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B5B502" w14:textId="77777777" w:rsidR="000C7C62" w:rsidRDefault="00C23627">
      <w:pPr>
        <w:pStyle w:val="BodyText"/>
        <w:ind w:left="2862"/>
        <w:rPr>
          <w:sz w:val="20"/>
        </w:rPr>
      </w:pPr>
      <w:r>
        <w:rPr>
          <w:noProof/>
          <w:sz w:val="20"/>
        </w:rPr>
        <w:drawing>
          <wp:inline distT="0" distB="0" distL="0" distR="0" wp14:anchorId="50146C61" wp14:editId="3A8EA11A">
            <wp:extent cx="2625961" cy="1188720"/>
            <wp:effectExtent l="0" t="0" r="0" b="0"/>
            <wp:docPr id="1" name="image1.jpeg"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625961" cy="1188720"/>
                    </a:xfrm>
                    <a:prstGeom prst="rect">
                      <a:avLst/>
                    </a:prstGeom>
                  </pic:spPr>
                </pic:pic>
              </a:graphicData>
            </a:graphic>
          </wp:inline>
        </w:drawing>
      </w:r>
    </w:p>
    <w:p w14:paraId="20EDE612" w14:textId="77777777" w:rsidR="000C7C62" w:rsidRDefault="000C7C62">
      <w:pPr>
        <w:pStyle w:val="BodyText"/>
        <w:rPr>
          <w:sz w:val="20"/>
        </w:rPr>
      </w:pPr>
    </w:p>
    <w:p w14:paraId="619FF9EF" w14:textId="77777777" w:rsidR="000C7C62" w:rsidRDefault="000C7C62">
      <w:pPr>
        <w:pStyle w:val="BodyText"/>
        <w:rPr>
          <w:sz w:val="20"/>
        </w:rPr>
      </w:pPr>
    </w:p>
    <w:p w14:paraId="514424E8" w14:textId="77777777" w:rsidR="000C7C62" w:rsidRDefault="000C7C62">
      <w:pPr>
        <w:pStyle w:val="BodyText"/>
        <w:rPr>
          <w:sz w:val="20"/>
        </w:rPr>
      </w:pPr>
    </w:p>
    <w:p w14:paraId="3E48C561" w14:textId="77777777" w:rsidR="000C7C62" w:rsidRDefault="000C7C62">
      <w:pPr>
        <w:pStyle w:val="BodyText"/>
        <w:rPr>
          <w:sz w:val="20"/>
        </w:rPr>
      </w:pPr>
    </w:p>
    <w:p w14:paraId="08C8DFB3" w14:textId="77777777" w:rsidR="000C7C62" w:rsidRDefault="000C7C62">
      <w:pPr>
        <w:pStyle w:val="BodyText"/>
        <w:rPr>
          <w:sz w:val="20"/>
        </w:rPr>
      </w:pPr>
    </w:p>
    <w:p w14:paraId="1D3A981E" w14:textId="77777777" w:rsidR="000C7C62" w:rsidRDefault="000C7C62">
      <w:pPr>
        <w:pStyle w:val="BodyText"/>
        <w:rPr>
          <w:sz w:val="20"/>
        </w:rPr>
      </w:pPr>
    </w:p>
    <w:p w14:paraId="6BEA7250" w14:textId="77777777" w:rsidR="000C7C62" w:rsidRDefault="000C7C62">
      <w:pPr>
        <w:pStyle w:val="BodyText"/>
        <w:rPr>
          <w:sz w:val="20"/>
        </w:rPr>
      </w:pPr>
    </w:p>
    <w:p w14:paraId="1C3068D7" w14:textId="77777777" w:rsidR="000C7C62" w:rsidRDefault="000C7C62">
      <w:pPr>
        <w:pStyle w:val="BodyText"/>
        <w:spacing w:before="5"/>
        <w:rPr>
          <w:sz w:val="20"/>
        </w:rPr>
      </w:pPr>
    </w:p>
    <w:p w14:paraId="0832CAAA" w14:textId="77777777" w:rsidR="000C7C62" w:rsidRDefault="00C23627">
      <w:pPr>
        <w:pStyle w:val="Heading3"/>
        <w:spacing w:before="0"/>
        <w:ind w:left="276" w:right="251"/>
        <w:jc w:val="center"/>
      </w:pPr>
      <w:r>
        <w:t>Understanding</w:t>
      </w:r>
      <w:r>
        <w:rPr>
          <w:spacing w:val="-5"/>
        </w:rPr>
        <w:t xml:space="preserve"> </w:t>
      </w:r>
      <w:r>
        <w:t>the</w:t>
      </w:r>
      <w:r>
        <w:rPr>
          <w:spacing w:val="-7"/>
        </w:rPr>
        <w:t xml:space="preserve"> </w:t>
      </w:r>
      <w:r>
        <w:t>Role</w:t>
      </w:r>
      <w:r>
        <w:rPr>
          <w:spacing w:val="-7"/>
        </w:rPr>
        <w:t xml:space="preserve"> </w:t>
      </w:r>
      <w:r>
        <w:t>of</w:t>
      </w:r>
      <w:r>
        <w:rPr>
          <w:spacing w:val="-5"/>
        </w:rPr>
        <w:t xml:space="preserve"> </w:t>
      </w:r>
      <w:r>
        <w:t>Gratitude</w:t>
      </w:r>
      <w:r>
        <w:rPr>
          <w:spacing w:val="-6"/>
        </w:rPr>
        <w:t xml:space="preserve"> </w:t>
      </w:r>
      <w:r>
        <w:t>in</w:t>
      </w:r>
      <w:r>
        <w:rPr>
          <w:spacing w:val="-4"/>
        </w:rPr>
        <w:t xml:space="preserve"> </w:t>
      </w:r>
      <w:r>
        <w:t>Employee</w:t>
      </w:r>
      <w:r>
        <w:rPr>
          <w:spacing w:val="-1"/>
        </w:rPr>
        <w:t xml:space="preserve"> </w:t>
      </w:r>
      <w:r>
        <w:t>Wellbeing</w:t>
      </w:r>
      <w:r>
        <w:rPr>
          <w:spacing w:val="-5"/>
        </w:rPr>
        <w:t xml:space="preserve"> </w:t>
      </w:r>
      <w:r>
        <w:t>and</w:t>
      </w:r>
      <w:r>
        <w:rPr>
          <w:spacing w:val="-4"/>
        </w:rPr>
        <w:t xml:space="preserve"> </w:t>
      </w:r>
      <w:r>
        <w:t>Job</w:t>
      </w:r>
      <w:r>
        <w:rPr>
          <w:spacing w:val="-3"/>
        </w:rPr>
        <w:t xml:space="preserve"> </w:t>
      </w:r>
      <w:r>
        <w:rPr>
          <w:spacing w:val="-2"/>
        </w:rPr>
        <w:t>Satisfaction.</w:t>
      </w:r>
    </w:p>
    <w:p w14:paraId="1F9584F8" w14:textId="77777777" w:rsidR="000C7C62" w:rsidRDefault="000C7C62">
      <w:pPr>
        <w:pStyle w:val="BodyText"/>
        <w:rPr>
          <w:b/>
          <w:sz w:val="26"/>
        </w:rPr>
      </w:pPr>
    </w:p>
    <w:p w14:paraId="461AF430" w14:textId="77777777" w:rsidR="000C7C62" w:rsidRDefault="000C7C62">
      <w:pPr>
        <w:pStyle w:val="BodyText"/>
        <w:rPr>
          <w:b/>
          <w:sz w:val="26"/>
        </w:rPr>
      </w:pPr>
    </w:p>
    <w:p w14:paraId="1316A3F7" w14:textId="77777777" w:rsidR="000C7C62" w:rsidRDefault="000C7C62">
      <w:pPr>
        <w:pStyle w:val="BodyText"/>
        <w:rPr>
          <w:b/>
          <w:sz w:val="26"/>
        </w:rPr>
      </w:pPr>
    </w:p>
    <w:p w14:paraId="669CFBFE" w14:textId="77777777" w:rsidR="000C7C62" w:rsidRDefault="00C23627">
      <w:pPr>
        <w:spacing w:before="208"/>
        <w:ind w:left="275" w:right="251"/>
        <w:jc w:val="center"/>
        <w:rPr>
          <w:b/>
          <w:sz w:val="24"/>
        </w:rPr>
      </w:pPr>
      <w:r>
        <w:rPr>
          <w:b/>
          <w:sz w:val="24"/>
        </w:rPr>
        <w:t>By:</w:t>
      </w:r>
      <w:r>
        <w:rPr>
          <w:b/>
          <w:spacing w:val="-5"/>
          <w:sz w:val="24"/>
        </w:rPr>
        <w:t xml:space="preserve"> </w:t>
      </w:r>
      <w:r>
        <w:rPr>
          <w:b/>
          <w:sz w:val="24"/>
        </w:rPr>
        <w:t>Vicky</w:t>
      </w:r>
      <w:r>
        <w:rPr>
          <w:b/>
          <w:spacing w:val="-4"/>
          <w:sz w:val="24"/>
        </w:rPr>
        <w:t xml:space="preserve"> </w:t>
      </w:r>
      <w:r>
        <w:rPr>
          <w:b/>
          <w:sz w:val="24"/>
        </w:rPr>
        <w:t>Wall</w:t>
      </w:r>
      <w:r>
        <w:rPr>
          <w:b/>
          <w:spacing w:val="-6"/>
          <w:sz w:val="24"/>
        </w:rPr>
        <w:t xml:space="preserve"> </w:t>
      </w:r>
      <w:r>
        <w:rPr>
          <w:b/>
          <w:spacing w:val="-2"/>
          <w:sz w:val="24"/>
        </w:rPr>
        <w:t>(Lamb)</w:t>
      </w:r>
    </w:p>
    <w:p w14:paraId="2F7C2122" w14:textId="77777777" w:rsidR="000C7C62" w:rsidRDefault="000C7C62">
      <w:pPr>
        <w:pStyle w:val="BodyText"/>
        <w:rPr>
          <w:b/>
          <w:sz w:val="26"/>
        </w:rPr>
      </w:pPr>
    </w:p>
    <w:p w14:paraId="480FD15E" w14:textId="77777777" w:rsidR="000C7C62" w:rsidRDefault="000C7C62">
      <w:pPr>
        <w:pStyle w:val="BodyText"/>
        <w:rPr>
          <w:b/>
          <w:sz w:val="26"/>
        </w:rPr>
      </w:pPr>
    </w:p>
    <w:p w14:paraId="21DFEFF2" w14:textId="77777777" w:rsidR="000C7C62" w:rsidRDefault="000C7C62">
      <w:pPr>
        <w:pStyle w:val="BodyText"/>
        <w:rPr>
          <w:b/>
          <w:sz w:val="26"/>
        </w:rPr>
      </w:pPr>
    </w:p>
    <w:p w14:paraId="2704E6DD" w14:textId="77777777" w:rsidR="000C7C62" w:rsidRDefault="000C7C62">
      <w:pPr>
        <w:pStyle w:val="BodyText"/>
        <w:spacing w:before="5"/>
        <w:rPr>
          <w:b/>
          <w:sz w:val="28"/>
        </w:rPr>
      </w:pPr>
    </w:p>
    <w:p w14:paraId="02197EDC" w14:textId="77777777" w:rsidR="000C7C62" w:rsidRDefault="00C23627">
      <w:pPr>
        <w:pStyle w:val="BodyText"/>
        <w:spacing w:line="496" w:lineRule="auto"/>
        <w:ind w:left="276" w:right="251"/>
        <w:jc w:val="center"/>
      </w:pPr>
      <w:r>
        <w:t>A</w:t>
      </w:r>
      <w:r>
        <w:rPr>
          <w:spacing w:val="27"/>
        </w:rPr>
        <w:t xml:space="preserve"> </w:t>
      </w:r>
      <w:r>
        <w:t>thesis submitted</w:t>
      </w:r>
      <w:r>
        <w:rPr>
          <w:spacing w:val="25"/>
        </w:rPr>
        <w:t xml:space="preserve"> </w:t>
      </w:r>
      <w:r>
        <w:t>in</w:t>
      </w:r>
      <w:r>
        <w:rPr>
          <w:spacing w:val="25"/>
        </w:rPr>
        <w:t xml:space="preserve"> </w:t>
      </w:r>
      <w:r>
        <w:t>partial</w:t>
      </w:r>
      <w:r>
        <w:rPr>
          <w:spacing w:val="22"/>
        </w:rPr>
        <w:t xml:space="preserve"> </w:t>
      </w:r>
      <w:r>
        <w:t>fulfilment</w:t>
      </w:r>
      <w:r>
        <w:rPr>
          <w:spacing w:val="22"/>
        </w:rPr>
        <w:t xml:space="preserve"> </w:t>
      </w:r>
      <w:r>
        <w:t>of</w:t>
      </w:r>
      <w:r>
        <w:rPr>
          <w:spacing w:val="25"/>
        </w:rPr>
        <w:t xml:space="preserve"> </w:t>
      </w:r>
      <w:r>
        <w:t>the</w:t>
      </w:r>
      <w:r>
        <w:rPr>
          <w:spacing w:val="22"/>
        </w:rPr>
        <w:t xml:space="preserve"> </w:t>
      </w:r>
      <w:r>
        <w:t>requirements</w:t>
      </w:r>
      <w:r>
        <w:rPr>
          <w:spacing w:val="27"/>
        </w:rPr>
        <w:t xml:space="preserve"> </w:t>
      </w:r>
      <w:r>
        <w:t>for the</w:t>
      </w:r>
      <w:r>
        <w:rPr>
          <w:spacing w:val="22"/>
        </w:rPr>
        <w:t xml:space="preserve"> </w:t>
      </w:r>
      <w:r>
        <w:t>award</w:t>
      </w:r>
      <w:r>
        <w:rPr>
          <w:spacing w:val="25"/>
        </w:rPr>
        <w:t xml:space="preserve"> </w:t>
      </w:r>
      <w:r>
        <w:t>of</w:t>
      </w:r>
      <w:r>
        <w:rPr>
          <w:spacing w:val="40"/>
        </w:rPr>
        <w:t xml:space="preserve"> </w:t>
      </w:r>
      <w:r>
        <w:t>Doctorate in Clinical Psychology</w:t>
      </w:r>
    </w:p>
    <w:p w14:paraId="272477D8" w14:textId="77777777" w:rsidR="000C7C62" w:rsidRDefault="000C7C62">
      <w:pPr>
        <w:pStyle w:val="BodyText"/>
        <w:spacing w:before="3"/>
        <w:rPr>
          <w:sz w:val="37"/>
        </w:rPr>
      </w:pPr>
    </w:p>
    <w:p w14:paraId="3D165C9B" w14:textId="77777777" w:rsidR="000C7C62" w:rsidRDefault="00C23627">
      <w:pPr>
        <w:pStyle w:val="BodyText"/>
        <w:spacing w:line="496" w:lineRule="auto"/>
        <w:ind w:left="1742" w:right="1732"/>
        <w:jc w:val="center"/>
      </w:pPr>
      <w:r>
        <w:t>Clinical and Applied Psychology Unit Department of Psychology</w:t>
      </w:r>
      <w:r>
        <w:rPr>
          <w:spacing w:val="40"/>
        </w:rPr>
        <w:t xml:space="preserve"> </w:t>
      </w:r>
      <w:r>
        <w:t>The University of Sheffield</w:t>
      </w:r>
    </w:p>
    <w:p w14:paraId="1DEB8D90" w14:textId="77777777" w:rsidR="000C7C62" w:rsidRDefault="000C7C62">
      <w:pPr>
        <w:pStyle w:val="BodyText"/>
        <w:spacing w:before="5"/>
        <w:rPr>
          <w:sz w:val="22"/>
        </w:rPr>
      </w:pPr>
    </w:p>
    <w:p w14:paraId="70A28C53" w14:textId="77777777" w:rsidR="000C7C62" w:rsidRDefault="00C23627">
      <w:pPr>
        <w:pStyle w:val="Heading3"/>
        <w:spacing w:before="0"/>
        <w:ind w:left="281" w:right="251"/>
        <w:jc w:val="center"/>
      </w:pPr>
      <w:r>
        <w:t>Date</w:t>
      </w:r>
      <w:r>
        <w:rPr>
          <w:spacing w:val="-9"/>
        </w:rPr>
        <w:t xml:space="preserve"> </w:t>
      </w:r>
      <w:r>
        <w:t>of</w:t>
      </w:r>
      <w:r>
        <w:rPr>
          <w:spacing w:val="-7"/>
        </w:rPr>
        <w:t xml:space="preserve"> </w:t>
      </w:r>
      <w:r>
        <w:t>thesis</w:t>
      </w:r>
      <w:r>
        <w:rPr>
          <w:spacing w:val="-5"/>
        </w:rPr>
        <w:t xml:space="preserve"> </w:t>
      </w:r>
      <w:r>
        <w:t>submission:</w:t>
      </w:r>
      <w:r>
        <w:rPr>
          <w:spacing w:val="-6"/>
        </w:rPr>
        <w:t xml:space="preserve"> </w:t>
      </w:r>
      <w:r>
        <w:t>31st</w:t>
      </w:r>
      <w:r>
        <w:rPr>
          <w:spacing w:val="-7"/>
        </w:rPr>
        <w:t xml:space="preserve"> </w:t>
      </w:r>
      <w:r>
        <w:t>May</w:t>
      </w:r>
      <w:r>
        <w:rPr>
          <w:spacing w:val="-7"/>
        </w:rPr>
        <w:t xml:space="preserve"> </w:t>
      </w:r>
      <w:r>
        <w:rPr>
          <w:spacing w:val="-4"/>
        </w:rPr>
        <w:t>2022</w:t>
      </w:r>
    </w:p>
    <w:p w14:paraId="26EE4324" w14:textId="77777777" w:rsidR="000C7C62" w:rsidRDefault="000C7C62">
      <w:pPr>
        <w:pStyle w:val="BodyText"/>
        <w:rPr>
          <w:b/>
          <w:sz w:val="26"/>
        </w:rPr>
      </w:pPr>
    </w:p>
    <w:p w14:paraId="1D9280A4" w14:textId="77777777" w:rsidR="000C7C62" w:rsidRDefault="000C7C62">
      <w:pPr>
        <w:pStyle w:val="BodyText"/>
        <w:rPr>
          <w:b/>
          <w:sz w:val="26"/>
        </w:rPr>
      </w:pPr>
    </w:p>
    <w:p w14:paraId="185DCEC6" w14:textId="77777777" w:rsidR="000C7C62" w:rsidRDefault="000C7C62">
      <w:pPr>
        <w:pStyle w:val="BodyText"/>
        <w:spacing w:before="10"/>
        <w:rPr>
          <w:b/>
          <w:sz w:val="27"/>
        </w:rPr>
      </w:pPr>
    </w:p>
    <w:p w14:paraId="5B31C79A" w14:textId="77777777" w:rsidR="000C7C62" w:rsidRDefault="000C7C62">
      <w:pPr>
        <w:spacing w:line="480" w:lineRule="auto"/>
        <w:jc w:val="center"/>
        <w:sectPr w:rsidR="000C7C62">
          <w:footerReference w:type="default" r:id="rId8"/>
          <w:type w:val="continuous"/>
          <w:pgSz w:w="11910" w:h="16840"/>
          <w:pgMar w:top="1460" w:right="1040" w:bottom="940" w:left="1020" w:header="0" w:footer="751" w:gutter="0"/>
          <w:pgNumType w:start="1"/>
          <w:cols w:space="720"/>
        </w:sectPr>
      </w:pPr>
    </w:p>
    <w:p w14:paraId="1FC353C3" w14:textId="77777777" w:rsidR="000C7C62" w:rsidRDefault="00C23627">
      <w:pPr>
        <w:pStyle w:val="Heading3"/>
        <w:ind w:left="273" w:right="251"/>
        <w:jc w:val="center"/>
      </w:pPr>
      <w:r>
        <w:rPr>
          <w:spacing w:val="-2"/>
        </w:rPr>
        <w:lastRenderedPageBreak/>
        <w:t>Declaration</w:t>
      </w:r>
    </w:p>
    <w:p w14:paraId="23711A23" w14:textId="77777777" w:rsidR="000C7C62" w:rsidRDefault="000C7C62">
      <w:pPr>
        <w:pStyle w:val="BodyText"/>
        <w:spacing w:before="10"/>
        <w:rPr>
          <w:b/>
          <w:sz w:val="23"/>
        </w:rPr>
      </w:pPr>
    </w:p>
    <w:p w14:paraId="45047054" w14:textId="77777777" w:rsidR="000C7C62" w:rsidRDefault="00C23627">
      <w:pPr>
        <w:pStyle w:val="BodyText"/>
        <w:ind w:left="270" w:right="251"/>
        <w:jc w:val="center"/>
      </w:pPr>
      <w:r>
        <w:t>This</w:t>
      </w:r>
      <w:r>
        <w:rPr>
          <w:spacing w:val="-2"/>
        </w:rPr>
        <w:t xml:space="preserve"> </w:t>
      </w:r>
      <w:r>
        <w:t>thesis</w:t>
      </w:r>
      <w:r>
        <w:rPr>
          <w:spacing w:val="-2"/>
        </w:rPr>
        <w:t xml:space="preserve"> </w:t>
      </w:r>
      <w:r>
        <w:t>is</w:t>
      </w:r>
      <w:r>
        <w:rPr>
          <w:spacing w:val="-2"/>
        </w:rPr>
        <w:t xml:space="preserve"> </w:t>
      </w:r>
      <w:r>
        <w:t>submitted</w:t>
      </w:r>
      <w:r>
        <w:rPr>
          <w:spacing w:val="-3"/>
        </w:rPr>
        <w:t xml:space="preserve"> </w:t>
      </w:r>
      <w:r>
        <w:t>in</w:t>
      </w:r>
      <w:r>
        <w:rPr>
          <w:spacing w:val="-3"/>
        </w:rPr>
        <w:t xml:space="preserve"> </w:t>
      </w:r>
      <w:r>
        <w:t>partial</w:t>
      </w:r>
      <w:r>
        <w:rPr>
          <w:spacing w:val="-5"/>
        </w:rPr>
        <w:t xml:space="preserve"> </w:t>
      </w:r>
      <w:r>
        <w:t>fulfilment</w:t>
      </w:r>
      <w:r>
        <w:rPr>
          <w:spacing w:val="-5"/>
        </w:rPr>
        <w:t xml:space="preserve"> </w:t>
      </w:r>
      <w:r>
        <w:t>of</w:t>
      </w:r>
      <w:r>
        <w:rPr>
          <w:spacing w:val="-3"/>
        </w:rPr>
        <w:t xml:space="preserve"> </w:t>
      </w:r>
      <w:r>
        <w:t>the</w:t>
      </w:r>
      <w:r>
        <w:rPr>
          <w:spacing w:val="-5"/>
        </w:rPr>
        <w:t xml:space="preserve"> </w:t>
      </w:r>
      <w:r>
        <w:t>Doctorate</w:t>
      </w:r>
      <w:r>
        <w:rPr>
          <w:spacing w:val="-5"/>
        </w:rPr>
        <w:t xml:space="preserve"> </w:t>
      </w:r>
      <w:r>
        <w:t>of</w:t>
      </w:r>
      <w:r>
        <w:rPr>
          <w:spacing w:val="-3"/>
        </w:rPr>
        <w:t xml:space="preserve"> </w:t>
      </w:r>
      <w:r>
        <w:t>Clinical</w:t>
      </w:r>
      <w:r>
        <w:rPr>
          <w:spacing w:val="-5"/>
        </w:rPr>
        <w:t xml:space="preserve"> </w:t>
      </w:r>
      <w:r>
        <w:t>Psychology</w:t>
      </w:r>
      <w:r>
        <w:rPr>
          <w:spacing w:val="-3"/>
        </w:rPr>
        <w:t xml:space="preserve"> </w:t>
      </w:r>
      <w:r>
        <w:t>award</w:t>
      </w:r>
      <w:r>
        <w:rPr>
          <w:spacing w:val="-3"/>
        </w:rPr>
        <w:t xml:space="preserve"> </w:t>
      </w:r>
      <w:r>
        <w:t>at the University of Sheffield.</w:t>
      </w:r>
    </w:p>
    <w:p w14:paraId="56562885" w14:textId="77777777" w:rsidR="000C7C62" w:rsidRDefault="00C23627">
      <w:pPr>
        <w:pStyle w:val="BodyText"/>
        <w:spacing w:before="3"/>
        <w:ind w:left="269" w:right="251"/>
        <w:jc w:val="center"/>
      </w:pPr>
      <w:r>
        <w:t>It</w:t>
      </w:r>
      <w:r>
        <w:rPr>
          <w:spacing w:val="-5"/>
        </w:rPr>
        <w:t xml:space="preserve"> </w:t>
      </w:r>
      <w:r>
        <w:t>has not</w:t>
      </w:r>
      <w:r>
        <w:rPr>
          <w:spacing w:val="-4"/>
        </w:rPr>
        <w:t xml:space="preserve"> </w:t>
      </w:r>
      <w:r>
        <w:t>been</w:t>
      </w:r>
      <w:r>
        <w:rPr>
          <w:spacing w:val="-1"/>
        </w:rPr>
        <w:t xml:space="preserve"> </w:t>
      </w:r>
      <w:r>
        <w:t>submitted</w:t>
      </w:r>
      <w:r>
        <w:rPr>
          <w:spacing w:val="-2"/>
        </w:rPr>
        <w:t xml:space="preserve"> </w:t>
      </w:r>
      <w:r>
        <w:t>for</w:t>
      </w:r>
      <w:r>
        <w:rPr>
          <w:spacing w:val="-1"/>
        </w:rPr>
        <w:t xml:space="preserve"> </w:t>
      </w:r>
      <w:r>
        <w:t>any</w:t>
      </w:r>
      <w:r>
        <w:rPr>
          <w:spacing w:val="-2"/>
        </w:rPr>
        <w:t xml:space="preserve"> </w:t>
      </w:r>
      <w:r>
        <w:t>other</w:t>
      </w:r>
      <w:r>
        <w:rPr>
          <w:spacing w:val="-1"/>
        </w:rPr>
        <w:t xml:space="preserve"> </w:t>
      </w:r>
      <w:r>
        <w:t>degree</w:t>
      </w:r>
      <w:r>
        <w:rPr>
          <w:spacing w:val="-4"/>
        </w:rPr>
        <w:t xml:space="preserve"> </w:t>
      </w:r>
      <w:r>
        <w:t>or</w:t>
      </w:r>
      <w:r>
        <w:rPr>
          <w:spacing w:val="3"/>
        </w:rPr>
        <w:t xml:space="preserve"> </w:t>
      </w:r>
      <w:r>
        <w:t>to</w:t>
      </w:r>
      <w:r>
        <w:rPr>
          <w:spacing w:val="-2"/>
        </w:rPr>
        <w:t xml:space="preserve"> </w:t>
      </w:r>
      <w:r>
        <w:t>any</w:t>
      </w:r>
      <w:r>
        <w:rPr>
          <w:spacing w:val="-1"/>
        </w:rPr>
        <w:t xml:space="preserve"> </w:t>
      </w:r>
      <w:r>
        <w:t>other</w:t>
      </w:r>
      <w:r>
        <w:rPr>
          <w:spacing w:val="-2"/>
        </w:rPr>
        <w:t xml:space="preserve"> institution.</w:t>
      </w:r>
    </w:p>
    <w:p w14:paraId="425D66A2" w14:textId="77777777" w:rsidR="000C7C62" w:rsidRDefault="000C7C62">
      <w:pPr>
        <w:jc w:val="center"/>
        <w:sectPr w:rsidR="000C7C62">
          <w:pgSz w:w="11910" w:h="16840"/>
          <w:pgMar w:top="1060" w:right="1040" w:bottom="940" w:left="1020" w:header="0" w:footer="751" w:gutter="0"/>
          <w:cols w:space="720"/>
        </w:sectPr>
      </w:pPr>
    </w:p>
    <w:tbl>
      <w:tblPr>
        <w:tblW w:w="0" w:type="auto"/>
        <w:tblInd w:w="868" w:type="dxa"/>
        <w:tblLayout w:type="fixed"/>
        <w:tblCellMar>
          <w:left w:w="0" w:type="dxa"/>
          <w:right w:w="0" w:type="dxa"/>
        </w:tblCellMar>
        <w:tblLook w:val="01E0" w:firstRow="1" w:lastRow="1" w:firstColumn="1" w:lastColumn="1" w:noHBand="0" w:noVBand="0"/>
      </w:tblPr>
      <w:tblGrid>
        <w:gridCol w:w="4520"/>
        <w:gridCol w:w="2068"/>
      </w:tblGrid>
      <w:tr w:rsidR="000C7C62" w14:paraId="25A21B7B" w14:textId="77777777">
        <w:trPr>
          <w:trHeight w:val="485"/>
        </w:trPr>
        <w:tc>
          <w:tcPr>
            <w:tcW w:w="6588" w:type="dxa"/>
            <w:gridSpan w:val="2"/>
          </w:tcPr>
          <w:p w14:paraId="14373969" w14:textId="77777777" w:rsidR="000C7C62" w:rsidRDefault="00C23627">
            <w:pPr>
              <w:pStyle w:val="TableParagraph"/>
              <w:spacing w:line="266" w:lineRule="exact"/>
              <w:ind w:left="2466"/>
              <w:rPr>
                <w:b/>
                <w:sz w:val="24"/>
              </w:rPr>
            </w:pPr>
            <w:r>
              <w:rPr>
                <w:b/>
                <w:sz w:val="24"/>
              </w:rPr>
              <w:lastRenderedPageBreak/>
              <w:t>Structure</w:t>
            </w:r>
            <w:r>
              <w:rPr>
                <w:b/>
                <w:spacing w:val="-8"/>
                <w:sz w:val="24"/>
              </w:rPr>
              <w:t xml:space="preserve"> </w:t>
            </w:r>
            <w:r>
              <w:rPr>
                <w:b/>
                <w:sz w:val="24"/>
              </w:rPr>
              <w:t>and</w:t>
            </w:r>
            <w:r>
              <w:rPr>
                <w:b/>
                <w:spacing w:val="-4"/>
                <w:sz w:val="24"/>
              </w:rPr>
              <w:t xml:space="preserve"> </w:t>
            </w:r>
            <w:r>
              <w:rPr>
                <w:b/>
                <w:sz w:val="24"/>
              </w:rPr>
              <w:t>Word</w:t>
            </w:r>
            <w:r>
              <w:rPr>
                <w:b/>
                <w:spacing w:val="-4"/>
                <w:sz w:val="24"/>
              </w:rPr>
              <w:t xml:space="preserve"> </w:t>
            </w:r>
            <w:r>
              <w:rPr>
                <w:b/>
                <w:spacing w:val="-2"/>
                <w:sz w:val="24"/>
              </w:rPr>
              <w:t>Counts</w:t>
            </w:r>
          </w:p>
        </w:tc>
      </w:tr>
      <w:tr w:rsidR="000C7C62" w14:paraId="773F3A0D" w14:textId="77777777">
        <w:trPr>
          <w:trHeight w:val="702"/>
        </w:trPr>
        <w:tc>
          <w:tcPr>
            <w:tcW w:w="6588" w:type="dxa"/>
            <w:gridSpan w:val="2"/>
          </w:tcPr>
          <w:p w14:paraId="57050936" w14:textId="77777777" w:rsidR="000C7C62" w:rsidRDefault="00C23627">
            <w:pPr>
              <w:pStyle w:val="TableParagraph"/>
              <w:spacing w:before="209"/>
              <w:ind w:left="2631"/>
              <w:rPr>
                <w:b/>
                <w:sz w:val="24"/>
              </w:rPr>
            </w:pPr>
            <w:r>
              <w:rPr>
                <w:b/>
                <w:sz w:val="24"/>
              </w:rPr>
              <w:t>Part</w:t>
            </w:r>
            <w:r>
              <w:rPr>
                <w:b/>
                <w:spacing w:val="-6"/>
                <w:sz w:val="24"/>
              </w:rPr>
              <w:t xml:space="preserve"> </w:t>
            </w:r>
            <w:r>
              <w:rPr>
                <w:b/>
                <w:sz w:val="24"/>
              </w:rPr>
              <w:t>I:</w:t>
            </w:r>
            <w:r>
              <w:rPr>
                <w:b/>
                <w:spacing w:val="-7"/>
                <w:sz w:val="24"/>
              </w:rPr>
              <w:t xml:space="preserve"> </w:t>
            </w:r>
            <w:r>
              <w:rPr>
                <w:b/>
                <w:sz w:val="24"/>
              </w:rPr>
              <w:t>Literature</w:t>
            </w:r>
            <w:r>
              <w:rPr>
                <w:b/>
                <w:spacing w:val="-8"/>
                <w:sz w:val="24"/>
              </w:rPr>
              <w:t xml:space="preserve"> </w:t>
            </w:r>
            <w:r>
              <w:rPr>
                <w:b/>
                <w:spacing w:val="-2"/>
                <w:sz w:val="24"/>
              </w:rPr>
              <w:t>review</w:t>
            </w:r>
          </w:p>
        </w:tc>
      </w:tr>
      <w:tr w:rsidR="000C7C62" w14:paraId="09B87D5D" w14:textId="77777777">
        <w:trPr>
          <w:trHeight w:val="720"/>
        </w:trPr>
        <w:tc>
          <w:tcPr>
            <w:tcW w:w="4520" w:type="dxa"/>
          </w:tcPr>
          <w:p w14:paraId="4FA2F1F8" w14:textId="77777777" w:rsidR="000C7C62" w:rsidRDefault="00C23627">
            <w:pPr>
              <w:pStyle w:val="TableParagraph"/>
              <w:spacing w:before="207"/>
              <w:ind w:left="50"/>
              <w:rPr>
                <w:sz w:val="24"/>
              </w:rPr>
            </w:pPr>
            <w:r>
              <w:rPr>
                <w:sz w:val="24"/>
              </w:rPr>
              <w:t>Excluding</w:t>
            </w:r>
            <w:r>
              <w:rPr>
                <w:spacing w:val="-4"/>
                <w:sz w:val="24"/>
              </w:rPr>
              <w:t xml:space="preserve"> </w:t>
            </w:r>
            <w:r>
              <w:rPr>
                <w:sz w:val="24"/>
              </w:rPr>
              <w:t>references</w:t>
            </w:r>
            <w:r>
              <w:rPr>
                <w:spacing w:val="-3"/>
                <w:sz w:val="24"/>
              </w:rPr>
              <w:t xml:space="preserve"> </w:t>
            </w:r>
            <w:r>
              <w:rPr>
                <w:sz w:val="24"/>
              </w:rPr>
              <w:t>and</w:t>
            </w:r>
            <w:r>
              <w:rPr>
                <w:spacing w:val="-4"/>
                <w:sz w:val="24"/>
              </w:rPr>
              <w:t xml:space="preserve"> </w:t>
            </w:r>
            <w:r>
              <w:rPr>
                <w:spacing w:val="-2"/>
                <w:sz w:val="24"/>
              </w:rPr>
              <w:t>tables</w:t>
            </w:r>
          </w:p>
        </w:tc>
        <w:tc>
          <w:tcPr>
            <w:tcW w:w="2068" w:type="dxa"/>
          </w:tcPr>
          <w:p w14:paraId="39298AA4" w14:textId="77777777" w:rsidR="000C7C62" w:rsidRDefault="00C23627">
            <w:pPr>
              <w:pStyle w:val="TableParagraph"/>
              <w:spacing w:before="207"/>
              <w:ind w:right="108"/>
              <w:jc w:val="right"/>
              <w:rPr>
                <w:sz w:val="24"/>
              </w:rPr>
            </w:pPr>
            <w:r>
              <w:rPr>
                <w:spacing w:val="-4"/>
                <w:sz w:val="24"/>
              </w:rPr>
              <w:t>7188</w:t>
            </w:r>
          </w:p>
        </w:tc>
      </w:tr>
      <w:tr w:rsidR="000C7C62" w14:paraId="552D1FD3" w14:textId="77777777">
        <w:trPr>
          <w:trHeight w:val="1090"/>
        </w:trPr>
        <w:tc>
          <w:tcPr>
            <w:tcW w:w="4520" w:type="dxa"/>
          </w:tcPr>
          <w:p w14:paraId="05AE0CB7" w14:textId="77777777" w:rsidR="000C7C62" w:rsidRDefault="00C23627">
            <w:pPr>
              <w:pStyle w:val="TableParagraph"/>
              <w:spacing w:before="227"/>
              <w:ind w:left="85"/>
              <w:rPr>
                <w:sz w:val="24"/>
              </w:rPr>
            </w:pPr>
            <w:r>
              <w:rPr>
                <w:sz w:val="24"/>
              </w:rPr>
              <w:t>Including</w:t>
            </w:r>
            <w:r>
              <w:rPr>
                <w:spacing w:val="-12"/>
                <w:sz w:val="24"/>
              </w:rPr>
              <w:t xml:space="preserve"> </w:t>
            </w:r>
            <w:r>
              <w:rPr>
                <w:sz w:val="24"/>
              </w:rPr>
              <w:t>references</w:t>
            </w:r>
            <w:r>
              <w:rPr>
                <w:spacing w:val="-10"/>
                <w:sz w:val="24"/>
              </w:rPr>
              <w:t xml:space="preserve"> </w:t>
            </w:r>
            <w:r>
              <w:rPr>
                <w:sz w:val="24"/>
              </w:rPr>
              <w:t>and</w:t>
            </w:r>
            <w:r>
              <w:rPr>
                <w:spacing w:val="-7"/>
                <w:sz w:val="24"/>
              </w:rPr>
              <w:t xml:space="preserve"> </w:t>
            </w:r>
            <w:r>
              <w:rPr>
                <w:spacing w:val="-2"/>
                <w:sz w:val="24"/>
              </w:rPr>
              <w:t>tables</w:t>
            </w:r>
          </w:p>
        </w:tc>
        <w:tc>
          <w:tcPr>
            <w:tcW w:w="2068" w:type="dxa"/>
          </w:tcPr>
          <w:p w14:paraId="012A773D" w14:textId="77777777" w:rsidR="000C7C62" w:rsidRDefault="00C23627">
            <w:pPr>
              <w:pStyle w:val="TableParagraph"/>
              <w:spacing w:before="227"/>
              <w:ind w:right="48"/>
              <w:jc w:val="right"/>
              <w:rPr>
                <w:sz w:val="24"/>
              </w:rPr>
            </w:pPr>
            <w:r>
              <w:rPr>
                <w:spacing w:val="-2"/>
                <w:sz w:val="24"/>
              </w:rPr>
              <w:t>11089</w:t>
            </w:r>
          </w:p>
        </w:tc>
      </w:tr>
      <w:tr w:rsidR="000C7C62" w14:paraId="312974FD" w14:textId="77777777">
        <w:trPr>
          <w:trHeight w:val="1070"/>
        </w:trPr>
        <w:tc>
          <w:tcPr>
            <w:tcW w:w="6588" w:type="dxa"/>
            <w:gridSpan w:val="2"/>
          </w:tcPr>
          <w:p w14:paraId="3F2AB220" w14:textId="77777777" w:rsidR="000C7C62" w:rsidRDefault="000C7C62">
            <w:pPr>
              <w:pStyle w:val="TableParagraph"/>
              <w:rPr>
                <w:sz w:val="26"/>
              </w:rPr>
            </w:pPr>
          </w:p>
          <w:p w14:paraId="64005E13" w14:textId="77777777" w:rsidR="000C7C62" w:rsidRDefault="000C7C62">
            <w:pPr>
              <w:pStyle w:val="TableParagraph"/>
              <w:spacing w:before="2"/>
              <w:rPr>
                <w:sz w:val="24"/>
              </w:rPr>
            </w:pPr>
          </w:p>
          <w:p w14:paraId="7D25E0AE" w14:textId="77777777" w:rsidR="000C7C62" w:rsidRDefault="00C23627">
            <w:pPr>
              <w:pStyle w:val="TableParagraph"/>
              <w:ind w:left="2571"/>
              <w:rPr>
                <w:b/>
                <w:sz w:val="24"/>
              </w:rPr>
            </w:pPr>
            <w:r>
              <w:rPr>
                <w:b/>
                <w:sz w:val="24"/>
              </w:rPr>
              <w:t>Part</w:t>
            </w:r>
            <w:r>
              <w:rPr>
                <w:b/>
                <w:spacing w:val="-8"/>
                <w:sz w:val="24"/>
              </w:rPr>
              <w:t xml:space="preserve"> </w:t>
            </w:r>
            <w:r>
              <w:rPr>
                <w:b/>
                <w:sz w:val="24"/>
              </w:rPr>
              <w:t>II:</w:t>
            </w:r>
            <w:r>
              <w:rPr>
                <w:b/>
                <w:spacing w:val="-7"/>
                <w:sz w:val="24"/>
              </w:rPr>
              <w:t xml:space="preserve"> </w:t>
            </w:r>
            <w:r>
              <w:rPr>
                <w:b/>
                <w:sz w:val="24"/>
              </w:rPr>
              <w:t>Empirical</w:t>
            </w:r>
            <w:r>
              <w:rPr>
                <w:b/>
                <w:spacing w:val="-6"/>
                <w:sz w:val="24"/>
              </w:rPr>
              <w:t xml:space="preserve"> </w:t>
            </w:r>
            <w:r>
              <w:rPr>
                <w:b/>
                <w:spacing w:val="-2"/>
                <w:sz w:val="24"/>
              </w:rPr>
              <w:t>Project</w:t>
            </w:r>
          </w:p>
        </w:tc>
      </w:tr>
      <w:tr w:rsidR="000C7C62" w14:paraId="0BC7E0EF" w14:textId="77777777">
        <w:trPr>
          <w:trHeight w:val="720"/>
        </w:trPr>
        <w:tc>
          <w:tcPr>
            <w:tcW w:w="4520" w:type="dxa"/>
          </w:tcPr>
          <w:p w14:paraId="1E79D877" w14:textId="77777777" w:rsidR="000C7C62" w:rsidRDefault="00C23627">
            <w:pPr>
              <w:pStyle w:val="TableParagraph"/>
              <w:spacing w:before="207"/>
              <w:ind w:left="50"/>
              <w:rPr>
                <w:sz w:val="24"/>
              </w:rPr>
            </w:pPr>
            <w:r>
              <w:rPr>
                <w:sz w:val="24"/>
              </w:rPr>
              <w:t>Excluding</w:t>
            </w:r>
            <w:r>
              <w:rPr>
                <w:spacing w:val="-4"/>
                <w:sz w:val="24"/>
              </w:rPr>
              <w:t xml:space="preserve"> </w:t>
            </w:r>
            <w:r>
              <w:rPr>
                <w:sz w:val="24"/>
              </w:rPr>
              <w:t>references</w:t>
            </w:r>
            <w:r>
              <w:rPr>
                <w:spacing w:val="-3"/>
                <w:sz w:val="24"/>
              </w:rPr>
              <w:t xml:space="preserve"> </w:t>
            </w:r>
            <w:r>
              <w:rPr>
                <w:sz w:val="24"/>
              </w:rPr>
              <w:t>and</w:t>
            </w:r>
            <w:r>
              <w:rPr>
                <w:spacing w:val="-4"/>
                <w:sz w:val="24"/>
              </w:rPr>
              <w:t xml:space="preserve"> </w:t>
            </w:r>
            <w:r>
              <w:rPr>
                <w:spacing w:val="-2"/>
                <w:sz w:val="24"/>
              </w:rPr>
              <w:t>tables</w:t>
            </w:r>
          </w:p>
        </w:tc>
        <w:tc>
          <w:tcPr>
            <w:tcW w:w="2068" w:type="dxa"/>
          </w:tcPr>
          <w:p w14:paraId="43721CCE" w14:textId="77777777" w:rsidR="000C7C62" w:rsidRDefault="00C23627">
            <w:pPr>
              <w:pStyle w:val="TableParagraph"/>
              <w:spacing w:before="207"/>
              <w:ind w:right="108"/>
              <w:jc w:val="right"/>
              <w:rPr>
                <w:sz w:val="24"/>
              </w:rPr>
            </w:pPr>
            <w:r>
              <w:rPr>
                <w:spacing w:val="-4"/>
                <w:sz w:val="24"/>
              </w:rPr>
              <w:t>7996</w:t>
            </w:r>
          </w:p>
        </w:tc>
      </w:tr>
      <w:tr w:rsidR="000C7C62" w14:paraId="2D6B30D8" w14:textId="77777777">
        <w:trPr>
          <w:trHeight w:val="1090"/>
        </w:trPr>
        <w:tc>
          <w:tcPr>
            <w:tcW w:w="4520" w:type="dxa"/>
          </w:tcPr>
          <w:p w14:paraId="0E0CD8FD" w14:textId="77777777" w:rsidR="000C7C62" w:rsidRDefault="00C23627">
            <w:pPr>
              <w:pStyle w:val="TableParagraph"/>
              <w:spacing w:before="227"/>
              <w:ind w:left="85"/>
              <w:rPr>
                <w:sz w:val="24"/>
              </w:rPr>
            </w:pPr>
            <w:r>
              <w:rPr>
                <w:sz w:val="24"/>
              </w:rPr>
              <w:t>Including</w:t>
            </w:r>
            <w:r>
              <w:rPr>
                <w:spacing w:val="-12"/>
                <w:sz w:val="24"/>
              </w:rPr>
              <w:t xml:space="preserve"> </w:t>
            </w:r>
            <w:r>
              <w:rPr>
                <w:sz w:val="24"/>
              </w:rPr>
              <w:t>references</w:t>
            </w:r>
            <w:r>
              <w:rPr>
                <w:spacing w:val="-10"/>
                <w:sz w:val="24"/>
              </w:rPr>
              <w:t xml:space="preserve"> </w:t>
            </w:r>
            <w:r>
              <w:rPr>
                <w:sz w:val="24"/>
              </w:rPr>
              <w:t>and</w:t>
            </w:r>
            <w:r>
              <w:rPr>
                <w:spacing w:val="-7"/>
                <w:sz w:val="24"/>
              </w:rPr>
              <w:t xml:space="preserve"> </w:t>
            </w:r>
            <w:r>
              <w:rPr>
                <w:spacing w:val="-2"/>
                <w:sz w:val="24"/>
              </w:rPr>
              <w:t>tables</w:t>
            </w:r>
          </w:p>
        </w:tc>
        <w:tc>
          <w:tcPr>
            <w:tcW w:w="2068" w:type="dxa"/>
          </w:tcPr>
          <w:p w14:paraId="1DED232D" w14:textId="77777777" w:rsidR="000C7C62" w:rsidRDefault="00C23627">
            <w:pPr>
              <w:pStyle w:val="TableParagraph"/>
              <w:spacing w:before="227"/>
              <w:ind w:right="48"/>
              <w:jc w:val="right"/>
              <w:rPr>
                <w:sz w:val="24"/>
              </w:rPr>
            </w:pPr>
            <w:r>
              <w:rPr>
                <w:spacing w:val="-4"/>
                <w:sz w:val="24"/>
              </w:rPr>
              <w:t>11026</w:t>
            </w:r>
          </w:p>
        </w:tc>
      </w:tr>
      <w:tr w:rsidR="000C7C62" w14:paraId="63578C71" w14:textId="77777777">
        <w:trPr>
          <w:trHeight w:val="1070"/>
        </w:trPr>
        <w:tc>
          <w:tcPr>
            <w:tcW w:w="6588" w:type="dxa"/>
            <w:gridSpan w:val="2"/>
          </w:tcPr>
          <w:p w14:paraId="043D8A7E" w14:textId="77777777" w:rsidR="000C7C62" w:rsidRDefault="000C7C62">
            <w:pPr>
              <w:pStyle w:val="TableParagraph"/>
              <w:rPr>
                <w:sz w:val="26"/>
              </w:rPr>
            </w:pPr>
          </w:p>
          <w:p w14:paraId="47F6A3D8" w14:textId="77777777" w:rsidR="000C7C62" w:rsidRDefault="000C7C62">
            <w:pPr>
              <w:pStyle w:val="TableParagraph"/>
              <w:spacing w:before="2"/>
              <w:rPr>
                <w:sz w:val="24"/>
              </w:rPr>
            </w:pPr>
          </w:p>
          <w:p w14:paraId="5BF8656A" w14:textId="77777777" w:rsidR="000C7C62" w:rsidRDefault="00C23627">
            <w:pPr>
              <w:pStyle w:val="TableParagraph"/>
              <w:ind w:left="3021"/>
              <w:rPr>
                <w:b/>
                <w:sz w:val="24"/>
              </w:rPr>
            </w:pPr>
            <w:r>
              <w:rPr>
                <w:b/>
                <w:sz w:val="24"/>
              </w:rPr>
              <w:t>Total</w:t>
            </w:r>
            <w:r>
              <w:rPr>
                <w:b/>
                <w:spacing w:val="-7"/>
                <w:sz w:val="24"/>
              </w:rPr>
              <w:t xml:space="preserve"> </w:t>
            </w:r>
            <w:r>
              <w:rPr>
                <w:b/>
                <w:sz w:val="24"/>
              </w:rPr>
              <w:t>word</w:t>
            </w:r>
            <w:r>
              <w:rPr>
                <w:b/>
                <w:spacing w:val="-4"/>
                <w:sz w:val="24"/>
              </w:rPr>
              <w:t xml:space="preserve"> count</w:t>
            </w:r>
          </w:p>
        </w:tc>
      </w:tr>
      <w:tr w:rsidR="000C7C62" w14:paraId="3960EA7D" w14:textId="77777777">
        <w:trPr>
          <w:trHeight w:val="702"/>
        </w:trPr>
        <w:tc>
          <w:tcPr>
            <w:tcW w:w="4520" w:type="dxa"/>
          </w:tcPr>
          <w:p w14:paraId="30B3AB56" w14:textId="77777777" w:rsidR="000C7C62" w:rsidRDefault="00C23627">
            <w:pPr>
              <w:pStyle w:val="TableParagraph"/>
              <w:spacing w:before="207"/>
              <w:ind w:left="50"/>
              <w:rPr>
                <w:sz w:val="24"/>
              </w:rPr>
            </w:pPr>
            <w:r>
              <w:rPr>
                <w:sz w:val="24"/>
              </w:rPr>
              <w:t>Excluding</w:t>
            </w:r>
            <w:r>
              <w:rPr>
                <w:spacing w:val="-4"/>
                <w:sz w:val="24"/>
              </w:rPr>
              <w:t xml:space="preserve"> </w:t>
            </w:r>
            <w:r>
              <w:rPr>
                <w:sz w:val="24"/>
              </w:rPr>
              <w:t>references</w:t>
            </w:r>
            <w:r>
              <w:rPr>
                <w:spacing w:val="-3"/>
                <w:sz w:val="24"/>
              </w:rPr>
              <w:t xml:space="preserve"> </w:t>
            </w:r>
            <w:r>
              <w:rPr>
                <w:sz w:val="24"/>
              </w:rPr>
              <w:t>and</w:t>
            </w:r>
            <w:r>
              <w:rPr>
                <w:spacing w:val="-4"/>
                <w:sz w:val="24"/>
              </w:rPr>
              <w:t xml:space="preserve"> </w:t>
            </w:r>
            <w:r>
              <w:rPr>
                <w:spacing w:val="-2"/>
                <w:sz w:val="24"/>
              </w:rPr>
              <w:t>tables</w:t>
            </w:r>
          </w:p>
        </w:tc>
        <w:tc>
          <w:tcPr>
            <w:tcW w:w="2068" w:type="dxa"/>
          </w:tcPr>
          <w:p w14:paraId="77C0C560" w14:textId="77777777" w:rsidR="000C7C62" w:rsidRDefault="00C23627">
            <w:pPr>
              <w:pStyle w:val="TableParagraph"/>
              <w:spacing w:before="207"/>
              <w:ind w:right="48"/>
              <w:jc w:val="right"/>
              <w:rPr>
                <w:sz w:val="24"/>
              </w:rPr>
            </w:pPr>
            <w:r>
              <w:rPr>
                <w:spacing w:val="-4"/>
                <w:sz w:val="24"/>
              </w:rPr>
              <w:t>15184</w:t>
            </w:r>
          </w:p>
        </w:tc>
      </w:tr>
      <w:tr w:rsidR="000C7C62" w14:paraId="185BEFEE" w14:textId="77777777">
        <w:trPr>
          <w:trHeight w:val="485"/>
        </w:trPr>
        <w:tc>
          <w:tcPr>
            <w:tcW w:w="4520" w:type="dxa"/>
          </w:tcPr>
          <w:p w14:paraId="56108591" w14:textId="77777777" w:rsidR="000C7C62" w:rsidRDefault="00C23627">
            <w:pPr>
              <w:pStyle w:val="TableParagraph"/>
              <w:spacing w:before="209" w:line="256" w:lineRule="exact"/>
              <w:ind w:left="85"/>
              <w:rPr>
                <w:sz w:val="24"/>
              </w:rPr>
            </w:pPr>
            <w:r>
              <w:rPr>
                <w:sz w:val="24"/>
              </w:rPr>
              <w:t>Including</w:t>
            </w:r>
            <w:r>
              <w:rPr>
                <w:spacing w:val="-12"/>
                <w:sz w:val="24"/>
              </w:rPr>
              <w:t xml:space="preserve"> </w:t>
            </w:r>
            <w:r>
              <w:rPr>
                <w:sz w:val="24"/>
              </w:rPr>
              <w:t>references</w:t>
            </w:r>
            <w:r>
              <w:rPr>
                <w:spacing w:val="-10"/>
                <w:sz w:val="24"/>
              </w:rPr>
              <w:t xml:space="preserve"> </w:t>
            </w:r>
            <w:r>
              <w:rPr>
                <w:sz w:val="24"/>
              </w:rPr>
              <w:t>and</w:t>
            </w:r>
            <w:r>
              <w:rPr>
                <w:spacing w:val="-7"/>
                <w:sz w:val="24"/>
              </w:rPr>
              <w:t xml:space="preserve"> </w:t>
            </w:r>
            <w:r>
              <w:rPr>
                <w:spacing w:val="-2"/>
                <w:sz w:val="24"/>
              </w:rPr>
              <w:t>tables</w:t>
            </w:r>
          </w:p>
        </w:tc>
        <w:tc>
          <w:tcPr>
            <w:tcW w:w="2068" w:type="dxa"/>
          </w:tcPr>
          <w:p w14:paraId="52E0E271" w14:textId="77777777" w:rsidR="000C7C62" w:rsidRDefault="00C23627">
            <w:pPr>
              <w:pStyle w:val="TableParagraph"/>
              <w:spacing w:before="209" w:line="256" w:lineRule="exact"/>
              <w:ind w:right="48"/>
              <w:jc w:val="right"/>
              <w:rPr>
                <w:sz w:val="24"/>
              </w:rPr>
            </w:pPr>
            <w:r>
              <w:rPr>
                <w:spacing w:val="-2"/>
                <w:sz w:val="24"/>
              </w:rPr>
              <w:t>22115</w:t>
            </w:r>
          </w:p>
        </w:tc>
      </w:tr>
    </w:tbl>
    <w:p w14:paraId="1A104000" w14:textId="77777777" w:rsidR="000C7C62" w:rsidRDefault="000C7C62">
      <w:pPr>
        <w:spacing w:line="256" w:lineRule="exact"/>
        <w:jc w:val="right"/>
        <w:rPr>
          <w:sz w:val="24"/>
        </w:rPr>
        <w:sectPr w:rsidR="000C7C62">
          <w:pgSz w:w="11910" w:h="16840"/>
          <w:pgMar w:top="1800" w:right="1040" w:bottom="940" w:left="1020" w:header="0" w:footer="751" w:gutter="0"/>
          <w:cols w:space="720"/>
        </w:sectPr>
      </w:pPr>
    </w:p>
    <w:p w14:paraId="7C73FEDD" w14:textId="77777777" w:rsidR="000C7C62" w:rsidRDefault="00C23627">
      <w:pPr>
        <w:pStyle w:val="Heading3"/>
        <w:ind w:left="4197"/>
      </w:pPr>
      <w:r>
        <w:lastRenderedPageBreak/>
        <w:t xml:space="preserve">Lay </w:t>
      </w:r>
      <w:r>
        <w:rPr>
          <w:spacing w:val="-2"/>
        </w:rPr>
        <w:t>Summary</w:t>
      </w:r>
    </w:p>
    <w:p w14:paraId="09054D57" w14:textId="77777777" w:rsidR="000C7C62" w:rsidRDefault="000C7C62">
      <w:pPr>
        <w:pStyle w:val="BodyText"/>
        <w:spacing w:before="10"/>
        <w:rPr>
          <w:b/>
          <w:sz w:val="23"/>
        </w:rPr>
      </w:pPr>
    </w:p>
    <w:p w14:paraId="2B74A932" w14:textId="77777777" w:rsidR="000C7C62" w:rsidRDefault="00C23627">
      <w:pPr>
        <w:pStyle w:val="BodyText"/>
        <w:spacing w:line="480" w:lineRule="auto"/>
        <w:ind w:left="115" w:right="137" w:firstLine="720"/>
      </w:pPr>
      <w:r>
        <w:t>Work-related stress, anxiety and depression are the highest levels since the start of the 21</w:t>
      </w:r>
      <w:r>
        <w:rPr>
          <w:vertAlign w:val="superscript"/>
        </w:rPr>
        <w:t>st</w:t>
      </w:r>
      <w:r>
        <w:t xml:space="preserve"> century,</w:t>
      </w:r>
      <w:r>
        <w:rPr>
          <w:spacing w:val="-2"/>
        </w:rPr>
        <w:t xml:space="preserve"> </w:t>
      </w:r>
      <w:r>
        <w:t>therefore</w:t>
      </w:r>
      <w:r>
        <w:rPr>
          <w:spacing w:val="-4"/>
        </w:rPr>
        <w:t xml:space="preserve"> </w:t>
      </w:r>
      <w:r>
        <w:t>the</w:t>
      </w:r>
      <w:r>
        <w:rPr>
          <w:spacing w:val="-2"/>
        </w:rPr>
        <w:t xml:space="preserve"> </w:t>
      </w:r>
      <w:r>
        <w:t>mental</w:t>
      </w:r>
      <w:r>
        <w:rPr>
          <w:spacing w:val="-4"/>
        </w:rPr>
        <w:t xml:space="preserve"> </w:t>
      </w:r>
      <w:r>
        <w:t>health</w:t>
      </w:r>
      <w:r>
        <w:rPr>
          <w:spacing w:val="-2"/>
        </w:rPr>
        <w:t xml:space="preserve"> </w:t>
      </w:r>
      <w:r>
        <w:t>and</w:t>
      </w:r>
      <w:r>
        <w:rPr>
          <w:spacing w:val="-1"/>
        </w:rPr>
        <w:t xml:space="preserve"> </w:t>
      </w:r>
      <w:r>
        <w:t>wellbeing</w:t>
      </w:r>
      <w:r>
        <w:rPr>
          <w:spacing w:val="-2"/>
        </w:rPr>
        <w:t xml:space="preserve"> </w:t>
      </w:r>
      <w:r>
        <w:t>of the</w:t>
      </w:r>
      <w:r>
        <w:rPr>
          <w:spacing w:val="-2"/>
        </w:rPr>
        <w:t xml:space="preserve"> </w:t>
      </w:r>
      <w:r>
        <w:t>UK</w:t>
      </w:r>
      <w:r>
        <w:rPr>
          <w:spacing w:val="-1"/>
        </w:rPr>
        <w:t xml:space="preserve"> </w:t>
      </w:r>
      <w:r>
        <w:t>workforce</w:t>
      </w:r>
      <w:r>
        <w:rPr>
          <w:spacing w:val="-5"/>
        </w:rPr>
        <w:t xml:space="preserve"> </w:t>
      </w:r>
      <w:r>
        <w:t>is</w:t>
      </w:r>
      <w:r>
        <w:rPr>
          <w:spacing w:val="-1"/>
        </w:rPr>
        <w:t xml:space="preserve"> </w:t>
      </w:r>
      <w:r>
        <w:t>important. Gratitude</w:t>
      </w:r>
      <w:r>
        <w:rPr>
          <w:spacing w:val="-5"/>
        </w:rPr>
        <w:t xml:space="preserve"> </w:t>
      </w:r>
      <w:r>
        <w:t>has been</w:t>
      </w:r>
      <w:r>
        <w:rPr>
          <w:spacing w:val="-1"/>
        </w:rPr>
        <w:t xml:space="preserve"> </w:t>
      </w:r>
      <w:r>
        <w:t>considered</w:t>
      </w:r>
      <w:r>
        <w:rPr>
          <w:spacing w:val="-1"/>
        </w:rPr>
        <w:t xml:space="preserve"> </w:t>
      </w:r>
      <w:r>
        <w:t>as a</w:t>
      </w:r>
      <w:r>
        <w:rPr>
          <w:spacing w:val="-3"/>
        </w:rPr>
        <w:t xml:space="preserve"> </w:t>
      </w:r>
      <w:r>
        <w:t>concept re</w:t>
      </w:r>
      <w:r>
        <w:t>lated to</w:t>
      </w:r>
      <w:r>
        <w:rPr>
          <w:spacing w:val="-1"/>
        </w:rPr>
        <w:t xml:space="preserve"> </w:t>
      </w:r>
      <w:r>
        <w:t>wellbeing, and</w:t>
      </w:r>
      <w:r>
        <w:rPr>
          <w:spacing w:val="-1"/>
        </w:rPr>
        <w:t xml:space="preserve"> </w:t>
      </w:r>
      <w:r>
        <w:t>one</w:t>
      </w:r>
      <w:r>
        <w:rPr>
          <w:spacing w:val="-3"/>
        </w:rPr>
        <w:t xml:space="preserve"> </w:t>
      </w:r>
      <w:r>
        <w:t>thought</w:t>
      </w:r>
      <w:r>
        <w:rPr>
          <w:spacing w:val="-3"/>
        </w:rPr>
        <w:t xml:space="preserve"> </w:t>
      </w:r>
      <w:r>
        <w:t>to</w:t>
      </w:r>
      <w:r>
        <w:rPr>
          <w:spacing w:val="-1"/>
        </w:rPr>
        <w:t xml:space="preserve"> </w:t>
      </w:r>
      <w:r>
        <w:t>be</w:t>
      </w:r>
      <w:r>
        <w:rPr>
          <w:spacing w:val="-3"/>
        </w:rPr>
        <w:t xml:space="preserve"> </w:t>
      </w:r>
      <w:r>
        <w:t>able</w:t>
      </w:r>
      <w:r>
        <w:rPr>
          <w:spacing w:val="-3"/>
        </w:rPr>
        <w:t xml:space="preserve"> </w:t>
      </w:r>
      <w:r>
        <w:t>to improve</w:t>
      </w:r>
      <w:r>
        <w:rPr>
          <w:spacing w:val="-3"/>
        </w:rPr>
        <w:t xml:space="preserve"> </w:t>
      </w:r>
      <w:r>
        <w:t>employee wellbeing. Gratitude is both a personality trait and an emotion that can be felt in-the-moment. It involves</w:t>
      </w:r>
      <w:r>
        <w:rPr>
          <w:spacing w:val="-4"/>
        </w:rPr>
        <w:t xml:space="preserve"> </w:t>
      </w:r>
      <w:r>
        <w:t>being</w:t>
      </w:r>
      <w:r>
        <w:rPr>
          <w:spacing w:val="-1"/>
        </w:rPr>
        <w:t xml:space="preserve"> </w:t>
      </w:r>
      <w:r>
        <w:t>thankful</w:t>
      </w:r>
      <w:r>
        <w:rPr>
          <w:spacing w:val="-2"/>
        </w:rPr>
        <w:t xml:space="preserve"> </w:t>
      </w:r>
      <w:r>
        <w:t>towards</w:t>
      </w:r>
      <w:r>
        <w:rPr>
          <w:spacing w:val="-4"/>
        </w:rPr>
        <w:t xml:space="preserve"> </w:t>
      </w:r>
      <w:r>
        <w:t>others,</w:t>
      </w:r>
      <w:r>
        <w:rPr>
          <w:spacing w:val="-5"/>
        </w:rPr>
        <w:t xml:space="preserve"> </w:t>
      </w:r>
      <w:r>
        <w:t>expressing</w:t>
      </w:r>
      <w:r>
        <w:rPr>
          <w:spacing w:val="-5"/>
        </w:rPr>
        <w:t xml:space="preserve"> </w:t>
      </w:r>
      <w:r>
        <w:t>thanks and/or</w:t>
      </w:r>
      <w:r>
        <w:rPr>
          <w:spacing w:val="-5"/>
        </w:rPr>
        <w:t xml:space="preserve"> </w:t>
      </w:r>
      <w:r>
        <w:t>noticing</w:t>
      </w:r>
      <w:r>
        <w:rPr>
          <w:spacing w:val="-5"/>
        </w:rPr>
        <w:t xml:space="preserve"> </w:t>
      </w:r>
      <w:r>
        <w:t>life’s</w:t>
      </w:r>
      <w:r>
        <w:rPr>
          <w:spacing w:val="-4"/>
        </w:rPr>
        <w:t xml:space="preserve"> </w:t>
      </w:r>
      <w:r>
        <w:t>positives.</w:t>
      </w:r>
      <w:r>
        <w:rPr>
          <w:spacing w:val="-5"/>
        </w:rPr>
        <w:t xml:space="preserve"> </w:t>
      </w:r>
      <w:r>
        <w:t>What</w:t>
      </w:r>
      <w:r>
        <w:rPr>
          <w:spacing w:val="-7"/>
        </w:rPr>
        <w:t xml:space="preserve"> </w:t>
      </w:r>
      <w:r>
        <w:t>we know is that gratitude has a relational function</w:t>
      </w:r>
      <w:r>
        <w:t>, it helps with developing relationships with others, and drawing on these relationships to aid in times of stress and difficulty. Gratitude aids with wellbeing, as people experiencing gratitude, are more likely to seek support from others.</w:t>
      </w:r>
    </w:p>
    <w:p w14:paraId="358BAB8C" w14:textId="77777777" w:rsidR="000C7C62" w:rsidRDefault="00C23627">
      <w:pPr>
        <w:pStyle w:val="BodyText"/>
        <w:spacing w:before="1" w:line="480" w:lineRule="auto"/>
        <w:ind w:left="115" w:right="137" w:firstLine="720"/>
      </w:pPr>
      <w:r>
        <w:t>Part I aimed to</w:t>
      </w:r>
      <w:r>
        <w:t xml:space="preserve"> understand the role gratitude played in employee job satisfaction. We know that job satisfaction can be improved with good social connections with colleagues, and that it is influenced by personality traits. Therefore, the relationship between gratitude a</w:t>
      </w:r>
      <w:r>
        <w:t>nd job satisfaction was one of interest, with a view to supporting employee wellbeing. The literature was searched to summarise what previous researchers had found on the relationship between gratitude and job satisfaction. A positive relationship was foun</w:t>
      </w:r>
      <w:r>
        <w:t>d between gratitude</w:t>
      </w:r>
      <w:r>
        <w:rPr>
          <w:spacing w:val="-1"/>
        </w:rPr>
        <w:t xml:space="preserve"> </w:t>
      </w:r>
      <w:r>
        <w:t>and job satisfaction, which means as one increases the other does too. This is important for employers to know in order to support their employee’s wellbeing. It’s possible</w:t>
      </w:r>
      <w:r>
        <w:rPr>
          <w:spacing w:val="-2"/>
        </w:rPr>
        <w:t xml:space="preserve"> </w:t>
      </w:r>
      <w:r>
        <w:t>that</w:t>
      </w:r>
      <w:r>
        <w:rPr>
          <w:spacing w:val="-2"/>
        </w:rPr>
        <w:t xml:space="preserve"> </w:t>
      </w:r>
      <w:r>
        <w:t>social</w:t>
      </w:r>
      <w:r>
        <w:rPr>
          <w:spacing w:val="-2"/>
        </w:rPr>
        <w:t xml:space="preserve"> </w:t>
      </w:r>
      <w:r>
        <w:t>connections with colleagues may influence this rela</w:t>
      </w:r>
      <w:r>
        <w:t>tionship,</w:t>
      </w:r>
      <w:r>
        <w:rPr>
          <w:spacing w:val="-5"/>
        </w:rPr>
        <w:t xml:space="preserve"> </w:t>
      </w:r>
      <w:r>
        <w:t>however</w:t>
      </w:r>
      <w:r>
        <w:rPr>
          <w:spacing w:val="-5"/>
        </w:rPr>
        <w:t xml:space="preserve"> </w:t>
      </w:r>
      <w:r>
        <w:t>further</w:t>
      </w:r>
      <w:r>
        <w:rPr>
          <w:spacing w:val="-5"/>
        </w:rPr>
        <w:t xml:space="preserve"> </w:t>
      </w:r>
      <w:r>
        <w:t>research</w:t>
      </w:r>
      <w:r>
        <w:rPr>
          <w:spacing w:val="-1"/>
        </w:rPr>
        <w:t xml:space="preserve"> </w:t>
      </w:r>
      <w:r>
        <w:t>is</w:t>
      </w:r>
      <w:r>
        <w:rPr>
          <w:spacing w:val="-4"/>
        </w:rPr>
        <w:t xml:space="preserve"> </w:t>
      </w:r>
      <w:r>
        <w:t>required</w:t>
      </w:r>
      <w:r>
        <w:rPr>
          <w:spacing w:val="-1"/>
        </w:rPr>
        <w:t xml:space="preserve"> </w:t>
      </w:r>
      <w:r>
        <w:t>in</w:t>
      </w:r>
      <w:r>
        <w:rPr>
          <w:spacing w:val="-5"/>
        </w:rPr>
        <w:t xml:space="preserve"> </w:t>
      </w:r>
      <w:r>
        <w:t>this</w:t>
      </w:r>
      <w:r>
        <w:rPr>
          <w:spacing w:val="-4"/>
        </w:rPr>
        <w:t xml:space="preserve"> </w:t>
      </w:r>
      <w:r>
        <w:t>area. Further</w:t>
      </w:r>
      <w:r>
        <w:rPr>
          <w:spacing w:val="-2"/>
        </w:rPr>
        <w:t xml:space="preserve"> </w:t>
      </w:r>
      <w:r>
        <w:t>investigation</w:t>
      </w:r>
      <w:r>
        <w:rPr>
          <w:spacing w:val="-5"/>
        </w:rPr>
        <w:t xml:space="preserve"> </w:t>
      </w:r>
      <w:r>
        <w:t>of the</w:t>
      </w:r>
      <w:r>
        <w:rPr>
          <w:spacing w:val="-7"/>
        </w:rPr>
        <w:t xml:space="preserve"> </w:t>
      </w:r>
      <w:r>
        <w:t>long-term impact of workplace gratitude on employee job satisfaction is recommended.</w:t>
      </w:r>
    </w:p>
    <w:p w14:paraId="4A40DF2B" w14:textId="77777777" w:rsidR="000C7C62" w:rsidRDefault="00C23627">
      <w:pPr>
        <w:pStyle w:val="BodyText"/>
        <w:spacing w:before="1" w:line="480" w:lineRule="auto"/>
        <w:ind w:left="115" w:right="7" w:firstLine="720"/>
      </w:pPr>
      <w:r>
        <w:t>Part II considered the ongoing global pandemic and the impact this was having upo</w:t>
      </w:r>
      <w:r>
        <w:t>n healthcare staff, for example, causing them added pressure, distress, low mood and affecting their wellbeing. With what we know about how gratitude interventions (i.e., writing down things you’re grateful for) can improve wellbeing and reduce depression,</w:t>
      </w:r>
      <w:r>
        <w:t xml:space="preserve"> thought was given as to how to support healthcare employees. Healthcare staff were asked to complete a reflective diary once-a-week for four</w:t>
      </w:r>
      <w:r>
        <w:rPr>
          <w:spacing w:val="-2"/>
        </w:rPr>
        <w:t xml:space="preserve"> </w:t>
      </w:r>
      <w:r>
        <w:t>weeks,</w:t>
      </w:r>
      <w:r>
        <w:rPr>
          <w:spacing w:val="-1"/>
        </w:rPr>
        <w:t xml:space="preserve"> </w:t>
      </w:r>
      <w:r>
        <w:t>and</w:t>
      </w:r>
      <w:r>
        <w:rPr>
          <w:spacing w:val="-2"/>
        </w:rPr>
        <w:t xml:space="preserve"> </w:t>
      </w:r>
      <w:r>
        <w:t>the</w:t>
      </w:r>
      <w:r>
        <w:rPr>
          <w:spacing w:val="-4"/>
        </w:rPr>
        <w:t xml:space="preserve"> </w:t>
      </w:r>
      <w:r>
        <w:t>tasks</w:t>
      </w:r>
      <w:r>
        <w:rPr>
          <w:spacing w:val="-1"/>
        </w:rPr>
        <w:t xml:space="preserve"> </w:t>
      </w:r>
      <w:r>
        <w:t>differed</w:t>
      </w:r>
      <w:r>
        <w:rPr>
          <w:spacing w:val="-2"/>
        </w:rPr>
        <w:t xml:space="preserve"> </w:t>
      </w:r>
      <w:r>
        <w:t>depending</w:t>
      </w:r>
      <w:r>
        <w:rPr>
          <w:spacing w:val="-2"/>
        </w:rPr>
        <w:t xml:space="preserve"> </w:t>
      </w:r>
      <w:r>
        <w:t>on</w:t>
      </w:r>
      <w:r>
        <w:rPr>
          <w:spacing w:val="-2"/>
        </w:rPr>
        <w:t xml:space="preserve"> </w:t>
      </w:r>
      <w:r>
        <w:t>asking</w:t>
      </w:r>
      <w:r>
        <w:rPr>
          <w:spacing w:val="-2"/>
        </w:rPr>
        <w:t xml:space="preserve"> </w:t>
      </w:r>
      <w:r>
        <w:t>staff</w:t>
      </w:r>
      <w:r>
        <w:rPr>
          <w:spacing w:val="-2"/>
        </w:rPr>
        <w:t xml:space="preserve"> </w:t>
      </w:r>
      <w:r>
        <w:t>to</w:t>
      </w:r>
      <w:r>
        <w:rPr>
          <w:spacing w:val="-2"/>
        </w:rPr>
        <w:t xml:space="preserve"> </w:t>
      </w:r>
      <w:r>
        <w:t>think about</w:t>
      </w:r>
      <w:r>
        <w:rPr>
          <w:spacing w:val="-4"/>
        </w:rPr>
        <w:t xml:space="preserve"> </w:t>
      </w:r>
      <w:r>
        <w:t>things</w:t>
      </w:r>
      <w:r>
        <w:rPr>
          <w:spacing w:val="-1"/>
        </w:rPr>
        <w:t xml:space="preserve"> </w:t>
      </w:r>
      <w:r>
        <w:t>they</w:t>
      </w:r>
      <w:r>
        <w:rPr>
          <w:spacing w:val="-2"/>
        </w:rPr>
        <w:t xml:space="preserve"> </w:t>
      </w:r>
      <w:r>
        <w:t>were</w:t>
      </w:r>
      <w:r>
        <w:rPr>
          <w:spacing w:val="-4"/>
        </w:rPr>
        <w:t xml:space="preserve"> </w:t>
      </w:r>
      <w:r>
        <w:t>grateful for,</w:t>
      </w:r>
      <w:r>
        <w:rPr>
          <w:spacing w:val="-4"/>
        </w:rPr>
        <w:t xml:space="preserve"> </w:t>
      </w:r>
      <w:r>
        <w:t>or</w:t>
      </w:r>
      <w:r>
        <w:rPr>
          <w:spacing w:val="-4"/>
        </w:rPr>
        <w:t xml:space="preserve"> </w:t>
      </w:r>
      <w:r>
        <w:t>reflecting</w:t>
      </w:r>
      <w:r>
        <w:rPr>
          <w:spacing w:val="-4"/>
        </w:rPr>
        <w:t xml:space="preserve"> </w:t>
      </w:r>
      <w:r>
        <w:t>on</w:t>
      </w:r>
      <w:r>
        <w:rPr>
          <w:spacing w:val="-3"/>
        </w:rPr>
        <w:t xml:space="preserve"> </w:t>
      </w:r>
      <w:r>
        <w:t>anything</w:t>
      </w:r>
      <w:r>
        <w:rPr>
          <w:spacing w:val="-4"/>
        </w:rPr>
        <w:t xml:space="preserve"> </w:t>
      </w:r>
      <w:r>
        <w:t>(positive,</w:t>
      </w:r>
      <w:r>
        <w:rPr>
          <w:spacing w:val="-4"/>
        </w:rPr>
        <w:t xml:space="preserve"> </w:t>
      </w:r>
      <w:r>
        <w:t>negative</w:t>
      </w:r>
      <w:r>
        <w:rPr>
          <w:spacing w:val="-2"/>
        </w:rPr>
        <w:t xml:space="preserve"> </w:t>
      </w:r>
      <w:r>
        <w:t>and neutral</w:t>
      </w:r>
      <w:r>
        <w:rPr>
          <w:spacing w:val="-1"/>
        </w:rPr>
        <w:t xml:space="preserve"> </w:t>
      </w:r>
      <w:r>
        <w:t>topics).</w:t>
      </w:r>
      <w:r>
        <w:rPr>
          <w:spacing w:val="-4"/>
        </w:rPr>
        <w:t xml:space="preserve"> </w:t>
      </w:r>
      <w:r>
        <w:t>The</w:t>
      </w:r>
      <w:r>
        <w:rPr>
          <w:spacing w:val="-7"/>
        </w:rPr>
        <w:t xml:space="preserve"> </w:t>
      </w:r>
      <w:r>
        <w:t>group</w:t>
      </w:r>
      <w:r>
        <w:rPr>
          <w:spacing w:val="-4"/>
        </w:rPr>
        <w:t xml:space="preserve"> </w:t>
      </w:r>
      <w:r>
        <w:t>reporting</w:t>
      </w:r>
      <w:r>
        <w:rPr>
          <w:spacing w:val="-1"/>
        </w:rPr>
        <w:t xml:space="preserve"> </w:t>
      </w:r>
      <w:r>
        <w:t>things</w:t>
      </w:r>
      <w:r>
        <w:rPr>
          <w:spacing w:val="-3"/>
        </w:rPr>
        <w:t xml:space="preserve"> </w:t>
      </w:r>
      <w:r>
        <w:rPr>
          <w:spacing w:val="-4"/>
        </w:rPr>
        <w:t>they</w:t>
      </w:r>
    </w:p>
    <w:p w14:paraId="35BE4F23" w14:textId="77777777" w:rsidR="000C7C62" w:rsidRDefault="000C7C62">
      <w:pPr>
        <w:spacing w:line="480" w:lineRule="auto"/>
        <w:sectPr w:rsidR="000C7C62">
          <w:pgSz w:w="11910" w:h="16840"/>
          <w:pgMar w:top="1060" w:right="1040" w:bottom="940" w:left="1020" w:header="0" w:footer="751" w:gutter="0"/>
          <w:cols w:space="720"/>
        </w:sectPr>
      </w:pPr>
    </w:p>
    <w:p w14:paraId="60EEB560" w14:textId="77777777" w:rsidR="000C7C62" w:rsidRDefault="00C23627">
      <w:pPr>
        <w:pStyle w:val="BodyText"/>
        <w:spacing w:before="76" w:line="480" w:lineRule="auto"/>
        <w:ind w:left="115" w:right="219"/>
      </w:pPr>
      <w:r>
        <w:lastRenderedPageBreak/>
        <w:t>were</w:t>
      </w:r>
      <w:r>
        <w:rPr>
          <w:spacing w:val="-5"/>
        </w:rPr>
        <w:t xml:space="preserve"> </w:t>
      </w:r>
      <w:r>
        <w:t>grateful</w:t>
      </w:r>
      <w:r>
        <w:rPr>
          <w:spacing w:val="-5"/>
        </w:rPr>
        <w:t xml:space="preserve"> </w:t>
      </w:r>
      <w:r>
        <w:t>for</w:t>
      </w:r>
      <w:r>
        <w:rPr>
          <w:spacing w:val="-2"/>
        </w:rPr>
        <w:t xml:space="preserve"> </w:t>
      </w:r>
      <w:r>
        <w:t>were</w:t>
      </w:r>
      <w:r>
        <w:rPr>
          <w:spacing w:val="-5"/>
        </w:rPr>
        <w:t xml:space="preserve"> </w:t>
      </w:r>
      <w:r>
        <w:t>less</w:t>
      </w:r>
      <w:r>
        <w:rPr>
          <w:spacing w:val="-2"/>
        </w:rPr>
        <w:t xml:space="preserve"> </w:t>
      </w:r>
      <w:r>
        <w:t>distressed</w:t>
      </w:r>
      <w:r>
        <w:rPr>
          <w:spacing w:val="-3"/>
        </w:rPr>
        <w:t xml:space="preserve"> </w:t>
      </w:r>
      <w:r>
        <w:t>than</w:t>
      </w:r>
      <w:r>
        <w:rPr>
          <w:spacing w:val="-3"/>
        </w:rPr>
        <w:t xml:space="preserve"> </w:t>
      </w:r>
      <w:r>
        <w:t>when</w:t>
      </w:r>
      <w:r>
        <w:rPr>
          <w:spacing w:val="-3"/>
        </w:rPr>
        <w:t xml:space="preserve"> </w:t>
      </w:r>
      <w:r>
        <w:t>they started,</w:t>
      </w:r>
      <w:r>
        <w:rPr>
          <w:spacing w:val="-3"/>
        </w:rPr>
        <w:t xml:space="preserve"> </w:t>
      </w:r>
      <w:r>
        <w:t>with</w:t>
      </w:r>
      <w:r>
        <w:rPr>
          <w:spacing w:val="-3"/>
        </w:rPr>
        <w:t xml:space="preserve"> </w:t>
      </w:r>
      <w:r>
        <w:t>reduced</w:t>
      </w:r>
      <w:r>
        <w:rPr>
          <w:spacing w:val="-3"/>
        </w:rPr>
        <w:t xml:space="preserve"> </w:t>
      </w:r>
      <w:r>
        <w:t>negative</w:t>
      </w:r>
      <w:r>
        <w:rPr>
          <w:spacing w:val="-5"/>
        </w:rPr>
        <w:t xml:space="preserve"> </w:t>
      </w:r>
      <w:r>
        <w:t>emotions.</w:t>
      </w:r>
      <w:r>
        <w:rPr>
          <w:spacing w:val="-4"/>
        </w:rPr>
        <w:t xml:space="preserve"> </w:t>
      </w:r>
      <w:r>
        <w:t>This is different from what previous literature</w:t>
      </w:r>
      <w:r>
        <w:t xml:space="preserve"> has found and it’s possible the pandemic and the barriers to social connection during this time affected the function of gratitude and therefore, the influence on wellbeing. Nevertheless, we know that gratitude interventions show promise for reducing dist</w:t>
      </w:r>
      <w:r>
        <w:t xml:space="preserve">ress in healthcare workers, at a time when we know distress is inevitable, i.e., during a global </w:t>
      </w:r>
      <w:r>
        <w:rPr>
          <w:spacing w:val="-2"/>
        </w:rPr>
        <w:t>pandemic.</w:t>
      </w:r>
    </w:p>
    <w:p w14:paraId="40B0FE8A" w14:textId="77777777" w:rsidR="000C7C62" w:rsidRDefault="000C7C62">
      <w:pPr>
        <w:spacing w:line="480" w:lineRule="auto"/>
        <w:sectPr w:rsidR="000C7C62">
          <w:pgSz w:w="11910" w:h="16840"/>
          <w:pgMar w:top="1060" w:right="1040" w:bottom="940" w:left="1020" w:header="0" w:footer="751" w:gutter="0"/>
          <w:cols w:space="720"/>
        </w:sectPr>
      </w:pPr>
    </w:p>
    <w:p w14:paraId="6121C5BA" w14:textId="77777777" w:rsidR="000C7C62" w:rsidRDefault="00C23627">
      <w:pPr>
        <w:pStyle w:val="Heading3"/>
        <w:ind w:left="272" w:right="251"/>
        <w:jc w:val="center"/>
      </w:pPr>
      <w:r>
        <w:rPr>
          <w:spacing w:val="-2"/>
        </w:rPr>
        <w:lastRenderedPageBreak/>
        <w:t>Acknowledgements</w:t>
      </w:r>
    </w:p>
    <w:p w14:paraId="67AB695A" w14:textId="77777777" w:rsidR="000C7C62" w:rsidRDefault="000C7C62">
      <w:pPr>
        <w:pStyle w:val="BodyText"/>
        <w:spacing w:before="10"/>
        <w:rPr>
          <w:b/>
          <w:sz w:val="23"/>
        </w:rPr>
      </w:pPr>
    </w:p>
    <w:p w14:paraId="35F59A68" w14:textId="77777777" w:rsidR="000C7C62" w:rsidRDefault="00C23627">
      <w:pPr>
        <w:pStyle w:val="BodyText"/>
        <w:spacing w:line="482" w:lineRule="auto"/>
        <w:ind w:left="115" w:right="113" w:firstLine="720"/>
      </w:pPr>
      <w:r>
        <w:t>I</w:t>
      </w:r>
      <w:r>
        <w:rPr>
          <w:spacing w:val="-3"/>
        </w:rPr>
        <w:t xml:space="preserve"> </w:t>
      </w:r>
      <w:r>
        <w:t>cannot</w:t>
      </w:r>
      <w:r>
        <w:rPr>
          <w:spacing w:val="-4"/>
        </w:rPr>
        <w:t xml:space="preserve"> </w:t>
      </w:r>
      <w:r>
        <w:t>shake the</w:t>
      </w:r>
      <w:r>
        <w:rPr>
          <w:spacing w:val="-4"/>
        </w:rPr>
        <w:t xml:space="preserve"> </w:t>
      </w:r>
      <w:r>
        <w:t>irony</w:t>
      </w:r>
      <w:r>
        <w:rPr>
          <w:spacing w:val="-3"/>
        </w:rPr>
        <w:t xml:space="preserve"> </w:t>
      </w:r>
      <w:r>
        <w:t>of</w:t>
      </w:r>
      <w:r>
        <w:rPr>
          <w:spacing w:val="-3"/>
        </w:rPr>
        <w:t xml:space="preserve"> </w:t>
      </w:r>
      <w:r>
        <w:t>how</w:t>
      </w:r>
      <w:r>
        <w:rPr>
          <w:spacing w:val="-2"/>
        </w:rPr>
        <w:t xml:space="preserve"> </w:t>
      </w:r>
      <w:r>
        <w:t>incredibly</w:t>
      </w:r>
      <w:r>
        <w:rPr>
          <w:spacing w:val="-3"/>
        </w:rPr>
        <w:t xml:space="preserve"> </w:t>
      </w:r>
      <w:r>
        <w:t>grateful</w:t>
      </w:r>
      <w:r>
        <w:rPr>
          <w:spacing w:val="-4"/>
        </w:rPr>
        <w:t xml:space="preserve"> </w:t>
      </w:r>
      <w:r>
        <w:t>I’m</w:t>
      </w:r>
      <w:r>
        <w:rPr>
          <w:spacing w:val="-4"/>
        </w:rPr>
        <w:t xml:space="preserve"> </w:t>
      </w:r>
      <w:r>
        <w:t>feeling</w:t>
      </w:r>
      <w:r>
        <w:rPr>
          <w:spacing w:val="-3"/>
        </w:rPr>
        <w:t xml:space="preserve"> </w:t>
      </w:r>
      <w:r>
        <w:t>right</w:t>
      </w:r>
      <w:r>
        <w:rPr>
          <w:spacing w:val="-4"/>
        </w:rPr>
        <w:t xml:space="preserve"> </w:t>
      </w:r>
      <w:r>
        <w:t>now</w:t>
      </w:r>
      <w:r>
        <w:rPr>
          <w:spacing w:val="-2"/>
        </w:rPr>
        <w:t xml:space="preserve"> </w:t>
      </w:r>
      <w:r>
        <w:t>as</w:t>
      </w:r>
      <w:r>
        <w:rPr>
          <w:spacing w:val="-2"/>
        </w:rPr>
        <w:t xml:space="preserve"> </w:t>
      </w:r>
      <w:r>
        <w:t>I</w:t>
      </w:r>
      <w:r>
        <w:rPr>
          <w:spacing w:val="-3"/>
        </w:rPr>
        <w:t xml:space="preserve"> </w:t>
      </w:r>
      <w:r>
        <w:t>complete</w:t>
      </w:r>
      <w:r>
        <w:rPr>
          <w:spacing w:val="-4"/>
        </w:rPr>
        <w:t xml:space="preserve"> </w:t>
      </w:r>
      <w:r>
        <w:t>a thesis on gratitude.</w:t>
      </w:r>
    </w:p>
    <w:p w14:paraId="2A315329" w14:textId="77777777" w:rsidR="000C7C62" w:rsidRDefault="00C23627">
      <w:pPr>
        <w:pStyle w:val="BodyText"/>
        <w:spacing w:line="480" w:lineRule="auto"/>
        <w:ind w:left="115" w:right="137" w:firstLine="720"/>
      </w:pPr>
      <w:r>
        <w:t>To all the healthcare staff and occupational health teams who took the time to write their diary</w:t>
      </w:r>
      <w:r>
        <w:rPr>
          <w:spacing w:val="-5"/>
        </w:rPr>
        <w:t xml:space="preserve"> </w:t>
      </w:r>
      <w:r>
        <w:t>entries</w:t>
      </w:r>
      <w:r>
        <w:rPr>
          <w:spacing w:val="-2"/>
        </w:rPr>
        <w:t xml:space="preserve"> </w:t>
      </w:r>
      <w:r>
        <w:t>and</w:t>
      </w:r>
      <w:r>
        <w:rPr>
          <w:spacing w:val="-4"/>
        </w:rPr>
        <w:t xml:space="preserve"> </w:t>
      </w:r>
      <w:r>
        <w:t>supported this</w:t>
      </w:r>
      <w:r>
        <w:rPr>
          <w:spacing w:val="-3"/>
        </w:rPr>
        <w:t xml:space="preserve"> </w:t>
      </w:r>
      <w:r>
        <w:t>research,</w:t>
      </w:r>
      <w:r>
        <w:rPr>
          <w:spacing w:val="-4"/>
        </w:rPr>
        <w:t xml:space="preserve"> </w:t>
      </w:r>
      <w:r>
        <w:t>despite</w:t>
      </w:r>
      <w:r>
        <w:rPr>
          <w:spacing w:val="-1"/>
        </w:rPr>
        <w:t xml:space="preserve"> </w:t>
      </w:r>
      <w:r>
        <w:t>living</w:t>
      </w:r>
      <w:r>
        <w:rPr>
          <w:spacing w:val="-4"/>
        </w:rPr>
        <w:t xml:space="preserve"> </w:t>
      </w:r>
      <w:r>
        <w:t>and</w:t>
      </w:r>
      <w:r>
        <w:rPr>
          <w:spacing w:val="-4"/>
        </w:rPr>
        <w:t xml:space="preserve"> </w:t>
      </w:r>
      <w:r>
        <w:t>working</w:t>
      </w:r>
      <w:r>
        <w:rPr>
          <w:spacing w:val="-4"/>
        </w:rPr>
        <w:t xml:space="preserve"> </w:t>
      </w:r>
      <w:r>
        <w:t>through</w:t>
      </w:r>
      <w:r>
        <w:rPr>
          <w:spacing w:val="-4"/>
        </w:rPr>
        <w:t xml:space="preserve"> </w:t>
      </w:r>
      <w:r>
        <w:t>a</w:t>
      </w:r>
      <w:r>
        <w:rPr>
          <w:spacing w:val="-6"/>
        </w:rPr>
        <w:t xml:space="preserve"> </w:t>
      </w:r>
      <w:r>
        <w:t>pandemic,</w:t>
      </w:r>
      <w:r>
        <w:rPr>
          <w:spacing w:val="-4"/>
        </w:rPr>
        <w:t xml:space="preserve"> </w:t>
      </w:r>
      <w:r>
        <w:t>without you this would not have been possible, you a</w:t>
      </w:r>
      <w:r>
        <w:t>re all incredibly selfless, so thank you.</w:t>
      </w:r>
    </w:p>
    <w:p w14:paraId="41501B65" w14:textId="77777777" w:rsidR="000C7C62" w:rsidRDefault="00C23627">
      <w:pPr>
        <w:pStyle w:val="BodyText"/>
        <w:spacing w:line="480" w:lineRule="auto"/>
        <w:ind w:left="115" w:right="323" w:firstLine="720"/>
        <w:jc w:val="both"/>
      </w:pPr>
      <w:r>
        <w:t>To</w:t>
      </w:r>
      <w:r>
        <w:rPr>
          <w:spacing w:val="-4"/>
        </w:rPr>
        <w:t xml:space="preserve"> </w:t>
      </w:r>
      <w:r>
        <w:t>my</w:t>
      </w:r>
      <w:r>
        <w:rPr>
          <w:spacing w:val="-4"/>
        </w:rPr>
        <w:t xml:space="preserve"> </w:t>
      </w:r>
      <w:r>
        <w:t>supervisor</w:t>
      </w:r>
      <w:r>
        <w:rPr>
          <w:spacing w:val="-5"/>
        </w:rPr>
        <w:t xml:space="preserve"> </w:t>
      </w:r>
      <w:r>
        <w:t>Fuschia,</w:t>
      </w:r>
      <w:r>
        <w:rPr>
          <w:spacing w:val="-4"/>
        </w:rPr>
        <w:t xml:space="preserve"> </w:t>
      </w:r>
      <w:r>
        <w:t>supporting</w:t>
      </w:r>
      <w:r>
        <w:rPr>
          <w:spacing w:val="-4"/>
        </w:rPr>
        <w:t xml:space="preserve"> </w:t>
      </w:r>
      <w:r>
        <w:t>supervisors</w:t>
      </w:r>
      <w:r>
        <w:rPr>
          <w:spacing w:val="-3"/>
        </w:rPr>
        <w:t xml:space="preserve"> </w:t>
      </w:r>
      <w:r>
        <w:t>Jaime</w:t>
      </w:r>
      <w:r>
        <w:rPr>
          <w:spacing w:val="-6"/>
        </w:rPr>
        <w:t xml:space="preserve"> </w:t>
      </w:r>
      <w:r>
        <w:t>and Gillian,</w:t>
      </w:r>
      <w:r>
        <w:rPr>
          <w:spacing w:val="-4"/>
        </w:rPr>
        <w:t xml:space="preserve"> </w:t>
      </w:r>
      <w:r>
        <w:t>and</w:t>
      </w:r>
      <w:r>
        <w:rPr>
          <w:spacing w:val="-4"/>
        </w:rPr>
        <w:t xml:space="preserve"> </w:t>
      </w:r>
      <w:r>
        <w:t>to George, thank you</w:t>
      </w:r>
      <w:r>
        <w:rPr>
          <w:spacing w:val="-3"/>
        </w:rPr>
        <w:t xml:space="preserve"> </w:t>
      </w:r>
      <w:r>
        <w:t>for</w:t>
      </w:r>
      <w:r>
        <w:rPr>
          <w:spacing w:val="-3"/>
        </w:rPr>
        <w:t xml:space="preserve"> </w:t>
      </w:r>
      <w:r>
        <w:t>supporting</w:t>
      </w:r>
      <w:r>
        <w:rPr>
          <w:spacing w:val="-3"/>
        </w:rPr>
        <w:t xml:space="preserve"> </w:t>
      </w:r>
      <w:r>
        <w:t>me</w:t>
      </w:r>
      <w:r>
        <w:rPr>
          <w:spacing w:val="-5"/>
        </w:rPr>
        <w:t xml:space="preserve"> </w:t>
      </w:r>
      <w:r>
        <w:t>through this</w:t>
      </w:r>
      <w:r>
        <w:rPr>
          <w:spacing w:val="-2"/>
        </w:rPr>
        <w:t xml:space="preserve"> </w:t>
      </w:r>
      <w:r>
        <w:t>process,</w:t>
      </w:r>
      <w:r>
        <w:rPr>
          <w:spacing w:val="-3"/>
        </w:rPr>
        <w:t xml:space="preserve"> </w:t>
      </w:r>
      <w:r>
        <w:t>for</w:t>
      </w:r>
      <w:r>
        <w:rPr>
          <w:spacing w:val="-3"/>
        </w:rPr>
        <w:t xml:space="preserve"> </w:t>
      </w:r>
      <w:r>
        <w:t>your wisdom and</w:t>
      </w:r>
      <w:r>
        <w:rPr>
          <w:spacing w:val="-3"/>
        </w:rPr>
        <w:t xml:space="preserve"> </w:t>
      </w:r>
      <w:r>
        <w:t>calmness</w:t>
      </w:r>
      <w:r>
        <w:rPr>
          <w:spacing w:val="-2"/>
        </w:rPr>
        <w:t xml:space="preserve"> </w:t>
      </w:r>
      <w:r>
        <w:t>during</w:t>
      </w:r>
      <w:r>
        <w:rPr>
          <w:spacing w:val="-3"/>
        </w:rPr>
        <w:t xml:space="preserve"> </w:t>
      </w:r>
      <w:r>
        <w:t>the</w:t>
      </w:r>
      <w:r>
        <w:rPr>
          <w:spacing w:val="-5"/>
        </w:rPr>
        <w:t xml:space="preserve"> </w:t>
      </w:r>
      <w:r>
        <w:t>storm,</w:t>
      </w:r>
      <w:r>
        <w:rPr>
          <w:spacing w:val="-3"/>
        </w:rPr>
        <w:t xml:space="preserve"> </w:t>
      </w:r>
      <w:r>
        <w:t>I</w:t>
      </w:r>
      <w:r>
        <w:rPr>
          <w:spacing w:val="-3"/>
        </w:rPr>
        <w:t xml:space="preserve"> </w:t>
      </w:r>
      <w:r>
        <w:t>am forever grateful.</w:t>
      </w:r>
    </w:p>
    <w:p w14:paraId="3937C0D1" w14:textId="77777777" w:rsidR="000C7C62" w:rsidRDefault="00C23627">
      <w:pPr>
        <w:pStyle w:val="BodyText"/>
        <w:spacing w:line="480" w:lineRule="auto"/>
        <w:ind w:left="115" w:right="113" w:firstLine="720"/>
      </w:pPr>
      <w:r>
        <w:t>To my Dream</w:t>
      </w:r>
      <w:r>
        <w:t>liners, Rose, Alex &amp; Laura. Rose, the snack queen, our silly humour is what got me through this. Almo, your incredible brain is an inspiration, and your verbal faux pas are hilarious, I literally couldn’t have done this without you. Lau my wee Scottish las</w:t>
      </w:r>
      <w:r>
        <w:t>sy, your wicked sense</w:t>
      </w:r>
      <w:r>
        <w:rPr>
          <w:spacing w:val="-5"/>
        </w:rPr>
        <w:t xml:space="preserve"> </w:t>
      </w:r>
      <w:r>
        <w:t>of</w:t>
      </w:r>
      <w:r>
        <w:rPr>
          <w:spacing w:val="-3"/>
        </w:rPr>
        <w:t xml:space="preserve"> </w:t>
      </w:r>
      <w:r>
        <w:t>humour,</w:t>
      </w:r>
      <w:r>
        <w:rPr>
          <w:spacing w:val="-3"/>
        </w:rPr>
        <w:t xml:space="preserve"> </w:t>
      </w:r>
      <w:r>
        <w:t>voice</w:t>
      </w:r>
      <w:r>
        <w:rPr>
          <w:spacing w:val="-5"/>
        </w:rPr>
        <w:t xml:space="preserve"> </w:t>
      </w:r>
      <w:r>
        <w:t>note</w:t>
      </w:r>
      <w:r>
        <w:rPr>
          <w:spacing w:val="-5"/>
        </w:rPr>
        <w:t xml:space="preserve"> </w:t>
      </w:r>
      <w:r>
        <w:t>podcasts and</w:t>
      </w:r>
      <w:r>
        <w:rPr>
          <w:spacing w:val="-3"/>
        </w:rPr>
        <w:t xml:space="preserve"> </w:t>
      </w:r>
      <w:r>
        <w:t>giant</w:t>
      </w:r>
      <w:r>
        <w:rPr>
          <w:spacing w:val="-5"/>
        </w:rPr>
        <w:t xml:space="preserve"> </w:t>
      </w:r>
      <w:r>
        <w:t>smile will</w:t>
      </w:r>
      <w:r>
        <w:rPr>
          <w:spacing w:val="-5"/>
        </w:rPr>
        <w:t xml:space="preserve"> </w:t>
      </w:r>
      <w:r>
        <w:t>forever</w:t>
      </w:r>
      <w:r>
        <w:rPr>
          <w:spacing w:val="-3"/>
        </w:rPr>
        <w:t xml:space="preserve"> </w:t>
      </w:r>
      <w:r>
        <w:t>brighten my</w:t>
      </w:r>
      <w:r>
        <w:rPr>
          <w:spacing w:val="-3"/>
        </w:rPr>
        <w:t xml:space="preserve"> </w:t>
      </w:r>
      <w:r>
        <w:t>day.</w:t>
      </w:r>
      <w:r>
        <w:rPr>
          <w:spacing w:val="-3"/>
        </w:rPr>
        <w:t xml:space="preserve"> </w:t>
      </w:r>
      <w:r>
        <w:t>You</w:t>
      </w:r>
      <w:r>
        <w:rPr>
          <w:spacing w:val="-3"/>
        </w:rPr>
        <w:t xml:space="preserve"> </w:t>
      </w:r>
      <w:r>
        <w:t>are</w:t>
      </w:r>
      <w:r>
        <w:rPr>
          <w:spacing w:val="-5"/>
        </w:rPr>
        <w:t xml:space="preserve"> </w:t>
      </w:r>
      <w:r>
        <w:t>all</w:t>
      </w:r>
      <w:r>
        <w:rPr>
          <w:spacing w:val="-5"/>
        </w:rPr>
        <w:t xml:space="preserve"> </w:t>
      </w:r>
      <w:r>
        <w:t>truly incredible human beings and amazing psychologists, forever my queens.</w:t>
      </w:r>
    </w:p>
    <w:p w14:paraId="2AECE493" w14:textId="77777777" w:rsidR="000C7C62" w:rsidRDefault="00C23627">
      <w:pPr>
        <w:pStyle w:val="BodyText"/>
        <w:spacing w:line="482" w:lineRule="auto"/>
        <w:ind w:left="115" w:firstLine="720"/>
      </w:pPr>
      <w:r>
        <w:t>To</w:t>
      </w:r>
      <w:r>
        <w:rPr>
          <w:spacing w:val="-3"/>
        </w:rPr>
        <w:t xml:space="preserve"> </w:t>
      </w:r>
      <w:r>
        <w:t>my</w:t>
      </w:r>
      <w:r>
        <w:rPr>
          <w:spacing w:val="-3"/>
        </w:rPr>
        <w:t xml:space="preserve"> </w:t>
      </w:r>
      <w:r>
        <w:t>family,</w:t>
      </w:r>
      <w:r>
        <w:rPr>
          <w:spacing w:val="-3"/>
        </w:rPr>
        <w:t xml:space="preserve"> </w:t>
      </w:r>
      <w:r>
        <w:t>who</w:t>
      </w:r>
      <w:r>
        <w:rPr>
          <w:spacing w:val="-3"/>
        </w:rPr>
        <w:t xml:space="preserve"> </w:t>
      </w:r>
      <w:r>
        <w:t>have</w:t>
      </w:r>
      <w:r>
        <w:rPr>
          <w:spacing w:val="-5"/>
        </w:rPr>
        <w:t xml:space="preserve"> </w:t>
      </w:r>
      <w:r>
        <w:t>never</w:t>
      </w:r>
      <w:r>
        <w:rPr>
          <w:spacing w:val="-3"/>
        </w:rPr>
        <w:t xml:space="preserve"> </w:t>
      </w:r>
      <w:r>
        <w:t>doubted me;</w:t>
      </w:r>
      <w:r>
        <w:rPr>
          <w:spacing w:val="-5"/>
        </w:rPr>
        <w:t xml:space="preserve"> </w:t>
      </w:r>
      <w:r>
        <w:t>you</w:t>
      </w:r>
      <w:r>
        <w:rPr>
          <w:spacing w:val="-3"/>
        </w:rPr>
        <w:t xml:space="preserve"> </w:t>
      </w:r>
      <w:r>
        <w:t>have</w:t>
      </w:r>
      <w:r>
        <w:rPr>
          <w:spacing w:val="-5"/>
        </w:rPr>
        <w:t xml:space="preserve"> </w:t>
      </w:r>
      <w:r>
        <w:t>all</w:t>
      </w:r>
      <w:r>
        <w:rPr>
          <w:spacing w:val="-5"/>
        </w:rPr>
        <w:t xml:space="preserve"> </w:t>
      </w:r>
      <w:r>
        <w:t>stood</w:t>
      </w:r>
      <w:r>
        <w:rPr>
          <w:spacing w:val="-3"/>
        </w:rPr>
        <w:t xml:space="preserve"> </w:t>
      </w:r>
      <w:r>
        <w:t>by me,</w:t>
      </w:r>
      <w:r>
        <w:rPr>
          <w:spacing w:val="-3"/>
        </w:rPr>
        <w:t xml:space="preserve"> </w:t>
      </w:r>
      <w:r>
        <w:t>grounding me,</w:t>
      </w:r>
      <w:r>
        <w:rPr>
          <w:spacing w:val="-4"/>
        </w:rPr>
        <w:t xml:space="preserve"> </w:t>
      </w:r>
      <w:r>
        <w:t>and forever bringing loudness and laughter into my life, for which I cannot thank you enough.</w:t>
      </w:r>
    </w:p>
    <w:p w14:paraId="5D099C4A" w14:textId="77777777" w:rsidR="000C7C62" w:rsidRDefault="00C23627">
      <w:pPr>
        <w:pStyle w:val="BodyText"/>
        <w:spacing w:line="477" w:lineRule="auto"/>
        <w:ind w:left="115" w:firstLine="720"/>
      </w:pPr>
      <w:r>
        <w:t>To</w:t>
      </w:r>
      <w:r>
        <w:rPr>
          <w:spacing w:val="-4"/>
        </w:rPr>
        <w:t xml:space="preserve"> </w:t>
      </w:r>
      <w:r>
        <w:t>Ch</w:t>
      </w:r>
      <w:r>
        <w:t>ester,</w:t>
      </w:r>
      <w:r>
        <w:rPr>
          <w:spacing w:val="-4"/>
        </w:rPr>
        <w:t xml:space="preserve"> </w:t>
      </w:r>
      <w:r>
        <w:t>my little</w:t>
      </w:r>
      <w:r>
        <w:rPr>
          <w:spacing w:val="-6"/>
        </w:rPr>
        <w:t xml:space="preserve"> </w:t>
      </w:r>
      <w:r>
        <w:t>wiggly</w:t>
      </w:r>
      <w:r>
        <w:rPr>
          <w:spacing w:val="-4"/>
        </w:rPr>
        <w:t xml:space="preserve"> </w:t>
      </w:r>
      <w:r>
        <w:t>bottomed</w:t>
      </w:r>
      <w:r>
        <w:rPr>
          <w:spacing w:val="-4"/>
        </w:rPr>
        <w:t xml:space="preserve"> </w:t>
      </w:r>
      <w:r>
        <w:t>pupster!</w:t>
      </w:r>
      <w:r>
        <w:rPr>
          <w:spacing w:val="-2"/>
        </w:rPr>
        <w:t xml:space="preserve"> </w:t>
      </w:r>
      <w:r>
        <w:t>Your perpetual</w:t>
      </w:r>
      <w:r>
        <w:rPr>
          <w:spacing w:val="-6"/>
        </w:rPr>
        <w:t xml:space="preserve"> </w:t>
      </w:r>
      <w:r>
        <w:t>state</w:t>
      </w:r>
      <w:r>
        <w:rPr>
          <w:spacing w:val="-6"/>
        </w:rPr>
        <w:t xml:space="preserve"> </w:t>
      </w:r>
      <w:r>
        <w:t>of</w:t>
      </w:r>
      <w:r>
        <w:rPr>
          <w:spacing w:val="-4"/>
        </w:rPr>
        <w:t xml:space="preserve"> </w:t>
      </w:r>
      <w:r>
        <w:t>happiness</w:t>
      </w:r>
      <w:r>
        <w:rPr>
          <w:spacing w:val="-3"/>
        </w:rPr>
        <w:t xml:space="preserve"> </w:t>
      </w:r>
      <w:r>
        <w:t>is</w:t>
      </w:r>
      <w:r>
        <w:rPr>
          <w:spacing w:val="-3"/>
        </w:rPr>
        <w:t xml:space="preserve"> </w:t>
      </w:r>
      <w:r>
        <w:t>the antidote to stress I needed. I couldn’t love you more monkey.</w:t>
      </w:r>
    </w:p>
    <w:p w14:paraId="54BDA843" w14:textId="77777777" w:rsidR="000C7C62" w:rsidRDefault="00C23627">
      <w:pPr>
        <w:pStyle w:val="BodyText"/>
        <w:spacing w:line="480" w:lineRule="auto"/>
        <w:ind w:left="115" w:firstLine="720"/>
      </w:pPr>
      <w:r>
        <w:t xml:space="preserve">And finally, to Andy, my incredible husband; your support, silly humour and laid-back attitude is everything I </w:t>
      </w:r>
      <w:r>
        <w:t>needed and want in my life. You never failed to brighten the gloomiest of days,</w:t>
      </w:r>
      <w:r>
        <w:rPr>
          <w:spacing w:val="-4"/>
        </w:rPr>
        <w:t xml:space="preserve"> </w:t>
      </w:r>
      <w:r>
        <w:t>and</w:t>
      </w:r>
      <w:r>
        <w:rPr>
          <w:spacing w:val="-4"/>
        </w:rPr>
        <w:t xml:space="preserve"> </w:t>
      </w:r>
      <w:r>
        <w:t>scaffolded me</w:t>
      </w:r>
      <w:r>
        <w:rPr>
          <w:spacing w:val="-5"/>
        </w:rPr>
        <w:t xml:space="preserve"> </w:t>
      </w:r>
      <w:r>
        <w:t>throughout</w:t>
      </w:r>
      <w:r>
        <w:rPr>
          <w:spacing w:val="-1"/>
        </w:rPr>
        <w:t xml:space="preserve"> </w:t>
      </w:r>
      <w:r>
        <w:t>this</w:t>
      </w:r>
      <w:r>
        <w:rPr>
          <w:spacing w:val="-3"/>
        </w:rPr>
        <w:t xml:space="preserve"> </w:t>
      </w:r>
      <w:r>
        <w:t>process.</w:t>
      </w:r>
      <w:r>
        <w:rPr>
          <w:spacing w:val="-4"/>
        </w:rPr>
        <w:t xml:space="preserve"> </w:t>
      </w:r>
      <w:r>
        <w:t>You</w:t>
      </w:r>
      <w:r>
        <w:rPr>
          <w:spacing w:val="-4"/>
        </w:rPr>
        <w:t xml:space="preserve"> </w:t>
      </w:r>
      <w:r>
        <w:t>are</w:t>
      </w:r>
      <w:r>
        <w:rPr>
          <w:spacing w:val="-5"/>
        </w:rPr>
        <w:t xml:space="preserve"> </w:t>
      </w:r>
      <w:r>
        <w:t>one</w:t>
      </w:r>
      <w:r>
        <w:rPr>
          <w:spacing w:val="-5"/>
        </w:rPr>
        <w:t xml:space="preserve"> </w:t>
      </w:r>
      <w:r>
        <w:t>incredible</w:t>
      </w:r>
      <w:r>
        <w:rPr>
          <w:spacing w:val="-5"/>
        </w:rPr>
        <w:t xml:space="preserve"> </w:t>
      </w:r>
      <w:r>
        <w:t>husband</w:t>
      </w:r>
      <w:r>
        <w:rPr>
          <w:spacing w:val="-4"/>
        </w:rPr>
        <w:t xml:space="preserve"> </w:t>
      </w:r>
      <w:r>
        <w:t>and</w:t>
      </w:r>
      <w:r>
        <w:rPr>
          <w:spacing w:val="-4"/>
        </w:rPr>
        <w:t xml:space="preserve"> </w:t>
      </w:r>
      <w:r>
        <w:t>I’m</w:t>
      </w:r>
      <w:r>
        <w:rPr>
          <w:spacing w:val="-1"/>
        </w:rPr>
        <w:t xml:space="preserve"> </w:t>
      </w:r>
      <w:r>
        <w:t>lucky</w:t>
      </w:r>
      <w:r>
        <w:rPr>
          <w:spacing w:val="-4"/>
        </w:rPr>
        <w:t xml:space="preserve"> </w:t>
      </w:r>
      <w:r>
        <w:t>to have found you.</w:t>
      </w:r>
    </w:p>
    <w:p w14:paraId="0AECE2F7" w14:textId="77777777" w:rsidR="000C7C62" w:rsidRDefault="00C23627">
      <w:pPr>
        <w:pStyle w:val="BodyText"/>
        <w:spacing w:line="480" w:lineRule="auto"/>
        <w:ind w:left="115" w:right="113" w:firstLine="720"/>
      </w:pPr>
      <w:r>
        <w:t>This isn’t just a thesis to me, this is the final step toward becoming a qualified clinical psychologist.</w:t>
      </w:r>
      <w:r>
        <w:rPr>
          <w:spacing w:val="-2"/>
        </w:rPr>
        <w:t xml:space="preserve"> </w:t>
      </w:r>
      <w:r>
        <w:t>So</w:t>
      </w:r>
      <w:r>
        <w:rPr>
          <w:spacing w:val="-3"/>
        </w:rPr>
        <w:t xml:space="preserve"> </w:t>
      </w:r>
      <w:r>
        <w:t>to</w:t>
      </w:r>
      <w:r>
        <w:rPr>
          <w:spacing w:val="-3"/>
        </w:rPr>
        <w:t xml:space="preserve"> </w:t>
      </w:r>
      <w:r>
        <w:t>you</w:t>
      </w:r>
      <w:r>
        <w:rPr>
          <w:spacing w:val="-3"/>
        </w:rPr>
        <w:t xml:space="preserve"> </w:t>
      </w:r>
      <w:r>
        <w:t>all,</w:t>
      </w:r>
      <w:r>
        <w:rPr>
          <w:spacing w:val="-3"/>
        </w:rPr>
        <w:t xml:space="preserve"> </w:t>
      </w:r>
      <w:r>
        <w:t>I</w:t>
      </w:r>
      <w:r>
        <w:rPr>
          <w:spacing w:val="-3"/>
        </w:rPr>
        <w:t xml:space="preserve"> </w:t>
      </w:r>
      <w:r>
        <w:t>am incredibly</w:t>
      </w:r>
      <w:r>
        <w:rPr>
          <w:spacing w:val="-3"/>
        </w:rPr>
        <w:t xml:space="preserve"> </w:t>
      </w:r>
      <w:r>
        <w:t>grateful, and</w:t>
      </w:r>
      <w:r>
        <w:rPr>
          <w:spacing w:val="-3"/>
        </w:rPr>
        <w:t xml:space="preserve"> </w:t>
      </w:r>
      <w:r>
        <w:t>to 18-year-old</w:t>
      </w:r>
      <w:r>
        <w:rPr>
          <w:spacing w:val="-4"/>
        </w:rPr>
        <w:t xml:space="preserve"> </w:t>
      </w:r>
      <w:r>
        <w:t>me,</w:t>
      </w:r>
      <w:r>
        <w:rPr>
          <w:spacing w:val="-3"/>
        </w:rPr>
        <w:t xml:space="preserve"> </w:t>
      </w:r>
      <w:r>
        <w:t>who</w:t>
      </w:r>
      <w:r>
        <w:rPr>
          <w:spacing w:val="-3"/>
        </w:rPr>
        <w:t xml:space="preserve"> </w:t>
      </w:r>
      <w:r>
        <w:t>said</w:t>
      </w:r>
      <w:r>
        <w:rPr>
          <w:spacing w:val="-3"/>
        </w:rPr>
        <w:t xml:space="preserve"> </w:t>
      </w:r>
      <w:r>
        <w:t>one</w:t>
      </w:r>
      <w:r>
        <w:rPr>
          <w:spacing w:val="-5"/>
        </w:rPr>
        <w:t xml:space="preserve"> </w:t>
      </w:r>
      <w:r>
        <w:t>day</w:t>
      </w:r>
      <w:r>
        <w:rPr>
          <w:spacing w:val="-3"/>
        </w:rPr>
        <w:t xml:space="preserve"> </w:t>
      </w:r>
      <w:r>
        <w:t>she would become a psychologist, you did it girl, well done.</w:t>
      </w:r>
    </w:p>
    <w:p w14:paraId="3CCBE24A" w14:textId="77777777" w:rsidR="000C7C62" w:rsidRDefault="000C7C62">
      <w:pPr>
        <w:spacing w:line="480" w:lineRule="auto"/>
        <w:sectPr w:rsidR="000C7C62">
          <w:pgSz w:w="11910" w:h="16840"/>
          <w:pgMar w:top="1060" w:right="1040" w:bottom="940" w:left="1020" w:header="0" w:footer="751" w:gutter="0"/>
          <w:cols w:space="720"/>
        </w:sectPr>
      </w:pPr>
    </w:p>
    <w:p w14:paraId="74B51270" w14:textId="77777777" w:rsidR="000C7C62" w:rsidRDefault="00C23627">
      <w:pPr>
        <w:pStyle w:val="Heading3"/>
        <w:ind w:left="277" w:right="251"/>
        <w:jc w:val="center"/>
      </w:pPr>
      <w:r>
        <w:lastRenderedPageBreak/>
        <w:t>Table</w:t>
      </w:r>
      <w:r>
        <w:rPr>
          <w:spacing w:val="-7"/>
        </w:rPr>
        <w:t xml:space="preserve"> </w:t>
      </w:r>
      <w:r>
        <w:t>of</w:t>
      </w:r>
      <w:r>
        <w:rPr>
          <w:spacing w:val="-6"/>
        </w:rPr>
        <w:t xml:space="preserve"> </w:t>
      </w:r>
      <w:r>
        <w:rPr>
          <w:spacing w:val="-2"/>
        </w:rPr>
        <w:t>Contents</w:t>
      </w:r>
    </w:p>
    <w:p w14:paraId="61913F8E" w14:textId="77777777" w:rsidR="000C7C62" w:rsidRDefault="000C7C62">
      <w:pPr>
        <w:pStyle w:val="BodyText"/>
        <w:spacing w:before="8"/>
        <w:rPr>
          <w:b/>
        </w:rPr>
      </w:pPr>
    </w:p>
    <w:tbl>
      <w:tblPr>
        <w:tblW w:w="0" w:type="auto"/>
        <w:tblInd w:w="177" w:type="dxa"/>
        <w:tblLayout w:type="fixed"/>
        <w:tblCellMar>
          <w:left w:w="0" w:type="dxa"/>
          <w:right w:w="0" w:type="dxa"/>
        </w:tblCellMar>
        <w:tblLook w:val="01E0" w:firstRow="1" w:lastRow="1" w:firstColumn="1" w:lastColumn="1" w:noHBand="0" w:noVBand="0"/>
      </w:tblPr>
      <w:tblGrid>
        <w:gridCol w:w="5754"/>
        <w:gridCol w:w="3252"/>
      </w:tblGrid>
      <w:tr w:rsidR="000C7C62" w14:paraId="640F8FA1" w14:textId="77777777">
        <w:trPr>
          <w:trHeight w:val="270"/>
        </w:trPr>
        <w:tc>
          <w:tcPr>
            <w:tcW w:w="5754" w:type="dxa"/>
          </w:tcPr>
          <w:p w14:paraId="1C4027F2" w14:textId="77777777" w:rsidR="000C7C62" w:rsidRDefault="00C23627">
            <w:pPr>
              <w:pStyle w:val="TableParagraph"/>
              <w:spacing w:line="250" w:lineRule="exact"/>
              <w:ind w:left="50"/>
              <w:rPr>
                <w:b/>
                <w:sz w:val="24"/>
              </w:rPr>
            </w:pPr>
            <w:r>
              <w:rPr>
                <w:b/>
                <w:spacing w:val="-2"/>
                <w:sz w:val="24"/>
              </w:rPr>
              <w:t>Declaration</w:t>
            </w:r>
          </w:p>
        </w:tc>
        <w:tc>
          <w:tcPr>
            <w:tcW w:w="3252" w:type="dxa"/>
          </w:tcPr>
          <w:p w14:paraId="64491DF8" w14:textId="77777777" w:rsidR="000C7C62" w:rsidRDefault="00C23627">
            <w:pPr>
              <w:pStyle w:val="TableParagraph"/>
              <w:spacing w:line="250" w:lineRule="exact"/>
              <w:ind w:right="110"/>
              <w:jc w:val="right"/>
              <w:rPr>
                <w:sz w:val="24"/>
              </w:rPr>
            </w:pPr>
            <w:r>
              <w:rPr>
                <w:spacing w:val="-5"/>
                <w:sz w:val="24"/>
              </w:rPr>
              <w:t>ii</w:t>
            </w:r>
          </w:p>
        </w:tc>
      </w:tr>
      <w:tr w:rsidR="000C7C62" w14:paraId="444DFB91" w14:textId="77777777">
        <w:trPr>
          <w:trHeight w:val="277"/>
        </w:trPr>
        <w:tc>
          <w:tcPr>
            <w:tcW w:w="5754" w:type="dxa"/>
          </w:tcPr>
          <w:p w14:paraId="4405F9D7" w14:textId="77777777" w:rsidR="000C7C62" w:rsidRDefault="00C23627">
            <w:pPr>
              <w:pStyle w:val="TableParagraph"/>
              <w:spacing w:line="258" w:lineRule="exact"/>
              <w:ind w:left="50"/>
              <w:rPr>
                <w:b/>
                <w:sz w:val="24"/>
              </w:rPr>
            </w:pPr>
            <w:r>
              <w:rPr>
                <w:b/>
                <w:sz w:val="24"/>
              </w:rPr>
              <w:t>Structure</w:t>
            </w:r>
            <w:r>
              <w:rPr>
                <w:b/>
                <w:spacing w:val="-9"/>
                <w:sz w:val="24"/>
              </w:rPr>
              <w:t xml:space="preserve"> </w:t>
            </w:r>
            <w:r>
              <w:rPr>
                <w:b/>
                <w:sz w:val="24"/>
              </w:rPr>
              <w:t>and</w:t>
            </w:r>
            <w:r>
              <w:rPr>
                <w:b/>
                <w:spacing w:val="-7"/>
                <w:sz w:val="24"/>
              </w:rPr>
              <w:t xml:space="preserve"> </w:t>
            </w:r>
            <w:r>
              <w:rPr>
                <w:b/>
                <w:sz w:val="24"/>
              </w:rPr>
              <w:t>word</w:t>
            </w:r>
            <w:r>
              <w:rPr>
                <w:b/>
                <w:spacing w:val="-4"/>
                <w:sz w:val="24"/>
              </w:rPr>
              <w:t xml:space="preserve"> </w:t>
            </w:r>
            <w:r>
              <w:rPr>
                <w:b/>
                <w:spacing w:val="-2"/>
                <w:sz w:val="24"/>
              </w:rPr>
              <w:t>counts</w:t>
            </w:r>
          </w:p>
        </w:tc>
        <w:tc>
          <w:tcPr>
            <w:tcW w:w="3252" w:type="dxa"/>
          </w:tcPr>
          <w:p w14:paraId="344E8B97" w14:textId="77777777" w:rsidR="000C7C62" w:rsidRDefault="00C23627">
            <w:pPr>
              <w:pStyle w:val="TableParagraph"/>
              <w:spacing w:line="258" w:lineRule="exact"/>
              <w:ind w:right="80"/>
              <w:jc w:val="right"/>
              <w:rPr>
                <w:sz w:val="24"/>
              </w:rPr>
            </w:pPr>
            <w:r>
              <w:rPr>
                <w:spacing w:val="-5"/>
                <w:sz w:val="24"/>
              </w:rPr>
              <w:t>iii</w:t>
            </w:r>
          </w:p>
        </w:tc>
      </w:tr>
      <w:tr w:rsidR="000C7C62" w14:paraId="0EF0014D" w14:textId="77777777">
        <w:trPr>
          <w:trHeight w:val="277"/>
        </w:trPr>
        <w:tc>
          <w:tcPr>
            <w:tcW w:w="5754" w:type="dxa"/>
          </w:tcPr>
          <w:p w14:paraId="7EB8D019" w14:textId="77777777" w:rsidR="000C7C62" w:rsidRDefault="00C23627">
            <w:pPr>
              <w:pStyle w:val="TableParagraph"/>
              <w:spacing w:line="258" w:lineRule="exact"/>
              <w:ind w:left="50"/>
              <w:rPr>
                <w:b/>
                <w:sz w:val="24"/>
              </w:rPr>
            </w:pPr>
            <w:r>
              <w:rPr>
                <w:b/>
                <w:sz w:val="24"/>
              </w:rPr>
              <w:t xml:space="preserve">Lay </w:t>
            </w:r>
            <w:r>
              <w:rPr>
                <w:b/>
                <w:spacing w:val="-2"/>
                <w:sz w:val="24"/>
              </w:rPr>
              <w:t>summary</w:t>
            </w:r>
          </w:p>
        </w:tc>
        <w:tc>
          <w:tcPr>
            <w:tcW w:w="3252" w:type="dxa"/>
          </w:tcPr>
          <w:p w14:paraId="13145AE7" w14:textId="77777777" w:rsidR="000C7C62" w:rsidRDefault="00C23627">
            <w:pPr>
              <w:pStyle w:val="TableParagraph"/>
              <w:spacing w:line="258" w:lineRule="exact"/>
              <w:ind w:right="82"/>
              <w:jc w:val="right"/>
              <w:rPr>
                <w:sz w:val="24"/>
              </w:rPr>
            </w:pPr>
            <w:r>
              <w:rPr>
                <w:spacing w:val="-5"/>
                <w:sz w:val="24"/>
              </w:rPr>
              <w:t>iv</w:t>
            </w:r>
          </w:p>
        </w:tc>
      </w:tr>
      <w:tr w:rsidR="000C7C62" w14:paraId="4F6A6EE5" w14:textId="77777777">
        <w:trPr>
          <w:trHeight w:val="275"/>
        </w:trPr>
        <w:tc>
          <w:tcPr>
            <w:tcW w:w="5754" w:type="dxa"/>
          </w:tcPr>
          <w:p w14:paraId="286E8EFC" w14:textId="77777777" w:rsidR="000C7C62" w:rsidRDefault="00C23627">
            <w:pPr>
              <w:pStyle w:val="TableParagraph"/>
              <w:spacing w:line="255" w:lineRule="exact"/>
              <w:ind w:left="50"/>
              <w:rPr>
                <w:b/>
                <w:sz w:val="24"/>
              </w:rPr>
            </w:pPr>
            <w:r>
              <w:rPr>
                <w:b/>
                <w:spacing w:val="-2"/>
                <w:sz w:val="24"/>
              </w:rPr>
              <w:t>Acknowledgements</w:t>
            </w:r>
          </w:p>
        </w:tc>
        <w:tc>
          <w:tcPr>
            <w:tcW w:w="3252" w:type="dxa"/>
          </w:tcPr>
          <w:p w14:paraId="3470333D" w14:textId="77777777" w:rsidR="000C7C62" w:rsidRDefault="00C23627">
            <w:pPr>
              <w:pStyle w:val="TableParagraph"/>
              <w:spacing w:line="255" w:lineRule="exact"/>
              <w:ind w:right="78"/>
              <w:jc w:val="right"/>
              <w:rPr>
                <w:sz w:val="24"/>
              </w:rPr>
            </w:pPr>
            <w:r>
              <w:rPr>
                <w:spacing w:val="-5"/>
                <w:sz w:val="24"/>
              </w:rPr>
              <w:t>vi</w:t>
            </w:r>
          </w:p>
        </w:tc>
      </w:tr>
      <w:tr w:rsidR="000C7C62" w14:paraId="6D3968C8" w14:textId="77777777">
        <w:trPr>
          <w:trHeight w:val="270"/>
        </w:trPr>
        <w:tc>
          <w:tcPr>
            <w:tcW w:w="5754" w:type="dxa"/>
          </w:tcPr>
          <w:p w14:paraId="412D28D3" w14:textId="77777777" w:rsidR="000C7C62" w:rsidRDefault="00C23627">
            <w:pPr>
              <w:pStyle w:val="TableParagraph"/>
              <w:spacing w:line="250" w:lineRule="exact"/>
              <w:ind w:left="50"/>
              <w:rPr>
                <w:b/>
                <w:sz w:val="24"/>
              </w:rPr>
            </w:pPr>
            <w:r>
              <w:rPr>
                <w:b/>
                <w:sz w:val="24"/>
              </w:rPr>
              <w:t>Table</w:t>
            </w:r>
            <w:r>
              <w:rPr>
                <w:b/>
                <w:spacing w:val="-7"/>
                <w:sz w:val="24"/>
              </w:rPr>
              <w:t xml:space="preserve"> </w:t>
            </w:r>
            <w:r>
              <w:rPr>
                <w:b/>
                <w:sz w:val="24"/>
              </w:rPr>
              <w:t>of</w:t>
            </w:r>
            <w:r>
              <w:rPr>
                <w:b/>
                <w:spacing w:val="-6"/>
                <w:sz w:val="24"/>
              </w:rPr>
              <w:t xml:space="preserve"> </w:t>
            </w:r>
            <w:r>
              <w:rPr>
                <w:b/>
                <w:spacing w:val="-2"/>
                <w:sz w:val="24"/>
              </w:rPr>
              <w:t>Contents</w:t>
            </w:r>
          </w:p>
        </w:tc>
        <w:tc>
          <w:tcPr>
            <w:tcW w:w="3252" w:type="dxa"/>
          </w:tcPr>
          <w:p w14:paraId="7C83F420" w14:textId="77777777" w:rsidR="000C7C62" w:rsidRDefault="00C23627">
            <w:pPr>
              <w:pStyle w:val="TableParagraph"/>
              <w:spacing w:line="250" w:lineRule="exact"/>
              <w:ind w:right="48"/>
              <w:jc w:val="right"/>
              <w:rPr>
                <w:sz w:val="24"/>
              </w:rPr>
            </w:pPr>
            <w:r>
              <w:rPr>
                <w:spacing w:val="-5"/>
                <w:sz w:val="24"/>
              </w:rPr>
              <w:t>vii</w:t>
            </w:r>
          </w:p>
        </w:tc>
      </w:tr>
    </w:tbl>
    <w:p w14:paraId="4E75B5EB" w14:textId="77777777" w:rsidR="000C7C62" w:rsidRDefault="000C7C62">
      <w:pPr>
        <w:pStyle w:val="BodyText"/>
        <w:rPr>
          <w:b/>
        </w:rPr>
      </w:pPr>
    </w:p>
    <w:p w14:paraId="14D0DC8E" w14:textId="77777777" w:rsidR="000C7C62" w:rsidRDefault="00C23627">
      <w:pPr>
        <w:ind w:left="276" w:right="251"/>
        <w:jc w:val="center"/>
        <w:rPr>
          <w:b/>
          <w:sz w:val="24"/>
        </w:rPr>
      </w:pPr>
      <w:r>
        <w:rPr>
          <w:b/>
          <w:sz w:val="24"/>
        </w:rPr>
        <w:t>Part</w:t>
      </w:r>
      <w:r>
        <w:rPr>
          <w:b/>
          <w:spacing w:val="-6"/>
          <w:sz w:val="24"/>
        </w:rPr>
        <w:t xml:space="preserve"> </w:t>
      </w:r>
      <w:r>
        <w:rPr>
          <w:b/>
          <w:sz w:val="24"/>
        </w:rPr>
        <w:t>I:</w:t>
      </w:r>
      <w:r>
        <w:rPr>
          <w:b/>
          <w:spacing w:val="-7"/>
          <w:sz w:val="24"/>
        </w:rPr>
        <w:t xml:space="preserve"> </w:t>
      </w:r>
      <w:r>
        <w:rPr>
          <w:b/>
          <w:sz w:val="24"/>
        </w:rPr>
        <w:t>Literature</w:t>
      </w:r>
      <w:r>
        <w:rPr>
          <w:b/>
          <w:spacing w:val="-8"/>
          <w:sz w:val="24"/>
        </w:rPr>
        <w:t xml:space="preserve"> </w:t>
      </w:r>
      <w:r>
        <w:rPr>
          <w:b/>
          <w:spacing w:val="-2"/>
          <w:sz w:val="24"/>
        </w:rPr>
        <w:t>Review</w:t>
      </w:r>
    </w:p>
    <w:p w14:paraId="2BA9E172" w14:textId="77777777" w:rsidR="000C7C62" w:rsidRDefault="00C23627">
      <w:pPr>
        <w:pStyle w:val="BodyText"/>
        <w:spacing w:before="4"/>
        <w:ind w:left="2208" w:right="2190"/>
        <w:jc w:val="center"/>
      </w:pPr>
      <w:r>
        <w:t>The</w:t>
      </w:r>
      <w:r>
        <w:rPr>
          <w:spacing w:val="-9"/>
        </w:rPr>
        <w:t xml:space="preserve"> </w:t>
      </w:r>
      <w:r>
        <w:t>Association</w:t>
      </w:r>
      <w:r>
        <w:rPr>
          <w:spacing w:val="-7"/>
        </w:rPr>
        <w:t xml:space="preserve"> </w:t>
      </w:r>
      <w:r>
        <w:t>between</w:t>
      </w:r>
      <w:r>
        <w:rPr>
          <w:spacing w:val="-4"/>
        </w:rPr>
        <w:t xml:space="preserve"> </w:t>
      </w:r>
      <w:r>
        <w:t>Gratitude</w:t>
      </w:r>
      <w:r>
        <w:rPr>
          <w:spacing w:val="-5"/>
        </w:rPr>
        <w:t xml:space="preserve"> </w:t>
      </w:r>
      <w:r>
        <w:t>and</w:t>
      </w:r>
      <w:r>
        <w:rPr>
          <w:spacing w:val="-8"/>
        </w:rPr>
        <w:t xml:space="preserve"> </w:t>
      </w:r>
      <w:r>
        <w:t>Job</w:t>
      </w:r>
      <w:r>
        <w:rPr>
          <w:spacing w:val="-7"/>
        </w:rPr>
        <w:t xml:space="preserve"> </w:t>
      </w:r>
      <w:r>
        <w:t>Satisfaction: A Meta-Analysis</w:t>
      </w:r>
    </w:p>
    <w:p w14:paraId="2F3A8C2F" w14:textId="77777777" w:rsidR="000C7C62" w:rsidRDefault="000C7C62">
      <w:pPr>
        <w:pStyle w:val="BodyText"/>
        <w:spacing w:before="8"/>
      </w:pPr>
    </w:p>
    <w:tbl>
      <w:tblPr>
        <w:tblW w:w="0" w:type="auto"/>
        <w:tblInd w:w="177" w:type="dxa"/>
        <w:tblLayout w:type="fixed"/>
        <w:tblCellMar>
          <w:left w:w="0" w:type="dxa"/>
          <w:right w:w="0" w:type="dxa"/>
        </w:tblCellMar>
        <w:tblLook w:val="01E0" w:firstRow="1" w:lastRow="1" w:firstColumn="1" w:lastColumn="1" w:noHBand="0" w:noVBand="0"/>
      </w:tblPr>
      <w:tblGrid>
        <w:gridCol w:w="6976"/>
        <w:gridCol w:w="2144"/>
      </w:tblGrid>
      <w:tr w:rsidR="000C7C62" w14:paraId="1AE24A2A" w14:textId="77777777">
        <w:trPr>
          <w:trHeight w:val="270"/>
        </w:trPr>
        <w:tc>
          <w:tcPr>
            <w:tcW w:w="6976" w:type="dxa"/>
          </w:tcPr>
          <w:p w14:paraId="7420C2A2" w14:textId="77777777" w:rsidR="000C7C62" w:rsidRDefault="00C23627">
            <w:pPr>
              <w:pStyle w:val="TableParagraph"/>
              <w:spacing w:line="250" w:lineRule="exact"/>
              <w:ind w:left="50"/>
              <w:rPr>
                <w:b/>
                <w:sz w:val="24"/>
              </w:rPr>
            </w:pPr>
            <w:r>
              <w:rPr>
                <w:b/>
                <w:sz w:val="24"/>
              </w:rPr>
              <w:t>Title</w:t>
            </w:r>
            <w:r>
              <w:rPr>
                <w:b/>
                <w:spacing w:val="-8"/>
                <w:sz w:val="24"/>
              </w:rPr>
              <w:t xml:space="preserve"> </w:t>
            </w:r>
            <w:r>
              <w:rPr>
                <w:b/>
                <w:spacing w:val="-4"/>
                <w:sz w:val="24"/>
              </w:rPr>
              <w:t>Page</w:t>
            </w:r>
          </w:p>
        </w:tc>
        <w:tc>
          <w:tcPr>
            <w:tcW w:w="2144" w:type="dxa"/>
          </w:tcPr>
          <w:p w14:paraId="27D7BFB5" w14:textId="77777777" w:rsidR="000C7C62" w:rsidRDefault="00C23627">
            <w:pPr>
              <w:pStyle w:val="TableParagraph"/>
              <w:spacing w:line="250" w:lineRule="exact"/>
              <w:ind w:right="169"/>
              <w:jc w:val="right"/>
              <w:rPr>
                <w:sz w:val="24"/>
              </w:rPr>
            </w:pPr>
            <w:r>
              <w:rPr>
                <w:sz w:val="24"/>
              </w:rPr>
              <w:t>1</w:t>
            </w:r>
          </w:p>
        </w:tc>
      </w:tr>
      <w:tr w:rsidR="000C7C62" w14:paraId="7AE2B8C3" w14:textId="77777777">
        <w:trPr>
          <w:trHeight w:val="277"/>
        </w:trPr>
        <w:tc>
          <w:tcPr>
            <w:tcW w:w="6976" w:type="dxa"/>
          </w:tcPr>
          <w:p w14:paraId="7643E4B4" w14:textId="77777777" w:rsidR="000C7C62" w:rsidRDefault="00C23627">
            <w:pPr>
              <w:pStyle w:val="TableParagraph"/>
              <w:spacing w:line="258" w:lineRule="exact"/>
              <w:ind w:left="50"/>
              <w:rPr>
                <w:b/>
                <w:sz w:val="24"/>
              </w:rPr>
            </w:pPr>
            <w:r>
              <w:rPr>
                <w:b/>
                <w:spacing w:val="-2"/>
                <w:sz w:val="24"/>
              </w:rPr>
              <w:t>Abstract</w:t>
            </w:r>
          </w:p>
        </w:tc>
        <w:tc>
          <w:tcPr>
            <w:tcW w:w="2144" w:type="dxa"/>
          </w:tcPr>
          <w:p w14:paraId="25A9B71E" w14:textId="77777777" w:rsidR="000C7C62" w:rsidRDefault="00C23627">
            <w:pPr>
              <w:pStyle w:val="TableParagraph"/>
              <w:spacing w:line="258" w:lineRule="exact"/>
              <w:ind w:right="169"/>
              <w:jc w:val="right"/>
              <w:rPr>
                <w:sz w:val="24"/>
              </w:rPr>
            </w:pPr>
            <w:r>
              <w:rPr>
                <w:sz w:val="24"/>
              </w:rPr>
              <w:t>2</w:t>
            </w:r>
          </w:p>
        </w:tc>
      </w:tr>
      <w:tr w:rsidR="000C7C62" w14:paraId="2F82FD0A" w14:textId="77777777">
        <w:trPr>
          <w:trHeight w:val="277"/>
        </w:trPr>
        <w:tc>
          <w:tcPr>
            <w:tcW w:w="6976" w:type="dxa"/>
          </w:tcPr>
          <w:p w14:paraId="66D6F9E3" w14:textId="77777777" w:rsidR="000C7C62" w:rsidRDefault="00C23627">
            <w:pPr>
              <w:pStyle w:val="TableParagraph"/>
              <w:spacing w:line="258" w:lineRule="exact"/>
              <w:ind w:left="50"/>
              <w:rPr>
                <w:b/>
                <w:sz w:val="24"/>
              </w:rPr>
            </w:pPr>
            <w:r>
              <w:rPr>
                <w:b/>
                <w:spacing w:val="-2"/>
                <w:sz w:val="24"/>
              </w:rPr>
              <w:t>Introduction</w:t>
            </w:r>
          </w:p>
        </w:tc>
        <w:tc>
          <w:tcPr>
            <w:tcW w:w="2144" w:type="dxa"/>
          </w:tcPr>
          <w:p w14:paraId="603D6CC7" w14:textId="77777777" w:rsidR="000C7C62" w:rsidRDefault="00C23627">
            <w:pPr>
              <w:pStyle w:val="TableParagraph"/>
              <w:spacing w:line="258" w:lineRule="exact"/>
              <w:ind w:right="169"/>
              <w:jc w:val="right"/>
              <w:rPr>
                <w:sz w:val="24"/>
              </w:rPr>
            </w:pPr>
            <w:r>
              <w:rPr>
                <w:sz w:val="24"/>
              </w:rPr>
              <w:t>4</w:t>
            </w:r>
          </w:p>
        </w:tc>
      </w:tr>
      <w:tr w:rsidR="000C7C62" w14:paraId="0D47BCD7" w14:textId="77777777">
        <w:trPr>
          <w:trHeight w:val="275"/>
        </w:trPr>
        <w:tc>
          <w:tcPr>
            <w:tcW w:w="6976" w:type="dxa"/>
          </w:tcPr>
          <w:p w14:paraId="4F322DF1" w14:textId="77777777" w:rsidR="000C7C62" w:rsidRDefault="00C23627">
            <w:pPr>
              <w:pStyle w:val="TableParagraph"/>
              <w:spacing w:line="255" w:lineRule="exact"/>
              <w:ind w:left="770"/>
              <w:rPr>
                <w:sz w:val="24"/>
              </w:rPr>
            </w:pPr>
            <w:r>
              <w:rPr>
                <w:sz w:val="24"/>
              </w:rPr>
              <w:t xml:space="preserve">Job </w:t>
            </w:r>
            <w:r>
              <w:rPr>
                <w:spacing w:val="-2"/>
                <w:sz w:val="24"/>
              </w:rPr>
              <w:t>Satisfaction</w:t>
            </w:r>
          </w:p>
        </w:tc>
        <w:tc>
          <w:tcPr>
            <w:tcW w:w="2144" w:type="dxa"/>
          </w:tcPr>
          <w:p w14:paraId="53195110" w14:textId="77777777" w:rsidR="000C7C62" w:rsidRDefault="00C23627">
            <w:pPr>
              <w:pStyle w:val="TableParagraph"/>
              <w:spacing w:line="255" w:lineRule="exact"/>
              <w:ind w:right="169"/>
              <w:jc w:val="right"/>
              <w:rPr>
                <w:sz w:val="24"/>
              </w:rPr>
            </w:pPr>
            <w:r>
              <w:rPr>
                <w:sz w:val="24"/>
              </w:rPr>
              <w:t>4</w:t>
            </w:r>
          </w:p>
        </w:tc>
      </w:tr>
      <w:tr w:rsidR="000C7C62" w14:paraId="017EBEAA" w14:textId="77777777">
        <w:trPr>
          <w:trHeight w:val="275"/>
        </w:trPr>
        <w:tc>
          <w:tcPr>
            <w:tcW w:w="6976" w:type="dxa"/>
          </w:tcPr>
          <w:p w14:paraId="14243869" w14:textId="77777777" w:rsidR="000C7C62" w:rsidRDefault="00C23627">
            <w:pPr>
              <w:pStyle w:val="TableParagraph"/>
              <w:spacing w:line="255" w:lineRule="exact"/>
              <w:ind w:left="770"/>
              <w:rPr>
                <w:sz w:val="24"/>
              </w:rPr>
            </w:pPr>
            <w:r>
              <w:rPr>
                <w:spacing w:val="-2"/>
                <w:sz w:val="24"/>
              </w:rPr>
              <w:t>Gratitude</w:t>
            </w:r>
          </w:p>
        </w:tc>
        <w:tc>
          <w:tcPr>
            <w:tcW w:w="2144" w:type="dxa"/>
          </w:tcPr>
          <w:p w14:paraId="4C94BF61" w14:textId="77777777" w:rsidR="000C7C62" w:rsidRDefault="00C23627">
            <w:pPr>
              <w:pStyle w:val="TableParagraph"/>
              <w:spacing w:line="255" w:lineRule="exact"/>
              <w:ind w:right="169"/>
              <w:jc w:val="right"/>
              <w:rPr>
                <w:sz w:val="24"/>
              </w:rPr>
            </w:pPr>
            <w:r>
              <w:rPr>
                <w:sz w:val="24"/>
              </w:rPr>
              <w:t>6</w:t>
            </w:r>
          </w:p>
        </w:tc>
      </w:tr>
      <w:tr w:rsidR="000C7C62" w14:paraId="545FC174" w14:textId="77777777">
        <w:trPr>
          <w:trHeight w:val="275"/>
        </w:trPr>
        <w:tc>
          <w:tcPr>
            <w:tcW w:w="6976" w:type="dxa"/>
          </w:tcPr>
          <w:p w14:paraId="76652BBD" w14:textId="77777777" w:rsidR="000C7C62" w:rsidRDefault="00C23627">
            <w:pPr>
              <w:pStyle w:val="TableParagraph"/>
              <w:spacing w:line="255" w:lineRule="exact"/>
              <w:ind w:left="770"/>
              <w:rPr>
                <w:sz w:val="24"/>
              </w:rPr>
            </w:pPr>
            <w:r>
              <w:rPr>
                <w:spacing w:val="-4"/>
                <w:sz w:val="24"/>
              </w:rPr>
              <w:t>Aims</w:t>
            </w:r>
          </w:p>
        </w:tc>
        <w:tc>
          <w:tcPr>
            <w:tcW w:w="2144" w:type="dxa"/>
          </w:tcPr>
          <w:p w14:paraId="224BE368" w14:textId="77777777" w:rsidR="000C7C62" w:rsidRDefault="00C23627">
            <w:pPr>
              <w:pStyle w:val="TableParagraph"/>
              <w:spacing w:line="255" w:lineRule="exact"/>
              <w:ind w:right="49"/>
              <w:jc w:val="right"/>
              <w:rPr>
                <w:sz w:val="24"/>
              </w:rPr>
            </w:pPr>
            <w:r>
              <w:rPr>
                <w:spacing w:val="-5"/>
                <w:sz w:val="24"/>
              </w:rPr>
              <w:t>10</w:t>
            </w:r>
          </w:p>
        </w:tc>
      </w:tr>
      <w:tr w:rsidR="000C7C62" w14:paraId="0D6A9036" w14:textId="77777777">
        <w:trPr>
          <w:trHeight w:val="277"/>
        </w:trPr>
        <w:tc>
          <w:tcPr>
            <w:tcW w:w="6976" w:type="dxa"/>
          </w:tcPr>
          <w:p w14:paraId="788D7393" w14:textId="77777777" w:rsidR="000C7C62" w:rsidRDefault="00C23627">
            <w:pPr>
              <w:pStyle w:val="TableParagraph"/>
              <w:spacing w:line="258" w:lineRule="exact"/>
              <w:ind w:left="50"/>
              <w:rPr>
                <w:b/>
                <w:sz w:val="24"/>
              </w:rPr>
            </w:pPr>
            <w:r>
              <w:rPr>
                <w:b/>
                <w:spacing w:val="-2"/>
                <w:sz w:val="24"/>
              </w:rPr>
              <w:t>Method</w:t>
            </w:r>
          </w:p>
        </w:tc>
        <w:tc>
          <w:tcPr>
            <w:tcW w:w="2144" w:type="dxa"/>
          </w:tcPr>
          <w:p w14:paraId="6597D8F1" w14:textId="77777777" w:rsidR="000C7C62" w:rsidRDefault="00C23627">
            <w:pPr>
              <w:pStyle w:val="TableParagraph"/>
              <w:spacing w:line="258" w:lineRule="exact"/>
              <w:ind w:right="49"/>
              <w:jc w:val="right"/>
              <w:rPr>
                <w:sz w:val="24"/>
              </w:rPr>
            </w:pPr>
            <w:r>
              <w:rPr>
                <w:spacing w:val="-5"/>
                <w:sz w:val="24"/>
              </w:rPr>
              <w:t>10</w:t>
            </w:r>
          </w:p>
        </w:tc>
      </w:tr>
      <w:tr w:rsidR="000C7C62" w14:paraId="6444C15D" w14:textId="77777777">
        <w:trPr>
          <w:trHeight w:val="277"/>
        </w:trPr>
        <w:tc>
          <w:tcPr>
            <w:tcW w:w="6976" w:type="dxa"/>
          </w:tcPr>
          <w:p w14:paraId="4C2B285B" w14:textId="77777777" w:rsidR="000C7C62" w:rsidRDefault="00C23627">
            <w:pPr>
              <w:pStyle w:val="TableParagraph"/>
              <w:spacing w:line="258" w:lineRule="exact"/>
              <w:ind w:left="770"/>
              <w:rPr>
                <w:sz w:val="24"/>
              </w:rPr>
            </w:pPr>
            <w:r>
              <w:rPr>
                <w:sz w:val="24"/>
              </w:rPr>
              <w:t>Protocol</w:t>
            </w:r>
            <w:r>
              <w:rPr>
                <w:spacing w:val="-14"/>
                <w:sz w:val="24"/>
              </w:rPr>
              <w:t xml:space="preserve"> </w:t>
            </w:r>
            <w:r>
              <w:rPr>
                <w:spacing w:val="-2"/>
                <w:sz w:val="24"/>
              </w:rPr>
              <w:t>Registration</w:t>
            </w:r>
          </w:p>
        </w:tc>
        <w:tc>
          <w:tcPr>
            <w:tcW w:w="2144" w:type="dxa"/>
          </w:tcPr>
          <w:p w14:paraId="2EB80280" w14:textId="77777777" w:rsidR="000C7C62" w:rsidRDefault="00C23627">
            <w:pPr>
              <w:pStyle w:val="TableParagraph"/>
              <w:spacing w:line="258" w:lineRule="exact"/>
              <w:ind w:right="49"/>
              <w:jc w:val="right"/>
              <w:rPr>
                <w:sz w:val="24"/>
              </w:rPr>
            </w:pPr>
            <w:r>
              <w:rPr>
                <w:spacing w:val="-5"/>
                <w:sz w:val="24"/>
              </w:rPr>
              <w:t>10</w:t>
            </w:r>
          </w:p>
        </w:tc>
      </w:tr>
      <w:tr w:rsidR="000C7C62" w14:paraId="1A2DECAB" w14:textId="77777777">
        <w:trPr>
          <w:trHeight w:val="275"/>
        </w:trPr>
        <w:tc>
          <w:tcPr>
            <w:tcW w:w="6976" w:type="dxa"/>
          </w:tcPr>
          <w:p w14:paraId="3CBAF6F6" w14:textId="77777777" w:rsidR="000C7C62" w:rsidRDefault="00C23627">
            <w:pPr>
              <w:pStyle w:val="TableParagraph"/>
              <w:spacing w:line="255" w:lineRule="exact"/>
              <w:ind w:left="770"/>
              <w:rPr>
                <w:sz w:val="24"/>
              </w:rPr>
            </w:pPr>
            <w:r>
              <w:rPr>
                <w:sz w:val="24"/>
              </w:rPr>
              <w:t>Search</w:t>
            </w:r>
            <w:r>
              <w:rPr>
                <w:spacing w:val="-3"/>
                <w:sz w:val="24"/>
              </w:rPr>
              <w:t xml:space="preserve"> </w:t>
            </w:r>
            <w:r>
              <w:rPr>
                <w:sz w:val="24"/>
              </w:rPr>
              <w:t>strategy</w:t>
            </w:r>
            <w:r>
              <w:rPr>
                <w:spacing w:val="-3"/>
                <w:sz w:val="24"/>
              </w:rPr>
              <w:t xml:space="preserve"> </w:t>
            </w:r>
            <w:r>
              <w:rPr>
                <w:sz w:val="24"/>
              </w:rPr>
              <w:t>&amp;</w:t>
            </w:r>
            <w:r>
              <w:rPr>
                <w:spacing w:val="-5"/>
                <w:sz w:val="24"/>
              </w:rPr>
              <w:t xml:space="preserve"> </w:t>
            </w:r>
            <w:r>
              <w:rPr>
                <w:sz w:val="24"/>
              </w:rPr>
              <w:t>Study</w:t>
            </w:r>
            <w:r>
              <w:rPr>
                <w:spacing w:val="-3"/>
                <w:sz w:val="24"/>
              </w:rPr>
              <w:t xml:space="preserve"> </w:t>
            </w:r>
            <w:r>
              <w:rPr>
                <w:spacing w:val="-2"/>
                <w:sz w:val="24"/>
              </w:rPr>
              <w:t>Selection</w:t>
            </w:r>
          </w:p>
        </w:tc>
        <w:tc>
          <w:tcPr>
            <w:tcW w:w="2144" w:type="dxa"/>
          </w:tcPr>
          <w:p w14:paraId="6BA0FD9A" w14:textId="77777777" w:rsidR="000C7C62" w:rsidRDefault="00C23627">
            <w:pPr>
              <w:pStyle w:val="TableParagraph"/>
              <w:spacing w:line="255" w:lineRule="exact"/>
              <w:ind w:right="48"/>
              <w:jc w:val="right"/>
              <w:rPr>
                <w:sz w:val="24"/>
              </w:rPr>
            </w:pPr>
            <w:r>
              <w:rPr>
                <w:spacing w:val="-5"/>
                <w:sz w:val="24"/>
              </w:rPr>
              <w:t>10</w:t>
            </w:r>
          </w:p>
        </w:tc>
      </w:tr>
      <w:tr w:rsidR="000C7C62" w14:paraId="4DDC5AC6" w14:textId="77777777">
        <w:trPr>
          <w:trHeight w:val="275"/>
        </w:trPr>
        <w:tc>
          <w:tcPr>
            <w:tcW w:w="6976" w:type="dxa"/>
          </w:tcPr>
          <w:p w14:paraId="6EDD0900" w14:textId="77777777" w:rsidR="000C7C62" w:rsidRDefault="00C23627">
            <w:pPr>
              <w:pStyle w:val="TableParagraph"/>
              <w:spacing w:line="255" w:lineRule="exact"/>
              <w:ind w:left="770"/>
              <w:rPr>
                <w:sz w:val="24"/>
              </w:rPr>
            </w:pPr>
            <w:r>
              <w:rPr>
                <w:sz w:val="24"/>
              </w:rPr>
              <w:t>PRISMA</w:t>
            </w:r>
            <w:r>
              <w:rPr>
                <w:spacing w:val="-10"/>
                <w:sz w:val="24"/>
              </w:rPr>
              <w:t xml:space="preserve"> </w:t>
            </w:r>
            <w:r>
              <w:rPr>
                <w:spacing w:val="-2"/>
                <w:sz w:val="24"/>
              </w:rPr>
              <w:t>Diagram</w:t>
            </w:r>
          </w:p>
        </w:tc>
        <w:tc>
          <w:tcPr>
            <w:tcW w:w="2144" w:type="dxa"/>
          </w:tcPr>
          <w:p w14:paraId="30AF3DA3" w14:textId="77777777" w:rsidR="000C7C62" w:rsidRDefault="00C23627">
            <w:pPr>
              <w:pStyle w:val="TableParagraph"/>
              <w:spacing w:line="255" w:lineRule="exact"/>
              <w:ind w:right="48"/>
              <w:jc w:val="right"/>
              <w:rPr>
                <w:sz w:val="24"/>
              </w:rPr>
            </w:pPr>
            <w:r>
              <w:rPr>
                <w:spacing w:val="-5"/>
                <w:sz w:val="24"/>
              </w:rPr>
              <w:t>13</w:t>
            </w:r>
          </w:p>
        </w:tc>
      </w:tr>
      <w:tr w:rsidR="000C7C62" w14:paraId="6DE76249" w14:textId="77777777">
        <w:trPr>
          <w:trHeight w:val="275"/>
        </w:trPr>
        <w:tc>
          <w:tcPr>
            <w:tcW w:w="6976" w:type="dxa"/>
          </w:tcPr>
          <w:p w14:paraId="19933F7D" w14:textId="77777777" w:rsidR="000C7C62" w:rsidRDefault="00C23627">
            <w:pPr>
              <w:pStyle w:val="TableParagraph"/>
              <w:spacing w:line="255" w:lineRule="exact"/>
              <w:ind w:left="770"/>
              <w:rPr>
                <w:sz w:val="24"/>
              </w:rPr>
            </w:pPr>
            <w:r>
              <w:rPr>
                <w:sz w:val="24"/>
              </w:rPr>
              <w:t>Data</w:t>
            </w:r>
            <w:r>
              <w:rPr>
                <w:spacing w:val="-7"/>
                <w:sz w:val="24"/>
              </w:rPr>
              <w:t xml:space="preserve"> </w:t>
            </w:r>
            <w:r>
              <w:rPr>
                <w:spacing w:val="-2"/>
                <w:sz w:val="24"/>
              </w:rPr>
              <w:t>Extraction</w:t>
            </w:r>
          </w:p>
        </w:tc>
        <w:tc>
          <w:tcPr>
            <w:tcW w:w="2144" w:type="dxa"/>
          </w:tcPr>
          <w:p w14:paraId="40F764EB" w14:textId="77777777" w:rsidR="000C7C62" w:rsidRDefault="00C23627">
            <w:pPr>
              <w:pStyle w:val="TableParagraph"/>
              <w:spacing w:line="255" w:lineRule="exact"/>
              <w:ind w:right="49"/>
              <w:jc w:val="right"/>
              <w:rPr>
                <w:sz w:val="24"/>
              </w:rPr>
            </w:pPr>
            <w:r>
              <w:rPr>
                <w:spacing w:val="-5"/>
                <w:sz w:val="24"/>
              </w:rPr>
              <w:t>13</w:t>
            </w:r>
          </w:p>
        </w:tc>
      </w:tr>
      <w:tr w:rsidR="000C7C62" w14:paraId="35A90D9E" w14:textId="77777777">
        <w:trPr>
          <w:trHeight w:val="275"/>
        </w:trPr>
        <w:tc>
          <w:tcPr>
            <w:tcW w:w="6976" w:type="dxa"/>
          </w:tcPr>
          <w:p w14:paraId="60B27F55" w14:textId="77777777" w:rsidR="000C7C62" w:rsidRDefault="00C23627">
            <w:pPr>
              <w:pStyle w:val="TableParagraph"/>
              <w:spacing w:line="255" w:lineRule="exact"/>
              <w:ind w:left="770"/>
              <w:rPr>
                <w:sz w:val="24"/>
              </w:rPr>
            </w:pPr>
            <w:r>
              <w:rPr>
                <w:sz w:val="24"/>
              </w:rPr>
              <w:t>Quality</w:t>
            </w:r>
            <w:r>
              <w:rPr>
                <w:spacing w:val="-9"/>
                <w:sz w:val="24"/>
              </w:rPr>
              <w:t xml:space="preserve"> </w:t>
            </w:r>
            <w:r>
              <w:rPr>
                <w:spacing w:val="-2"/>
                <w:sz w:val="24"/>
              </w:rPr>
              <w:t>Assessment</w:t>
            </w:r>
          </w:p>
        </w:tc>
        <w:tc>
          <w:tcPr>
            <w:tcW w:w="2144" w:type="dxa"/>
          </w:tcPr>
          <w:p w14:paraId="3ACBC09D" w14:textId="77777777" w:rsidR="000C7C62" w:rsidRDefault="00C23627">
            <w:pPr>
              <w:pStyle w:val="TableParagraph"/>
              <w:spacing w:line="255" w:lineRule="exact"/>
              <w:ind w:right="48"/>
              <w:jc w:val="right"/>
              <w:rPr>
                <w:sz w:val="24"/>
              </w:rPr>
            </w:pPr>
            <w:r>
              <w:rPr>
                <w:spacing w:val="-5"/>
                <w:sz w:val="24"/>
              </w:rPr>
              <w:t>14</w:t>
            </w:r>
          </w:p>
        </w:tc>
      </w:tr>
      <w:tr w:rsidR="000C7C62" w14:paraId="4D2D5BDD" w14:textId="77777777">
        <w:trPr>
          <w:trHeight w:val="277"/>
        </w:trPr>
        <w:tc>
          <w:tcPr>
            <w:tcW w:w="6976" w:type="dxa"/>
          </w:tcPr>
          <w:p w14:paraId="317C4449" w14:textId="77777777" w:rsidR="000C7C62" w:rsidRDefault="00C23627">
            <w:pPr>
              <w:pStyle w:val="TableParagraph"/>
              <w:spacing w:line="258" w:lineRule="exact"/>
              <w:ind w:left="770"/>
              <w:rPr>
                <w:sz w:val="24"/>
              </w:rPr>
            </w:pPr>
            <w:r>
              <w:rPr>
                <w:sz w:val="24"/>
              </w:rPr>
              <w:t>Data</w:t>
            </w:r>
            <w:r>
              <w:rPr>
                <w:spacing w:val="-7"/>
                <w:sz w:val="24"/>
              </w:rPr>
              <w:t xml:space="preserve"> </w:t>
            </w:r>
            <w:r>
              <w:rPr>
                <w:spacing w:val="-2"/>
                <w:sz w:val="24"/>
              </w:rPr>
              <w:t>Synthesis</w:t>
            </w:r>
          </w:p>
        </w:tc>
        <w:tc>
          <w:tcPr>
            <w:tcW w:w="2144" w:type="dxa"/>
          </w:tcPr>
          <w:p w14:paraId="07546EDA" w14:textId="77777777" w:rsidR="000C7C62" w:rsidRDefault="00C23627">
            <w:pPr>
              <w:pStyle w:val="TableParagraph"/>
              <w:spacing w:line="258" w:lineRule="exact"/>
              <w:ind w:right="48"/>
              <w:jc w:val="right"/>
              <w:rPr>
                <w:sz w:val="24"/>
              </w:rPr>
            </w:pPr>
            <w:r>
              <w:rPr>
                <w:spacing w:val="-5"/>
                <w:sz w:val="24"/>
              </w:rPr>
              <w:t>15</w:t>
            </w:r>
          </w:p>
        </w:tc>
      </w:tr>
      <w:tr w:rsidR="000C7C62" w14:paraId="5898566D" w14:textId="77777777">
        <w:trPr>
          <w:trHeight w:val="277"/>
        </w:trPr>
        <w:tc>
          <w:tcPr>
            <w:tcW w:w="6976" w:type="dxa"/>
          </w:tcPr>
          <w:p w14:paraId="602A0FBD" w14:textId="77777777" w:rsidR="000C7C62" w:rsidRDefault="00C23627">
            <w:pPr>
              <w:pStyle w:val="TableParagraph"/>
              <w:spacing w:line="258" w:lineRule="exact"/>
              <w:ind w:left="770"/>
              <w:rPr>
                <w:sz w:val="24"/>
              </w:rPr>
            </w:pPr>
            <w:r>
              <w:rPr>
                <w:sz w:val="24"/>
              </w:rPr>
              <w:t>Publication</w:t>
            </w:r>
            <w:r>
              <w:rPr>
                <w:spacing w:val="-8"/>
                <w:sz w:val="24"/>
              </w:rPr>
              <w:t xml:space="preserve"> </w:t>
            </w:r>
            <w:r>
              <w:rPr>
                <w:spacing w:val="-4"/>
                <w:sz w:val="24"/>
              </w:rPr>
              <w:t>bias</w:t>
            </w:r>
          </w:p>
        </w:tc>
        <w:tc>
          <w:tcPr>
            <w:tcW w:w="2144" w:type="dxa"/>
          </w:tcPr>
          <w:p w14:paraId="48AAB96D" w14:textId="77777777" w:rsidR="000C7C62" w:rsidRDefault="00C23627">
            <w:pPr>
              <w:pStyle w:val="TableParagraph"/>
              <w:spacing w:line="258" w:lineRule="exact"/>
              <w:ind w:right="48"/>
              <w:jc w:val="right"/>
              <w:rPr>
                <w:sz w:val="24"/>
              </w:rPr>
            </w:pPr>
            <w:r>
              <w:rPr>
                <w:spacing w:val="-5"/>
                <w:sz w:val="24"/>
              </w:rPr>
              <w:t>16</w:t>
            </w:r>
          </w:p>
        </w:tc>
      </w:tr>
      <w:tr w:rsidR="000C7C62" w14:paraId="3F301BDF" w14:textId="77777777">
        <w:trPr>
          <w:trHeight w:val="275"/>
        </w:trPr>
        <w:tc>
          <w:tcPr>
            <w:tcW w:w="6976" w:type="dxa"/>
          </w:tcPr>
          <w:p w14:paraId="6738668B" w14:textId="77777777" w:rsidR="000C7C62" w:rsidRDefault="00C23627">
            <w:pPr>
              <w:pStyle w:val="TableParagraph"/>
              <w:spacing w:line="255" w:lineRule="exact"/>
              <w:ind w:left="50"/>
              <w:rPr>
                <w:b/>
                <w:sz w:val="24"/>
              </w:rPr>
            </w:pPr>
            <w:r>
              <w:rPr>
                <w:b/>
                <w:spacing w:val="-2"/>
                <w:sz w:val="24"/>
              </w:rPr>
              <w:t>Results</w:t>
            </w:r>
          </w:p>
        </w:tc>
        <w:tc>
          <w:tcPr>
            <w:tcW w:w="2144" w:type="dxa"/>
          </w:tcPr>
          <w:p w14:paraId="79C2BF41" w14:textId="77777777" w:rsidR="000C7C62" w:rsidRDefault="00C23627">
            <w:pPr>
              <w:pStyle w:val="TableParagraph"/>
              <w:spacing w:line="255" w:lineRule="exact"/>
              <w:ind w:right="48"/>
              <w:jc w:val="right"/>
              <w:rPr>
                <w:sz w:val="24"/>
              </w:rPr>
            </w:pPr>
            <w:r>
              <w:rPr>
                <w:spacing w:val="-5"/>
                <w:sz w:val="24"/>
              </w:rPr>
              <w:t>17</w:t>
            </w:r>
          </w:p>
        </w:tc>
      </w:tr>
      <w:tr w:rsidR="000C7C62" w14:paraId="189DE431" w14:textId="77777777">
        <w:trPr>
          <w:trHeight w:val="275"/>
        </w:trPr>
        <w:tc>
          <w:tcPr>
            <w:tcW w:w="6976" w:type="dxa"/>
          </w:tcPr>
          <w:p w14:paraId="33AA0C36" w14:textId="77777777" w:rsidR="000C7C62" w:rsidRDefault="00C23627">
            <w:pPr>
              <w:pStyle w:val="TableParagraph"/>
              <w:spacing w:line="255" w:lineRule="exact"/>
              <w:ind w:left="770"/>
              <w:rPr>
                <w:sz w:val="24"/>
              </w:rPr>
            </w:pPr>
            <w:r>
              <w:rPr>
                <w:sz w:val="24"/>
              </w:rPr>
              <w:t>Study</w:t>
            </w:r>
            <w:r>
              <w:rPr>
                <w:spacing w:val="-3"/>
                <w:sz w:val="24"/>
              </w:rPr>
              <w:t xml:space="preserve"> </w:t>
            </w:r>
            <w:r>
              <w:rPr>
                <w:sz w:val="24"/>
              </w:rPr>
              <w:t>&amp;</w:t>
            </w:r>
            <w:r>
              <w:rPr>
                <w:spacing w:val="-5"/>
                <w:sz w:val="24"/>
              </w:rPr>
              <w:t xml:space="preserve"> </w:t>
            </w:r>
            <w:r>
              <w:rPr>
                <w:sz w:val="24"/>
              </w:rPr>
              <w:t>Sample</w:t>
            </w:r>
            <w:r>
              <w:rPr>
                <w:spacing w:val="-5"/>
                <w:sz w:val="24"/>
              </w:rPr>
              <w:t xml:space="preserve"> </w:t>
            </w:r>
            <w:r>
              <w:rPr>
                <w:spacing w:val="-2"/>
                <w:sz w:val="24"/>
              </w:rPr>
              <w:t>Characteristics</w:t>
            </w:r>
          </w:p>
        </w:tc>
        <w:tc>
          <w:tcPr>
            <w:tcW w:w="2144" w:type="dxa"/>
          </w:tcPr>
          <w:p w14:paraId="1DA33110" w14:textId="77777777" w:rsidR="000C7C62" w:rsidRDefault="00C23627">
            <w:pPr>
              <w:pStyle w:val="TableParagraph"/>
              <w:spacing w:line="255" w:lineRule="exact"/>
              <w:ind w:right="48"/>
              <w:jc w:val="right"/>
              <w:rPr>
                <w:sz w:val="24"/>
              </w:rPr>
            </w:pPr>
            <w:r>
              <w:rPr>
                <w:spacing w:val="-5"/>
                <w:sz w:val="24"/>
              </w:rPr>
              <w:t>17</w:t>
            </w:r>
          </w:p>
        </w:tc>
      </w:tr>
      <w:tr w:rsidR="000C7C62" w14:paraId="17D1C572" w14:textId="77777777">
        <w:trPr>
          <w:trHeight w:val="275"/>
        </w:trPr>
        <w:tc>
          <w:tcPr>
            <w:tcW w:w="6976" w:type="dxa"/>
          </w:tcPr>
          <w:p w14:paraId="7C47FA2C" w14:textId="77777777" w:rsidR="000C7C62" w:rsidRDefault="00C23627">
            <w:pPr>
              <w:pStyle w:val="TableParagraph"/>
              <w:spacing w:line="255" w:lineRule="exact"/>
              <w:ind w:left="770"/>
              <w:rPr>
                <w:sz w:val="24"/>
              </w:rPr>
            </w:pPr>
            <w:r>
              <w:rPr>
                <w:sz w:val="24"/>
              </w:rPr>
              <w:t>Quality</w:t>
            </w:r>
            <w:r>
              <w:rPr>
                <w:spacing w:val="-9"/>
                <w:sz w:val="24"/>
              </w:rPr>
              <w:t xml:space="preserve"> </w:t>
            </w:r>
            <w:r>
              <w:rPr>
                <w:spacing w:val="-2"/>
                <w:sz w:val="24"/>
              </w:rPr>
              <w:t>Appraisal</w:t>
            </w:r>
          </w:p>
        </w:tc>
        <w:tc>
          <w:tcPr>
            <w:tcW w:w="2144" w:type="dxa"/>
          </w:tcPr>
          <w:p w14:paraId="70556A09" w14:textId="77777777" w:rsidR="000C7C62" w:rsidRDefault="00C23627">
            <w:pPr>
              <w:pStyle w:val="TableParagraph"/>
              <w:spacing w:line="255" w:lineRule="exact"/>
              <w:ind w:right="48"/>
              <w:jc w:val="right"/>
              <w:rPr>
                <w:sz w:val="24"/>
              </w:rPr>
            </w:pPr>
            <w:r>
              <w:rPr>
                <w:spacing w:val="-5"/>
                <w:sz w:val="24"/>
              </w:rPr>
              <w:t>21</w:t>
            </w:r>
          </w:p>
        </w:tc>
      </w:tr>
      <w:tr w:rsidR="000C7C62" w14:paraId="761A5B3D" w14:textId="77777777">
        <w:trPr>
          <w:trHeight w:val="277"/>
        </w:trPr>
        <w:tc>
          <w:tcPr>
            <w:tcW w:w="6976" w:type="dxa"/>
          </w:tcPr>
          <w:p w14:paraId="659068B9" w14:textId="77777777" w:rsidR="000C7C62" w:rsidRDefault="00C23627">
            <w:pPr>
              <w:pStyle w:val="TableParagraph"/>
              <w:spacing w:line="258" w:lineRule="exact"/>
              <w:ind w:left="770"/>
              <w:rPr>
                <w:sz w:val="24"/>
              </w:rPr>
            </w:pPr>
            <w:r>
              <w:rPr>
                <w:sz w:val="24"/>
              </w:rPr>
              <w:t>Primary</w:t>
            </w:r>
            <w:r>
              <w:rPr>
                <w:spacing w:val="-10"/>
                <w:sz w:val="24"/>
              </w:rPr>
              <w:t xml:space="preserve"> </w:t>
            </w:r>
            <w:r>
              <w:rPr>
                <w:sz w:val="24"/>
              </w:rPr>
              <w:t>Meta</w:t>
            </w:r>
            <w:r>
              <w:rPr>
                <w:spacing w:val="-11"/>
                <w:sz w:val="24"/>
              </w:rPr>
              <w:t xml:space="preserve"> </w:t>
            </w:r>
            <w:r>
              <w:rPr>
                <w:spacing w:val="-2"/>
                <w:sz w:val="24"/>
              </w:rPr>
              <w:t>Analysis</w:t>
            </w:r>
          </w:p>
        </w:tc>
        <w:tc>
          <w:tcPr>
            <w:tcW w:w="2144" w:type="dxa"/>
          </w:tcPr>
          <w:p w14:paraId="700E77E4" w14:textId="77777777" w:rsidR="000C7C62" w:rsidRDefault="00C23627">
            <w:pPr>
              <w:pStyle w:val="TableParagraph"/>
              <w:spacing w:line="258" w:lineRule="exact"/>
              <w:ind w:right="48"/>
              <w:jc w:val="right"/>
              <w:rPr>
                <w:sz w:val="24"/>
              </w:rPr>
            </w:pPr>
            <w:r>
              <w:rPr>
                <w:spacing w:val="-5"/>
                <w:sz w:val="24"/>
              </w:rPr>
              <w:t>22</w:t>
            </w:r>
          </w:p>
        </w:tc>
      </w:tr>
      <w:tr w:rsidR="000C7C62" w14:paraId="505BA665" w14:textId="77777777">
        <w:trPr>
          <w:trHeight w:val="277"/>
        </w:trPr>
        <w:tc>
          <w:tcPr>
            <w:tcW w:w="6976" w:type="dxa"/>
          </w:tcPr>
          <w:p w14:paraId="6C2B2546" w14:textId="77777777" w:rsidR="000C7C62" w:rsidRDefault="00C23627">
            <w:pPr>
              <w:pStyle w:val="TableParagraph"/>
              <w:spacing w:line="258" w:lineRule="exact"/>
              <w:ind w:left="770"/>
              <w:rPr>
                <w:sz w:val="24"/>
              </w:rPr>
            </w:pPr>
            <w:r>
              <w:rPr>
                <w:sz w:val="24"/>
              </w:rPr>
              <w:t>Moderator</w:t>
            </w:r>
            <w:r>
              <w:rPr>
                <w:spacing w:val="-8"/>
                <w:sz w:val="24"/>
              </w:rPr>
              <w:t xml:space="preserve"> </w:t>
            </w:r>
            <w:r>
              <w:rPr>
                <w:spacing w:val="-2"/>
                <w:sz w:val="24"/>
              </w:rPr>
              <w:t>Analyses</w:t>
            </w:r>
          </w:p>
        </w:tc>
        <w:tc>
          <w:tcPr>
            <w:tcW w:w="2144" w:type="dxa"/>
          </w:tcPr>
          <w:p w14:paraId="4E41E0D8" w14:textId="77777777" w:rsidR="000C7C62" w:rsidRDefault="00C23627">
            <w:pPr>
              <w:pStyle w:val="TableParagraph"/>
              <w:spacing w:line="258" w:lineRule="exact"/>
              <w:ind w:right="48"/>
              <w:jc w:val="right"/>
              <w:rPr>
                <w:sz w:val="24"/>
              </w:rPr>
            </w:pPr>
            <w:r>
              <w:rPr>
                <w:spacing w:val="-5"/>
                <w:sz w:val="24"/>
              </w:rPr>
              <w:t>26</w:t>
            </w:r>
          </w:p>
        </w:tc>
      </w:tr>
      <w:tr w:rsidR="000C7C62" w14:paraId="201CD344" w14:textId="77777777">
        <w:trPr>
          <w:trHeight w:val="275"/>
        </w:trPr>
        <w:tc>
          <w:tcPr>
            <w:tcW w:w="6976" w:type="dxa"/>
          </w:tcPr>
          <w:p w14:paraId="670B480E" w14:textId="77777777" w:rsidR="000C7C62" w:rsidRDefault="00C23627">
            <w:pPr>
              <w:pStyle w:val="TableParagraph"/>
              <w:spacing w:line="255" w:lineRule="exact"/>
              <w:ind w:left="770"/>
              <w:rPr>
                <w:sz w:val="24"/>
              </w:rPr>
            </w:pPr>
            <w:r>
              <w:rPr>
                <w:sz w:val="24"/>
              </w:rPr>
              <w:t>Publication</w:t>
            </w:r>
            <w:r>
              <w:rPr>
                <w:spacing w:val="-8"/>
                <w:sz w:val="24"/>
              </w:rPr>
              <w:t xml:space="preserve"> </w:t>
            </w:r>
            <w:r>
              <w:rPr>
                <w:spacing w:val="-4"/>
                <w:sz w:val="24"/>
              </w:rPr>
              <w:t>Bias</w:t>
            </w:r>
          </w:p>
        </w:tc>
        <w:tc>
          <w:tcPr>
            <w:tcW w:w="2144" w:type="dxa"/>
          </w:tcPr>
          <w:p w14:paraId="36D83959" w14:textId="77777777" w:rsidR="000C7C62" w:rsidRDefault="00C23627">
            <w:pPr>
              <w:pStyle w:val="TableParagraph"/>
              <w:spacing w:line="255" w:lineRule="exact"/>
              <w:ind w:right="48"/>
              <w:jc w:val="right"/>
              <w:rPr>
                <w:sz w:val="24"/>
              </w:rPr>
            </w:pPr>
            <w:r>
              <w:rPr>
                <w:spacing w:val="-5"/>
                <w:sz w:val="24"/>
              </w:rPr>
              <w:t>28</w:t>
            </w:r>
          </w:p>
        </w:tc>
      </w:tr>
      <w:tr w:rsidR="000C7C62" w14:paraId="68CD34FF" w14:textId="77777777">
        <w:trPr>
          <w:trHeight w:val="275"/>
        </w:trPr>
        <w:tc>
          <w:tcPr>
            <w:tcW w:w="6976" w:type="dxa"/>
          </w:tcPr>
          <w:p w14:paraId="0CE19992" w14:textId="77777777" w:rsidR="000C7C62" w:rsidRDefault="00C23627">
            <w:pPr>
              <w:pStyle w:val="TableParagraph"/>
              <w:spacing w:line="255" w:lineRule="exact"/>
              <w:ind w:left="770"/>
              <w:rPr>
                <w:sz w:val="24"/>
              </w:rPr>
            </w:pPr>
            <w:r>
              <w:rPr>
                <w:sz w:val="24"/>
              </w:rPr>
              <w:t>Sensitivity</w:t>
            </w:r>
            <w:r>
              <w:rPr>
                <w:spacing w:val="-14"/>
                <w:sz w:val="24"/>
              </w:rPr>
              <w:t xml:space="preserve"> </w:t>
            </w:r>
            <w:r>
              <w:rPr>
                <w:spacing w:val="-2"/>
                <w:sz w:val="24"/>
              </w:rPr>
              <w:t>Analyses</w:t>
            </w:r>
          </w:p>
        </w:tc>
        <w:tc>
          <w:tcPr>
            <w:tcW w:w="2144" w:type="dxa"/>
          </w:tcPr>
          <w:p w14:paraId="45CD1C8D" w14:textId="77777777" w:rsidR="000C7C62" w:rsidRDefault="00C23627">
            <w:pPr>
              <w:pStyle w:val="TableParagraph"/>
              <w:spacing w:line="255" w:lineRule="exact"/>
              <w:ind w:right="48"/>
              <w:jc w:val="right"/>
              <w:rPr>
                <w:sz w:val="24"/>
              </w:rPr>
            </w:pPr>
            <w:r>
              <w:rPr>
                <w:spacing w:val="-5"/>
                <w:sz w:val="24"/>
              </w:rPr>
              <w:t>29</w:t>
            </w:r>
          </w:p>
        </w:tc>
      </w:tr>
      <w:tr w:rsidR="000C7C62" w14:paraId="0055C4A2" w14:textId="77777777">
        <w:trPr>
          <w:trHeight w:val="275"/>
        </w:trPr>
        <w:tc>
          <w:tcPr>
            <w:tcW w:w="6976" w:type="dxa"/>
          </w:tcPr>
          <w:p w14:paraId="23770A6F" w14:textId="77777777" w:rsidR="000C7C62" w:rsidRDefault="00C23627">
            <w:pPr>
              <w:pStyle w:val="TableParagraph"/>
              <w:spacing w:line="255" w:lineRule="exact"/>
              <w:ind w:left="50"/>
              <w:rPr>
                <w:b/>
                <w:sz w:val="24"/>
              </w:rPr>
            </w:pPr>
            <w:r>
              <w:rPr>
                <w:b/>
                <w:spacing w:val="-2"/>
                <w:sz w:val="24"/>
              </w:rPr>
              <w:t>Discussion</w:t>
            </w:r>
          </w:p>
        </w:tc>
        <w:tc>
          <w:tcPr>
            <w:tcW w:w="2144" w:type="dxa"/>
          </w:tcPr>
          <w:p w14:paraId="28D7F81A" w14:textId="77777777" w:rsidR="000C7C62" w:rsidRDefault="00C23627">
            <w:pPr>
              <w:pStyle w:val="TableParagraph"/>
              <w:spacing w:line="255" w:lineRule="exact"/>
              <w:ind w:right="49"/>
              <w:jc w:val="right"/>
              <w:rPr>
                <w:sz w:val="24"/>
              </w:rPr>
            </w:pPr>
            <w:r>
              <w:rPr>
                <w:spacing w:val="-5"/>
                <w:sz w:val="24"/>
              </w:rPr>
              <w:t>30</w:t>
            </w:r>
          </w:p>
        </w:tc>
      </w:tr>
      <w:tr w:rsidR="000C7C62" w14:paraId="0FFC83ED" w14:textId="77777777">
        <w:trPr>
          <w:trHeight w:val="277"/>
        </w:trPr>
        <w:tc>
          <w:tcPr>
            <w:tcW w:w="6976" w:type="dxa"/>
          </w:tcPr>
          <w:p w14:paraId="75651D64" w14:textId="77777777" w:rsidR="000C7C62" w:rsidRDefault="00C23627">
            <w:pPr>
              <w:pStyle w:val="TableParagraph"/>
              <w:spacing w:line="258" w:lineRule="exact"/>
              <w:ind w:left="770"/>
              <w:rPr>
                <w:sz w:val="24"/>
              </w:rPr>
            </w:pPr>
            <w:r>
              <w:rPr>
                <w:sz w:val="24"/>
              </w:rPr>
              <w:t>Strengths</w:t>
            </w:r>
            <w:r>
              <w:rPr>
                <w:spacing w:val="-5"/>
                <w:sz w:val="24"/>
              </w:rPr>
              <w:t xml:space="preserve"> </w:t>
            </w:r>
            <w:r>
              <w:rPr>
                <w:sz w:val="24"/>
              </w:rPr>
              <w:t>and</w:t>
            </w:r>
            <w:r>
              <w:rPr>
                <w:spacing w:val="-5"/>
                <w:sz w:val="24"/>
              </w:rPr>
              <w:t xml:space="preserve"> </w:t>
            </w:r>
            <w:r>
              <w:rPr>
                <w:spacing w:val="-2"/>
                <w:sz w:val="24"/>
              </w:rPr>
              <w:t>limitations</w:t>
            </w:r>
          </w:p>
        </w:tc>
        <w:tc>
          <w:tcPr>
            <w:tcW w:w="2144" w:type="dxa"/>
          </w:tcPr>
          <w:p w14:paraId="43257B6B" w14:textId="77777777" w:rsidR="000C7C62" w:rsidRDefault="00C23627">
            <w:pPr>
              <w:pStyle w:val="TableParagraph"/>
              <w:spacing w:line="258" w:lineRule="exact"/>
              <w:ind w:right="48"/>
              <w:jc w:val="right"/>
              <w:rPr>
                <w:sz w:val="24"/>
              </w:rPr>
            </w:pPr>
            <w:r>
              <w:rPr>
                <w:spacing w:val="-5"/>
                <w:sz w:val="24"/>
              </w:rPr>
              <w:t>33</w:t>
            </w:r>
          </w:p>
        </w:tc>
      </w:tr>
      <w:tr w:rsidR="000C7C62" w14:paraId="3A1A9ED9" w14:textId="77777777">
        <w:trPr>
          <w:trHeight w:val="277"/>
        </w:trPr>
        <w:tc>
          <w:tcPr>
            <w:tcW w:w="6976" w:type="dxa"/>
          </w:tcPr>
          <w:p w14:paraId="655DDC95" w14:textId="77777777" w:rsidR="000C7C62" w:rsidRDefault="00C23627">
            <w:pPr>
              <w:pStyle w:val="TableParagraph"/>
              <w:spacing w:line="258" w:lineRule="exact"/>
              <w:ind w:left="50"/>
              <w:rPr>
                <w:b/>
                <w:sz w:val="24"/>
              </w:rPr>
            </w:pPr>
            <w:r>
              <w:rPr>
                <w:b/>
                <w:spacing w:val="-2"/>
                <w:sz w:val="24"/>
              </w:rPr>
              <w:t>Conclusions</w:t>
            </w:r>
          </w:p>
        </w:tc>
        <w:tc>
          <w:tcPr>
            <w:tcW w:w="2144" w:type="dxa"/>
          </w:tcPr>
          <w:p w14:paraId="5CE436E4" w14:textId="77777777" w:rsidR="000C7C62" w:rsidRDefault="00C23627">
            <w:pPr>
              <w:pStyle w:val="TableParagraph"/>
              <w:spacing w:line="258" w:lineRule="exact"/>
              <w:ind w:right="48"/>
              <w:jc w:val="right"/>
              <w:rPr>
                <w:sz w:val="24"/>
              </w:rPr>
            </w:pPr>
            <w:r>
              <w:rPr>
                <w:spacing w:val="-5"/>
                <w:sz w:val="24"/>
              </w:rPr>
              <w:t>35</w:t>
            </w:r>
          </w:p>
        </w:tc>
      </w:tr>
      <w:tr w:rsidR="000C7C62" w14:paraId="3685069A" w14:textId="77777777">
        <w:trPr>
          <w:trHeight w:val="275"/>
        </w:trPr>
        <w:tc>
          <w:tcPr>
            <w:tcW w:w="6976" w:type="dxa"/>
          </w:tcPr>
          <w:p w14:paraId="2A4CB264" w14:textId="77777777" w:rsidR="000C7C62" w:rsidRDefault="00C23627">
            <w:pPr>
              <w:pStyle w:val="TableParagraph"/>
              <w:spacing w:line="255" w:lineRule="exact"/>
              <w:ind w:left="50"/>
              <w:rPr>
                <w:b/>
                <w:sz w:val="24"/>
              </w:rPr>
            </w:pPr>
            <w:r>
              <w:rPr>
                <w:b/>
                <w:spacing w:val="-2"/>
                <w:sz w:val="24"/>
              </w:rPr>
              <w:t>References</w:t>
            </w:r>
          </w:p>
        </w:tc>
        <w:tc>
          <w:tcPr>
            <w:tcW w:w="2144" w:type="dxa"/>
          </w:tcPr>
          <w:p w14:paraId="5B646BB6" w14:textId="77777777" w:rsidR="000C7C62" w:rsidRDefault="00C23627">
            <w:pPr>
              <w:pStyle w:val="TableParagraph"/>
              <w:spacing w:line="255" w:lineRule="exact"/>
              <w:ind w:right="48"/>
              <w:jc w:val="right"/>
              <w:rPr>
                <w:sz w:val="24"/>
              </w:rPr>
            </w:pPr>
            <w:r>
              <w:rPr>
                <w:spacing w:val="-5"/>
                <w:sz w:val="24"/>
              </w:rPr>
              <w:t>36</w:t>
            </w:r>
          </w:p>
        </w:tc>
      </w:tr>
      <w:tr w:rsidR="000C7C62" w14:paraId="3E4C9311" w14:textId="77777777">
        <w:trPr>
          <w:trHeight w:val="274"/>
        </w:trPr>
        <w:tc>
          <w:tcPr>
            <w:tcW w:w="6976" w:type="dxa"/>
          </w:tcPr>
          <w:p w14:paraId="285B017C" w14:textId="77777777" w:rsidR="000C7C62" w:rsidRDefault="00C23627">
            <w:pPr>
              <w:pStyle w:val="TableParagraph"/>
              <w:spacing w:line="255" w:lineRule="exact"/>
              <w:ind w:left="50"/>
              <w:rPr>
                <w:b/>
                <w:sz w:val="24"/>
              </w:rPr>
            </w:pPr>
            <w:r>
              <w:rPr>
                <w:b/>
                <w:spacing w:val="-2"/>
                <w:sz w:val="24"/>
              </w:rPr>
              <w:t>Appendices</w:t>
            </w:r>
          </w:p>
        </w:tc>
        <w:tc>
          <w:tcPr>
            <w:tcW w:w="2144" w:type="dxa"/>
          </w:tcPr>
          <w:p w14:paraId="4654CD16" w14:textId="77777777" w:rsidR="000C7C62" w:rsidRDefault="00C23627">
            <w:pPr>
              <w:pStyle w:val="TableParagraph"/>
              <w:spacing w:line="255" w:lineRule="exact"/>
              <w:ind w:right="48"/>
              <w:jc w:val="right"/>
              <w:rPr>
                <w:sz w:val="24"/>
              </w:rPr>
            </w:pPr>
            <w:r>
              <w:rPr>
                <w:spacing w:val="-5"/>
                <w:sz w:val="24"/>
              </w:rPr>
              <w:t>48</w:t>
            </w:r>
          </w:p>
        </w:tc>
      </w:tr>
      <w:tr w:rsidR="000C7C62" w14:paraId="49848DED" w14:textId="77777777">
        <w:trPr>
          <w:trHeight w:val="274"/>
        </w:trPr>
        <w:tc>
          <w:tcPr>
            <w:tcW w:w="6976" w:type="dxa"/>
          </w:tcPr>
          <w:p w14:paraId="1AB2D75C" w14:textId="77777777" w:rsidR="000C7C62" w:rsidRDefault="00C23627">
            <w:pPr>
              <w:pStyle w:val="TableParagraph"/>
              <w:spacing w:line="255" w:lineRule="exact"/>
              <w:ind w:left="170"/>
              <w:rPr>
                <w:sz w:val="24"/>
              </w:rPr>
            </w:pPr>
            <w:r>
              <w:rPr>
                <w:sz w:val="24"/>
              </w:rPr>
              <w:t>Appendix</w:t>
            </w:r>
            <w:r>
              <w:rPr>
                <w:spacing w:val="-4"/>
                <w:sz w:val="24"/>
              </w:rPr>
              <w:t xml:space="preserve"> </w:t>
            </w:r>
            <w:r>
              <w:rPr>
                <w:sz w:val="24"/>
              </w:rPr>
              <w:t>A:</w:t>
            </w:r>
            <w:r>
              <w:rPr>
                <w:spacing w:val="-6"/>
                <w:sz w:val="24"/>
              </w:rPr>
              <w:t xml:space="preserve"> </w:t>
            </w:r>
            <w:r>
              <w:rPr>
                <w:sz w:val="24"/>
              </w:rPr>
              <w:t>JBI</w:t>
            </w:r>
            <w:r>
              <w:rPr>
                <w:spacing w:val="-4"/>
                <w:sz w:val="24"/>
              </w:rPr>
              <w:t xml:space="preserve"> </w:t>
            </w:r>
            <w:r>
              <w:rPr>
                <w:sz w:val="24"/>
              </w:rPr>
              <w:t>Quality</w:t>
            </w:r>
            <w:r>
              <w:rPr>
                <w:spacing w:val="-4"/>
                <w:sz w:val="24"/>
              </w:rPr>
              <w:t xml:space="preserve"> </w:t>
            </w:r>
            <w:r>
              <w:rPr>
                <w:sz w:val="24"/>
              </w:rPr>
              <w:t>Appraisal</w:t>
            </w:r>
            <w:r>
              <w:rPr>
                <w:spacing w:val="-4"/>
                <w:sz w:val="24"/>
              </w:rPr>
              <w:t xml:space="preserve"> </w:t>
            </w:r>
            <w:r>
              <w:rPr>
                <w:spacing w:val="-2"/>
                <w:sz w:val="24"/>
              </w:rPr>
              <w:t>Checklist</w:t>
            </w:r>
          </w:p>
        </w:tc>
        <w:tc>
          <w:tcPr>
            <w:tcW w:w="2144" w:type="dxa"/>
          </w:tcPr>
          <w:p w14:paraId="59FC9247" w14:textId="77777777" w:rsidR="000C7C62" w:rsidRDefault="00C23627">
            <w:pPr>
              <w:pStyle w:val="TableParagraph"/>
              <w:spacing w:line="255" w:lineRule="exact"/>
              <w:ind w:right="48"/>
              <w:jc w:val="right"/>
              <w:rPr>
                <w:sz w:val="24"/>
              </w:rPr>
            </w:pPr>
            <w:r>
              <w:rPr>
                <w:spacing w:val="-5"/>
                <w:sz w:val="24"/>
              </w:rPr>
              <w:t>48</w:t>
            </w:r>
          </w:p>
        </w:tc>
      </w:tr>
      <w:tr w:rsidR="000C7C62" w14:paraId="474AC2DF" w14:textId="77777777">
        <w:trPr>
          <w:trHeight w:val="277"/>
        </w:trPr>
        <w:tc>
          <w:tcPr>
            <w:tcW w:w="6976" w:type="dxa"/>
          </w:tcPr>
          <w:p w14:paraId="7D4598A8" w14:textId="77777777" w:rsidR="000C7C62" w:rsidRDefault="00C23627">
            <w:pPr>
              <w:pStyle w:val="TableParagraph"/>
              <w:spacing w:line="258" w:lineRule="exact"/>
              <w:ind w:left="170"/>
              <w:rPr>
                <w:sz w:val="24"/>
              </w:rPr>
            </w:pPr>
            <w:r>
              <w:rPr>
                <w:sz w:val="24"/>
              </w:rPr>
              <w:t>Appendix</w:t>
            </w:r>
            <w:r>
              <w:rPr>
                <w:spacing w:val="-2"/>
                <w:sz w:val="24"/>
              </w:rPr>
              <w:t xml:space="preserve"> </w:t>
            </w:r>
            <w:r>
              <w:rPr>
                <w:sz w:val="24"/>
              </w:rPr>
              <w:t>B:</w:t>
            </w:r>
            <w:r>
              <w:rPr>
                <w:spacing w:val="-3"/>
                <w:sz w:val="24"/>
              </w:rPr>
              <w:t xml:space="preserve"> </w:t>
            </w:r>
            <w:r>
              <w:rPr>
                <w:sz w:val="24"/>
              </w:rPr>
              <w:t>Reference</w:t>
            </w:r>
            <w:r>
              <w:rPr>
                <w:spacing w:val="-4"/>
                <w:sz w:val="24"/>
              </w:rPr>
              <w:t xml:space="preserve"> </w:t>
            </w:r>
            <w:r>
              <w:rPr>
                <w:sz w:val="24"/>
              </w:rPr>
              <w:t>List</w:t>
            </w:r>
            <w:r>
              <w:rPr>
                <w:spacing w:val="-4"/>
                <w:sz w:val="24"/>
              </w:rPr>
              <w:t xml:space="preserve"> </w:t>
            </w:r>
            <w:r>
              <w:rPr>
                <w:sz w:val="24"/>
              </w:rPr>
              <w:t>of</w:t>
            </w:r>
            <w:r>
              <w:rPr>
                <w:spacing w:val="-2"/>
                <w:sz w:val="24"/>
              </w:rPr>
              <w:t xml:space="preserve"> </w:t>
            </w:r>
            <w:r>
              <w:rPr>
                <w:sz w:val="24"/>
              </w:rPr>
              <w:t>Research</w:t>
            </w:r>
            <w:r>
              <w:rPr>
                <w:spacing w:val="-2"/>
                <w:sz w:val="24"/>
              </w:rPr>
              <w:t xml:space="preserve"> Requested</w:t>
            </w:r>
          </w:p>
        </w:tc>
        <w:tc>
          <w:tcPr>
            <w:tcW w:w="2144" w:type="dxa"/>
          </w:tcPr>
          <w:p w14:paraId="71FE63E2" w14:textId="77777777" w:rsidR="000C7C62" w:rsidRDefault="00C23627">
            <w:pPr>
              <w:pStyle w:val="TableParagraph"/>
              <w:spacing w:line="258" w:lineRule="exact"/>
              <w:ind w:right="48"/>
              <w:jc w:val="right"/>
              <w:rPr>
                <w:sz w:val="24"/>
              </w:rPr>
            </w:pPr>
            <w:r>
              <w:rPr>
                <w:spacing w:val="-5"/>
                <w:sz w:val="24"/>
              </w:rPr>
              <w:t>49</w:t>
            </w:r>
          </w:p>
        </w:tc>
      </w:tr>
      <w:tr w:rsidR="000C7C62" w14:paraId="6B83AE22" w14:textId="77777777">
        <w:trPr>
          <w:trHeight w:val="277"/>
        </w:trPr>
        <w:tc>
          <w:tcPr>
            <w:tcW w:w="6976" w:type="dxa"/>
          </w:tcPr>
          <w:p w14:paraId="1A22C2E6" w14:textId="77777777" w:rsidR="000C7C62" w:rsidRDefault="00C23627">
            <w:pPr>
              <w:pStyle w:val="TableParagraph"/>
              <w:spacing w:line="258" w:lineRule="exact"/>
              <w:ind w:left="170"/>
              <w:rPr>
                <w:sz w:val="24"/>
              </w:rPr>
            </w:pPr>
            <w:r>
              <w:rPr>
                <w:sz w:val="24"/>
              </w:rPr>
              <w:t>Appendix</w:t>
            </w:r>
            <w:r>
              <w:rPr>
                <w:spacing w:val="-4"/>
                <w:sz w:val="24"/>
              </w:rPr>
              <w:t xml:space="preserve"> </w:t>
            </w:r>
            <w:r>
              <w:rPr>
                <w:sz w:val="24"/>
              </w:rPr>
              <w:t>C:</w:t>
            </w:r>
            <w:r>
              <w:rPr>
                <w:spacing w:val="-6"/>
                <w:sz w:val="24"/>
              </w:rPr>
              <w:t xml:space="preserve"> </w:t>
            </w:r>
            <w:r>
              <w:rPr>
                <w:sz w:val="24"/>
              </w:rPr>
              <w:t>Meta-Regression</w:t>
            </w:r>
            <w:r>
              <w:rPr>
                <w:spacing w:val="-4"/>
                <w:sz w:val="24"/>
              </w:rPr>
              <w:t xml:space="preserve"> </w:t>
            </w:r>
            <w:r>
              <w:rPr>
                <w:spacing w:val="-2"/>
                <w:sz w:val="24"/>
              </w:rPr>
              <w:t>Analyses</w:t>
            </w:r>
          </w:p>
        </w:tc>
        <w:tc>
          <w:tcPr>
            <w:tcW w:w="2144" w:type="dxa"/>
          </w:tcPr>
          <w:p w14:paraId="429BBBE2" w14:textId="77777777" w:rsidR="000C7C62" w:rsidRDefault="00C23627">
            <w:pPr>
              <w:pStyle w:val="TableParagraph"/>
              <w:spacing w:line="258" w:lineRule="exact"/>
              <w:ind w:right="49"/>
              <w:jc w:val="right"/>
              <w:rPr>
                <w:sz w:val="24"/>
              </w:rPr>
            </w:pPr>
            <w:r>
              <w:rPr>
                <w:spacing w:val="-5"/>
                <w:sz w:val="24"/>
              </w:rPr>
              <w:t>51</w:t>
            </w:r>
          </w:p>
        </w:tc>
      </w:tr>
      <w:tr w:rsidR="000C7C62" w14:paraId="6B729983" w14:textId="77777777">
        <w:trPr>
          <w:trHeight w:val="270"/>
        </w:trPr>
        <w:tc>
          <w:tcPr>
            <w:tcW w:w="6976" w:type="dxa"/>
          </w:tcPr>
          <w:p w14:paraId="35BC30CF" w14:textId="77777777" w:rsidR="000C7C62" w:rsidRDefault="00C23627">
            <w:pPr>
              <w:pStyle w:val="TableParagraph"/>
              <w:spacing w:line="250" w:lineRule="exact"/>
              <w:ind w:left="170"/>
              <w:rPr>
                <w:sz w:val="24"/>
              </w:rPr>
            </w:pPr>
            <w:r>
              <w:rPr>
                <w:sz w:val="24"/>
              </w:rPr>
              <w:t>Appendix</w:t>
            </w:r>
            <w:r>
              <w:rPr>
                <w:spacing w:val="-5"/>
                <w:sz w:val="24"/>
              </w:rPr>
              <w:t xml:space="preserve"> </w:t>
            </w:r>
            <w:r>
              <w:rPr>
                <w:sz w:val="24"/>
              </w:rPr>
              <w:t>D:</w:t>
            </w:r>
            <w:r>
              <w:rPr>
                <w:spacing w:val="-5"/>
                <w:sz w:val="24"/>
              </w:rPr>
              <w:t xml:space="preserve"> </w:t>
            </w:r>
            <w:r>
              <w:rPr>
                <w:sz w:val="24"/>
              </w:rPr>
              <w:t>PRISMA</w:t>
            </w:r>
            <w:r>
              <w:rPr>
                <w:spacing w:val="-4"/>
                <w:sz w:val="24"/>
              </w:rPr>
              <w:t xml:space="preserve"> </w:t>
            </w:r>
            <w:r>
              <w:rPr>
                <w:spacing w:val="-2"/>
                <w:sz w:val="24"/>
              </w:rPr>
              <w:t>Checklist</w:t>
            </w:r>
          </w:p>
        </w:tc>
        <w:tc>
          <w:tcPr>
            <w:tcW w:w="2144" w:type="dxa"/>
          </w:tcPr>
          <w:p w14:paraId="0FA942C1" w14:textId="77777777" w:rsidR="000C7C62" w:rsidRDefault="00C23627">
            <w:pPr>
              <w:pStyle w:val="TableParagraph"/>
              <w:spacing w:line="250" w:lineRule="exact"/>
              <w:ind w:right="49"/>
              <w:jc w:val="right"/>
              <w:rPr>
                <w:sz w:val="24"/>
              </w:rPr>
            </w:pPr>
            <w:r>
              <w:rPr>
                <w:spacing w:val="-5"/>
                <w:sz w:val="24"/>
              </w:rPr>
              <w:t>52</w:t>
            </w:r>
          </w:p>
        </w:tc>
      </w:tr>
    </w:tbl>
    <w:p w14:paraId="267827A9" w14:textId="77777777" w:rsidR="000C7C62" w:rsidRDefault="000C7C62">
      <w:pPr>
        <w:pStyle w:val="BodyText"/>
        <w:spacing w:before="9"/>
      </w:pPr>
    </w:p>
    <w:p w14:paraId="6A96359D" w14:textId="77777777" w:rsidR="000C7C62" w:rsidRDefault="00C23627">
      <w:pPr>
        <w:pStyle w:val="Heading3"/>
        <w:spacing w:before="0" w:line="275" w:lineRule="exact"/>
        <w:ind w:left="273" w:right="251"/>
        <w:jc w:val="center"/>
      </w:pPr>
      <w:r>
        <w:t>Part</w:t>
      </w:r>
      <w:r>
        <w:rPr>
          <w:spacing w:val="-8"/>
        </w:rPr>
        <w:t xml:space="preserve"> </w:t>
      </w:r>
      <w:r>
        <w:t>II:</w:t>
      </w:r>
      <w:r>
        <w:rPr>
          <w:spacing w:val="-7"/>
        </w:rPr>
        <w:t xml:space="preserve"> </w:t>
      </w:r>
      <w:r>
        <w:t>Empirical</w:t>
      </w:r>
      <w:r>
        <w:rPr>
          <w:spacing w:val="-6"/>
        </w:rPr>
        <w:t xml:space="preserve"> </w:t>
      </w:r>
      <w:r>
        <w:rPr>
          <w:spacing w:val="-2"/>
        </w:rPr>
        <w:t>Project</w:t>
      </w:r>
    </w:p>
    <w:p w14:paraId="1F93C338" w14:textId="77777777" w:rsidR="000C7C62" w:rsidRDefault="00C23627">
      <w:pPr>
        <w:pStyle w:val="BodyText"/>
        <w:spacing w:line="242" w:lineRule="auto"/>
        <w:ind w:left="283" w:right="251"/>
        <w:jc w:val="center"/>
      </w:pPr>
      <w:r>
        <w:t>Investigating</w:t>
      </w:r>
      <w:r>
        <w:rPr>
          <w:spacing w:val="-5"/>
        </w:rPr>
        <w:t xml:space="preserve"> </w:t>
      </w:r>
      <w:r>
        <w:t>the</w:t>
      </w:r>
      <w:r>
        <w:rPr>
          <w:spacing w:val="-2"/>
        </w:rPr>
        <w:t xml:space="preserve"> </w:t>
      </w:r>
      <w:r>
        <w:t>Effectiveness</w:t>
      </w:r>
      <w:r>
        <w:rPr>
          <w:spacing w:val="-4"/>
        </w:rPr>
        <w:t xml:space="preserve"> </w:t>
      </w:r>
      <w:r>
        <w:t>of</w:t>
      </w:r>
      <w:r>
        <w:rPr>
          <w:spacing w:val="-5"/>
        </w:rPr>
        <w:t xml:space="preserve"> </w:t>
      </w:r>
      <w:r>
        <w:t>a</w:t>
      </w:r>
      <w:r>
        <w:rPr>
          <w:spacing w:val="-2"/>
        </w:rPr>
        <w:t xml:space="preserve"> </w:t>
      </w:r>
      <w:r>
        <w:t>Gratitude</w:t>
      </w:r>
      <w:r>
        <w:rPr>
          <w:spacing w:val="-7"/>
        </w:rPr>
        <w:t xml:space="preserve"> </w:t>
      </w:r>
      <w:r>
        <w:t>Journaling</w:t>
      </w:r>
      <w:r>
        <w:rPr>
          <w:spacing w:val="-1"/>
        </w:rPr>
        <w:t xml:space="preserve"> </w:t>
      </w:r>
      <w:r>
        <w:t>Intervention</w:t>
      </w:r>
      <w:r>
        <w:rPr>
          <w:spacing w:val="-5"/>
        </w:rPr>
        <w:t xml:space="preserve"> </w:t>
      </w:r>
      <w:r>
        <w:t>with</w:t>
      </w:r>
      <w:r>
        <w:rPr>
          <w:spacing w:val="-5"/>
        </w:rPr>
        <w:t xml:space="preserve"> </w:t>
      </w:r>
      <w:r>
        <w:t>UK-Based</w:t>
      </w:r>
      <w:r>
        <w:rPr>
          <w:spacing w:val="-5"/>
        </w:rPr>
        <w:t xml:space="preserve"> </w:t>
      </w:r>
      <w:r>
        <w:t>Healthcare Staff During a Global Pandemic: A Randomised Control Trial</w:t>
      </w:r>
    </w:p>
    <w:p w14:paraId="02B50680" w14:textId="77777777" w:rsidR="000C7C62" w:rsidRDefault="000C7C62">
      <w:pPr>
        <w:pStyle w:val="BodyText"/>
        <w:spacing w:before="6"/>
      </w:pPr>
    </w:p>
    <w:tbl>
      <w:tblPr>
        <w:tblW w:w="0" w:type="auto"/>
        <w:tblInd w:w="177" w:type="dxa"/>
        <w:tblLayout w:type="fixed"/>
        <w:tblCellMar>
          <w:left w:w="0" w:type="dxa"/>
          <w:right w:w="0" w:type="dxa"/>
        </w:tblCellMar>
        <w:tblLook w:val="01E0" w:firstRow="1" w:lastRow="1" w:firstColumn="1" w:lastColumn="1" w:noHBand="0" w:noVBand="0"/>
      </w:tblPr>
      <w:tblGrid>
        <w:gridCol w:w="6506"/>
        <w:gridCol w:w="2612"/>
      </w:tblGrid>
      <w:tr w:rsidR="000C7C62" w14:paraId="7F930CC6" w14:textId="77777777">
        <w:trPr>
          <w:trHeight w:val="270"/>
        </w:trPr>
        <w:tc>
          <w:tcPr>
            <w:tcW w:w="6506" w:type="dxa"/>
          </w:tcPr>
          <w:p w14:paraId="75C71717" w14:textId="77777777" w:rsidR="000C7C62" w:rsidRDefault="00C23627">
            <w:pPr>
              <w:pStyle w:val="TableParagraph"/>
              <w:spacing w:line="251" w:lineRule="exact"/>
              <w:ind w:left="50"/>
              <w:rPr>
                <w:b/>
                <w:sz w:val="24"/>
              </w:rPr>
            </w:pPr>
            <w:r>
              <w:rPr>
                <w:b/>
                <w:sz w:val="24"/>
              </w:rPr>
              <w:t>Title</w:t>
            </w:r>
            <w:r>
              <w:rPr>
                <w:b/>
                <w:spacing w:val="-8"/>
                <w:sz w:val="24"/>
              </w:rPr>
              <w:t xml:space="preserve"> </w:t>
            </w:r>
            <w:r>
              <w:rPr>
                <w:b/>
                <w:spacing w:val="-4"/>
                <w:sz w:val="24"/>
              </w:rPr>
              <w:t>page</w:t>
            </w:r>
          </w:p>
        </w:tc>
        <w:tc>
          <w:tcPr>
            <w:tcW w:w="2612" w:type="dxa"/>
          </w:tcPr>
          <w:p w14:paraId="71CDCF35" w14:textId="77777777" w:rsidR="000C7C62" w:rsidRDefault="00C23627">
            <w:pPr>
              <w:pStyle w:val="TableParagraph"/>
              <w:spacing w:line="251" w:lineRule="exact"/>
              <w:ind w:right="47"/>
              <w:jc w:val="right"/>
              <w:rPr>
                <w:sz w:val="24"/>
              </w:rPr>
            </w:pPr>
            <w:r>
              <w:rPr>
                <w:spacing w:val="-5"/>
                <w:sz w:val="24"/>
              </w:rPr>
              <w:t>55</w:t>
            </w:r>
          </w:p>
        </w:tc>
      </w:tr>
      <w:tr w:rsidR="000C7C62" w14:paraId="2D0DA393" w14:textId="77777777">
        <w:trPr>
          <w:trHeight w:val="275"/>
        </w:trPr>
        <w:tc>
          <w:tcPr>
            <w:tcW w:w="6506" w:type="dxa"/>
          </w:tcPr>
          <w:p w14:paraId="475E171E" w14:textId="77777777" w:rsidR="000C7C62" w:rsidRDefault="00C23627">
            <w:pPr>
              <w:pStyle w:val="TableParagraph"/>
              <w:spacing w:line="255" w:lineRule="exact"/>
              <w:ind w:left="50"/>
              <w:rPr>
                <w:b/>
                <w:sz w:val="24"/>
              </w:rPr>
            </w:pPr>
            <w:r>
              <w:rPr>
                <w:b/>
                <w:spacing w:val="-2"/>
                <w:sz w:val="24"/>
              </w:rPr>
              <w:t>Abstract</w:t>
            </w:r>
          </w:p>
        </w:tc>
        <w:tc>
          <w:tcPr>
            <w:tcW w:w="2612" w:type="dxa"/>
          </w:tcPr>
          <w:p w14:paraId="7FA9B83B" w14:textId="77777777" w:rsidR="000C7C62" w:rsidRDefault="00C23627">
            <w:pPr>
              <w:pStyle w:val="TableParagraph"/>
              <w:spacing w:line="255" w:lineRule="exact"/>
              <w:ind w:right="46"/>
              <w:jc w:val="right"/>
              <w:rPr>
                <w:sz w:val="24"/>
              </w:rPr>
            </w:pPr>
            <w:r>
              <w:rPr>
                <w:spacing w:val="-5"/>
                <w:sz w:val="24"/>
              </w:rPr>
              <w:t>56</w:t>
            </w:r>
          </w:p>
        </w:tc>
      </w:tr>
      <w:tr w:rsidR="000C7C62" w14:paraId="19906512" w14:textId="77777777">
        <w:trPr>
          <w:trHeight w:val="277"/>
        </w:trPr>
        <w:tc>
          <w:tcPr>
            <w:tcW w:w="6506" w:type="dxa"/>
          </w:tcPr>
          <w:p w14:paraId="7F4906DB" w14:textId="77777777" w:rsidR="000C7C62" w:rsidRDefault="00C23627">
            <w:pPr>
              <w:pStyle w:val="TableParagraph"/>
              <w:spacing w:line="258" w:lineRule="exact"/>
              <w:ind w:left="50"/>
              <w:rPr>
                <w:b/>
                <w:sz w:val="24"/>
              </w:rPr>
            </w:pPr>
            <w:r>
              <w:rPr>
                <w:b/>
                <w:spacing w:val="-2"/>
                <w:sz w:val="24"/>
              </w:rPr>
              <w:t>Introduction</w:t>
            </w:r>
          </w:p>
        </w:tc>
        <w:tc>
          <w:tcPr>
            <w:tcW w:w="2612" w:type="dxa"/>
          </w:tcPr>
          <w:p w14:paraId="2F98F233" w14:textId="77777777" w:rsidR="000C7C62" w:rsidRDefault="00C23627">
            <w:pPr>
              <w:pStyle w:val="TableParagraph"/>
              <w:spacing w:line="258" w:lineRule="exact"/>
              <w:ind w:right="46"/>
              <w:jc w:val="right"/>
              <w:rPr>
                <w:sz w:val="24"/>
              </w:rPr>
            </w:pPr>
            <w:r>
              <w:rPr>
                <w:spacing w:val="-5"/>
                <w:sz w:val="24"/>
              </w:rPr>
              <w:t>58</w:t>
            </w:r>
          </w:p>
        </w:tc>
      </w:tr>
      <w:tr w:rsidR="000C7C62" w14:paraId="03E4EC85" w14:textId="77777777">
        <w:trPr>
          <w:trHeight w:val="277"/>
        </w:trPr>
        <w:tc>
          <w:tcPr>
            <w:tcW w:w="6506" w:type="dxa"/>
          </w:tcPr>
          <w:p w14:paraId="53823582" w14:textId="77777777" w:rsidR="000C7C62" w:rsidRDefault="00C23627">
            <w:pPr>
              <w:pStyle w:val="TableParagraph"/>
              <w:spacing w:line="258" w:lineRule="exact"/>
              <w:ind w:left="770"/>
              <w:rPr>
                <w:sz w:val="24"/>
              </w:rPr>
            </w:pPr>
            <w:r>
              <w:rPr>
                <w:sz w:val="24"/>
              </w:rPr>
              <w:t>Positive</w:t>
            </w:r>
            <w:r>
              <w:rPr>
                <w:spacing w:val="-7"/>
                <w:sz w:val="24"/>
              </w:rPr>
              <w:t xml:space="preserve"> </w:t>
            </w:r>
            <w:r>
              <w:rPr>
                <w:sz w:val="24"/>
              </w:rPr>
              <w:t>Psychology</w:t>
            </w:r>
            <w:r>
              <w:rPr>
                <w:spacing w:val="-5"/>
                <w:sz w:val="24"/>
              </w:rPr>
              <w:t xml:space="preserve"> </w:t>
            </w:r>
            <w:r>
              <w:rPr>
                <w:sz w:val="24"/>
              </w:rPr>
              <w:t>and</w:t>
            </w:r>
            <w:r>
              <w:rPr>
                <w:spacing w:val="-4"/>
                <w:sz w:val="24"/>
              </w:rPr>
              <w:t xml:space="preserve"> </w:t>
            </w:r>
            <w:r>
              <w:rPr>
                <w:spacing w:val="-2"/>
                <w:sz w:val="24"/>
              </w:rPr>
              <w:t>Wellbeing</w:t>
            </w:r>
          </w:p>
        </w:tc>
        <w:tc>
          <w:tcPr>
            <w:tcW w:w="2612" w:type="dxa"/>
          </w:tcPr>
          <w:p w14:paraId="454BB17D" w14:textId="77777777" w:rsidR="000C7C62" w:rsidRDefault="00C23627">
            <w:pPr>
              <w:pStyle w:val="TableParagraph"/>
              <w:spacing w:line="258" w:lineRule="exact"/>
              <w:ind w:right="46"/>
              <w:jc w:val="right"/>
              <w:rPr>
                <w:sz w:val="24"/>
              </w:rPr>
            </w:pPr>
            <w:r>
              <w:rPr>
                <w:spacing w:val="-5"/>
                <w:sz w:val="24"/>
              </w:rPr>
              <w:t>58</w:t>
            </w:r>
          </w:p>
        </w:tc>
      </w:tr>
      <w:tr w:rsidR="000C7C62" w14:paraId="78FE92A1" w14:textId="77777777">
        <w:trPr>
          <w:trHeight w:val="270"/>
        </w:trPr>
        <w:tc>
          <w:tcPr>
            <w:tcW w:w="6506" w:type="dxa"/>
          </w:tcPr>
          <w:p w14:paraId="00525135" w14:textId="77777777" w:rsidR="000C7C62" w:rsidRDefault="00C23627">
            <w:pPr>
              <w:pStyle w:val="TableParagraph"/>
              <w:spacing w:line="250" w:lineRule="exact"/>
              <w:ind w:left="770"/>
              <w:rPr>
                <w:sz w:val="24"/>
              </w:rPr>
            </w:pPr>
            <w:r>
              <w:rPr>
                <w:sz w:val="24"/>
              </w:rPr>
              <w:t>Theories</w:t>
            </w:r>
            <w:r>
              <w:rPr>
                <w:spacing w:val="-4"/>
                <w:sz w:val="24"/>
              </w:rPr>
              <w:t xml:space="preserve"> </w:t>
            </w:r>
            <w:r>
              <w:rPr>
                <w:sz w:val="24"/>
              </w:rPr>
              <w:t xml:space="preserve">of </w:t>
            </w:r>
            <w:r>
              <w:rPr>
                <w:spacing w:val="-2"/>
                <w:sz w:val="24"/>
              </w:rPr>
              <w:t>Gratitude</w:t>
            </w:r>
          </w:p>
        </w:tc>
        <w:tc>
          <w:tcPr>
            <w:tcW w:w="2612" w:type="dxa"/>
          </w:tcPr>
          <w:p w14:paraId="71021C24" w14:textId="77777777" w:rsidR="000C7C62" w:rsidRDefault="00C23627">
            <w:pPr>
              <w:pStyle w:val="TableParagraph"/>
              <w:spacing w:line="250" w:lineRule="exact"/>
              <w:ind w:right="47"/>
              <w:jc w:val="right"/>
              <w:rPr>
                <w:sz w:val="24"/>
              </w:rPr>
            </w:pPr>
            <w:r>
              <w:rPr>
                <w:spacing w:val="-5"/>
                <w:sz w:val="24"/>
              </w:rPr>
              <w:t>60</w:t>
            </w:r>
          </w:p>
        </w:tc>
      </w:tr>
    </w:tbl>
    <w:p w14:paraId="594C14F6" w14:textId="77777777" w:rsidR="000C7C62" w:rsidRDefault="000C7C62">
      <w:pPr>
        <w:spacing w:line="250" w:lineRule="exact"/>
        <w:jc w:val="right"/>
        <w:rPr>
          <w:sz w:val="24"/>
        </w:rPr>
        <w:sectPr w:rsidR="000C7C62">
          <w:pgSz w:w="11910" w:h="16840"/>
          <w:pgMar w:top="1060" w:right="1040" w:bottom="940" w:left="1020" w:header="0" w:footer="751" w:gutter="0"/>
          <w:cols w:space="720"/>
        </w:sectPr>
      </w:pPr>
    </w:p>
    <w:p w14:paraId="56CCFF8D" w14:textId="77777777" w:rsidR="000C7C62" w:rsidRDefault="000C7C62">
      <w:pPr>
        <w:pStyle w:val="BodyText"/>
        <w:spacing w:before="3"/>
        <w:rPr>
          <w:sz w:val="2"/>
        </w:rPr>
      </w:pPr>
    </w:p>
    <w:tbl>
      <w:tblPr>
        <w:tblW w:w="0" w:type="auto"/>
        <w:tblInd w:w="177" w:type="dxa"/>
        <w:tblLayout w:type="fixed"/>
        <w:tblCellMar>
          <w:left w:w="0" w:type="dxa"/>
          <w:right w:w="0" w:type="dxa"/>
        </w:tblCellMar>
        <w:tblLook w:val="01E0" w:firstRow="1" w:lastRow="1" w:firstColumn="1" w:lastColumn="1" w:noHBand="0" w:noVBand="0"/>
      </w:tblPr>
      <w:tblGrid>
        <w:gridCol w:w="8393"/>
        <w:gridCol w:w="846"/>
      </w:tblGrid>
      <w:tr w:rsidR="000C7C62" w14:paraId="7468B765" w14:textId="77777777">
        <w:trPr>
          <w:trHeight w:val="270"/>
        </w:trPr>
        <w:tc>
          <w:tcPr>
            <w:tcW w:w="8393" w:type="dxa"/>
          </w:tcPr>
          <w:p w14:paraId="1174AA6E" w14:textId="77777777" w:rsidR="000C7C62" w:rsidRDefault="00C23627">
            <w:pPr>
              <w:pStyle w:val="TableParagraph"/>
              <w:spacing w:line="250" w:lineRule="exact"/>
              <w:ind w:left="770"/>
              <w:rPr>
                <w:sz w:val="24"/>
              </w:rPr>
            </w:pPr>
            <w:r>
              <w:rPr>
                <w:spacing w:val="-2"/>
                <w:sz w:val="24"/>
              </w:rPr>
              <w:t>Gratitude</w:t>
            </w:r>
            <w:r>
              <w:rPr>
                <w:spacing w:val="-1"/>
                <w:sz w:val="24"/>
              </w:rPr>
              <w:t xml:space="preserve"> </w:t>
            </w:r>
            <w:r>
              <w:rPr>
                <w:spacing w:val="-2"/>
                <w:sz w:val="24"/>
              </w:rPr>
              <w:t>Interventions</w:t>
            </w:r>
          </w:p>
        </w:tc>
        <w:tc>
          <w:tcPr>
            <w:tcW w:w="846" w:type="dxa"/>
          </w:tcPr>
          <w:p w14:paraId="43BAE825" w14:textId="77777777" w:rsidR="000C7C62" w:rsidRDefault="00C23627">
            <w:pPr>
              <w:pStyle w:val="TableParagraph"/>
              <w:spacing w:line="250" w:lineRule="exact"/>
              <w:ind w:left="435"/>
              <w:rPr>
                <w:sz w:val="24"/>
              </w:rPr>
            </w:pPr>
            <w:r>
              <w:rPr>
                <w:spacing w:val="-5"/>
                <w:sz w:val="24"/>
              </w:rPr>
              <w:t>62</w:t>
            </w:r>
          </w:p>
        </w:tc>
      </w:tr>
      <w:tr w:rsidR="000C7C62" w14:paraId="53320953" w14:textId="77777777">
        <w:trPr>
          <w:trHeight w:val="275"/>
        </w:trPr>
        <w:tc>
          <w:tcPr>
            <w:tcW w:w="8393" w:type="dxa"/>
          </w:tcPr>
          <w:p w14:paraId="7050835E" w14:textId="77777777" w:rsidR="000C7C62" w:rsidRDefault="00C23627">
            <w:pPr>
              <w:pStyle w:val="TableParagraph"/>
              <w:spacing w:line="255" w:lineRule="exact"/>
              <w:ind w:left="770"/>
              <w:rPr>
                <w:sz w:val="24"/>
              </w:rPr>
            </w:pPr>
            <w:r>
              <w:rPr>
                <w:spacing w:val="-2"/>
                <w:sz w:val="24"/>
              </w:rPr>
              <w:t>Hypotheses</w:t>
            </w:r>
          </w:p>
        </w:tc>
        <w:tc>
          <w:tcPr>
            <w:tcW w:w="846" w:type="dxa"/>
          </w:tcPr>
          <w:p w14:paraId="5BCC99B8" w14:textId="77777777" w:rsidR="000C7C62" w:rsidRDefault="00C23627">
            <w:pPr>
              <w:pStyle w:val="TableParagraph"/>
              <w:spacing w:line="255" w:lineRule="exact"/>
              <w:ind w:left="435"/>
              <w:rPr>
                <w:sz w:val="24"/>
              </w:rPr>
            </w:pPr>
            <w:r>
              <w:rPr>
                <w:spacing w:val="-5"/>
                <w:sz w:val="24"/>
              </w:rPr>
              <w:t>64</w:t>
            </w:r>
          </w:p>
        </w:tc>
      </w:tr>
      <w:tr w:rsidR="000C7C62" w14:paraId="6F1CF0B3" w14:textId="77777777">
        <w:trPr>
          <w:trHeight w:val="275"/>
        </w:trPr>
        <w:tc>
          <w:tcPr>
            <w:tcW w:w="8393" w:type="dxa"/>
          </w:tcPr>
          <w:p w14:paraId="419C9B0E" w14:textId="77777777" w:rsidR="000C7C62" w:rsidRDefault="00C23627">
            <w:pPr>
              <w:pStyle w:val="TableParagraph"/>
              <w:spacing w:line="255" w:lineRule="exact"/>
              <w:ind w:left="50"/>
              <w:rPr>
                <w:b/>
                <w:sz w:val="24"/>
              </w:rPr>
            </w:pPr>
            <w:r>
              <w:rPr>
                <w:b/>
                <w:spacing w:val="-2"/>
                <w:sz w:val="24"/>
              </w:rPr>
              <w:t>Method</w:t>
            </w:r>
          </w:p>
        </w:tc>
        <w:tc>
          <w:tcPr>
            <w:tcW w:w="846" w:type="dxa"/>
          </w:tcPr>
          <w:p w14:paraId="2FF54320" w14:textId="77777777" w:rsidR="000C7C62" w:rsidRDefault="00C23627">
            <w:pPr>
              <w:pStyle w:val="TableParagraph"/>
              <w:spacing w:line="255" w:lineRule="exact"/>
              <w:ind w:left="435"/>
              <w:rPr>
                <w:sz w:val="24"/>
              </w:rPr>
            </w:pPr>
            <w:r>
              <w:rPr>
                <w:spacing w:val="-5"/>
                <w:sz w:val="24"/>
              </w:rPr>
              <w:t>64</w:t>
            </w:r>
          </w:p>
        </w:tc>
      </w:tr>
      <w:tr w:rsidR="000C7C62" w14:paraId="4B45D1F6" w14:textId="77777777">
        <w:trPr>
          <w:trHeight w:val="277"/>
        </w:trPr>
        <w:tc>
          <w:tcPr>
            <w:tcW w:w="8393" w:type="dxa"/>
          </w:tcPr>
          <w:p w14:paraId="444AE735" w14:textId="77777777" w:rsidR="000C7C62" w:rsidRDefault="00C23627">
            <w:pPr>
              <w:pStyle w:val="TableParagraph"/>
              <w:spacing w:line="258" w:lineRule="exact"/>
              <w:ind w:left="770"/>
              <w:rPr>
                <w:sz w:val="24"/>
              </w:rPr>
            </w:pPr>
            <w:r>
              <w:rPr>
                <w:spacing w:val="-2"/>
                <w:sz w:val="24"/>
              </w:rPr>
              <w:t>Design</w:t>
            </w:r>
          </w:p>
        </w:tc>
        <w:tc>
          <w:tcPr>
            <w:tcW w:w="846" w:type="dxa"/>
          </w:tcPr>
          <w:p w14:paraId="0894B08D" w14:textId="77777777" w:rsidR="000C7C62" w:rsidRDefault="00C23627">
            <w:pPr>
              <w:pStyle w:val="TableParagraph"/>
              <w:spacing w:line="258" w:lineRule="exact"/>
              <w:ind w:left="435"/>
              <w:rPr>
                <w:sz w:val="24"/>
              </w:rPr>
            </w:pPr>
            <w:r>
              <w:rPr>
                <w:spacing w:val="-5"/>
                <w:sz w:val="24"/>
              </w:rPr>
              <w:t>64</w:t>
            </w:r>
          </w:p>
        </w:tc>
      </w:tr>
      <w:tr w:rsidR="000C7C62" w14:paraId="1B825EFD" w14:textId="77777777">
        <w:trPr>
          <w:trHeight w:val="277"/>
        </w:trPr>
        <w:tc>
          <w:tcPr>
            <w:tcW w:w="8393" w:type="dxa"/>
          </w:tcPr>
          <w:p w14:paraId="5094A1CF" w14:textId="77777777" w:rsidR="000C7C62" w:rsidRDefault="00C23627">
            <w:pPr>
              <w:pStyle w:val="TableParagraph"/>
              <w:spacing w:line="258" w:lineRule="exact"/>
              <w:ind w:left="770"/>
              <w:rPr>
                <w:sz w:val="24"/>
              </w:rPr>
            </w:pPr>
            <w:r>
              <w:rPr>
                <w:sz w:val="24"/>
              </w:rPr>
              <w:t>Changes</w:t>
            </w:r>
            <w:r>
              <w:rPr>
                <w:spacing w:val="-4"/>
                <w:sz w:val="24"/>
              </w:rPr>
              <w:t xml:space="preserve"> </w:t>
            </w:r>
            <w:r>
              <w:rPr>
                <w:sz w:val="24"/>
              </w:rPr>
              <w:t>to</w:t>
            </w:r>
            <w:r>
              <w:rPr>
                <w:spacing w:val="-4"/>
                <w:sz w:val="24"/>
              </w:rPr>
              <w:t xml:space="preserve"> </w:t>
            </w:r>
            <w:r>
              <w:rPr>
                <w:sz w:val="24"/>
              </w:rPr>
              <w:t>Design</w:t>
            </w:r>
            <w:r>
              <w:rPr>
                <w:spacing w:val="-4"/>
                <w:sz w:val="24"/>
              </w:rPr>
              <w:t xml:space="preserve"> </w:t>
            </w:r>
            <w:r>
              <w:rPr>
                <w:sz w:val="24"/>
              </w:rPr>
              <w:t>following Trial</w:t>
            </w:r>
            <w:r>
              <w:rPr>
                <w:spacing w:val="-6"/>
                <w:sz w:val="24"/>
              </w:rPr>
              <w:t xml:space="preserve"> </w:t>
            </w:r>
            <w:r>
              <w:rPr>
                <w:spacing w:val="-2"/>
                <w:sz w:val="24"/>
              </w:rPr>
              <w:t>Commencement</w:t>
            </w:r>
          </w:p>
        </w:tc>
        <w:tc>
          <w:tcPr>
            <w:tcW w:w="846" w:type="dxa"/>
          </w:tcPr>
          <w:p w14:paraId="71105B10" w14:textId="77777777" w:rsidR="000C7C62" w:rsidRDefault="00C23627">
            <w:pPr>
              <w:pStyle w:val="TableParagraph"/>
              <w:spacing w:line="258" w:lineRule="exact"/>
              <w:ind w:left="435"/>
              <w:rPr>
                <w:sz w:val="24"/>
              </w:rPr>
            </w:pPr>
            <w:r>
              <w:rPr>
                <w:spacing w:val="-5"/>
                <w:sz w:val="24"/>
              </w:rPr>
              <w:t>65</w:t>
            </w:r>
          </w:p>
        </w:tc>
      </w:tr>
      <w:tr w:rsidR="000C7C62" w14:paraId="1212F2F5" w14:textId="77777777">
        <w:trPr>
          <w:trHeight w:val="275"/>
        </w:trPr>
        <w:tc>
          <w:tcPr>
            <w:tcW w:w="8393" w:type="dxa"/>
          </w:tcPr>
          <w:p w14:paraId="7382D238" w14:textId="77777777" w:rsidR="000C7C62" w:rsidRDefault="00C23627">
            <w:pPr>
              <w:pStyle w:val="TableParagraph"/>
              <w:spacing w:line="255" w:lineRule="exact"/>
              <w:ind w:left="770"/>
              <w:rPr>
                <w:sz w:val="24"/>
              </w:rPr>
            </w:pPr>
            <w:r>
              <w:rPr>
                <w:sz w:val="24"/>
              </w:rPr>
              <w:t>Ethical</w:t>
            </w:r>
            <w:r>
              <w:rPr>
                <w:spacing w:val="-7"/>
                <w:sz w:val="24"/>
              </w:rPr>
              <w:t xml:space="preserve"> </w:t>
            </w:r>
            <w:r>
              <w:rPr>
                <w:sz w:val="24"/>
              </w:rPr>
              <w:t>Considerations</w:t>
            </w:r>
            <w:r>
              <w:rPr>
                <w:spacing w:val="-5"/>
                <w:sz w:val="24"/>
              </w:rPr>
              <w:t xml:space="preserve"> </w:t>
            </w:r>
            <w:r>
              <w:rPr>
                <w:sz w:val="24"/>
              </w:rPr>
              <w:t>and</w:t>
            </w:r>
            <w:r>
              <w:rPr>
                <w:spacing w:val="-5"/>
                <w:sz w:val="24"/>
              </w:rPr>
              <w:t xml:space="preserve"> </w:t>
            </w:r>
            <w:r>
              <w:rPr>
                <w:spacing w:val="-2"/>
                <w:sz w:val="24"/>
              </w:rPr>
              <w:t>Implications</w:t>
            </w:r>
          </w:p>
        </w:tc>
        <w:tc>
          <w:tcPr>
            <w:tcW w:w="846" w:type="dxa"/>
          </w:tcPr>
          <w:p w14:paraId="7CC7A507" w14:textId="77777777" w:rsidR="000C7C62" w:rsidRDefault="00C23627">
            <w:pPr>
              <w:pStyle w:val="TableParagraph"/>
              <w:spacing w:line="255" w:lineRule="exact"/>
              <w:ind w:left="435"/>
              <w:rPr>
                <w:sz w:val="24"/>
              </w:rPr>
            </w:pPr>
            <w:r>
              <w:rPr>
                <w:spacing w:val="-5"/>
                <w:sz w:val="24"/>
              </w:rPr>
              <w:t>66</w:t>
            </w:r>
          </w:p>
        </w:tc>
      </w:tr>
      <w:tr w:rsidR="000C7C62" w14:paraId="328FB52D" w14:textId="77777777">
        <w:trPr>
          <w:trHeight w:val="275"/>
        </w:trPr>
        <w:tc>
          <w:tcPr>
            <w:tcW w:w="8393" w:type="dxa"/>
          </w:tcPr>
          <w:p w14:paraId="7BFF6CC1" w14:textId="77777777" w:rsidR="000C7C62" w:rsidRDefault="00C23627">
            <w:pPr>
              <w:pStyle w:val="TableParagraph"/>
              <w:spacing w:line="255" w:lineRule="exact"/>
              <w:ind w:left="770"/>
              <w:rPr>
                <w:sz w:val="24"/>
              </w:rPr>
            </w:pPr>
            <w:r>
              <w:rPr>
                <w:spacing w:val="-2"/>
                <w:sz w:val="24"/>
              </w:rPr>
              <w:t>Participants</w:t>
            </w:r>
          </w:p>
        </w:tc>
        <w:tc>
          <w:tcPr>
            <w:tcW w:w="846" w:type="dxa"/>
          </w:tcPr>
          <w:p w14:paraId="10FC1A75" w14:textId="77777777" w:rsidR="000C7C62" w:rsidRDefault="00C23627">
            <w:pPr>
              <w:pStyle w:val="TableParagraph"/>
              <w:spacing w:line="255" w:lineRule="exact"/>
              <w:ind w:left="435"/>
              <w:rPr>
                <w:sz w:val="24"/>
              </w:rPr>
            </w:pPr>
            <w:r>
              <w:rPr>
                <w:spacing w:val="-5"/>
                <w:sz w:val="24"/>
              </w:rPr>
              <w:t>66</w:t>
            </w:r>
          </w:p>
        </w:tc>
      </w:tr>
      <w:tr w:rsidR="000C7C62" w14:paraId="7966CCF7" w14:textId="77777777">
        <w:trPr>
          <w:trHeight w:val="275"/>
        </w:trPr>
        <w:tc>
          <w:tcPr>
            <w:tcW w:w="8393" w:type="dxa"/>
          </w:tcPr>
          <w:p w14:paraId="4E263B71" w14:textId="77777777" w:rsidR="000C7C62" w:rsidRDefault="00C23627">
            <w:pPr>
              <w:pStyle w:val="TableParagraph"/>
              <w:spacing w:line="255" w:lineRule="exact"/>
              <w:ind w:left="770"/>
              <w:rPr>
                <w:sz w:val="24"/>
              </w:rPr>
            </w:pPr>
            <w:r>
              <w:rPr>
                <w:spacing w:val="-2"/>
                <w:sz w:val="24"/>
              </w:rPr>
              <w:t>Intervention</w:t>
            </w:r>
          </w:p>
        </w:tc>
        <w:tc>
          <w:tcPr>
            <w:tcW w:w="846" w:type="dxa"/>
          </w:tcPr>
          <w:p w14:paraId="2BC32B74" w14:textId="77777777" w:rsidR="000C7C62" w:rsidRDefault="00C23627">
            <w:pPr>
              <w:pStyle w:val="TableParagraph"/>
              <w:spacing w:line="255" w:lineRule="exact"/>
              <w:ind w:left="435"/>
              <w:rPr>
                <w:sz w:val="24"/>
              </w:rPr>
            </w:pPr>
            <w:r>
              <w:rPr>
                <w:spacing w:val="-5"/>
                <w:sz w:val="24"/>
              </w:rPr>
              <w:t>67</w:t>
            </w:r>
          </w:p>
        </w:tc>
      </w:tr>
      <w:tr w:rsidR="000C7C62" w14:paraId="6868E487" w14:textId="77777777">
        <w:trPr>
          <w:trHeight w:val="277"/>
        </w:trPr>
        <w:tc>
          <w:tcPr>
            <w:tcW w:w="8393" w:type="dxa"/>
          </w:tcPr>
          <w:p w14:paraId="77D21909" w14:textId="77777777" w:rsidR="000C7C62" w:rsidRDefault="00C23627">
            <w:pPr>
              <w:pStyle w:val="TableParagraph"/>
              <w:spacing w:line="258" w:lineRule="exact"/>
              <w:ind w:left="1490"/>
              <w:rPr>
                <w:sz w:val="24"/>
              </w:rPr>
            </w:pPr>
            <w:r>
              <w:rPr>
                <w:spacing w:val="-2"/>
                <w:sz w:val="24"/>
              </w:rPr>
              <w:t>Procedure</w:t>
            </w:r>
          </w:p>
        </w:tc>
        <w:tc>
          <w:tcPr>
            <w:tcW w:w="846" w:type="dxa"/>
          </w:tcPr>
          <w:p w14:paraId="52177178" w14:textId="77777777" w:rsidR="000C7C62" w:rsidRDefault="00C23627">
            <w:pPr>
              <w:pStyle w:val="TableParagraph"/>
              <w:spacing w:line="258" w:lineRule="exact"/>
              <w:ind w:left="435"/>
              <w:rPr>
                <w:sz w:val="24"/>
              </w:rPr>
            </w:pPr>
            <w:r>
              <w:rPr>
                <w:spacing w:val="-5"/>
                <w:sz w:val="24"/>
              </w:rPr>
              <w:t>67</w:t>
            </w:r>
          </w:p>
        </w:tc>
      </w:tr>
      <w:tr w:rsidR="000C7C62" w14:paraId="02F62573" w14:textId="77777777">
        <w:trPr>
          <w:trHeight w:val="277"/>
        </w:trPr>
        <w:tc>
          <w:tcPr>
            <w:tcW w:w="8393" w:type="dxa"/>
          </w:tcPr>
          <w:p w14:paraId="1B140A61" w14:textId="77777777" w:rsidR="000C7C62" w:rsidRDefault="00C23627">
            <w:pPr>
              <w:pStyle w:val="TableParagraph"/>
              <w:spacing w:line="258" w:lineRule="exact"/>
              <w:ind w:left="1490"/>
              <w:rPr>
                <w:sz w:val="24"/>
              </w:rPr>
            </w:pPr>
            <w:r>
              <w:rPr>
                <w:sz w:val="24"/>
              </w:rPr>
              <w:t>Sample</w:t>
            </w:r>
            <w:r>
              <w:rPr>
                <w:spacing w:val="-9"/>
                <w:sz w:val="24"/>
              </w:rPr>
              <w:t xml:space="preserve"> </w:t>
            </w:r>
            <w:r>
              <w:rPr>
                <w:spacing w:val="-4"/>
                <w:sz w:val="24"/>
              </w:rPr>
              <w:t>Size</w:t>
            </w:r>
          </w:p>
        </w:tc>
        <w:tc>
          <w:tcPr>
            <w:tcW w:w="846" w:type="dxa"/>
          </w:tcPr>
          <w:p w14:paraId="6ADEDDF6" w14:textId="77777777" w:rsidR="000C7C62" w:rsidRDefault="00C23627">
            <w:pPr>
              <w:pStyle w:val="TableParagraph"/>
              <w:spacing w:line="258" w:lineRule="exact"/>
              <w:ind w:left="435"/>
              <w:rPr>
                <w:sz w:val="24"/>
              </w:rPr>
            </w:pPr>
            <w:r>
              <w:rPr>
                <w:spacing w:val="-5"/>
                <w:sz w:val="24"/>
              </w:rPr>
              <w:t>68</w:t>
            </w:r>
          </w:p>
        </w:tc>
      </w:tr>
      <w:tr w:rsidR="000C7C62" w14:paraId="23FB706A" w14:textId="77777777">
        <w:trPr>
          <w:trHeight w:val="275"/>
        </w:trPr>
        <w:tc>
          <w:tcPr>
            <w:tcW w:w="8393" w:type="dxa"/>
          </w:tcPr>
          <w:p w14:paraId="380762A7" w14:textId="77777777" w:rsidR="000C7C62" w:rsidRDefault="00C23627">
            <w:pPr>
              <w:pStyle w:val="TableParagraph"/>
              <w:spacing w:line="255" w:lineRule="exact"/>
              <w:ind w:left="1490"/>
              <w:rPr>
                <w:sz w:val="24"/>
              </w:rPr>
            </w:pPr>
            <w:r>
              <w:rPr>
                <w:sz w:val="24"/>
              </w:rPr>
              <w:t>Data</w:t>
            </w:r>
            <w:r>
              <w:rPr>
                <w:spacing w:val="-7"/>
                <w:sz w:val="24"/>
              </w:rPr>
              <w:t xml:space="preserve"> </w:t>
            </w:r>
            <w:r>
              <w:rPr>
                <w:spacing w:val="-2"/>
                <w:sz w:val="24"/>
              </w:rPr>
              <w:t>Storage</w:t>
            </w:r>
          </w:p>
        </w:tc>
        <w:tc>
          <w:tcPr>
            <w:tcW w:w="846" w:type="dxa"/>
          </w:tcPr>
          <w:p w14:paraId="0E606B27" w14:textId="77777777" w:rsidR="000C7C62" w:rsidRDefault="00C23627">
            <w:pPr>
              <w:pStyle w:val="TableParagraph"/>
              <w:spacing w:line="255" w:lineRule="exact"/>
              <w:ind w:left="435"/>
              <w:rPr>
                <w:sz w:val="24"/>
              </w:rPr>
            </w:pPr>
            <w:r>
              <w:rPr>
                <w:spacing w:val="-5"/>
                <w:sz w:val="24"/>
              </w:rPr>
              <w:t>68</w:t>
            </w:r>
          </w:p>
        </w:tc>
      </w:tr>
      <w:tr w:rsidR="000C7C62" w14:paraId="155A5871" w14:textId="77777777">
        <w:trPr>
          <w:trHeight w:val="275"/>
        </w:trPr>
        <w:tc>
          <w:tcPr>
            <w:tcW w:w="8393" w:type="dxa"/>
          </w:tcPr>
          <w:p w14:paraId="001463A9" w14:textId="77777777" w:rsidR="000C7C62" w:rsidRDefault="00C23627">
            <w:pPr>
              <w:pStyle w:val="TableParagraph"/>
              <w:spacing w:line="255" w:lineRule="exact"/>
              <w:ind w:left="770"/>
              <w:rPr>
                <w:sz w:val="24"/>
              </w:rPr>
            </w:pPr>
            <w:r>
              <w:rPr>
                <w:sz w:val="24"/>
              </w:rPr>
              <w:t>Outcome</w:t>
            </w:r>
            <w:r>
              <w:rPr>
                <w:spacing w:val="-9"/>
                <w:sz w:val="24"/>
              </w:rPr>
              <w:t xml:space="preserve"> </w:t>
            </w:r>
            <w:r>
              <w:rPr>
                <w:spacing w:val="-2"/>
                <w:sz w:val="24"/>
              </w:rPr>
              <w:t>Measures</w:t>
            </w:r>
          </w:p>
        </w:tc>
        <w:tc>
          <w:tcPr>
            <w:tcW w:w="846" w:type="dxa"/>
          </w:tcPr>
          <w:p w14:paraId="293FF302" w14:textId="77777777" w:rsidR="000C7C62" w:rsidRDefault="00C23627">
            <w:pPr>
              <w:pStyle w:val="TableParagraph"/>
              <w:spacing w:line="255" w:lineRule="exact"/>
              <w:ind w:left="435"/>
              <w:rPr>
                <w:sz w:val="24"/>
              </w:rPr>
            </w:pPr>
            <w:r>
              <w:rPr>
                <w:spacing w:val="-5"/>
                <w:sz w:val="24"/>
              </w:rPr>
              <w:t>68</w:t>
            </w:r>
          </w:p>
        </w:tc>
      </w:tr>
      <w:tr w:rsidR="000C7C62" w14:paraId="450C965A" w14:textId="77777777">
        <w:trPr>
          <w:trHeight w:val="275"/>
        </w:trPr>
        <w:tc>
          <w:tcPr>
            <w:tcW w:w="8393" w:type="dxa"/>
          </w:tcPr>
          <w:p w14:paraId="45FF9774" w14:textId="77777777" w:rsidR="000C7C62" w:rsidRDefault="00C23627">
            <w:pPr>
              <w:pStyle w:val="TableParagraph"/>
              <w:spacing w:line="255" w:lineRule="exact"/>
              <w:ind w:left="770"/>
              <w:rPr>
                <w:sz w:val="24"/>
              </w:rPr>
            </w:pPr>
            <w:r>
              <w:rPr>
                <w:sz w:val="24"/>
              </w:rPr>
              <w:t>Statistical</w:t>
            </w:r>
            <w:r>
              <w:rPr>
                <w:spacing w:val="-14"/>
                <w:sz w:val="24"/>
              </w:rPr>
              <w:t xml:space="preserve"> </w:t>
            </w:r>
            <w:r>
              <w:rPr>
                <w:spacing w:val="-2"/>
                <w:sz w:val="24"/>
              </w:rPr>
              <w:t>Analyses</w:t>
            </w:r>
          </w:p>
        </w:tc>
        <w:tc>
          <w:tcPr>
            <w:tcW w:w="846" w:type="dxa"/>
          </w:tcPr>
          <w:p w14:paraId="79622404" w14:textId="77777777" w:rsidR="000C7C62" w:rsidRDefault="00C23627">
            <w:pPr>
              <w:pStyle w:val="TableParagraph"/>
              <w:spacing w:line="255" w:lineRule="exact"/>
              <w:ind w:left="435"/>
              <w:rPr>
                <w:sz w:val="24"/>
              </w:rPr>
            </w:pPr>
            <w:r>
              <w:rPr>
                <w:spacing w:val="-5"/>
                <w:sz w:val="24"/>
              </w:rPr>
              <w:t>70</w:t>
            </w:r>
          </w:p>
        </w:tc>
      </w:tr>
      <w:tr w:rsidR="000C7C62" w14:paraId="16DA70D3" w14:textId="77777777">
        <w:trPr>
          <w:trHeight w:val="277"/>
        </w:trPr>
        <w:tc>
          <w:tcPr>
            <w:tcW w:w="8393" w:type="dxa"/>
          </w:tcPr>
          <w:p w14:paraId="0EF0DFED" w14:textId="77777777" w:rsidR="000C7C62" w:rsidRDefault="00C23627">
            <w:pPr>
              <w:pStyle w:val="TableParagraph"/>
              <w:spacing w:line="258" w:lineRule="exact"/>
              <w:ind w:left="1490"/>
              <w:rPr>
                <w:sz w:val="24"/>
              </w:rPr>
            </w:pPr>
            <w:r>
              <w:rPr>
                <w:sz w:val="24"/>
              </w:rPr>
              <w:t>Data</w:t>
            </w:r>
            <w:r>
              <w:rPr>
                <w:spacing w:val="-9"/>
                <w:sz w:val="24"/>
              </w:rPr>
              <w:t xml:space="preserve"> </w:t>
            </w:r>
            <w:r>
              <w:rPr>
                <w:sz w:val="24"/>
              </w:rPr>
              <w:t>Distribution</w:t>
            </w:r>
            <w:r>
              <w:rPr>
                <w:spacing w:val="-5"/>
                <w:sz w:val="24"/>
              </w:rPr>
              <w:t xml:space="preserve"> </w:t>
            </w:r>
            <w:r>
              <w:rPr>
                <w:sz w:val="24"/>
              </w:rPr>
              <w:t>and</w:t>
            </w:r>
            <w:r>
              <w:rPr>
                <w:spacing w:val="-5"/>
                <w:sz w:val="24"/>
              </w:rPr>
              <w:t xml:space="preserve"> </w:t>
            </w:r>
            <w:r>
              <w:rPr>
                <w:sz w:val="24"/>
              </w:rPr>
              <w:t>Assumption</w:t>
            </w:r>
            <w:r>
              <w:rPr>
                <w:spacing w:val="-4"/>
                <w:sz w:val="24"/>
              </w:rPr>
              <w:t xml:space="preserve"> </w:t>
            </w:r>
            <w:r>
              <w:rPr>
                <w:spacing w:val="-2"/>
                <w:sz w:val="24"/>
              </w:rPr>
              <w:t>Testing</w:t>
            </w:r>
          </w:p>
        </w:tc>
        <w:tc>
          <w:tcPr>
            <w:tcW w:w="846" w:type="dxa"/>
          </w:tcPr>
          <w:p w14:paraId="49CB49C9" w14:textId="77777777" w:rsidR="000C7C62" w:rsidRDefault="00C23627">
            <w:pPr>
              <w:pStyle w:val="TableParagraph"/>
              <w:spacing w:line="258" w:lineRule="exact"/>
              <w:ind w:left="435"/>
              <w:rPr>
                <w:sz w:val="24"/>
              </w:rPr>
            </w:pPr>
            <w:r>
              <w:rPr>
                <w:spacing w:val="-5"/>
                <w:sz w:val="24"/>
              </w:rPr>
              <w:t>71</w:t>
            </w:r>
          </w:p>
        </w:tc>
      </w:tr>
      <w:tr w:rsidR="000C7C62" w14:paraId="493B0D9E" w14:textId="77777777">
        <w:trPr>
          <w:trHeight w:val="277"/>
        </w:trPr>
        <w:tc>
          <w:tcPr>
            <w:tcW w:w="8393" w:type="dxa"/>
          </w:tcPr>
          <w:p w14:paraId="55270918" w14:textId="77777777" w:rsidR="000C7C62" w:rsidRDefault="00C23627">
            <w:pPr>
              <w:pStyle w:val="TableParagraph"/>
              <w:spacing w:line="258" w:lineRule="exact"/>
              <w:ind w:left="1490"/>
              <w:rPr>
                <w:sz w:val="24"/>
              </w:rPr>
            </w:pPr>
            <w:r>
              <w:rPr>
                <w:sz w:val="24"/>
              </w:rPr>
              <w:t>Hypothesis</w:t>
            </w:r>
            <w:r>
              <w:rPr>
                <w:spacing w:val="-7"/>
                <w:sz w:val="24"/>
              </w:rPr>
              <w:t xml:space="preserve"> </w:t>
            </w:r>
            <w:r>
              <w:rPr>
                <w:spacing w:val="-2"/>
                <w:sz w:val="24"/>
              </w:rPr>
              <w:t>Testing</w:t>
            </w:r>
          </w:p>
        </w:tc>
        <w:tc>
          <w:tcPr>
            <w:tcW w:w="846" w:type="dxa"/>
          </w:tcPr>
          <w:p w14:paraId="5594D1A2" w14:textId="77777777" w:rsidR="000C7C62" w:rsidRDefault="00C23627">
            <w:pPr>
              <w:pStyle w:val="TableParagraph"/>
              <w:spacing w:line="258" w:lineRule="exact"/>
              <w:ind w:left="435"/>
              <w:rPr>
                <w:sz w:val="24"/>
              </w:rPr>
            </w:pPr>
            <w:r>
              <w:rPr>
                <w:spacing w:val="-5"/>
                <w:sz w:val="24"/>
              </w:rPr>
              <w:t>71</w:t>
            </w:r>
          </w:p>
        </w:tc>
      </w:tr>
      <w:tr w:rsidR="000C7C62" w14:paraId="789D77DA" w14:textId="77777777">
        <w:trPr>
          <w:trHeight w:val="275"/>
        </w:trPr>
        <w:tc>
          <w:tcPr>
            <w:tcW w:w="8393" w:type="dxa"/>
          </w:tcPr>
          <w:p w14:paraId="79863119" w14:textId="77777777" w:rsidR="000C7C62" w:rsidRDefault="00C23627">
            <w:pPr>
              <w:pStyle w:val="TableParagraph"/>
              <w:spacing w:line="255" w:lineRule="exact"/>
              <w:ind w:left="1490"/>
              <w:rPr>
                <w:sz w:val="24"/>
              </w:rPr>
            </w:pPr>
            <w:r>
              <w:rPr>
                <w:sz w:val="24"/>
              </w:rPr>
              <w:t>Manipulation</w:t>
            </w:r>
            <w:r>
              <w:rPr>
                <w:spacing w:val="-9"/>
                <w:sz w:val="24"/>
              </w:rPr>
              <w:t xml:space="preserve"> </w:t>
            </w:r>
            <w:r>
              <w:rPr>
                <w:spacing w:val="-2"/>
                <w:sz w:val="24"/>
              </w:rPr>
              <w:t>Checks</w:t>
            </w:r>
          </w:p>
        </w:tc>
        <w:tc>
          <w:tcPr>
            <w:tcW w:w="846" w:type="dxa"/>
          </w:tcPr>
          <w:p w14:paraId="2C168FF5" w14:textId="77777777" w:rsidR="000C7C62" w:rsidRDefault="00C23627">
            <w:pPr>
              <w:pStyle w:val="TableParagraph"/>
              <w:spacing w:line="255" w:lineRule="exact"/>
              <w:ind w:left="435"/>
              <w:rPr>
                <w:sz w:val="24"/>
              </w:rPr>
            </w:pPr>
            <w:r>
              <w:rPr>
                <w:spacing w:val="-5"/>
                <w:sz w:val="24"/>
              </w:rPr>
              <w:t>71</w:t>
            </w:r>
          </w:p>
        </w:tc>
      </w:tr>
      <w:tr w:rsidR="000C7C62" w14:paraId="7B9D2E1D" w14:textId="77777777">
        <w:trPr>
          <w:trHeight w:val="275"/>
        </w:trPr>
        <w:tc>
          <w:tcPr>
            <w:tcW w:w="8393" w:type="dxa"/>
          </w:tcPr>
          <w:p w14:paraId="4C0BDBD5" w14:textId="77777777" w:rsidR="000C7C62" w:rsidRDefault="00C23627">
            <w:pPr>
              <w:pStyle w:val="TableParagraph"/>
              <w:spacing w:line="255" w:lineRule="exact"/>
              <w:ind w:left="1490"/>
              <w:rPr>
                <w:sz w:val="24"/>
              </w:rPr>
            </w:pPr>
            <w:r>
              <w:rPr>
                <w:sz w:val="24"/>
              </w:rPr>
              <w:t>Secondary</w:t>
            </w:r>
            <w:r>
              <w:rPr>
                <w:spacing w:val="-7"/>
                <w:sz w:val="24"/>
              </w:rPr>
              <w:t xml:space="preserve"> </w:t>
            </w:r>
            <w:r>
              <w:rPr>
                <w:spacing w:val="-2"/>
                <w:sz w:val="24"/>
              </w:rPr>
              <w:t>Analyses</w:t>
            </w:r>
          </w:p>
        </w:tc>
        <w:tc>
          <w:tcPr>
            <w:tcW w:w="846" w:type="dxa"/>
          </w:tcPr>
          <w:p w14:paraId="7DFD5B1C" w14:textId="77777777" w:rsidR="000C7C62" w:rsidRDefault="00C23627">
            <w:pPr>
              <w:pStyle w:val="TableParagraph"/>
              <w:spacing w:line="255" w:lineRule="exact"/>
              <w:ind w:left="435"/>
              <w:rPr>
                <w:sz w:val="24"/>
              </w:rPr>
            </w:pPr>
            <w:r>
              <w:rPr>
                <w:spacing w:val="-5"/>
                <w:sz w:val="24"/>
              </w:rPr>
              <w:t>72</w:t>
            </w:r>
          </w:p>
        </w:tc>
      </w:tr>
      <w:tr w:rsidR="000C7C62" w14:paraId="0A65B205" w14:textId="77777777">
        <w:trPr>
          <w:trHeight w:val="275"/>
        </w:trPr>
        <w:tc>
          <w:tcPr>
            <w:tcW w:w="8393" w:type="dxa"/>
          </w:tcPr>
          <w:p w14:paraId="57FF12EF" w14:textId="77777777" w:rsidR="000C7C62" w:rsidRDefault="00C23627">
            <w:pPr>
              <w:pStyle w:val="TableParagraph"/>
              <w:spacing w:line="255" w:lineRule="exact"/>
              <w:ind w:left="50"/>
              <w:rPr>
                <w:b/>
                <w:sz w:val="24"/>
              </w:rPr>
            </w:pPr>
            <w:r>
              <w:rPr>
                <w:b/>
                <w:spacing w:val="-2"/>
                <w:sz w:val="24"/>
              </w:rPr>
              <w:t>Results</w:t>
            </w:r>
          </w:p>
        </w:tc>
        <w:tc>
          <w:tcPr>
            <w:tcW w:w="846" w:type="dxa"/>
          </w:tcPr>
          <w:p w14:paraId="6F863329" w14:textId="77777777" w:rsidR="000C7C62" w:rsidRDefault="00C23627">
            <w:pPr>
              <w:pStyle w:val="TableParagraph"/>
              <w:spacing w:line="255" w:lineRule="exact"/>
              <w:ind w:left="435"/>
              <w:rPr>
                <w:sz w:val="24"/>
              </w:rPr>
            </w:pPr>
            <w:r>
              <w:rPr>
                <w:spacing w:val="-5"/>
                <w:sz w:val="24"/>
              </w:rPr>
              <w:t>72</w:t>
            </w:r>
          </w:p>
        </w:tc>
      </w:tr>
      <w:tr w:rsidR="000C7C62" w14:paraId="5E51B409" w14:textId="77777777">
        <w:trPr>
          <w:trHeight w:val="277"/>
        </w:trPr>
        <w:tc>
          <w:tcPr>
            <w:tcW w:w="8393" w:type="dxa"/>
          </w:tcPr>
          <w:p w14:paraId="7A6B22AF" w14:textId="77777777" w:rsidR="000C7C62" w:rsidRDefault="00C23627">
            <w:pPr>
              <w:pStyle w:val="TableParagraph"/>
              <w:spacing w:line="258" w:lineRule="exact"/>
              <w:ind w:left="770"/>
              <w:rPr>
                <w:sz w:val="24"/>
              </w:rPr>
            </w:pPr>
            <w:r>
              <w:rPr>
                <w:sz w:val="24"/>
              </w:rPr>
              <w:t>Sample</w:t>
            </w:r>
            <w:r>
              <w:rPr>
                <w:spacing w:val="-9"/>
                <w:sz w:val="24"/>
              </w:rPr>
              <w:t xml:space="preserve"> </w:t>
            </w:r>
            <w:r>
              <w:rPr>
                <w:spacing w:val="-2"/>
                <w:sz w:val="24"/>
              </w:rPr>
              <w:t>Demographics</w:t>
            </w:r>
          </w:p>
        </w:tc>
        <w:tc>
          <w:tcPr>
            <w:tcW w:w="846" w:type="dxa"/>
          </w:tcPr>
          <w:p w14:paraId="7B1E8E9A" w14:textId="77777777" w:rsidR="000C7C62" w:rsidRDefault="00C23627">
            <w:pPr>
              <w:pStyle w:val="TableParagraph"/>
              <w:spacing w:line="258" w:lineRule="exact"/>
              <w:ind w:left="435"/>
              <w:rPr>
                <w:sz w:val="24"/>
              </w:rPr>
            </w:pPr>
            <w:r>
              <w:rPr>
                <w:spacing w:val="-5"/>
                <w:sz w:val="24"/>
              </w:rPr>
              <w:t>72</w:t>
            </w:r>
          </w:p>
        </w:tc>
      </w:tr>
      <w:tr w:rsidR="000C7C62" w14:paraId="21A50326" w14:textId="77777777">
        <w:trPr>
          <w:trHeight w:val="277"/>
        </w:trPr>
        <w:tc>
          <w:tcPr>
            <w:tcW w:w="8393" w:type="dxa"/>
          </w:tcPr>
          <w:p w14:paraId="7F74B47A" w14:textId="77777777" w:rsidR="000C7C62" w:rsidRDefault="00C23627">
            <w:pPr>
              <w:pStyle w:val="TableParagraph"/>
              <w:spacing w:line="258" w:lineRule="exact"/>
              <w:ind w:left="770"/>
              <w:rPr>
                <w:sz w:val="24"/>
              </w:rPr>
            </w:pPr>
            <w:r>
              <w:rPr>
                <w:sz w:val="24"/>
              </w:rPr>
              <w:t>Participant</w:t>
            </w:r>
            <w:r>
              <w:rPr>
                <w:spacing w:val="-6"/>
                <w:sz w:val="24"/>
              </w:rPr>
              <w:t xml:space="preserve"> </w:t>
            </w:r>
            <w:r>
              <w:rPr>
                <w:sz w:val="24"/>
              </w:rPr>
              <w:t>Flow</w:t>
            </w:r>
            <w:r>
              <w:rPr>
                <w:spacing w:val="-8"/>
                <w:sz w:val="24"/>
              </w:rPr>
              <w:t xml:space="preserve"> </w:t>
            </w:r>
            <w:r>
              <w:rPr>
                <w:sz w:val="24"/>
              </w:rPr>
              <w:t>and</w:t>
            </w:r>
            <w:r>
              <w:rPr>
                <w:spacing w:val="-8"/>
                <w:sz w:val="24"/>
              </w:rPr>
              <w:t xml:space="preserve"> </w:t>
            </w:r>
            <w:r>
              <w:rPr>
                <w:sz w:val="24"/>
              </w:rPr>
              <w:t>Preliminary</w:t>
            </w:r>
            <w:r>
              <w:rPr>
                <w:spacing w:val="-9"/>
                <w:sz w:val="24"/>
              </w:rPr>
              <w:t xml:space="preserve"> </w:t>
            </w:r>
            <w:r>
              <w:rPr>
                <w:spacing w:val="-2"/>
                <w:sz w:val="24"/>
              </w:rPr>
              <w:t>Analysis</w:t>
            </w:r>
          </w:p>
        </w:tc>
        <w:tc>
          <w:tcPr>
            <w:tcW w:w="846" w:type="dxa"/>
          </w:tcPr>
          <w:p w14:paraId="3B3CAC26" w14:textId="77777777" w:rsidR="000C7C62" w:rsidRDefault="00C23627">
            <w:pPr>
              <w:pStyle w:val="TableParagraph"/>
              <w:spacing w:line="258" w:lineRule="exact"/>
              <w:ind w:left="435"/>
              <w:rPr>
                <w:sz w:val="24"/>
              </w:rPr>
            </w:pPr>
            <w:r>
              <w:rPr>
                <w:spacing w:val="-5"/>
                <w:sz w:val="24"/>
              </w:rPr>
              <w:t>74</w:t>
            </w:r>
          </w:p>
        </w:tc>
      </w:tr>
      <w:tr w:rsidR="000C7C62" w14:paraId="2F7B7DA8" w14:textId="77777777">
        <w:trPr>
          <w:trHeight w:val="275"/>
        </w:trPr>
        <w:tc>
          <w:tcPr>
            <w:tcW w:w="8393" w:type="dxa"/>
          </w:tcPr>
          <w:p w14:paraId="52769E5F" w14:textId="77777777" w:rsidR="000C7C62" w:rsidRDefault="00C23627">
            <w:pPr>
              <w:pStyle w:val="TableParagraph"/>
              <w:spacing w:line="255" w:lineRule="exact"/>
              <w:ind w:left="1490"/>
              <w:rPr>
                <w:sz w:val="24"/>
              </w:rPr>
            </w:pPr>
            <w:r>
              <w:rPr>
                <w:sz w:val="24"/>
              </w:rPr>
              <w:t>CONSORT</w:t>
            </w:r>
            <w:r>
              <w:rPr>
                <w:spacing w:val="-9"/>
                <w:sz w:val="24"/>
              </w:rPr>
              <w:t xml:space="preserve"> </w:t>
            </w:r>
            <w:r>
              <w:rPr>
                <w:sz w:val="24"/>
              </w:rPr>
              <w:t>Flow</w:t>
            </w:r>
            <w:r>
              <w:rPr>
                <w:spacing w:val="-5"/>
                <w:sz w:val="24"/>
              </w:rPr>
              <w:t xml:space="preserve"> </w:t>
            </w:r>
            <w:r>
              <w:rPr>
                <w:spacing w:val="-2"/>
                <w:sz w:val="24"/>
              </w:rPr>
              <w:t>Diagram</w:t>
            </w:r>
          </w:p>
        </w:tc>
        <w:tc>
          <w:tcPr>
            <w:tcW w:w="846" w:type="dxa"/>
          </w:tcPr>
          <w:p w14:paraId="2BA68CFD" w14:textId="77777777" w:rsidR="000C7C62" w:rsidRDefault="00C23627">
            <w:pPr>
              <w:pStyle w:val="TableParagraph"/>
              <w:spacing w:line="255" w:lineRule="exact"/>
              <w:ind w:left="435"/>
              <w:rPr>
                <w:sz w:val="24"/>
              </w:rPr>
            </w:pPr>
            <w:r>
              <w:rPr>
                <w:spacing w:val="-5"/>
                <w:sz w:val="24"/>
              </w:rPr>
              <w:t>75</w:t>
            </w:r>
          </w:p>
        </w:tc>
      </w:tr>
      <w:tr w:rsidR="000C7C62" w14:paraId="2702CE18" w14:textId="77777777">
        <w:trPr>
          <w:trHeight w:val="275"/>
        </w:trPr>
        <w:tc>
          <w:tcPr>
            <w:tcW w:w="8393" w:type="dxa"/>
          </w:tcPr>
          <w:p w14:paraId="2F907544" w14:textId="77777777" w:rsidR="000C7C62" w:rsidRDefault="00C23627">
            <w:pPr>
              <w:pStyle w:val="TableParagraph"/>
              <w:spacing w:line="255" w:lineRule="exact"/>
              <w:ind w:left="770"/>
              <w:rPr>
                <w:sz w:val="24"/>
              </w:rPr>
            </w:pPr>
            <w:r>
              <w:rPr>
                <w:sz w:val="24"/>
              </w:rPr>
              <w:t>Weekly</w:t>
            </w:r>
            <w:r>
              <w:rPr>
                <w:spacing w:val="-4"/>
                <w:sz w:val="24"/>
              </w:rPr>
              <w:t xml:space="preserve"> </w:t>
            </w:r>
            <w:r>
              <w:rPr>
                <w:sz w:val="24"/>
              </w:rPr>
              <w:t>Changes</w:t>
            </w:r>
            <w:r>
              <w:rPr>
                <w:spacing w:val="-3"/>
                <w:sz w:val="24"/>
              </w:rPr>
              <w:t xml:space="preserve"> </w:t>
            </w:r>
            <w:r>
              <w:rPr>
                <w:sz w:val="24"/>
              </w:rPr>
              <w:t>in</w:t>
            </w:r>
            <w:r>
              <w:rPr>
                <w:spacing w:val="-3"/>
                <w:sz w:val="24"/>
              </w:rPr>
              <w:t xml:space="preserve"> </w:t>
            </w:r>
            <w:r>
              <w:rPr>
                <w:spacing w:val="-2"/>
                <w:sz w:val="24"/>
              </w:rPr>
              <w:t>Outcomes</w:t>
            </w:r>
          </w:p>
        </w:tc>
        <w:tc>
          <w:tcPr>
            <w:tcW w:w="846" w:type="dxa"/>
          </w:tcPr>
          <w:p w14:paraId="53EF865F" w14:textId="77777777" w:rsidR="000C7C62" w:rsidRDefault="00C23627">
            <w:pPr>
              <w:pStyle w:val="TableParagraph"/>
              <w:spacing w:line="255" w:lineRule="exact"/>
              <w:ind w:left="435"/>
              <w:rPr>
                <w:sz w:val="24"/>
              </w:rPr>
            </w:pPr>
            <w:r>
              <w:rPr>
                <w:spacing w:val="-5"/>
                <w:sz w:val="24"/>
              </w:rPr>
              <w:t>76</w:t>
            </w:r>
          </w:p>
        </w:tc>
      </w:tr>
      <w:tr w:rsidR="000C7C62" w14:paraId="7D901BB7" w14:textId="77777777">
        <w:trPr>
          <w:trHeight w:val="275"/>
        </w:trPr>
        <w:tc>
          <w:tcPr>
            <w:tcW w:w="8393" w:type="dxa"/>
          </w:tcPr>
          <w:p w14:paraId="31A9318E" w14:textId="77777777" w:rsidR="000C7C62" w:rsidRDefault="00C23627">
            <w:pPr>
              <w:pStyle w:val="TableParagraph"/>
              <w:spacing w:line="255" w:lineRule="exact"/>
              <w:ind w:left="770"/>
              <w:rPr>
                <w:sz w:val="24"/>
              </w:rPr>
            </w:pPr>
            <w:r>
              <w:rPr>
                <w:sz w:val="24"/>
              </w:rPr>
              <w:t>Equivalence</w:t>
            </w:r>
            <w:r>
              <w:rPr>
                <w:spacing w:val="-6"/>
                <w:sz w:val="24"/>
              </w:rPr>
              <w:t xml:space="preserve"> </w:t>
            </w:r>
            <w:r>
              <w:rPr>
                <w:sz w:val="24"/>
              </w:rPr>
              <w:t>of</w:t>
            </w:r>
            <w:r>
              <w:rPr>
                <w:spacing w:val="-4"/>
                <w:sz w:val="24"/>
              </w:rPr>
              <w:t xml:space="preserve"> </w:t>
            </w:r>
            <w:r>
              <w:rPr>
                <w:sz w:val="24"/>
              </w:rPr>
              <w:t>Baseline</w:t>
            </w:r>
            <w:r>
              <w:rPr>
                <w:spacing w:val="-5"/>
                <w:sz w:val="24"/>
              </w:rPr>
              <w:t xml:space="preserve"> </w:t>
            </w:r>
            <w:r>
              <w:rPr>
                <w:spacing w:val="-2"/>
                <w:sz w:val="24"/>
              </w:rPr>
              <w:t>Outcomes</w:t>
            </w:r>
          </w:p>
        </w:tc>
        <w:tc>
          <w:tcPr>
            <w:tcW w:w="846" w:type="dxa"/>
          </w:tcPr>
          <w:p w14:paraId="42DEEF53" w14:textId="77777777" w:rsidR="000C7C62" w:rsidRDefault="00C23627">
            <w:pPr>
              <w:pStyle w:val="TableParagraph"/>
              <w:spacing w:line="255" w:lineRule="exact"/>
              <w:ind w:left="435"/>
              <w:rPr>
                <w:sz w:val="24"/>
              </w:rPr>
            </w:pPr>
            <w:r>
              <w:rPr>
                <w:spacing w:val="-5"/>
                <w:sz w:val="24"/>
              </w:rPr>
              <w:t>78</w:t>
            </w:r>
          </w:p>
        </w:tc>
      </w:tr>
      <w:tr w:rsidR="000C7C62" w14:paraId="75EFC8FB" w14:textId="77777777">
        <w:trPr>
          <w:trHeight w:val="275"/>
        </w:trPr>
        <w:tc>
          <w:tcPr>
            <w:tcW w:w="8393" w:type="dxa"/>
          </w:tcPr>
          <w:p w14:paraId="1C843025" w14:textId="77777777" w:rsidR="000C7C62" w:rsidRDefault="00C23627">
            <w:pPr>
              <w:pStyle w:val="TableParagraph"/>
              <w:spacing w:line="255" w:lineRule="exact"/>
              <w:ind w:left="770"/>
              <w:rPr>
                <w:sz w:val="24"/>
              </w:rPr>
            </w:pPr>
            <w:r>
              <w:rPr>
                <w:sz w:val="24"/>
              </w:rPr>
              <w:t>Testing</w:t>
            </w:r>
            <w:r>
              <w:rPr>
                <w:spacing w:val="-3"/>
                <w:sz w:val="24"/>
              </w:rPr>
              <w:t xml:space="preserve"> </w:t>
            </w:r>
            <w:r>
              <w:rPr>
                <w:sz w:val="24"/>
              </w:rPr>
              <w:t>the</w:t>
            </w:r>
            <w:r>
              <w:rPr>
                <w:spacing w:val="-4"/>
                <w:sz w:val="24"/>
              </w:rPr>
              <w:t xml:space="preserve"> </w:t>
            </w:r>
            <w:r>
              <w:rPr>
                <w:sz w:val="24"/>
              </w:rPr>
              <w:t>effectiveness</w:t>
            </w:r>
            <w:r>
              <w:rPr>
                <w:spacing w:val="-1"/>
                <w:sz w:val="24"/>
              </w:rPr>
              <w:t xml:space="preserve"> </w:t>
            </w:r>
            <w:r>
              <w:rPr>
                <w:sz w:val="24"/>
              </w:rPr>
              <w:t>of</w:t>
            </w:r>
            <w:r>
              <w:rPr>
                <w:spacing w:val="-2"/>
                <w:sz w:val="24"/>
              </w:rPr>
              <w:t xml:space="preserve"> </w:t>
            </w:r>
            <w:r>
              <w:rPr>
                <w:sz w:val="24"/>
              </w:rPr>
              <w:t>the</w:t>
            </w:r>
            <w:r>
              <w:rPr>
                <w:spacing w:val="-5"/>
                <w:sz w:val="24"/>
              </w:rPr>
              <w:t xml:space="preserve"> </w:t>
            </w:r>
            <w:r>
              <w:rPr>
                <w:sz w:val="24"/>
              </w:rPr>
              <w:t>gratitude</w:t>
            </w:r>
            <w:r>
              <w:rPr>
                <w:spacing w:val="1"/>
                <w:sz w:val="24"/>
              </w:rPr>
              <w:t xml:space="preserve"> </w:t>
            </w:r>
            <w:r>
              <w:rPr>
                <w:spacing w:val="-2"/>
                <w:sz w:val="24"/>
              </w:rPr>
              <w:t>intervention</w:t>
            </w:r>
          </w:p>
        </w:tc>
        <w:tc>
          <w:tcPr>
            <w:tcW w:w="846" w:type="dxa"/>
          </w:tcPr>
          <w:p w14:paraId="1637CE3D" w14:textId="77777777" w:rsidR="000C7C62" w:rsidRDefault="00C23627">
            <w:pPr>
              <w:pStyle w:val="TableParagraph"/>
              <w:spacing w:line="255" w:lineRule="exact"/>
              <w:ind w:left="435"/>
              <w:rPr>
                <w:sz w:val="24"/>
              </w:rPr>
            </w:pPr>
            <w:r>
              <w:rPr>
                <w:spacing w:val="-5"/>
                <w:sz w:val="24"/>
              </w:rPr>
              <w:t>80</w:t>
            </w:r>
          </w:p>
        </w:tc>
      </w:tr>
      <w:tr w:rsidR="000C7C62" w14:paraId="58AD31AA" w14:textId="77777777">
        <w:trPr>
          <w:trHeight w:val="277"/>
        </w:trPr>
        <w:tc>
          <w:tcPr>
            <w:tcW w:w="8393" w:type="dxa"/>
          </w:tcPr>
          <w:p w14:paraId="0AFE48B0" w14:textId="77777777" w:rsidR="000C7C62" w:rsidRDefault="00C23627">
            <w:pPr>
              <w:pStyle w:val="TableParagraph"/>
              <w:spacing w:line="258" w:lineRule="exact"/>
              <w:ind w:left="1484" w:right="1936"/>
              <w:jc w:val="center"/>
              <w:rPr>
                <w:sz w:val="24"/>
              </w:rPr>
            </w:pPr>
            <w:r>
              <w:rPr>
                <w:sz w:val="24"/>
              </w:rPr>
              <w:t>Baseline</w:t>
            </w:r>
            <w:r>
              <w:rPr>
                <w:spacing w:val="-2"/>
                <w:sz w:val="24"/>
              </w:rPr>
              <w:t xml:space="preserve"> </w:t>
            </w:r>
            <w:r>
              <w:rPr>
                <w:sz w:val="24"/>
              </w:rPr>
              <w:t>to</w:t>
            </w:r>
            <w:r>
              <w:rPr>
                <w:spacing w:val="-4"/>
                <w:sz w:val="24"/>
              </w:rPr>
              <w:t xml:space="preserve"> </w:t>
            </w:r>
            <w:r>
              <w:rPr>
                <w:sz w:val="24"/>
              </w:rPr>
              <w:t>Post-Intervention</w:t>
            </w:r>
            <w:r>
              <w:rPr>
                <w:spacing w:val="-4"/>
                <w:sz w:val="24"/>
              </w:rPr>
              <w:t xml:space="preserve"> </w:t>
            </w:r>
            <w:r>
              <w:rPr>
                <w:sz w:val="24"/>
              </w:rPr>
              <w:t>Changes</w:t>
            </w:r>
            <w:r>
              <w:rPr>
                <w:spacing w:val="-3"/>
                <w:sz w:val="24"/>
              </w:rPr>
              <w:t xml:space="preserve"> </w:t>
            </w:r>
            <w:r>
              <w:rPr>
                <w:sz w:val="24"/>
              </w:rPr>
              <w:t>in</w:t>
            </w:r>
            <w:r>
              <w:rPr>
                <w:spacing w:val="-4"/>
                <w:sz w:val="24"/>
              </w:rPr>
              <w:t xml:space="preserve"> </w:t>
            </w:r>
            <w:r>
              <w:rPr>
                <w:spacing w:val="-2"/>
                <w:sz w:val="24"/>
              </w:rPr>
              <w:t>Outcomes</w:t>
            </w:r>
          </w:p>
        </w:tc>
        <w:tc>
          <w:tcPr>
            <w:tcW w:w="846" w:type="dxa"/>
          </w:tcPr>
          <w:p w14:paraId="58373305" w14:textId="77777777" w:rsidR="000C7C62" w:rsidRDefault="00C23627">
            <w:pPr>
              <w:pStyle w:val="TableParagraph"/>
              <w:spacing w:line="258" w:lineRule="exact"/>
              <w:ind w:left="435"/>
              <w:rPr>
                <w:sz w:val="24"/>
              </w:rPr>
            </w:pPr>
            <w:r>
              <w:rPr>
                <w:spacing w:val="-5"/>
                <w:sz w:val="24"/>
              </w:rPr>
              <w:t>80</w:t>
            </w:r>
          </w:p>
        </w:tc>
      </w:tr>
      <w:tr w:rsidR="000C7C62" w14:paraId="0A353CEA" w14:textId="77777777">
        <w:trPr>
          <w:trHeight w:val="277"/>
        </w:trPr>
        <w:tc>
          <w:tcPr>
            <w:tcW w:w="8393" w:type="dxa"/>
          </w:tcPr>
          <w:p w14:paraId="0757215A" w14:textId="77777777" w:rsidR="000C7C62" w:rsidRDefault="00C23627">
            <w:pPr>
              <w:pStyle w:val="TableParagraph"/>
              <w:spacing w:line="258" w:lineRule="exact"/>
              <w:ind w:left="1490"/>
              <w:rPr>
                <w:sz w:val="24"/>
              </w:rPr>
            </w:pPr>
            <w:r>
              <w:rPr>
                <w:sz w:val="24"/>
              </w:rPr>
              <w:t>Equivalence</w:t>
            </w:r>
            <w:r>
              <w:rPr>
                <w:spacing w:val="-7"/>
                <w:sz w:val="24"/>
              </w:rPr>
              <w:t xml:space="preserve"> </w:t>
            </w:r>
            <w:r>
              <w:rPr>
                <w:sz w:val="24"/>
              </w:rPr>
              <w:t>of</w:t>
            </w:r>
            <w:r>
              <w:rPr>
                <w:spacing w:val="-4"/>
                <w:sz w:val="24"/>
              </w:rPr>
              <w:t xml:space="preserve"> </w:t>
            </w:r>
            <w:r>
              <w:rPr>
                <w:sz w:val="24"/>
              </w:rPr>
              <w:t>Post-Intervention</w:t>
            </w:r>
            <w:r>
              <w:rPr>
                <w:spacing w:val="-4"/>
                <w:sz w:val="24"/>
              </w:rPr>
              <w:t xml:space="preserve"> </w:t>
            </w:r>
            <w:r>
              <w:rPr>
                <w:sz w:val="24"/>
              </w:rPr>
              <w:t>Outcomes</w:t>
            </w:r>
            <w:r>
              <w:rPr>
                <w:spacing w:val="-2"/>
                <w:sz w:val="24"/>
              </w:rPr>
              <w:t xml:space="preserve"> </w:t>
            </w:r>
            <w:r>
              <w:rPr>
                <w:sz w:val="24"/>
              </w:rPr>
              <w:t xml:space="preserve">between </w:t>
            </w:r>
            <w:r>
              <w:rPr>
                <w:spacing w:val="-2"/>
                <w:sz w:val="24"/>
              </w:rPr>
              <w:t>Conditions</w:t>
            </w:r>
          </w:p>
        </w:tc>
        <w:tc>
          <w:tcPr>
            <w:tcW w:w="846" w:type="dxa"/>
          </w:tcPr>
          <w:p w14:paraId="34A71DF6" w14:textId="77777777" w:rsidR="000C7C62" w:rsidRDefault="00C23627">
            <w:pPr>
              <w:pStyle w:val="TableParagraph"/>
              <w:spacing w:line="258" w:lineRule="exact"/>
              <w:ind w:left="435"/>
              <w:rPr>
                <w:sz w:val="24"/>
              </w:rPr>
            </w:pPr>
            <w:r>
              <w:rPr>
                <w:spacing w:val="-5"/>
                <w:sz w:val="24"/>
              </w:rPr>
              <w:t>82</w:t>
            </w:r>
          </w:p>
        </w:tc>
      </w:tr>
      <w:tr w:rsidR="000C7C62" w14:paraId="79F21BB6" w14:textId="77777777">
        <w:trPr>
          <w:trHeight w:val="275"/>
        </w:trPr>
        <w:tc>
          <w:tcPr>
            <w:tcW w:w="8393" w:type="dxa"/>
          </w:tcPr>
          <w:p w14:paraId="376E889E" w14:textId="77777777" w:rsidR="000C7C62" w:rsidRDefault="00C23627">
            <w:pPr>
              <w:pStyle w:val="TableParagraph"/>
              <w:spacing w:line="255" w:lineRule="exact"/>
              <w:ind w:left="1490"/>
              <w:rPr>
                <w:sz w:val="24"/>
              </w:rPr>
            </w:pPr>
            <w:r>
              <w:rPr>
                <w:sz w:val="24"/>
              </w:rPr>
              <w:t>Effects</w:t>
            </w:r>
            <w:r>
              <w:rPr>
                <w:spacing w:val="-3"/>
                <w:sz w:val="24"/>
              </w:rPr>
              <w:t xml:space="preserve"> </w:t>
            </w:r>
            <w:r>
              <w:rPr>
                <w:sz w:val="24"/>
              </w:rPr>
              <w:t>of</w:t>
            </w:r>
            <w:r>
              <w:rPr>
                <w:spacing w:val="-4"/>
                <w:sz w:val="24"/>
              </w:rPr>
              <w:t xml:space="preserve"> </w:t>
            </w:r>
            <w:r>
              <w:rPr>
                <w:sz w:val="24"/>
              </w:rPr>
              <w:t>Intervention</w:t>
            </w:r>
            <w:r>
              <w:rPr>
                <w:spacing w:val="-3"/>
                <w:sz w:val="24"/>
              </w:rPr>
              <w:t xml:space="preserve"> </w:t>
            </w:r>
            <w:r>
              <w:rPr>
                <w:sz w:val="24"/>
              </w:rPr>
              <w:t>when adjusting</w:t>
            </w:r>
            <w:r>
              <w:rPr>
                <w:spacing w:val="-4"/>
                <w:sz w:val="24"/>
              </w:rPr>
              <w:t xml:space="preserve"> </w:t>
            </w:r>
            <w:r>
              <w:rPr>
                <w:sz w:val="24"/>
              </w:rPr>
              <w:t>for</w:t>
            </w:r>
            <w:r>
              <w:rPr>
                <w:spacing w:val="-3"/>
                <w:sz w:val="24"/>
              </w:rPr>
              <w:t xml:space="preserve"> </w:t>
            </w:r>
            <w:r>
              <w:rPr>
                <w:sz w:val="24"/>
              </w:rPr>
              <w:t>Baseline</w:t>
            </w:r>
            <w:r>
              <w:rPr>
                <w:spacing w:val="-1"/>
                <w:sz w:val="24"/>
              </w:rPr>
              <w:t xml:space="preserve"> </w:t>
            </w:r>
            <w:r>
              <w:rPr>
                <w:spacing w:val="-2"/>
                <w:sz w:val="24"/>
              </w:rPr>
              <w:t>Differences</w:t>
            </w:r>
          </w:p>
        </w:tc>
        <w:tc>
          <w:tcPr>
            <w:tcW w:w="846" w:type="dxa"/>
          </w:tcPr>
          <w:p w14:paraId="267BE44D" w14:textId="77777777" w:rsidR="000C7C62" w:rsidRDefault="00C23627">
            <w:pPr>
              <w:pStyle w:val="TableParagraph"/>
              <w:spacing w:line="255" w:lineRule="exact"/>
              <w:ind w:left="435"/>
              <w:rPr>
                <w:sz w:val="24"/>
              </w:rPr>
            </w:pPr>
            <w:r>
              <w:rPr>
                <w:spacing w:val="-5"/>
                <w:sz w:val="24"/>
              </w:rPr>
              <w:t>83</w:t>
            </w:r>
          </w:p>
        </w:tc>
      </w:tr>
      <w:tr w:rsidR="000C7C62" w14:paraId="5F2C367F" w14:textId="77777777">
        <w:trPr>
          <w:trHeight w:val="275"/>
        </w:trPr>
        <w:tc>
          <w:tcPr>
            <w:tcW w:w="8393" w:type="dxa"/>
          </w:tcPr>
          <w:p w14:paraId="581E08BB" w14:textId="77777777" w:rsidR="000C7C62" w:rsidRDefault="00C23627">
            <w:pPr>
              <w:pStyle w:val="TableParagraph"/>
              <w:spacing w:line="255" w:lineRule="exact"/>
              <w:ind w:left="1462" w:right="1936"/>
              <w:jc w:val="center"/>
              <w:rPr>
                <w:sz w:val="24"/>
              </w:rPr>
            </w:pPr>
            <w:r>
              <w:rPr>
                <w:sz w:val="24"/>
              </w:rPr>
              <w:t>Moderation</w:t>
            </w:r>
            <w:r>
              <w:rPr>
                <w:spacing w:val="-6"/>
                <w:sz w:val="24"/>
              </w:rPr>
              <w:t xml:space="preserve"> </w:t>
            </w:r>
            <w:r>
              <w:rPr>
                <w:sz w:val="24"/>
              </w:rPr>
              <w:t>Effects</w:t>
            </w:r>
            <w:r>
              <w:rPr>
                <w:spacing w:val="-5"/>
                <w:sz w:val="24"/>
              </w:rPr>
              <w:t xml:space="preserve"> </w:t>
            </w:r>
            <w:r>
              <w:rPr>
                <w:sz w:val="24"/>
              </w:rPr>
              <w:t>of</w:t>
            </w:r>
            <w:r>
              <w:rPr>
                <w:spacing w:val="-5"/>
                <w:sz w:val="24"/>
              </w:rPr>
              <w:t xml:space="preserve"> </w:t>
            </w:r>
            <w:r>
              <w:rPr>
                <w:sz w:val="24"/>
              </w:rPr>
              <w:t>Trait</w:t>
            </w:r>
            <w:r>
              <w:rPr>
                <w:spacing w:val="-3"/>
                <w:sz w:val="24"/>
              </w:rPr>
              <w:t xml:space="preserve"> </w:t>
            </w:r>
            <w:r>
              <w:rPr>
                <w:sz w:val="24"/>
              </w:rPr>
              <w:t>Gratitude</w:t>
            </w:r>
            <w:r>
              <w:rPr>
                <w:spacing w:val="-8"/>
                <w:sz w:val="24"/>
              </w:rPr>
              <w:t xml:space="preserve"> </w:t>
            </w:r>
            <w:r>
              <w:rPr>
                <w:sz w:val="24"/>
              </w:rPr>
              <w:t>on</w:t>
            </w:r>
            <w:r>
              <w:rPr>
                <w:spacing w:val="-6"/>
                <w:sz w:val="24"/>
              </w:rPr>
              <w:t xml:space="preserve"> </w:t>
            </w:r>
            <w:r>
              <w:rPr>
                <w:spacing w:val="-2"/>
                <w:sz w:val="24"/>
              </w:rPr>
              <w:t>Outcomes</w:t>
            </w:r>
          </w:p>
        </w:tc>
        <w:tc>
          <w:tcPr>
            <w:tcW w:w="846" w:type="dxa"/>
          </w:tcPr>
          <w:p w14:paraId="1341D244" w14:textId="77777777" w:rsidR="000C7C62" w:rsidRDefault="00C23627">
            <w:pPr>
              <w:pStyle w:val="TableParagraph"/>
              <w:spacing w:line="255" w:lineRule="exact"/>
              <w:ind w:left="435"/>
              <w:rPr>
                <w:sz w:val="24"/>
              </w:rPr>
            </w:pPr>
            <w:r>
              <w:rPr>
                <w:spacing w:val="-5"/>
                <w:sz w:val="24"/>
              </w:rPr>
              <w:t>84</w:t>
            </w:r>
          </w:p>
        </w:tc>
      </w:tr>
      <w:tr w:rsidR="000C7C62" w14:paraId="5C1ED901" w14:textId="77777777">
        <w:trPr>
          <w:trHeight w:val="275"/>
        </w:trPr>
        <w:tc>
          <w:tcPr>
            <w:tcW w:w="8393" w:type="dxa"/>
          </w:tcPr>
          <w:p w14:paraId="3E337E07" w14:textId="77777777" w:rsidR="000C7C62" w:rsidRDefault="00C23627">
            <w:pPr>
              <w:pStyle w:val="TableParagraph"/>
              <w:spacing w:line="255" w:lineRule="exact"/>
              <w:ind w:left="50"/>
              <w:rPr>
                <w:b/>
                <w:sz w:val="24"/>
              </w:rPr>
            </w:pPr>
            <w:r>
              <w:rPr>
                <w:b/>
                <w:spacing w:val="-2"/>
                <w:sz w:val="24"/>
              </w:rPr>
              <w:t>Discussion</w:t>
            </w:r>
          </w:p>
        </w:tc>
        <w:tc>
          <w:tcPr>
            <w:tcW w:w="846" w:type="dxa"/>
          </w:tcPr>
          <w:p w14:paraId="5876AEDA" w14:textId="77777777" w:rsidR="000C7C62" w:rsidRDefault="00C23627">
            <w:pPr>
              <w:pStyle w:val="TableParagraph"/>
              <w:spacing w:line="255" w:lineRule="exact"/>
              <w:ind w:left="435"/>
              <w:rPr>
                <w:sz w:val="24"/>
              </w:rPr>
            </w:pPr>
            <w:r>
              <w:rPr>
                <w:spacing w:val="-5"/>
                <w:sz w:val="24"/>
              </w:rPr>
              <w:t>85</w:t>
            </w:r>
          </w:p>
        </w:tc>
      </w:tr>
      <w:tr w:rsidR="000C7C62" w14:paraId="608E3BE1" w14:textId="77777777">
        <w:trPr>
          <w:trHeight w:val="277"/>
        </w:trPr>
        <w:tc>
          <w:tcPr>
            <w:tcW w:w="8393" w:type="dxa"/>
          </w:tcPr>
          <w:p w14:paraId="2677E637" w14:textId="77777777" w:rsidR="000C7C62" w:rsidRDefault="00C23627">
            <w:pPr>
              <w:pStyle w:val="TableParagraph"/>
              <w:spacing w:line="258" w:lineRule="exact"/>
              <w:ind w:left="770"/>
              <w:rPr>
                <w:sz w:val="24"/>
              </w:rPr>
            </w:pPr>
            <w:r>
              <w:rPr>
                <w:sz w:val="24"/>
              </w:rPr>
              <w:t>Strengths</w:t>
            </w:r>
            <w:r>
              <w:rPr>
                <w:spacing w:val="-5"/>
                <w:sz w:val="24"/>
              </w:rPr>
              <w:t xml:space="preserve"> </w:t>
            </w:r>
            <w:r>
              <w:rPr>
                <w:sz w:val="24"/>
              </w:rPr>
              <w:t>and</w:t>
            </w:r>
            <w:r>
              <w:rPr>
                <w:spacing w:val="-5"/>
                <w:sz w:val="24"/>
              </w:rPr>
              <w:t xml:space="preserve"> </w:t>
            </w:r>
            <w:r>
              <w:rPr>
                <w:spacing w:val="-2"/>
                <w:sz w:val="24"/>
              </w:rPr>
              <w:t>limitations</w:t>
            </w:r>
          </w:p>
        </w:tc>
        <w:tc>
          <w:tcPr>
            <w:tcW w:w="846" w:type="dxa"/>
          </w:tcPr>
          <w:p w14:paraId="60C78034" w14:textId="77777777" w:rsidR="000C7C62" w:rsidRDefault="00C23627">
            <w:pPr>
              <w:pStyle w:val="TableParagraph"/>
              <w:spacing w:line="258" w:lineRule="exact"/>
              <w:ind w:left="435"/>
              <w:rPr>
                <w:sz w:val="24"/>
              </w:rPr>
            </w:pPr>
            <w:r>
              <w:rPr>
                <w:spacing w:val="-5"/>
                <w:sz w:val="24"/>
              </w:rPr>
              <w:t>88</w:t>
            </w:r>
          </w:p>
        </w:tc>
      </w:tr>
      <w:tr w:rsidR="000C7C62" w14:paraId="4AE3D9E8" w14:textId="77777777">
        <w:trPr>
          <w:trHeight w:val="277"/>
        </w:trPr>
        <w:tc>
          <w:tcPr>
            <w:tcW w:w="8393" w:type="dxa"/>
          </w:tcPr>
          <w:p w14:paraId="4B9C23A5" w14:textId="77777777" w:rsidR="000C7C62" w:rsidRDefault="00C23627">
            <w:pPr>
              <w:pStyle w:val="TableParagraph"/>
              <w:spacing w:line="258" w:lineRule="exact"/>
              <w:ind w:left="770"/>
              <w:rPr>
                <w:sz w:val="24"/>
              </w:rPr>
            </w:pPr>
            <w:r>
              <w:rPr>
                <w:sz w:val="24"/>
              </w:rPr>
              <w:t>Implications</w:t>
            </w:r>
            <w:r>
              <w:rPr>
                <w:spacing w:val="-7"/>
                <w:sz w:val="24"/>
              </w:rPr>
              <w:t xml:space="preserve"> </w:t>
            </w:r>
            <w:r>
              <w:rPr>
                <w:sz w:val="24"/>
              </w:rPr>
              <w:t>&amp;</w:t>
            </w:r>
            <w:r>
              <w:rPr>
                <w:spacing w:val="-4"/>
                <w:sz w:val="24"/>
              </w:rPr>
              <w:t xml:space="preserve"> </w:t>
            </w:r>
            <w:r>
              <w:rPr>
                <w:sz w:val="24"/>
              </w:rPr>
              <w:t>Future</w:t>
            </w:r>
            <w:r>
              <w:rPr>
                <w:spacing w:val="-9"/>
                <w:sz w:val="24"/>
              </w:rPr>
              <w:t xml:space="preserve"> </w:t>
            </w:r>
            <w:r>
              <w:rPr>
                <w:sz w:val="24"/>
              </w:rPr>
              <w:t>Research</w:t>
            </w:r>
            <w:r>
              <w:rPr>
                <w:spacing w:val="-7"/>
                <w:sz w:val="24"/>
              </w:rPr>
              <w:t xml:space="preserve"> </w:t>
            </w:r>
            <w:r>
              <w:rPr>
                <w:spacing w:val="-2"/>
                <w:sz w:val="24"/>
              </w:rPr>
              <w:t>Recommendations</w:t>
            </w:r>
          </w:p>
        </w:tc>
        <w:tc>
          <w:tcPr>
            <w:tcW w:w="846" w:type="dxa"/>
          </w:tcPr>
          <w:p w14:paraId="401042EA" w14:textId="77777777" w:rsidR="000C7C62" w:rsidRDefault="00C23627">
            <w:pPr>
              <w:pStyle w:val="TableParagraph"/>
              <w:spacing w:line="258" w:lineRule="exact"/>
              <w:ind w:left="435"/>
              <w:rPr>
                <w:sz w:val="24"/>
              </w:rPr>
            </w:pPr>
            <w:r>
              <w:rPr>
                <w:spacing w:val="-5"/>
                <w:sz w:val="24"/>
              </w:rPr>
              <w:t>89</w:t>
            </w:r>
          </w:p>
        </w:tc>
      </w:tr>
      <w:tr w:rsidR="000C7C62" w14:paraId="40BF7E3C" w14:textId="77777777">
        <w:trPr>
          <w:trHeight w:val="275"/>
        </w:trPr>
        <w:tc>
          <w:tcPr>
            <w:tcW w:w="8393" w:type="dxa"/>
          </w:tcPr>
          <w:p w14:paraId="222B7D63" w14:textId="77777777" w:rsidR="000C7C62" w:rsidRDefault="00C23627">
            <w:pPr>
              <w:pStyle w:val="TableParagraph"/>
              <w:spacing w:line="255" w:lineRule="exact"/>
              <w:ind w:left="50"/>
              <w:rPr>
                <w:b/>
                <w:sz w:val="24"/>
              </w:rPr>
            </w:pPr>
            <w:r>
              <w:rPr>
                <w:b/>
                <w:spacing w:val="-2"/>
                <w:sz w:val="24"/>
              </w:rPr>
              <w:t>Conclusions</w:t>
            </w:r>
          </w:p>
        </w:tc>
        <w:tc>
          <w:tcPr>
            <w:tcW w:w="846" w:type="dxa"/>
          </w:tcPr>
          <w:p w14:paraId="79760C36" w14:textId="77777777" w:rsidR="000C7C62" w:rsidRDefault="00C23627">
            <w:pPr>
              <w:pStyle w:val="TableParagraph"/>
              <w:spacing w:line="255" w:lineRule="exact"/>
              <w:ind w:left="435"/>
              <w:rPr>
                <w:sz w:val="24"/>
              </w:rPr>
            </w:pPr>
            <w:r>
              <w:rPr>
                <w:spacing w:val="-5"/>
                <w:sz w:val="24"/>
              </w:rPr>
              <w:t>90</w:t>
            </w:r>
          </w:p>
        </w:tc>
      </w:tr>
      <w:tr w:rsidR="000C7C62" w14:paraId="2178EEAB" w14:textId="77777777">
        <w:trPr>
          <w:trHeight w:val="275"/>
        </w:trPr>
        <w:tc>
          <w:tcPr>
            <w:tcW w:w="8393" w:type="dxa"/>
          </w:tcPr>
          <w:p w14:paraId="0D5A9F23" w14:textId="77777777" w:rsidR="000C7C62" w:rsidRDefault="00C23627">
            <w:pPr>
              <w:pStyle w:val="TableParagraph"/>
              <w:spacing w:line="255" w:lineRule="exact"/>
              <w:ind w:left="50"/>
              <w:rPr>
                <w:b/>
                <w:sz w:val="24"/>
              </w:rPr>
            </w:pPr>
            <w:r>
              <w:rPr>
                <w:b/>
                <w:spacing w:val="-2"/>
                <w:sz w:val="24"/>
              </w:rPr>
              <w:t>References</w:t>
            </w:r>
          </w:p>
        </w:tc>
        <w:tc>
          <w:tcPr>
            <w:tcW w:w="846" w:type="dxa"/>
          </w:tcPr>
          <w:p w14:paraId="6897C54C" w14:textId="77777777" w:rsidR="000C7C62" w:rsidRDefault="00C23627">
            <w:pPr>
              <w:pStyle w:val="TableParagraph"/>
              <w:spacing w:line="255" w:lineRule="exact"/>
              <w:ind w:left="435"/>
              <w:rPr>
                <w:sz w:val="24"/>
              </w:rPr>
            </w:pPr>
            <w:r>
              <w:rPr>
                <w:spacing w:val="-5"/>
                <w:sz w:val="24"/>
              </w:rPr>
              <w:t>92</w:t>
            </w:r>
          </w:p>
        </w:tc>
      </w:tr>
      <w:tr w:rsidR="000C7C62" w14:paraId="75CAD308" w14:textId="77777777">
        <w:trPr>
          <w:trHeight w:val="275"/>
        </w:trPr>
        <w:tc>
          <w:tcPr>
            <w:tcW w:w="8393" w:type="dxa"/>
          </w:tcPr>
          <w:p w14:paraId="3768EBD7" w14:textId="77777777" w:rsidR="000C7C62" w:rsidRDefault="00C23627">
            <w:pPr>
              <w:pStyle w:val="TableParagraph"/>
              <w:spacing w:line="255" w:lineRule="exact"/>
              <w:ind w:left="50"/>
              <w:rPr>
                <w:b/>
                <w:sz w:val="24"/>
              </w:rPr>
            </w:pPr>
            <w:r>
              <w:rPr>
                <w:b/>
                <w:spacing w:val="-2"/>
                <w:sz w:val="24"/>
              </w:rPr>
              <w:t>Appendices</w:t>
            </w:r>
          </w:p>
        </w:tc>
        <w:tc>
          <w:tcPr>
            <w:tcW w:w="846" w:type="dxa"/>
          </w:tcPr>
          <w:p w14:paraId="4F2C6927" w14:textId="77777777" w:rsidR="000C7C62" w:rsidRDefault="00C23627">
            <w:pPr>
              <w:pStyle w:val="TableParagraph"/>
              <w:spacing w:line="255" w:lineRule="exact"/>
              <w:ind w:left="435"/>
              <w:rPr>
                <w:sz w:val="24"/>
              </w:rPr>
            </w:pPr>
            <w:r>
              <w:rPr>
                <w:spacing w:val="-5"/>
                <w:sz w:val="24"/>
              </w:rPr>
              <w:t>102</w:t>
            </w:r>
          </w:p>
        </w:tc>
      </w:tr>
      <w:tr w:rsidR="000C7C62" w14:paraId="3AF943C4" w14:textId="77777777">
        <w:trPr>
          <w:trHeight w:val="277"/>
        </w:trPr>
        <w:tc>
          <w:tcPr>
            <w:tcW w:w="8393" w:type="dxa"/>
          </w:tcPr>
          <w:p w14:paraId="010EE042" w14:textId="77777777" w:rsidR="000C7C62" w:rsidRDefault="00C23627">
            <w:pPr>
              <w:pStyle w:val="TableParagraph"/>
              <w:spacing w:line="258" w:lineRule="exact"/>
              <w:ind w:left="770"/>
              <w:rPr>
                <w:sz w:val="24"/>
              </w:rPr>
            </w:pPr>
            <w:r>
              <w:rPr>
                <w:sz w:val="24"/>
              </w:rPr>
              <w:t>Appendix</w:t>
            </w:r>
            <w:r>
              <w:rPr>
                <w:spacing w:val="-5"/>
                <w:sz w:val="24"/>
              </w:rPr>
              <w:t xml:space="preserve"> </w:t>
            </w:r>
            <w:r>
              <w:rPr>
                <w:sz w:val="24"/>
              </w:rPr>
              <w:t>A:</w:t>
            </w:r>
            <w:r>
              <w:rPr>
                <w:spacing w:val="-5"/>
                <w:sz w:val="24"/>
              </w:rPr>
              <w:t xml:space="preserve"> </w:t>
            </w:r>
            <w:r>
              <w:rPr>
                <w:sz w:val="24"/>
              </w:rPr>
              <w:t>Consultations</w:t>
            </w:r>
            <w:r>
              <w:rPr>
                <w:spacing w:val="-4"/>
                <w:sz w:val="24"/>
              </w:rPr>
              <w:t xml:space="preserve"> </w:t>
            </w:r>
            <w:r>
              <w:rPr>
                <w:sz w:val="24"/>
              </w:rPr>
              <w:t>with</w:t>
            </w:r>
            <w:r>
              <w:rPr>
                <w:spacing w:val="-4"/>
                <w:sz w:val="24"/>
              </w:rPr>
              <w:t xml:space="preserve"> </w:t>
            </w:r>
            <w:r>
              <w:rPr>
                <w:sz w:val="24"/>
              </w:rPr>
              <w:t>Staff</w:t>
            </w:r>
            <w:r>
              <w:rPr>
                <w:spacing w:val="-4"/>
                <w:sz w:val="24"/>
              </w:rPr>
              <w:t xml:space="preserve"> </w:t>
            </w:r>
            <w:r>
              <w:rPr>
                <w:spacing w:val="-2"/>
                <w:sz w:val="24"/>
              </w:rPr>
              <w:t>Members</w:t>
            </w:r>
          </w:p>
        </w:tc>
        <w:tc>
          <w:tcPr>
            <w:tcW w:w="846" w:type="dxa"/>
          </w:tcPr>
          <w:p w14:paraId="32BDEB51" w14:textId="77777777" w:rsidR="000C7C62" w:rsidRDefault="00C23627">
            <w:pPr>
              <w:pStyle w:val="TableParagraph"/>
              <w:spacing w:line="258" w:lineRule="exact"/>
              <w:ind w:left="435"/>
              <w:rPr>
                <w:sz w:val="24"/>
              </w:rPr>
            </w:pPr>
            <w:r>
              <w:rPr>
                <w:spacing w:val="-5"/>
                <w:sz w:val="24"/>
              </w:rPr>
              <w:t>102</w:t>
            </w:r>
          </w:p>
        </w:tc>
      </w:tr>
      <w:tr w:rsidR="000C7C62" w14:paraId="71ECA4C6" w14:textId="77777777">
        <w:trPr>
          <w:trHeight w:val="277"/>
        </w:trPr>
        <w:tc>
          <w:tcPr>
            <w:tcW w:w="8393" w:type="dxa"/>
          </w:tcPr>
          <w:p w14:paraId="07A9842B" w14:textId="77777777" w:rsidR="000C7C62" w:rsidRDefault="00C23627">
            <w:pPr>
              <w:pStyle w:val="TableParagraph"/>
              <w:spacing w:line="258" w:lineRule="exact"/>
              <w:ind w:left="770"/>
              <w:rPr>
                <w:sz w:val="24"/>
              </w:rPr>
            </w:pPr>
            <w:r>
              <w:rPr>
                <w:sz w:val="24"/>
              </w:rPr>
              <w:t>Appendix</w:t>
            </w:r>
            <w:r>
              <w:rPr>
                <w:spacing w:val="-3"/>
                <w:sz w:val="24"/>
              </w:rPr>
              <w:t xml:space="preserve"> </w:t>
            </w:r>
            <w:r>
              <w:rPr>
                <w:sz w:val="24"/>
              </w:rPr>
              <w:t>B:</w:t>
            </w:r>
            <w:r>
              <w:rPr>
                <w:spacing w:val="-3"/>
                <w:sz w:val="24"/>
              </w:rPr>
              <w:t xml:space="preserve"> </w:t>
            </w:r>
            <w:r>
              <w:rPr>
                <w:sz w:val="24"/>
              </w:rPr>
              <w:t>Ethical</w:t>
            </w:r>
            <w:r>
              <w:rPr>
                <w:spacing w:val="-4"/>
                <w:sz w:val="24"/>
              </w:rPr>
              <w:t xml:space="preserve"> </w:t>
            </w:r>
            <w:r>
              <w:rPr>
                <w:sz w:val="24"/>
              </w:rPr>
              <w:t>&amp;</w:t>
            </w:r>
            <w:r>
              <w:rPr>
                <w:spacing w:val="-4"/>
                <w:sz w:val="24"/>
              </w:rPr>
              <w:t xml:space="preserve"> </w:t>
            </w:r>
            <w:r>
              <w:rPr>
                <w:sz w:val="24"/>
              </w:rPr>
              <w:t>HRA</w:t>
            </w:r>
            <w:r>
              <w:rPr>
                <w:spacing w:val="-1"/>
                <w:sz w:val="24"/>
              </w:rPr>
              <w:t xml:space="preserve"> </w:t>
            </w:r>
            <w:r>
              <w:rPr>
                <w:sz w:val="24"/>
              </w:rPr>
              <w:t>Approval</w:t>
            </w:r>
            <w:r>
              <w:rPr>
                <w:spacing w:val="-4"/>
                <w:sz w:val="24"/>
              </w:rPr>
              <w:t xml:space="preserve"> </w:t>
            </w:r>
            <w:r>
              <w:rPr>
                <w:spacing w:val="-2"/>
                <w:sz w:val="24"/>
              </w:rPr>
              <w:t>Grants</w:t>
            </w:r>
          </w:p>
        </w:tc>
        <w:tc>
          <w:tcPr>
            <w:tcW w:w="846" w:type="dxa"/>
          </w:tcPr>
          <w:p w14:paraId="0D402C35" w14:textId="77777777" w:rsidR="000C7C62" w:rsidRDefault="00C23627">
            <w:pPr>
              <w:pStyle w:val="TableParagraph"/>
              <w:spacing w:line="258" w:lineRule="exact"/>
              <w:ind w:left="435"/>
              <w:rPr>
                <w:sz w:val="24"/>
              </w:rPr>
            </w:pPr>
            <w:r>
              <w:rPr>
                <w:spacing w:val="-5"/>
                <w:sz w:val="24"/>
              </w:rPr>
              <w:t>103</w:t>
            </w:r>
          </w:p>
        </w:tc>
      </w:tr>
      <w:tr w:rsidR="000C7C62" w14:paraId="5D986233" w14:textId="77777777">
        <w:trPr>
          <w:trHeight w:val="275"/>
        </w:trPr>
        <w:tc>
          <w:tcPr>
            <w:tcW w:w="8393" w:type="dxa"/>
          </w:tcPr>
          <w:p w14:paraId="1E7A30A0" w14:textId="77777777" w:rsidR="000C7C62" w:rsidRDefault="00C23627">
            <w:pPr>
              <w:pStyle w:val="TableParagraph"/>
              <w:spacing w:line="255" w:lineRule="exact"/>
              <w:ind w:left="770"/>
              <w:rPr>
                <w:sz w:val="24"/>
              </w:rPr>
            </w:pPr>
            <w:r>
              <w:rPr>
                <w:sz w:val="24"/>
              </w:rPr>
              <w:t>Appendix</w:t>
            </w:r>
            <w:r>
              <w:rPr>
                <w:spacing w:val="-1"/>
                <w:sz w:val="24"/>
              </w:rPr>
              <w:t xml:space="preserve"> </w:t>
            </w:r>
            <w:r>
              <w:rPr>
                <w:sz w:val="24"/>
              </w:rPr>
              <w:t>C:</w:t>
            </w:r>
            <w:r>
              <w:rPr>
                <w:spacing w:val="-2"/>
                <w:sz w:val="24"/>
              </w:rPr>
              <w:t xml:space="preserve"> </w:t>
            </w:r>
            <w:r>
              <w:rPr>
                <w:sz w:val="24"/>
              </w:rPr>
              <w:t>Cohen’s (1992)</w:t>
            </w:r>
            <w:r>
              <w:rPr>
                <w:spacing w:val="-1"/>
                <w:sz w:val="24"/>
              </w:rPr>
              <w:t xml:space="preserve"> </w:t>
            </w:r>
            <w:r>
              <w:rPr>
                <w:sz w:val="24"/>
              </w:rPr>
              <w:t>Sample</w:t>
            </w:r>
            <w:r>
              <w:rPr>
                <w:spacing w:val="-3"/>
                <w:sz w:val="24"/>
              </w:rPr>
              <w:t xml:space="preserve"> </w:t>
            </w:r>
            <w:r>
              <w:rPr>
                <w:sz w:val="24"/>
              </w:rPr>
              <w:t>Size</w:t>
            </w:r>
            <w:r>
              <w:rPr>
                <w:spacing w:val="-1"/>
                <w:sz w:val="24"/>
              </w:rPr>
              <w:t xml:space="preserve"> </w:t>
            </w:r>
            <w:r>
              <w:rPr>
                <w:sz w:val="24"/>
              </w:rPr>
              <w:t>Calculation</w:t>
            </w:r>
            <w:r>
              <w:rPr>
                <w:spacing w:val="-1"/>
                <w:sz w:val="24"/>
              </w:rPr>
              <w:t xml:space="preserve"> </w:t>
            </w:r>
            <w:r>
              <w:rPr>
                <w:spacing w:val="-2"/>
                <w:sz w:val="24"/>
              </w:rPr>
              <w:t>Table</w:t>
            </w:r>
          </w:p>
        </w:tc>
        <w:tc>
          <w:tcPr>
            <w:tcW w:w="846" w:type="dxa"/>
          </w:tcPr>
          <w:p w14:paraId="50A824CB" w14:textId="77777777" w:rsidR="000C7C62" w:rsidRDefault="00C23627">
            <w:pPr>
              <w:pStyle w:val="TableParagraph"/>
              <w:spacing w:line="255" w:lineRule="exact"/>
              <w:ind w:left="435"/>
              <w:rPr>
                <w:sz w:val="24"/>
              </w:rPr>
            </w:pPr>
            <w:r>
              <w:rPr>
                <w:spacing w:val="-5"/>
                <w:sz w:val="24"/>
              </w:rPr>
              <w:t>106</w:t>
            </w:r>
          </w:p>
        </w:tc>
      </w:tr>
      <w:tr w:rsidR="000C7C62" w14:paraId="0A0E32DA" w14:textId="77777777">
        <w:trPr>
          <w:trHeight w:val="274"/>
        </w:trPr>
        <w:tc>
          <w:tcPr>
            <w:tcW w:w="8393" w:type="dxa"/>
          </w:tcPr>
          <w:p w14:paraId="39FC324B" w14:textId="77777777" w:rsidR="000C7C62" w:rsidRDefault="00C23627">
            <w:pPr>
              <w:pStyle w:val="TableParagraph"/>
              <w:spacing w:line="255" w:lineRule="exact"/>
              <w:ind w:left="770"/>
              <w:rPr>
                <w:sz w:val="24"/>
              </w:rPr>
            </w:pPr>
            <w:r>
              <w:rPr>
                <w:sz w:val="24"/>
              </w:rPr>
              <w:t>Appendix</w:t>
            </w:r>
            <w:r>
              <w:rPr>
                <w:spacing w:val="-3"/>
                <w:sz w:val="24"/>
              </w:rPr>
              <w:t xml:space="preserve"> </w:t>
            </w:r>
            <w:r>
              <w:rPr>
                <w:sz w:val="24"/>
              </w:rPr>
              <w:t>D:</w:t>
            </w:r>
            <w:r>
              <w:rPr>
                <w:spacing w:val="-4"/>
                <w:sz w:val="24"/>
              </w:rPr>
              <w:t xml:space="preserve"> </w:t>
            </w:r>
            <w:r>
              <w:rPr>
                <w:sz w:val="24"/>
              </w:rPr>
              <w:t>Study</w:t>
            </w:r>
            <w:r>
              <w:rPr>
                <w:spacing w:val="-2"/>
                <w:sz w:val="24"/>
              </w:rPr>
              <w:t xml:space="preserve"> Advertisement</w:t>
            </w:r>
          </w:p>
        </w:tc>
        <w:tc>
          <w:tcPr>
            <w:tcW w:w="846" w:type="dxa"/>
          </w:tcPr>
          <w:p w14:paraId="1B223313" w14:textId="77777777" w:rsidR="000C7C62" w:rsidRDefault="00C23627">
            <w:pPr>
              <w:pStyle w:val="TableParagraph"/>
              <w:spacing w:line="255" w:lineRule="exact"/>
              <w:ind w:left="435"/>
              <w:rPr>
                <w:sz w:val="24"/>
              </w:rPr>
            </w:pPr>
            <w:r>
              <w:rPr>
                <w:spacing w:val="-5"/>
                <w:sz w:val="24"/>
              </w:rPr>
              <w:t>107</w:t>
            </w:r>
          </w:p>
        </w:tc>
      </w:tr>
      <w:tr w:rsidR="000C7C62" w14:paraId="75BDF9A7" w14:textId="77777777">
        <w:trPr>
          <w:trHeight w:val="274"/>
        </w:trPr>
        <w:tc>
          <w:tcPr>
            <w:tcW w:w="8393" w:type="dxa"/>
          </w:tcPr>
          <w:p w14:paraId="5DC18B97" w14:textId="77777777" w:rsidR="000C7C62" w:rsidRDefault="00C23627">
            <w:pPr>
              <w:pStyle w:val="TableParagraph"/>
              <w:spacing w:line="255" w:lineRule="exact"/>
              <w:ind w:left="770"/>
              <w:rPr>
                <w:sz w:val="24"/>
              </w:rPr>
            </w:pPr>
            <w:r>
              <w:rPr>
                <w:sz w:val="24"/>
              </w:rPr>
              <w:t>Appendix</w:t>
            </w:r>
            <w:r>
              <w:rPr>
                <w:spacing w:val="-4"/>
                <w:sz w:val="24"/>
              </w:rPr>
              <w:t xml:space="preserve"> </w:t>
            </w:r>
            <w:r>
              <w:rPr>
                <w:sz w:val="24"/>
              </w:rPr>
              <w:t>E:</w:t>
            </w:r>
            <w:r>
              <w:rPr>
                <w:spacing w:val="-5"/>
                <w:sz w:val="24"/>
              </w:rPr>
              <w:t xml:space="preserve"> </w:t>
            </w:r>
            <w:r>
              <w:rPr>
                <w:sz w:val="24"/>
              </w:rPr>
              <w:t>Participant</w:t>
            </w:r>
            <w:r>
              <w:rPr>
                <w:spacing w:val="-5"/>
                <w:sz w:val="24"/>
              </w:rPr>
              <w:t xml:space="preserve"> </w:t>
            </w:r>
            <w:r>
              <w:rPr>
                <w:sz w:val="24"/>
              </w:rPr>
              <w:t>Information</w:t>
            </w:r>
            <w:r>
              <w:rPr>
                <w:spacing w:val="-4"/>
                <w:sz w:val="24"/>
              </w:rPr>
              <w:t xml:space="preserve"> Sheet</w:t>
            </w:r>
          </w:p>
        </w:tc>
        <w:tc>
          <w:tcPr>
            <w:tcW w:w="846" w:type="dxa"/>
          </w:tcPr>
          <w:p w14:paraId="65151B1C" w14:textId="77777777" w:rsidR="000C7C62" w:rsidRDefault="00C23627">
            <w:pPr>
              <w:pStyle w:val="TableParagraph"/>
              <w:spacing w:line="255" w:lineRule="exact"/>
              <w:ind w:left="435"/>
              <w:rPr>
                <w:sz w:val="24"/>
              </w:rPr>
            </w:pPr>
            <w:r>
              <w:rPr>
                <w:spacing w:val="-5"/>
                <w:sz w:val="24"/>
              </w:rPr>
              <w:t>108</w:t>
            </w:r>
          </w:p>
        </w:tc>
      </w:tr>
      <w:tr w:rsidR="000C7C62" w14:paraId="6264DD76" w14:textId="77777777">
        <w:trPr>
          <w:trHeight w:val="277"/>
        </w:trPr>
        <w:tc>
          <w:tcPr>
            <w:tcW w:w="8393" w:type="dxa"/>
          </w:tcPr>
          <w:p w14:paraId="141F7EDF" w14:textId="77777777" w:rsidR="000C7C62" w:rsidRDefault="00C23627">
            <w:pPr>
              <w:pStyle w:val="TableParagraph"/>
              <w:spacing w:line="258" w:lineRule="exact"/>
              <w:ind w:left="770"/>
              <w:rPr>
                <w:sz w:val="24"/>
              </w:rPr>
            </w:pPr>
            <w:r>
              <w:rPr>
                <w:sz w:val="24"/>
              </w:rPr>
              <w:t>Appendix</w:t>
            </w:r>
            <w:r>
              <w:rPr>
                <w:spacing w:val="-3"/>
                <w:sz w:val="24"/>
              </w:rPr>
              <w:t xml:space="preserve"> </w:t>
            </w:r>
            <w:r>
              <w:rPr>
                <w:sz w:val="24"/>
              </w:rPr>
              <w:t>F:</w:t>
            </w:r>
            <w:r>
              <w:rPr>
                <w:spacing w:val="-4"/>
                <w:sz w:val="24"/>
              </w:rPr>
              <w:t xml:space="preserve"> </w:t>
            </w:r>
            <w:r>
              <w:rPr>
                <w:sz w:val="24"/>
              </w:rPr>
              <w:t>Consent</w:t>
            </w:r>
            <w:r>
              <w:rPr>
                <w:spacing w:val="-5"/>
                <w:sz w:val="24"/>
              </w:rPr>
              <w:t xml:space="preserve"> </w:t>
            </w:r>
            <w:r>
              <w:rPr>
                <w:spacing w:val="-4"/>
                <w:sz w:val="24"/>
              </w:rPr>
              <w:t>form</w:t>
            </w:r>
          </w:p>
        </w:tc>
        <w:tc>
          <w:tcPr>
            <w:tcW w:w="846" w:type="dxa"/>
          </w:tcPr>
          <w:p w14:paraId="1752E697" w14:textId="77777777" w:rsidR="000C7C62" w:rsidRDefault="00C23627">
            <w:pPr>
              <w:pStyle w:val="TableParagraph"/>
              <w:spacing w:line="258" w:lineRule="exact"/>
              <w:ind w:left="435"/>
              <w:rPr>
                <w:sz w:val="24"/>
              </w:rPr>
            </w:pPr>
            <w:r>
              <w:rPr>
                <w:spacing w:val="-5"/>
                <w:sz w:val="24"/>
              </w:rPr>
              <w:t>110</w:t>
            </w:r>
          </w:p>
        </w:tc>
      </w:tr>
      <w:tr w:rsidR="000C7C62" w14:paraId="44A6B215" w14:textId="77777777">
        <w:trPr>
          <w:trHeight w:val="277"/>
        </w:trPr>
        <w:tc>
          <w:tcPr>
            <w:tcW w:w="8393" w:type="dxa"/>
          </w:tcPr>
          <w:p w14:paraId="5290D0F5" w14:textId="77777777" w:rsidR="000C7C62" w:rsidRDefault="00C23627">
            <w:pPr>
              <w:pStyle w:val="TableParagraph"/>
              <w:spacing w:line="258" w:lineRule="exact"/>
              <w:ind w:left="770"/>
              <w:rPr>
                <w:sz w:val="24"/>
              </w:rPr>
            </w:pPr>
            <w:r>
              <w:rPr>
                <w:sz w:val="24"/>
              </w:rPr>
              <w:t>Appendix</w:t>
            </w:r>
            <w:r>
              <w:rPr>
                <w:spacing w:val="-6"/>
                <w:sz w:val="24"/>
              </w:rPr>
              <w:t xml:space="preserve"> </w:t>
            </w:r>
            <w:r>
              <w:rPr>
                <w:sz w:val="24"/>
              </w:rPr>
              <w:t>G:</w:t>
            </w:r>
            <w:r>
              <w:rPr>
                <w:spacing w:val="-2"/>
                <w:sz w:val="24"/>
              </w:rPr>
              <w:t xml:space="preserve"> </w:t>
            </w:r>
            <w:r>
              <w:rPr>
                <w:sz w:val="24"/>
              </w:rPr>
              <w:t>Eligibility</w:t>
            </w:r>
            <w:r>
              <w:rPr>
                <w:spacing w:val="-6"/>
                <w:sz w:val="24"/>
              </w:rPr>
              <w:t xml:space="preserve"> </w:t>
            </w:r>
            <w:r>
              <w:rPr>
                <w:spacing w:val="-2"/>
                <w:sz w:val="24"/>
              </w:rPr>
              <w:t>Questions</w:t>
            </w:r>
          </w:p>
        </w:tc>
        <w:tc>
          <w:tcPr>
            <w:tcW w:w="846" w:type="dxa"/>
          </w:tcPr>
          <w:p w14:paraId="18AD1FB9" w14:textId="77777777" w:rsidR="000C7C62" w:rsidRDefault="00C23627">
            <w:pPr>
              <w:pStyle w:val="TableParagraph"/>
              <w:spacing w:line="258" w:lineRule="exact"/>
              <w:ind w:left="435"/>
              <w:rPr>
                <w:sz w:val="24"/>
              </w:rPr>
            </w:pPr>
            <w:r>
              <w:rPr>
                <w:spacing w:val="-5"/>
                <w:sz w:val="24"/>
              </w:rPr>
              <w:t>111</w:t>
            </w:r>
          </w:p>
        </w:tc>
      </w:tr>
      <w:tr w:rsidR="000C7C62" w14:paraId="51766882" w14:textId="77777777">
        <w:trPr>
          <w:trHeight w:val="275"/>
        </w:trPr>
        <w:tc>
          <w:tcPr>
            <w:tcW w:w="8393" w:type="dxa"/>
          </w:tcPr>
          <w:p w14:paraId="4A0A9A1B" w14:textId="77777777" w:rsidR="000C7C62" w:rsidRDefault="00C23627">
            <w:pPr>
              <w:pStyle w:val="TableParagraph"/>
              <w:spacing w:line="255" w:lineRule="exact"/>
              <w:ind w:left="770"/>
              <w:rPr>
                <w:sz w:val="24"/>
              </w:rPr>
            </w:pPr>
            <w:r>
              <w:rPr>
                <w:sz w:val="24"/>
              </w:rPr>
              <w:t>Appendix</w:t>
            </w:r>
            <w:r>
              <w:rPr>
                <w:spacing w:val="-4"/>
                <w:sz w:val="24"/>
              </w:rPr>
              <w:t xml:space="preserve"> </w:t>
            </w:r>
            <w:r>
              <w:rPr>
                <w:sz w:val="24"/>
              </w:rPr>
              <w:t>H:</w:t>
            </w:r>
            <w:r>
              <w:rPr>
                <w:spacing w:val="-4"/>
                <w:sz w:val="24"/>
              </w:rPr>
              <w:t xml:space="preserve"> </w:t>
            </w:r>
            <w:r>
              <w:rPr>
                <w:sz w:val="24"/>
              </w:rPr>
              <w:t>Demographic</w:t>
            </w:r>
            <w:r>
              <w:rPr>
                <w:spacing w:val="-3"/>
                <w:sz w:val="24"/>
              </w:rPr>
              <w:t xml:space="preserve"> </w:t>
            </w:r>
            <w:r>
              <w:rPr>
                <w:sz w:val="24"/>
              </w:rPr>
              <w:t>Information</w:t>
            </w:r>
            <w:r>
              <w:rPr>
                <w:spacing w:val="1"/>
                <w:sz w:val="24"/>
              </w:rPr>
              <w:t xml:space="preserve"> </w:t>
            </w:r>
            <w:r>
              <w:rPr>
                <w:spacing w:val="-4"/>
                <w:sz w:val="24"/>
              </w:rPr>
              <w:t>Form</w:t>
            </w:r>
          </w:p>
        </w:tc>
        <w:tc>
          <w:tcPr>
            <w:tcW w:w="846" w:type="dxa"/>
          </w:tcPr>
          <w:p w14:paraId="13C6ECC8" w14:textId="77777777" w:rsidR="000C7C62" w:rsidRDefault="00C23627">
            <w:pPr>
              <w:pStyle w:val="TableParagraph"/>
              <w:spacing w:line="255" w:lineRule="exact"/>
              <w:ind w:left="435"/>
              <w:rPr>
                <w:sz w:val="24"/>
              </w:rPr>
            </w:pPr>
            <w:r>
              <w:rPr>
                <w:spacing w:val="-5"/>
                <w:sz w:val="24"/>
              </w:rPr>
              <w:t>112</w:t>
            </w:r>
          </w:p>
        </w:tc>
      </w:tr>
      <w:tr w:rsidR="000C7C62" w14:paraId="6B5B6547" w14:textId="77777777">
        <w:trPr>
          <w:trHeight w:val="275"/>
        </w:trPr>
        <w:tc>
          <w:tcPr>
            <w:tcW w:w="8393" w:type="dxa"/>
          </w:tcPr>
          <w:p w14:paraId="46941160" w14:textId="77777777" w:rsidR="000C7C62" w:rsidRDefault="00C23627">
            <w:pPr>
              <w:pStyle w:val="TableParagraph"/>
              <w:spacing w:line="255" w:lineRule="exact"/>
              <w:ind w:left="770"/>
              <w:rPr>
                <w:sz w:val="24"/>
              </w:rPr>
            </w:pPr>
            <w:r>
              <w:rPr>
                <w:sz w:val="24"/>
              </w:rPr>
              <w:t>Appendix</w:t>
            </w:r>
            <w:r>
              <w:rPr>
                <w:spacing w:val="-3"/>
                <w:sz w:val="24"/>
              </w:rPr>
              <w:t xml:space="preserve"> </w:t>
            </w:r>
            <w:r>
              <w:rPr>
                <w:sz w:val="24"/>
              </w:rPr>
              <w:t>I:</w:t>
            </w:r>
            <w:r>
              <w:rPr>
                <w:spacing w:val="-3"/>
                <w:sz w:val="24"/>
              </w:rPr>
              <w:t xml:space="preserve"> </w:t>
            </w:r>
            <w:r>
              <w:rPr>
                <w:sz w:val="24"/>
              </w:rPr>
              <w:t>Outcome</w:t>
            </w:r>
            <w:r>
              <w:rPr>
                <w:spacing w:val="-3"/>
                <w:sz w:val="24"/>
              </w:rPr>
              <w:t xml:space="preserve"> </w:t>
            </w:r>
            <w:r>
              <w:rPr>
                <w:spacing w:val="-2"/>
                <w:sz w:val="24"/>
              </w:rPr>
              <w:t>Measures</w:t>
            </w:r>
          </w:p>
        </w:tc>
        <w:tc>
          <w:tcPr>
            <w:tcW w:w="846" w:type="dxa"/>
          </w:tcPr>
          <w:p w14:paraId="396B7B06" w14:textId="77777777" w:rsidR="000C7C62" w:rsidRDefault="00C23627">
            <w:pPr>
              <w:pStyle w:val="TableParagraph"/>
              <w:spacing w:line="255" w:lineRule="exact"/>
              <w:ind w:left="435"/>
              <w:rPr>
                <w:sz w:val="24"/>
              </w:rPr>
            </w:pPr>
            <w:r>
              <w:rPr>
                <w:spacing w:val="-5"/>
                <w:sz w:val="24"/>
              </w:rPr>
              <w:t>113</w:t>
            </w:r>
          </w:p>
        </w:tc>
      </w:tr>
      <w:tr w:rsidR="000C7C62" w14:paraId="6E109456" w14:textId="77777777">
        <w:trPr>
          <w:trHeight w:val="275"/>
        </w:trPr>
        <w:tc>
          <w:tcPr>
            <w:tcW w:w="8393" w:type="dxa"/>
          </w:tcPr>
          <w:p w14:paraId="2C49354D" w14:textId="77777777" w:rsidR="000C7C62" w:rsidRDefault="00C23627">
            <w:pPr>
              <w:pStyle w:val="TableParagraph"/>
              <w:spacing w:line="255" w:lineRule="exact"/>
              <w:ind w:left="770"/>
              <w:rPr>
                <w:sz w:val="24"/>
              </w:rPr>
            </w:pPr>
            <w:r>
              <w:rPr>
                <w:sz w:val="24"/>
              </w:rPr>
              <w:t>Appendix</w:t>
            </w:r>
            <w:r>
              <w:rPr>
                <w:spacing w:val="-4"/>
                <w:sz w:val="24"/>
              </w:rPr>
              <w:t xml:space="preserve"> </w:t>
            </w:r>
            <w:r>
              <w:rPr>
                <w:sz w:val="24"/>
              </w:rPr>
              <w:t>J:</w:t>
            </w:r>
            <w:r>
              <w:rPr>
                <w:spacing w:val="-4"/>
                <w:sz w:val="24"/>
              </w:rPr>
              <w:t xml:space="preserve"> </w:t>
            </w:r>
            <w:r>
              <w:rPr>
                <w:sz w:val="24"/>
              </w:rPr>
              <w:t>Correspondence and</w:t>
            </w:r>
            <w:r>
              <w:rPr>
                <w:spacing w:val="-4"/>
                <w:sz w:val="24"/>
              </w:rPr>
              <w:t xml:space="preserve"> </w:t>
            </w:r>
            <w:r>
              <w:rPr>
                <w:sz w:val="24"/>
              </w:rPr>
              <w:t>Task</w:t>
            </w:r>
            <w:r>
              <w:rPr>
                <w:spacing w:val="-3"/>
                <w:sz w:val="24"/>
              </w:rPr>
              <w:t xml:space="preserve"> </w:t>
            </w:r>
            <w:r>
              <w:rPr>
                <w:spacing w:val="-2"/>
                <w:sz w:val="24"/>
              </w:rPr>
              <w:t>Instructions</w:t>
            </w:r>
          </w:p>
        </w:tc>
        <w:tc>
          <w:tcPr>
            <w:tcW w:w="846" w:type="dxa"/>
          </w:tcPr>
          <w:p w14:paraId="0F8EA304" w14:textId="77777777" w:rsidR="000C7C62" w:rsidRDefault="00C23627">
            <w:pPr>
              <w:pStyle w:val="TableParagraph"/>
              <w:spacing w:line="255" w:lineRule="exact"/>
              <w:ind w:left="435"/>
              <w:rPr>
                <w:sz w:val="24"/>
              </w:rPr>
            </w:pPr>
            <w:r>
              <w:rPr>
                <w:spacing w:val="-5"/>
                <w:sz w:val="24"/>
              </w:rPr>
              <w:t>115</w:t>
            </w:r>
          </w:p>
        </w:tc>
      </w:tr>
      <w:tr w:rsidR="000C7C62" w14:paraId="1B073B87" w14:textId="77777777">
        <w:trPr>
          <w:trHeight w:val="277"/>
        </w:trPr>
        <w:tc>
          <w:tcPr>
            <w:tcW w:w="8393" w:type="dxa"/>
          </w:tcPr>
          <w:p w14:paraId="0D1796D0" w14:textId="77777777" w:rsidR="000C7C62" w:rsidRDefault="00C23627">
            <w:pPr>
              <w:pStyle w:val="TableParagraph"/>
              <w:spacing w:line="258" w:lineRule="exact"/>
              <w:ind w:left="770"/>
              <w:rPr>
                <w:sz w:val="24"/>
              </w:rPr>
            </w:pPr>
            <w:r>
              <w:rPr>
                <w:sz w:val="24"/>
              </w:rPr>
              <w:t>Appendix</w:t>
            </w:r>
            <w:r>
              <w:rPr>
                <w:spacing w:val="-4"/>
                <w:sz w:val="24"/>
              </w:rPr>
              <w:t xml:space="preserve"> </w:t>
            </w:r>
            <w:r>
              <w:rPr>
                <w:sz w:val="24"/>
              </w:rPr>
              <w:t>K:</w:t>
            </w:r>
            <w:r>
              <w:rPr>
                <w:spacing w:val="-5"/>
                <w:sz w:val="24"/>
              </w:rPr>
              <w:t xml:space="preserve"> </w:t>
            </w:r>
            <w:r>
              <w:rPr>
                <w:sz w:val="24"/>
              </w:rPr>
              <w:t>Debrief</w:t>
            </w:r>
            <w:r>
              <w:rPr>
                <w:spacing w:val="-1"/>
                <w:sz w:val="24"/>
              </w:rPr>
              <w:t xml:space="preserve"> </w:t>
            </w:r>
            <w:r>
              <w:rPr>
                <w:spacing w:val="-4"/>
                <w:sz w:val="24"/>
              </w:rPr>
              <w:t>Form</w:t>
            </w:r>
          </w:p>
        </w:tc>
        <w:tc>
          <w:tcPr>
            <w:tcW w:w="846" w:type="dxa"/>
          </w:tcPr>
          <w:p w14:paraId="5D016EDF" w14:textId="77777777" w:rsidR="000C7C62" w:rsidRDefault="00C23627">
            <w:pPr>
              <w:pStyle w:val="TableParagraph"/>
              <w:spacing w:line="258" w:lineRule="exact"/>
              <w:ind w:left="435"/>
              <w:rPr>
                <w:sz w:val="24"/>
              </w:rPr>
            </w:pPr>
            <w:r>
              <w:rPr>
                <w:spacing w:val="-5"/>
                <w:sz w:val="24"/>
              </w:rPr>
              <w:t>119</w:t>
            </w:r>
          </w:p>
        </w:tc>
      </w:tr>
      <w:tr w:rsidR="000C7C62" w14:paraId="5AA883D5" w14:textId="77777777">
        <w:trPr>
          <w:trHeight w:val="277"/>
        </w:trPr>
        <w:tc>
          <w:tcPr>
            <w:tcW w:w="8393" w:type="dxa"/>
          </w:tcPr>
          <w:p w14:paraId="7F836DB3" w14:textId="77777777" w:rsidR="000C7C62" w:rsidRDefault="00C23627">
            <w:pPr>
              <w:pStyle w:val="TableParagraph"/>
              <w:spacing w:line="258" w:lineRule="exact"/>
              <w:ind w:left="770"/>
              <w:rPr>
                <w:sz w:val="24"/>
              </w:rPr>
            </w:pPr>
            <w:r>
              <w:rPr>
                <w:sz w:val="24"/>
              </w:rPr>
              <w:t>Appendix</w:t>
            </w:r>
            <w:r>
              <w:rPr>
                <w:spacing w:val="-4"/>
                <w:sz w:val="24"/>
              </w:rPr>
              <w:t xml:space="preserve"> </w:t>
            </w:r>
            <w:r>
              <w:rPr>
                <w:sz w:val="24"/>
              </w:rPr>
              <w:t>L:</w:t>
            </w:r>
            <w:r>
              <w:rPr>
                <w:spacing w:val="-4"/>
                <w:sz w:val="24"/>
              </w:rPr>
              <w:t xml:space="preserve"> </w:t>
            </w:r>
            <w:r>
              <w:rPr>
                <w:sz w:val="24"/>
              </w:rPr>
              <w:t>Data</w:t>
            </w:r>
            <w:r>
              <w:rPr>
                <w:spacing w:val="-5"/>
                <w:sz w:val="24"/>
              </w:rPr>
              <w:t xml:space="preserve"> </w:t>
            </w:r>
            <w:r>
              <w:rPr>
                <w:sz w:val="24"/>
              </w:rPr>
              <w:t>Management</w:t>
            </w:r>
            <w:r>
              <w:rPr>
                <w:spacing w:val="-5"/>
                <w:sz w:val="24"/>
              </w:rPr>
              <w:t xml:space="preserve"> </w:t>
            </w:r>
            <w:r>
              <w:rPr>
                <w:spacing w:val="-4"/>
                <w:sz w:val="24"/>
              </w:rPr>
              <w:t>Plan</w:t>
            </w:r>
          </w:p>
        </w:tc>
        <w:tc>
          <w:tcPr>
            <w:tcW w:w="846" w:type="dxa"/>
          </w:tcPr>
          <w:p w14:paraId="70146D0D" w14:textId="77777777" w:rsidR="000C7C62" w:rsidRDefault="00C23627">
            <w:pPr>
              <w:pStyle w:val="TableParagraph"/>
              <w:spacing w:line="258" w:lineRule="exact"/>
              <w:ind w:left="435"/>
              <w:rPr>
                <w:sz w:val="24"/>
              </w:rPr>
            </w:pPr>
            <w:r>
              <w:rPr>
                <w:spacing w:val="-5"/>
                <w:sz w:val="24"/>
              </w:rPr>
              <w:t>120</w:t>
            </w:r>
          </w:p>
        </w:tc>
      </w:tr>
      <w:tr w:rsidR="000C7C62" w14:paraId="4334B339" w14:textId="77777777">
        <w:trPr>
          <w:trHeight w:val="275"/>
        </w:trPr>
        <w:tc>
          <w:tcPr>
            <w:tcW w:w="8393" w:type="dxa"/>
          </w:tcPr>
          <w:p w14:paraId="0DD662D1" w14:textId="77777777" w:rsidR="000C7C62" w:rsidRDefault="00C23627">
            <w:pPr>
              <w:pStyle w:val="TableParagraph"/>
              <w:spacing w:line="255" w:lineRule="exact"/>
              <w:ind w:left="770"/>
              <w:rPr>
                <w:sz w:val="24"/>
              </w:rPr>
            </w:pPr>
            <w:r>
              <w:rPr>
                <w:sz w:val="24"/>
              </w:rPr>
              <w:t>Appendix</w:t>
            </w:r>
            <w:r>
              <w:rPr>
                <w:spacing w:val="-4"/>
                <w:sz w:val="24"/>
              </w:rPr>
              <w:t xml:space="preserve"> </w:t>
            </w:r>
            <w:r>
              <w:rPr>
                <w:sz w:val="24"/>
              </w:rPr>
              <w:t>M:</w:t>
            </w:r>
            <w:r>
              <w:rPr>
                <w:spacing w:val="-4"/>
                <w:sz w:val="24"/>
              </w:rPr>
              <w:t xml:space="preserve"> </w:t>
            </w:r>
            <w:r>
              <w:rPr>
                <w:sz w:val="24"/>
              </w:rPr>
              <w:t>Histograms</w:t>
            </w:r>
            <w:r>
              <w:rPr>
                <w:spacing w:val="-2"/>
                <w:sz w:val="24"/>
              </w:rPr>
              <w:t xml:space="preserve"> </w:t>
            </w:r>
            <w:r>
              <w:rPr>
                <w:sz w:val="24"/>
              </w:rPr>
              <w:t>of</w:t>
            </w:r>
            <w:r>
              <w:rPr>
                <w:spacing w:val="-3"/>
                <w:sz w:val="24"/>
              </w:rPr>
              <w:t xml:space="preserve"> </w:t>
            </w:r>
            <w:r>
              <w:rPr>
                <w:sz w:val="24"/>
              </w:rPr>
              <w:t>Baseline</w:t>
            </w:r>
            <w:r>
              <w:rPr>
                <w:spacing w:val="-5"/>
                <w:sz w:val="24"/>
              </w:rPr>
              <w:t xml:space="preserve"> </w:t>
            </w:r>
            <w:r>
              <w:rPr>
                <w:sz w:val="24"/>
              </w:rPr>
              <w:t>and</w:t>
            </w:r>
            <w:r>
              <w:rPr>
                <w:spacing w:val="-3"/>
                <w:sz w:val="24"/>
              </w:rPr>
              <w:t xml:space="preserve"> </w:t>
            </w:r>
            <w:r>
              <w:rPr>
                <w:sz w:val="24"/>
              </w:rPr>
              <w:t>Post-Intervention</w:t>
            </w:r>
            <w:r>
              <w:rPr>
                <w:spacing w:val="-3"/>
                <w:sz w:val="24"/>
              </w:rPr>
              <w:t xml:space="preserve"> </w:t>
            </w:r>
            <w:r>
              <w:rPr>
                <w:sz w:val="24"/>
              </w:rPr>
              <w:t>Outcome</w:t>
            </w:r>
            <w:r>
              <w:rPr>
                <w:spacing w:val="-5"/>
                <w:sz w:val="24"/>
              </w:rPr>
              <w:t xml:space="preserve"> </w:t>
            </w:r>
            <w:r>
              <w:rPr>
                <w:spacing w:val="-4"/>
                <w:sz w:val="24"/>
              </w:rPr>
              <w:t>Data</w:t>
            </w:r>
          </w:p>
        </w:tc>
        <w:tc>
          <w:tcPr>
            <w:tcW w:w="846" w:type="dxa"/>
          </w:tcPr>
          <w:p w14:paraId="749996A2" w14:textId="77777777" w:rsidR="000C7C62" w:rsidRDefault="00C23627">
            <w:pPr>
              <w:pStyle w:val="TableParagraph"/>
              <w:spacing w:line="255" w:lineRule="exact"/>
              <w:ind w:left="435"/>
              <w:rPr>
                <w:sz w:val="24"/>
              </w:rPr>
            </w:pPr>
            <w:r>
              <w:rPr>
                <w:spacing w:val="-5"/>
                <w:sz w:val="24"/>
              </w:rPr>
              <w:t>122</w:t>
            </w:r>
          </w:p>
        </w:tc>
      </w:tr>
      <w:tr w:rsidR="000C7C62" w14:paraId="5005DE81" w14:textId="77777777">
        <w:trPr>
          <w:trHeight w:val="270"/>
        </w:trPr>
        <w:tc>
          <w:tcPr>
            <w:tcW w:w="8393" w:type="dxa"/>
          </w:tcPr>
          <w:p w14:paraId="57CC5A9C" w14:textId="77777777" w:rsidR="000C7C62" w:rsidRDefault="00C23627">
            <w:pPr>
              <w:pStyle w:val="TableParagraph"/>
              <w:spacing w:line="250" w:lineRule="exact"/>
              <w:ind w:left="770"/>
              <w:rPr>
                <w:sz w:val="24"/>
              </w:rPr>
            </w:pPr>
            <w:r>
              <w:rPr>
                <w:sz w:val="24"/>
              </w:rPr>
              <w:t>Appendix</w:t>
            </w:r>
            <w:r>
              <w:rPr>
                <w:spacing w:val="-3"/>
                <w:sz w:val="24"/>
              </w:rPr>
              <w:t xml:space="preserve"> </w:t>
            </w:r>
            <w:r>
              <w:rPr>
                <w:sz w:val="24"/>
              </w:rPr>
              <w:t>N:</w:t>
            </w:r>
            <w:r>
              <w:rPr>
                <w:spacing w:val="-3"/>
                <w:sz w:val="24"/>
              </w:rPr>
              <w:t xml:space="preserve"> </w:t>
            </w:r>
            <w:r>
              <w:rPr>
                <w:sz w:val="24"/>
              </w:rPr>
              <w:t>CONSORT</w:t>
            </w:r>
            <w:r>
              <w:rPr>
                <w:spacing w:val="-5"/>
                <w:sz w:val="24"/>
              </w:rPr>
              <w:t xml:space="preserve"> </w:t>
            </w:r>
            <w:r>
              <w:rPr>
                <w:sz w:val="24"/>
              </w:rPr>
              <w:t>2010</w:t>
            </w:r>
            <w:r>
              <w:rPr>
                <w:spacing w:val="-2"/>
                <w:sz w:val="24"/>
              </w:rPr>
              <w:t xml:space="preserve"> Checklist</w:t>
            </w:r>
          </w:p>
        </w:tc>
        <w:tc>
          <w:tcPr>
            <w:tcW w:w="846" w:type="dxa"/>
          </w:tcPr>
          <w:p w14:paraId="55BD08C2" w14:textId="77777777" w:rsidR="000C7C62" w:rsidRDefault="00C23627">
            <w:pPr>
              <w:pStyle w:val="TableParagraph"/>
              <w:spacing w:line="250" w:lineRule="exact"/>
              <w:ind w:left="435"/>
              <w:rPr>
                <w:sz w:val="24"/>
              </w:rPr>
            </w:pPr>
            <w:r>
              <w:rPr>
                <w:spacing w:val="-5"/>
                <w:sz w:val="24"/>
              </w:rPr>
              <w:t>129</w:t>
            </w:r>
          </w:p>
        </w:tc>
      </w:tr>
    </w:tbl>
    <w:p w14:paraId="0C35E783" w14:textId="77777777" w:rsidR="000C7C62" w:rsidRDefault="000C7C62">
      <w:pPr>
        <w:spacing w:line="250" w:lineRule="exact"/>
        <w:rPr>
          <w:sz w:val="24"/>
        </w:rPr>
        <w:sectPr w:rsidR="000C7C62">
          <w:pgSz w:w="11910" w:h="16840"/>
          <w:pgMar w:top="1120" w:right="1040" w:bottom="940" w:left="1020" w:header="0" w:footer="751" w:gutter="0"/>
          <w:cols w:space="720"/>
        </w:sectPr>
      </w:pPr>
    </w:p>
    <w:p w14:paraId="0AFF4E9B" w14:textId="77777777" w:rsidR="000C7C62" w:rsidRDefault="000C7C62">
      <w:pPr>
        <w:pStyle w:val="BodyText"/>
        <w:rPr>
          <w:sz w:val="20"/>
        </w:rPr>
      </w:pPr>
    </w:p>
    <w:p w14:paraId="7F7744C1" w14:textId="77777777" w:rsidR="000C7C62" w:rsidRDefault="000C7C62">
      <w:pPr>
        <w:pStyle w:val="BodyText"/>
        <w:rPr>
          <w:sz w:val="20"/>
        </w:rPr>
      </w:pPr>
    </w:p>
    <w:p w14:paraId="1D95A603" w14:textId="77777777" w:rsidR="000C7C62" w:rsidRDefault="000C7C62">
      <w:pPr>
        <w:pStyle w:val="BodyText"/>
        <w:rPr>
          <w:sz w:val="20"/>
        </w:rPr>
      </w:pPr>
    </w:p>
    <w:p w14:paraId="110E8B59" w14:textId="77777777" w:rsidR="000C7C62" w:rsidRDefault="000C7C62">
      <w:pPr>
        <w:pStyle w:val="BodyText"/>
        <w:rPr>
          <w:sz w:val="20"/>
        </w:rPr>
      </w:pPr>
    </w:p>
    <w:p w14:paraId="76048908" w14:textId="77777777" w:rsidR="000C7C62" w:rsidRDefault="000C7C62">
      <w:pPr>
        <w:pStyle w:val="BodyText"/>
        <w:rPr>
          <w:sz w:val="20"/>
        </w:rPr>
      </w:pPr>
    </w:p>
    <w:p w14:paraId="2709DE7C" w14:textId="77777777" w:rsidR="000C7C62" w:rsidRDefault="000C7C62">
      <w:pPr>
        <w:pStyle w:val="BodyText"/>
        <w:rPr>
          <w:sz w:val="20"/>
        </w:rPr>
      </w:pPr>
    </w:p>
    <w:p w14:paraId="40A90826" w14:textId="77777777" w:rsidR="000C7C62" w:rsidRDefault="000C7C62">
      <w:pPr>
        <w:pStyle w:val="BodyText"/>
        <w:rPr>
          <w:sz w:val="20"/>
        </w:rPr>
      </w:pPr>
    </w:p>
    <w:p w14:paraId="2FAA7020" w14:textId="77777777" w:rsidR="000C7C62" w:rsidRDefault="000C7C62">
      <w:pPr>
        <w:pStyle w:val="BodyText"/>
        <w:rPr>
          <w:sz w:val="20"/>
        </w:rPr>
      </w:pPr>
    </w:p>
    <w:p w14:paraId="389C38B1" w14:textId="77777777" w:rsidR="000C7C62" w:rsidRDefault="000C7C62">
      <w:pPr>
        <w:pStyle w:val="BodyText"/>
        <w:rPr>
          <w:sz w:val="20"/>
        </w:rPr>
      </w:pPr>
    </w:p>
    <w:p w14:paraId="5C37B990" w14:textId="77777777" w:rsidR="000C7C62" w:rsidRDefault="000C7C62">
      <w:pPr>
        <w:pStyle w:val="BodyText"/>
        <w:rPr>
          <w:sz w:val="20"/>
        </w:rPr>
      </w:pPr>
    </w:p>
    <w:p w14:paraId="60D6AC4B" w14:textId="77777777" w:rsidR="000C7C62" w:rsidRDefault="000C7C62">
      <w:pPr>
        <w:pStyle w:val="BodyText"/>
        <w:rPr>
          <w:sz w:val="20"/>
        </w:rPr>
      </w:pPr>
    </w:p>
    <w:p w14:paraId="269C9110" w14:textId="77777777" w:rsidR="000C7C62" w:rsidRDefault="000C7C62">
      <w:pPr>
        <w:pStyle w:val="BodyText"/>
        <w:rPr>
          <w:sz w:val="20"/>
        </w:rPr>
      </w:pPr>
    </w:p>
    <w:p w14:paraId="5F75E827" w14:textId="77777777" w:rsidR="000C7C62" w:rsidRDefault="000C7C62">
      <w:pPr>
        <w:pStyle w:val="BodyText"/>
        <w:rPr>
          <w:sz w:val="20"/>
        </w:rPr>
      </w:pPr>
    </w:p>
    <w:p w14:paraId="49581C19" w14:textId="77777777" w:rsidR="000C7C62" w:rsidRDefault="000C7C62">
      <w:pPr>
        <w:pStyle w:val="BodyText"/>
        <w:spacing w:before="9"/>
        <w:rPr>
          <w:sz w:val="22"/>
        </w:rPr>
      </w:pPr>
    </w:p>
    <w:p w14:paraId="543AD58E" w14:textId="77777777" w:rsidR="000C7C62" w:rsidRDefault="00C23627">
      <w:pPr>
        <w:pStyle w:val="Heading1"/>
        <w:ind w:right="251"/>
        <w:jc w:val="center"/>
      </w:pPr>
      <w:r>
        <w:rPr>
          <w:color w:val="1C1D1E"/>
        </w:rPr>
        <w:t>Part</w:t>
      </w:r>
      <w:r>
        <w:rPr>
          <w:color w:val="1C1D1E"/>
          <w:spacing w:val="-5"/>
        </w:rPr>
        <w:t xml:space="preserve"> </w:t>
      </w:r>
      <w:r>
        <w:rPr>
          <w:color w:val="1C1D1E"/>
        </w:rPr>
        <w:t>I:</w:t>
      </w:r>
      <w:r>
        <w:rPr>
          <w:color w:val="1C1D1E"/>
          <w:spacing w:val="-6"/>
        </w:rPr>
        <w:t xml:space="preserve"> </w:t>
      </w:r>
      <w:r>
        <w:rPr>
          <w:color w:val="1C1D1E"/>
        </w:rPr>
        <w:t>Literature</w:t>
      </w:r>
      <w:r>
        <w:rPr>
          <w:color w:val="1C1D1E"/>
          <w:spacing w:val="-7"/>
        </w:rPr>
        <w:t xml:space="preserve"> </w:t>
      </w:r>
      <w:r>
        <w:rPr>
          <w:color w:val="1C1D1E"/>
          <w:spacing w:val="-2"/>
        </w:rPr>
        <w:t>review</w:t>
      </w:r>
    </w:p>
    <w:p w14:paraId="701F86B1" w14:textId="77777777" w:rsidR="000C7C62" w:rsidRDefault="000C7C62">
      <w:pPr>
        <w:pStyle w:val="BodyText"/>
        <w:rPr>
          <w:b/>
          <w:sz w:val="30"/>
        </w:rPr>
      </w:pPr>
    </w:p>
    <w:p w14:paraId="047F39E7" w14:textId="77777777" w:rsidR="000C7C62" w:rsidRDefault="000C7C62">
      <w:pPr>
        <w:pStyle w:val="BodyText"/>
        <w:rPr>
          <w:b/>
          <w:sz w:val="30"/>
        </w:rPr>
      </w:pPr>
    </w:p>
    <w:p w14:paraId="1FDD014D" w14:textId="77777777" w:rsidR="000C7C62" w:rsidRDefault="000C7C62">
      <w:pPr>
        <w:pStyle w:val="BodyText"/>
        <w:rPr>
          <w:b/>
          <w:sz w:val="30"/>
        </w:rPr>
      </w:pPr>
    </w:p>
    <w:p w14:paraId="7C87AB27" w14:textId="77777777" w:rsidR="000C7C62" w:rsidRDefault="00C23627">
      <w:pPr>
        <w:pStyle w:val="Heading2"/>
        <w:spacing w:before="244" w:line="480" w:lineRule="auto"/>
        <w:ind w:right="1732"/>
        <w:jc w:val="center"/>
      </w:pPr>
      <w:r>
        <w:t>The</w:t>
      </w:r>
      <w:r>
        <w:rPr>
          <w:spacing w:val="-4"/>
        </w:rPr>
        <w:t xml:space="preserve"> </w:t>
      </w:r>
      <w:r>
        <w:t>Association</w:t>
      </w:r>
      <w:r>
        <w:rPr>
          <w:spacing w:val="-4"/>
        </w:rPr>
        <w:t xml:space="preserve"> </w:t>
      </w:r>
      <w:r>
        <w:t>between</w:t>
      </w:r>
      <w:r>
        <w:rPr>
          <w:spacing w:val="-5"/>
        </w:rPr>
        <w:t xml:space="preserve"> </w:t>
      </w:r>
      <w:r>
        <w:t>Gratitude</w:t>
      </w:r>
      <w:r>
        <w:rPr>
          <w:spacing w:val="-11"/>
        </w:rPr>
        <w:t xml:space="preserve"> </w:t>
      </w:r>
      <w:r>
        <w:t>and</w:t>
      </w:r>
      <w:r>
        <w:rPr>
          <w:spacing w:val="-6"/>
        </w:rPr>
        <w:t xml:space="preserve"> </w:t>
      </w:r>
      <w:r>
        <w:t>Job</w:t>
      </w:r>
      <w:r>
        <w:rPr>
          <w:spacing w:val="-5"/>
        </w:rPr>
        <w:t xml:space="preserve"> </w:t>
      </w:r>
      <w:r>
        <w:t>Satisfaction: A Meta-Analysis</w:t>
      </w:r>
    </w:p>
    <w:p w14:paraId="7BBE029B" w14:textId="77777777" w:rsidR="000C7C62" w:rsidRDefault="000C7C62">
      <w:pPr>
        <w:spacing w:line="480" w:lineRule="auto"/>
        <w:jc w:val="center"/>
        <w:sectPr w:rsidR="000C7C62">
          <w:footerReference w:type="default" r:id="rId9"/>
          <w:pgSz w:w="11910" w:h="16840"/>
          <w:pgMar w:top="1940" w:right="1040" w:bottom="880" w:left="1020" w:header="0" w:footer="686" w:gutter="0"/>
          <w:pgNumType w:start="1"/>
          <w:cols w:space="720"/>
        </w:sectPr>
      </w:pPr>
    </w:p>
    <w:p w14:paraId="4376F5DC" w14:textId="77777777" w:rsidR="000C7C62" w:rsidRDefault="00C23627">
      <w:pPr>
        <w:pStyle w:val="Heading3"/>
        <w:spacing w:before="61"/>
        <w:ind w:left="275" w:right="251"/>
        <w:jc w:val="center"/>
      </w:pPr>
      <w:r>
        <w:rPr>
          <w:spacing w:val="-2"/>
        </w:rPr>
        <w:lastRenderedPageBreak/>
        <w:t>Abstract</w:t>
      </w:r>
    </w:p>
    <w:p w14:paraId="45C2D502" w14:textId="77777777" w:rsidR="000C7C62" w:rsidRDefault="000C7C62">
      <w:pPr>
        <w:pStyle w:val="BodyText"/>
        <w:rPr>
          <w:b/>
          <w:sz w:val="16"/>
        </w:rPr>
      </w:pPr>
    </w:p>
    <w:p w14:paraId="5E7290A1" w14:textId="77777777" w:rsidR="000C7C62" w:rsidRDefault="00C23627">
      <w:pPr>
        <w:spacing w:before="90"/>
        <w:ind w:left="420"/>
        <w:rPr>
          <w:b/>
          <w:sz w:val="24"/>
        </w:rPr>
      </w:pPr>
      <w:r>
        <w:rPr>
          <w:b/>
          <w:spacing w:val="-2"/>
          <w:sz w:val="24"/>
        </w:rPr>
        <w:t>Objectives</w:t>
      </w:r>
    </w:p>
    <w:p w14:paraId="6C2367B2" w14:textId="77777777" w:rsidR="000C7C62" w:rsidRDefault="000C7C62">
      <w:pPr>
        <w:pStyle w:val="BodyText"/>
        <w:spacing w:before="4"/>
        <w:rPr>
          <w:b/>
        </w:rPr>
      </w:pPr>
    </w:p>
    <w:p w14:paraId="254E177E" w14:textId="77777777" w:rsidR="000C7C62" w:rsidRDefault="00C23627">
      <w:pPr>
        <w:pStyle w:val="BodyText"/>
        <w:spacing w:line="480" w:lineRule="auto"/>
        <w:ind w:left="420" w:right="428" w:firstLine="720"/>
      </w:pPr>
      <w:r>
        <w:t>The literature highlighted the importance of job satisfaction in the happiness of employees, alongside the role gratitude plays in improving wellbeing. Therefore, it was important</w:t>
      </w:r>
      <w:r>
        <w:rPr>
          <w:spacing w:val="-6"/>
        </w:rPr>
        <w:t xml:space="preserve"> </w:t>
      </w:r>
      <w:r>
        <w:t>to</w:t>
      </w:r>
      <w:r>
        <w:rPr>
          <w:spacing w:val="-4"/>
        </w:rPr>
        <w:t xml:space="preserve"> </w:t>
      </w:r>
      <w:r>
        <w:t>understand</w:t>
      </w:r>
      <w:r>
        <w:rPr>
          <w:spacing w:val="-4"/>
        </w:rPr>
        <w:t xml:space="preserve"> </w:t>
      </w:r>
      <w:r>
        <w:t>the</w:t>
      </w:r>
      <w:r>
        <w:rPr>
          <w:spacing w:val="-2"/>
        </w:rPr>
        <w:t xml:space="preserve"> </w:t>
      </w:r>
      <w:r>
        <w:t>association</w:t>
      </w:r>
      <w:r>
        <w:rPr>
          <w:spacing w:val="-1"/>
        </w:rPr>
        <w:t xml:space="preserve"> </w:t>
      </w:r>
      <w:r>
        <w:t>between</w:t>
      </w:r>
      <w:r>
        <w:rPr>
          <w:spacing w:val="-4"/>
        </w:rPr>
        <w:t xml:space="preserve"> </w:t>
      </w:r>
      <w:r>
        <w:t>gratitude</w:t>
      </w:r>
      <w:r>
        <w:rPr>
          <w:spacing w:val="-6"/>
        </w:rPr>
        <w:t xml:space="preserve"> </w:t>
      </w:r>
      <w:r>
        <w:t>and</w:t>
      </w:r>
      <w:r>
        <w:rPr>
          <w:spacing w:val="-1"/>
        </w:rPr>
        <w:t xml:space="preserve"> </w:t>
      </w:r>
      <w:r>
        <w:t>job</w:t>
      </w:r>
      <w:r>
        <w:rPr>
          <w:spacing w:val="-3"/>
        </w:rPr>
        <w:t xml:space="preserve"> </w:t>
      </w:r>
      <w:r>
        <w:t>satisfaction</w:t>
      </w:r>
      <w:r>
        <w:rPr>
          <w:spacing w:val="-1"/>
        </w:rPr>
        <w:t xml:space="preserve"> </w:t>
      </w:r>
      <w:r>
        <w:t>in</w:t>
      </w:r>
      <w:r>
        <w:rPr>
          <w:spacing w:val="-5"/>
        </w:rPr>
        <w:t xml:space="preserve"> </w:t>
      </w:r>
      <w:r>
        <w:t>order</w:t>
      </w:r>
      <w:r>
        <w:rPr>
          <w:spacing w:val="-5"/>
        </w:rPr>
        <w:t xml:space="preserve"> </w:t>
      </w:r>
      <w:r>
        <w:t>to support employees’ wellbeing.</w:t>
      </w:r>
    </w:p>
    <w:p w14:paraId="3FE8121E" w14:textId="77777777" w:rsidR="000C7C62" w:rsidRDefault="00C23627">
      <w:pPr>
        <w:pStyle w:val="Heading3"/>
        <w:spacing w:before="0" w:line="274" w:lineRule="exact"/>
        <w:ind w:left="420"/>
      </w:pPr>
      <w:r>
        <w:rPr>
          <w:spacing w:val="-2"/>
        </w:rPr>
        <w:t>Methods</w:t>
      </w:r>
    </w:p>
    <w:p w14:paraId="450BDE77" w14:textId="77777777" w:rsidR="000C7C62" w:rsidRDefault="000C7C62">
      <w:pPr>
        <w:pStyle w:val="BodyText"/>
        <w:spacing w:before="3"/>
        <w:rPr>
          <w:b/>
        </w:rPr>
      </w:pPr>
    </w:p>
    <w:p w14:paraId="736265B3" w14:textId="77777777" w:rsidR="000C7C62" w:rsidRDefault="00C23627">
      <w:pPr>
        <w:pStyle w:val="BodyText"/>
        <w:spacing w:line="480" w:lineRule="auto"/>
        <w:ind w:left="420" w:right="428" w:firstLine="720"/>
      </w:pPr>
      <w:r>
        <w:t>A systematic review and meta-analysis were conducted. Inclusion and exclusion criteria</w:t>
      </w:r>
      <w:r>
        <w:rPr>
          <w:spacing w:val="-6"/>
        </w:rPr>
        <w:t xml:space="preserve"> </w:t>
      </w:r>
      <w:r>
        <w:t>were</w:t>
      </w:r>
      <w:r>
        <w:rPr>
          <w:spacing w:val="-6"/>
        </w:rPr>
        <w:t xml:space="preserve"> </w:t>
      </w:r>
      <w:r>
        <w:t>pre-determined, and</w:t>
      </w:r>
      <w:r>
        <w:rPr>
          <w:spacing w:val="-4"/>
        </w:rPr>
        <w:t xml:space="preserve"> </w:t>
      </w:r>
      <w:r>
        <w:t>eligible</w:t>
      </w:r>
      <w:r>
        <w:rPr>
          <w:spacing w:val="-6"/>
        </w:rPr>
        <w:t xml:space="preserve"> </w:t>
      </w:r>
      <w:r>
        <w:t>papers</w:t>
      </w:r>
      <w:r>
        <w:rPr>
          <w:spacing w:val="-1"/>
        </w:rPr>
        <w:t xml:space="preserve"> </w:t>
      </w:r>
      <w:r>
        <w:t>were</w:t>
      </w:r>
      <w:r>
        <w:rPr>
          <w:spacing w:val="-5"/>
        </w:rPr>
        <w:t xml:space="preserve"> </w:t>
      </w:r>
      <w:r>
        <w:t>identified through</w:t>
      </w:r>
      <w:r>
        <w:rPr>
          <w:spacing w:val="-3"/>
        </w:rPr>
        <w:t xml:space="preserve"> </w:t>
      </w:r>
      <w:r>
        <w:t>Scopus,</w:t>
      </w:r>
      <w:r>
        <w:rPr>
          <w:spacing w:val="-4"/>
        </w:rPr>
        <w:t xml:space="preserve"> </w:t>
      </w:r>
      <w:r>
        <w:t>PsycINFO and Medline. A review p</w:t>
      </w:r>
      <w:r>
        <w:t>rotocol was pre-registered on the Open Science Framework.</w:t>
      </w:r>
    </w:p>
    <w:p w14:paraId="20E48881" w14:textId="77777777" w:rsidR="000C7C62" w:rsidRDefault="00C23627">
      <w:pPr>
        <w:pStyle w:val="BodyText"/>
        <w:spacing w:line="477" w:lineRule="auto"/>
        <w:ind w:left="420" w:right="428"/>
      </w:pPr>
      <w:r>
        <w:t>Considerations</w:t>
      </w:r>
      <w:r>
        <w:rPr>
          <w:spacing w:val="-5"/>
        </w:rPr>
        <w:t xml:space="preserve"> </w:t>
      </w:r>
      <w:r>
        <w:t>were</w:t>
      </w:r>
      <w:r>
        <w:rPr>
          <w:spacing w:val="-7"/>
        </w:rPr>
        <w:t xml:space="preserve"> </w:t>
      </w:r>
      <w:r>
        <w:t>given</w:t>
      </w:r>
      <w:r>
        <w:rPr>
          <w:spacing w:val="-5"/>
        </w:rPr>
        <w:t xml:space="preserve"> </w:t>
      </w:r>
      <w:r>
        <w:t>to</w:t>
      </w:r>
      <w:r>
        <w:rPr>
          <w:spacing w:val="-5"/>
        </w:rPr>
        <w:t xml:space="preserve"> </w:t>
      </w:r>
      <w:r>
        <w:t>potential</w:t>
      </w:r>
      <w:r>
        <w:rPr>
          <w:spacing w:val="-2"/>
        </w:rPr>
        <w:t xml:space="preserve"> </w:t>
      </w:r>
      <w:r>
        <w:t>moderators</w:t>
      </w:r>
      <w:r>
        <w:rPr>
          <w:spacing w:val="-1"/>
        </w:rPr>
        <w:t xml:space="preserve"> </w:t>
      </w:r>
      <w:r>
        <w:t>of</w:t>
      </w:r>
      <w:r>
        <w:rPr>
          <w:spacing w:val="-2"/>
        </w:rPr>
        <w:t xml:space="preserve"> </w:t>
      </w:r>
      <w:r>
        <w:t>the</w:t>
      </w:r>
      <w:r>
        <w:rPr>
          <w:spacing w:val="-7"/>
        </w:rPr>
        <w:t xml:space="preserve"> </w:t>
      </w:r>
      <w:r>
        <w:t>gratitude/job</w:t>
      </w:r>
      <w:r>
        <w:rPr>
          <w:spacing w:val="-5"/>
        </w:rPr>
        <w:t xml:space="preserve"> </w:t>
      </w:r>
      <w:r>
        <w:t xml:space="preserve">satisfaction </w:t>
      </w:r>
      <w:r>
        <w:rPr>
          <w:spacing w:val="-2"/>
        </w:rPr>
        <w:t>relationship.</w:t>
      </w:r>
    </w:p>
    <w:p w14:paraId="7A5575BB" w14:textId="77777777" w:rsidR="000C7C62" w:rsidRDefault="00C23627">
      <w:pPr>
        <w:pStyle w:val="Heading3"/>
        <w:spacing w:before="6"/>
        <w:ind w:left="420"/>
      </w:pPr>
      <w:r>
        <w:rPr>
          <w:spacing w:val="-2"/>
        </w:rPr>
        <w:t>Results</w:t>
      </w:r>
    </w:p>
    <w:p w14:paraId="3B9281F7" w14:textId="77777777" w:rsidR="000C7C62" w:rsidRDefault="000C7C62">
      <w:pPr>
        <w:pStyle w:val="BodyText"/>
        <w:spacing w:before="10"/>
        <w:rPr>
          <w:b/>
          <w:sz w:val="23"/>
        </w:rPr>
      </w:pPr>
    </w:p>
    <w:p w14:paraId="7E90C475" w14:textId="77777777" w:rsidR="000C7C62" w:rsidRDefault="00C23627">
      <w:pPr>
        <w:pStyle w:val="BodyText"/>
        <w:ind w:left="1141"/>
      </w:pPr>
      <w:r>
        <w:t>Fifteen</w:t>
      </w:r>
      <w:r>
        <w:rPr>
          <w:spacing w:val="-3"/>
        </w:rPr>
        <w:t xml:space="preserve"> </w:t>
      </w:r>
      <w:r>
        <w:t>eligible</w:t>
      </w:r>
      <w:r>
        <w:rPr>
          <w:spacing w:val="-4"/>
        </w:rPr>
        <w:t xml:space="preserve"> </w:t>
      </w:r>
      <w:r>
        <w:t>studies</w:t>
      </w:r>
      <w:r>
        <w:rPr>
          <w:spacing w:val="-2"/>
        </w:rPr>
        <w:t xml:space="preserve"> </w:t>
      </w:r>
      <w:r>
        <w:t>(</w:t>
      </w:r>
      <w:r>
        <w:rPr>
          <w:i/>
        </w:rPr>
        <w:t>N</w:t>
      </w:r>
      <w:r>
        <w:t>=4008)</w:t>
      </w:r>
      <w:r>
        <w:rPr>
          <w:spacing w:val="-2"/>
        </w:rPr>
        <w:t xml:space="preserve"> </w:t>
      </w:r>
      <w:r>
        <w:t>were</w:t>
      </w:r>
      <w:r>
        <w:rPr>
          <w:spacing w:val="-5"/>
        </w:rPr>
        <w:t xml:space="preserve"> </w:t>
      </w:r>
      <w:r>
        <w:t>included</w:t>
      </w:r>
      <w:r>
        <w:rPr>
          <w:spacing w:val="-2"/>
        </w:rPr>
        <w:t xml:space="preserve"> </w:t>
      </w:r>
      <w:r>
        <w:t>in</w:t>
      </w:r>
      <w:r>
        <w:rPr>
          <w:spacing w:val="1"/>
        </w:rPr>
        <w:t xml:space="preserve"> </w:t>
      </w:r>
      <w:r>
        <w:t>the</w:t>
      </w:r>
      <w:r>
        <w:rPr>
          <w:spacing w:val="-4"/>
        </w:rPr>
        <w:t xml:space="preserve"> </w:t>
      </w:r>
      <w:r>
        <w:t>random</w:t>
      </w:r>
      <w:r>
        <w:rPr>
          <w:spacing w:val="-5"/>
        </w:rPr>
        <w:t xml:space="preserve"> </w:t>
      </w:r>
      <w:r>
        <w:t>effects</w:t>
      </w:r>
      <w:r>
        <w:rPr>
          <w:spacing w:val="1"/>
        </w:rPr>
        <w:t xml:space="preserve"> </w:t>
      </w:r>
      <w:r>
        <w:t>meta-</w:t>
      </w:r>
      <w:r>
        <w:rPr>
          <w:spacing w:val="-2"/>
        </w:rPr>
        <w:t>analysis.</w:t>
      </w:r>
    </w:p>
    <w:p w14:paraId="12CDB3A5" w14:textId="77777777" w:rsidR="000C7C62" w:rsidRDefault="000C7C62">
      <w:pPr>
        <w:pStyle w:val="BodyText"/>
        <w:spacing w:before="10"/>
        <w:rPr>
          <w:sz w:val="23"/>
        </w:rPr>
      </w:pPr>
    </w:p>
    <w:p w14:paraId="78716D39" w14:textId="77777777" w:rsidR="000C7C62" w:rsidRDefault="00C23627">
      <w:pPr>
        <w:pStyle w:val="BodyText"/>
        <w:spacing w:line="480" w:lineRule="auto"/>
        <w:ind w:left="420" w:right="428"/>
      </w:pPr>
      <w:r>
        <w:t>A positive, medium strength relationship was identified between gratitude and job satisfaction, with significant heterogeneity between studies (&gt;91%). Moderation analyses indicated the year in which the study was published accounted for 44% of t</w:t>
      </w:r>
      <w:r>
        <w:t>he variance between</w:t>
      </w:r>
      <w:r>
        <w:rPr>
          <w:spacing w:val="-3"/>
        </w:rPr>
        <w:t xml:space="preserve"> </w:t>
      </w:r>
      <w:r>
        <w:t>the</w:t>
      </w:r>
      <w:r>
        <w:rPr>
          <w:spacing w:val="-5"/>
        </w:rPr>
        <w:t xml:space="preserve"> </w:t>
      </w:r>
      <w:r>
        <w:t>studies.</w:t>
      </w:r>
      <w:r>
        <w:rPr>
          <w:spacing w:val="-1"/>
        </w:rPr>
        <w:t xml:space="preserve"> </w:t>
      </w:r>
      <w:r>
        <w:t>Age,</w:t>
      </w:r>
      <w:r>
        <w:rPr>
          <w:spacing w:val="-3"/>
        </w:rPr>
        <w:t xml:space="preserve"> </w:t>
      </w:r>
      <w:r>
        <w:t>gender,</w:t>
      </w:r>
      <w:r>
        <w:rPr>
          <w:spacing w:val="-3"/>
        </w:rPr>
        <w:t xml:space="preserve"> </w:t>
      </w:r>
      <w:r>
        <w:t>gratitude</w:t>
      </w:r>
      <w:r>
        <w:rPr>
          <w:spacing w:val="-5"/>
        </w:rPr>
        <w:t xml:space="preserve"> </w:t>
      </w:r>
      <w:r>
        <w:t>type,</w:t>
      </w:r>
      <w:r>
        <w:rPr>
          <w:spacing w:val="-3"/>
        </w:rPr>
        <w:t xml:space="preserve"> </w:t>
      </w:r>
      <w:r>
        <w:t>employment</w:t>
      </w:r>
      <w:r>
        <w:rPr>
          <w:spacing w:val="-2"/>
        </w:rPr>
        <w:t xml:space="preserve"> </w:t>
      </w:r>
      <w:r>
        <w:t>sector</w:t>
      </w:r>
      <w:r>
        <w:rPr>
          <w:spacing w:val="-3"/>
        </w:rPr>
        <w:t xml:space="preserve"> </w:t>
      </w:r>
      <w:r>
        <w:t>and</w:t>
      </w:r>
      <w:r>
        <w:rPr>
          <w:spacing w:val="-3"/>
        </w:rPr>
        <w:t xml:space="preserve"> </w:t>
      </w:r>
      <w:r>
        <w:t>validity</w:t>
      </w:r>
      <w:r>
        <w:rPr>
          <w:spacing w:val="-3"/>
        </w:rPr>
        <w:t xml:space="preserve"> </w:t>
      </w:r>
      <w:r>
        <w:t>of</w:t>
      </w:r>
      <w:r>
        <w:rPr>
          <w:spacing w:val="-3"/>
        </w:rPr>
        <w:t xml:space="preserve"> </w:t>
      </w:r>
      <w:r>
        <w:t>the</w:t>
      </w:r>
      <w:r>
        <w:rPr>
          <w:spacing w:val="-5"/>
        </w:rPr>
        <w:t xml:space="preserve"> </w:t>
      </w:r>
      <w:r>
        <w:t>job satisfaction measure could not account for the remaining variance.</w:t>
      </w:r>
    </w:p>
    <w:p w14:paraId="32780AF6" w14:textId="77777777" w:rsidR="000C7C62" w:rsidRDefault="00C23627">
      <w:pPr>
        <w:pStyle w:val="BodyText"/>
        <w:spacing w:before="1" w:line="480" w:lineRule="auto"/>
        <w:ind w:left="420" w:right="419" w:firstLine="720"/>
      </w:pPr>
      <w:r>
        <w:t>Risk of bias assessments indicated an absence of publication bias, and 13 papers of g</w:t>
      </w:r>
      <w:r>
        <w:t>ood</w:t>
      </w:r>
      <w:r>
        <w:rPr>
          <w:spacing w:val="-4"/>
        </w:rPr>
        <w:t xml:space="preserve"> </w:t>
      </w:r>
      <w:r>
        <w:t>quality. The</w:t>
      </w:r>
      <w:r>
        <w:rPr>
          <w:spacing w:val="-6"/>
        </w:rPr>
        <w:t xml:space="preserve"> </w:t>
      </w:r>
      <w:r>
        <w:t>main</w:t>
      </w:r>
      <w:r>
        <w:rPr>
          <w:spacing w:val="-4"/>
        </w:rPr>
        <w:t xml:space="preserve"> </w:t>
      </w:r>
      <w:r>
        <w:t>effects</w:t>
      </w:r>
      <w:r>
        <w:rPr>
          <w:spacing w:val="-3"/>
        </w:rPr>
        <w:t xml:space="preserve"> </w:t>
      </w:r>
      <w:r>
        <w:t>were</w:t>
      </w:r>
      <w:r>
        <w:rPr>
          <w:spacing w:val="-3"/>
        </w:rPr>
        <w:t xml:space="preserve"> </w:t>
      </w:r>
      <w:r>
        <w:t>unchanged</w:t>
      </w:r>
      <w:r>
        <w:rPr>
          <w:spacing w:val="-4"/>
        </w:rPr>
        <w:t xml:space="preserve"> </w:t>
      </w:r>
      <w:r>
        <w:t>following</w:t>
      </w:r>
      <w:r>
        <w:rPr>
          <w:spacing w:val="-4"/>
        </w:rPr>
        <w:t xml:space="preserve"> </w:t>
      </w:r>
      <w:r>
        <w:t>sensitivity analyses</w:t>
      </w:r>
      <w:r>
        <w:rPr>
          <w:spacing w:val="-3"/>
        </w:rPr>
        <w:t xml:space="preserve"> </w:t>
      </w:r>
      <w:r>
        <w:t>of studies</w:t>
      </w:r>
      <w:r>
        <w:rPr>
          <w:spacing w:val="-3"/>
        </w:rPr>
        <w:t xml:space="preserve"> </w:t>
      </w:r>
      <w:r>
        <w:t>with questionable quality and methodological differences.</w:t>
      </w:r>
    </w:p>
    <w:p w14:paraId="42493E88" w14:textId="77777777" w:rsidR="000C7C62" w:rsidRDefault="00C23627">
      <w:pPr>
        <w:pStyle w:val="Heading3"/>
        <w:spacing w:before="4"/>
        <w:ind w:left="420"/>
      </w:pPr>
      <w:r>
        <w:rPr>
          <w:spacing w:val="-2"/>
        </w:rPr>
        <w:t>Conclusions</w:t>
      </w:r>
    </w:p>
    <w:p w14:paraId="0EF0C5F8" w14:textId="77777777" w:rsidR="000C7C62" w:rsidRDefault="000C7C62">
      <w:pPr>
        <w:pStyle w:val="BodyText"/>
        <w:spacing w:before="10"/>
        <w:rPr>
          <w:b/>
          <w:sz w:val="23"/>
        </w:rPr>
      </w:pPr>
    </w:p>
    <w:p w14:paraId="45E77769" w14:textId="77777777" w:rsidR="000C7C62" w:rsidRDefault="00C23627">
      <w:pPr>
        <w:pStyle w:val="BodyText"/>
        <w:spacing w:line="477" w:lineRule="auto"/>
        <w:ind w:left="420" w:firstLine="720"/>
      </w:pPr>
      <w:r>
        <w:t>Job</w:t>
      </w:r>
      <w:r>
        <w:rPr>
          <w:spacing w:val="-4"/>
        </w:rPr>
        <w:t xml:space="preserve"> </w:t>
      </w:r>
      <w:r>
        <w:t>satisfaction</w:t>
      </w:r>
      <w:r>
        <w:rPr>
          <w:spacing w:val="-4"/>
        </w:rPr>
        <w:t xml:space="preserve"> </w:t>
      </w:r>
      <w:r>
        <w:t>has</w:t>
      </w:r>
      <w:r>
        <w:rPr>
          <w:spacing w:val="-2"/>
        </w:rPr>
        <w:t xml:space="preserve"> </w:t>
      </w:r>
      <w:r>
        <w:t>a</w:t>
      </w:r>
      <w:r>
        <w:rPr>
          <w:spacing w:val="-6"/>
        </w:rPr>
        <w:t xml:space="preserve"> </w:t>
      </w:r>
      <w:r>
        <w:t>stronger</w:t>
      </w:r>
      <w:r>
        <w:rPr>
          <w:spacing w:val="-4"/>
        </w:rPr>
        <w:t xml:space="preserve"> </w:t>
      </w:r>
      <w:r>
        <w:t>relationship</w:t>
      </w:r>
      <w:r>
        <w:rPr>
          <w:spacing w:val="-4"/>
        </w:rPr>
        <w:t xml:space="preserve"> </w:t>
      </w:r>
      <w:r>
        <w:t>with</w:t>
      </w:r>
      <w:r>
        <w:rPr>
          <w:spacing w:val="-2"/>
        </w:rPr>
        <w:t xml:space="preserve"> </w:t>
      </w:r>
      <w:r>
        <w:t>gratitude</w:t>
      </w:r>
      <w:r>
        <w:rPr>
          <w:spacing w:val="-5"/>
        </w:rPr>
        <w:t xml:space="preserve"> </w:t>
      </w:r>
      <w:r>
        <w:t>than</w:t>
      </w:r>
      <w:r>
        <w:rPr>
          <w:spacing w:val="-4"/>
        </w:rPr>
        <w:t xml:space="preserve"> </w:t>
      </w:r>
      <w:r>
        <w:t>other</w:t>
      </w:r>
      <w:r>
        <w:rPr>
          <w:spacing w:val="-4"/>
        </w:rPr>
        <w:t xml:space="preserve"> </w:t>
      </w:r>
      <w:r>
        <w:t>personality</w:t>
      </w:r>
      <w:r>
        <w:rPr>
          <w:spacing w:val="-1"/>
        </w:rPr>
        <w:t xml:space="preserve"> </w:t>
      </w:r>
      <w:r>
        <w:t>traits includin</w:t>
      </w:r>
      <w:r>
        <w:t>g self-esteem, self-efficacy, locus of control, neuroticism, extroversion,</w:t>
      </w:r>
    </w:p>
    <w:p w14:paraId="5BDCD973" w14:textId="77777777" w:rsidR="000C7C62" w:rsidRDefault="000C7C62">
      <w:pPr>
        <w:spacing w:line="477" w:lineRule="auto"/>
        <w:sectPr w:rsidR="000C7C62">
          <w:pgSz w:w="11910" w:h="16840"/>
          <w:pgMar w:top="1380" w:right="1040" w:bottom="880" w:left="1020" w:header="0" w:footer="686" w:gutter="0"/>
          <w:cols w:space="720"/>
        </w:sectPr>
      </w:pPr>
    </w:p>
    <w:p w14:paraId="428EF69B" w14:textId="77777777" w:rsidR="000C7C62" w:rsidRDefault="00C23627">
      <w:pPr>
        <w:pStyle w:val="BodyText"/>
        <w:spacing w:before="61" w:line="480" w:lineRule="auto"/>
        <w:ind w:left="420" w:right="419"/>
      </w:pPr>
      <w:r>
        <w:lastRenderedPageBreak/>
        <w:t>agreeableness, openness and conscientiousness.</w:t>
      </w:r>
      <w:r>
        <w:rPr>
          <w:spacing w:val="40"/>
        </w:rPr>
        <w:t xml:space="preserve"> </w:t>
      </w:r>
      <w:r>
        <w:t>This is an important</w:t>
      </w:r>
      <w:r>
        <w:rPr>
          <w:spacing w:val="-2"/>
        </w:rPr>
        <w:t xml:space="preserve"> </w:t>
      </w:r>
      <w:r>
        <w:t>finding considering the role</w:t>
      </w:r>
      <w:r>
        <w:rPr>
          <w:spacing w:val="-6"/>
        </w:rPr>
        <w:t xml:space="preserve"> </w:t>
      </w:r>
      <w:r>
        <w:t>personality</w:t>
      </w:r>
      <w:r>
        <w:rPr>
          <w:spacing w:val="-4"/>
        </w:rPr>
        <w:t xml:space="preserve"> </w:t>
      </w:r>
      <w:r>
        <w:t>traits</w:t>
      </w:r>
      <w:r>
        <w:rPr>
          <w:spacing w:val="-3"/>
        </w:rPr>
        <w:t xml:space="preserve"> </w:t>
      </w:r>
      <w:r>
        <w:t>play</w:t>
      </w:r>
      <w:r>
        <w:rPr>
          <w:spacing w:val="-4"/>
        </w:rPr>
        <w:t xml:space="preserve"> </w:t>
      </w:r>
      <w:r>
        <w:t>in</w:t>
      </w:r>
      <w:r>
        <w:rPr>
          <w:spacing w:val="-1"/>
        </w:rPr>
        <w:t xml:space="preserve"> </w:t>
      </w:r>
      <w:r>
        <w:t>increasing</w:t>
      </w:r>
      <w:r>
        <w:rPr>
          <w:spacing w:val="-4"/>
        </w:rPr>
        <w:t xml:space="preserve"> </w:t>
      </w:r>
      <w:r>
        <w:t>or</w:t>
      </w:r>
      <w:r>
        <w:rPr>
          <w:spacing w:val="-4"/>
        </w:rPr>
        <w:t xml:space="preserve"> </w:t>
      </w:r>
      <w:r>
        <w:t>decreasing</w:t>
      </w:r>
      <w:r>
        <w:rPr>
          <w:spacing w:val="-4"/>
        </w:rPr>
        <w:t xml:space="preserve"> </w:t>
      </w:r>
      <w:r>
        <w:t>job</w:t>
      </w:r>
      <w:r>
        <w:rPr>
          <w:spacing w:val="-4"/>
        </w:rPr>
        <w:t xml:space="preserve"> </w:t>
      </w:r>
      <w:r>
        <w:t>satisfaction.</w:t>
      </w:r>
      <w:r>
        <w:rPr>
          <w:spacing w:val="-5"/>
        </w:rPr>
        <w:t xml:space="preserve"> </w:t>
      </w:r>
      <w:r>
        <w:t>This</w:t>
      </w:r>
      <w:r>
        <w:rPr>
          <w:spacing w:val="-3"/>
        </w:rPr>
        <w:t xml:space="preserve"> </w:t>
      </w:r>
      <w:r>
        <w:t>may</w:t>
      </w:r>
      <w:r>
        <w:rPr>
          <w:spacing w:val="-4"/>
        </w:rPr>
        <w:t xml:space="preserve"> </w:t>
      </w:r>
      <w:r>
        <w:t>be</w:t>
      </w:r>
      <w:r>
        <w:rPr>
          <w:spacing w:val="-1"/>
        </w:rPr>
        <w:t xml:space="preserve"> </w:t>
      </w:r>
      <w:r>
        <w:t>explained by the relational function of gratitude and the links between job satisfaction and social inclusion in the workplace.</w:t>
      </w:r>
    </w:p>
    <w:p w14:paraId="01976C62" w14:textId="77777777" w:rsidR="000C7C62" w:rsidRDefault="00C23627">
      <w:pPr>
        <w:pStyle w:val="Heading3"/>
        <w:spacing w:before="3"/>
        <w:ind w:left="420"/>
      </w:pPr>
      <w:r>
        <w:t>Practitioner</w:t>
      </w:r>
      <w:r>
        <w:rPr>
          <w:spacing w:val="-12"/>
        </w:rPr>
        <w:t xml:space="preserve"> </w:t>
      </w:r>
      <w:r>
        <w:rPr>
          <w:spacing w:val="-2"/>
        </w:rPr>
        <w:t>Points</w:t>
      </w:r>
    </w:p>
    <w:p w14:paraId="29259770" w14:textId="77777777" w:rsidR="000C7C62" w:rsidRDefault="000C7C62">
      <w:pPr>
        <w:pStyle w:val="BodyText"/>
        <w:spacing w:before="1"/>
        <w:rPr>
          <w:b/>
        </w:rPr>
      </w:pPr>
    </w:p>
    <w:p w14:paraId="222F6122" w14:textId="77777777" w:rsidR="000C7C62" w:rsidRDefault="00C23627">
      <w:pPr>
        <w:pStyle w:val="ListParagraph"/>
        <w:numPr>
          <w:ilvl w:val="0"/>
          <w:numId w:val="10"/>
        </w:numPr>
        <w:tabs>
          <w:tab w:val="left" w:pos="1140"/>
          <w:tab w:val="left" w:pos="1141"/>
        </w:tabs>
        <w:spacing w:line="463" w:lineRule="auto"/>
        <w:ind w:right="1426"/>
        <w:rPr>
          <w:sz w:val="24"/>
        </w:rPr>
      </w:pPr>
      <w:r>
        <w:rPr>
          <w:sz w:val="24"/>
        </w:rPr>
        <w:t>Gratitude</w:t>
      </w:r>
      <w:r>
        <w:rPr>
          <w:spacing w:val="-1"/>
          <w:sz w:val="24"/>
        </w:rPr>
        <w:t xml:space="preserve"> </w:t>
      </w:r>
      <w:r>
        <w:rPr>
          <w:sz w:val="24"/>
        </w:rPr>
        <w:t>and</w:t>
      </w:r>
      <w:r>
        <w:rPr>
          <w:spacing w:val="-4"/>
          <w:sz w:val="24"/>
        </w:rPr>
        <w:t xml:space="preserve"> </w:t>
      </w:r>
      <w:r>
        <w:rPr>
          <w:sz w:val="24"/>
        </w:rPr>
        <w:t>its</w:t>
      </w:r>
      <w:r>
        <w:rPr>
          <w:spacing w:val="-3"/>
          <w:sz w:val="24"/>
        </w:rPr>
        <w:t xml:space="preserve"> </w:t>
      </w:r>
      <w:r>
        <w:rPr>
          <w:sz w:val="24"/>
        </w:rPr>
        <w:t>role</w:t>
      </w:r>
      <w:r>
        <w:rPr>
          <w:spacing w:val="-5"/>
          <w:sz w:val="24"/>
        </w:rPr>
        <w:t xml:space="preserve"> </w:t>
      </w:r>
      <w:r>
        <w:rPr>
          <w:sz w:val="24"/>
        </w:rPr>
        <w:t>in</w:t>
      </w:r>
      <w:r>
        <w:rPr>
          <w:spacing w:val="-5"/>
          <w:sz w:val="24"/>
        </w:rPr>
        <w:t xml:space="preserve"> </w:t>
      </w:r>
      <w:r>
        <w:rPr>
          <w:sz w:val="24"/>
        </w:rPr>
        <w:t>employees</w:t>
      </w:r>
      <w:r>
        <w:rPr>
          <w:spacing w:val="-2"/>
          <w:sz w:val="24"/>
        </w:rPr>
        <w:t xml:space="preserve"> </w:t>
      </w:r>
      <w:r>
        <w:rPr>
          <w:sz w:val="24"/>
        </w:rPr>
        <w:t>job</w:t>
      </w:r>
      <w:r>
        <w:rPr>
          <w:spacing w:val="-4"/>
          <w:sz w:val="24"/>
        </w:rPr>
        <w:t xml:space="preserve"> </w:t>
      </w:r>
      <w:r>
        <w:rPr>
          <w:sz w:val="24"/>
        </w:rPr>
        <w:t>satisfaction,</w:t>
      </w:r>
      <w:r>
        <w:rPr>
          <w:spacing w:val="-4"/>
          <w:sz w:val="24"/>
        </w:rPr>
        <w:t xml:space="preserve"> </w:t>
      </w:r>
      <w:r>
        <w:rPr>
          <w:sz w:val="24"/>
        </w:rPr>
        <w:t>should</w:t>
      </w:r>
      <w:r>
        <w:rPr>
          <w:spacing w:val="-4"/>
          <w:sz w:val="24"/>
        </w:rPr>
        <w:t xml:space="preserve"> </w:t>
      </w:r>
      <w:r>
        <w:rPr>
          <w:sz w:val="24"/>
        </w:rPr>
        <w:t>be</w:t>
      </w:r>
      <w:r>
        <w:rPr>
          <w:spacing w:val="-6"/>
          <w:sz w:val="24"/>
        </w:rPr>
        <w:t xml:space="preserve"> </w:t>
      </w:r>
      <w:r>
        <w:rPr>
          <w:sz w:val="24"/>
        </w:rPr>
        <w:t>considered</w:t>
      </w:r>
      <w:r>
        <w:rPr>
          <w:spacing w:val="-4"/>
          <w:sz w:val="24"/>
        </w:rPr>
        <w:t xml:space="preserve"> </w:t>
      </w:r>
      <w:r>
        <w:rPr>
          <w:sz w:val="24"/>
        </w:rPr>
        <w:t>in workplace wellbeing.</w:t>
      </w:r>
    </w:p>
    <w:p w14:paraId="0EAE123C" w14:textId="77777777" w:rsidR="000C7C62" w:rsidRDefault="00C23627">
      <w:pPr>
        <w:pStyle w:val="ListParagraph"/>
        <w:numPr>
          <w:ilvl w:val="0"/>
          <w:numId w:val="10"/>
        </w:numPr>
        <w:tabs>
          <w:tab w:val="left" w:pos="1140"/>
          <w:tab w:val="left" w:pos="1141"/>
        </w:tabs>
        <w:spacing w:before="20" w:line="463" w:lineRule="auto"/>
        <w:ind w:right="1079"/>
        <w:rPr>
          <w:sz w:val="24"/>
        </w:rPr>
      </w:pPr>
      <w:r>
        <w:rPr>
          <w:sz w:val="24"/>
        </w:rPr>
        <w:t>Further</w:t>
      </w:r>
      <w:r>
        <w:rPr>
          <w:spacing w:val="-5"/>
          <w:sz w:val="24"/>
        </w:rPr>
        <w:t xml:space="preserve"> </w:t>
      </w:r>
      <w:r>
        <w:rPr>
          <w:sz w:val="24"/>
        </w:rPr>
        <w:t>research</w:t>
      </w:r>
      <w:r>
        <w:rPr>
          <w:spacing w:val="-1"/>
          <w:sz w:val="24"/>
        </w:rPr>
        <w:t xml:space="preserve"> </w:t>
      </w:r>
      <w:r>
        <w:rPr>
          <w:sz w:val="24"/>
        </w:rPr>
        <w:t>is</w:t>
      </w:r>
      <w:r>
        <w:rPr>
          <w:spacing w:val="-4"/>
          <w:sz w:val="24"/>
        </w:rPr>
        <w:t xml:space="preserve"> </w:t>
      </w:r>
      <w:r>
        <w:rPr>
          <w:sz w:val="24"/>
        </w:rPr>
        <w:t>required</w:t>
      </w:r>
      <w:r>
        <w:rPr>
          <w:spacing w:val="-4"/>
          <w:sz w:val="24"/>
        </w:rPr>
        <w:t xml:space="preserve"> </w:t>
      </w:r>
      <w:r>
        <w:rPr>
          <w:sz w:val="24"/>
        </w:rPr>
        <w:t>to</w:t>
      </w:r>
      <w:r>
        <w:rPr>
          <w:spacing w:val="-1"/>
          <w:sz w:val="24"/>
        </w:rPr>
        <w:t xml:space="preserve"> </w:t>
      </w:r>
      <w:r>
        <w:rPr>
          <w:sz w:val="24"/>
        </w:rPr>
        <w:t>establish</w:t>
      </w:r>
      <w:r>
        <w:rPr>
          <w:spacing w:val="-4"/>
          <w:sz w:val="24"/>
        </w:rPr>
        <w:t xml:space="preserve"> </w:t>
      </w:r>
      <w:r>
        <w:rPr>
          <w:sz w:val="24"/>
        </w:rPr>
        <w:t>the</w:t>
      </w:r>
      <w:r>
        <w:rPr>
          <w:spacing w:val="-6"/>
          <w:sz w:val="24"/>
        </w:rPr>
        <w:t xml:space="preserve"> </w:t>
      </w:r>
      <w:r>
        <w:rPr>
          <w:sz w:val="24"/>
        </w:rPr>
        <w:t>role</w:t>
      </w:r>
      <w:r>
        <w:rPr>
          <w:spacing w:val="-6"/>
          <w:sz w:val="24"/>
        </w:rPr>
        <w:t xml:space="preserve"> </w:t>
      </w:r>
      <w:r>
        <w:rPr>
          <w:sz w:val="24"/>
        </w:rPr>
        <w:t>of</w:t>
      </w:r>
      <w:r>
        <w:rPr>
          <w:spacing w:val="-4"/>
          <w:sz w:val="24"/>
        </w:rPr>
        <w:t xml:space="preserve"> </w:t>
      </w:r>
      <w:r>
        <w:rPr>
          <w:sz w:val="24"/>
        </w:rPr>
        <w:t>social</w:t>
      </w:r>
      <w:r>
        <w:rPr>
          <w:spacing w:val="-2"/>
          <w:sz w:val="24"/>
        </w:rPr>
        <w:t xml:space="preserve"> </w:t>
      </w:r>
      <w:r>
        <w:rPr>
          <w:sz w:val="24"/>
        </w:rPr>
        <w:t>connection/co-worker support on the gratitude/job satisfaction relationship.</w:t>
      </w:r>
    </w:p>
    <w:p w14:paraId="46FE3E75" w14:textId="77777777" w:rsidR="000C7C62" w:rsidRDefault="00C23627">
      <w:pPr>
        <w:pStyle w:val="ListParagraph"/>
        <w:numPr>
          <w:ilvl w:val="0"/>
          <w:numId w:val="10"/>
        </w:numPr>
        <w:tabs>
          <w:tab w:val="left" w:pos="1140"/>
          <w:tab w:val="left" w:pos="1141"/>
        </w:tabs>
        <w:spacing w:before="20" w:line="472" w:lineRule="auto"/>
        <w:ind w:right="980"/>
        <w:rPr>
          <w:sz w:val="24"/>
        </w:rPr>
      </w:pPr>
      <w:r>
        <w:rPr>
          <w:sz w:val="24"/>
        </w:rPr>
        <w:t>With what we know about the impact of workplace gratitude on power in the organisation, the</w:t>
      </w:r>
      <w:r>
        <w:rPr>
          <w:spacing w:val="-6"/>
          <w:sz w:val="24"/>
        </w:rPr>
        <w:t xml:space="preserve"> </w:t>
      </w:r>
      <w:r>
        <w:rPr>
          <w:sz w:val="24"/>
        </w:rPr>
        <w:t>long-term</w:t>
      </w:r>
      <w:r>
        <w:rPr>
          <w:spacing w:val="-1"/>
          <w:sz w:val="24"/>
        </w:rPr>
        <w:t xml:space="preserve"> </w:t>
      </w:r>
      <w:r>
        <w:rPr>
          <w:sz w:val="24"/>
        </w:rPr>
        <w:t>impact</w:t>
      </w:r>
      <w:r>
        <w:rPr>
          <w:spacing w:val="-6"/>
          <w:sz w:val="24"/>
        </w:rPr>
        <w:t xml:space="preserve"> </w:t>
      </w:r>
      <w:r>
        <w:rPr>
          <w:sz w:val="24"/>
        </w:rPr>
        <w:t>of</w:t>
      </w:r>
      <w:r>
        <w:rPr>
          <w:spacing w:val="-3"/>
          <w:sz w:val="24"/>
        </w:rPr>
        <w:t xml:space="preserve"> </w:t>
      </w:r>
      <w:r>
        <w:rPr>
          <w:sz w:val="24"/>
        </w:rPr>
        <w:t>workplace</w:t>
      </w:r>
      <w:r>
        <w:rPr>
          <w:spacing w:val="-6"/>
          <w:sz w:val="24"/>
        </w:rPr>
        <w:t xml:space="preserve"> </w:t>
      </w:r>
      <w:r>
        <w:rPr>
          <w:sz w:val="24"/>
        </w:rPr>
        <w:t>gratitude</w:t>
      </w:r>
      <w:r>
        <w:rPr>
          <w:spacing w:val="-4"/>
          <w:sz w:val="24"/>
        </w:rPr>
        <w:t xml:space="preserve"> </w:t>
      </w:r>
      <w:r>
        <w:rPr>
          <w:sz w:val="24"/>
        </w:rPr>
        <w:t>on</w:t>
      </w:r>
      <w:r>
        <w:rPr>
          <w:spacing w:val="-4"/>
          <w:sz w:val="24"/>
        </w:rPr>
        <w:t xml:space="preserve"> </w:t>
      </w:r>
      <w:r>
        <w:rPr>
          <w:sz w:val="24"/>
        </w:rPr>
        <w:t>the</w:t>
      </w:r>
      <w:r>
        <w:rPr>
          <w:spacing w:val="-6"/>
          <w:sz w:val="24"/>
        </w:rPr>
        <w:t xml:space="preserve"> </w:t>
      </w:r>
      <w:r>
        <w:rPr>
          <w:sz w:val="24"/>
        </w:rPr>
        <w:t>job</w:t>
      </w:r>
      <w:r>
        <w:rPr>
          <w:spacing w:val="-4"/>
          <w:sz w:val="24"/>
        </w:rPr>
        <w:t xml:space="preserve"> </w:t>
      </w:r>
      <w:r>
        <w:rPr>
          <w:sz w:val="24"/>
        </w:rPr>
        <w:t>satisfaction relationship should be investigated.</w:t>
      </w:r>
    </w:p>
    <w:p w14:paraId="22AEE89B" w14:textId="77777777" w:rsidR="000C7C62" w:rsidRDefault="00C23627">
      <w:pPr>
        <w:pStyle w:val="BodyText"/>
        <w:spacing w:before="6" w:line="477" w:lineRule="auto"/>
        <w:ind w:left="420" w:right="428"/>
      </w:pPr>
      <w:r>
        <w:rPr>
          <w:b/>
        </w:rPr>
        <w:t>Key</w:t>
      </w:r>
      <w:r>
        <w:rPr>
          <w:b/>
          <w:spacing w:val="-5"/>
        </w:rPr>
        <w:t xml:space="preserve"> </w:t>
      </w:r>
      <w:r>
        <w:rPr>
          <w:b/>
        </w:rPr>
        <w:t>words:</w:t>
      </w:r>
      <w:r>
        <w:rPr>
          <w:b/>
          <w:spacing w:val="-5"/>
        </w:rPr>
        <w:t xml:space="preserve"> </w:t>
      </w:r>
      <w:r>
        <w:t>‘job</w:t>
      </w:r>
      <w:r>
        <w:rPr>
          <w:spacing w:val="-6"/>
        </w:rPr>
        <w:t xml:space="preserve"> </w:t>
      </w:r>
      <w:r>
        <w:t>satisfaction’,</w:t>
      </w:r>
      <w:r>
        <w:rPr>
          <w:spacing w:val="-6"/>
        </w:rPr>
        <w:t xml:space="preserve"> </w:t>
      </w:r>
      <w:r>
        <w:t>‘gratitude’,</w:t>
      </w:r>
      <w:r>
        <w:rPr>
          <w:spacing w:val="-5"/>
        </w:rPr>
        <w:t xml:space="preserve"> </w:t>
      </w:r>
      <w:r>
        <w:t>‘employees’,</w:t>
      </w:r>
      <w:r>
        <w:rPr>
          <w:spacing w:val="-6"/>
        </w:rPr>
        <w:t xml:space="preserve"> </w:t>
      </w:r>
      <w:r>
        <w:t>‘workp</w:t>
      </w:r>
      <w:r>
        <w:t>laces’,</w:t>
      </w:r>
      <w:r>
        <w:rPr>
          <w:spacing w:val="-6"/>
        </w:rPr>
        <w:t xml:space="preserve"> </w:t>
      </w:r>
      <w:r>
        <w:t xml:space="preserve">‘wellbeing’, </w:t>
      </w:r>
      <w:r>
        <w:rPr>
          <w:spacing w:val="-2"/>
        </w:rPr>
        <w:t>‘associations’</w:t>
      </w:r>
    </w:p>
    <w:p w14:paraId="2B1E593A" w14:textId="77777777" w:rsidR="000C7C62" w:rsidRDefault="000C7C62">
      <w:pPr>
        <w:spacing w:line="477" w:lineRule="auto"/>
        <w:sectPr w:rsidR="000C7C62">
          <w:pgSz w:w="11910" w:h="16840"/>
          <w:pgMar w:top="1380" w:right="1040" w:bottom="880" w:left="1020" w:header="0" w:footer="686" w:gutter="0"/>
          <w:cols w:space="720"/>
        </w:sectPr>
      </w:pPr>
    </w:p>
    <w:p w14:paraId="4651D485" w14:textId="77777777" w:rsidR="000C7C62" w:rsidRDefault="00C23627">
      <w:pPr>
        <w:pStyle w:val="Heading3"/>
        <w:spacing w:before="61"/>
        <w:ind w:left="4282"/>
      </w:pPr>
      <w:r>
        <w:rPr>
          <w:spacing w:val="-2"/>
        </w:rPr>
        <w:lastRenderedPageBreak/>
        <w:t>Introduction</w:t>
      </w:r>
    </w:p>
    <w:p w14:paraId="4C52D2F9" w14:textId="77777777" w:rsidR="000C7C62" w:rsidRDefault="000C7C62">
      <w:pPr>
        <w:pStyle w:val="BodyText"/>
        <w:spacing w:before="10"/>
        <w:rPr>
          <w:b/>
          <w:sz w:val="23"/>
        </w:rPr>
      </w:pPr>
    </w:p>
    <w:p w14:paraId="20748070" w14:textId="77777777" w:rsidR="000C7C62" w:rsidRDefault="00C23627">
      <w:pPr>
        <w:pStyle w:val="BodyText"/>
        <w:spacing w:line="480" w:lineRule="auto"/>
        <w:ind w:left="420" w:right="408" w:firstLine="720"/>
      </w:pPr>
      <w:r>
        <w:t>With an average of 70-75% of adults in employment in the UK (Office for National Statistics, 2021), the adult workforce is a large population of interest. The mental health of UK employees</w:t>
      </w:r>
      <w:r>
        <w:t xml:space="preserve"> is at an all-time low, with work related-stress, depression and anxiety at their highest rates since</w:t>
      </w:r>
      <w:r>
        <w:rPr>
          <w:spacing w:val="-1"/>
        </w:rPr>
        <w:t xml:space="preserve"> </w:t>
      </w:r>
      <w:r>
        <w:t>the</w:t>
      </w:r>
      <w:r>
        <w:rPr>
          <w:spacing w:val="-1"/>
        </w:rPr>
        <w:t xml:space="preserve"> </w:t>
      </w:r>
      <w:r>
        <w:t>start</w:t>
      </w:r>
      <w:r>
        <w:rPr>
          <w:spacing w:val="-1"/>
        </w:rPr>
        <w:t xml:space="preserve"> </w:t>
      </w:r>
      <w:r>
        <w:t>of the</w:t>
      </w:r>
      <w:r>
        <w:rPr>
          <w:spacing w:val="-1"/>
        </w:rPr>
        <w:t xml:space="preserve"> </w:t>
      </w:r>
      <w:r>
        <w:t>21</w:t>
      </w:r>
      <w:r>
        <w:rPr>
          <w:vertAlign w:val="superscript"/>
        </w:rPr>
        <w:t>st</w:t>
      </w:r>
      <w:r>
        <w:t xml:space="preserve"> century (Health and Safety Executive, 2021, December 16). Research has found employee wellbeing can be influenced by job satisfactio</w:t>
      </w:r>
      <w:r>
        <w:t xml:space="preserve">n (Sironi, 2019). Furthermore, Fisher (2010) found that job satisfaction was one of the top three concepts related to happiness in the workplace. Job satisfaction is related to both personality traits and relationships with co-workers. A personality trait </w:t>
      </w:r>
      <w:r>
        <w:t>strongly linked to wellbeing with a</w:t>
      </w:r>
      <w:r>
        <w:rPr>
          <w:spacing w:val="-6"/>
        </w:rPr>
        <w:t xml:space="preserve"> </w:t>
      </w:r>
      <w:r>
        <w:t>function to</w:t>
      </w:r>
      <w:r>
        <w:rPr>
          <w:spacing w:val="-5"/>
        </w:rPr>
        <w:t xml:space="preserve"> </w:t>
      </w:r>
      <w:r>
        <w:t>develop</w:t>
      </w:r>
      <w:r>
        <w:rPr>
          <w:spacing w:val="-5"/>
        </w:rPr>
        <w:t xml:space="preserve"> </w:t>
      </w:r>
      <w:r>
        <w:t>and</w:t>
      </w:r>
      <w:r>
        <w:rPr>
          <w:spacing w:val="-5"/>
        </w:rPr>
        <w:t xml:space="preserve"> </w:t>
      </w:r>
      <w:r>
        <w:t>solidify</w:t>
      </w:r>
      <w:r>
        <w:rPr>
          <w:spacing w:val="-3"/>
        </w:rPr>
        <w:t xml:space="preserve"> </w:t>
      </w:r>
      <w:r>
        <w:t>relational</w:t>
      </w:r>
      <w:r>
        <w:rPr>
          <w:spacing w:val="-6"/>
        </w:rPr>
        <w:t xml:space="preserve"> </w:t>
      </w:r>
      <w:r>
        <w:t>connections</w:t>
      </w:r>
      <w:r>
        <w:rPr>
          <w:spacing w:val="-1"/>
        </w:rPr>
        <w:t xml:space="preserve"> </w:t>
      </w:r>
      <w:r>
        <w:t>is</w:t>
      </w:r>
      <w:r>
        <w:rPr>
          <w:spacing w:val="-4"/>
        </w:rPr>
        <w:t xml:space="preserve"> </w:t>
      </w:r>
      <w:r>
        <w:t>gratitude. With</w:t>
      </w:r>
      <w:r>
        <w:rPr>
          <w:spacing w:val="-1"/>
        </w:rPr>
        <w:t xml:space="preserve"> </w:t>
      </w:r>
      <w:r>
        <w:t>the</w:t>
      </w:r>
      <w:r>
        <w:rPr>
          <w:spacing w:val="-6"/>
        </w:rPr>
        <w:t xml:space="preserve"> </w:t>
      </w:r>
      <w:r>
        <w:t>personality</w:t>
      </w:r>
      <w:r>
        <w:rPr>
          <w:spacing w:val="-1"/>
        </w:rPr>
        <w:t xml:space="preserve"> </w:t>
      </w:r>
      <w:r>
        <w:t>and relational considerations in mind, it is important to assess the magnitude of the relationship between gratitude and job satisfaction as a potential tool to support employee wellbeing.</w:t>
      </w:r>
    </w:p>
    <w:p w14:paraId="30700455" w14:textId="77777777" w:rsidR="000C7C62" w:rsidRDefault="00C23627">
      <w:pPr>
        <w:pStyle w:val="Heading3"/>
        <w:spacing w:before="5"/>
        <w:ind w:left="420"/>
      </w:pPr>
      <w:r>
        <w:t>Job</w:t>
      </w:r>
      <w:r>
        <w:rPr>
          <w:spacing w:val="-3"/>
        </w:rPr>
        <w:t xml:space="preserve"> </w:t>
      </w:r>
      <w:r>
        <w:rPr>
          <w:spacing w:val="-2"/>
        </w:rPr>
        <w:t>Satisfaction</w:t>
      </w:r>
    </w:p>
    <w:p w14:paraId="5462FAD5" w14:textId="77777777" w:rsidR="000C7C62" w:rsidRDefault="000C7C62">
      <w:pPr>
        <w:pStyle w:val="BodyText"/>
        <w:spacing w:before="9"/>
        <w:rPr>
          <w:b/>
          <w:sz w:val="23"/>
        </w:rPr>
      </w:pPr>
    </w:p>
    <w:p w14:paraId="743DA1EE" w14:textId="77777777" w:rsidR="000C7C62" w:rsidRDefault="00C23627">
      <w:pPr>
        <w:pStyle w:val="BodyText"/>
        <w:spacing w:before="1" w:line="480" w:lineRule="auto"/>
        <w:ind w:left="420" w:right="428" w:firstLine="720"/>
      </w:pPr>
      <w:r>
        <w:t>Job satisfaction is defined differently among res</w:t>
      </w:r>
      <w:r>
        <w:t>earchers (Brayfield &amp; Rothe, 1951; Eagly &amp; Chaiken, 1993; Hoppock, 1935; Locke, 1976). Locke (1976) defined it as predominately affect driven, namely the emotional appraisal of a job or job experiences, positive</w:t>
      </w:r>
      <w:r>
        <w:rPr>
          <w:spacing w:val="-6"/>
        </w:rPr>
        <w:t xml:space="preserve"> </w:t>
      </w:r>
      <w:r>
        <w:t>or</w:t>
      </w:r>
      <w:r>
        <w:rPr>
          <w:spacing w:val="-4"/>
        </w:rPr>
        <w:t xml:space="preserve"> </w:t>
      </w:r>
      <w:r>
        <w:t>pleasurable</w:t>
      </w:r>
      <w:r>
        <w:rPr>
          <w:spacing w:val="-6"/>
        </w:rPr>
        <w:t xml:space="preserve"> </w:t>
      </w:r>
      <w:r>
        <w:t>in</w:t>
      </w:r>
      <w:r>
        <w:rPr>
          <w:spacing w:val="-4"/>
        </w:rPr>
        <w:t xml:space="preserve"> </w:t>
      </w:r>
      <w:r>
        <w:t>nature.</w:t>
      </w:r>
      <w:r>
        <w:rPr>
          <w:spacing w:val="-1"/>
        </w:rPr>
        <w:t xml:space="preserve"> </w:t>
      </w:r>
      <w:r>
        <w:t>However,</w:t>
      </w:r>
      <w:r>
        <w:rPr>
          <w:spacing w:val="-3"/>
        </w:rPr>
        <w:t xml:space="preserve"> </w:t>
      </w:r>
      <w:r>
        <w:t>Hoppock (</w:t>
      </w:r>
      <w:r>
        <w:t>1935)</w:t>
      </w:r>
      <w:r>
        <w:rPr>
          <w:spacing w:val="-4"/>
        </w:rPr>
        <w:t xml:space="preserve"> </w:t>
      </w:r>
      <w:r>
        <w:t>defined</w:t>
      </w:r>
      <w:r>
        <w:rPr>
          <w:spacing w:val="-4"/>
        </w:rPr>
        <w:t xml:space="preserve"> </w:t>
      </w:r>
      <w:r>
        <w:t>job</w:t>
      </w:r>
      <w:r>
        <w:rPr>
          <w:spacing w:val="-4"/>
        </w:rPr>
        <w:t xml:space="preserve"> </w:t>
      </w:r>
      <w:r>
        <w:t>satisfaction</w:t>
      </w:r>
      <w:r>
        <w:rPr>
          <w:spacing w:val="-4"/>
        </w:rPr>
        <w:t xml:space="preserve"> </w:t>
      </w:r>
      <w:r>
        <w:t>as multi- faceted, made up of psychological, physiological, and environmental circumstances at work. Similarly, others defined it as an attitude towards work, therefore, both affect and cognition driven (Brayfield &amp; Rothe, 19</w:t>
      </w:r>
      <w:r>
        <w:t>51; Eagly &amp; Chaiken, 1993).</w:t>
      </w:r>
    </w:p>
    <w:p w14:paraId="7B7A1E85" w14:textId="77777777" w:rsidR="000C7C62" w:rsidRDefault="00C23627">
      <w:pPr>
        <w:pStyle w:val="BodyText"/>
        <w:spacing w:before="2" w:line="480" w:lineRule="auto"/>
        <w:ind w:left="420" w:right="419" w:firstLine="720"/>
      </w:pPr>
      <w:r>
        <w:t>Due</w:t>
      </w:r>
      <w:r>
        <w:rPr>
          <w:spacing w:val="-5"/>
        </w:rPr>
        <w:t xml:space="preserve"> </w:t>
      </w:r>
      <w:r>
        <w:t>to</w:t>
      </w:r>
      <w:r>
        <w:rPr>
          <w:spacing w:val="-3"/>
        </w:rPr>
        <w:t xml:space="preserve"> </w:t>
      </w:r>
      <w:r>
        <w:t>the</w:t>
      </w:r>
      <w:r>
        <w:rPr>
          <w:spacing w:val="-5"/>
        </w:rPr>
        <w:t xml:space="preserve"> </w:t>
      </w:r>
      <w:r>
        <w:t>complex</w:t>
      </w:r>
      <w:r>
        <w:rPr>
          <w:spacing w:val="-3"/>
        </w:rPr>
        <w:t xml:space="preserve"> </w:t>
      </w:r>
      <w:r>
        <w:t>nature</w:t>
      </w:r>
      <w:r>
        <w:rPr>
          <w:spacing w:val="-5"/>
        </w:rPr>
        <w:t xml:space="preserve"> </w:t>
      </w:r>
      <w:r>
        <w:t>of</w:t>
      </w:r>
      <w:r>
        <w:rPr>
          <w:spacing w:val="-3"/>
        </w:rPr>
        <w:t xml:space="preserve"> </w:t>
      </w:r>
      <w:r>
        <w:t>the</w:t>
      </w:r>
      <w:r>
        <w:rPr>
          <w:spacing w:val="-5"/>
        </w:rPr>
        <w:t xml:space="preserve"> </w:t>
      </w:r>
      <w:r>
        <w:t>job</w:t>
      </w:r>
      <w:r>
        <w:rPr>
          <w:spacing w:val="-3"/>
        </w:rPr>
        <w:t xml:space="preserve"> </w:t>
      </w:r>
      <w:r>
        <w:t>satisfaction</w:t>
      </w:r>
      <w:r>
        <w:rPr>
          <w:spacing w:val="-3"/>
        </w:rPr>
        <w:t xml:space="preserve"> </w:t>
      </w:r>
      <w:r>
        <w:t>definition, literature</w:t>
      </w:r>
      <w:r>
        <w:rPr>
          <w:spacing w:val="-5"/>
        </w:rPr>
        <w:t xml:space="preserve"> </w:t>
      </w:r>
      <w:r>
        <w:t>has</w:t>
      </w:r>
      <w:r>
        <w:rPr>
          <w:spacing w:val="-2"/>
        </w:rPr>
        <w:t xml:space="preserve"> </w:t>
      </w:r>
      <w:r>
        <w:t xml:space="preserve">attempted to theoretically conceptualise what job satisfaction is. The </w:t>
      </w:r>
      <w:r>
        <w:rPr>
          <w:i/>
        </w:rPr>
        <w:t xml:space="preserve">job characteristics model </w:t>
      </w:r>
      <w:r>
        <w:t>describes increased job</w:t>
      </w:r>
      <w:r>
        <w:rPr>
          <w:spacing w:val="-5"/>
        </w:rPr>
        <w:t xml:space="preserve"> </w:t>
      </w:r>
      <w:r>
        <w:t>satisfaction</w:t>
      </w:r>
      <w:r>
        <w:rPr>
          <w:spacing w:val="-4"/>
        </w:rPr>
        <w:t xml:space="preserve"> </w:t>
      </w:r>
      <w:r>
        <w:t>as</w:t>
      </w:r>
      <w:r>
        <w:rPr>
          <w:spacing w:val="-4"/>
        </w:rPr>
        <w:t xml:space="preserve"> </w:t>
      </w:r>
      <w:r>
        <w:t>related</w:t>
      </w:r>
      <w:r>
        <w:rPr>
          <w:spacing w:val="-5"/>
        </w:rPr>
        <w:t xml:space="preserve"> </w:t>
      </w:r>
      <w:r>
        <w:t>to</w:t>
      </w:r>
      <w:r>
        <w:rPr>
          <w:spacing w:val="-4"/>
        </w:rPr>
        <w:t xml:space="preserve"> </w:t>
      </w:r>
      <w:r>
        <w:t>five</w:t>
      </w:r>
      <w:r>
        <w:rPr>
          <w:spacing w:val="-6"/>
        </w:rPr>
        <w:t xml:space="preserve"> </w:t>
      </w:r>
      <w:r>
        <w:t>intrinsically</w:t>
      </w:r>
      <w:r>
        <w:rPr>
          <w:spacing w:val="-5"/>
        </w:rPr>
        <w:t xml:space="preserve"> </w:t>
      </w:r>
      <w:r>
        <w:t>motivating</w:t>
      </w:r>
      <w:r>
        <w:rPr>
          <w:spacing w:val="-1"/>
        </w:rPr>
        <w:t xml:space="preserve"> </w:t>
      </w:r>
      <w:r>
        <w:t>job-specific</w:t>
      </w:r>
      <w:r>
        <w:rPr>
          <w:spacing w:val="-6"/>
        </w:rPr>
        <w:t xml:space="preserve"> </w:t>
      </w:r>
      <w:r>
        <w:t>characteristics (Hackman &amp; Oldham, 1976). These characteristics include task identity (i.e., being able to</w:t>
      </w:r>
      <w:r>
        <w:rPr>
          <w:spacing w:val="40"/>
        </w:rPr>
        <w:t xml:space="preserve"> </w:t>
      </w:r>
      <w:r>
        <w:t>see the job from beginning to end), task significance (i.e., seeing your work as important),</w:t>
      </w:r>
    </w:p>
    <w:p w14:paraId="16F1C649" w14:textId="77777777" w:rsidR="000C7C62" w:rsidRDefault="000C7C62">
      <w:pPr>
        <w:spacing w:line="480" w:lineRule="auto"/>
        <w:sectPr w:rsidR="000C7C62">
          <w:pgSz w:w="11910" w:h="16840"/>
          <w:pgMar w:top="1380" w:right="1040" w:bottom="880" w:left="1020" w:header="0" w:footer="686" w:gutter="0"/>
          <w:cols w:space="720"/>
        </w:sectPr>
      </w:pPr>
    </w:p>
    <w:p w14:paraId="54509CA2" w14:textId="77777777" w:rsidR="000C7C62" w:rsidRDefault="00C23627">
      <w:pPr>
        <w:pStyle w:val="BodyText"/>
        <w:spacing w:before="61" w:line="480" w:lineRule="auto"/>
        <w:ind w:left="420" w:right="457"/>
      </w:pPr>
      <w:r>
        <w:lastRenderedPageBreak/>
        <w:t>skill variety (i.e. ability to do different tasks), autonomy (i.e. the extent of control and discretion available to complete the work in the desired way) and feedback (i.e. how much the work allows for feedback on job performance). Emplo</w:t>
      </w:r>
      <w:r>
        <w:t>yment high in these characteristics has demonstrated changes in employees, including increases in the meaningfulness of the occupation, more knowledge and more responsibility taking, which in turn increases job satisfaction</w:t>
      </w:r>
      <w:r>
        <w:rPr>
          <w:spacing w:val="-4"/>
        </w:rPr>
        <w:t xml:space="preserve"> </w:t>
      </w:r>
      <w:r>
        <w:t>(Judge</w:t>
      </w:r>
      <w:r>
        <w:rPr>
          <w:spacing w:val="-5"/>
        </w:rPr>
        <w:t xml:space="preserve"> </w:t>
      </w:r>
      <w:r>
        <w:t>&amp;</w:t>
      </w:r>
      <w:r>
        <w:rPr>
          <w:spacing w:val="-5"/>
        </w:rPr>
        <w:t xml:space="preserve"> </w:t>
      </w:r>
      <w:r>
        <w:t>Klinger,</w:t>
      </w:r>
      <w:r>
        <w:rPr>
          <w:spacing w:val="-1"/>
        </w:rPr>
        <w:t xml:space="preserve"> </w:t>
      </w:r>
      <w:r>
        <w:t>2020).</w:t>
      </w:r>
      <w:r>
        <w:rPr>
          <w:spacing w:val="-3"/>
        </w:rPr>
        <w:t xml:space="preserve"> </w:t>
      </w:r>
      <w:r>
        <w:t>In</w:t>
      </w:r>
      <w:r>
        <w:rPr>
          <w:spacing w:val="-3"/>
        </w:rPr>
        <w:t xml:space="preserve"> </w:t>
      </w:r>
      <w:r>
        <w:t>cont</w:t>
      </w:r>
      <w:r>
        <w:t xml:space="preserve">rast, the </w:t>
      </w:r>
      <w:r>
        <w:rPr>
          <w:i/>
        </w:rPr>
        <w:t>values-percept</w:t>
      </w:r>
      <w:r>
        <w:rPr>
          <w:i/>
          <w:spacing w:val="-4"/>
        </w:rPr>
        <w:t xml:space="preserve"> </w:t>
      </w:r>
      <w:r>
        <w:rPr>
          <w:i/>
        </w:rPr>
        <w:t>theory</w:t>
      </w:r>
      <w:r>
        <w:rPr>
          <w:i/>
          <w:spacing w:val="-5"/>
        </w:rPr>
        <w:t xml:space="preserve"> </w:t>
      </w:r>
      <w:r>
        <w:t>considers</w:t>
      </w:r>
      <w:r>
        <w:rPr>
          <w:spacing w:val="-2"/>
        </w:rPr>
        <w:t xml:space="preserve"> </w:t>
      </w:r>
      <w:r>
        <w:t>the</w:t>
      </w:r>
      <w:r>
        <w:rPr>
          <w:spacing w:val="-5"/>
        </w:rPr>
        <w:t xml:space="preserve"> </w:t>
      </w:r>
      <w:r>
        <w:t>role of individual differences in job satisfaction (Locke, 1976). Locke (1976) asserts that dissatisfaction increases when what is desired in the job (want) and what is experienced (have)</w:t>
      </w:r>
      <w:r>
        <w:rPr>
          <w:spacing w:val="-3"/>
        </w:rPr>
        <w:t xml:space="preserve"> </w:t>
      </w:r>
      <w:r>
        <w:t>is</w:t>
      </w:r>
      <w:r>
        <w:rPr>
          <w:spacing w:val="-2"/>
        </w:rPr>
        <w:t xml:space="preserve"> </w:t>
      </w:r>
      <w:r>
        <w:t>incongruous,</w:t>
      </w:r>
      <w:r>
        <w:rPr>
          <w:spacing w:val="-3"/>
        </w:rPr>
        <w:t xml:space="preserve"> </w:t>
      </w:r>
      <w:r>
        <w:t>howeve</w:t>
      </w:r>
      <w:r>
        <w:t>r</w:t>
      </w:r>
      <w:r>
        <w:rPr>
          <w:spacing w:val="-3"/>
        </w:rPr>
        <w:t xml:space="preserve"> </w:t>
      </w:r>
      <w:r>
        <w:t>only if</w:t>
      </w:r>
      <w:r>
        <w:rPr>
          <w:spacing w:val="-3"/>
        </w:rPr>
        <w:t xml:space="preserve"> </w:t>
      </w:r>
      <w:r>
        <w:t>that</w:t>
      </w:r>
      <w:r>
        <w:rPr>
          <w:spacing w:val="-5"/>
        </w:rPr>
        <w:t xml:space="preserve"> </w:t>
      </w:r>
      <w:r>
        <w:t>job</w:t>
      </w:r>
      <w:r>
        <w:rPr>
          <w:spacing w:val="-3"/>
        </w:rPr>
        <w:t xml:space="preserve"> </w:t>
      </w:r>
      <w:r>
        <w:t>facet is important</w:t>
      </w:r>
      <w:r>
        <w:rPr>
          <w:spacing w:val="-5"/>
        </w:rPr>
        <w:t xml:space="preserve"> </w:t>
      </w:r>
      <w:r>
        <w:t>to</w:t>
      </w:r>
      <w:r>
        <w:rPr>
          <w:spacing w:val="-3"/>
        </w:rPr>
        <w:t xml:space="preserve"> </w:t>
      </w:r>
      <w:r>
        <w:t>the</w:t>
      </w:r>
      <w:r>
        <w:rPr>
          <w:spacing w:val="-5"/>
        </w:rPr>
        <w:t xml:space="preserve"> </w:t>
      </w:r>
      <w:r>
        <w:t>person.</w:t>
      </w:r>
      <w:r>
        <w:rPr>
          <w:spacing w:val="-1"/>
        </w:rPr>
        <w:t xml:space="preserve"> </w:t>
      </w:r>
      <w:r>
        <w:t>Locke</w:t>
      </w:r>
      <w:r>
        <w:rPr>
          <w:spacing w:val="-5"/>
        </w:rPr>
        <w:t xml:space="preserve"> </w:t>
      </w:r>
      <w:r>
        <w:t>(1976) developed a formula to explain this:</w:t>
      </w:r>
    </w:p>
    <w:p w14:paraId="3395E2F2" w14:textId="77777777" w:rsidR="000C7C62" w:rsidRDefault="00C23627">
      <w:pPr>
        <w:spacing w:before="2"/>
        <w:ind w:left="3267"/>
        <w:rPr>
          <w:i/>
          <w:sz w:val="24"/>
        </w:rPr>
      </w:pPr>
      <w:r>
        <w:rPr>
          <w:i/>
          <w:sz w:val="24"/>
        </w:rPr>
        <w:t>Satisfaction</w:t>
      </w:r>
      <w:r>
        <w:rPr>
          <w:i/>
          <w:spacing w:val="-2"/>
          <w:sz w:val="24"/>
        </w:rPr>
        <w:t xml:space="preserve"> </w:t>
      </w:r>
      <w:r>
        <w:rPr>
          <w:i/>
          <w:sz w:val="24"/>
        </w:rPr>
        <w:t>=</w:t>
      </w:r>
      <w:r>
        <w:rPr>
          <w:i/>
          <w:spacing w:val="-2"/>
          <w:sz w:val="24"/>
        </w:rPr>
        <w:t xml:space="preserve"> </w:t>
      </w:r>
      <w:r>
        <w:rPr>
          <w:i/>
          <w:sz w:val="24"/>
        </w:rPr>
        <w:t>(want</w:t>
      </w:r>
      <w:r>
        <w:rPr>
          <w:i/>
          <w:spacing w:val="-3"/>
          <w:sz w:val="24"/>
        </w:rPr>
        <w:t xml:space="preserve"> </w:t>
      </w:r>
      <w:r>
        <w:rPr>
          <w:i/>
          <w:sz w:val="24"/>
        </w:rPr>
        <w:t>–</w:t>
      </w:r>
      <w:r>
        <w:rPr>
          <w:i/>
          <w:spacing w:val="-1"/>
          <w:sz w:val="24"/>
        </w:rPr>
        <w:t xml:space="preserve"> </w:t>
      </w:r>
      <w:r>
        <w:rPr>
          <w:i/>
          <w:sz w:val="24"/>
        </w:rPr>
        <w:t>have)</w:t>
      </w:r>
      <w:r>
        <w:rPr>
          <w:i/>
          <w:spacing w:val="-1"/>
          <w:sz w:val="24"/>
        </w:rPr>
        <w:t xml:space="preserve"> </w:t>
      </w:r>
      <w:r>
        <w:rPr>
          <w:i/>
          <w:sz w:val="24"/>
        </w:rPr>
        <w:t>x</w:t>
      </w:r>
      <w:r>
        <w:rPr>
          <w:i/>
          <w:spacing w:val="2"/>
          <w:sz w:val="24"/>
        </w:rPr>
        <w:t xml:space="preserve"> </w:t>
      </w:r>
      <w:r>
        <w:rPr>
          <w:i/>
          <w:spacing w:val="-2"/>
          <w:sz w:val="24"/>
        </w:rPr>
        <w:t>importance</w:t>
      </w:r>
    </w:p>
    <w:p w14:paraId="18302D91" w14:textId="77777777" w:rsidR="000C7C62" w:rsidRDefault="000C7C62">
      <w:pPr>
        <w:pStyle w:val="BodyText"/>
        <w:spacing w:before="10"/>
        <w:rPr>
          <w:i/>
          <w:sz w:val="23"/>
        </w:rPr>
      </w:pPr>
    </w:p>
    <w:p w14:paraId="0B50CA61" w14:textId="77777777" w:rsidR="000C7C62" w:rsidRDefault="00C23627">
      <w:pPr>
        <w:pStyle w:val="BodyText"/>
        <w:spacing w:line="482" w:lineRule="auto"/>
        <w:ind w:left="420" w:right="498" w:firstLine="720"/>
      </w:pPr>
      <w:r>
        <w:t>This</w:t>
      </w:r>
      <w:r>
        <w:rPr>
          <w:spacing w:val="-4"/>
        </w:rPr>
        <w:t xml:space="preserve"> </w:t>
      </w:r>
      <w:r>
        <w:t>idea</w:t>
      </w:r>
      <w:r>
        <w:rPr>
          <w:spacing w:val="-7"/>
        </w:rPr>
        <w:t xml:space="preserve"> </w:t>
      </w:r>
      <w:r>
        <w:t>of</w:t>
      </w:r>
      <w:r>
        <w:rPr>
          <w:spacing w:val="-5"/>
        </w:rPr>
        <w:t xml:space="preserve"> </w:t>
      </w:r>
      <w:r>
        <w:t>personality</w:t>
      </w:r>
      <w:r>
        <w:rPr>
          <w:spacing w:val="-5"/>
        </w:rPr>
        <w:t xml:space="preserve"> </w:t>
      </w:r>
      <w:r>
        <w:t>traits</w:t>
      </w:r>
      <w:r>
        <w:rPr>
          <w:spacing w:val="-2"/>
        </w:rPr>
        <w:t xml:space="preserve"> </w:t>
      </w:r>
      <w:r>
        <w:t>determining</w:t>
      </w:r>
      <w:r>
        <w:rPr>
          <w:spacing w:val="-5"/>
        </w:rPr>
        <w:t xml:space="preserve"> </w:t>
      </w:r>
      <w:r>
        <w:t>satisfaction/dissatisfaction</w:t>
      </w:r>
      <w:r>
        <w:rPr>
          <w:spacing w:val="-2"/>
        </w:rPr>
        <w:t xml:space="preserve"> </w:t>
      </w:r>
      <w:r>
        <w:t>have</w:t>
      </w:r>
      <w:r>
        <w:rPr>
          <w:spacing w:val="-8"/>
        </w:rPr>
        <w:t xml:space="preserve"> </w:t>
      </w:r>
      <w:r>
        <w:t>increased in the job satisfaction literature, with studies measuring the relationships between them.</w:t>
      </w:r>
    </w:p>
    <w:p w14:paraId="35708F48" w14:textId="77777777" w:rsidR="000C7C62" w:rsidRDefault="00C23627">
      <w:pPr>
        <w:pStyle w:val="BodyText"/>
        <w:spacing w:line="480" w:lineRule="auto"/>
        <w:ind w:left="420" w:right="498"/>
      </w:pPr>
      <w:r>
        <w:t>Research</w:t>
      </w:r>
      <w:r>
        <w:rPr>
          <w:spacing w:val="-4"/>
        </w:rPr>
        <w:t xml:space="preserve"> </w:t>
      </w:r>
      <w:r>
        <w:t>into</w:t>
      </w:r>
      <w:r>
        <w:rPr>
          <w:spacing w:val="-4"/>
        </w:rPr>
        <w:t xml:space="preserve"> </w:t>
      </w:r>
      <w:r>
        <w:t>the</w:t>
      </w:r>
      <w:r>
        <w:rPr>
          <w:spacing w:val="-6"/>
        </w:rPr>
        <w:t xml:space="preserve"> </w:t>
      </w:r>
      <w:r>
        <w:t>Big-Five</w:t>
      </w:r>
      <w:r>
        <w:rPr>
          <w:spacing w:val="-6"/>
        </w:rPr>
        <w:t xml:space="preserve"> </w:t>
      </w:r>
      <w:r>
        <w:t>personality traits</w:t>
      </w:r>
      <w:r>
        <w:rPr>
          <w:spacing w:val="-1"/>
        </w:rPr>
        <w:t xml:space="preserve"> </w:t>
      </w:r>
      <w:r>
        <w:t>found</w:t>
      </w:r>
      <w:r>
        <w:rPr>
          <w:spacing w:val="-5"/>
        </w:rPr>
        <w:t xml:space="preserve"> </w:t>
      </w:r>
      <w:r>
        <w:t>job</w:t>
      </w:r>
      <w:r>
        <w:rPr>
          <w:spacing w:val="-4"/>
        </w:rPr>
        <w:t xml:space="preserve"> </w:t>
      </w:r>
      <w:r>
        <w:t>satisfaction</w:t>
      </w:r>
      <w:r>
        <w:rPr>
          <w:spacing w:val="-5"/>
        </w:rPr>
        <w:t xml:space="preserve"> </w:t>
      </w:r>
      <w:r>
        <w:t>was negatively</w:t>
      </w:r>
      <w:r>
        <w:rPr>
          <w:spacing w:val="-3"/>
        </w:rPr>
        <w:t xml:space="preserve"> </w:t>
      </w:r>
      <w:r>
        <w:t>related</w:t>
      </w:r>
      <w:r>
        <w:rPr>
          <w:spacing w:val="-3"/>
        </w:rPr>
        <w:t xml:space="preserve"> </w:t>
      </w:r>
      <w:r>
        <w:t>to emotional stability (i.e. neuroticism), and positively relat</w:t>
      </w:r>
      <w:r>
        <w:t>ed to extraversion and conscientiousness (Judge et al., 2002). Other personality traits have been considered, for example self-esteem, self-efficacy, locus of control and emotional stability (Judge et al., 2005).</w:t>
      </w:r>
      <w:r>
        <w:rPr>
          <w:spacing w:val="-1"/>
        </w:rPr>
        <w:t xml:space="preserve"> </w:t>
      </w:r>
      <w:r>
        <w:t>These</w:t>
      </w:r>
      <w:r>
        <w:rPr>
          <w:spacing w:val="-3"/>
        </w:rPr>
        <w:t xml:space="preserve"> </w:t>
      </w:r>
      <w:r>
        <w:t>four</w:t>
      </w:r>
      <w:r>
        <w:rPr>
          <w:spacing w:val="-1"/>
        </w:rPr>
        <w:t xml:space="preserve"> </w:t>
      </w:r>
      <w:r>
        <w:t>traits are</w:t>
      </w:r>
      <w:r>
        <w:rPr>
          <w:spacing w:val="-3"/>
        </w:rPr>
        <w:t xml:space="preserve"> </w:t>
      </w:r>
      <w:r>
        <w:t>facets of</w:t>
      </w:r>
      <w:r>
        <w:rPr>
          <w:spacing w:val="-1"/>
        </w:rPr>
        <w:t xml:space="preserve"> </w:t>
      </w:r>
      <w:r>
        <w:t>the</w:t>
      </w:r>
      <w:r>
        <w:rPr>
          <w:spacing w:val="-2"/>
        </w:rPr>
        <w:t xml:space="preserve"> </w:t>
      </w:r>
      <w:r>
        <w:t>core</w:t>
      </w:r>
      <w:r>
        <w:rPr>
          <w:spacing w:val="-3"/>
        </w:rPr>
        <w:t xml:space="preserve"> </w:t>
      </w:r>
      <w:r>
        <w:t>se</w:t>
      </w:r>
      <w:r>
        <w:t>lf-evaluation construct,</w:t>
      </w:r>
      <w:r>
        <w:rPr>
          <w:spacing w:val="-1"/>
        </w:rPr>
        <w:t xml:space="preserve"> </w:t>
      </w:r>
      <w:r>
        <w:t>i.e., the</w:t>
      </w:r>
      <w:r>
        <w:rPr>
          <w:spacing w:val="-3"/>
        </w:rPr>
        <w:t xml:space="preserve"> </w:t>
      </w:r>
      <w:r>
        <w:t>assumptions an individual holds about themselves (Judge et al., 2005). Core self-evaluations are reportedly</w:t>
      </w:r>
      <w:r>
        <w:rPr>
          <w:spacing w:val="-2"/>
        </w:rPr>
        <w:t xml:space="preserve"> </w:t>
      </w:r>
      <w:r>
        <w:t>stronger predictors</w:t>
      </w:r>
      <w:r>
        <w:rPr>
          <w:spacing w:val="-1"/>
        </w:rPr>
        <w:t xml:space="preserve"> </w:t>
      </w:r>
      <w:r>
        <w:t>of</w:t>
      </w:r>
      <w:r>
        <w:rPr>
          <w:spacing w:val="-2"/>
        </w:rPr>
        <w:t xml:space="preserve"> </w:t>
      </w:r>
      <w:r>
        <w:t>job</w:t>
      </w:r>
      <w:r>
        <w:rPr>
          <w:spacing w:val="-2"/>
        </w:rPr>
        <w:t xml:space="preserve"> </w:t>
      </w:r>
      <w:r>
        <w:t>satisfaction, than</w:t>
      </w:r>
      <w:r>
        <w:rPr>
          <w:spacing w:val="-3"/>
        </w:rPr>
        <w:t xml:space="preserve"> </w:t>
      </w:r>
      <w:r>
        <w:t>the</w:t>
      </w:r>
      <w:r>
        <w:rPr>
          <w:spacing w:val="-4"/>
        </w:rPr>
        <w:t xml:space="preserve"> </w:t>
      </w:r>
      <w:r>
        <w:t>Big-Five</w:t>
      </w:r>
      <w:r>
        <w:rPr>
          <w:spacing w:val="-4"/>
        </w:rPr>
        <w:t xml:space="preserve"> </w:t>
      </w:r>
      <w:r>
        <w:t>Personality traits (Judge et al., 2002).</w:t>
      </w:r>
    </w:p>
    <w:p w14:paraId="3A357ECB" w14:textId="77777777" w:rsidR="000C7C62" w:rsidRDefault="00C23627">
      <w:pPr>
        <w:pStyle w:val="BodyText"/>
        <w:spacing w:line="480" w:lineRule="auto"/>
        <w:ind w:left="420" w:right="428" w:firstLine="720"/>
      </w:pPr>
      <w:r>
        <w:t>Job</w:t>
      </w:r>
      <w:r>
        <w:rPr>
          <w:spacing w:val="-4"/>
        </w:rPr>
        <w:t xml:space="preserve"> </w:t>
      </w:r>
      <w:r>
        <w:t>satisfact</w:t>
      </w:r>
      <w:r>
        <w:t>ion</w:t>
      </w:r>
      <w:r>
        <w:rPr>
          <w:spacing w:val="-1"/>
        </w:rPr>
        <w:t xml:space="preserve"> </w:t>
      </w:r>
      <w:r>
        <w:t>in</w:t>
      </w:r>
      <w:r>
        <w:rPr>
          <w:spacing w:val="-4"/>
        </w:rPr>
        <w:t xml:space="preserve"> </w:t>
      </w:r>
      <w:r>
        <w:t>employees</w:t>
      </w:r>
      <w:r>
        <w:rPr>
          <w:spacing w:val="-3"/>
        </w:rPr>
        <w:t xml:space="preserve"> </w:t>
      </w:r>
      <w:r>
        <w:t>is</w:t>
      </w:r>
      <w:r>
        <w:rPr>
          <w:spacing w:val="-3"/>
        </w:rPr>
        <w:t xml:space="preserve"> </w:t>
      </w:r>
      <w:r>
        <w:t>important</w:t>
      </w:r>
      <w:r>
        <w:rPr>
          <w:spacing w:val="-4"/>
        </w:rPr>
        <w:t xml:space="preserve"> </w:t>
      </w:r>
      <w:r>
        <w:t>in</w:t>
      </w:r>
      <w:r>
        <w:rPr>
          <w:spacing w:val="-4"/>
        </w:rPr>
        <w:t xml:space="preserve"> </w:t>
      </w:r>
      <w:r>
        <w:t>the</w:t>
      </w:r>
      <w:r>
        <w:rPr>
          <w:spacing w:val="-6"/>
        </w:rPr>
        <w:t xml:space="preserve"> </w:t>
      </w:r>
      <w:r>
        <w:t>workplace,</w:t>
      </w:r>
      <w:r>
        <w:rPr>
          <w:spacing w:val="-5"/>
        </w:rPr>
        <w:t xml:space="preserve"> </w:t>
      </w:r>
      <w:r>
        <w:t>with</w:t>
      </w:r>
      <w:r>
        <w:rPr>
          <w:spacing w:val="-4"/>
        </w:rPr>
        <w:t xml:space="preserve"> </w:t>
      </w:r>
      <w:r>
        <w:t>positive</w:t>
      </w:r>
      <w:r>
        <w:rPr>
          <w:spacing w:val="-6"/>
        </w:rPr>
        <w:t xml:space="preserve"> </w:t>
      </w:r>
      <w:r>
        <w:t>associations to organisational effectiveness, job performance, prosocial organizational behaviour and organizational citizenship behaviours (Bateman &amp; Organ, 1983; Farrell, 1983; Judge &amp; Kammeye</w:t>
      </w:r>
      <w:r>
        <w:t>r-Mueller, 2012; Judge et al., 2000; Society for Human Resource Management,</w:t>
      </w:r>
    </w:p>
    <w:p w14:paraId="314E1015" w14:textId="77777777" w:rsidR="000C7C62" w:rsidRDefault="000C7C62">
      <w:pPr>
        <w:spacing w:line="480" w:lineRule="auto"/>
        <w:sectPr w:rsidR="000C7C62">
          <w:pgSz w:w="11910" w:h="16840"/>
          <w:pgMar w:top="1380" w:right="1040" w:bottom="880" w:left="1020" w:header="0" w:footer="686" w:gutter="0"/>
          <w:cols w:space="720"/>
        </w:sectPr>
      </w:pPr>
    </w:p>
    <w:p w14:paraId="1ACBC368" w14:textId="77777777" w:rsidR="000C7C62" w:rsidRDefault="00C23627">
      <w:pPr>
        <w:pStyle w:val="BodyText"/>
        <w:spacing w:before="61" w:line="480" w:lineRule="auto"/>
        <w:ind w:left="420" w:right="421"/>
      </w:pPr>
      <w:r>
        <w:lastRenderedPageBreak/>
        <w:t>2015). Prosocial organization behaviour is defined as positive social acts within an organisation, such as helping, sharing, and cooperating (Brief &amp; Motowidlo, 1</w:t>
      </w:r>
      <w:r>
        <w:t>986). Organizational citizenship behaviours are discrete behaviours, unconnected to a formal rewards system, that contribute to the effective functioning of a workplace (Bolon, 1997). When exploring job satisfaction with nurses, research found balanced wor</w:t>
      </w:r>
      <w:r>
        <w:t>kloads, individual career</w:t>
      </w:r>
      <w:r>
        <w:rPr>
          <w:spacing w:val="-4"/>
        </w:rPr>
        <w:t xml:space="preserve"> </w:t>
      </w:r>
      <w:r>
        <w:t>stage,</w:t>
      </w:r>
      <w:r>
        <w:rPr>
          <w:spacing w:val="-4"/>
        </w:rPr>
        <w:t xml:space="preserve"> </w:t>
      </w:r>
      <w:r>
        <w:t>patient</w:t>
      </w:r>
      <w:r>
        <w:rPr>
          <w:spacing w:val="-1"/>
        </w:rPr>
        <w:t xml:space="preserve"> </w:t>
      </w:r>
      <w:r>
        <w:t>care, environment</w:t>
      </w:r>
      <w:r>
        <w:rPr>
          <w:spacing w:val="-6"/>
        </w:rPr>
        <w:t xml:space="preserve"> </w:t>
      </w:r>
      <w:r>
        <w:t>and</w:t>
      </w:r>
      <w:r>
        <w:rPr>
          <w:spacing w:val="-4"/>
        </w:rPr>
        <w:t xml:space="preserve"> </w:t>
      </w:r>
      <w:r>
        <w:t>relationships</w:t>
      </w:r>
      <w:r>
        <w:rPr>
          <w:spacing w:val="-2"/>
        </w:rPr>
        <w:t xml:space="preserve"> </w:t>
      </w:r>
      <w:r>
        <w:t>with</w:t>
      </w:r>
      <w:r>
        <w:rPr>
          <w:spacing w:val="-4"/>
        </w:rPr>
        <w:t xml:space="preserve"> </w:t>
      </w:r>
      <w:r>
        <w:t>co-workers</w:t>
      </w:r>
      <w:r>
        <w:rPr>
          <w:spacing w:val="-2"/>
        </w:rPr>
        <w:t xml:space="preserve"> </w:t>
      </w:r>
      <w:r>
        <w:t>were</w:t>
      </w:r>
      <w:r>
        <w:rPr>
          <w:spacing w:val="-6"/>
        </w:rPr>
        <w:t xml:space="preserve"> </w:t>
      </w:r>
      <w:r>
        <w:t>central</w:t>
      </w:r>
      <w:r>
        <w:rPr>
          <w:spacing w:val="-6"/>
        </w:rPr>
        <w:t xml:space="preserve"> </w:t>
      </w:r>
      <w:r>
        <w:t>themes (McNeese-Smith, 1999) satisfaction at work. Additionally, co-worker support was found to moderate the relationship between turnover intent and job satisfaction (Tajuddin &amp; Ambad, 2021), whereas, social exclusion, was linked to job dissatisfaction an</w:t>
      </w:r>
      <w:r>
        <w:t>d a lower sense of well- being (Barak &amp; Levin, 2002). In a study considering the role of Facebook use among co- workers, the</w:t>
      </w:r>
      <w:r>
        <w:rPr>
          <w:spacing w:val="-1"/>
        </w:rPr>
        <w:t xml:space="preserve"> </w:t>
      </w:r>
      <w:r>
        <w:t>connection outside</w:t>
      </w:r>
      <w:r>
        <w:rPr>
          <w:spacing w:val="-1"/>
        </w:rPr>
        <w:t xml:space="preserve"> </w:t>
      </w:r>
      <w:r>
        <w:t>of the</w:t>
      </w:r>
      <w:r>
        <w:rPr>
          <w:spacing w:val="-1"/>
        </w:rPr>
        <w:t xml:space="preserve"> </w:t>
      </w:r>
      <w:r>
        <w:t>workplace</w:t>
      </w:r>
      <w:r>
        <w:rPr>
          <w:spacing w:val="-1"/>
        </w:rPr>
        <w:t xml:space="preserve"> </w:t>
      </w:r>
      <w:r>
        <w:t>was identified as just</w:t>
      </w:r>
      <w:r>
        <w:rPr>
          <w:spacing w:val="-1"/>
        </w:rPr>
        <w:t xml:space="preserve"> </w:t>
      </w:r>
      <w:r>
        <w:t>as important as inside (Robertson &amp; Kee, 2017). Robertson and Kee (2017)</w:t>
      </w:r>
      <w:r>
        <w:t xml:space="preserve"> found job satisfaction was positively associated with the amount of time employees spent on Facebook interacting with their co- workers, indicating that co-worker connection is key in the role of job satisfaction.</w:t>
      </w:r>
    </w:p>
    <w:p w14:paraId="16143517" w14:textId="77777777" w:rsidR="000C7C62" w:rsidRDefault="00C23627">
      <w:pPr>
        <w:pStyle w:val="Heading3"/>
        <w:spacing w:before="0"/>
        <w:ind w:left="420"/>
      </w:pPr>
      <w:r>
        <w:rPr>
          <w:spacing w:val="-2"/>
        </w:rPr>
        <w:t>Gratitude</w:t>
      </w:r>
    </w:p>
    <w:p w14:paraId="204571B3" w14:textId="77777777" w:rsidR="000C7C62" w:rsidRDefault="000C7C62">
      <w:pPr>
        <w:pStyle w:val="BodyText"/>
        <w:spacing w:before="3"/>
        <w:rPr>
          <w:b/>
        </w:rPr>
      </w:pPr>
    </w:p>
    <w:p w14:paraId="2327984D" w14:textId="77777777" w:rsidR="000C7C62" w:rsidRDefault="00C23627">
      <w:pPr>
        <w:pStyle w:val="BodyText"/>
        <w:spacing w:line="480" w:lineRule="auto"/>
        <w:ind w:left="420" w:right="419" w:firstLine="720"/>
      </w:pPr>
      <w:r>
        <w:t>One widely researched topic, t</w:t>
      </w:r>
      <w:r>
        <w:t>heoretically associated with relational connection, is gratitude. Gratitude is both a personality trait and an in-the-moment social-cognitive emotional</w:t>
      </w:r>
      <w:r>
        <w:rPr>
          <w:spacing w:val="-6"/>
        </w:rPr>
        <w:t xml:space="preserve"> </w:t>
      </w:r>
      <w:r>
        <w:t>reaction,</w:t>
      </w:r>
      <w:r>
        <w:rPr>
          <w:spacing w:val="-4"/>
        </w:rPr>
        <w:t xml:space="preserve"> </w:t>
      </w:r>
      <w:r>
        <w:t>driven</w:t>
      </w:r>
      <w:r>
        <w:rPr>
          <w:spacing w:val="-4"/>
        </w:rPr>
        <w:t xml:space="preserve"> </w:t>
      </w:r>
      <w:r>
        <w:t>by</w:t>
      </w:r>
      <w:r>
        <w:rPr>
          <w:spacing w:val="-4"/>
        </w:rPr>
        <w:t xml:space="preserve"> </w:t>
      </w:r>
      <w:r>
        <w:t>observing and</w:t>
      </w:r>
      <w:r>
        <w:rPr>
          <w:spacing w:val="-4"/>
        </w:rPr>
        <w:t xml:space="preserve"> </w:t>
      </w:r>
      <w:r>
        <w:t>appreciating</w:t>
      </w:r>
      <w:r>
        <w:rPr>
          <w:spacing w:val="-4"/>
        </w:rPr>
        <w:t xml:space="preserve"> </w:t>
      </w:r>
      <w:r>
        <w:t>positives</w:t>
      </w:r>
      <w:r>
        <w:rPr>
          <w:spacing w:val="-3"/>
        </w:rPr>
        <w:t xml:space="preserve"> </w:t>
      </w:r>
      <w:r>
        <w:t>in</w:t>
      </w:r>
      <w:r>
        <w:rPr>
          <w:spacing w:val="-4"/>
        </w:rPr>
        <w:t xml:space="preserve"> </w:t>
      </w:r>
      <w:r>
        <w:t>the</w:t>
      </w:r>
      <w:r>
        <w:rPr>
          <w:spacing w:val="-6"/>
        </w:rPr>
        <w:t xml:space="preserve"> </w:t>
      </w:r>
      <w:r>
        <w:t>world (McCullough et</w:t>
      </w:r>
      <w:r>
        <w:rPr>
          <w:spacing w:val="-4"/>
        </w:rPr>
        <w:t xml:space="preserve"> </w:t>
      </w:r>
      <w:r>
        <w:t>al.,</w:t>
      </w:r>
      <w:r>
        <w:rPr>
          <w:spacing w:val="-2"/>
        </w:rPr>
        <w:t xml:space="preserve"> </w:t>
      </w:r>
      <w:r>
        <w:t>2002;</w:t>
      </w:r>
      <w:r>
        <w:rPr>
          <w:spacing w:val="-4"/>
        </w:rPr>
        <w:t xml:space="preserve"> </w:t>
      </w:r>
      <w:r>
        <w:t>Wood</w:t>
      </w:r>
      <w:r>
        <w:rPr>
          <w:spacing w:val="-2"/>
        </w:rPr>
        <w:t xml:space="preserve"> </w:t>
      </w:r>
      <w:r>
        <w:t>&amp;</w:t>
      </w:r>
      <w:r>
        <w:rPr>
          <w:spacing w:val="-4"/>
        </w:rPr>
        <w:t xml:space="preserve"> </w:t>
      </w:r>
      <w:r>
        <w:t>B</w:t>
      </w:r>
      <w:r>
        <w:t>oyce,</w:t>
      </w:r>
      <w:r>
        <w:rPr>
          <w:spacing w:val="-2"/>
        </w:rPr>
        <w:t xml:space="preserve"> </w:t>
      </w:r>
      <w:r>
        <w:t>2014). Gratitude</w:t>
      </w:r>
      <w:r>
        <w:rPr>
          <w:spacing w:val="-4"/>
        </w:rPr>
        <w:t xml:space="preserve"> </w:t>
      </w:r>
      <w:r>
        <w:t>can</w:t>
      </w:r>
      <w:r>
        <w:rPr>
          <w:spacing w:val="-2"/>
        </w:rPr>
        <w:t xml:space="preserve"> </w:t>
      </w:r>
      <w:r>
        <w:t>be benefit triggered</w:t>
      </w:r>
      <w:r>
        <w:rPr>
          <w:spacing w:val="-2"/>
        </w:rPr>
        <w:t xml:space="preserve"> </w:t>
      </w:r>
      <w:r>
        <w:t>or</w:t>
      </w:r>
      <w:r>
        <w:rPr>
          <w:spacing w:val="-2"/>
        </w:rPr>
        <w:t xml:space="preserve"> </w:t>
      </w:r>
      <w:r>
        <w:t xml:space="preserve">generalised. </w:t>
      </w:r>
      <w:r>
        <w:rPr>
          <w:i/>
        </w:rPr>
        <w:t xml:space="preserve">Benefit triggered </w:t>
      </w:r>
      <w:r>
        <w:t xml:space="preserve">gratitude is often experienced when undeserved acts of kindness or generosity are given freely and altruistically by another person, whereas </w:t>
      </w:r>
      <w:r>
        <w:rPr>
          <w:i/>
        </w:rPr>
        <w:t>generalised gratitude</w:t>
      </w:r>
      <w:r>
        <w:t>, is broader</w:t>
      </w:r>
      <w:r>
        <w:t>, relating to feelings of gratitude for all sorts of gifts in life, unrelated to acts of others (Emmons et al., 2003).</w:t>
      </w:r>
    </w:p>
    <w:p w14:paraId="410A8542" w14:textId="77777777" w:rsidR="000C7C62" w:rsidRDefault="00C23627">
      <w:pPr>
        <w:pStyle w:val="BodyText"/>
        <w:spacing w:before="121" w:line="477" w:lineRule="auto"/>
        <w:ind w:left="420" w:right="428" w:firstLine="720"/>
      </w:pPr>
      <w:r>
        <w:t>Generalised</w:t>
      </w:r>
      <w:r>
        <w:rPr>
          <w:spacing w:val="-4"/>
        </w:rPr>
        <w:t xml:space="preserve"> </w:t>
      </w:r>
      <w:r>
        <w:t>gratitude</w:t>
      </w:r>
      <w:r>
        <w:rPr>
          <w:spacing w:val="-6"/>
        </w:rPr>
        <w:t xml:space="preserve"> </w:t>
      </w:r>
      <w:r>
        <w:t>might</w:t>
      </w:r>
      <w:r>
        <w:rPr>
          <w:spacing w:val="-6"/>
        </w:rPr>
        <w:t xml:space="preserve"> </w:t>
      </w:r>
      <w:r>
        <w:t>also</w:t>
      </w:r>
      <w:r>
        <w:rPr>
          <w:spacing w:val="-4"/>
        </w:rPr>
        <w:t xml:space="preserve"> </w:t>
      </w:r>
      <w:r>
        <w:t>be</w:t>
      </w:r>
      <w:r>
        <w:rPr>
          <w:spacing w:val="-6"/>
        </w:rPr>
        <w:t xml:space="preserve"> </w:t>
      </w:r>
      <w:r>
        <w:t>described as</w:t>
      </w:r>
      <w:r>
        <w:rPr>
          <w:spacing w:val="-3"/>
        </w:rPr>
        <w:t xml:space="preserve"> </w:t>
      </w:r>
      <w:r>
        <w:t>dispositional</w:t>
      </w:r>
      <w:r>
        <w:rPr>
          <w:spacing w:val="-6"/>
        </w:rPr>
        <w:t xml:space="preserve"> </w:t>
      </w:r>
      <w:r>
        <w:t>gratitude.</w:t>
      </w:r>
      <w:r>
        <w:rPr>
          <w:spacing w:val="-4"/>
        </w:rPr>
        <w:t xml:space="preserve"> </w:t>
      </w:r>
      <w:r>
        <w:t>Dispositional (or</w:t>
      </w:r>
      <w:r>
        <w:rPr>
          <w:spacing w:val="-3"/>
        </w:rPr>
        <w:t xml:space="preserve"> </w:t>
      </w:r>
      <w:r>
        <w:t>trait)</w:t>
      </w:r>
      <w:r>
        <w:rPr>
          <w:spacing w:val="-3"/>
        </w:rPr>
        <w:t xml:space="preserve"> </w:t>
      </w:r>
      <w:r>
        <w:t>gratitude</w:t>
      </w:r>
      <w:r>
        <w:rPr>
          <w:spacing w:val="-3"/>
        </w:rPr>
        <w:t xml:space="preserve"> </w:t>
      </w:r>
      <w:r>
        <w:t>can</w:t>
      </w:r>
      <w:r>
        <w:rPr>
          <w:spacing w:val="-3"/>
        </w:rPr>
        <w:t xml:space="preserve"> </w:t>
      </w:r>
      <w:r>
        <w:t>be</w:t>
      </w:r>
      <w:r>
        <w:rPr>
          <w:spacing w:val="-4"/>
        </w:rPr>
        <w:t xml:space="preserve"> </w:t>
      </w:r>
      <w:r>
        <w:t>defined</w:t>
      </w:r>
      <w:r>
        <w:rPr>
          <w:spacing w:val="-3"/>
        </w:rPr>
        <w:t xml:space="preserve"> </w:t>
      </w:r>
      <w:r>
        <w:t>as</w:t>
      </w:r>
      <w:r>
        <w:rPr>
          <w:spacing w:val="-1"/>
        </w:rPr>
        <w:t xml:space="preserve"> </w:t>
      </w:r>
      <w:r>
        <w:t>a</w:t>
      </w:r>
      <w:r>
        <w:rPr>
          <w:spacing w:val="-3"/>
        </w:rPr>
        <w:t xml:space="preserve"> </w:t>
      </w:r>
      <w:r>
        <w:rPr>
          <w:i/>
        </w:rPr>
        <w:t>life</w:t>
      </w:r>
      <w:r>
        <w:rPr>
          <w:i/>
          <w:spacing w:val="-4"/>
        </w:rPr>
        <w:t xml:space="preserve"> </w:t>
      </w:r>
      <w:r>
        <w:rPr>
          <w:i/>
        </w:rPr>
        <w:t>orientation</w:t>
      </w:r>
      <w:r>
        <w:rPr>
          <w:i/>
          <w:spacing w:val="3"/>
        </w:rPr>
        <w:t xml:space="preserve"> </w:t>
      </w:r>
      <w:r>
        <w:t>towards</w:t>
      </w:r>
      <w:r>
        <w:rPr>
          <w:spacing w:val="-2"/>
        </w:rPr>
        <w:t xml:space="preserve"> </w:t>
      </w:r>
      <w:r>
        <w:t>noticing</w:t>
      </w:r>
      <w:r>
        <w:rPr>
          <w:spacing w:val="3"/>
        </w:rPr>
        <w:t xml:space="preserve"> </w:t>
      </w:r>
      <w:r>
        <w:t>and</w:t>
      </w:r>
      <w:r>
        <w:rPr>
          <w:spacing w:val="-3"/>
        </w:rPr>
        <w:t xml:space="preserve"> </w:t>
      </w:r>
      <w:r>
        <w:t>appreciating</w:t>
      </w:r>
      <w:r>
        <w:rPr>
          <w:spacing w:val="-2"/>
        </w:rPr>
        <w:t xml:space="preserve"> life’s</w:t>
      </w:r>
    </w:p>
    <w:p w14:paraId="4BA71329" w14:textId="77777777" w:rsidR="000C7C62" w:rsidRDefault="000C7C62">
      <w:pPr>
        <w:spacing w:line="477" w:lineRule="auto"/>
        <w:sectPr w:rsidR="000C7C62">
          <w:pgSz w:w="11910" w:h="16840"/>
          <w:pgMar w:top="1380" w:right="1040" w:bottom="880" w:left="1020" w:header="0" w:footer="686" w:gutter="0"/>
          <w:cols w:space="720"/>
        </w:sectPr>
      </w:pPr>
    </w:p>
    <w:p w14:paraId="6396F218" w14:textId="77777777" w:rsidR="000C7C62" w:rsidRDefault="00C23627">
      <w:pPr>
        <w:pStyle w:val="BodyText"/>
        <w:spacing w:before="61" w:line="480" w:lineRule="auto"/>
        <w:ind w:left="420" w:right="428"/>
      </w:pPr>
      <w:r>
        <w:lastRenderedPageBreak/>
        <w:t>positives (Wood et al., 2010). Dispositional gratitude is characterised by experiencing the eight facets of gratitude, intensely, frequently and across a variety of stimuli (Wood et al.</w:t>
      </w:r>
      <w:r>
        <w:t>, 2010). The eight facets of gratitude encompass individual differences in the experience of grateful</w:t>
      </w:r>
      <w:r>
        <w:rPr>
          <w:spacing w:val="-1"/>
        </w:rPr>
        <w:t xml:space="preserve"> </w:t>
      </w:r>
      <w:r>
        <w:t>affect, appreciation</w:t>
      </w:r>
      <w:r>
        <w:rPr>
          <w:spacing w:val="-4"/>
        </w:rPr>
        <w:t xml:space="preserve"> </w:t>
      </w:r>
      <w:r>
        <w:t>of</w:t>
      </w:r>
      <w:r>
        <w:rPr>
          <w:spacing w:val="-4"/>
        </w:rPr>
        <w:t xml:space="preserve"> </w:t>
      </w:r>
      <w:r>
        <w:t>other</w:t>
      </w:r>
      <w:r>
        <w:rPr>
          <w:spacing w:val="-4"/>
        </w:rPr>
        <w:t xml:space="preserve"> </w:t>
      </w:r>
      <w:r>
        <w:t>people,</w:t>
      </w:r>
      <w:r>
        <w:rPr>
          <w:spacing w:val="-4"/>
        </w:rPr>
        <w:t xml:space="preserve"> </w:t>
      </w:r>
      <w:r>
        <w:t>focus</w:t>
      </w:r>
      <w:r>
        <w:rPr>
          <w:spacing w:val="-3"/>
        </w:rPr>
        <w:t xml:space="preserve"> </w:t>
      </w:r>
      <w:r>
        <w:t>on</w:t>
      </w:r>
      <w:r>
        <w:rPr>
          <w:spacing w:val="-4"/>
        </w:rPr>
        <w:t xml:space="preserve"> </w:t>
      </w:r>
      <w:r>
        <w:t>what</w:t>
      </w:r>
      <w:r>
        <w:rPr>
          <w:spacing w:val="-6"/>
        </w:rPr>
        <w:t xml:space="preserve"> </w:t>
      </w:r>
      <w:r>
        <w:t>the</w:t>
      </w:r>
      <w:r>
        <w:rPr>
          <w:spacing w:val="-6"/>
        </w:rPr>
        <w:t xml:space="preserve"> </w:t>
      </w:r>
      <w:r>
        <w:t>individual</w:t>
      </w:r>
      <w:r>
        <w:rPr>
          <w:spacing w:val="-6"/>
        </w:rPr>
        <w:t xml:space="preserve"> </w:t>
      </w:r>
      <w:r>
        <w:t>has,</w:t>
      </w:r>
      <w:r>
        <w:rPr>
          <w:spacing w:val="-4"/>
        </w:rPr>
        <w:t xml:space="preserve"> </w:t>
      </w:r>
      <w:r>
        <w:t>feelings</w:t>
      </w:r>
      <w:r>
        <w:rPr>
          <w:spacing w:val="-3"/>
        </w:rPr>
        <w:t xml:space="preserve"> </w:t>
      </w:r>
      <w:r>
        <w:t>of</w:t>
      </w:r>
      <w:r>
        <w:rPr>
          <w:spacing w:val="-4"/>
        </w:rPr>
        <w:t xml:space="preserve"> </w:t>
      </w:r>
      <w:r>
        <w:t>awe when encountering beauty, behaviours to express gratitude, present</w:t>
      </w:r>
      <w:r>
        <w:t xml:space="preserve"> moment focus on the positive, understanding life is short and positive social comparisons (Wood et al., 2010).</w:t>
      </w:r>
    </w:p>
    <w:p w14:paraId="30D279A2" w14:textId="77777777" w:rsidR="000C7C62" w:rsidRDefault="00C23627">
      <w:pPr>
        <w:pStyle w:val="BodyText"/>
        <w:spacing w:line="480" w:lineRule="auto"/>
        <w:ind w:left="420" w:right="428"/>
      </w:pPr>
      <w:r>
        <w:t>Wood</w:t>
      </w:r>
      <w:r>
        <w:rPr>
          <w:spacing w:val="-2"/>
        </w:rPr>
        <w:t xml:space="preserve"> </w:t>
      </w:r>
      <w:r>
        <w:t>et</w:t>
      </w:r>
      <w:r>
        <w:rPr>
          <w:spacing w:val="-4"/>
        </w:rPr>
        <w:t xml:space="preserve"> </w:t>
      </w:r>
      <w:r>
        <w:t>al.</w:t>
      </w:r>
      <w:r>
        <w:rPr>
          <w:spacing w:val="-2"/>
        </w:rPr>
        <w:t xml:space="preserve"> </w:t>
      </w:r>
      <w:r>
        <w:t>(2010)</w:t>
      </w:r>
      <w:r>
        <w:rPr>
          <w:spacing w:val="-2"/>
        </w:rPr>
        <w:t xml:space="preserve"> </w:t>
      </w:r>
      <w:r>
        <w:t>advised that</w:t>
      </w:r>
      <w:r>
        <w:rPr>
          <w:spacing w:val="-4"/>
        </w:rPr>
        <w:t xml:space="preserve"> </w:t>
      </w:r>
      <w:r>
        <w:t>these</w:t>
      </w:r>
      <w:r>
        <w:rPr>
          <w:spacing w:val="-4"/>
        </w:rPr>
        <w:t xml:space="preserve"> </w:t>
      </w:r>
      <w:r>
        <w:t>eight</w:t>
      </w:r>
      <w:r>
        <w:rPr>
          <w:spacing w:val="-4"/>
        </w:rPr>
        <w:t xml:space="preserve"> </w:t>
      </w:r>
      <w:r>
        <w:t>facets</w:t>
      </w:r>
      <w:r>
        <w:rPr>
          <w:spacing w:val="-1"/>
        </w:rPr>
        <w:t xml:space="preserve"> </w:t>
      </w:r>
      <w:r>
        <w:t>could</w:t>
      </w:r>
      <w:r>
        <w:rPr>
          <w:spacing w:val="-2"/>
        </w:rPr>
        <w:t xml:space="preserve"> </w:t>
      </w:r>
      <w:r>
        <w:t>all</w:t>
      </w:r>
      <w:r>
        <w:rPr>
          <w:spacing w:val="-4"/>
        </w:rPr>
        <w:t xml:space="preserve"> </w:t>
      </w:r>
      <w:r>
        <w:t>be</w:t>
      </w:r>
      <w:r>
        <w:rPr>
          <w:spacing w:val="-4"/>
        </w:rPr>
        <w:t xml:space="preserve"> </w:t>
      </w:r>
      <w:r>
        <w:t>experienced at</w:t>
      </w:r>
      <w:r>
        <w:rPr>
          <w:spacing w:val="-4"/>
        </w:rPr>
        <w:t xml:space="preserve"> </w:t>
      </w:r>
      <w:r>
        <w:t>a</w:t>
      </w:r>
      <w:r>
        <w:rPr>
          <w:spacing w:val="-4"/>
        </w:rPr>
        <w:t xml:space="preserve"> </w:t>
      </w:r>
      <w:r>
        <w:t>state</w:t>
      </w:r>
      <w:r>
        <w:rPr>
          <w:spacing w:val="-4"/>
        </w:rPr>
        <w:t xml:space="preserve"> </w:t>
      </w:r>
      <w:r>
        <w:t>(in-the- moment) affect level, however a person with a li</w:t>
      </w:r>
      <w:r>
        <w:t xml:space="preserve">fe orientation towards gratitude (i.e., dispositional), could frequently easily access these facets. This definition of gratitude was developed into a theoretical explanation known as the </w:t>
      </w:r>
      <w:r>
        <w:rPr>
          <w:i/>
        </w:rPr>
        <w:t xml:space="preserve">schematic hypothesis </w:t>
      </w:r>
      <w:r>
        <w:t xml:space="preserve">(Wood et al., 2010). The </w:t>
      </w:r>
      <w:r>
        <w:rPr>
          <w:i/>
        </w:rPr>
        <w:t xml:space="preserve">schematic hypothesis </w:t>
      </w:r>
      <w:r>
        <w:t>asserts that schema (i.e., the cognitive framework used to organise</w:t>
      </w:r>
      <w:r>
        <w:rPr>
          <w:spacing w:val="-5"/>
        </w:rPr>
        <w:t xml:space="preserve"> </w:t>
      </w:r>
      <w:r>
        <w:t>and</w:t>
      </w:r>
      <w:r>
        <w:rPr>
          <w:spacing w:val="-3"/>
        </w:rPr>
        <w:t xml:space="preserve"> </w:t>
      </w:r>
      <w:r>
        <w:t>interpret</w:t>
      </w:r>
      <w:r>
        <w:rPr>
          <w:spacing w:val="-5"/>
        </w:rPr>
        <w:t xml:space="preserve"> </w:t>
      </w:r>
      <w:r>
        <w:t>information)</w:t>
      </w:r>
      <w:r>
        <w:rPr>
          <w:spacing w:val="-3"/>
        </w:rPr>
        <w:t xml:space="preserve"> </w:t>
      </w:r>
      <w:r>
        <w:t>biases</w:t>
      </w:r>
      <w:r>
        <w:rPr>
          <w:spacing w:val="-3"/>
        </w:rPr>
        <w:t xml:space="preserve"> </w:t>
      </w:r>
      <w:r>
        <w:t>towards</w:t>
      </w:r>
      <w:r>
        <w:rPr>
          <w:spacing w:val="-3"/>
        </w:rPr>
        <w:t xml:space="preserve"> </w:t>
      </w:r>
      <w:r>
        <w:t>gratitude,</w:t>
      </w:r>
      <w:r>
        <w:rPr>
          <w:spacing w:val="-3"/>
        </w:rPr>
        <w:t xml:space="preserve"> </w:t>
      </w:r>
      <w:r>
        <w:t>skew</w:t>
      </w:r>
      <w:r>
        <w:rPr>
          <w:spacing w:val="-3"/>
        </w:rPr>
        <w:t xml:space="preserve"> </w:t>
      </w:r>
      <w:r>
        <w:t>events</w:t>
      </w:r>
      <w:r>
        <w:rPr>
          <w:spacing w:val="-3"/>
        </w:rPr>
        <w:t xml:space="preserve"> </w:t>
      </w:r>
      <w:r>
        <w:t>in a</w:t>
      </w:r>
      <w:r>
        <w:rPr>
          <w:spacing w:val="-5"/>
        </w:rPr>
        <w:t xml:space="preserve"> </w:t>
      </w:r>
      <w:r>
        <w:t>more</w:t>
      </w:r>
      <w:r>
        <w:rPr>
          <w:spacing w:val="-5"/>
        </w:rPr>
        <w:t xml:space="preserve"> </w:t>
      </w:r>
      <w:r>
        <w:t>positive light and therefore reinforce positive emotions, whilst reinforcing negative emotions for people lower i</w:t>
      </w:r>
      <w:r>
        <w:t>n this trait (Wood et al., 2010).</w:t>
      </w:r>
    </w:p>
    <w:p w14:paraId="1590F972" w14:textId="77777777" w:rsidR="000C7C62" w:rsidRDefault="00C23627">
      <w:pPr>
        <w:pStyle w:val="BodyText"/>
        <w:spacing w:before="120" w:line="480" w:lineRule="auto"/>
        <w:ind w:left="420" w:right="457" w:firstLine="720"/>
      </w:pPr>
      <w:r>
        <w:t>Meta-analyses indicated gratitude was associated with positive wellbeing, such as positive affect, life satisfaction and happiness, and negatively associated with distress, such as suicidal ideation, negative affect, depre</w:t>
      </w:r>
      <w:r>
        <w:t>ssion and anxiety, emotional exhaustion and depersonalisation</w:t>
      </w:r>
      <w:r>
        <w:rPr>
          <w:spacing w:val="-2"/>
        </w:rPr>
        <w:t xml:space="preserve"> </w:t>
      </w:r>
      <w:r>
        <w:t>(Iodice</w:t>
      </w:r>
      <w:r>
        <w:rPr>
          <w:spacing w:val="-5"/>
        </w:rPr>
        <w:t xml:space="preserve"> </w:t>
      </w:r>
      <w:r>
        <w:t>et</w:t>
      </w:r>
      <w:r>
        <w:rPr>
          <w:spacing w:val="-1"/>
        </w:rPr>
        <w:t xml:space="preserve"> </w:t>
      </w:r>
      <w:r>
        <w:t>al.,</w:t>
      </w:r>
      <w:r>
        <w:rPr>
          <w:spacing w:val="-4"/>
        </w:rPr>
        <w:t xml:space="preserve"> </w:t>
      </w:r>
      <w:r>
        <w:t>2020;</w:t>
      </w:r>
      <w:r>
        <w:rPr>
          <w:spacing w:val="-1"/>
        </w:rPr>
        <w:t xml:space="preserve"> </w:t>
      </w:r>
      <w:r>
        <w:t>Lanham,</w:t>
      </w:r>
      <w:r>
        <w:rPr>
          <w:spacing w:val="-4"/>
        </w:rPr>
        <w:t xml:space="preserve"> </w:t>
      </w:r>
      <w:r>
        <w:t>2011;</w:t>
      </w:r>
      <w:r>
        <w:rPr>
          <w:spacing w:val="-4"/>
        </w:rPr>
        <w:t xml:space="preserve"> </w:t>
      </w:r>
      <w:r>
        <w:t>Portocarrero et</w:t>
      </w:r>
      <w:r>
        <w:rPr>
          <w:spacing w:val="-6"/>
        </w:rPr>
        <w:t xml:space="preserve"> </w:t>
      </w:r>
      <w:r>
        <w:t>al.,</w:t>
      </w:r>
      <w:r>
        <w:rPr>
          <w:spacing w:val="-4"/>
        </w:rPr>
        <w:t xml:space="preserve"> </w:t>
      </w:r>
      <w:r>
        <w:t>2020).</w:t>
      </w:r>
      <w:r>
        <w:rPr>
          <w:spacing w:val="-4"/>
        </w:rPr>
        <w:t xml:space="preserve"> </w:t>
      </w:r>
      <w:r>
        <w:t>Research</w:t>
      </w:r>
      <w:r>
        <w:rPr>
          <w:spacing w:val="-3"/>
        </w:rPr>
        <w:t xml:space="preserve"> </w:t>
      </w:r>
      <w:r>
        <w:t>has recommended cultivating gratitude, to improve individual</w:t>
      </w:r>
      <w:r>
        <w:rPr>
          <w:spacing w:val="-1"/>
        </w:rPr>
        <w:t xml:space="preserve"> </w:t>
      </w:r>
      <w:r>
        <w:t>wellbeing and happiness (Watkins et al., 2021). Studies aimi</w:t>
      </w:r>
      <w:r>
        <w:t>ng to cultivate gratitude through gratitude interventions have demonstrated positive outcomes, with increases in wellbeing, happiness, life satisfaction, grateful mood, grateful disposition, and positive affect, alongside a reduction in depressive symptoms</w:t>
      </w:r>
      <w:r>
        <w:t xml:space="preserve"> (Dickens, 2017), with small to medium effect sizes.</w:t>
      </w:r>
    </w:p>
    <w:p w14:paraId="75BE49BA" w14:textId="77777777" w:rsidR="000C7C62" w:rsidRDefault="000C7C62">
      <w:pPr>
        <w:spacing w:line="480" w:lineRule="auto"/>
        <w:sectPr w:rsidR="000C7C62">
          <w:pgSz w:w="11910" w:h="16840"/>
          <w:pgMar w:top="1380" w:right="1040" w:bottom="880" w:left="1020" w:header="0" w:footer="686" w:gutter="0"/>
          <w:cols w:space="720"/>
        </w:sectPr>
      </w:pPr>
    </w:p>
    <w:p w14:paraId="201F5112" w14:textId="77777777" w:rsidR="000C7C62" w:rsidRDefault="00C23627">
      <w:pPr>
        <w:pStyle w:val="Heading4"/>
        <w:spacing w:before="61"/>
        <w:ind w:left="420"/>
      </w:pPr>
      <w:r>
        <w:lastRenderedPageBreak/>
        <w:t>The</w:t>
      </w:r>
      <w:r>
        <w:rPr>
          <w:spacing w:val="-4"/>
        </w:rPr>
        <w:t xml:space="preserve"> </w:t>
      </w:r>
      <w:r>
        <w:t>Social</w:t>
      </w:r>
      <w:r>
        <w:rPr>
          <w:spacing w:val="-2"/>
        </w:rPr>
        <w:t xml:space="preserve"> </w:t>
      </w:r>
      <w:r>
        <w:t>Role</w:t>
      </w:r>
      <w:r>
        <w:rPr>
          <w:spacing w:val="-2"/>
        </w:rPr>
        <w:t xml:space="preserve"> </w:t>
      </w:r>
      <w:r>
        <w:t>of</w:t>
      </w:r>
      <w:r>
        <w:rPr>
          <w:spacing w:val="-1"/>
        </w:rPr>
        <w:t xml:space="preserve"> </w:t>
      </w:r>
      <w:r>
        <w:rPr>
          <w:spacing w:val="-2"/>
        </w:rPr>
        <w:t>Gratitude</w:t>
      </w:r>
    </w:p>
    <w:p w14:paraId="6C75D39D" w14:textId="77777777" w:rsidR="000C7C62" w:rsidRDefault="000C7C62">
      <w:pPr>
        <w:pStyle w:val="BodyText"/>
        <w:spacing w:before="3"/>
        <w:rPr>
          <w:b/>
          <w:i/>
          <w:sz w:val="34"/>
        </w:rPr>
      </w:pPr>
    </w:p>
    <w:p w14:paraId="7F441116" w14:textId="77777777" w:rsidR="000C7C62" w:rsidRDefault="00C23627">
      <w:pPr>
        <w:pStyle w:val="BodyText"/>
        <w:spacing w:line="480" w:lineRule="auto"/>
        <w:ind w:left="420" w:right="419" w:firstLine="720"/>
      </w:pPr>
      <w:r>
        <w:t xml:space="preserve">Gratitude researchers have developed some theories to explain the function and benefit of gratitude in social connection. The </w:t>
      </w:r>
      <w:r>
        <w:rPr>
          <w:i/>
        </w:rPr>
        <w:t xml:space="preserve">broaden-and-build hypothesis </w:t>
      </w:r>
      <w:r>
        <w:t>states that each positive</w:t>
      </w:r>
      <w:r>
        <w:rPr>
          <w:spacing w:val="-5"/>
        </w:rPr>
        <w:t xml:space="preserve"> </w:t>
      </w:r>
      <w:r>
        <w:t>and</w:t>
      </w:r>
      <w:r>
        <w:rPr>
          <w:spacing w:val="-4"/>
        </w:rPr>
        <w:t xml:space="preserve"> </w:t>
      </w:r>
      <w:r>
        <w:t>negative</w:t>
      </w:r>
      <w:r>
        <w:rPr>
          <w:spacing w:val="-5"/>
        </w:rPr>
        <w:t xml:space="preserve"> </w:t>
      </w:r>
      <w:r>
        <w:t>emotion</w:t>
      </w:r>
      <w:r>
        <w:rPr>
          <w:spacing w:val="-4"/>
        </w:rPr>
        <w:t xml:space="preserve"> </w:t>
      </w:r>
      <w:r>
        <w:t>humans</w:t>
      </w:r>
      <w:r>
        <w:rPr>
          <w:spacing w:val="-3"/>
        </w:rPr>
        <w:t xml:space="preserve"> </w:t>
      </w:r>
      <w:r>
        <w:t>experience,</w:t>
      </w:r>
      <w:r>
        <w:rPr>
          <w:spacing w:val="-4"/>
        </w:rPr>
        <w:t xml:space="preserve"> </w:t>
      </w:r>
      <w:r>
        <w:t>has</w:t>
      </w:r>
      <w:r>
        <w:rPr>
          <w:spacing w:val="-3"/>
        </w:rPr>
        <w:t xml:space="preserve"> </w:t>
      </w:r>
      <w:r>
        <w:t>its</w:t>
      </w:r>
      <w:r>
        <w:rPr>
          <w:spacing w:val="-3"/>
        </w:rPr>
        <w:t xml:space="preserve"> </w:t>
      </w:r>
      <w:r>
        <w:t>own</w:t>
      </w:r>
      <w:r>
        <w:rPr>
          <w:spacing w:val="-4"/>
        </w:rPr>
        <w:t xml:space="preserve"> </w:t>
      </w:r>
      <w:r>
        <w:t>specific</w:t>
      </w:r>
      <w:r>
        <w:rPr>
          <w:spacing w:val="-5"/>
        </w:rPr>
        <w:t xml:space="preserve"> </w:t>
      </w:r>
      <w:r>
        <w:t>function</w:t>
      </w:r>
      <w:r>
        <w:rPr>
          <w:spacing w:val="-1"/>
        </w:rPr>
        <w:t xml:space="preserve"> </w:t>
      </w:r>
      <w:r>
        <w:t>(Fredrickson, 2004).</w:t>
      </w:r>
      <w:r>
        <w:rPr>
          <w:spacing w:val="-2"/>
        </w:rPr>
        <w:t xml:space="preserve"> </w:t>
      </w:r>
      <w:r>
        <w:t>Fredrickson</w:t>
      </w:r>
      <w:r>
        <w:rPr>
          <w:spacing w:val="-2"/>
        </w:rPr>
        <w:t xml:space="preserve"> </w:t>
      </w:r>
      <w:r>
        <w:t>(2004),</w:t>
      </w:r>
      <w:r>
        <w:rPr>
          <w:spacing w:val="-2"/>
        </w:rPr>
        <w:t xml:space="preserve"> </w:t>
      </w:r>
      <w:r>
        <w:t>states that</w:t>
      </w:r>
      <w:r>
        <w:rPr>
          <w:spacing w:val="-4"/>
        </w:rPr>
        <w:t xml:space="preserve"> </w:t>
      </w:r>
      <w:r>
        <w:t>gratitude</w:t>
      </w:r>
      <w:r>
        <w:rPr>
          <w:spacing w:val="-4"/>
        </w:rPr>
        <w:t xml:space="preserve"> </w:t>
      </w:r>
      <w:r>
        <w:t>serves</w:t>
      </w:r>
      <w:r>
        <w:rPr>
          <w:spacing w:val="-1"/>
        </w:rPr>
        <w:t xml:space="preserve"> </w:t>
      </w:r>
      <w:r>
        <w:t>to</w:t>
      </w:r>
      <w:r>
        <w:rPr>
          <w:spacing w:val="-2"/>
        </w:rPr>
        <w:t xml:space="preserve"> </w:t>
      </w:r>
      <w:r>
        <w:t>build</w:t>
      </w:r>
      <w:r>
        <w:rPr>
          <w:spacing w:val="-2"/>
        </w:rPr>
        <w:t xml:space="preserve"> </w:t>
      </w:r>
      <w:r>
        <w:t>connection</w:t>
      </w:r>
      <w:r>
        <w:rPr>
          <w:spacing w:val="-2"/>
        </w:rPr>
        <w:t xml:space="preserve"> </w:t>
      </w:r>
      <w:r>
        <w:t>when</w:t>
      </w:r>
      <w:r>
        <w:rPr>
          <w:spacing w:val="-2"/>
        </w:rPr>
        <w:t xml:space="preserve"> </w:t>
      </w:r>
      <w:r>
        <w:t xml:space="preserve">non-stressed, so that this connection can be utilised as a resource when in distress. This is similar to the </w:t>
      </w:r>
      <w:r>
        <w:rPr>
          <w:i/>
        </w:rPr>
        <w:t xml:space="preserve">find-remind-and-bind </w:t>
      </w:r>
      <w:r>
        <w:t xml:space="preserve">theory, which posits that gratitude helps to </w:t>
      </w:r>
      <w:r>
        <w:rPr>
          <w:i/>
        </w:rPr>
        <w:t xml:space="preserve">find </w:t>
      </w:r>
      <w:r>
        <w:t>new connections/relationships</w:t>
      </w:r>
      <w:r>
        <w:rPr>
          <w:spacing w:val="-1"/>
        </w:rPr>
        <w:t xml:space="preserve"> </w:t>
      </w:r>
      <w:r>
        <w:t>or</w:t>
      </w:r>
      <w:r>
        <w:rPr>
          <w:spacing w:val="-1"/>
        </w:rPr>
        <w:t xml:space="preserve"> </w:t>
      </w:r>
      <w:r>
        <w:rPr>
          <w:i/>
        </w:rPr>
        <w:t>reminds</w:t>
      </w:r>
      <w:r>
        <w:rPr>
          <w:i/>
          <w:spacing w:val="-1"/>
        </w:rPr>
        <w:t xml:space="preserve"> </w:t>
      </w:r>
      <w:r>
        <w:t>the individual</w:t>
      </w:r>
      <w:r>
        <w:rPr>
          <w:spacing w:val="-3"/>
        </w:rPr>
        <w:t xml:space="preserve"> </w:t>
      </w:r>
      <w:r>
        <w:t>of</w:t>
      </w:r>
      <w:r>
        <w:rPr>
          <w:spacing w:val="-2"/>
        </w:rPr>
        <w:t xml:space="preserve"> </w:t>
      </w:r>
      <w:r>
        <w:t>known</w:t>
      </w:r>
      <w:r>
        <w:rPr>
          <w:spacing w:val="-2"/>
        </w:rPr>
        <w:t xml:space="preserve"> </w:t>
      </w:r>
      <w:r>
        <w:t>good</w:t>
      </w:r>
      <w:r>
        <w:rPr>
          <w:spacing w:val="-2"/>
        </w:rPr>
        <w:t xml:space="preserve"> </w:t>
      </w:r>
      <w:r>
        <w:t>connec</w:t>
      </w:r>
      <w:r>
        <w:t>tions</w:t>
      </w:r>
      <w:r>
        <w:rPr>
          <w:spacing w:val="-1"/>
        </w:rPr>
        <w:t xml:space="preserve"> </w:t>
      </w:r>
      <w:r>
        <w:t xml:space="preserve">and </w:t>
      </w:r>
      <w:r>
        <w:rPr>
          <w:i/>
        </w:rPr>
        <w:t>binds</w:t>
      </w:r>
      <w:r>
        <w:rPr>
          <w:i/>
          <w:spacing w:val="-1"/>
        </w:rPr>
        <w:t xml:space="preserve"> </w:t>
      </w:r>
      <w:r>
        <w:t xml:space="preserve">the two individuals (Algoe, 2012). It goes beyond the </w:t>
      </w:r>
      <w:r>
        <w:rPr>
          <w:i/>
        </w:rPr>
        <w:t xml:space="preserve">benefit triggered </w:t>
      </w:r>
      <w:r>
        <w:t>literature, suggesting gratitude serves to solidify a connection to an individual, in what is perceived to be a high- quality lasting relationship.</w:t>
      </w:r>
    </w:p>
    <w:p w14:paraId="71507E49" w14:textId="77777777" w:rsidR="000C7C62" w:rsidRDefault="00C23627">
      <w:pPr>
        <w:pStyle w:val="BodyText"/>
        <w:spacing w:before="123" w:line="480" w:lineRule="auto"/>
        <w:ind w:left="420" w:right="498" w:firstLine="720"/>
      </w:pPr>
      <w:r>
        <w:t>However, there</w:t>
      </w:r>
      <w:r>
        <w:rPr>
          <w:spacing w:val="-1"/>
        </w:rPr>
        <w:t xml:space="preserve"> </w:t>
      </w:r>
      <w:r>
        <w:t>have</w:t>
      </w:r>
      <w:r>
        <w:rPr>
          <w:spacing w:val="-1"/>
        </w:rPr>
        <w:t xml:space="preserve"> </w:t>
      </w:r>
      <w:r>
        <w:t>been concerns raised in the context</w:t>
      </w:r>
      <w:r>
        <w:rPr>
          <w:spacing w:val="-1"/>
        </w:rPr>
        <w:t xml:space="preserve"> </w:t>
      </w:r>
      <w:r>
        <w:t>of relational gratitude, with research arguing that gratitude can dissipate as people become accustomed to the benefits they receive, with the feeling being replaced with indifference or entitlement (Harvey &amp; Dasborough,</w:t>
      </w:r>
      <w:r>
        <w:t xml:space="preserve"> 2015). This raises potential issues of the negative outcomes arising within groups of people, such as employees. To avoid this, it is argued that recipients need to be receptive</w:t>
      </w:r>
      <w:r>
        <w:rPr>
          <w:spacing w:val="-5"/>
        </w:rPr>
        <w:t xml:space="preserve"> </w:t>
      </w:r>
      <w:r>
        <w:t>to the</w:t>
      </w:r>
      <w:r>
        <w:rPr>
          <w:spacing w:val="-5"/>
        </w:rPr>
        <w:t xml:space="preserve"> </w:t>
      </w:r>
      <w:r>
        <w:t>benefits</w:t>
      </w:r>
      <w:r>
        <w:rPr>
          <w:spacing w:val="-2"/>
        </w:rPr>
        <w:t xml:space="preserve"> </w:t>
      </w:r>
      <w:r>
        <w:t>they</w:t>
      </w:r>
      <w:r>
        <w:rPr>
          <w:spacing w:val="-3"/>
        </w:rPr>
        <w:t xml:space="preserve"> </w:t>
      </w:r>
      <w:r>
        <w:t>receive,</w:t>
      </w:r>
      <w:r>
        <w:rPr>
          <w:spacing w:val="-3"/>
        </w:rPr>
        <w:t xml:space="preserve"> </w:t>
      </w:r>
      <w:r>
        <w:t>perceive</w:t>
      </w:r>
      <w:r>
        <w:rPr>
          <w:spacing w:val="-5"/>
        </w:rPr>
        <w:t xml:space="preserve"> </w:t>
      </w:r>
      <w:r>
        <w:t>the</w:t>
      </w:r>
      <w:r>
        <w:rPr>
          <w:spacing w:val="-5"/>
        </w:rPr>
        <w:t xml:space="preserve"> </w:t>
      </w:r>
      <w:r>
        <w:t>expressor</w:t>
      </w:r>
      <w:r>
        <w:rPr>
          <w:spacing w:val="-4"/>
        </w:rPr>
        <w:t xml:space="preserve"> </w:t>
      </w:r>
      <w:r>
        <w:t>to</w:t>
      </w:r>
      <w:r>
        <w:rPr>
          <w:spacing w:val="-4"/>
        </w:rPr>
        <w:t xml:space="preserve"> </w:t>
      </w:r>
      <w:r>
        <w:t>be</w:t>
      </w:r>
      <w:r>
        <w:rPr>
          <w:spacing w:val="-6"/>
        </w:rPr>
        <w:t xml:space="preserve"> </w:t>
      </w:r>
      <w:r>
        <w:t>genuine</w:t>
      </w:r>
      <w:r>
        <w:rPr>
          <w:spacing w:val="-1"/>
        </w:rPr>
        <w:t xml:space="preserve"> </w:t>
      </w:r>
      <w:r>
        <w:t>in</w:t>
      </w:r>
      <w:r>
        <w:rPr>
          <w:spacing w:val="-4"/>
        </w:rPr>
        <w:t xml:space="preserve"> </w:t>
      </w:r>
      <w:r>
        <w:t>their</w:t>
      </w:r>
      <w:r>
        <w:rPr>
          <w:spacing w:val="-4"/>
        </w:rPr>
        <w:t xml:space="preserve"> </w:t>
      </w:r>
      <w:r>
        <w:t>i</w:t>
      </w:r>
      <w:r>
        <w:t xml:space="preserve">ntentions and believe the received benefits to be of significant cost to the expressor (Wood et al., </w:t>
      </w:r>
      <w:r>
        <w:rPr>
          <w:spacing w:val="-2"/>
        </w:rPr>
        <w:t>2010).</w:t>
      </w:r>
    </w:p>
    <w:p w14:paraId="3809BC1E" w14:textId="77777777" w:rsidR="000C7C62" w:rsidRDefault="00C23627">
      <w:pPr>
        <w:pStyle w:val="BodyText"/>
        <w:spacing w:line="480" w:lineRule="auto"/>
        <w:ind w:left="420" w:right="498" w:firstLine="720"/>
      </w:pPr>
      <w:r>
        <w:t>In contrast to this, research has found a positive association between gratitude and pro-social</w:t>
      </w:r>
      <w:r>
        <w:rPr>
          <w:spacing w:val="-4"/>
        </w:rPr>
        <w:t xml:space="preserve"> </w:t>
      </w:r>
      <w:r>
        <w:t>behaviours (Ma</w:t>
      </w:r>
      <w:r>
        <w:rPr>
          <w:spacing w:val="-4"/>
        </w:rPr>
        <w:t xml:space="preserve"> </w:t>
      </w:r>
      <w:r>
        <w:t>et</w:t>
      </w:r>
      <w:r>
        <w:rPr>
          <w:spacing w:val="-4"/>
        </w:rPr>
        <w:t xml:space="preserve"> </w:t>
      </w:r>
      <w:r>
        <w:t>al.,</w:t>
      </w:r>
      <w:r>
        <w:rPr>
          <w:spacing w:val="-2"/>
        </w:rPr>
        <w:t xml:space="preserve"> </w:t>
      </w:r>
      <w:r>
        <w:t>2017).</w:t>
      </w:r>
      <w:r>
        <w:rPr>
          <w:spacing w:val="-2"/>
        </w:rPr>
        <w:t xml:space="preserve"> </w:t>
      </w:r>
      <w:r>
        <w:t>Furthermore,</w:t>
      </w:r>
      <w:r>
        <w:rPr>
          <w:spacing w:val="-2"/>
        </w:rPr>
        <w:t xml:space="preserve"> </w:t>
      </w:r>
      <w:r>
        <w:t>cyclical</w:t>
      </w:r>
      <w:r>
        <w:rPr>
          <w:spacing w:val="-4"/>
        </w:rPr>
        <w:t xml:space="preserve"> </w:t>
      </w:r>
      <w:r>
        <w:t>processes</w:t>
      </w:r>
      <w:r>
        <w:rPr>
          <w:spacing w:val="-1"/>
        </w:rPr>
        <w:t xml:space="preserve"> </w:t>
      </w:r>
      <w:r>
        <w:t>have</w:t>
      </w:r>
      <w:r>
        <w:rPr>
          <w:spacing w:val="-4"/>
        </w:rPr>
        <w:t xml:space="preserve"> </w:t>
      </w:r>
      <w:r>
        <w:t>been identified with</w:t>
      </w:r>
      <w:r>
        <w:rPr>
          <w:spacing w:val="-3"/>
        </w:rPr>
        <w:t xml:space="preserve"> </w:t>
      </w:r>
      <w:r>
        <w:t>expressions</w:t>
      </w:r>
      <w:r>
        <w:rPr>
          <w:spacing w:val="-2"/>
        </w:rPr>
        <w:t xml:space="preserve"> </w:t>
      </w:r>
      <w:r>
        <w:t>of</w:t>
      </w:r>
      <w:r>
        <w:rPr>
          <w:spacing w:val="-3"/>
        </w:rPr>
        <w:t xml:space="preserve"> </w:t>
      </w:r>
      <w:r>
        <w:t>gratitude</w:t>
      </w:r>
      <w:r>
        <w:rPr>
          <w:spacing w:val="-5"/>
        </w:rPr>
        <w:t xml:space="preserve"> </w:t>
      </w:r>
      <w:r>
        <w:t>having</w:t>
      </w:r>
      <w:r>
        <w:rPr>
          <w:spacing w:val="-3"/>
        </w:rPr>
        <w:t xml:space="preserve"> </w:t>
      </w:r>
      <w:r>
        <w:t>a</w:t>
      </w:r>
      <w:r>
        <w:rPr>
          <w:spacing w:val="-2"/>
        </w:rPr>
        <w:t xml:space="preserve"> </w:t>
      </w:r>
      <w:r>
        <w:t>positive</w:t>
      </w:r>
      <w:r>
        <w:rPr>
          <w:spacing w:val="-5"/>
        </w:rPr>
        <w:t xml:space="preserve"> </w:t>
      </w:r>
      <w:r>
        <w:t>effect on</w:t>
      </w:r>
      <w:r>
        <w:rPr>
          <w:spacing w:val="-3"/>
        </w:rPr>
        <w:t xml:space="preserve"> </w:t>
      </w:r>
      <w:r>
        <w:t>both</w:t>
      </w:r>
      <w:r>
        <w:rPr>
          <w:spacing w:val="-3"/>
        </w:rPr>
        <w:t xml:space="preserve"> </w:t>
      </w:r>
      <w:r>
        <w:t>the</w:t>
      </w:r>
      <w:r>
        <w:rPr>
          <w:spacing w:val="-5"/>
        </w:rPr>
        <w:t xml:space="preserve"> </w:t>
      </w:r>
      <w:r>
        <w:t>expressor</w:t>
      </w:r>
      <w:r>
        <w:rPr>
          <w:spacing w:val="-3"/>
        </w:rPr>
        <w:t xml:space="preserve"> </w:t>
      </w:r>
      <w:r>
        <w:t>and the</w:t>
      </w:r>
      <w:r>
        <w:rPr>
          <w:spacing w:val="-5"/>
        </w:rPr>
        <w:t xml:space="preserve"> </w:t>
      </w:r>
      <w:r>
        <w:t>recipient, i.e., those who received thanks, responded with more prosocial behaviour towards the expressor in the futur</w:t>
      </w:r>
      <w:r>
        <w:t>e (Clark et al., 1988; Crano &amp; Sivacek, 1982; Goldman et al., 1982; Grant &amp; Gino, 2010; Rind &amp; Bordia, 1995). Furthermore, it has been found that people who</w:t>
      </w:r>
    </w:p>
    <w:p w14:paraId="68829FA4" w14:textId="77777777" w:rsidR="000C7C62" w:rsidRDefault="000C7C62">
      <w:pPr>
        <w:spacing w:line="480" w:lineRule="auto"/>
        <w:sectPr w:rsidR="000C7C62">
          <w:pgSz w:w="11910" w:h="16840"/>
          <w:pgMar w:top="1380" w:right="1040" w:bottom="880" w:left="1020" w:header="0" w:footer="686" w:gutter="0"/>
          <w:cols w:space="720"/>
        </w:sectPr>
      </w:pPr>
    </w:p>
    <w:p w14:paraId="76334120" w14:textId="77777777" w:rsidR="000C7C62" w:rsidRDefault="00C23627">
      <w:pPr>
        <w:pStyle w:val="BodyText"/>
        <w:spacing w:before="61" w:line="480" w:lineRule="auto"/>
        <w:ind w:left="420" w:right="219"/>
      </w:pPr>
      <w:r>
        <w:lastRenderedPageBreak/>
        <w:t>feel</w:t>
      </w:r>
      <w:r>
        <w:rPr>
          <w:spacing w:val="-6"/>
        </w:rPr>
        <w:t xml:space="preserve"> </w:t>
      </w:r>
      <w:r>
        <w:t>grateful</w:t>
      </w:r>
      <w:r>
        <w:rPr>
          <w:spacing w:val="-5"/>
        </w:rPr>
        <w:t xml:space="preserve"> </w:t>
      </w:r>
      <w:r>
        <w:t>“misdirect”</w:t>
      </w:r>
      <w:r>
        <w:rPr>
          <w:spacing w:val="-1"/>
        </w:rPr>
        <w:t xml:space="preserve"> </w:t>
      </w:r>
      <w:r>
        <w:t>their</w:t>
      </w:r>
      <w:r>
        <w:rPr>
          <w:spacing w:val="-4"/>
        </w:rPr>
        <w:t xml:space="preserve"> </w:t>
      </w:r>
      <w:r>
        <w:t>gratitude</w:t>
      </w:r>
      <w:r>
        <w:rPr>
          <w:spacing w:val="-6"/>
        </w:rPr>
        <w:t xml:space="preserve"> </w:t>
      </w:r>
      <w:r>
        <w:t>towards</w:t>
      </w:r>
      <w:r>
        <w:rPr>
          <w:spacing w:val="-3"/>
        </w:rPr>
        <w:t xml:space="preserve"> </w:t>
      </w:r>
      <w:r>
        <w:t>another when</w:t>
      </w:r>
      <w:r>
        <w:rPr>
          <w:spacing w:val="-3"/>
        </w:rPr>
        <w:t xml:space="preserve"> </w:t>
      </w:r>
      <w:r>
        <w:t>the</w:t>
      </w:r>
      <w:r>
        <w:rPr>
          <w:spacing w:val="-4"/>
        </w:rPr>
        <w:t xml:space="preserve"> </w:t>
      </w:r>
      <w:r>
        <w:t>original expressor</w:t>
      </w:r>
      <w:r>
        <w:rPr>
          <w:spacing w:val="-4"/>
        </w:rPr>
        <w:t xml:space="preserve"> </w:t>
      </w:r>
      <w:r>
        <w:t>is</w:t>
      </w:r>
      <w:r>
        <w:rPr>
          <w:spacing w:val="-2"/>
        </w:rPr>
        <w:t xml:space="preserve"> </w:t>
      </w:r>
      <w:r>
        <w:t>not present (Bartlett &amp; DeSteno, 2006). This indicates the potential for a snowball effect of gratitude amongst a group of people.</w:t>
      </w:r>
    </w:p>
    <w:p w14:paraId="27564DB5" w14:textId="77777777" w:rsidR="000C7C62" w:rsidRDefault="00C23627">
      <w:pPr>
        <w:pStyle w:val="Heading4"/>
        <w:spacing w:line="276" w:lineRule="exact"/>
        <w:ind w:left="420"/>
      </w:pPr>
      <w:r>
        <w:t>Gratitude</w:t>
      </w:r>
      <w:r>
        <w:rPr>
          <w:spacing w:val="-7"/>
        </w:rPr>
        <w:t xml:space="preserve"> </w:t>
      </w:r>
      <w:r>
        <w:t>in</w:t>
      </w:r>
      <w:r>
        <w:rPr>
          <w:spacing w:val="-3"/>
        </w:rPr>
        <w:t xml:space="preserve"> </w:t>
      </w:r>
      <w:r>
        <w:t>the</w:t>
      </w:r>
      <w:r>
        <w:rPr>
          <w:spacing w:val="-6"/>
        </w:rPr>
        <w:t xml:space="preserve"> </w:t>
      </w:r>
      <w:r>
        <w:rPr>
          <w:spacing w:val="-2"/>
        </w:rPr>
        <w:t>Workplace</w:t>
      </w:r>
    </w:p>
    <w:p w14:paraId="34EFCD94" w14:textId="77777777" w:rsidR="000C7C62" w:rsidRDefault="000C7C62">
      <w:pPr>
        <w:pStyle w:val="BodyText"/>
        <w:spacing w:before="3"/>
        <w:rPr>
          <w:b/>
          <w:i/>
        </w:rPr>
      </w:pPr>
    </w:p>
    <w:p w14:paraId="6EAE82C6" w14:textId="77777777" w:rsidR="000C7C62" w:rsidRDefault="00C23627">
      <w:pPr>
        <w:pStyle w:val="BodyText"/>
        <w:ind w:left="1141"/>
      </w:pPr>
      <w:r>
        <w:t>The</w:t>
      </w:r>
      <w:r>
        <w:rPr>
          <w:spacing w:val="-4"/>
        </w:rPr>
        <w:t xml:space="preserve"> </w:t>
      </w:r>
      <w:r>
        <w:t>literature</w:t>
      </w:r>
      <w:r>
        <w:rPr>
          <w:spacing w:val="-4"/>
        </w:rPr>
        <w:t xml:space="preserve"> </w:t>
      </w:r>
      <w:r>
        <w:t>on</w:t>
      </w:r>
      <w:r>
        <w:rPr>
          <w:spacing w:val="-2"/>
        </w:rPr>
        <w:t xml:space="preserve"> </w:t>
      </w:r>
      <w:r>
        <w:t>gratitude</w:t>
      </w:r>
      <w:r>
        <w:rPr>
          <w:spacing w:val="-3"/>
        </w:rPr>
        <w:t xml:space="preserve"> </w:t>
      </w:r>
      <w:r>
        <w:t>has</w:t>
      </w:r>
      <w:r>
        <w:rPr>
          <w:spacing w:val="-1"/>
        </w:rPr>
        <w:t xml:space="preserve"> </w:t>
      </w:r>
      <w:r>
        <w:t>progressed</w:t>
      </w:r>
      <w:r>
        <w:rPr>
          <w:spacing w:val="-2"/>
        </w:rPr>
        <w:t xml:space="preserve"> </w:t>
      </w:r>
      <w:r>
        <w:t>more</w:t>
      </w:r>
      <w:r>
        <w:rPr>
          <w:spacing w:val="-4"/>
        </w:rPr>
        <w:t xml:space="preserve"> </w:t>
      </w:r>
      <w:r>
        <w:t>recently</w:t>
      </w:r>
      <w:r>
        <w:rPr>
          <w:spacing w:val="-2"/>
        </w:rPr>
        <w:t xml:space="preserve"> </w:t>
      </w:r>
      <w:r>
        <w:t>into</w:t>
      </w:r>
      <w:r>
        <w:rPr>
          <w:spacing w:val="-1"/>
        </w:rPr>
        <w:t xml:space="preserve"> </w:t>
      </w:r>
      <w:r>
        <w:t>workplace</w:t>
      </w:r>
      <w:r>
        <w:rPr>
          <w:spacing w:val="-4"/>
        </w:rPr>
        <w:t xml:space="preserve"> </w:t>
      </w:r>
      <w:r>
        <w:rPr>
          <w:spacing w:val="-2"/>
        </w:rPr>
        <w:t>gratitude.</w:t>
      </w:r>
    </w:p>
    <w:p w14:paraId="37DBE83B" w14:textId="77777777" w:rsidR="000C7C62" w:rsidRDefault="000C7C62">
      <w:pPr>
        <w:pStyle w:val="BodyText"/>
        <w:spacing w:before="10"/>
        <w:rPr>
          <w:sz w:val="23"/>
        </w:rPr>
      </w:pPr>
    </w:p>
    <w:p w14:paraId="0A68F47B" w14:textId="77777777" w:rsidR="000C7C62" w:rsidRDefault="00C23627">
      <w:pPr>
        <w:pStyle w:val="BodyText"/>
        <w:spacing w:line="480" w:lineRule="auto"/>
        <w:ind w:left="420" w:right="418"/>
      </w:pPr>
      <w:r>
        <w:t>Workplace gratitude is defined as the tendency to notice and be thankful for elements in the workplace and the influence on one’s life (Cain et al., 2019). This definition is similar to that of</w:t>
      </w:r>
      <w:r>
        <w:rPr>
          <w:spacing w:val="-3"/>
        </w:rPr>
        <w:t xml:space="preserve"> </w:t>
      </w:r>
      <w:r>
        <w:t>dispositional and</w:t>
      </w:r>
      <w:r>
        <w:rPr>
          <w:spacing w:val="-1"/>
        </w:rPr>
        <w:t xml:space="preserve"> </w:t>
      </w:r>
      <w:r>
        <w:t>generalised</w:t>
      </w:r>
      <w:r>
        <w:rPr>
          <w:spacing w:val="-3"/>
        </w:rPr>
        <w:t xml:space="preserve"> </w:t>
      </w:r>
      <w:r>
        <w:t>gratitude</w:t>
      </w:r>
      <w:r>
        <w:rPr>
          <w:spacing w:val="-3"/>
        </w:rPr>
        <w:t xml:space="preserve"> </w:t>
      </w:r>
      <w:r>
        <w:t>(Emmons</w:t>
      </w:r>
      <w:r>
        <w:rPr>
          <w:spacing w:val="-2"/>
        </w:rPr>
        <w:t xml:space="preserve"> </w:t>
      </w:r>
      <w:r>
        <w:t>et</w:t>
      </w:r>
      <w:r>
        <w:rPr>
          <w:spacing w:val="-5"/>
        </w:rPr>
        <w:t xml:space="preserve"> </w:t>
      </w:r>
      <w:r>
        <w:t>al.,</w:t>
      </w:r>
      <w:r>
        <w:rPr>
          <w:spacing w:val="-3"/>
        </w:rPr>
        <w:t xml:space="preserve"> </w:t>
      </w:r>
      <w:r>
        <w:t>2003;</w:t>
      </w:r>
      <w:r>
        <w:rPr>
          <w:spacing w:val="-3"/>
        </w:rPr>
        <w:t xml:space="preserve"> </w:t>
      </w:r>
      <w:r>
        <w:t>Wood</w:t>
      </w:r>
      <w:r>
        <w:rPr>
          <w:spacing w:val="-3"/>
        </w:rPr>
        <w:t xml:space="preserve"> </w:t>
      </w:r>
      <w:r>
        <w:t>et</w:t>
      </w:r>
      <w:r>
        <w:rPr>
          <w:spacing w:val="-5"/>
        </w:rPr>
        <w:t xml:space="preserve"> </w:t>
      </w:r>
      <w:r>
        <w:t>al.,</w:t>
      </w:r>
      <w:r>
        <w:rPr>
          <w:spacing w:val="-3"/>
        </w:rPr>
        <w:t xml:space="preserve"> </w:t>
      </w:r>
      <w:r>
        <w:t>2010).</w:t>
      </w:r>
      <w:r>
        <w:rPr>
          <w:spacing w:val="-3"/>
        </w:rPr>
        <w:t xml:space="preserve"> </w:t>
      </w:r>
      <w:r>
        <w:t>Critics</w:t>
      </w:r>
      <w:r>
        <w:rPr>
          <w:spacing w:val="-2"/>
        </w:rPr>
        <w:t xml:space="preserve"> </w:t>
      </w:r>
      <w:r>
        <w:t>of positive</w:t>
      </w:r>
      <w:r>
        <w:rPr>
          <w:spacing w:val="-4"/>
        </w:rPr>
        <w:t xml:space="preserve"> </w:t>
      </w:r>
      <w:r>
        <w:t>organisational</w:t>
      </w:r>
      <w:r>
        <w:rPr>
          <w:spacing w:val="-4"/>
        </w:rPr>
        <w:t xml:space="preserve"> </w:t>
      </w:r>
      <w:r>
        <w:t>psychology</w:t>
      </w:r>
      <w:r>
        <w:rPr>
          <w:spacing w:val="-2"/>
        </w:rPr>
        <w:t xml:space="preserve"> </w:t>
      </w:r>
      <w:r>
        <w:t>suggested</w:t>
      </w:r>
      <w:r>
        <w:rPr>
          <w:spacing w:val="-2"/>
        </w:rPr>
        <w:t xml:space="preserve"> </w:t>
      </w:r>
      <w:r>
        <w:t>that</w:t>
      </w:r>
      <w:r>
        <w:rPr>
          <w:spacing w:val="-4"/>
        </w:rPr>
        <w:t xml:space="preserve"> </w:t>
      </w:r>
      <w:r>
        <w:t>when</w:t>
      </w:r>
      <w:r>
        <w:rPr>
          <w:spacing w:val="-2"/>
        </w:rPr>
        <w:t xml:space="preserve"> </w:t>
      </w:r>
      <w:r>
        <w:t>positive constructs,</w:t>
      </w:r>
      <w:r>
        <w:rPr>
          <w:spacing w:val="-2"/>
        </w:rPr>
        <w:t xml:space="preserve"> </w:t>
      </w:r>
      <w:r>
        <w:t>such</w:t>
      </w:r>
      <w:r>
        <w:rPr>
          <w:spacing w:val="-2"/>
        </w:rPr>
        <w:t xml:space="preserve"> </w:t>
      </w:r>
      <w:r>
        <w:t>as</w:t>
      </w:r>
      <w:r>
        <w:rPr>
          <w:spacing w:val="-1"/>
        </w:rPr>
        <w:t xml:space="preserve"> </w:t>
      </w:r>
      <w:r>
        <w:t xml:space="preserve">gratitude, were successfully embraced by employees, issues were likely to arise (Jacques, 1996; Reich, 1987; Voronov &amp; </w:t>
      </w:r>
      <w:r>
        <w:t>Coleman, 2003). Research suggested employees were less likely to effect significant changes in their own organisation, as a result of positive constructs, such as gratitude, subsequently reinforcing the power in the organisation (Jacques, 1996; Reich,</w:t>
      </w:r>
      <w:r>
        <w:rPr>
          <w:spacing w:val="40"/>
        </w:rPr>
        <w:t xml:space="preserve"> </w:t>
      </w:r>
      <w:r>
        <w:t>1987</w:t>
      </w:r>
      <w:r>
        <w:t>; Voronov &amp; Coleman, 2003). In contrast, research investigating the impact of gratitude interventions with employees, found improvements in desirable work outcomes, and reductions in undesirable work outcomes (Donaldson et al., 2019), alongside increases i</w:t>
      </w:r>
      <w:r>
        <w:t>n job satisfaction</w:t>
      </w:r>
      <w:r>
        <w:rPr>
          <w:spacing w:val="-1"/>
        </w:rPr>
        <w:t xml:space="preserve"> </w:t>
      </w:r>
      <w:r>
        <w:t>(Stegen &amp;</w:t>
      </w:r>
      <w:r>
        <w:rPr>
          <w:spacing w:val="-3"/>
        </w:rPr>
        <w:t xml:space="preserve"> </w:t>
      </w:r>
      <w:r>
        <w:t>Wankier,</w:t>
      </w:r>
      <w:r>
        <w:rPr>
          <w:spacing w:val="-1"/>
        </w:rPr>
        <w:t xml:space="preserve"> </w:t>
      </w:r>
      <w:r>
        <w:t>2018).</w:t>
      </w:r>
      <w:r>
        <w:rPr>
          <w:spacing w:val="-1"/>
        </w:rPr>
        <w:t xml:space="preserve"> </w:t>
      </w:r>
      <w:r>
        <w:t>This brings into</w:t>
      </w:r>
      <w:r>
        <w:rPr>
          <w:spacing w:val="-1"/>
        </w:rPr>
        <w:t xml:space="preserve"> </w:t>
      </w:r>
      <w:r>
        <w:t>question</w:t>
      </w:r>
      <w:r>
        <w:rPr>
          <w:spacing w:val="-1"/>
        </w:rPr>
        <w:t xml:space="preserve"> </w:t>
      </w:r>
      <w:r>
        <w:t>the</w:t>
      </w:r>
      <w:r>
        <w:rPr>
          <w:spacing w:val="-3"/>
        </w:rPr>
        <w:t xml:space="preserve"> </w:t>
      </w:r>
      <w:r>
        <w:t>implications of</w:t>
      </w:r>
      <w:r>
        <w:rPr>
          <w:spacing w:val="-1"/>
        </w:rPr>
        <w:t xml:space="preserve"> </w:t>
      </w:r>
      <w:r>
        <w:t>gratitude in the workplace and its role within job satisfaction.</w:t>
      </w:r>
    </w:p>
    <w:p w14:paraId="7777CC60" w14:textId="77777777" w:rsidR="000C7C62" w:rsidRDefault="00C23627">
      <w:pPr>
        <w:pStyle w:val="Heading3"/>
        <w:spacing w:before="2"/>
        <w:ind w:left="420"/>
      </w:pPr>
      <w:r>
        <w:t>The</w:t>
      </w:r>
      <w:r>
        <w:rPr>
          <w:spacing w:val="-7"/>
        </w:rPr>
        <w:t xml:space="preserve"> </w:t>
      </w:r>
      <w:r>
        <w:t>Current</w:t>
      </w:r>
      <w:r>
        <w:rPr>
          <w:spacing w:val="-6"/>
        </w:rPr>
        <w:t xml:space="preserve"> </w:t>
      </w:r>
      <w:r>
        <w:rPr>
          <w:spacing w:val="-4"/>
        </w:rPr>
        <w:t>Study</w:t>
      </w:r>
    </w:p>
    <w:p w14:paraId="49E879D5" w14:textId="77777777" w:rsidR="000C7C62" w:rsidRDefault="000C7C62">
      <w:pPr>
        <w:pStyle w:val="BodyText"/>
        <w:spacing w:before="9"/>
        <w:rPr>
          <w:b/>
          <w:sz w:val="23"/>
        </w:rPr>
      </w:pPr>
    </w:p>
    <w:p w14:paraId="7696BD10" w14:textId="77777777" w:rsidR="000C7C62" w:rsidRDefault="00C23627">
      <w:pPr>
        <w:pStyle w:val="BodyText"/>
        <w:spacing w:before="1" w:line="480" w:lineRule="auto"/>
        <w:ind w:left="420" w:right="419" w:firstLine="720"/>
      </w:pPr>
      <w:r>
        <w:t>Knowing that gratitude can aid in developing and fostering relational connections</w:t>
      </w:r>
      <w:r>
        <w:t>, alongside the fact that co-worker support can influence job satisfaction, the association between</w:t>
      </w:r>
      <w:r>
        <w:rPr>
          <w:spacing w:val="-3"/>
        </w:rPr>
        <w:t xml:space="preserve"> </w:t>
      </w:r>
      <w:r>
        <w:t>gratitude</w:t>
      </w:r>
      <w:r>
        <w:rPr>
          <w:spacing w:val="-5"/>
        </w:rPr>
        <w:t xml:space="preserve"> </w:t>
      </w:r>
      <w:r>
        <w:t>and</w:t>
      </w:r>
      <w:r>
        <w:rPr>
          <w:spacing w:val="-3"/>
        </w:rPr>
        <w:t xml:space="preserve"> </w:t>
      </w:r>
      <w:r>
        <w:t>job</w:t>
      </w:r>
      <w:r>
        <w:rPr>
          <w:spacing w:val="-3"/>
        </w:rPr>
        <w:t xml:space="preserve"> </w:t>
      </w:r>
      <w:r>
        <w:t>satisfaction</w:t>
      </w:r>
      <w:r>
        <w:rPr>
          <w:spacing w:val="-4"/>
        </w:rPr>
        <w:t xml:space="preserve"> </w:t>
      </w:r>
      <w:r>
        <w:t>is an</w:t>
      </w:r>
      <w:r>
        <w:rPr>
          <w:spacing w:val="-3"/>
        </w:rPr>
        <w:t xml:space="preserve"> </w:t>
      </w:r>
      <w:r>
        <w:t>area</w:t>
      </w:r>
      <w:r>
        <w:rPr>
          <w:spacing w:val="-5"/>
        </w:rPr>
        <w:t xml:space="preserve"> </w:t>
      </w:r>
      <w:r>
        <w:t>of</w:t>
      </w:r>
      <w:r>
        <w:rPr>
          <w:spacing w:val="-3"/>
        </w:rPr>
        <w:t xml:space="preserve"> </w:t>
      </w:r>
      <w:r>
        <w:t>interest.</w:t>
      </w:r>
      <w:r>
        <w:rPr>
          <w:spacing w:val="-3"/>
        </w:rPr>
        <w:t xml:space="preserve"> </w:t>
      </w:r>
      <w:r>
        <w:t>Considering</w:t>
      </w:r>
      <w:r>
        <w:rPr>
          <w:spacing w:val="-3"/>
        </w:rPr>
        <w:t xml:space="preserve"> </w:t>
      </w:r>
      <w:r>
        <w:t>the</w:t>
      </w:r>
      <w:r>
        <w:rPr>
          <w:spacing w:val="-5"/>
        </w:rPr>
        <w:t xml:space="preserve"> </w:t>
      </w:r>
      <w:r>
        <w:t>well-established associations the two concepts have with well-being, it is an important relationship to investigate, with a view to supporting the mental health and wellbeing of employees.</w:t>
      </w:r>
    </w:p>
    <w:p w14:paraId="0FE0031B" w14:textId="77777777" w:rsidR="000C7C62" w:rsidRDefault="000C7C62">
      <w:pPr>
        <w:spacing w:line="480" w:lineRule="auto"/>
        <w:sectPr w:rsidR="000C7C62">
          <w:pgSz w:w="11910" w:h="16840"/>
          <w:pgMar w:top="1380" w:right="1040" w:bottom="880" w:left="1020" w:header="0" w:footer="686" w:gutter="0"/>
          <w:cols w:space="720"/>
        </w:sectPr>
      </w:pPr>
    </w:p>
    <w:p w14:paraId="1FE3D2B1" w14:textId="77777777" w:rsidR="000C7C62" w:rsidRDefault="00C23627">
      <w:pPr>
        <w:pStyle w:val="BodyText"/>
        <w:spacing w:before="61" w:line="480" w:lineRule="auto"/>
        <w:ind w:left="420" w:right="407" w:firstLine="720"/>
      </w:pPr>
      <w:r>
        <w:lastRenderedPageBreak/>
        <w:t>This</w:t>
      </w:r>
      <w:r>
        <w:rPr>
          <w:spacing w:val="-4"/>
        </w:rPr>
        <w:t xml:space="preserve"> </w:t>
      </w:r>
      <w:r>
        <w:t>meta-analysis</w:t>
      </w:r>
      <w:r>
        <w:rPr>
          <w:spacing w:val="-4"/>
        </w:rPr>
        <w:t xml:space="preserve"> </w:t>
      </w:r>
      <w:r>
        <w:t>aims</w:t>
      </w:r>
      <w:r>
        <w:rPr>
          <w:spacing w:val="-4"/>
        </w:rPr>
        <w:t xml:space="preserve"> </w:t>
      </w:r>
      <w:r>
        <w:t>to</w:t>
      </w:r>
      <w:r>
        <w:rPr>
          <w:spacing w:val="-1"/>
        </w:rPr>
        <w:t xml:space="preserve"> </w:t>
      </w:r>
      <w:r>
        <w:t>investigate the</w:t>
      </w:r>
      <w:r>
        <w:rPr>
          <w:spacing w:val="-7"/>
        </w:rPr>
        <w:t xml:space="preserve"> </w:t>
      </w:r>
      <w:r>
        <w:t>magnit</w:t>
      </w:r>
      <w:r>
        <w:t>ude</w:t>
      </w:r>
      <w:r>
        <w:rPr>
          <w:spacing w:val="-2"/>
        </w:rPr>
        <w:t xml:space="preserve"> </w:t>
      </w:r>
      <w:r>
        <w:t>and</w:t>
      </w:r>
      <w:r>
        <w:rPr>
          <w:spacing w:val="-5"/>
        </w:rPr>
        <w:t xml:space="preserve"> </w:t>
      </w:r>
      <w:r>
        <w:t>statistical</w:t>
      </w:r>
      <w:r>
        <w:rPr>
          <w:spacing w:val="-7"/>
        </w:rPr>
        <w:t xml:space="preserve"> </w:t>
      </w:r>
      <w:r>
        <w:t>significance</w:t>
      </w:r>
      <w:r>
        <w:rPr>
          <w:spacing w:val="-7"/>
        </w:rPr>
        <w:t xml:space="preserve"> </w:t>
      </w:r>
      <w:r>
        <w:t>of the gratitude</w:t>
      </w:r>
      <w:r>
        <w:rPr>
          <w:spacing w:val="-2"/>
        </w:rPr>
        <w:t xml:space="preserve"> </w:t>
      </w:r>
      <w:r>
        <w:t>and job satisfaction relationship. It</w:t>
      </w:r>
      <w:r>
        <w:rPr>
          <w:spacing w:val="-2"/>
        </w:rPr>
        <w:t xml:space="preserve"> </w:t>
      </w:r>
      <w:r>
        <w:t>was hypothesised that</w:t>
      </w:r>
      <w:r>
        <w:rPr>
          <w:spacing w:val="-2"/>
        </w:rPr>
        <w:t xml:space="preserve"> </w:t>
      </w:r>
      <w:r>
        <w:t>gratitude</w:t>
      </w:r>
      <w:r>
        <w:rPr>
          <w:spacing w:val="-2"/>
        </w:rPr>
        <w:t xml:space="preserve"> </w:t>
      </w:r>
      <w:r>
        <w:t>would positively relate to job satisfaction, given the positive relationships already identified between job satisfaction and connection</w:t>
      </w:r>
      <w:r>
        <w:t xml:space="preserve"> with co-workers, and the relational function of gratitude, alongside the associations with wellbeing.</w:t>
      </w:r>
    </w:p>
    <w:p w14:paraId="02168667" w14:textId="77777777" w:rsidR="000C7C62" w:rsidRDefault="00C23627">
      <w:pPr>
        <w:pStyle w:val="BodyText"/>
        <w:spacing w:before="1" w:line="480" w:lineRule="auto"/>
        <w:ind w:left="420" w:right="428" w:firstLine="720"/>
      </w:pPr>
      <w:r>
        <w:t>Meta-analysis also provides the opportunity to investigate moderators that may influence associations, either by limiting the association or amplifying i</w:t>
      </w:r>
      <w:r>
        <w:t>t. Moderators may include validated measures of gratitude, or measures looking at different types of gratitude (trait, state and workplace). Validated or unvalidated measures of job satisfaction may also moderate associations, alongside age, gender and yea</w:t>
      </w:r>
      <w:r>
        <w:t>r of publication (Chopik et al., 2020; Gazioglu &amp; Tansel, 2006; Kalleberg &amp; Loscocco, 1983; Kashdan et al., 2009; Redmond &amp; McGuinness,</w:t>
      </w:r>
      <w:r>
        <w:rPr>
          <w:spacing w:val="-5"/>
        </w:rPr>
        <w:t xml:space="preserve"> </w:t>
      </w:r>
      <w:r>
        <w:t>2019).</w:t>
      </w:r>
      <w:r>
        <w:rPr>
          <w:spacing w:val="-5"/>
        </w:rPr>
        <w:t xml:space="preserve"> </w:t>
      </w:r>
      <w:r>
        <w:t>Employment</w:t>
      </w:r>
      <w:r>
        <w:rPr>
          <w:spacing w:val="-7"/>
        </w:rPr>
        <w:t xml:space="preserve"> </w:t>
      </w:r>
      <w:r>
        <w:t>sector</w:t>
      </w:r>
      <w:r>
        <w:rPr>
          <w:spacing w:val="-1"/>
        </w:rPr>
        <w:t xml:space="preserve"> </w:t>
      </w:r>
      <w:r>
        <w:t>may</w:t>
      </w:r>
      <w:r>
        <w:rPr>
          <w:spacing w:val="-3"/>
        </w:rPr>
        <w:t xml:space="preserve"> </w:t>
      </w:r>
      <w:r>
        <w:t>also</w:t>
      </w:r>
      <w:r>
        <w:rPr>
          <w:spacing w:val="-5"/>
        </w:rPr>
        <w:t xml:space="preserve"> </w:t>
      </w:r>
      <w:r>
        <w:t>have</w:t>
      </w:r>
      <w:r>
        <w:rPr>
          <w:spacing w:val="-7"/>
        </w:rPr>
        <w:t xml:space="preserve"> </w:t>
      </w:r>
      <w:r>
        <w:t>an</w:t>
      </w:r>
      <w:r>
        <w:rPr>
          <w:spacing w:val="-5"/>
        </w:rPr>
        <w:t xml:space="preserve"> </w:t>
      </w:r>
      <w:r>
        <w:t>influence,</w:t>
      </w:r>
      <w:r>
        <w:rPr>
          <w:spacing w:val="-5"/>
        </w:rPr>
        <w:t xml:space="preserve"> </w:t>
      </w:r>
      <w:r>
        <w:t>with</w:t>
      </w:r>
      <w:r>
        <w:rPr>
          <w:spacing w:val="-5"/>
        </w:rPr>
        <w:t xml:space="preserve"> </w:t>
      </w:r>
      <w:r>
        <w:t>research</w:t>
      </w:r>
      <w:r>
        <w:rPr>
          <w:spacing w:val="-1"/>
        </w:rPr>
        <w:t xml:space="preserve"> </w:t>
      </w:r>
      <w:r>
        <w:t xml:space="preserve">indicating employees in education and health sectors </w:t>
      </w:r>
      <w:r>
        <w:t xml:space="preserve">are typically more satisfied (Gazioglu &amp; Tansel, </w:t>
      </w:r>
      <w:r>
        <w:rPr>
          <w:spacing w:val="-2"/>
        </w:rPr>
        <w:t>2006).</w:t>
      </w:r>
    </w:p>
    <w:p w14:paraId="352ED670" w14:textId="77777777" w:rsidR="000C7C62" w:rsidRDefault="000C7C62">
      <w:pPr>
        <w:pStyle w:val="BodyText"/>
        <w:rPr>
          <w:sz w:val="20"/>
        </w:rPr>
      </w:pPr>
    </w:p>
    <w:p w14:paraId="60E5694B" w14:textId="77777777" w:rsidR="000C7C62" w:rsidRDefault="000C7C62">
      <w:pPr>
        <w:pStyle w:val="BodyText"/>
        <w:spacing w:before="4"/>
        <w:rPr>
          <w:sz w:val="20"/>
        </w:rPr>
      </w:pPr>
    </w:p>
    <w:p w14:paraId="5C055496" w14:textId="77777777" w:rsidR="000C7C62" w:rsidRDefault="00C23627">
      <w:pPr>
        <w:pStyle w:val="Heading3"/>
        <w:spacing w:before="90" w:line="275" w:lineRule="exact"/>
        <w:ind w:left="269" w:right="251"/>
        <w:jc w:val="center"/>
      </w:pPr>
      <w:r>
        <w:rPr>
          <w:spacing w:val="-2"/>
        </w:rPr>
        <w:t>Method</w:t>
      </w:r>
    </w:p>
    <w:p w14:paraId="538ADF60" w14:textId="77777777" w:rsidR="000C7C62" w:rsidRDefault="00C23627">
      <w:pPr>
        <w:spacing w:line="275" w:lineRule="exact"/>
        <w:ind w:left="283" w:right="7097"/>
        <w:jc w:val="center"/>
        <w:rPr>
          <w:b/>
          <w:sz w:val="24"/>
        </w:rPr>
      </w:pPr>
      <w:r>
        <w:rPr>
          <w:b/>
          <w:sz w:val="24"/>
        </w:rPr>
        <w:t>Protocol</w:t>
      </w:r>
      <w:r>
        <w:rPr>
          <w:b/>
          <w:spacing w:val="-8"/>
          <w:sz w:val="24"/>
        </w:rPr>
        <w:t xml:space="preserve"> </w:t>
      </w:r>
      <w:r>
        <w:rPr>
          <w:b/>
          <w:spacing w:val="-2"/>
          <w:sz w:val="24"/>
        </w:rPr>
        <w:t>Registration</w:t>
      </w:r>
    </w:p>
    <w:p w14:paraId="11A83A66" w14:textId="77777777" w:rsidR="000C7C62" w:rsidRDefault="000C7C62">
      <w:pPr>
        <w:pStyle w:val="BodyText"/>
        <w:rPr>
          <w:b/>
          <w:sz w:val="16"/>
        </w:rPr>
      </w:pPr>
    </w:p>
    <w:p w14:paraId="7DD50A55" w14:textId="77777777" w:rsidR="000C7C62" w:rsidRDefault="00C23627">
      <w:pPr>
        <w:pStyle w:val="BodyText"/>
        <w:spacing w:before="90" w:line="480" w:lineRule="auto"/>
        <w:ind w:left="420" w:firstLine="720"/>
      </w:pPr>
      <w:r>
        <w:t>The</w:t>
      </w:r>
      <w:r>
        <w:rPr>
          <w:spacing w:val="-6"/>
        </w:rPr>
        <w:t xml:space="preserve"> </w:t>
      </w:r>
      <w:r>
        <w:t>protocol</w:t>
      </w:r>
      <w:r>
        <w:rPr>
          <w:spacing w:val="-6"/>
        </w:rPr>
        <w:t xml:space="preserve"> </w:t>
      </w:r>
      <w:r>
        <w:t>for</w:t>
      </w:r>
      <w:r>
        <w:rPr>
          <w:spacing w:val="-4"/>
        </w:rPr>
        <w:t xml:space="preserve"> </w:t>
      </w:r>
      <w:r>
        <w:t>this</w:t>
      </w:r>
      <w:r>
        <w:rPr>
          <w:spacing w:val="-1"/>
        </w:rPr>
        <w:t xml:space="preserve"> </w:t>
      </w:r>
      <w:r>
        <w:t>meta-analytic</w:t>
      </w:r>
      <w:r>
        <w:rPr>
          <w:spacing w:val="-5"/>
        </w:rPr>
        <w:t xml:space="preserve"> </w:t>
      </w:r>
      <w:r>
        <w:t>review</w:t>
      </w:r>
      <w:r>
        <w:rPr>
          <w:spacing w:val="-3"/>
        </w:rPr>
        <w:t xml:space="preserve"> </w:t>
      </w:r>
      <w:r>
        <w:t>was</w:t>
      </w:r>
      <w:r>
        <w:rPr>
          <w:spacing w:val="-3"/>
        </w:rPr>
        <w:t xml:space="preserve"> </w:t>
      </w:r>
      <w:r>
        <w:t>pre-registered</w:t>
      </w:r>
      <w:r>
        <w:rPr>
          <w:spacing w:val="-4"/>
        </w:rPr>
        <w:t xml:space="preserve"> </w:t>
      </w:r>
      <w:r>
        <w:t>on the</w:t>
      </w:r>
      <w:r>
        <w:rPr>
          <w:spacing w:val="-6"/>
        </w:rPr>
        <w:t xml:space="preserve"> </w:t>
      </w:r>
      <w:r>
        <w:t>Open</w:t>
      </w:r>
      <w:r>
        <w:rPr>
          <w:spacing w:val="-4"/>
        </w:rPr>
        <w:t xml:space="preserve"> </w:t>
      </w:r>
      <w:r>
        <w:t xml:space="preserve">Science Framework (OSF), which can be accessed at the following link: </w:t>
      </w:r>
      <w:hyperlink r:id="rId10">
        <w:r>
          <w:rPr>
            <w:color w:val="0462C1"/>
            <w:spacing w:val="-2"/>
            <w:u w:val="single" w:color="0462C1"/>
          </w:rPr>
          <w:t>https://osf.io/vuy6e/?view_only=0b985dc9a952407ba7a6f70dc1cecc36</w:t>
        </w:r>
      </w:hyperlink>
    </w:p>
    <w:p w14:paraId="70FA5051" w14:textId="77777777" w:rsidR="000C7C62" w:rsidRDefault="00C23627">
      <w:pPr>
        <w:pStyle w:val="Heading3"/>
        <w:spacing w:before="5"/>
        <w:ind w:left="420"/>
      </w:pPr>
      <w:r>
        <w:t>Search</w:t>
      </w:r>
      <w:r>
        <w:rPr>
          <w:spacing w:val="-6"/>
        </w:rPr>
        <w:t xml:space="preserve"> </w:t>
      </w:r>
      <w:r>
        <w:t>Strategy</w:t>
      </w:r>
      <w:r>
        <w:rPr>
          <w:spacing w:val="-5"/>
        </w:rPr>
        <w:t xml:space="preserve"> </w:t>
      </w:r>
      <w:r>
        <w:t>and</w:t>
      </w:r>
      <w:r>
        <w:rPr>
          <w:spacing w:val="-5"/>
        </w:rPr>
        <w:t xml:space="preserve"> </w:t>
      </w:r>
      <w:r>
        <w:t>Study</w:t>
      </w:r>
      <w:r>
        <w:rPr>
          <w:spacing w:val="-6"/>
        </w:rPr>
        <w:t xml:space="preserve"> </w:t>
      </w:r>
      <w:r>
        <w:rPr>
          <w:spacing w:val="-2"/>
        </w:rPr>
        <w:t>Selection</w:t>
      </w:r>
    </w:p>
    <w:p w14:paraId="4DE833ED" w14:textId="77777777" w:rsidR="000C7C62" w:rsidRDefault="000C7C62">
      <w:pPr>
        <w:pStyle w:val="BodyText"/>
        <w:spacing w:before="10"/>
        <w:rPr>
          <w:b/>
          <w:sz w:val="23"/>
        </w:rPr>
      </w:pPr>
    </w:p>
    <w:p w14:paraId="601CF8B7" w14:textId="77777777" w:rsidR="000C7C62" w:rsidRDefault="00C23627">
      <w:pPr>
        <w:pStyle w:val="BodyText"/>
        <w:spacing w:line="480" w:lineRule="auto"/>
        <w:ind w:left="420" w:right="419" w:firstLine="720"/>
      </w:pPr>
      <w:r>
        <w:t>Scoping searches were conducted initially to ascertain feasibility of the proposed systematic review. The Cochrane library was searched for existing reviews, which indicated there</w:t>
      </w:r>
      <w:r>
        <w:rPr>
          <w:spacing w:val="-4"/>
        </w:rPr>
        <w:t xml:space="preserve"> </w:t>
      </w:r>
      <w:r>
        <w:t>were</w:t>
      </w:r>
      <w:r>
        <w:rPr>
          <w:spacing w:val="-4"/>
        </w:rPr>
        <w:t xml:space="preserve"> </w:t>
      </w:r>
      <w:r>
        <w:t>no</w:t>
      </w:r>
      <w:r>
        <w:rPr>
          <w:spacing w:val="-2"/>
        </w:rPr>
        <w:t xml:space="preserve"> </w:t>
      </w:r>
      <w:r>
        <w:t>ongoing</w:t>
      </w:r>
      <w:r>
        <w:rPr>
          <w:spacing w:val="-2"/>
        </w:rPr>
        <w:t xml:space="preserve"> </w:t>
      </w:r>
      <w:r>
        <w:t>or</w:t>
      </w:r>
      <w:r>
        <w:rPr>
          <w:spacing w:val="-2"/>
        </w:rPr>
        <w:t xml:space="preserve"> </w:t>
      </w:r>
      <w:r>
        <w:t>completed</w:t>
      </w:r>
      <w:r>
        <w:rPr>
          <w:spacing w:val="-2"/>
        </w:rPr>
        <w:t xml:space="preserve"> </w:t>
      </w:r>
      <w:r>
        <w:t>systematic</w:t>
      </w:r>
      <w:r>
        <w:rPr>
          <w:spacing w:val="-4"/>
        </w:rPr>
        <w:t xml:space="preserve"> </w:t>
      </w:r>
      <w:r>
        <w:t>reviews with</w:t>
      </w:r>
      <w:r>
        <w:rPr>
          <w:spacing w:val="-2"/>
        </w:rPr>
        <w:t xml:space="preserve"> </w:t>
      </w:r>
      <w:r>
        <w:t>the</w:t>
      </w:r>
      <w:r>
        <w:rPr>
          <w:spacing w:val="-4"/>
        </w:rPr>
        <w:t xml:space="preserve"> </w:t>
      </w:r>
      <w:r>
        <w:t>same</w:t>
      </w:r>
      <w:r>
        <w:rPr>
          <w:spacing w:val="-4"/>
        </w:rPr>
        <w:t xml:space="preserve"> </w:t>
      </w:r>
      <w:r>
        <w:t>concepts.</w:t>
      </w:r>
      <w:r>
        <w:rPr>
          <w:spacing w:val="-2"/>
        </w:rPr>
        <w:t xml:space="preserve"> </w:t>
      </w:r>
      <w:r>
        <w:t>The</w:t>
      </w:r>
      <w:r>
        <w:rPr>
          <w:spacing w:val="-4"/>
        </w:rPr>
        <w:t xml:space="preserve"> </w:t>
      </w:r>
      <w:r>
        <w:t>scoping search of the literature returned a large amount of search results on the topic. Abstracts and titles of key articles guided the search terms.</w:t>
      </w:r>
    </w:p>
    <w:p w14:paraId="527E7AB7" w14:textId="77777777" w:rsidR="000C7C62" w:rsidRDefault="000C7C62">
      <w:pPr>
        <w:spacing w:line="480" w:lineRule="auto"/>
        <w:sectPr w:rsidR="000C7C62">
          <w:pgSz w:w="11910" w:h="16840"/>
          <w:pgMar w:top="1380" w:right="1040" w:bottom="880" w:left="1020" w:header="0" w:footer="686" w:gutter="0"/>
          <w:cols w:space="720"/>
        </w:sectPr>
      </w:pPr>
    </w:p>
    <w:p w14:paraId="5936B072" w14:textId="77777777" w:rsidR="000C7C62" w:rsidRDefault="00C23627">
      <w:pPr>
        <w:pStyle w:val="BodyText"/>
        <w:spacing w:before="61" w:line="480" w:lineRule="auto"/>
        <w:ind w:left="420" w:right="428" w:firstLine="720"/>
      </w:pPr>
      <w:r>
        <w:lastRenderedPageBreak/>
        <w:t>A systematic search of three electronic databases (Scopus, Medline and PsycINFO) was co</w:t>
      </w:r>
      <w:r>
        <w:t>nducted on 14</w:t>
      </w:r>
      <w:r>
        <w:rPr>
          <w:vertAlign w:val="superscript"/>
        </w:rPr>
        <w:t>th</w:t>
      </w:r>
      <w:r>
        <w:t xml:space="preserve"> January 2022, for papers meeting all inclusion criteria (see Table 1). Alerts were set up to retrieve any newly published studies from 14</w:t>
      </w:r>
      <w:r>
        <w:rPr>
          <w:vertAlign w:val="superscript"/>
        </w:rPr>
        <w:t>th</w:t>
      </w:r>
      <w:r>
        <w:t xml:space="preserve"> January to 29</w:t>
      </w:r>
      <w:r>
        <w:rPr>
          <w:vertAlign w:val="superscript"/>
        </w:rPr>
        <w:t>th</w:t>
      </w:r>
      <w:r>
        <w:t xml:space="preserve"> April 2022.</w:t>
      </w:r>
      <w:r>
        <w:rPr>
          <w:spacing w:val="-3"/>
        </w:rPr>
        <w:t xml:space="preserve"> </w:t>
      </w:r>
      <w:r>
        <w:t>The</w:t>
      </w:r>
      <w:r>
        <w:rPr>
          <w:spacing w:val="-5"/>
        </w:rPr>
        <w:t xml:space="preserve"> </w:t>
      </w:r>
      <w:r>
        <w:t>‘map term</w:t>
      </w:r>
      <w:r>
        <w:rPr>
          <w:spacing w:val="-1"/>
        </w:rPr>
        <w:t xml:space="preserve"> </w:t>
      </w:r>
      <w:r>
        <w:t>to</w:t>
      </w:r>
      <w:r>
        <w:rPr>
          <w:spacing w:val="-3"/>
        </w:rPr>
        <w:t xml:space="preserve"> </w:t>
      </w:r>
      <w:r>
        <w:t>search’</w:t>
      </w:r>
      <w:r>
        <w:rPr>
          <w:spacing w:val="-3"/>
        </w:rPr>
        <w:t xml:space="preserve"> </w:t>
      </w:r>
      <w:r>
        <w:t>heading</w:t>
      </w:r>
      <w:r>
        <w:rPr>
          <w:spacing w:val="-3"/>
        </w:rPr>
        <w:t xml:space="preserve"> </w:t>
      </w:r>
      <w:r>
        <w:t>was</w:t>
      </w:r>
      <w:r>
        <w:rPr>
          <w:spacing w:val="-3"/>
        </w:rPr>
        <w:t xml:space="preserve"> </w:t>
      </w:r>
      <w:r>
        <w:t>selected where</w:t>
      </w:r>
      <w:r>
        <w:rPr>
          <w:spacing w:val="-5"/>
        </w:rPr>
        <w:t xml:space="preserve"> </w:t>
      </w:r>
      <w:r>
        <w:t>available</w:t>
      </w:r>
      <w:r>
        <w:rPr>
          <w:spacing w:val="-1"/>
        </w:rPr>
        <w:t xml:space="preserve"> </w:t>
      </w:r>
      <w:r>
        <w:t>and</w:t>
      </w:r>
      <w:r>
        <w:rPr>
          <w:spacing w:val="-3"/>
        </w:rPr>
        <w:t xml:space="preserve"> </w:t>
      </w:r>
      <w:r>
        <w:t>the</w:t>
      </w:r>
      <w:r>
        <w:rPr>
          <w:spacing w:val="-5"/>
        </w:rPr>
        <w:t xml:space="preserve"> </w:t>
      </w:r>
      <w:r>
        <w:t>search</w:t>
      </w:r>
      <w:r>
        <w:rPr>
          <w:spacing w:val="-3"/>
        </w:rPr>
        <w:t xml:space="preserve"> </w:t>
      </w:r>
      <w:r>
        <w:t>of</w:t>
      </w:r>
      <w:r>
        <w:rPr>
          <w:spacing w:val="-3"/>
        </w:rPr>
        <w:t xml:space="preserve"> </w:t>
      </w:r>
      <w:r>
        <w:t>title, abstract and key words included variations of the following terms:</w:t>
      </w:r>
    </w:p>
    <w:p w14:paraId="221BE9D2" w14:textId="77777777" w:rsidR="000C7C62" w:rsidRDefault="00C23627">
      <w:pPr>
        <w:pStyle w:val="ListParagraph"/>
        <w:numPr>
          <w:ilvl w:val="0"/>
          <w:numId w:val="9"/>
        </w:numPr>
        <w:tabs>
          <w:tab w:val="left" w:pos="1861"/>
        </w:tabs>
        <w:spacing w:before="121"/>
        <w:rPr>
          <w:sz w:val="24"/>
        </w:rPr>
      </w:pPr>
      <w:r>
        <w:rPr>
          <w:sz w:val="24"/>
        </w:rPr>
        <w:t>gratitude</w:t>
      </w:r>
      <w:r>
        <w:rPr>
          <w:spacing w:val="-5"/>
          <w:sz w:val="24"/>
        </w:rPr>
        <w:t xml:space="preserve"> </w:t>
      </w:r>
      <w:r>
        <w:rPr>
          <w:sz w:val="24"/>
        </w:rPr>
        <w:t>OR</w:t>
      </w:r>
      <w:r>
        <w:rPr>
          <w:spacing w:val="-4"/>
          <w:sz w:val="24"/>
        </w:rPr>
        <w:t xml:space="preserve"> </w:t>
      </w:r>
      <w:r>
        <w:rPr>
          <w:sz w:val="24"/>
        </w:rPr>
        <w:t>grateful*</w:t>
      </w:r>
      <w:r>
        <w:rPr>
          <w:spacing w:val="-3"/>
          <w:sz w:val="24"/>
        </w:rPr>
        <w:t xml:space="preserve"> </w:t>
      </w:r>
      <w:r>
        <w:rPr>
          <w:sz w:val="24"/>
        </w:rPr>
        <w:t>OR</w:t>
      </w:r>
      <w:r>
        <w:rPr>
          <w:spacing w:val="-4"/>
          <w:sz w:val="24"/>
        </w:rPr>
        <w:t xml:space="preserve"> </w:t>
      </w:r>
      <w:r>
        <w:rPr>
          <w:sz w:val="24"/>
        </w:rPr>
        <w:t>thankful*</w:t>
      </w:r>
      <w:r>
        <w:rPr>
          <w:spacing w:val="-4"/>
          <w:sz w:val="24"/>
        </w:rPr>
        <w:t xml:space="preserve"> </w:t>
      </w:r>
      <w:r>
        <w:rPr>
          <w:sz w:val="24"/>
        </w:rPr>
        <w:t>OR</w:t>
      </w:r>
      <w:r>
        <w:rPr>
          <w:spacing w:val="-4"/>
          <w:sz w:val="24"/>
        </w:rPr>
        <w:t xml:space="preserve"> </w:t>
      </w:r>
      <w:r>
        <w:rPr>
          <w:sz w:val="24"/>
        </w:rPr>
        <w:t>blessing*</w:t>
      </w:r>
      <w:r>
        <w:rPr>
          <w:spacing w:val="2"/>
          <w:sz w:val="24"/>
        </w:rPr>
        <w:t xml:space="preserve"> </w:t>
      </w:r>
      <w:r>
        <w:rPr>
          <w:sz w:val="24"/>
        </w:rPr>
        <w:t>OR</w:t>
      </w:r>
      <w:r>
        <w:rPr>
          <w:spacing w:val="-5"/>
          <w:sz w:val="24"/>
        </w:rPr>
        <w:t xml:space="preserve"> </w:t>
      </w:r>
      <w:r>
        <w:rPr>
          <w:spacing w:val="-2"/>
          <w:sz w:val="24"/>
        </w:rPr>
        <w:t>appreciat*</w:t>
      </w:r>
    </w:p>
    <w:p w14:paraId="23E5E00D" w14:textId="77777777" w:rsidR="000C7C62" w:rsidRDefault="000C7C62">
      <w:pPr>
        <w:pStyle w:val="BodyText"/>
        <w:spacing w:before="10"/>
        <w:rPr>
          <w:sz w:val="23"/>
        </w:rPr>
      </w:pPr>
    </w:p>
    <w:p w14:paraId="44D1267E" w14:textId="77777777" w:rsidR="000C7C62" w:rsidRDefault="00C23627">
      <w:pPr>
        <w:pStyle w:val="ListParagraph"/>
        <w:numPr>
          <w:ilvl w:val="0"/>
          <w:numId w:val="9"/>
        </w:numPr>
        <w:tabs>
          <w:tab w:val="left" w:pos="1921"/>
          <w:tab w:val="left" w:pos="1922"/>
        </w:tabs>
        <w:ind w:left="1921" w:hanging="421"/>
        <w:rPr>
          <w:sz w:val="24"/>
        </w:rPr>
      </w:pPr>
      <w:r>
        <w:rPr>
          <w:sz w:val="24"/>
        </w:rPr>
        <w:t>employe*</w:t>
      </w:r>
      <w:r>
        <w:rPr>
          <w:spacing w:val="-4"/>
          <w:sz w:val="24"/>
        </w:rPr>
        <w:t xml:space="preserve"> </w:t>
      </w:r>
      <w:r>
        <w:rPr>
          <w:sz w:val="24"/>
        </w:rPr>
        <w:t>OR</w:t>
      </w:r>
      <w:r>
        <w:rPr>
          <w:spacing w:val="-3"/>
          <w:sz w:val="24"/>
        </w:rPr>
        <w:t xml:space="preserve"> </w:t>
      </w:r>
      <w:r>
        <w:rPr>
          <w:sz w:val="24"/>
        </w:rPr>
        <w:t>staff</w:t>
      </w:r>
      <w:r>
        <w:rPr>
          <w:spacing w:val="-4"/>
          <w:sz w:val="24"/>
        </w:rPr>
        <w:t xml:space="preserve"> </w:t>
      </w:r>
      <w:r>
        <w:rPr>
          <w:sz w:val="24"/>
        </w:rPr>
        <w:t>OR</w:t>
      </w:r>
      <w:r>
        <w:rPr>
          <w:spacing w:val="-4"/>
          <w:sz w:val="24"/>
        </w:rPr>
        <w:t xml:space="preserve"> </w:t>
      </w:r>
      <w:r>
        <w:rPr>
          <w:sz w:val="24"/>
        </w:rPr>
        <w:t>person?el</w:t>
      </w:r>
      <w:r>
        <w:rPr>
          <w:spacing w:val="-5"/>
          <w:sz w:val="24"/>
        </w:rPr>
        <w:t xml:space="preserve"> </w:t>
      </w:r>
      <w:r>
        <w:rPr>
          <w:sz w:val="24"/>
        </w:rPr>
        <w:t>OR</w:t>
      </w:r>
      <w:r>
        <w:rPr>
          <w:spacing w:val="-3"/>
          <w:sz w:val="24"/>
        </w:rPr>
        <w:t xml:space="preserve"> </w:t>
      </w:r>
      <w:r>
        <w:rPr>
          <w:spacing w:val="-2"/>
          <w:sz w:val="24"/>
        </w:rPr>
        <w:t>worker</w:t>
      </w:r>
    </w:p>
    <w:p w14:paraId="26BE8C76" w14:textId="77777777" w:rsidR="000C7C62" w:rsidRDefault="000C7C62">
      <w:pPr>
        <w:pStyle w:val="BodyText"/>
        <w:spacing w:before="3"/>
      </w:pPr>
    </w:p>
    <w:p w14:paraId="771F58CA" w14:textId="77777777" w:rsidR="000C7C62" w:rsidRDefault="00C23627">
      <w:pPr>
        <w:pStyle w:val="ListParagraph"/>
        <w:numPr>
          <w:ilvl w:val="0"/>
          <w:numId w:val="9"/>
        </w:numPr>
        <w:tabs>
          <w:tab w:val="left" w:pos="1861"/>
        </w:tabs>
        <w:spacing w:line="477" w:lineRule="auto"/>
        <w:ind w:right="526"/>
        <w:rPr>
          <w:sz w:val="24"/>
        </w:rPr>
      </w:pPr>
      <w:r>
        <w:rPr>
          <w:sz w:val="24"/>
        </w:rPr>
        <w:t>“job</w:t>
      </w:r>
      <w:r>
        <w:rPr>
          <w:spacing w:val="-5"/>
          <w:sz w:val="24"/>
        </w:rPr>
        <w:t xml:space="preserve"> </w:t>
      </w:r>
      <w:r>
        <w:rPr>
          <w:sz w:val="24"/>
        </w:rPr>
        <w:t>*satisfaction"</w:t>
      </w:r>
      <w:r>
        <w:rPr>
          <w:spacing w:val="-2"/>
          <w:sz w:val="24"/>
        </w:rPr>
        <w:t xml:space="preserve"> </w:t>
      </w:r>
      <w:r>
        <w:rPr>
          <w:sz w:val="24"/>
        </w:rPr>
        <w:t>OR</w:t>
      </w:r>
      <w:r>
        <w:rPr>
          <w:spacing w:val="-5"/>
          <w:sz w:val="24"/>
        </w:rPr>
        <w:t xml:space="preserve"> </w:t>
      </w:r>
      <w:r>
        <w:rPr>
          <w:sz w:val="24"/>
        </w:rPr>
        <w:t>"work</w:t>
      </w:r>
      <w:r>
        <w:rPr>
          <w:spacing w:val="-5"/>
          <w:sz w:val="24"/>
        </w:rPr>
        <w:t xml:space="preserve"> </w:t>
      </w:r>
      <w:r>
        <w:rPr>
          <w:sz w:val="24"/>
        </w:rPr>
        <w:t>*satisfaction"</w:t>
      </w:r>
      <w:r>
        <w:rPr>
          <w:spacing w:val="-1"/>
          <w:sz w:val="24"/>
        </w:rPr>
        <w:t xml:space="preserve"> </w:t>
      </w:r>
      <w:r>
        <w:rPr>
          <w:sz w:val="24"/>
        </w:rPr>
        <w:t>OR</w:t>
      </w:r>
      <w:r>
        <w:rPr>
          <w:spacing w:val="-5"/>
          <w:sz w:val="24"/>
        </w:rPr>
        <w:t xml:space="preserve"> </w:t>
      </w:r>
      <w:r>
        <w:rPr>
          <w:sz w:val="24"/>
        </w:rPr>
        <w:t>"employee</w:t>
      </w:r>
      <w:r>
        <w:rPr>
          <w:spacing w:val="-6"/>
          <w:sz w:val="24"/>
        </w:rPr>
        <w:t xml:space="preserve"> </w:t>
      </w:r>
      <w:r>
        <w:rPr>
          <w:sz w:val="24"/>
        </w:rPr>
        <w:t>*satisfaction" OR "staff *satisfaction".</w:t>
      </w:r>
    </w:p>
    <w:p w14:paraId="089E39FE" w14:textId="77777777" w:rsidR="000C7C62" w:rsidRDefault="00C23627">
      <w:pPr>
        <w:pStyle w:val="BodyText"/>
        <w:spacing w:before="127" w:line="480" w:lineRule="auto"/>
        <w:ind w:left="420" w:right="457" w:firstLine="720"/>
      </w:pPr>
      <w:r>
        <w:t>Articles that examined the bivariate associations between gratitude and job satisfaction were included in the review. Studies (</w:t>
      </w:r>
      <w:r>
        <w:rPr>
          <w:i/>
        </w:rPr>
        <w:t>k=</w:t>
      </w:r>
      <w:r>
        <w:t>2) reporting only partial correlations were</w:t>
      </w:r>
      <w:r>
        <w:rPr>
          <w:spacing w:val="-4"/>
        </w:rPr>
        <w:t xml:space="preserve"> </w:t>
      </w:r>
      <w:r>
        <w:t>excluded</w:t>
      </w:r>
      <w:r>
        <w:rPr>
          <w:spacing w:val="-2"/>
        </w:rPr>
        <w:t xml:space="preserve"> </w:t>
      </w:r>
      <w:r>
        <w:t>as</w:t>
      </w:r>
      <w:r>
        <w:rPr>
          <w:spacing w:val="-1"/>
        </w:rPr>
        <w:t xml:space="preserve"> </w:t>
      </w:r>
      <w:r>
        <w:t>these</w:t>
      </w:r>
      <w:r>
        <w:rPr>
          <w:spacing w:val="-4"/>
        </w:rPr>
        <w:t xml:space="preserve"> </w:t>
      </w:r>
      <w:r>
        <w:t>were incomparable</w:t>
      </w:r>
      <w:r>
        <w:rPr>
          <w:spacing w:val="-4"/>
        </w:rPr>
        <w:t xml:space="preserve"> </w:t>
      </w:r>
      <w:r>
        <w:t>to</w:t>
      </w:r>
      <w:r>
        <w:rPr>
          <w:spacing w:val="-2"/>
        </w:rPr>
        <w:t xml:space="preserve"> </w:t>
      </w:r>
      <w:r>
        <w:t>bivariate</w:t>
      </w:r>
      <w:r>
        <w:rPr>
          <w:spacing w:val="-4"/>
        </w:rPr>
        <w:t xml:space="preserve"> </w:t>
      </w:r>
      <w:r>
        <w:t>correlations (as</w:t>
      </w:r>
      <w:r>
        <w:rPr>
          <w:spacing w:val="-1"/>
        </w:rPr>
        <w:t xml:space="preserve"> </w:t>
      </w:r>
      <w:r>
        <w:t>indicated</w:t>
      </w:r>
      <w:r>
        <w:rPr>
          <w:spacing w:val="-1"/>
        </w:rPr>
        <w:t xml:space="preserve"> </w:t>
      </w:r>
      <w:r>
        <w:t>by</w:t>
      </w:r>
      <w:r>
        <w:rPr>
          <w:spacing w:val="-2"/>
        </w:rPr>
        <w:t xml:space="preserve"> </w:t>
      </w:r>
      <w:r>
        <w:t>Aloe &amp; Thompson,</w:t>
      </w:r>
      <w:r>
        <w:rPr>
          <w:spacing w:val="-3"/>
        </w:rPr>
        <w:t xml:space="preserve"> </w:t>
      </w:r>
      <w:r>
        <w:t>2013).</w:t>
      </w:r>
      <w:r>
        <w:rPr>
          <w:spacing w:val="-2"/>
        </w:rPr>
        <w:t xml:space="preserve"> </w:t>
      </w:r>
      <w:r>
        <w:t>In</w:t>
      </w:r>
      <w:r>
        <w:rPr>
          <w:spacing w:val="-3"/>
        </w:rPr>
        <w:t xml:space="preserve"> </w:t>
      </w:r>
      <w:r>
        <w:t>line</w:t>
      </w:r>
      <w:r>
        <w:rPr>
          <w:spacing w:val="-5"/>
        </w:rPr>
        <w:t xml:space="preserve"> </w:t>
      </w:r>
      <w:r>
        <w:t>with</w:t>
      </w:r>
      <w:r>
        <w:rPr>
          <w:spacing w:val="-3"/>
        </w:rPr>
        <w:t xml:space="preserve"> </w:t>
      </w:r>
      <w:r>
        <w:t>the</w:t>
      </w:r>
      <w:r>
        <w:rPr>
          <w:spacing w:val="-5"/>
        </w:rPr>
        <w:t xml:space="preserve"> </w:t>
      </w:r>
      <w:r>
        <w:t>pre-registration</w:t>
      </w:r>
      <w:r>
        <w:rPr>
          <w:spacing w:val="-3"/>
        </w:rPr>
        <w:t xml:space="preserve"> </w:t>
      </w:r>
      <w:r>
        <w:t>plans</w:t>
      </w:r>
      <w:r>
        <w:rPr>
          <w:spacing w:val="-2"/>
        </w:rPr>
        <w:t xml:space="preserve"> </w:t>
      </w:r>
      <w:r>
        <w:t>on</w:t>
      </w:r>
      <w:r>
        <w:rPr>
          <w:spacing w:val="-3"/>
        </w:rPr>
        <w:t xml:space="preserve"> </w:t>
      </w:r>
      <w:r>
        <w:t>OSF,</w:t>
      </w:r>
      <w:r>
        <w:rPr>
          <w:spacing w:val="-3"/>
        </w:rPr>
        <w:t xml:space="preserve"> </w:t>
      </w:r>
      <w:r>
        <w:t>the</w:t>
      </w:r>
      <w:r>
        <w:rPr>
          <w:spacing w:val="-5"/>
        </w:rPr>
        <w:t xml:space="preserve"> </w:t>
      </w:r>
      <w:r>
        <w:t>grey</w:t>
      </w:r>
      <w:r>
        <w:rPr>
          <w:spacing w:val="-3"/>
        </w:rPr>
        <w:t xml:space="preserve"> </w:t>
      </w:r>
      <w:r>
        <w:t>literature</w:t>
      </w:r>
      <w:r>
        <w:rPr>
          <w:spacing w:val="-5"/>
        </w:rPr>
        <w:t xml:space="preserve"> </w:t>
      </w:r>
      <w:r>
        <w:t>was</w:t>
      </w:r>
      <w:r>
        <w:rPr>
          <w:spacing w:val="-2"/>
        </w:rPr>
        <w:t xml:space="preserve"> </w:t>
      </w:r>
      <w:r>
        <w:t>not searched due to the additional validity that comes with peer-reviewed published research (Pappa</w:t>
      </w:r>
      <w:r>
        <w:t>s &amp;</w:t>
      </w:r>
      <w:r>
        <w:rPr>
          <w:spacing w:val="-1"/>
        </w:rPr>
        <w:t xml:space="preserve"> </w:t>
      </w:r>
      <w:r>
        <w:t>Williams, 2011), alongside limitations in time and resource, given searching the grey literature requires more resource (Saleh et al., 2014).</w:t>
      </w:r>
    </w:p>
    <w:p w14:paraId="39237B73" w14:textId="77777777" w:rsidR="000C7C62" w:rsidRDefault="000C7C62">
      <w:pPr>
        <w:spacing w:line="480" w:lineRule="auto"/>
        <w:sectPr w:rsidR="000C7C62">
          <w:pgSz w:w="11910" w:h="16840"/>
          <w:pgMar w:top="1380" w:right="1040" w:bottom="880" w:left="1020" w:header="0" w:footer="686" w:gutter="0"/>
          <w:cols w:space="720"/>
        </w:sectPr>
      </w:pPr>
    </w:p>
    <w:p w14:paraId="2143AAC5" w14:textId="77777777" w:rsidR="000C7C62" w:rsidRDefault="00C23627">
      <w:pPr>
        <w:pStyle w:val="Heading3"/>
        <w:spacing w:before="61"/>
        <w:ind w:left="420"/>
      </w:pPr>
      <w:r>
        <w:lastRenderedPageBreak/>
        <w:t>Table</w:t>
      </w:r>
      <w:r>
        <w:rPr>
          <w:spacing w:val="-10"/>
        </w:rPr>
        <w:t xml:space="preserve"> 1</w:t>
      </w:r>
    </w:p>
    <w:p w14:paraId="3BFAFFB0" w14:textId="77777777" w:rsidR="000C7C62" w:rsidRDefault="000C7C62">
      <w:pPr>
        <w:pStyle w:val="BodyText"/>
        <w:spacing w:before="3"/>
        <w:rPr>
          <w:b/>
          <w:sz w:val="34"/>
        </w:rPr>
      </w:pPr>
    </w:p>
    <w:p w14:paraId="272FDEA7" w14:textId="77777777" w:rsidR="000C7C62" w:rsidRDefault="00C23627">
      <w:pPr>
        <w:ind w:left="420"/>
        <w:rPr>
          <w:i/>
          <w:sz w:val="24"/>
        </w:rPr>
      </w:pPr>
      <w:r>
        <w:rPr>
          <w:i/>
          <w:sz w:val="24"/>
        </w:rPr>
        <w:t>Inclusion</w:t>
      </w:r>
      <w:r>
        <w:rPr>
          <w:i/>
          <w:spacing w:val="-11"/>
          <w:sz w:val="24"/>
        </w:rPr>
        <w:t xml:space="preserve"> </w:t>
      </w:r>
      <w:r>
        <w:rPr>
          <w:i/>
          <w:spacing w:val="-2"/>
          <w:sz w:val="24"/>
        </w:rPr>
        <w:t>Criteria</w:t>
      </w:r>
    </w:p>
    <w:p w14:paraId="727D6CBB" w14:textId="77777777" w:rsidR="000C7C62" w:rsidRDefault="000C7C62">
      <w:pPr>
        <w:pStyle w:val="BodyText"/>
        <w:spacing w:before="3"/>
        <w:rPr>
          <w:i/>
          <w:sz w:val="14"/>
        </w:rPr>
      </w:pPr>
    </w:p>
    <w:tbl>
      <w:tblPr>
        <w:tblW w:w="0" w:type="auto"/>
        <w:tblInd w:w="420" w:type="dxa"/>
        <w:tblLayout w:type="fixed"/>
        <w:tblCellMar>
          <w:left w:w="0" w:type="dxa"/>
          <w:right w:w="0" w:type="dxa"/>
        </w:tblCellMar>
        <w:tblLook w:val="01E0" w:firstRow="1" w:lastRow="1" w:firstColumn="1" w:lastColumn="1" w:noHBand="0" w:noVBand="0"/>
      </w:tblPr>
      <w:tblGrid>
        <w:gridCol w:w="9027"/>
      </w:tblGrid>
      <w:tr w:rsidR="000C7C62" w14:paraId="1D10D8B5" w14:textId="77777777">
        <w:trPr>
          <w:trHeight w:val="479"/>
        </w:trPr>
        <w:tc>
          <w:tcPr>
            <w:tcW w:w="9027" w:type="dxa"/>
            <w:tcBorders>
              <w:top w:val="single" w:sz="4" w:space="0" w:color="000000"/>
            </w:tcBorders>
          </w:tcPr>
          <w:p w14:paraId="50C12763" w14:textId="77777777" w:rsidR="000C7C62" w:rsidRDefault="00C23627">
            <w:pPr>
              <w:pStyle w:val="TableParagraph"/>
              <w:spacing w:before="1"/>
              <w:ind w:left="477"/>
              <w:rPr>
                <w:sz w:val="24"/>
              </w:rPr>
            </w:pPr>
            <w:r>
              <w:rPr>
                <w:sz w:val="24"/>
              </w:rPr>
              <w:t>1.</w:t>
            </w:r>
            <w:r>
              <w:rPr>
                <w:spacing w:val="27"/>
                <w:sz w:val="24"/>
              </w:rPr>
              <w:t xml:space="preserve">  </w:t>
            </w:r>
            <w:r>
              <w:rPr>
                <w:sz w:val="24"/>
              </w:rPr>
              <w:t>Employees</w:t>
            </w:r>
            <w:r>
              <w:rPr>
                <w:spacing w:val="-1"/>
                <w:sz w:val="24"/>
              </w:rPr>
              <w:t xml:space="preserve"> </w:t>
            </w:r>
            <w:r>
              <w:rPr>
                <w:sz w:val="24"/>
              </w:rPr>
              <w:t>in</w:t>
            </w:r>
            <w:r>
              <w:rPr>
                <w:spacing w:val="-1"/>
                <w:sz w:val="24"/>
              </w:rPr>
              <w:t xml:space="preserve"> </w:t>
            </w:r>
            <w:r>
              <w:rPr>
                <w:sz w:val="24"/>
              </w:rPr>
              <w:t>any</w:t>
            </w:r>
            <w:r>
              <w:rPr>
                <w:spacing w:val="-2"/>
                <w:sz w:val="24"/>
              </w:rPr>
              <w:t xml:space="preserve"> </w:t>
            </w:r>
            <w:r>
              <w:rPr>
                <w:sz w:val="24"/>
              </w:rPr>
              <w:t>workplace,</w:t>
            </w:r>
            <w:r>
              <w:rPr>
                <w:spacing w:val="-2"/>
                <w:sz w:val="24"/>
              </w:rPr>
              <w:t xml:space="preserve"> </w:t>
            </w:r>
            <w:r>
              <w:rPr>
                <w:sz w:val="24"/>
              </w:rPr>
              <w:t>aged</w:t>
            </w:r>
            <w:r>
              <w:rPr>
                <w:spacing w:val="-2"/>
                <w:sz w:val="24"/>
              </w:rPr>
              <w:t xml:space="preserve"> </w:t>
            </w:r>
            <w:r>
              <w:rPr>
                <w:sz w:val="24"/>
              </w:rPr>
              <w:t>18+,</w:t>
            </w:r>
            <w:r>
              <w:rPr>
                <w:spacing w:val="-1"/>
                <w:sz w:val="24"/>
              </w:rPr>
              <w:t xml:space="preserve"> </w:t>
            </w:r>
            <w:r>
              <w:rPr>
                <w:sz w:val="24"/>
              </w:rPr>
              <w:t>any</w:t>
            </w:r>
            <w:r>
              <w:rPr>
                <w:spacing w:val="-2"/>
                <w:sz w:val="24"/>
              </w:rPr>
              <w:t xml:space="preserve"> </w:t>
            </w:r>
            <w:r>
              <w:rPr>
                <w:sz w:val="24"/>
              </w:rPr>
              <w:t>gender</w:t>
            </w:r>
            <w:r>
              <w:rPr>
                <w:spacing w:val="2"/>
                <w:sz w:val="24"/>
              </w:rPr>
              <w:t xml:space="preserve"> </w:t>
            </w:r>
            <w:r>
              <w:rPr>
                <w:spacing w:val="-2"/>
                <w:sz w:val="24"/>
              </w:rPr>
              <w:t>identity.</w:t>
            </w:r>
          </w:p>
        </w:tc>
      </w:tr>
      <w:tr w:rsidR="000C7C62" w14:paraId="4F98D9AD" w14:textId="77777777">
        <w:trPr>
          <w:trHeight w:val="672"/>
        </w:trPr>
        <w:tc>
          <w:tcPr>
            <w:tcW w:w="9027" w:type="dxa"/>
          </w:tcPr>
          <w:p w14:paraId="2A566621" w14:textId="77777777" w:rsidR="000C7C62" w:rsidRDefault="00C23627">
            <w:pPr>
              <w:pStyle w:val="TableParagraph"/>
              <w:spacing w:before="192"/>
              <w:ind w:left="477"/>
              <w:rPr>
                <w:sz w:val="24"/>
              </w:rPr>
            </w:pPr>
            <w:r>
              <w:rPr>
                <w:sz w:val="24"/>
              </w:rPr>
              <w:t>2.</w:t>
            </w:r>
            <w:r>
              <w:rPr>
                <w:spacing w:val="77"/>
                <w:w w:val="150"/>
                <w:sz w:val="24"/>
              </w:rPr>
              <w:t xml:space="preserve"> </w:t>
            </w:r>
            <w:r>
              <w:rPr>
                <w:sz w:val="24"/>
              </w:rPr>
              <w:t>Gratitude</w:t>
            </w:r>
            <w:r>
              <w:rPr>
                <w:spacing w:val="-1"/>
                <w:sz w:val="24"/>
              </w:rPr>
              <w:t xml:space="preserve"> </w:t>
            </w:r>
            <w:r>
              <w:rPr>
                <w:sz w:val="24"/>
              </w:rPr>
              <w:t>and</w:t>
            </w:r>
            <w:r>
              <w:rPr>
                <w:spacing w:val="-5"/>
                <w:sz w:val="24"/>
              </w:rPr>
              <w:t xml:space="preserve"> </w:t>
            </w:r>
            <w:r>
              <w:rPr>
                <w:sz w:val="24"/>
              </w:rPr>
              <w:t>job</w:t>
            </w:r>
            <w:r>
              <w:rPr>
                <w:spacing w:val="-5"/>
                <w:sz w:val="24"/>
              </w:rPr>
              <w:t xml:space="preserve"> </w:t>
            </w:r>
            <w:r>
              <w:rPr>
                <w:sz w:val="24"/>
              </w:rPr>
              <w:t>satisfaction</w:t>
            </w:r>
            <w:r>
              <w:rPr>
                <w:spacing w:val="-4"/>
                <w:sz w:val="24"/>
              </w:rPr>
              <w:t xml:space="preserve"> </w:t>
            </w:r>
            <w:r>
              <w:rPr>
                <w:sz w:val="24"/>
              </w:rPr>
              <w:t>assessed</w:t>
            </w:r>
            <w:r>
              <w:rPr>
                <w:spacing w:val="-4"/>
                <w:sz w:val="24"/>
              </w:rPr>
              <w:t xml:space="preserve"> </w:t>
            </w:r>
            <w:r>
              <w:rPr>
                <w:sz w:val="24"/>
              </w:rPr>
              <w:t>using</w:t>
            </w:r>
            <w:r>
              <w:rPr>
                <w:spacing w:val="-4"/>
                <w:sz w:val="24"/>
              </w:rPr>
              <w:t xml:space="preserve"> </w:t>
            </w:r>
            <w:r>
              <w:rPr>
                <w:sz w:val="24"/>
              </w:rPr>
              <w:t>a</w:t>
            </w:r>
            <w:r>
              <w:rPr>
                <w:spacing w:val="-6"/>
                <w:sz w:val="24"/>
              </w:rPr>
              <w:t xml:space="preserve"> </w:t>
            </w:r>
            <w:r>
              <w:rPr>
                <w:sz w:val="24"/>
              </w:rPr>
              <w:t>continuous</w:t>
            </w:r>
            <w:r>
              <w:rPr>
                <w:spacing w:val="-3"/>
                <w:sz w:val="24"/>
              </w:rPr>
              <w:t xml:space="preserve"> </w:t>
            </w:r>
            <w:r>
              <w:rPr>
                <w:spacing w:val="-2"/>
                <w:sz w:val="24"/>
              </w:rPr>
              <w:t>measure.</w:t>
            </w:r>
          </w:p>
        </w:tc>
      </w:tr>
      <w:tr w:rsidR="000C7C62" w14:paraId="7A48448B" w14:textId="77777777">
        <w:trPr>
          <w:trHeight w:val="672"/>
        </w:trPr>
        <w:tc>
          <w:tcPr>
            <w:tcW w:w="9027" w:type="dxa"/>
          </w:tcPr>
          <w:p w14:paraId="35E3ABF2" w14:textId="77777777" w:rsidR="000C7C62" w:rsidRDefault="00C23627">
            <w:pPr>
              <w:pStyle w:val="TableParagraph"/>
              <w:spacing w:before="194"/>
              <w:ind w:left="477"/>
              <w:rPr>
                <w:sz w:val="24"/>
              </w:rPr>
            </w:pPr>
            <w:r>
              <w:rPr>
                <w:sz w:val="24"/>
              </w:rPr>
              <w:t>3.</w:t>
            </w:r>
            <w:r>
              <w:rPr>
                <w:spacing w:val="25"/>
                <w:sz w:val="24"/>
              </w:rPr>
              <w:t xml:space="preserve">  </w:t>
            </w:r>
            <w:r>
              <w:rPr>
                <w:sz w:val="24"/>
              </w:rPr>
              <w:t>An</w:t>
            </w:r>
            <w:r>
              <w:rPr>
                <w:spacing w:val="-3"/>
                <w:sz w:val="24"/>
              </w:rPr>
              <w:t xml:space="preserve"> </w:t>
            </w:r>
            <w:r>
              <w:rPr>
                <w:sz w:val="24"/>
              </w:rPr>
              <w:t>association</w:t>
            </w:r>
            <w:r>
              <w:rPr>
                <w:spacing w:val="-3"/>
                <w:sz w:val="24"/>
              </w:rPr>
              <w:t xml:space="preserve"> </w:t>
            </w:r>
            <w:r>
              <w:rPr>
                <w:sz w:val="24"/>
              </w:rPr>
              <w:t>between</w:t>
            </w:r>
            <w:r>
              <w:rPr>
                <w:spacing w:val="-3"/>
                <w:sz w:val="24"/>
              </w:rPr>
              <w:t xml:space="preserve"> </w:t>
            </w:r>
            <w:r>
              <w:rPr>
                <w:sz w:val="24"/>
              </w:rPr>
              <w:t>gratitude and</w:t>
            </w:r>
            <w:r>
              <w:rPr>
                <w:spacing w:val="-1"/>
                <w:sz w:val="24"/>
              </w:rPr>
              <w:t xml:space="preserve"> </w:t>
            </w:r>
            <w:r>
              <w:rPr>
                <w:sz w:val="24"/>
              </w:rPr>
              <w:t>job</w:t>
            </w:r>
            <w:r>
              <w:rPr>
                <w:spacing w:val="-4"/>
                <w:sz w:val="24"/>
              </w:rPr>
              <w:t xml:space="preserve"> </w:t>
            </w:r>
            <w:r>
              <w:rPr>
                <w:sz w:val="24"/>
              </w:rPr>
              <w:t>satisfaction</w:t>
            </w:r>
            <w:r>
              <w:rPr>
                <w:spacing w:val="-2"/>
                <w:sz w:val="24"/>
              </w:rPr>
              <w:t xml:space="preserve"> </w:t>
            </w:r>
            <w:r>
              <w:rPr>
                <w:sz w:val="24"/>
              </w:rPr>
              <w:t>is</w:t>
            </w:r>
            <w:r>
              <w:rPr>
                <w:spacing w:val="-3"/>
                <w:sz w:val="24"/>
              </w:rPr>
              <w:t xml:space="preserve"> </w:t>
            </w:r>
            <w:r>
              <w:rPr>
                <w:sz w:val="24"/>
              </w:rPr>
              <w:t>included</w:t>
            </w:r>
            <w:r>
              <w:rPr>
                <w:spacing w:val="1"/>
                <w:sz w:val="24"/>
              </w:rPr>
              <w:t xml:space="preserve"> </w:t>
            </w:r>
            <w:r>
              <w:rPr>
                <w:sz w:val="24"/>
              </w:rPr>
              <w:t>in</w:t>
            </w:r>
            <w:r>
              <w:rPr>
                <w:spacing w:val="-3"/>
                <w:sz w:val="24"/>
              </w:rPr>
              <w:t xml:space="preserve"> </w:t>
            </w:r>
            <w:r>
              <w:rPr>
                <w:sz w:val="24"/>
              </w:rPr>
              <w:t>the</w:t>
            </w:r>
            <w:r>
              <w:rPr>
                <w:spacing w:val="-4"/>
                <w:sz w:val="24"/>
              </w:rPr>
              <w:t xml:space="preserve"> </w:t>
            </w:r>
            <w:r>
              <w:rPr>
                <w:spacing w:val="-2"/>
                <w:sz w:val="24"/>
              </w:rPr>
              <w:t>study.</w:t>
            </w:r>
          </w:p>
        </w:tc>
      </w:tr>
      <w:tr w:rsidR="000C7C62" w14:paraId="1F268833" w14:textId="77777777">
        <w:trPr>
          <w:trHeight w:val="1771"/>
        </w:trPr>
        <w:tc>
          <w:tcPr>
            <w:tcW w:w="9027" w:type="dxa"/>
          </w:tcPr>
          <w:p w14:paraId="417A7C56" w14:textId="77777777" w:rsidR="000C7C62" w:rsidRDefault="00C23627">
            <w:pPr>
              <w:pStyle w:val="TableParagraph"/>
              <w:numPr>
                <w:ilvl w:val="0"/>
                <w:numId w:val="8"/>
              </w:numPr>
              <w:tabs>
                <w:tab w:val="left" w:pos="838"/>
              </w:tabs>
              <w:spacing w:before="192" w:line="477" w:lineRule="auto"/>
              <w:ind w:left="837" w:right="110"/>
              <w:rPr>
                <w:sz w:val="24"/>
              </w:rPr>
            </w:pPr>
            <w:r>
              <w:rPr>
                <w:sz w:val="24"/>
              </w:rPr>
              <w:t>In experimental or longitudinal studies, baseline/pre-treatment measures should be available (as baseline measures will be extracted).</w:t>
            </w:r>
          </w:p>
          <w:p w14:paraId="1300C231" w14:textId="77777777" w:rsidR="000C7C62" w:rsidRDefault="00C23627">
            <w:pPr>
              <w:pStyle w:val="TableParagraph"/>
              <w:numPr>
                <w:ilvl w:val="0"/>
                <w:numId w:val="8"/>
              </w:numPr>
              <w:tabs>
                <w:tab w:val="left" w:pos="838"/>
              </w:tabs>
              <w:spacing w:before="7"/>
              <w:ind w:hanging="361"/>
              <w:rPr>
                <w:sz w:val="24"/>
              </w:rPr>
            </w:pPr>
            <w:r>
              <w:rPr>
                <w:sz w:val="24"/>
              </w:rPr>
              <w:t>Peer-reviewed</w:t>
            </w:r>
            <w:r>
              <w:rPr>
                <w:spacing w:val="-9"/>
                <w:sz w:val="24"/>
              </w:rPr>
              <w:t xml:space="preserve"> </w:t>
            </w:r>
            <w:r>
              <w:rPr>
                <w:sz w:val="24"/>
              </w:rPr>
              <w:t>published</w:t>
            </w:r>
            <w:r>
              <w:rPr>
                <w:spacing w:val="-6"/>
                <w:sz w:val="24"/>
              </w:rPr>
              <w:t xml:space="preserve"> </w:t>
            </w:r>
            <w:r>
              <w:rPr>
                <w:spacing w:val="-2"/>
                <w:sz w:val="24"/>
              </w:rPr>
              <w:t>research.</w:t>
            </w:r>
          </w:p>
        </w:tc>
      </w:tr>
      <w:tr w:rsidR="000C7C62" w14:paraId="5B2BBE5B" w14:textId="77777777">
        <w:trPr>
          <w:trHeight w:val="677"/>
        </w:trPr>
        <w:tc>
          <w:tcPr>
            <w:tcW w:w="9027" w:type="dxa"/>
          </w:tcPr>
          <w:p w14:paraId="2443E16C" w14:textId="77777777" w:rsidR="000C7C62" w:rsidRDefault="00C23627">
            <w:pPr>
              <w:pStyle w:val="TableParagraph"/>
              <w:spacing w:before="196"/>
              <w:ind w:left="477"/>
              <w:rPr>
                <w:sz w:val="24"/>
              </w:rPr>
            </w:pPr>
            <w:r>
              <w:rPr>
                <w:sz w:val="24"/>
              </w:rPr>
              <w:t>6.</w:t>
            </w:r>
            <w:r>
              <w:rPr>
                <w:spacing w:val="26"/>
                <w:sz w:val="24"/>
              </w:rPr>
              <w:t xml:space="preserve">  </w:t>
            </w:r>
            <w:r>
              <w:rPr>
                <w:sz w:val="24"/>
              </w:rPr>
              <w:t>Studies</w:t>
            </w:r>
            <w:r>
              <w:rPr>
                <w:spacing w:val="-1"/>
                <w:sz w:val="24"/>
              </w:rPr>
              <w:t xml:space="preserve"> </w:t>
            </w:r>
            <w:r>
              <w:rPr>
                <w:sz w:val="24"/>
              </w:rPr>
              <w:t>published</w:t>
            </w:r>
            <w:r>
              <w:rPr>
                <w:spacing w:val="-3"/>
                <w:sz w:val="24"/>
              </w:rPr>
              <w:t xml:space="preserve"> </w:t>
            </w:r>
            <w:r>
              <w:rPr>
                <w:sz w:val="24"/>
              </w:rPr>
              <w:t>by</w:t>
            </w:r>
            <w:r>
              <w:rPr>
                <w:spacing w:val="-1"/>
                <w:sz w:val="24"/>
              </w:rPr>
              <w:t xml:space="preserve"> </w:t>
            </w:r>
            <w:r>
              <w:rPr>
                <w:sz w:val="24"/>
              </w:rPr>
              <w:t>29</w:t>
            </w:r>
            <w:r>
              <w:rPr>
                <w:sz w:val="24"/>
                <w:vertAlign w:val="superscript"/>
              </w:rPr>
              <w:t>th</w:t>
            </w:r>
            <w:r>
              <w:rPr>
                <w:spacing w:val="-2"/>
                <w:sz w:val="24"/>
              </w:rPr>
              <w:t xml:space="preserve"> </w:t>
            </w:r>
            <w:r>
              <w:rPr>
                <w:sz w:val="24"/>
              </w:rPr>
              <w:t>April</w:t>
            </w:r>
            <w:r>
              <w:rPr>
                <w:spacing w:val="-5"/>
                <w:sz w:val="24"/>
              </w:rPr>
              <w:t xml:space="preserve"> </w:t>
            </w:r>
            <w:r>
              <w:rPr>
                <w:spacing w:val="-2"/>
                <w:sz w:val="24"/>
              </w:rPr>
              <w:t>2022.</w:t>
            </w:r>
          </w:p>
        </w:tc>
      </w:tr>
      <w:tr w:rsidR="000C7C62" w14:paraId="05477E0F" w14:textId="77777777">
        <w:trPr>
          <w:trHeight w:val="628"/>
        </w:trPr>
        <w:tc>
          <w:tcPr>
            <w:tcW w:w="9027" w:type="dxa"/>
            <w:tcBorders>
              <w:bottom w:val="single" w:sz="4" w:space="0" w:color="000000"/>
            </w:tcBorders>
          </w:tcPr>
          <w:p w14:paraId="383285E5" w14:textId="77777777" w:rsidR="000C7C62" w:rsidRDefault="00C23627">
            <w:pPr>
              <w:pStyle w:val="TableParagraph"/>
              <w:spacing w:before="194"/>
              <w:ind w:left="477"/>
              <w:rPr>
                <w:sz w:val="24"/>
              </w:rPr>
            </w:pPr>
            <w:r>
              <w:rPr>
                <w:sz w:val="24"/>
              </w:rPr>
              <w:t>7.</w:t>
            </w:r>
            <w:r>
              <w:rPr>
                <w:spacing w:val="25"/>
                <w:sz w:val="24"/>
              </w:rPr>
              <w:t xml:space="preserve">  </w:t>
            </w:r>
            <w:r>
              <w:rPr>
                <w:sz w:val="24"/>
              </w:rPr>
              <w:t>Studies</w:t>
            </w:r>
            <w:r>
              <w:rPr>
                <w:spacing w:val="-1"/>
                <w:sz w:val="24"/>
              </w:rPr>
              <w:t xml:space="preserve"> </w:t>
            </w:r>
            <w:r>
              <w:rPr>
                <w:sz w:val="24"/>
              </w:rPr>
              <w:t>published</w:t>
            </w:r>
            <w:r>
              <w:rPr>
                <w:spacing w:val="-3"/>
                <w:sz w:val="24"/>
              </w:rPr>
              <w:t xml:space="preserve"> </w:t>
            </w:r>
            <w:r>
              <w:rPr>
                <w:sz w:val="24"/>
              </w:rPr>
              <w:t>in English</w:t>
            </w:r>
            <w:r>
              <w:rPr>
                <w:spacing w:val="-1"/>
                <w:sz w:val="24"/>
              </w:rPr>
              <w:t xml:space="preserve"> </w:t>
            </w:r>
            <w:r>
              <w:rPr>
                <w:spacing w:val="-2"/>
                <w:sz w:val="24"/>
              </w:rPr>
              <w:t>language.</w:t>
            </w:r>
          </w:p>
        </w:tc>
      </w:tr>
    </w:tbl>
    <w:p w14:paraId="22BBAD17" w14:textId="77777777" w:rsidR="000C7C62" w:rsidRDefault="000C7C62">
      <w:pPr>
        <w:pStyle w:val="BodyText"/>
        <w:rPr>
          <w:i/>
          <w:sz w:val="26"/>
        </w:rPr>
      </w:pPr>
    </w:p>
    <w:p w14:paraId="14EC0235" w14:textId="77777777" w:rsidR="000C7C62" w:rsidRDefault="000C7C62">
      <w:pPr>
        <w:pStyle w:val="BodyText"/>
        <w:spacing w:before="6"/>
        <w:rPr>
          <w:i/>
          <w:sz w:val="32"/>
        </w:rPr>
      </w:pPr>
    </w:p>
    <w:p w14:paraId="3D1D5D3B" w14:textId="77777777" w:rsidR="000C7C62" w:rsidRDefault="00C23627">
      <w:pPr>
        <w:pStyle w:val="BodyText"/>
        <w:spacing w:line="480" w:lineRule="auto"/>
        <w:ind w:left="420" w:right="446" w:firstLine="720"/>
      </w:pPr>
      <w:r>
        <w:t>Following an initial systematic literature search, the results from the three databases were</w:t>
      </w:r>
      <w:r>
        <w:rPr>
          <w:spacing w:val="-4"/>
        </w:rPr>
        <w:t xml:space="preserve"> </w:t>
      </w:r>
      <w:r>
        <w:t>combined</w:t>
      </w:r>
      <w:r>
        <w:rPr>
          <w:spacing w:val="-2"/>
        </w:rPr>
        <w:t xml:space="preserve"> </w:t>
      </w:r>
      <w:r>
        <w:t>and</w:t>
      </w:r>
      <w:r>
        <w:rPr>
          <w:spacing w:val="-2"/>
        </w:rPr>
        <w:t xml:space="preserve"> </w:t>
      </w:r>
      <w:r>
        <w:t>duplicates</w:t>
      </w:r>
      <w:r>
        <w:rPr>
          <w:spacing w:val="-1"/>
        </w:rPr>
        <w:t xml:space="preserve"> </w:t>
      </w:r>
      <w:r>
        <w:t>were</w:t>
      </w:r>
      <w:r>
        <w:rPr>
          <w:spacing w:val="-4"/>
        </w:rPr>
        <w:t xml:space="preserve"> </w:t>
      </w:r>
      <w:r>
        <w:t>removed.</w:t>
      </w:r>
      <w:r>
        <w:rPr>
          <w:spacing w:val="-2"/>
        </w:rPr>
        <w:t xml:space="preserve"> </w:t>
      </w:r>
      <w:r>
        <w:t>All</w:t>
      </w:r>
      <w:r>
        <w:rPr>
          <w:spacing w:val="-4"/>
        </w:rPr>
        <w:t xml:space="preserve"> </w:t>
      </w:r>
      <w:r>
        <w:t>papers</w:t>
      </w:r>
      <w:r>
        <w:rPr>
          <w:spacing w:val="-1"/>
        </w:rPr>
        <w:t xml:space="preserve"> </w:t>
      </w:r>
      <w:r>
        <w:t>were</w:t>
      </w:r>
      <w:r>
        <w:rPr>
          <w:spacing w:val="-4"/>
        </w:rPr>
        <w:t xml:space="preserve"> </w:t>
      </w:r>
      <w:r>
        <w:t>screened for</w:t>
      </w:r>
      <w:r>
        <w:rPr>
          <w:spacing w:val="-2"/>
        </w:rPr>
        <w:t xml:space="preserve"> </w:t>
      </w:r>
      <w:r>
        <w:t>inclusion</w:t>
      </w:r>
      <w:r>
        <w:rPr>
          <w:spacing w:val="-2"/>
        </w:rPr>
        <w:t xml:space="preserve"> </w:t>
      </w:r>
      <w:r>
        <w:t xml:space="preserve">criteria, by abstract and title, prior to assessing full text papers for </w:t>
      </w:r>
      <w:r>
        <w:t>eligibility. Where abstracts or full papers were unavailable, access was requested through the ResearchGate website or by emailing the author directly (see Appendix A for a list of inaccessible papers). A forwards and backwards search of reference</w:t>
      </w:r>
      <w:r>
        <w:rPr>
          <w:spacing w:val="-2"/>
        </w:rPr>
        <w:t xml:space="preserve"> </w:t>
      </w:r>
      <w:r>
        <w:t>and cita</w:t>
      </w:r>
      <w:r>
        <w:t>tion lists was conducted, and eligible</w:t>
      </w:r>
      <w:r>
        <w:rPr>
          <w:spacing w:val="-2"/>
        </w:rPr>
        <w:t xml:space="preserve"> </w:t>
      </w:r>
      <w:r>
        <w:t>studies were included. Of the 51 full texts reviewed, 36 did not meet inclusion criteria, therefore, 15 studies</w:t>
      </w:r>
      <w:r>
        <w:rPr>
          <w:spacing w:val="-2"/>
        </w:rPr>
        <w:t xml:space="preserve"> </w:t>
      </w:r>
      <w:r>
        <w:t>were</w:t>
      </w:r>
      <w:r>
        <w:rPr>
          <w:spacing w:val="-4"/>
        </w:rPr>
        <w:t xml:space="preserve"> </w:t>
      </w:r>
      <w:r>
        <w:t>included</w:t>
      </w:r>
      <w:r>
        <w:rPr>
          <w:spacing w:val="-3"/>
        </w:rPr>
        <w:t xml:space="preserve"> </w:t>
      </w:r>
      <w:r>
        <w:t>in the</w:t>
      </w:r>
      <w:r>
        <w:rPr>
          <w:spacing w:val="-4"/>
        </w:rPr>
        <w:t xml:space="preserve"> </w:t>
      </w:r>
      <w:r>
        <w:t>final</w:t>
      </w:r>
      <w:r>
        <w:rPr>
          <w:spacing w:val="-4"/>
        </w:rPr>
        <w:t xml:space="preserve"> </w:t>
      </w:r>
      <w:r>
        <w:t>review.</w:t>
      </w:r>
      <w:r>
        <w:rPr>
          <w:spacing w:val="-3"/>
        </w:rPr>
        <w:t xml:space="preserve"> </w:t>
      </w:r>
      <w:r>
        <w:t>Figure</w:t>
      </w:r>
      <w:r>
        <w:rPr>
          <w:spacing w:val="-4"/>
        </w:rPr>
        <w:t xml:space="preserve"> </w:t>
      </w:r>
      <w:r>
        <w:t>1</w:t>
      </w:r>
      <w:r>
        <w:rPr>
          <w:spacing w:val="-3"/>
        </w:rPr>
        <w:t xml:space="preserve"> </w:t>
      </w:r>
      <w:r>
        <w:t>presents</w:t>
      </w:r>
      <w:r>
        <w:rPr>
          <w:spacing w:val="-2"/>
        </w:rPr>
        <w:t xml:space="preserve"> </w:t>
      </w:r>
      <w:r>
        <w:t>the</w:t>
      </w:r>
      <w:r>
        <w:rPr>
          <w:spacing w:val="-4"/>
        </w:rPr>
        <w:t xml:space="preserve"> </w:t>
      </w:r>
      <w:r>
        <w:t>screening</w:t>
      </w:r>
      <w:r>
        <w:rPr>
          <w:spacing w:val="-3"/>
        </w:rPr>
        <w:t xml:space="preserve"> </w:t>
      </w:r>
      <w:r>
        <w:t>and</w:t>
      </w:r>
      <w:r>
        <w:rPr>
          <w:spacing w:val="-3"/>
        </w:rPr>
        <w:t xml:space="preserve"> </w:t>
      </w:r>
      <w:r>
        <w:t>article</w:t>
      </w:r>
      <w:r>
        <w:rPr>
          <w:spacing w:val="-4"/>
        </w:rPr>
        <w:t xml:space="preserve"> </w:t>
      </w:r>
      <w:r>
        <w:t xml:space="preserve">selection </w:t>
      </w:r>
      <w:r>
        <w:rPr>
          <w:spacing w:val="-2"/>
        </w:rPr>
        <w:t>process.</w:t>
      </w:r>
    </w:p>
    <w:p w14:paraId="2A8E8032" w14:textId="77777777" w:rsidR="000C7C62" w:rsidRDefault="000C7C62">
      <w:pPr>
        <w:spacing w:line="480" w:lineRule="auto"/>
        <w:sectPr w:rsidR="000C7C62">
          <w:pgSz w:w="11910" w:h="16840"/>
          <w:pgMar w:top="1380" w:right="1040" w:bottom="880" w:left="1020" w:header="0" w:footer="686" w:gutter="0"/>
          <w:cols w:space="720"/>
        </w:sectPr>
      </w:pPr>
    </w:p>
    <w:p w14:paraId="37D8B6E3" w14:textId="77777777" w:rsidR="000C7C62" w:rsidRDefault="00C23627">
      <w:pPr>
        <w:pStyle w:val="Heading3"/>
        <w:spacing w:before="61"/>
        <w:ind w:left="420"/>
      </w:pPr>
      <w:r>
        <w:lastRenderedPageBreak/>
        <w:t>Figure</w:t>
      </w:r>
      <w:r>
        <w:rPr>
          <w:spacing w:val="-10"/>
        </w:rPr>
        <w:t xml:space="preserve"> 1</w:t>
      </w:r>
    </w:p>
    <w:p w14:paraId="0FECE933" w14:textId="77777777" w:rsidR="000C7C62" w:rsidRDefault="000C7C62">
      <w:pPr>
        <w:pStyle w:val="BodyText"/>
        <w:spacing w:before="3"/>
        <w:rPr>
          <w:b/>
          <w:sz w:val="34"/>
        </w:rPr>
      </w:pPr>
    </w:p>
    <w:p w14:paraId="0EBB0EFD" w14:textId="77777777" w:rsidR="000C7C62" w:rsidRDefault="00C23627">
      <w:pPr>
        <w:ind w:left="420"/>
        <w:rPr>
          <w:i/>
          <w:sz w:val="24"/>
        </w:rPr>
      </w:pPr>
      <w:r>
        <w:rPr>
          <w:noProof/>
        </w:rPr>
        <mc:AlternateContent>
          <mc:Choice Requires="wps">
            <w:drawing>
              <wp:anchor distT="0" distB="0" distL="0" distR="0" simplePos="0" relativeHeight="251693568" behindDoc="1" locked="0" layoutInCell="1" allowOverlap="1" wp14:anchorId="0CC73BEA" wp14:editId="52522ED6">
                <wp:simplePos x="0" y="0"/>
                <wp:positionH relativeFrom="page">
                  <wp:posOffset>3226435</wp:posOffset>
                </wp:positionH>
                <wp:positionV relativeFrom="paragraph">
                  <wp:posOffset>1245235</wp:posOffset>
                </wp:positionV>
                <wp:extent cx="76200" cy="282575"/>
                <wp:effectExtent l="0" t="0" r="0" b="0"/>
                <wp:wrapTopAndBottom/>
                <wp:docPr id="350"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82575"/>
                        </a:xfrm>
                        <a:custGeom>
                          <a:avLst/>
                          <a:gdLst>
                            <a:gd name="T0" fmla="+- 0 5136 5081"/>
                            <a:gd name="T1" fmla="*/ T0 w 120"/>
                            <a:gd name="T2" fmla="+- 0 2286 1961"/>
                            <a:gd name="T3" fmla="*/ 2286 h 445"/>
                            <a:gd name="T4" fmla="+- 0 5081 5081"/>
                            <a:gd name="T5" fmla="*/ T4 w 120"/>
                            <a:gd name="T6" fmla="+- 0 2286 1961"/>
                            <a:gd name="T7" fmla="*/ 2286 h 445"/>
                            <a:gd name="T8" fmla="+- 0 5141 5081"/>
                            <a:gd name="T9" fmla="*/ T8 w 120"/>
                            <a:gd name="T10" fmla="+- 0 2406 1961"/>
                            <a:gd name="T11" fmla="*/ 2406 h 445"/>
                            <a:gd name="T12" fmla="+- 0 5191 5081"/>
                            <a:gd name="T13" fmla="*/ T12 w 120"/>
                            <a:gd name="T14" fmla="+- 0 2306 1961"/>
                            <a:gd name="T15" fmla="*/ 2306 h 445"/>
                            <a:gd name="T16" fmla="+- 0 5136 5081"/>
                            <a:gd name="T17" fmla="*/ T16 w 120"/>
                            <a:gd name="T18" fmla="+- 0 2306 1961"/>
                            <a:gd name="T19" fmla="*/ 2306 h 445"/>
                            <a:gd name="T20" fmla="+- 0 5136 5081"/>
                            <a:gd name="T21" fmla="*/ T20 w 120"/>
                            <a:gd name="T22" fmla="+- 0 2286 1961"/>
                            <a:gd name="T23" fmla="*/ 2286 h 445"/>
                            <a:gd name="T24" fmla="+- 0 5146 5081"/>
                            <a:gd name="T25" fmla="*/ T24 w 120"/>
                            <a:gd name="T26" fmla="+- 0 1961 1961"/>
                            <a:gd name="T27" fmla="*/ 1961 h 445"/>
                            <a:gd name="T28" fmla="+- 0 5136 5081"/>
                            <a:gd name="T29" fmla="*/ T28 w 120"/>
                            <a:gd name="T30" fmla="+- 0 1961 1961"/>
                            <a:gd name="T31" fmla="*/ 1961 h 445"/>
                            <a:gd name="T32" fmla="+- 0 5136 5081"/>
                            <a:gd name="T33" fmla="*/ T32 w 120"/>
                            <a:gd name="T34" fmla="+- 0 2306 1961"/>
                            <a:gd name="T35" fmla="*/ 2306 h 445"/>
                            <a:gd name="T36" fmla="+- 0 5146 5081"/>
                            <a:gd name="T37" fmla="*/ T36 w 120"/>
                            <a:gd name="T38" fmla="+- 0 2306 1961"/>
                            <a:gd name="T39" fmla="*/ 2306 h 445"/>
                            <a:gd name="T40" fmla="+- 0 5146 5081"/>
                            <a:gd name="T41" fmla="*/ T40 w 120"/>
                            <a:gd name="T42" fmla="+- 0 1961 1961"/>
                            <a:gd name="T43" fmla="*/ 1961 h 445"/>
                            <a:gd name="T44" fmla="+- 0 5201 5081"/>
                            <a:gd name="T45" fmla="*/ T44 w 120"/>
                            <a:gd name="T46" fmla="+- 0 2286 1961"/>
                            <a:gd name="T47" fmla="*/ 2286 h 445"/>
                            <a:gd name="T48" fmla="+- 0 5146 5081"/>
                            <a:gd name="T49" fmla="*/ T48 w 120"/>
                            <a:gd name="T50" fmla="+- 0 2286 1961"/>
                            <a:gd name="T51" fmla="*/ 2286 h 445"/>
                            <a:gd name="T52" fmla="+- 0 5146 5081"/>
                            <a:gd name="T53" fmla="*/ T52 w 120"/>
                            <a:gd name="T54" fmla="+- 0 2306 1961"/>
                            <a:gd name="T55" fmla="*/ 2306 h 445"/>
                            <a:gd name="T56" fmla="+- 0 5191 5081"/>
                            <a:gd name="T57" fmla="*/ T56 w 120"/>
                            <a:gd name="T58" fmla="+- 0 2306 1961"/>
                            <a:gd name="T59" fmla="*/ 2306 h 445"/>
                            <a:gd name="T60" fmla="+- 0 5201 5081"/>
                            <a:gd name="T61" fmla="*/ T60 w 120"/>
                            <a:gd name="T62" fmla="+- 0 2286 1961"/>
                            <a:gd name="T63" fmla="*/ 2286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0" h="445">
                              <a:moveTo>
                                <a:pt x="55" y="325"/>
                              </a:moveTo>
                              <a:lnTo>
                                <a:pt x="0" y="325"/>
                              </a:lnTo>
                              <a:lnTo>
                                <a:pt x="60" y="445"/>
                              </a:lnTo>
                              <a:lnTo>
                                <a:pt x="110" y="345"/>
                              </a:lnTo>
                              <a:lnTo>
                                <a:pt x="55" y="345"/>
                              </a:lnTo>
                              <a:lnTo>
                                <a:pt x="55" y="325"/>
                              </a:lnTo>
                              <a:close/>
                              <a:moveTo>
                                <a:pt x="65" y="0"/>
                              </a:moveTo>
                              <a:lnTo>
                                <a:pt x="55" y="0"/>
                              </a:lnTo>
                              <a:lnTo>
                                <a:pt x="55" y="345"/>
                              </a:lnTo>
                              <a:lnTo>
                                <a:pt x="65" y="345"/>
                              </a:lnTo>
                              <a:lnTo>
                                <a:pt x="65" y="0"/>
                              </a:lnTo>
                              <a:close/>
                              <a:moveTo>
                                <a:pt x="120" y="325"/>
                              </a:moveTo>
                              <a:lnTo>
                                <a:pt x="65" y="325"/>
                              </a:lnTo>
                              <a:lnTo>
                                <a:pt x="65" y="345"/>
                              </a:lnTo>
                              <a:lnTo>
                                <a:pt x="110" y="345"/>
                              </a:lnTo>
                              <a:lnTo>
                                <a:pt x="120" y="325"/>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239F9" id="docshape3" o:spid="_x0000_s1026" style="position:absolute;margin-left:254.05pt;margin-top:98.05pt;width:6pt;height:22.2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0,4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" path="m55,325l,325,60,445,110,345r-55,l55,325xm65,l55,r,345l65,345,65,xm120,325r-55,l65,345r45,l120,325xe" fillcolor="#4471c4" stroked="f">
                <v:path arrowok="t" o:connecttype="custom" o:connectlocs="34925,1451610;0,1451610;38100,1527810;69850,1464310;34925,1464310;34925,1451610;41275,1245235;34925,1245235;34925,1464310;41275,1464310;41275,1245235;76200,1451610;41275,1451610;41275,1464310;69850,1464310;76200,1451610" o:connectangles="0,0,0,0,0,0,0,0,0,0,0,0,0,0,0,0"/>
                <w10:wrap type="topAndBottom" anchorx="page"/>
              </v:shape>
            </w:pict>
          </mc:Fallback>
        </mc:AlternateContent>
      </w:r>
      <w:r>
        <w:rPr>
          <w:noProof/>
        </w:rPr>
        <mc:AlternateContent>
          <mc:Choice Requires="wps">
            <w:drawing>
              <wp:anchor distT="0" distB="0" distL="114300" distR="114300" simplePos="0" relativeHeight="251597312" behindDoc="0" locked="0" layoutInCell="1" allowOverlap="1" wp14:anchorId="35DBB5BD" wp14:editId="48D7E003">
                <wp:simplePos x="0" y="0"/>
                <wp:positionH relativeFrom="page">
                  <wp:posOffset>4182745</wp:posOffset>
                </wp:positionH>
                <wp:positionV relativeFrom="paragraph">
                  <wp:posOffset>765175</wp:posOffset>
                </wp:positionV>
                <wp:extent cx="331470" cy="76200"/>
                <wp:effectExtent l="0" t="0" r="0" b="0"/>
                <wp:wrapNone/>
                <wp:docPr id="349"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1470" cy="76200"/>
                        </a:xfrm>
                        <a:custGeom>
                          <a:avLst/>
                          <a:gdLst>
                            <a:gd name="T0" fmla="+- 0 6989 6587"/>
                            <a:gd name="T1" fmla="*/ T0 w 522"/>
                            <a:gd name="T2" fmla="+- 0 1205 1205"/>
                            <a:gd name="T3" fmla="*/ 1205 h 120"/>
                            <a:gd name="T4" fmla="+- 0 6989 6587"/>
                            <a:gd name="T5" fmla="*/ T4 w 522"/>
                            <a:gd name="T6" fmla="+- 0 1325 1205"/>
                            <a:gd name="T7" fmla="*/ 1325 h 120"/>
                            <a:gd name="T8" fmla="+- 0 7099 6587"/>
                            <a:gd name="T9" fmla="*/ T8 w 522"/>
                            <a:gd name="T10" fmla="+- 0 1270 1205"/>
                            <a:gd name="T11" fmla="*/ 1270 h 120"/>
                            <a:gd name="T12" fmla="+- 0 7009 6587"/>
                            <a:gd name="T13" fmla="*/ T12 w 522"/>
                            <a:gd name="T14" fmla="+- 0 1270 1205"/>
                            <a:gd name="T15" fmla="*/ 1270 h 120"/>
                            <a:gd name="T16" fmla="+- 0 7009 6587"/>
                            <a:gd name="T17" fmla="*/ T16 w 522"/>
                            <a:gd name="T18" fmla="+- 0 1260 1205"/>
                            <a:gd name="T19" fmla="*/ 1260 h 120"/>
                            <a:gd name="T20" fmla="+- 0 7099 6587"/>
                            <a:gd name="T21" fmla="*/ T20 w 522"/>
                            <a:gd name="T22" fmla="+- 0 1260 1205"/>
                            <a:gd name="T23" fmla="*/ 1260 h 120"/>
                            <a:gd name="T24" fmla="+- 0 6989 6587"/>
                            <a:gd name="T25" fmla="*/ T24 w 522"/>
                            <a:gd name="T26" fmla="+- 0 1205 1205"/>
                            <a:gd name="T27" fmla="*/ 1205 h 120"/>
                            <a:gd name="T28" fmla="+- 0 6989 6587"/>
                            <a:gd name="T29" fmla="*/ T28 w 522"/>
                            <a:gd name="T30" fmla="+- 0 1260 1205"/>
                            <a:gd name="T31" fmla="*/ 1260 h 120"/>
                            <a:gd name="T32" fmla="+- 0 6587 6587"/>
                            <a:gd name="T33" fmla="*/ T32 w 522"/>
                            <a:gd name="T34" fmla="+- 0 1260 1205"/>
                            <a:gd name="T35" fmla="*/ 1260 h 120"/>
                            <a:gd name="T36" fmla="+- 0 6587 6587"/>
                            <a:gd name="T37" fmla="*/ T36 w 522"/>
                            <a:gd name="T38" fmla="+- 0 1270 1205"/>
                            <a:gd name="T39" fmla="*/ 1270 h 120"/>
                            <a:gd name="T40" fmla="+- 0 6989 6587"/>
                            <a:gd name="T41" fmla="*/ T40 w 522"/>
                            <a:gd name="T42" fmla="+- 0 1270 1205"/>
                            <a:gd name="T43" fmla="*/ 1270 h 120"/>
                            <a:gd name="T44" fmla="+- 0 6989 6587"/>
                            <a:gd name="T45" fmla="*/ T44 w 522"/>
                            <a:gd name="T46" fmla="+- 0 1260 1205"/>
                            <a:gd name="T47" fmla="*/ 1260 h 120"/>
                            <a:gd name="T48" fmla="+- 0 7099 6587"/>
                            <a:gd name="T49" fmla="*/ T48 w 522"/>
                            <a:gd name="T50" fmla="+- 0 1260 1205"/>
                            <a:gd name="T51" fmla="*/ 1260 h 120"/>
                            <a:gd name="T52" fmla="+- 0 7009 6587"/>
                            <a:gd name="T53" fmla="*/ T52 w 522"/>
                            <a:gd name="T54" fmla="+- 0 1260 1205"/>
                            <a:gd name="T55" fmla="*/ 1260 h 120"/>
                            <a:gd name="T56" fmla="+- 0 7009 6587"/>
                            <a:gd name="T57" fmla="*/ T56 w 522"/>
                            <a:gd name="T58" fmla="+- 0 1270 1205"/>
                            <a:gd name="T59" fmla="*/ 1270 h 120"/>
                            <a:gd name="T60" fmla="+- 0 7099 6587"/>
                            <a:gd name="T61" fmla="*/ T60 w 522"/>
                            <a:gd name="T62" fmla="+- 0 1270 1205"/>
                            <a:gd name="T63" fmla="*/ 1270 h 120"/>
                            <a:gd name="T64" fmla="+- 0 7109 6587"/>
                            <a:gd name="T65" fmla="*/ T64 w 522"/>
                            <a:gd name="T66" fmla="+- 0 1265 1205"/>
                            <a:gd name="T67" fmla="*/ 1265 h 120"/>
                            <a:gd name="T68" fmla="+- 0 7099 6587"/>
                            <a:gd name="T69" fmla="*/ T68 w 522"/>
                            <a:gd name="T70" fmla="+- 0 1260 1205"/>
                            <a:gd name="T71" fmla="*/ 126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2" h="120">
                              <a:moveTo>
                                <a:pt x="402" y="0"/>
                              </a:moveTo>
                              <a:lnTo>
                                <a:pt x="402" y="120"/>
                              </a:lnTo>
                              <a:lnTo>
                                <a:pt x="512" y="65"/>
                              </a:lnTo>
                              <a:lnTo>
                                <a:pt x="422" y="65"/>
                              </a:lnTo>
                              <a:lnTo>
                                <a:pt x="422" y="55"/>
                              </a:lnTo>
                              <a:lnTo>
                                <a:pt x="512" y="55"/>
                              </a:lnTo>
                              <a:lnTo>
                                <a:pt x="402" y="0"/>
                              </a:lnTo>
                              <a:close/>
                              <a:moveTo>
                                <a:pt x="402" y="55"/>
                              </a:moveTo>
                              <a:lnTo>
                                <a:pt x="0" y="55"/>
                              </a:lnTo>
                              <a:lnTo>
                                <a:pt x="0" y="65"/>
                              </a:lnTo>
                              <a:lnTo>
                                <a:pt x="402" y="65"/>
                              </a:lnTo>
                              <a:lnTo>
                                <a:pt x="402" y="55"/>
                              </a:lnTo>
                              <a:close/>
                              <a:moveTo>
                                <a:pt x="512" y="55"/>
                              </a:moveTo>
                              <a:lnTo>
                                <a:pt x="422" y="55"/>
                              </a:lnTo>
                              <a:lnTo>
                                <a:pt x="422" y="65"/>
                              </a:lnTo>
                              <a:lnTo>
                                <a:pt x="512" y="65"/>
                              </a:lnTo>
                              <a:lnTo>
                                <a:pt x="522" y="60"/>
                              </a:lnTo>
                              <a:lnTo>
                                <a:pt x="512" y="55"/>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D4D84" id="docshape4" o:spid="_x0000_s1026" style="position:absolute;margin-left:329.35pt;margin-top:60.25pt;width:26.1pt;height:6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22,1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" path="m402,r,120l512,65r-90,l422,55r90,l402,xm402,55l,55,,65r402,l402,55xm512,55r-90,l422,65r90,l522,60,512,55xe" fillcolor="#4471c4" stroked="f">
                <v:path arrowok="t" o:connecttype="custom" o:connectlocs="255270,765175;255270,841375;325120,806450;267970,806450;267970,800100;325120,800100;255270,765175;255270,800100;0,800100;0,806450;255270,806450;255270,800100;325120,800100;267970,800100;267970,806450;325120,806450;331470,803275;325120,800100" o:connectangles="0,0,0,0,0,0,0,0,0,0,0,0,0,0,0,0,0,0"/>
                <w10:wrap anchorx="page"/>
              </v:shape>
            </w:pict>
          </mc:Fallback>
        </mc:AlternateContent>
      </w:r>
      <w:r>
        <w:rPr>
          <w:noProof/>
        </w:rPr>
        <mc:AlternateContent>
          <mc:Choice Requires="wpg">
            <w:drawing>
              <wp:anchor distT="0" distB="0" distL="114300" distR="114300" simplePos="0" relativeHeight="251667968" behindDoc="1" locked="0" layoutInCell="1" allowOverlap="1" wp14:anchorId="1CB9B074" wp14:editId="1AB3120F">
                <wp:simplePos x="0" y="0"/>
                <wp:positionH relativeFrom="page">
                  <wp:posOffset>1410335</wp:posOffset>
                </wp:positionH>
                <wp:positionV relativeFrom="paragraph">
                  <wp:posOffset>2282825</wp:posOffset>
                </wp:positionV>
                <wp:extent cx="5353050" cy="4097020"/>
                <wp:effectExtent l="0" t="0" r="6350" b="5080"/>
                <wp:wrapNone/>
                <wp:docPr id="335"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0" cy="4097020"/>
                          <a:chOff x="2221" y="3595"/>
                          <a:chExt cx="8430" cy="6452"/>
                        </a:xfrm>
                      </wpg:grpSpPr>
                      <wps:wsp>
                        <wps:cNvPr id="336" name="docshape6"/>
                        <wps:cNvSpPr>
                          <a:spLocks/>
                        </wps:cNvSpPr>
                        <wps:spPr bwMode="auto">
                          <a:xfrm>
                            <a:off x="4478" y="4528"/>
                            <a:ext cx="2545" cy="2054"/>
                          </a:xfrm>
                          <a:custGeom>
                            <a:avLst/>
                            <a:gdLst>
                              <a:gd name="T0" fmla="+- 0 5097 4478"/>
                              <a:gd name="T1" fmla="*/ T0 w 2545"/>
                              <a:gd name="T2" fmla="+- 0 4588 4528"/>
                              <a:gd name="T3" fmla="*/ 4588 h 2054"/>
                              <a:gd name="T4" fmla="+- 0 5087 4478"/>
                              <a:gd name="T5" fmla="*/ T4 w 2545"/>
                              <a:gd name="T6" fmla="+- 0 4583 4528"/>
                              <a:gd name="T7" fmla="*/ 4583 h 2054"/>
                              <a:gd name="T8" fmla="+- 0 4977 4478"/>
                              <a:gd name="T9" fmla="*/ T8 w 2545"/>
                              <a:gd name="T10" fmla="+- 0 4528 4528"/>
                              <a:gd name="T11" fmla="*/ 4528 h 2054"/>
                              <a:gd name="T12" fmla="+- 0 4977 4478"/>
                              <a:gd name="T13" fmla="*/ T12 w 2545"/>
                              <a:gd name="T14" fmla="+- 0 4583 4528"/>
                              <a:gd name="T15" fmla="*/ 4583 h 2054"/>
                              <a:gd name="T16" fmla="+- 0 4478 4478"/>
                              <a:gd name="T17" fmla="*/ T16 w 2545"/>
                              <a:gd name="T18" fmla="+- 0 4583 4528"/>
                              <a:gd name="T19" fmla="*/ 4583 h 2054"/>
                              <a:gd name="T20" fmla="+- 0 4478 4478"/>
                              <a:gd name="T21" fmla="*/ T20 w 2545"/>
                              <a:gd name="T22" fmla="+- 0 4593 4528"/>
                              <a:gd name="T23" fmla="*/ 4593 h 2054"/>
                              <a:gd name="T24" fmla="+- 0 4977 4478"/>
                              <a:gd name="T25" fmla="*/ T24 w 2545"/>
                              <a:gd name="T26" fmla="+- 0 4593 4528"/>
                              <a:gd name="T27" fmla="*/ 4593 h 2054"/>
                              <a:gd name="T28" fmla="+- 0 4977 4478"/>
                              <a:gd name="T29" fmla="*/ T28 w 2545"/>
                              <a:gd name="T30" fmla="+- 0 4648 4528"/>
                              <a:gd name="T31" fmla="*/ 4648 h 2054"/>
                              <a:gd name="T32" fmla="+- 0 5087 4478"/>
                              <a:gd name="T33" fmla="*/ T32 w 2545"/>
                              <a:gd name="T34" fmla="+- 0 4593 4528"/>
                              <a:gd name="T35" fmla="*/ 4593 h 2054"/>
                              <a:gd name="T36" fmla="+- 0 5097 4478"/>
                              <a:gd name="T37" fmla="*/ T36 w 2545"/>
                              <a:gd name="T38" fmla="+- 0 4588 4528"/>
                              <a:gd name="T39" fmla="*/ 4588 h 2054"/>
                              <a:gd name="T40" fmla="+- 0 7023 4478"/>
                              <a:gd name="T41" fmla="*/ T40 w 2545"/>
                              <a:gd name="T42" fmla="+- 0 6522 4528"/>
                              <a:gd name="T43" fmla="*/ 6522 h 2054"/>
                              <a:gd name="T44" fmla="+- 0 7013 4478"/>
                              <a:gd name="T45" fmla="*/ T44 w 2545"/>
                              <a:gd name="T46" fmla="+- 0 6517 4528"/>
                              <a:gd name="T47" fmla="*/ 6517 h 2054"/>
                              <a:gd name="T48" fmla="+- 0 6903 4478"/>
                              <a:gd name="T49" fmla="*/ T48 w 2545"/>
                              <a:gd name="T50" fmla="+- 0 6462 4528"/>
                              <a:gd name="T51" fmla="*/ 6462 h 2054"/>
                              <a:gd name="T52" fmla="+- 0 6903 4478"/>
                              <a:gd name="T53" fmla="*/ T52 w 2545"/>
                              <a:gd name="T54" fmla="+- 0 6517 4528"/>
                              <a:gd name="T55" fmla="*/ 6517 h 2054"/>
                              <a:gd name="T56" fmla="+- 0 6275 4478"/>
                              <a:gd name="T57" fmla="*/ T56 w 2545"/>
                              <a:gd name="T58" fmla="+- 0 6517 4528"/>
                              <a:gd name="T59" fmla="*/ 6517 h 2054"/>
                              <a:gd name="T60" fmla="+- 0 6275 4478"/>
                              <a:gd name="T61" fmla="*/ T60 w 2545"/>
                              <a:gd name="T62" fmla="+- 0 6527 4528"/>
                              <a:gd name="T63" fmla="*/ 6527 h 2054"/>
                              <a:gd name="T64" fmla="+- 0 6903 4478"/>
                              <a:gd name="T65" fmla="*/ T64 w 2545"/>
                              <a:gd name="T66" fmla="+- 0 6527 4528"/>
                              <a:gd name="T67" fmla="*/ 6527 h 2054"/>
                              <a:gd name="T68" fmla="+- 0 6903 4478"/>
                              <a:gd name="T69" fmla="*/ T68 w 2545"/>
                              <a:gd name="T70" fmla="+- 0 6582 4528"/>
                              <a:gd name="T71" fmla="*/ 6582 h 2054"/>
                              <a:gd name="T72" fmla="+- 0 7013 4478"/>
                              <a:gd name="T73" fmla="*/ T72 w 2545"/>
                              <a:gd name="T74" fmla="+- 0 6527 4528"/>
                              <a:gd name="T75" fmla="*/ 6527 h 2054"/>
                              <a:gd name="T76" fmla="+- 0 7023 4478"/>
                              <a:gd name="T77" fmla="*/ T76 w 2545"/>
                              <a:gd name="T78" fmla="+- 0 6522 4528"/>
                              <a:gd name="T79" fmla="*/ 6522 h 20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45" h="2054">
                                <a:moveTo>
                                  <a:pt x="619" y="60"/>
                                </a:moveTo>
                                <a:lnTo>
                                  <a:pt x="609" y="55"/>
                                </a:lnTo>
                                <a:lnTo>
                                  <a:pt x="499" y="0"/>
                                </a:lnTo>
                                <a:lnTo>
                                  <a:pt x="499" y="55"/>
                                </a:lnTo>
                                <a:lnTo>
                                  <a:pt x="0" y="55"/>
                                </a:lnTo>
                                <a:lnTo>
                                  <a:pt x="0" y="65"/>
                                </a:lnTo>
                                <a:lnTo>
                                  <a:pt x="499" y="65"/>
                                </a:lnTo>
                                <a:lnTo>
                                  <a:pt x="499" y="120"/>
                                </a:lnTo>
                                <a:lnTo>
                                  <a:pt x="609" y="65"/>
                                </a:lnTo>
                                <a:lnTo>
                                  <a:pt x="619" y="60"/>
                                </a:lnTo>
                                <a:close/>
                                <a:moveTo>
                                  <a:pt x="2545" y="1994"/>
                                </a:moveTo>
                                <a:lnTo>
                                  <a:pt x="2535" y="1989"/>
                                </a:lnTo>
                                <a:lnTo>
                                  <a:pt x="2425" y="1934"/>
                                </a:lnTo>
                                <a:lnTo>
                                  <a:pt x="2425" y="1989"/>
                                </a:lnTo>
                                <a:lnTo>
                                  <a:pt x="1797" y="1989"/>
                                </a:lnTo>
                                <a:lnTo>
                                  <a:pt x="1797" y="1999"/>
                                </a:lnTo>
                                <a:lnTo>
                                  <a:pt x="2425" y="1999"/>
                                </a:lnTo>
                                <a:lnTo>
                                  <a:pt x="2425" y="2054"/>
                                </a:lnTo>
                                <a:lnTo>
                                  <a:pt x="2535" y="1999"/>
                                </a:lnTo>
                                <a:lnTo>
                                  <a:pt x="2545" y="1994"/>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docshape7"/>
                        <wps:cNvSpPr>
                          <a:spLocks/>
                        </wps:cNvSpPr>
                        <wps:spPr bwMode="auto">
                          <a:xfrm>
                            <a:off x="7022" y="5130"/>
                            <a:ext cx="3618" cy="3712"/>
                          </a:xfrm>
                          <a:prstGeom prst="rect">
                            <a:avLst/>
                          </a:prstGeom>
                          <a:noFill/>
                          <a:ln w="1270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docshape8"/>
                        <wps:cNvSpPr>
                          <a:spLocks/>
                        </wps:cNvSpPr>
                        <wps:spPr bwMode="auto">
                          <a:xfrm>
                            <a:off x="3722" y="6017"/>
                            <a:ext cx="2750" cy="11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docshape9"/>
                        <wps:cNvSpPr>
                          <a:spLocks/>
                        </wps:cNvSpPr>
                        <wps:spPr bwMode="auto">
                          <a:xfrm>
                            <a:off x="5037" y="3594"/>
                            <a:ext cx="121" cy="5405"/>
                          </a:xfrm>
                          <a:custGeom>
                            <a:avLst/>
                            <a:gdLst>
                              <a:gd name="T0" fmla="+- 0 5157 5037"/>
                              <a:gd name="T1" fmla="*/ T0 w 121"/>
                              <a:gd name="T2" fmla="+- 0 8879 3595"/>
                              <a:gd name="T3" fmla="*/ 8879 h 5405"/>
                              <a:gd name="T4" fmla="+- 0 5102 5037"/>
                              <a:gd name="T5" fmla="*/ T4 w 121"/>
                              <a:gd name="T6" fmla="+- 0 8879 3595"/>
                              <a:gd name="T7" fmla="*/ 8879 h 5405"/>
                              <a:gd name="T8" fmla="+- 0 5102 5037"/>
                              <a:gd name="T9" fmla="*/ T8 w 121"/>
                              <a:gd name="T10" fmla="+- 0 7159 3595"/>
                              <a:gd name="T11" fmla="*/ 7159 h 5405"/>
                              <a:gd name="T12" fmla="+- 0 5092 5037"/>
                              <a:gd name="T13" fmla="*/ T12 w 121"/>
                              <a:gd name="T14" fmla="+- 0 7159 3595"/>
                              <a:gd name="T15" fmla="*/ 7159 h 5405"/>
                              <a:gd name="T16" fmla="+- 0 5092 5037"/>
                              <a:gd name="T17" fmla="*/ T16 w 121"/>
                              <a:gd name="T18" fmla="+- 0 8879 3595"/>
                              <a:gd name="T19" fmla="*/ 8879 h 5405"/>
                              <a:gd name="T20" fmla="+- 0 5037 5037"/>
                              <a:gd name="T21" fmla="*/ T20 w 121"/>
                              <a:gd name="T22" fmla="+- 0 8879 3595"/>
                              <a:gd name="T23" fmla="*/ 8879 h 5405"/>
                              <a:gd name="T24" fmla="+- 0 5097 5037"/>
                              <a:gd name="T25" fmla="*/ T24 w 121"/>
                              <a:gd name="T26" fmla="+- 0 8999 3595"/>
                              <a:gd name="T27" fmla="*/ 8999 h 5405"/>
                              <a:gd name="T28" fmla="+- 0 5147 5037"/>
                              <a:gd name="T29" fmla="*/ T28 w 121"/>
                              <a:gd name="T30" fmla="+- 0 8899 3595"/>
                              <a:gd name="T31" fmla="*/ 8899 h 5405"/>
                              <a:gd name="T32" fmla="+- 0 5157 5037"/>
                              <a:gd name="T33" fmla="*/ T32 w 121"/>
                              <a:gd name="T34" fmla="+- 0 8879 3595"/>
                              <a:gd name="T35" fmla="*/ 8879 h 5405"/>
                              <a:gd name="T36" fmla="+- 0 5158 5037"/>
                              <a:gd name="T37" fmla="*/ T36 w 121"/>
                              <a:gd name="T38" fmla="+- 0 5898 3595"/>
                              <a:gd name="T39" fmla="*/ 5898 h 5405"/>
                              <a:gd name="T40" fmla="+- 0 5103 5037"/>
                              <a:gd name="T41" fmla="*/ T40 w 121"/>
                              <a:gd name="T42" fmla="+- 0 5898 3595"/>
                              <a:gd name="T43" fmla="*/ 5898 h 5405"/>
                              <a:gd name="T44" fmla="+- 0 5109 5037"/>
                              <a:gd name="T45" fmla="*/ T44 w 121"/>
                              <a:gd name="T46" fmla="+- 0 3595 3595"/>
                              <a:gd name="T47" fmla="*/ 3595 h 5405"/>
                              <a:gd name="T48" fmla="+- 0 5099 5037"/>
                              <a:gd name="T49" fmla="*/ T48 w 121"/>
                              <a:gd name="T50" fmla="+- 0 3595 3595"/>
                              <a:gd name="T51" fmla="*/ 3595 h 5405"/>
                              <a:gd name="T52" fmla="+- 0 5093 5037"/>
                              <a:gd name="T53" fmla="*/ T52 w 121"/>
                              <a:gd name="T54" fmla="+- 0 5898 3595"/>
                              <a:gd name="T55" fmla="*/ 5898 h 5405"/>
                              <a:gd name="T56" fmla="+- 0 5038 5037"/>
                              <a:gd name="T57" fmla="*/ T56 w 121"/>
                              <a:gd name="T58" fmla="+- 0 5898 3595"/>
                              <a:gd name="T59" fmla="*/ 5898 h 5405"/>
                              <a:gd name="T60" fmla="+- 0 5097 5037"/>
                              <a:gd name="T61" fmla="*/ T60 w 121"/>
                              <a:gd name="T62" fmla="+- 0 6018 3595"/>
                              <a:gd name="T63" fmla="*/ 6018 h 5405"/>
                              <a:gd name="T64" fmla="+- 0 5148 5037"/>
                              <a:gd name="T65" fmla="*/ T64 w 121"/>
                              <a:gd name="T66" fmla="+- 0 5918 3595"/>
                              <a:gd name="T67" fmla="*/ 5918 h 5405"/>
                              <a:gd name="T68" fmla="+- 0 5158 5037"/>
                              <a:gd name="T69" fmla="*/ T68 w 121"/>
                              <a:gd name="T70" fmla="+- 0 5898 3595"/>
                              <a:gd name="T71" fmla="*/ 5898 h 5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1" h="5405">
                                <a:moveTo>
                                  <a:pt x="120" y="5284"/>
                                </a:moveTo>
                                <a:lnTo>
                                  <a:pt x="65" y="5284"/>
                                </a:lnTo>
                                <a:lnTo>
                                  <a:pt x="65" y="3564"/>
                                </a:lnTo>
                                <a:lnTo>
                                  <a:pt x="55" y="3564"/>
                                </a:lnTo>
                                <a:lnTo>
                                  <a:pt x="55" y="5284"/>
                                </a:lnTo>
                                <a:lnTo>
                                  <a:pt x="0" y="5284"/>
                                </a:lnTo>
                                <a:lnTo>
                                  <a:pt x="60" y="5404"/>
                                </a:lnTo>
                                <a:lnTo>
                                  <a:pt x="110" y="5304"/>
                                </a:lnTo>
                                <a:lnTo>
                                  <a:pt x="120" y="5284"/>
                                </a:lnTo>
                                <a:close/>
                                <a:moveTo>
                                  <a:pt x="121" y="2303"/>
                                </a:moveTo>
                                <a:lnTo>
                                  <a:pt x="66" y="2303"/>
                                </a:lnTo>
                                <a:lnTo>
                                  <a:pt x="72" y="0"/>
                                </a:lnTo>
                                <a:lnTo>
                                  <a:pt x="62" y="0"/>
                                </a:lnTo>
                                <a:lnTo>
                                  <a:pt x="56" y="2303"/>
                                </a:lnTo>
                                <a:lnTo>
                                  <a:pt x="1" y="2303"/>
                                </a:lnTo>
                                <a:lnTo>
                                  <a:pt x="60" y="2423"/>
                                </a:lnTo>
                                <a:lnTo>
                                  <a:pt x="111" y="2323"/>
                                </a:lnTo>
                                <a:lnTo>
                                  <a:pt x="121" y="2303"/>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docshape10"/>
                        <wps:cNvSpPr txBox="1">
                          <a:spLocks/>
                        </wps:cNvSpPr>
                        <wps:spPr bwMode="auto">
                          <a:xfrm>
                            <a:off x="7178" y="5246"/>
                            <a:ext cx="2921"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8A325" w14:textId="77777777" w:rsidR="000C7C62" w:rsidRDefault="00C23627">
                              <w:pPr>
                                <w:spacing w:line="266" w:lineRule="exact"/>
                                <w:ind w:left="392" w:right="12"/>
                                <w:jc w:val="center"/>
                                <w:rPr>
                                  <w:sz w:val="24"/>
                                </w:rPr>
                              </w:pPr>
                              <w:r>
                                <w:rPr>
                                  <w:sz w:val="24"/>
                                </w:rPr>
                                <w:t>Full-text</w:t>
                              </w:r>
                              <w:r>
                                <w:rPr>
                                  <w:spacing w:val="-7"/>
                                  <w:sz w:val="24"/>
                                </w:rPr>
                                <w:t xml:space="preserve"> </w:t>
                              </w:r>
                              <w:r>
                                <w:rPr>
                                  <w:sz w:val="24"/>
                                </w:rPr>
                                <w:t>articles</w:t>
                              </w:r>
                              <w:r>
                                <w:rPr>
                                  <w:spacing w:val="-7"/>
                                  <w:sz w:val="24"/>
                                </w:rPr>
                                <w:t xml:space="preserve"> </w:t>
                              </w:r>
                              <w:r>
                                <w:rPr>
                                  <w:spacing w:val="-2"/>
                                  <w:sz w:val="24"/>
                                </w:rPr>
                                <w:t>excluded</w:t>
                              </w:r>
                            </w:p>
                            <w:p w14:paraId="2397C113" w14:textId="77777777" w:rsidR="000C7C62" w:rsidRDefault="00C23627">
                              <w:pPr>
                                <w:spacing w:line="275" w:lineRule="exact"/>
                                <w:ind w:left="392" w:right="6"/>
                                <w:jc w:val="center"/>
                                <w:rPr>
                                  <w:sz w:val="24"/>
                                </w:rPr>
                              </w:pPr>
                              <w:r>
                                <w:rPr>
                                  <w:spacing w:val="-2"/>
                                  <w:sz w:val="24"/>
                                </w:rPr>
                                <w:t>(n=36)</w:t>
                              </w:r>
                            </w:p>
                            <w:p w14:paraId="0FD6A87B" w14:textId="77777777" w:rsidR="000C7C62" w:rsidRDefault="00C23627">
                              <w:pPr>
                                <w:spacing w:line="252" w:lineRule="exact"/>
                                <w:ind w:right="2122"/>
                                <w:jc w:val="center"/>
                              </w:pPr>
                              <w:r>
                                <w:rPr>
                                  <w:spacing w:val="-2"/>
                                </w:rPr>
                                <w:t>Reasons:</w:t>
                              </w:r>
                            </w:p>
                          </w:txbxContent>
                        </wps:txbx>
                        <wps:bodyPr rot="0" vert="horz" wrap="square" lIns="0" tIns="0" rIns="0" bIns="0" anchor="t" anchorCtr="0" upright="1">
                          <a:noAutofit/>
                        </wps:bodyPr>
                      </wps:wsp>
                      <wps:wsp>
                        <wps:cNvPr id="341" name="docshape11"/>
                        <wps:cNvSpPr txBox="1">
                          <a:spLocks/>
                        </wps:cNvSpPr>
                        <wps:spPr bwMode="auto">
                          <a:xfrm>
                            <a:off x="7243" y="6039"/>
                            <a:ext cx="152"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E3058" w14:textId="77777777" w:rsidR="000C7C62" w:rsidRDefault="00C23627">
                              <w:pPr>
                                <w:rPr>
                                  <w:rFonts w:ascii="Symbol" w:hAnsi="Symbol"/>
                                  <w:sz w:val="24"/>
                                </w:rPr>
                              </w:pPr>
                              <w:r>
                                <w:rPr>
                                  <w:rFonts w:ascii="Symbol" w:hAnsi="Symbol"/>
                                  <w:sz w:val="24"/>
                                </w:rPr>
                                <w:t></w:t>
                              </w:r>
                            </w:p>
                            <w:p w14:paraId="5911900F" w14:textId="77777777" w:rsidR="000C7C62" w:rsidRDefault="00C23627">
                              <w:pPr>
                                <w:spacing w:before="246"/>
                                <w:rPr>
                                  <w:rFonts w:ascii="Symbol" w:hAnsi="Symbol"/>
                                  <w:sz w:val="24"/>
                                </w:rPr>
                              </w:pPr>
                              <w:r>
                                <w:rPr>
                                  <w:rFonts w:ascii="Symbol" w:hAnsi="Symbol"/>
                                  <w:sz w:val="24"/>
                                </w:rPr>
                                <w:t></w:t>
                              </w:r>
                            </w:p>
                            <w:p w14:paraId="11D08577" w14:textId="77777777" w:rsidR="000C7C62" w:rsidRDefault="00C23627">
                              <w:pPr>
                                <w:spacing w:before="251" w:line="292" w:lineRule="exact"/>
                                <w:rPr>
                                  <w:rFonts w:ascii="Symbol" w:hAnsi="Symbol"/>
                                  <w:sz w:val="24"/>
                                </w:rPr>
                              </w:pPr>
                              <w:r>
                                <w:rPr>
                                  <w:rFonts w:ascii="Symbol" w:hAnsi="Symbol"/>
                                  <w:sz w:val="24"/>
                                </w:rPr>
                                <w:t></w:t>
                              </w:r>
                            </w:p>
                            <w:p w14:paraId="079CDCEF" w14:textId="77777777" w:rsidR="000C7C62" w:rsidRDefault="00C23627">
                              <w:pPr>
                                <w:spacing w:line="268" w:lineRule="exact"/>
                                <w:rPr>
                                  <w:rFonts w:ascii="Symbol" w:hAnsi="Symbol"/>
                                </w:rPr>
                              </w:pPr>
                              <w:r>
                                <w:rPr>
                                  <w:rFonts w:ascii="Symbol" w:hAnsi="Symbol"/>
                                </w:rPr>
                                <w:t></w:t>
                              </w:r>
                            </w:p>
                          </w:txbxContent>
                        </wps:txbx>
                        <wps:bodyPr rot="0" vert="horz" wrap="square" lIns="0" tIns="0" rIns="0" bIns="0" anchor="t" anchorCtr="0" upright="1">
                          <a:noAutofit/>
                        </wps:bodyPr>
                      </wps:wsp>
                      <wps:wsp>
                        <wps:cNvPr id="342" name="docshape12"/>
                        <wps:cNvSpPr txBox="1">
                          <a:spLocks/>
                        </wps:cNvSpPr>
                        <wps:spPr bwMode="auto">
                          <a:xfrm>
                            <a:off x="7603" y="6084"/>
                            <a:ext cx="2552" cy="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4E64A" w14:textId="77777777" w:rsidR="000C7C62" w:rsidRDefault="00C23627">
                              <w:pPr>
                                <w:spacing w:line="242" w:lineRule="auto"/>
                                <w:ind w:right="90"/>
                              </w:pPr>
                              <w:r>
                                <w:t>Unable</w:t>
                              </w:r>
                              <w:r>
                                <w:rPr>
                                  <w:spacing w:val="-6"/>
                                </w:rPr>
                                <w:t xml:space="preserve"> </w:t>
                              </w:r>
                              <w:r>
                                <w:t>to</w:t>
                              </w:r>
                              <w:r>
                                <w:rPr>
                                  <w:spacing w:val="-8"/>
                                </w:rPr>
                                <w:t xml:space="preserve"> </w:t>
                              </w:r>
                              <w:r>
                                <w:t>access</w:t>
                              </w:r>
                              <w:r>
                                <w:rPr>
                                  <w:spacing w:val="-13"/>
                                </w:rPr>
                                <w:t xml:space="preserve"> </w:t>
                              </w:r>
                              <w:r>
                                <w:t>abstract</w:t>
                              </w:r>
                              <w:r>
                                <w:rPr>
                                  <w:spacing w:val="-10"/>
                                </w:rPr>
                                <w:t xml:space="preserve"> </w:t>
                              </w:r>
                              <w:r>
                                <w:t xml:space="preserve">or </w:t>
                              </w:r>
                              <w:r>
                                <w:rPr>
                                  <w:spacing w:val="-2"/>
                                </w:rPr>
                                <w:t>full-text</w:t>
                              </w:r>
                            </w:p>
                            <w:p w14:paraId="00535CDC" w14:textId="77777777" w:rsidR="000C7C62" w:rsidRDefault="00C23627">
                              <w:pPr>
                                <w:spacing w:before="19"/>
                              </w:pPr>
                              <w:r>
                                <w:t>Not measuring</w:t>
                              </w:r>
                              <w:r>
                                <w:rPr>
                                  <w:spacing w:val="-3"/>
                                </w:rPr>
                                <w:t xml:space="preserve"> </w:t>
                              </w:r>
                              <w:r>
                                <w:rPr>
                                  <w:spacing w:val="-2"/>
                                </w:rPr>
                                <w:t>personal</w:t>
                              </w:r>
                            </w:p>
                            <w:p w14:paraId="191E0B56" w14:textId="77777777" w:rsidR="000C7C62" w:rsidRDefault="00C23627">
                              <w:pPr>
                                <w:spacing w:before="2"/>
                              </w:pPr>
                              <w:r>
                                <w:rPr>
                                  <w:spacing w:val="-2"/>
                                </w:rPr>
                                <w:t>gratitude</w:t>
                              </w:r>
                            </w:p>
                            <w:p w14:paraId="30A5AA8D" w14:textId="77777777" w:rsidR="000C7C62" w:rsidRDefault="00C23627">
                              <w:pPr>
                                <w:spacing w:before="38" w:line="256" w:lineRule="auto"/>
                                <w:ind w:right="832"/>
                              </w:pPr>
                              <w:r>
                                <w:t>Not</w:t>
                              </w:r>
                              <w:r>
                                <w:rPr>
                                  <w:spacing w:val="-14"/>
                                </w:rPr>
                                <w:t xml:space="preserve"> </w:t>
                              </w:r>
                              <w:r>
                                <w:t>quantitative Not using</w:t>
                              </w:r>
                            </w:p>
                            <w:p w14:paraId="5E8CAFEE" w14:textId="77777777" w:rsidR="000C7C62" w:rsidRDefault="00C23627">
                              <w:pPr>
                                <w:spacing w:line="232" w:lineRule="exact"/>
                              </w:pPr>
                              <w:r>
                                <w:t>appropriate</w:t>
                              </w:r>
                              <w:r>
                                <w:rPr>
                                  <w:spacing w:val="1"/>
                                </w:rPr>
                                <w:t xml:space="preserve"> </w:t>
                              </w:r>
                              <w:r>
                                <w:rPr>
                                  <w:spacing w:val="-2"/>
                                </w:rPr>
                                <w:t>statistics</w:t>
                              </w:r>
                            </w:p>
                            <w:p w14:paraId="56461F2B" w14:textId="77777777" w:rsidR="000C7C62" w:rsidRDefault="00C23627">
                              <w:pPr>
                                <w:spacing w:before="13" w:line="256" w:lineRule="auto"/>
                              </w:pPr>
                              <w:r>
                                <w:t>Reported</w:t>
                              </w:r>
                              <w:r>
                                <w:rPr>
                                  <w:spacing w:val="-12"/>
                                </w:rPr>
                                <w:t xml:space="preserve"> </w:t>
                              </w:r>
                              <w:r>
                                <w:t>partial</w:t>
                              </w:r>
                              <w:r>
                                <w:rPr>
                                  <w:spacing w:val="-12"/>
                                </w:rPr>
                                <w:t xml:space="preserve"> </w:t>
                              </w:r>
                              <w:r>
                                <w:t>correlations Retracted from the journal Not English language</w:t>
                              </w:r>
                            </w:p>
                          </w:txbxContent>
                        </wps:txbx>
                        <wps:bodyPr rot="0" vert="horz" wrap="square" lIns="0" tIns="0" rIns="0" bIns="0" anchor="t" anchorCtr="0" upright="1">
                          <a:noAutofit/>
                        </wps:bodyPr>
                      </wps:wsp>
                      <wps:wsp>
                        <wps:cNvPr id="343" name="docshape13"/>
                        <wps:cNvSpPr txBox="1">
                          <a:spLocks/>
                        </wps:cNvSpPr>
                        <wps:spPr bwMode="auto">
                          <a:xfrm>
                            <a:off x="10154" y="6339"/>
                            <a:ext cx="276"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51FD9" w14:textId="77777777" w:rsidR="000C7C62" w:rsidRDefault="00C23627">
                              <w:pPr>
                                <w:spacing w:line="244" w:lineRule="exact"/>
                              </w:pPr>
                              <w:r>
                                <w:rPr>
                                  <w:spacing w:val="-5"/>
                                </w:rPr>
                                <w:t>14</w:t>
                              </w:r>
                            </w:p>
                            <w:p w14:paraId="7283BD64" w14:textId="77777777" w:rsidR="000C7C62" w:rsidRDefault="000C7C62">
                              <w:pPr>
                                <w:spacing w:before="11"/>
                                <w:rPr>
                                  <w:sz w:val="24"/>
                                </w:rPr>
                              </w:pPr>
                            </w:p>
                            <w:p w14:paraId="4305A561" w14:textId="77777777" w:rsidR="000C7C62" w:rsidRDefault="00C23627">
                              <w:pPr>
                                <w:ind w:left="145"/>
                              </w:pPr>
                              <w:r>
                                <w:t>4</w:t>
                              </w:r>
                            </w:p>
                            <w:p w14:paraId="4AA66469" w14:textId="77777777" w:rsidR="000C7C62" w:rsidRDefault="00C23627">
                              <w:pPr>
                                <w:spacing w:before="37"/>
                                <w:ind w:left="145"/>
                              </w:pPr>
                              <w:r>
                                <w:t>1</w:t>
                              </w:r>
                            </w:p>
                          </w:txbxContent>
                        </wps:txbx>
                        <wps:bodyPr rot="0" vert="horz" wrap="square" lIns="0" tIns="0" rIns="0" bIns="0" anchor="t" anchorCtr="0" upright="1">
                          <a:noAutofit/>
                        </wps:bodyPr>
                      </wps:wsp>
                      <wps:wsp>
                        <wps:cNvPr id="344" name="docshape14"/>
                        <wps:cNvSpPr txBox="1">
                          <a:spLocks/>
                        </wps:cNvSpPr>
                        <wps:spPr bwMode="auto">
                          <a:xfrm>
                            <a:off x="7243" y="7935"/>
                            <a:ext cx="141"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180BE" w14:textId="77777777" w:rsidR="000C7C62" w:rsidRDefault="00C23627">
                              <w:pPr>
                                <w:rPr>
                                  <w:rFonts w:ascii="Symbol" w:hAnsi="Symbol"/>
                                </w:rPr>
                              </w:pPr>
                              <w:r>
                                <w:rPr>
                                  <w:rFonts w:ascii="Symbol" w:hAnsi="Symbol"/>
                                </w:rPr>
                                <w:t></w:t>
                              </w:r>
                            </w:p>
                            <w:p w14:paraId="4894CC45" w14:textId="77777777" w:rsidR="000C7C62" w:rsidRDefault="00C23627">
                              <w:pPr>
                                <w:rPr>
                                  <w:rFonts w:ascii="Symbol" w:hAnsi="Symbol"/>
                                </w:rPr>
                              </w:pPr>
                              <w:r>
                                <w:rPr>
                                  <w:rFonts w:ascii="Symbol" w:hAnsi="Symbol"/>
                                </w:rPr>
                                <w:t></w:t>
                              </w:r>
                            </w:p>
                            <w:p w14:paraId="0F6D4557" w14:textId="77777777" w:rsidR="000C7C62" w:rsidRDefault="00C23627">
                              <w:pPr>
                                <w:spacing w:before="1"/>
                                <w:rPr>
                                  <w:rFonts w:ascii="Symbol" w:hAnsi="Symbol"/>
                                </w:rPr>
                              </w:pPr>
                              <w:r>
                                <w:rPr>
                                  <w:rFonts w:ascii="Symbol" w:hAnsi="Symbol"/>
                                </w:rPr>
                                <w:t></w:t>
                              </w:r>
                            </w:p>
                          </w:txbxContent>
                        </wps:txbx>
                        <wps:bodyPr rot="0" vert="horz" wrap="square" lIns="0" tIns="0" rIns="0" bIns="0" anchor="t" anchorCtr="0" upright="1">
                          <a:noAutofit/>
                        </wps:bodyPr>
                      </wps:wsp>
                      <wps:wsp>
                        <wps:cNvPr id="345" name="docshape15"/>
                        <wps:cNvSpPr txBox="1">
                          <a:spLocks/>
                        </wps:cNvSpPr>
                        <wps:spPr bwMode="auto">
                          <a:xfrm>
                            <a:off x="10209" y="7690"/>
                            <a:ext cx="240"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D7014" w14:textId="77777777" w:rsidR="000C7C62" w:rsidRDefault="00C23627">
                              <w:pPr>
                                <w:spacing w:line="244" w:lineRule="exact"/>
                              </w:pPr>
                              <w:r>
                                <w:rPr>
                                  <w:spacing w:val="-5"/>
                                </w:rPr>
                                <w:t>12</w:t>
                              </w:r>
                            </w:p>
                            <w:p w14:paraId="7D8157A6" w14:textId="77777777" w:rsidR="000C7C62" w:rsidRDefault="00C23627">
                              <w:pPr>
                                <w:spacing w:before="17"/>
                                <w:ind w:left="89"/>
                              </w:pPr>
                              <w:r>
                                <w:t>2</w:t>
                              </w:r>
                            </w:p>
                            <w:p w14:paraId="660C77D5" w14:textId="77777777" w:rsidR="000C7C62" w:rsidRDefault="00C23627">
                              <w:pPr>
                                <w:spacing w:before="17"/>
                                <w:ind w:left="89"/>
                              </w:pPr>
                              <w:r>
                                <w:t>1</w:t>
                              </w:r>
                            </w:p>
                            <w:p w14:paraId="075E2264" w14:textId="77777777" w:rsidR="000C7C62" w:rsidRDefault="00C23627">
                              <w:pPr>
                                <w:spacing w:before="17"/>
                                <w:ind w:left="89"/>
                              </w:pPr>
                              <w:r>
                                <w:t>2</w:t>
                              </w:r>
                            </w:p>
                          </w:txbxContent>
                        </wps:txbx>
                        <wps:bodyPr rot="0" vert="horz" wrap="square" lIns="0" tIns="0" rIns="0" bIns="0" anchor="t" anchorCtr="0" upright="1">
                          <a:noAutofit/>
                        </wps:bodyPr>
                      </wps:wsp>
                      <wps:wsp>
                        <wps:cNvPr id="346" name="docshape16"/>
                        <wps:cNvSpPr txBox="1">
                          <a:spLocks/>
                        </wps:cNvSpPr>
                        <wps:spPr bwMode="auto">
                          <a:xfrm>
                            <a:off x="3722" y="8999"/>
                            <a:ext cx="2749" cy="1038"/>
                          </a:xfrm>
                          <a:prstGeom prst="rect">
                            <a:avLst/>
                          </a:prstGeom>
                          <a:noFill/>
                          <a:ln w="1270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400AEFC" w14:textId="77777777" w:rsidR="000C7C62" w:rsidRDefault="00C23627">
                              <w:pPr>
                                <w:spacing w:before="98"/>
                                <w:ind w:left="268" w:right="263"/>
                                <w:jc w:val="center"/>
                                <w:rPr>
                                  <w:sz w:val="24"/>
                                </w:rPr>
                              </w:pPr>
                              <w:r>
                                <w:rPr>
                                  <w:sz w:val="24"/>
                                </w:rPr>
                                <w:t>Studies</w:t>
                              </w:r>
                              <w:r>
                                <w:rPr>
                                  <w:spacing w:val="-12"/>
                                  <w:sz w:val="24"/>
                                </w:rPr>
                                <w:t xml:space="preserve"> </w:t>
                              </w:r>
                              <w:r>
                                <w:rPr>
                                  <w:sz w:val="24"/>
                                </w:rPr>
                                <w:t>included</w:t>
                              </w:r>
                              <w:r>
                                <w:rPr>
                                  <w:spacing w:val="-13"/>
                                  <w:sz w:val="24"/>
                                </w:rPr>
                                <w:t xml:space="preserve"> </w:t>
                              </w:r>
                              <w:r>
                                <w:rPr>
                                  <w:sz w:val="24"/>
                                </w:rPr>
                                <w:t>in</w:t>
                              </w:r>
                              <w:r>
                                <w:rPr>
                                  <w:spacing w:val="-13"/>
                                  <w:sz w:val="24"/>
                                </w:rPr>
                                <w:t xml:space="preserve"> </w:t>
                              </w:r>
                              <w:r>
                                <w:rPr>
                                  <w:sz w:val="24"/>
                                </w:rPr>
                                <w:t xml:space="preserve">the </w:t>
                              </w:r>
                              <w:r>
                                <w:rPr>
                                  <w:spacing w:val="-2"/>
                                  <w:sz w:val="24"/>
                                </w:rPr>
                                <w:t>meta-analysis</w:t>
                              </w:r>
                            </w:p>
                            <w:p w14:paraId="1945D928" w14:textId="77777777" w:rsidR="000C7C62" w:rsidRDefault="00C23627">
                              <w:pPr>
                                <w:spacing w:line="274" w:lineRule="exact"/>
                                <w:ind w:left="261" w:right="263"/>
                                <w:jc w:val="center"/>
                                <w:rPr>
                                  <w:sz w:val="24"/>
                                </w:rPr>
                              </w:pPr>
                              <w:r>
                                <w:rPr>
                                  <w:spacing w:val="-2"/>
                                  <w:sz w:val="24"/>
                                </w:rPr>
                                <w:t>(n=15)</w:t>
                              </w:r>
                            </w:p>
                          </w:txbxContent>
                        </wps:txbx>
                        <wps:bodyPr rot="0" vert="horz" wrap="square" lIns="0" tIns="0" rIns="0" bIns="0" anchor="t" anchorCtr="0" upright="1">
                          <a:noAutofit/>
                        </wps:bodyPr>
                      </wps:wsp>
                      <wps:wsp>
                        <wps:cNvPr id="347" name="docshape17"/>
                        <wps:cNvSpPr txBox="1">
                          <a:spLocks/>
                        </wps:cNvSpPr>
                        <wps:spPr bwMode="auto">
                          <a:xfrm>
                            <a:off x="3722" y="6017"/>
                            <a:ext cx="2750" cy="1141"/>
                          </a:xfrm>
                          <a:prstGeom prst="rect">
                            <a:avLst/>
                          </a:prstGeom>
                          <a:noFill/>
                          <a:ln w="1270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BC27630" w14:textId="77777777" w:rsidR="000C7C62" w:rsidRDefault="00C23627">
                              <w:pPr>
                                <w:spacing w:before="149"/>
                                <w:ind w:left="149" w:right="151"/>
                                <w:jc w:val="center"/>
                                <w:rPr>
                                  <w:sz w:val="24"/>
                                </w:rPr>
                              </w:pPr>
                              <w:r>
                                <w:rPr>
                                  <w:sz w:val="24"/>
                                </w:rPr>
                                <w:t>Full</w:t>
                              </w:r>
                              <w:r>
                                <w:rPr>
                                  <w:spacing w:val="-14"/>
                                  <w:sz w:val="24"/>
                                </w:rPr>
                                <w:t xml:space="preserve"> </w:t>
                              </w:r>
                              <w:r>
                                <w:rPr>
                                  <w:sz w:val="24"/>
                                </w:rPr>
                                <w:t>text</w:t>
                              </w:r>
                              <w:r>
                                <w:rPr>
                                  <w:spacing w:val="-14"/>
                                  <w:sz w:val="24"/>
                                </w:rPr>
                                <w:t xml:space="preserve"> </w:t>
                              </w:r>
                              <w:r>
                                <w:rPr>
                                  <w:sz w:val="24"/>
                                </w:rPr>
                                <w:t>articles</w:t>
                              </w:r>
                              <w:r>
                                <w:rPr>
                                  <w:spacing w:val="-15"/>
                                  <w:sz w:val="24"/>
                                </w:rPr>
                                <w:t xml:space="preserve"> </w:t>
                              </w:r>
                              <w:r>
                                <w:rPr>
                                  <w:sz w:val="24"/>
                                </w:rPr>
                                <w:t>assessed for eligibility</w:t>
                              </w:r>
                            </w:p>
                            <w:p w14:paraId="3E3CD426" w14:textId="77777777" w:rsidR="000C7C62" w:rsidRDefault="00C23627">
                              <w:pPr>
                                <w:spacing w:line="274" w:lineRule="exact"/>
                                <w:ind w:left="148" w:right="151"/>
                                <w:jc w:val="center"/>
                                <w:rPr>
                                  <w:sz w:val="24"/>
                                </w:rPr>
                              </w:pPr>
                              <w:r>
                                <w:rPr>
                                  <w:spacing w:val="-4"/>
                                  <w:sz w:val="24"/>
                                </w:rPr>
                                <w:t>n=51</w:t>
                              </w:r>
                            </w:p>
                          </w:txbxContent>
                        </wps:txbx>
                        <wps:bodyPr rot="0" vert="horz" wrap="square" lIns="0" tIns="0" rIns="0" bIns="0" anchor="t" anchorCtr="0" upright="1">
                          <a:noAutofit/>
                        </wps:bodyPr>
                      </wps:wsp>
                      <wps:wsp>
                        <wps:cNvPr id="348" name="docshape18"/>
                        <wps:cNvSpPr txBox="1">
                          <a:spLocks/>
                        </wps:cNvSpPr>
                        <wps:spPr bwMode="auto">
                          <a:xfrm>
                            <a:off x="2230" y="4067"/>
                            <a:ext cx="2248" cy="1220"/>
                          </a:xfrm>
                          <a:prstGeom prst="rect">
                            <a:avLst/>
                          </a:prstGeom>
                          <a:noFill/>
                          <a:ln w="1270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497B75" w14:textId="77777777" w:rsidR="000C7C62" w:rsidRDefault="00C23627">
                              <w:pPr>
                                <w:spacing w:before="83"/>
                                <w:ind w:left="150" w:right="144" w:hanging="2"/>
                                <w:jc w:val="center"/>
                                <w:rPr>
                                  <w:sz w:val="24"/>
                                </w:rPr>
                              </w:pPr>
                              <w:r>
                                <w:t>Additional records identified through references</w:t>
                              </w:r>
                              <w:r>
                                <w:rPr>
                                  <w:spacing w:val="-14"/>
                                </w:rPr>
                                <w:t xml:space="preserve"> </w:t>
                              </w:r>
                              <w:r>
                                <w:t>&amp;</w:t>
                              </w:r>
                              <w:r>
                                <w:rPr>
                                  <w:spacing w:val="-14"/>
                                </w:rPr>
                                <w:t xml:space="preserve"> </w:t>
                              </w:r>
                              <w:r>
                                <w:t xml:space="preserve">citations </w:t>
                              </w:r>
                              <w:r>
                                <w:rPr>
                                  <w:spacing w:val="-2"/>
                                  <w:sz w:val="24"/>
                                </w:rPr>
                                <w:t>(n=3)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9B074" id="docshapegroup5" o:spid="_x0000_s1026" style="position:absolute;left:0;text-align:left;margin-left:111.05pt;margin-top:179.75pt;width:421.5pt;height:322.6pt;z-index:-251648512;mso-position-horizontal-relative:page" coordorigin="2221,3595" coordsize="8430,6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">
                <v:shape id="docshape6" o:spid="_x0000_s1027" style="position:absolute;left:4478;top:4528;width:2545;height:2054;visibility:visible;mso-wrap-style:square;v-text-anchor:top" coordsize="2545,20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" path="m619,60l609,55,499,r,55l,55,,65r499,l499,120,609,65r10,-5xm2545,1994r-10,-5l2425,1934r,55l1797,1989r,10l2425,1999r,55l2535,1999r10,-5xe" fillcolor="#4471c4" stroked="f">
                  <v:path arrowok="t" o:connecttype="custom" o:connectlocs="619,4588;609,4583;499,4528;499,4583;0,4583;0,4593;499,4593;499,4648;609,4593;619,4588;2545,6522;2535,6517;2425,6462;2425,6517;1797,6517;1797,6527;2425,6527;2425,6582;2535,6527;2545,6522" o:connectangles="0,0,0,0,0,0,0,0,0,0,0,0,0,0,0,0,0,0,0,0"/>
                </v:shape>
                <v:rect id="docshape7" o:spid="_x0000_s1028" style="position:absolute;left:7022;top:5130;width:3618;height:37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" filled="f" strokecolor="#5b9bd4" strokeweight="1pt">
                  <v:path arrowok="t"/>
                </v:rect>
                <v:rect id="docshape8" o:spid="_x0000_s1029" style="position:absolute;left:3722;top:6017;width:2750;height:1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" stroked="f">
                  <v:path arrowok="t"/>
                </v:rect>
                <v:shape id="docshape9" o:spid="_x0000_s1030" style="position:absolute;left:5037;top:3594;width:121;height:5405;visibility:visible;mso-wrap-style:square;v-text-anchor:top" coordsize="121,54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" path="m120,5284r-55,l65,3564r-10,l55,5284r-55,l60,5404r50,-100l120,5284xm121,2303r-55,l72,,62,,56,2303r-55,l60,2423r51,-100l121,2303xe" fillcolor="#4471c4" stroked="f">
                  <v:path arrowok="t" o:connecttype="custom" o:connectlocs="120,8879;65,8879;65,7159;55,7159;55,8879;0,8879;60,8999;110,8899;120,8879;121,5898;66,5898;72,3595;62,3595;56,5898;1,5898;60,6018;111,5918;121,5898" o:connectangles="0,0,0,0,0,0,0,0,0,0,0,0,0,0,0,0,0,0"/>
                </v:shape>
                <v:shapetype id="_x0000_t202" coordsize="21600,21600" o:spt="202" path="m,l,21600r21600,l21600,xe">
                  <v:stroke joinstyle="miter"/>
                  <v:path gradientshapeok="t" o:connecttype="rect"/>
                </v:shapetype>
                <v:shape id="docshape10" o:spid="_x0000_s1031" type="#_x0000_t202" style="position:absolute;left:7178;top:5246;width:2921;height:7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" filled="f" stroked="f">
                  <v:path arrowok="t"/>
                  <v:textbox inset="0,0,0,0">
                    <w:txbxContent>
                      <w:p w14:paraId="7EF8A325" w14:textId="77777777" w:rsidR="000C7C62" w:rsidRDefault="00C23627">
                        <w:pPr>
                          <w:spacing w:line="266" w:lineRule="exact"/>
                          <w:ind w:left="392" w:right="12"/>
                          <w:jc w:val="center"/>
                          <w:rPr>
                            <w:sz w:val="24"/>
                          </w:rPr>
                        </w:pPr>
                        <w:r>
                          <w:rPr>
                            <w:sz w:val="24"/>
                          </w:rPr>
                          <w:t>Full-text</w:t>
                        </w:r>
                        <w:r>
                          <w:rPr>
                            <w:spacing w:val="-7"/>
                            <w:sz w:val="24"/>
                          </w:rPr>
                          <w:t xml:space="preserve"> </w:t>
                        </w:r>
                        <w:r>
                          <w:rPr>
                            <w:sz w:val="24"/>
                          </w:rPr>
                          <w:t>articles</w:t>
                        </w:r>
                        <w:r>
                          <w:rPr>
                            <w:spacing w:val="-7"/>
                            <w:sz w:val="24"/>
                          </w:rPr>
                          <w:t xml:space="preserve"> </w:t>
                        </w:r>
                        <w:r>
                          <w:rPr>
                            <w:spacing w:val="-2"/>
                            <w:sz w:val="24"/>
                          </w:rPr>
                          <w:t>excluded</w:t>
                        </w:r>
                      </w:p>
                      <w:p w14:paraId="2397C113" w14:textId="77777777" w:rsidR="000C7C62" w:rsidRDefault="00C23627">
                        <w:pPr>
                          <w:spacing w:line="275" w:lineRule="exact"/>
                          <w:ind w:left="392" w:right="6"/>
                          <w:jc w:val="center"/>
                          <w:rPr>
                            <w:sz w:val="24"/>
                          </w:rPr>
                        </w:pPr>
                        <w:r>
                          <w:rPr>
                            <w:spacing w:val="-2"/>
                            <w:sz w:val="24"/>
                          </w:rPr>
                          <w:t>(n=36)</w:t>
                        </w:r>
                      </w:p>
                      <w:p w14:paraId="0FD6A87B" w14:textId="77777777" w:rsidR="000C7C62" w:rsidRDefault="00C23627">
                        <w:pPr>
                          <w:spacing w:line="252" w:lineRule="exact"/>
                          <w:ind w:right="2122"/>
                          <w:jc w:val="center"/>
                        </w:pPr>
                        <w:r>
                          <w:rPr>
                            <w:spacing w:val="-2"/>
                          </w:rPr>
                          <w:t>Reasons:</w:t>
                        </w:r>
                      </w:p>
                    </w:txbxContent>
                  </v:textbox>
                </v:shape>
                <v:shape id="docshape11" o:spid="_x0000_s1032" type="#_x0000_t202" style="position:absolute;left:7243;top:6039;width:152;height:16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" filled="f" stroked="f">
                  <v:path arrowok="t"/>
                  <v:textbox inset="0,0,0,0">
                    <w:txbxContent>
                      <w:p w14:paraId="597E3058" w14:textId="77777777" w:rsidR="000C7C62" w:rsidRDefault="00C23627">
                        <w:pPr>
                          <w:rPr>
                            <w:rFonts w:ascii="Symbol" w:hAnsi="Symbol"/>
                            <w:sz w:val="24"/>
                          </w:rPr>
                        </w:pPr>
                        <w:r>
                          <w:rPr>
                            <w:rFonts w:ascii="Symbol" w:hAnsi="Symbol"/>
                            <w:sz w:val="24"/>
                          </w:rPr>
                          <w:t></w:t>
                        </w:r>
                      </w:p>
                      <w:p w14:paraId="5911900F" w14:textId="77777777" w:rsidR="000C7C62" w:rsidRDefault="00C23627">
                        <w:pPr>
                          <w:spacing w:before="246"/>
                          <w:rPr>
                            <w:rFonts w:ascii="Symbol" w:hAnsi="Symbol"/>
                            <w:sz w:val="24"/>
                          </w:rPr>
                        </w:pPr>
                        <w:r>
                          <w:rPr>
                            <w:rFonts w:ascii="Symbol" w:hAnsi="Symbol"/>
                            <w:sz w:val="24"/>
                          </w:rPr>
                          <w:t></w:t>
                        </w:r>
                      </w:p>
                      <w:p w14:paraId="11D08577" w14:textId="77777777" w:rsidR="000C7C62" w:rsidRDefault="00C23627">
                        <w:pPr>
                          <w:spacing w:before="251" w:line="292" w:lineRule="exact"/>
                          <w:rPr>
                            <w:rFonts w:ascii="Symbol" w:hAnsi="Symbol"/>
                            <w:sz w:val="24"/>
                          </w:rPr>
                        </w:pPr>
                        <w:r>
                          <w:rPr>
                            <w:rFonts w:ascii="Symbol" w:hAnsi="Symbol"/>
                            <w:sz w:val="24"/>
                          </w:rPr>
                          <w:t></w:t>
                        </w:r>
                      </w:p>
                      <w:p w14:paraId="079CDCEF" w14:textId="77777777" w:rsidR="000C7C62" w:rsidRDefault="00C23627">
                        <w:pPr>
                          <w:spacing w:line="268" w:lineRule="exact"/>
                          <w:rPr>
                            <w:rFonts w:ascii="Symbol" w:hAnsi="Symbol"/>
                          </w:rPr>
                        </w:pPr>
                        <w:r>
                          <w:rPr>
                            <w:rFonts w:ascii="Symbol" w:hAnsi="Symbol"/>
                          </w:rPr>
                          <w:t></w:t>
                        </w:r>
                      </w:p>
                    </w:txbxContent>
                  </v:textbox>
                </v:shape>
                <v:shape id="docshape12" o:spid="_x0000_s1033" type="#_x0000_t202" style="position:absolute;left:7603;top:6084;width:2552;height:2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" filled="f" stroked="f">
                  <v:path arrowok="t"/>
                  <v:textbox inset="0,0,0,0">
                    <w:txbxContent>
                      <w:p w14:paraId="1994E64A" w14:textId="77777777" w:rsidR="000C7C62" w:rsidRDefault="00C23627">
                        <w:pPr>
                          <w:spacing w:line="242" w:lineRule="auto"/>
                          <w:ind w:right="90"/>
                        </w:pPr>
                        <w:r>
                          <w:t>Unable</w:t>
                        </w:r>
                        <w:r>
                          <w:rPr>
                            <w:spacing w:val="-6"/>
                          </w:rPr>
                          <w:t xml:space="preserve"> </w:t>
                        </w:r>
                        <w:r>
                          <w:t>to</w:t>
                        </w:r>
                        <w:r>
                          <w:rPr>
                            <w:spacing w:val="-8"/>
                          </w:rPr>
                          <w:t xml:space="preserve"> </w:t>
                        </w:r>
                        <w:r>
                          <w:t>access</w:t>
                        </w:r>
                        <w:r>
                          <w:rPr>
                            <w:spacing w:val="-13"/>
                          </w:rPr>
                          <w:t xml:space="preserve"> </w:t>
                        </w:r>
                        <w:r>
                          <w:t>abstract</w:t>
                        </w:r>
                        <w:r>
                          <w:rPr>
                            <w:spacing w:val="-10"/>
                          </w:rPr>
                          <w:t xml:space="preserve"> </w:t>
                        </w:r>
                        <w:r>
                          <w:t xml:space="preserve">or </w:t>
                        </w:r>
                        <w:r>
                          <w:rPr>
                            <w:spacing w:val="-2"/>
                          </w:rPr>
                          <w:t>full-text</w:t>
                        </w:r>
                      </w:p>
                      <w:p w14:paraId="00535CDC" w14:textId="77777777" w:rsidR="000C7C62" w:rsidRDefault="00C23627">
                        <w:pPr>
                          <w:spacing w:before="19"/>
                        </w:pPr>
                        <w:r>
                          <w:t>Not measuring</w:t>
                        </w:r>
                        <w:r>
                          <w:rPr>
                            <w:spacing w:val="-3"/>
                          </w:rPr>
                          <w:t xml:space="preserve"> </w:t>
                        </w:r>
                        <w:r>
                          <w:rPr>
                            <w:spacing w:val="-2"/>
                          </w:rPr>
                          <w:t>personal</w:t>
                        </w:r>
                      </w:p>
                      <w:p w14:paraId="191E0B56" w14:textId="77777777" w:rsidR="000C7C62" w:rsidRDefault="00C23627">
                        <w:pPr>
                          <w:spacing w:before="2"/>
                        </w:pPr>
                        <w:r>
                          <w:rPr>
                            <w:spacing w:val="-2"/>
                          </w:rPr>
                          <w:t>gratitude</w:t>
                        </w:r>
                      </w:p>
                      <w:p w14:paraId="30A5AA8D" w14:textId="77777777" w:rsidR="000C7C62" w:rsidRDefault="00C23627">
                        <w:pPr>
                          <w:spacing w:before="38" w:line="256" w:lineRule="auto"/>
                          <w:ind w:right="832"/>
                        </w:pPr>
                        <w:r>
                          <w:t>Not</w:t>
                        </w:r>
                        <w:r>
                          <w:rPr>
                            <w:spacing w:val="-14"/>
                          </w:rPr>
                          <w:t xml:space="preserve"> </w:t>
                        </w:r>
                        <w:r>
                          <w:t>quantitative Not using</w:t>
                        </w:r>
                      </w:p>
                      <w:p w14:paraId="5E8CAFEE" w14:textId="77777777" w:rsidR="000C7C62" w:rsidRDefault="00C23627">
                        <w:pPr>
                          <w:spacing w:line="232" w:lineRule="exact"/>
                        </w:pPr>
                        <w:r>
                          <w:t>appropriate</w:t>
                        </w:r>
                        <w:r>
                          <w:rPr>
                            <w:spacing w:val="1"/>
                          </w:rPr>
                          <w:t xml:space="preserve"> </w:t>
                        </w:r>
                        <w:r>
                          <w:rPr>
                            <w:spacing w:val="-2"/>
                          </w:rPr>
                          <w:t>statistics</w:t>
                        </w:r>
                      </w:p>
                      <w:p w14:paraId="56461F2B" w14:textId="77777777" w:rsidR="000C7C62" w:rsidRDefault="00C23627">
                        <w:pPr>
                          <w:spacing w:before="13" w:line="256" w:lineRule="auto"/>
                        </w:pPr>
                        <w:r>
                          <w:t>Reported</w:t>
                        </w:r>
                        <w:r>
                          <w:rPr>
                            <w:spacing w:val="-12"/>
                          </w:rPr>
                          <w:t xml:space="preserve"> </w:t>
                        </w:r>
                        <w:r>
                          <w:t>partial</w:t>
                        </w:r>
                        <w:r>
                          <w:rPr>
                            <w:spacing w:val="-12"/>
                          </w:rPr>
                          <w:t xml:space="preserve"> </w:t>
                        </w:r>
                        <w:r>
                          <w:t>correlations Retracted from the journal Not English language</w:t>
                        </w:r>
                      </w:p>
                    </w:txbxContent>
                  </v:textbox>
                </v:shape>
                <v:shape id="docshape13" o:spid="_x0000_s1034" type="#_x0000_t202" style="position:absolute;left:10154;top:6339;width:276;height:10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" filled="f" stroked="f">
                  <v:path arrowok="t"/>
                  <v:textbox inset="0,0,0,0">
                    <w:txbxContent>
                      <w:p w14:paraId="70651FD9" w14:textId="77777777" w:rsidR="000C7C62" w:rsidRDefault="00C23627">
                        <w:pPr>
                          <w:spacing w:line="244" w:lineRule="exact"/>
                        </w:pPr>
                        <w:r>
                          <w:rPr>
                            <w:spacing w:val="-5"/>
                          </w:rPr>
                          <w:t>14</w:t>
                        </w:r>
                      </w:p>
                      <w:p w14:paraId="7283BD64" w14:textId="77777777" w:rsidR="000C7C62" w:rsidRDefault="000C7C62">
                        <w:pPr>
                          <w:spacing w:before="11"/>
                          <w:rPr>
                            <w:sz w:val="24"/>
                          </w:rPr>
                        </w:pPr>
                      </w:p>
                      <w:p w14:paraId="4305A561" w14:textId="77777777" w:rsidR="000C7C62" w:rsidRDefault="00C23627">
                        <w:pPr>
                          <w:ind w:left="145"/>
                        </w:pPr>
                        <w:r>
                          <w:t>4</w:t>
                        </w:r>
                      </w:p>
                      <w:p w14:paraId="4AA66469" w14:textId="77777777" w:rsidR="000C7C62" w:rsidRDefault="00C23627">
                        <w:pPr>
                          <w:spacing w:before="37"/>
                          <w:ind w:left="145"/>
                        </w:pPr>
                        <w:r>
                          <w:t>1</w:t>
                        </w:r>
                      </w:p>
                    </w:txbxContent>
                  </v:textbox>
                </v:shape>
                <v:shape id="docshape14" o:spid="_x0000_s1035" type="#_x0000_t202" style="position:absolute;left:7243;top:7935;width:141;height:8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" filled="f" stroked="f">
                  <v:path arrowok="t"/>
                  <v:textbox inset="0,0,0,0">
                    <w:txbxContent>
                      <w:p w14:paraId="456180BE" w14:textId="77777777" w:rsidR="000C7C62" w:rsidRDefault="00C23627">
                        <w:pPr>
                          <w:rPr>
                            <w:rFonts w:ascii="Symbol" w:hAnsi="Symbol"/>
                          </w:rPr>
                        </w:pPr>
                        <w:r>
                          <w:rPr>
                            <w:rFonts w:ascii="Symbol" w:hAnsi="Symbol"/>
                          </w:rPr>
                          <w:t></w:t>
                        </w:r>
                      </w:p>
                      <w:p w14:paraId="4894CC45" w14:textId="77777777" w:rsidR="000C7C62" w:rsidRDefault="00C23627">
                        <w:pPr>
                          <w:rPr>
                            <w:rFonts w:ascii="Symbol" w:hAnsi="Symbol"/>
                          </w:rPr>
                        </w:pPr>
                        <w:r>
                          <w:rPr>
                            <w:rFonts w:ascii="Symbol" w:hAnsi="Symbol"/>
                          </w:rPr>
                          <w:t></w:t>
                        </w:r>
                      </w:p>
                      <w:p w14:paraId="0F6D4557" w14:textId="77777777" w:rsidR="000C7C62" w:rsidRDefault="00C23627">
                        <w:pPr>
                          <w:spacing w:before="1"/>
                          <w:rPr>
                            <w:rFonts w:ascii="Symbol" w:hAnsi="Symbol"/>
                          </w:rPr>
                        </w:pPr>
                        <w:r>
                          <w:rPr>
                            <w:rFonts w:ascii="Symbol" w:hAnsi="Symbol"/>
                          </w:rPr>
                          <w:t></w:t>
                        </w:r>
                      </w:p>
                    </w:txbxContent>
                  </v:textbox>
                </v:shape>
                <v:shape id="docshape15" o:spid="_x0000_s1036" type="#_x0000_t202" style="position:absolute;left:10209;top:7690;width:240;height:10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" filled="f" stroked="f">
                  <v:path arrowok="t"/>
                  <v:textbox inset="0,0,0,0">
                    <w:txbxContent>
                      <w:p w14:paraId="0BBD7014" w14:textId="77777777" w:rsidR="000C7C62" w:rsidRDefault="00C23627">
                        <w:pPr>
                          <w:spacing w:line="244" w:lineRule="exact"/>
                        </w:pPr>
                        <w:r>
                          <w:rPr>
                            <w:spacing w:val="-5"/>
                          </w:rPr>
                          <w:t>12</w:t>
                        </w:r>
                      </w:p>
                      <w:p w14:paraId="7D8157A6" w14:textId="77777777" w:rsidR="000C7C62" w:rsidRDefault="00C23627">
                        <w:pPr>
                          <w:spacing w:before="17"/>
                          <w:ind w:left="89"/>
                        </w:pPr>
                        <w:r>
                          <w:t>2</w:t>
                        </w:r>
                      </w:p>
                      <w:p w14:paraId="660C77D5" w14:textId="77777777" w:rsidR="000C7C62" w:rsidRDefault="00C23627">
                        <w:pPr>
                          <w:spacing w:before="17"/>
                          <w:ind w:left="89"/>
                        </w:pPr>
                        <w:r>
                          <w:t>1</w:t>
                        </w:r>
                      </w:p>
                      <w:p w14:paraId="075E2264" w14:textId="77777777" w:rsidR="000C7C62" w:rsidRDefault="00C23627">
                        <w:pPr>
                          <w:spacing w:before="17"/>
                          <w:ind w:left="89"/>
                        </w:pPr>
                        <w:r>
                          <w:t>2</w:t>
                        </w:r>
                      </w:p>
                    </w:txbxContent>
                  </v:textbox>
                </v:shape>
                <v:shape id="docshape16" o:spid="_x0000_s1037" type="#_x0000_t202" style="position:absolute;left:3722;top:8999;width:2749;height:10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" filled="f" strokecolor="#5b9bd4" strokeweight="1pt">
                  <v:path arrowok="t"/>
                  <v:textbox inset="0,0,0,0">
                    <w:txbxContent>
                      <w:p w14:paraId="3400AEFC" w14:textId="77777777" w:rsidR="000C7C62" w:rsidRDefault="00C23627">
                        <w:pPr>
                          <w:spacing w:before="98"/>
                          <w:ind w:left="268" w:right="263"/>
                          <w:jc w:val="center"/>
                          <w:rPr>
                            <w:sz w:val="24"/>
                          </w:rPr>
                        </w:pPr>
                        <w:r>
                          <w:rPr>
                            <w:sz w:val="24"/>
                          </w:rPr>
                          <w:t>Studies</w:t>
                        </w:r>
                        <w:r>
                          <w:rPr>
                            <w:spacing w:val="-12"/>
                            <w:sz w:val="24"/>
                          </w:rPr>
                          <w:t xml:space="preserve"> </w:t>
                        </w:r>
                        <w:r>
                          <w:rPr>
                            <w:sz w:val="24"/>
                          </w:rPr>
                          <w:t>included</w:t>
                        </w:r>
                        <w:r>
                          <w:rPr>
                            <w:spacing w:val="-13"/>
                            <w:sz w:val="24"/>
                          </w:rPr>
                          <w:t xml:space="preserve"> </w:t>
                        </w:r>
                        <w:r>
                          <w:rPr>
                            <w:sz w:val="24"/>
                          </w:rPr>
                          <w:t>in</w:t>
                        </w:r>
                        <w:r>
                          <w:rPr>
                            <w:spacing w:val="-13"/>
                            <w:sz w:val="24"/>
                          </w:rPr>
                          <w:t xml:space="preserve"> </w:t>
                        </w:r>
                        <w:r>
                          <w:rPr>
                            <w:sz w:val="24"/>
                          </w:rPr>
                          <w:t xml:space="preserve">the </w:t>
                        </w:r>
                        <w:r>
                          <w:rPr>
                            <w:spacing w:val="-2"/>
                            <w:sz w:val="24"/>
                          </w:rPr>
                          <w:t>meta-analysis</w:t>
                        </w:r>
                      </w:p>
                      <w:p w14:paraId="1945D928" w14:textId="77777777" w:rsidR="000C7C62" w:rsidRDefault="00C23627">
                        <w:pPr>
                          <w:spacing w:line="274" w:lineRule="exact"/>
                          <w:ind w:left="261" w:right="263"/>
                          <w:jc w:val="center"/>
                          <w:rPr>
                            <w:sz w:val="24"/>
                          </w:rPr>
                        </w:pPr>
                        <w:r>
                          <w:rPr>
                            <w:spacing w:val="-2"/>
                            <w:sz w:val="24"/>
                          </w:rPr>
                          <w:t>(n=15)</w:t>
                        </w:r>
                      </w:p>
                    </w:txbxContent>
                  </v:textbox>
                </v:shape>
                <v:shape id="docshape17" o:spid="_x0000_s1038" type="#_x0000_t202" style="position:absolute;left:3722;top:6017;width:2750;height:11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" filled="f" strokecolor="#5b9bd4" strokeweight="1pt">
                  <v:path arrowok="t"/>
                  <v:textbox inset="0,0,0,0">
                    <w:txbxContent>
                      <w:p w14:paraId="0BC27630" w14:textId="77777777" w:rsidR="000C7C62" w:rsidRDefault="00C23627">
                        <w:pPr>
                          <w:spacing w:before="149"/>
                          <w:ind w:left="149" w:right="151"/>
                          <w:jc w:val="center"/>
                          <w:rPr>
                            <w:sz w:val="24"/>
                          </w:rPr>
                        </w:pPr>
                        <w:r>
                          <w:rPr>
                            <w:sz w:val="24"/>
                          </w:rPr>
                          <w:t>Full</w:t>
                        </w:r>
                        <w:r>
                          <w:rPr>
                            <w:spacing w:val="-14"/>
                            <w:sz w:val="24"/>
                          </w:rPr>
                          <w:t xml:space="preserve"> </w:t>
                        </w:r>
                        <w:r>
                          <w:rPr>
                            <w:sz w:val="24"/>
                          </w:rPr>
                          <w:t>text</w:t>
                        </w:r>
                        <w:r>
                          <w:rPr>
                            <w:spacing w:val="-14"/>
                            <w:sz w:val="24"/>
                          </w:rPr>
                          <w:t xml:space="preserve"> </w:t>
                        </w:r>
                        <w:r>
                          <w:rPr>
                            <w:sz w:val="24"/>
                          </w:rPr>
                          <w:t>articles</w:t>
                        </w:r>
                        <w:r>
                          <w:rPr>
                            <w:spacing w:val="-15"/>
                            <w:sz w:val="24"/>
                          </w:rPr>
                          <w:t xml:space="preserve"> </w:t>
                        </w:r>
                        <w:r>
                          <w:rPr>
                            <w:sz w:val="24"/>
                          </w:rPr>
                          <w:t>assessed for eligibility</w:t>
                        </w:r>
                      </w:p>
                      <w:p w14:paraId="3E3CD426" w14:textId="77777777" w:rsidR="000C7C62" w:rsidRDefault="00C23627">
                        <w:pPr>
                          <w:spacing w:line="274" w:lineRule="exact"/>
                          <w:ind w:left="148" w:right="151"/>
                          <w:jc w:val="center"/>
                          <w:rPr>
                            <w:sz w:val="24"/>
                          </w:rPr>
                        </w:pPr>
                        <w:r>
                          <w:rPr>
                            <w:spacing w:val="-4"/>
                            <w:sz w:val="24"/>
                          </w:rPr>
                          <w:t>n=51</w:t>
                        </w:r>
                      </w:p>
                    </w:txbxContent>
                  </v:textbox>
                </v:shape>
                <v:shape id="docshape18" o:spid="_x0000_s1039" type="#_x0000_t202" style="position:absolute;left:2230;top:4067;width:2248;height:12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" filled="f" strokecolor="#5b9bd4" strokeweight="1pt">
                  <v:path arrowok="t"/>
                  <v:textbox inset="0,0,0,0">
                    <w:txbxContent>
                      <w:p w14:paraId="21497B75" w14:textId="77777777" w:rsidR="000C7C62" w:rsidRDefault="00C23627">
                        <w:pPr>
                          <w:spacing w:before="83"/>
                          <w:ind w:left="150" w:right="144" w:hanging="2"/>
                          <w:jc w:val="center"/>
                          <w:rPr>
                            <w:sz w:val="24"/>
                          </w:rPr>
                        </w:pPr>
                        <w:r>
                          <w:t>Additional records identified through references</w:t>
                        </w:r>
                        <w:r>
                          <w:rPr>
                            <w:spacing w:val="-14"/>
                          </w:rPr>
                          <w:t xml:space="preserve"> </w:t>
                        </w:r>
                        <w:r>
                          <w:t>&amp;</w:t>
                        </w:r>
                        <w:r>
                          <w:rPr>
                            <w:spacing w:val="-14"/>
                          </w:rPr>
                          <w:t xml:space="preserve"> </w:t>
                        </w:r>
                        <w:r>
                          <w:t xml:space="preserve">citations </w:t>
                        </w:r>
                        <w:r>
                          <w:rPr>
                            <w:spacing w:val="-2"/>
                            <w:sz w:val="24"/>
                          </w:rPr>
                          <w:t>(n=3)</w:t>
                        </w:r>
                      </w:p>
                    </w:txbxContent>
                  </v:textbox>
                </v:shape>
                <w10:wrap anchorx="page"/>
              </v:group>
            </w:pict>
          </mc:Fallback>
        </mc:AlternateContent>
      </w:r>
      <w:r>
        <w:rPr>
          <w:noProof/>
        </w:rPr>
        <mc:AlternateContent>
          <mc:Choice Requires="wpg">
            <w:drawing>
              <wp:anchor distT="0" distB="0" distL="114300" distR="114300" simplePos="0" relativeHeight="251668992" behindDoc="1" locked="0" layoutInCell="1" allowOverlap="1" wp14:anchorId="62C87A9A" wp14:editId="401445C7">
                <wp:simplePos x="0" y="0"/>
                <wp:positionH relativeFrom="page">
                  <wp:posOffset>2362200</wp:posOffset>
                </wp:positionH>
                <wp:positionV relativeFrom="paragraph">
                  <wp:posOffset>1152525</wp:posOffset>
                </wp:positionV>
                <wp:extent cx="4400550" cy="2011680"/>
                <wp:effectExtent l="0" t="0" r="6350" b="7620"/>
                <wp:wrapNone/>
                <wp:docPr id="325"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0" cy="2011680"/>
                          <a:chOff x="3720" y="1815"/>
                          <a:chExt cx="6930" cy="3168"/>
                        </a:xfrm>
                      </wpg:grpSpPr>
                      <wps:wsp>
                        <wps:cNvPr id="326" name="docshape20"/>
                        <wps:cNvSpPr>
                          <a:spLocks/>
                        </wps:cNvSpPr>
                        <wps:spPr bwMode="auto">
                          <a:xfrm>
                            <a:off x="7125" y="1825"/>
                            <a:ext cx="3515" cy="3148"/>
                          </a:xfrm>
                          <a:prstGeom prst="rect">
                            <a:avLst/>
                          </a:prstGeom>
                          <a:noFill/>
                          <a:ln w="1270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docshape21"/>
                        <wps:cNvSpPr>
                          <a:spLocks/>
                        </wps:cNvSpPr>
                        <wps:spPr bwMode="auto">
                          <a:xfrm>
                            <a:off x="6479" y="2934"/>
                            <a:ext cx="631" cy="120"/>
                          </a:xfrm>
                          <a:custGeom>
                            <a:avLst/>
                            <a:gdLst>
                              <a:gd name="T0" fmla="+- 0 6989 6479"/>
                              <a:gd name="T1" fmla="*/ T0 w 631"/>
                              <a:gd name="T2" fmla="+- 0 2935 2935"/>
                              <a:gd name="T3" fmla="*/ 2935 h 120"/>
                              <a:gd name="T4" fmla="+- 0 6989 6479"/>
                              <a:gd name="T5" fmla="*/ T4 w 631"/>
                              <a:gd name="T6" fmla="+- 0 3055 2935"/>
                              <a:gd name="T7" fmla="*/ 3055 h 120"/>
                              <a:gd name="T8" fmla="+- 0 7099 6479"/>
                              <a:gd name="T9" fmla="*/ T8 w 631"/>
                              <a:gd name="T10" fmla="+- 0 3000 2935"/>
                              <a:gd name="T11" fmla="*/ 3000 h 120"/>
                              <a:gd name="T12" fmla="+- 0 7009 6479"/>
                              <a:gd name="T13" fmla="*/ T12 w 631"/>
                              <a:gd name="T14" fmla="+- 0 3000 2935"/>
                              <a:gd name="T15" fmla="*/ 3000 h 120"/>
                              <a:gd name="T16" fmla="+- 0 7009 6479"/>
                              <a:gd name="T17" fmla="*/ T16 w 631"/>
                              <a:gd name="T18" fmla="+- 0 2990 2935"/>
                              <a:gd name="T19" fmla="*/ 2990 h 120"/>
                              <a:gd name="T20" fmla="+- 0 7099 6479"/>
                              <a:gd name="T21" fmla="*/ T20 w 631"/>
                              <a:gd name="T22" fmla="+- 0 2990 2935"/>
                              <a:gd name="T23" fmla="*/ 2990 h 120"/>
                              <a:gd name="T24" fmla="+- 0 6989 6479"/>
                              <a:gd name="T25" fmla="*/ T24 w 631"/>
                              <a:gd name="T26" fmla="+- 0 2935 2935"/>
                              <a:gd name="T27" fmla="*/ 2935 h 120"/>
                              <a:gd name="T28" fmla="+- 0 6989 6479"/>
                              <a:gd name="T29" fmla="*/ T28 w 631"/>
                              <a:gd name="T30" fmla="+- 0 2990 2935"/>
                              <a:gd name="T31" fmla="*/ 2990 h 120"/>
                              <a:gd name="T32" fmla="+- 0 6479 6479"/>
                              <a:gd name="T33" fmla="*/ T32 w 631"/>
                              <a:gd name="T34" fmla="+- 0 2990 2935"/>
                              <a:gd name="T35" fmla="*/ 2990 h 120"/>
                              <a:gd name="T36" fmla="+- 0 6479 6479"/>
                              <a:gd name="T37" fmla="*/ T36 w 631"/>
                              <a:gd name="T38" fmla="+- 0 3000 2935"/>
                              <a:gd name="T39" fmla="*/ 3000 h 120"/>
                              <a:gd name="T40" fmla="+- 0 6989 6479"/>
                              <a:gd name="T41" fmla="*/ T40 w 631"/>
                              <a:gd name="T42" fmla="+- 0 3000 2935"/>
                              <a:gd name="T43" fmla="*/ 3000 h 120"/>
                              <a:gd name="T44" fmla="+- 0 6989 6479"/>
                              <a:gd name="T45" fmla="*/ T44 w 631"/>
                              <a:gd name="T46" fmla="+- 0 2990 2935"/>
                              <a:gd name="T47" fmla="*/ 2990 h 120"/>
                              <a:gd name="T48" fmla="+- 0 7099 6479"/>
                              <a:gd name="T49" fmla="*/ T48 w 631"/>
                              <a:gd name="T50" fmla="+- 0 2990 2935"/>
                              <a:gd name="T51" fmla="*/ 2990 h 120"/>
                              <a:gd name="T52" fmla="+- 0 7009 6479"/>
                              <a:gd name="T53" fmla="*/ T52 w 631"/>
                              <a:gd name="T54" fmla="+- 0 2990 2935"/>
                              <a:gd name="T55" fmla="*/ 2990 h 120"/>
                              <a:gd name="T56" fmla="+- 0 7009 6479"/>
                              <a:gd name="T57" fmla="*/ T56 w 631"/>
                              <a:gd name="T58" fmla="+- 0 3000 2935"/>
                              <a:gd name="T59" fmla="*/ 3000 h 120"/>
                              <a:gd name="T60" fmla="+- 0 7099 6479"/>
                              <a:gd name="T61" fmla="*/ T60 w 631"/>
                              <a:gd name="T62" fmla="+- 0 3000 2935"/>
                              <a:gd name="T63" fmla="*/ 3000 h 120"/>
                              <a:gd name="T64" fmla="+- 0 7109 6479"/>
                              <a:gd name="T65" fmla="*/ T64 w 631"/>
                              <a:gd name="T66" fmla="+- 0 2995 2935"/>
                              <a:gd name="T67" fmla="*/ 2995 h 120"/>
                              <a:gd name="T68" fmla="+- 0 7099 6479"/>
                              <a:gd name="T69" fmla="*/ T68 w 631"/>
                              <a:gd name="T70" fmla="+- 0 2990 2935"/>
                              <a:gd name="T71" fmla="*/ 299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1" h="120">
                                <a:moveTo>
                                  <a:pt x="510" y="0"/>
                                </a:moveTo>
                                <a:lnTo>
                                  <a:pt x="510" y="120"/>
                                </a:lnTo>
                                <a:lnTo>
                                  <a:pt x="620" y="65"/>
                                </a:lnTo>
                                <a:lnTo>
                                  <a:pt x="530" y="65"/>
                                </a:lnTo>
                                <a:lnTo>
                                  <a:pt x="530" y="55"/>
                                </a:lnTo>
                                <a:lnTo>
                                  <a:pt x="620" y="55"/>
                                </a:lnTo>
                                <a:lnTo>
                                  <a:pt x="510" y="0"/>
                                </a:lnTo>
                                <a:close/>
                                <a:moveTo>
                                  <a:pt x="510" y="55"/>
                                </a:moveTo>
                                <a:lnTo>
                                  <a:pt x="0" y="55"/>
                                </a:lnTo>
                                <a:lnTo>
                                  <a:pt x="0" y="65"/>
                                </a:lnTo>
                                <a:lnTo>
                                  <a:pt x="510" y="65"/>
                                </a:lnTo>
                                <a:lnTo>
                                  <a:pt x="510" y="55"/>
                                </a:lnTo>
                                <a:close/>
                                <a:moveTo>
                                  <a:pt x="620" y="55"/>
                                </a:moveTo>
                                <a:lnTo>
                                  <a:pt x="530" y="55"/>
                                </a:lnTo>
                                <a:lnTo>
                                  <a:pt x="530" y="65"/>
                                </a:lnTo>
                                <a:lnTo>
                                  <a:pt x="620" y="65"/>
                                </a:lnTo>
                                <a:lnTo>
                                  <a:pt x="630" y="60"/>
                                </a:lnTo>
                                <a:lnTo>
                                  <a:pt x="620" y="55"/>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docshape22"/>
                        <wps:cNvSpPr txBox="1">
                          <a:spLocks/>
                        </wps:cNvSpPr>
                        <wps:spPr bwMode="auto">
                          <a:xfrm>
                            <a:off x="7283" y="1921"/>
                            <a:ext cx="2535"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D149C" w14:textId="77777777" w:rsidR="000C7C62" w:rsidRDefault="00C23627">
                              <w:pPr>
                                <w:ind w:left="1185" w:right="12" w:hanging="500"/>
                                <w:rPr>
                                  <w:sz w:val="24"/>
                                </w:rPr>
                              </w:pPr>
                              <w:r>
                                <w:rPr>
                                  <w:sz w:val="24"/>
                                </w:rPr>
                                <w:t>Abstracts</w:t>
                              </w:r>
                              <w:r>
                                <w:rPr>
                                  <w:spacing w:val="-15"/>
                                  <w:sz w:val="24"/>
                                </w:rPr>
                                <w:t xml:space="preserve"> </w:t>
                              </w:r>
                              <w:r>
                                <w:rPr>
                                  <w:sz w:val="24"/>
                                </w:rPr>
                                <w:t>excluded (n= 514)</w:t>
                              </w:r>
                            </w:p>
                            <w:p w14:paraId="0BAC5C1F" w14:textId="77777777" w:rsidR="000C7C62" w:rsidRDefault="00C23627">
                              <w:pPr>
                                <w:spacing w:line="250" w:lineRule="exact"/>
                              </w:pPr>
                              <w:r>
                                <w:rPr>
                                  <w:spacing w:val="-2"/>
                                </w:rPr>
                                <w:t>Reasons:</w:t>
                              </w:r>
                            </w:p>
                          </w:txbxContent>
                        </wps:txbx>
                        <wps:bodyPr rot="0" vert="horz" wrap="square" lIns="0" tIns="0" rIns="0" bIns="0" anchor="t" anchorCtr="0" upright="1">
                          <a:noAutofit/>
                        </wps:bodyPr>
                      </wps:wsp>
                      <wps:wsp>
                        <wps:cNvPr id="329" name="docshape23"/>
                        <wps:cNvSpPr txBox="1">
                          <a:spLocks/>
                        </wps:cNvSpPr>
                        <wps:spPr bwMode="auto">
                          <a:xfrm>
                            <a:off x="7348" y="2713"/>
                            <a:ext cx="142" cy="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7BCEB" w14:textId="77777777" w:rsidR="000C7C62" w:rsidRDefault="00C23627">
                              <w:pPr>
                                <w:spacing w:line="267" w:lineRule="exact"/>
                                <w:rPr>
                                  <w:rFonts w:ascii="Symbol" w:hAnsi="Symbol"/>
                                </w:rPr>
                              </w:pPr>
                              <w:r>
                                <w:rPr>
                                  <w:rFonts w:ascii="Symbol" w:hAnsi="Symbol"/>
                                </w:rPr>
                                <w:t></w:t>
                              </w:r>
                            </w:p>
                            <w:p w14:paraId="53873F3D" w14:textId="77777777" w:rsidR="000C7C62" w:rsidRDefault="00C23627">
                              <w:pPr>
                                <w:spacing w:line="267" w:lineRule="exact"/>
                                <w:rPr>
                                  <w:rFonts w:ascii="Symbol" w:hAnsi="Symbol"/>
                                </w:rPr>
                              </w:pPr>
                              <w:r>
                                <w:rPr>
                                  <w:rFonts w:ascii="Symbol" w:hAnsi="Symbol"/>
                                </w:rPr>
                                <w:t></w:t>
                              </w:r>
                            </w:p>
                            <w:p w14:paraId="0691E606" w14:textId="77777777" w:rsidR="000C7C62" w:rsidRDefault="00C23627">
                              <w:pPr>
                                <w:rPr>
                                  <w:rFonts w:ascii="Symbol" w:hAnsi="Symbol"/>
                                </w:rPr>
                              </w:pPr>
                              <w:r>
                                <w:rPr>
                                  <w:rFonts w:ascii="Symbol" w:hAnsi="Symbol"/>
                                </w:rPr>
                                <w:t></w:t>
                              </w:r>
                            </w:p>
                            <w:p w14:paraId="26322602" w14:textId="77777777" w:rsidR="000C7C62" w:rsidRDefault="00C23627">
                              <w:pPr>
                                <w:spacing w:before="1"/>
                                <w:rPr>
                                  <w:rFonts w:ascii="Symbol" w:hAnsi="Symbol"/>
                                </w:rPr>
                              </w:pPr>
                              <w:r>
                                <w:rPr>
                                  <w:rFonts w:ascii="Symbol" w:hAnsi="Symbol"/>
                                </w:rPr>
                                <w:t></w:t>
                              </w:r>
                            </w:p>
                          </w:txbxContent>
                        </wps:txbx>
                        <wps:bodyPr rot="0" vert="horz" wrap="square" lIns="0" tIns="0" rIns="0" bIns="0" anchor="t" anchorCtr="0" upright="1">
                          <a:noAutofit/>
                        </wps:bodyPr>
                      </wps:wsp>
                      <wps:wsp>
                        <wps:cNvPr id="330" name="docshape24"/>
                        <wps:cNvSpPr txBox="1">
                          <a:spLocks/>
                        </wps:cNvSpPr>
                        <wps:spPr bwMode="auto">
                          <a:xfrm>
                            <a:off x="7708" y="2739"/>
                            <a:ext cx="2157"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79E30" w14:textId="77777777" w:rsidR="000C7C62" w:rsidRDefault="00C23627">
                              <w:pPr>
                                <w:spacing w:line="249" w:lineRule="auto"/>
                                <w:ind w:right="8"/>
                              </w:pPr>
                              <w:r>
                                <w:t>Not empirical study Qualitative Research Not</w:t>
                              </w:r>
                              <w:r>
                                <w:rPr>
                                  <w:spacing w:val="-14"/>
                                </w:rPr>
                                <w:t xml:space="preserve"> </w:t>
                              </w:r>
                              <w:r>
                                <w:t>measuring</w:t>
                              </w:r>
                              <w:r>
                                <w:rPr>
                                  <w:spacing w:val="-14"/>
                                </w:rPr>
                                <w:t xml:space="preserve"> </w:t>
                              </w:r>
                              <w:r>
                                <w:t xml:space="preserve">gratitude Not measuring job </w:t>
                              </w:r>
                              <w:r>
                                <w:rPr>
                                  <w:spacing w:val="-2"/>
                                </w:rPr>
                                <w:t>satisfaction</w:t>
                              </w:r>
                            </w:p>
                            <w:p w14:paraId="0B0C5D80" w14:textId="77777777" w:rsidR="000C7C62" w:rsidRDefault="00C23627">
                              <w:r>
                                <w:t>Other</w:t>
                              </w:r>
                              <w:r>
                                <w:rPr>
                                  <w:spacing w:val="-1"/>
                                </w:rPr>
                                <w:t xml:space="preserve"> </w:t>
                              </w:r>
                              <w:r>
                                <w:rPr>
                                  <w:spacing w:val="-2"/>
                                </w:rPr>
                                <w:t>Population</w:t>
                              </w:r>
                            </w:p>
                            <w:p w14:paraId="746BA49B" w14:textId="77777777" w:rsidR="000C7C62" w:rsidRDefault="00C23627">
                              <w:pPr>
                                <w:spacing w:before="37"/>
                              </w:pPr>
                              <w:r>
                                <w:t>Not</w:t>
                              </w:r>
                              <w:r>
                                <w:rPr>
                                  <w:spacing w:val="-5"/>
                                </w:rPr>
                                <w:t xml:space="preserve"> </w:t>
                              </w:r>
                              <w:r>
                                <w:t>English</w:t>
                              </w:r>
                              <w:r>
                                <w:rPr>
                                  <w:spacing w:val="-3"/>
                                </w:rPr>
                                <w:t xml:space="preserve"> </w:t>
                              </w:r>
                              <w:r>
                                <w:rPr>
                                  <w:spacing w:val="-2"/>
                                </w:rPr>
                                <w:t>language</w:t>
                              </w:r>
                            </w:p>
                          </w:txbxContent>
                        </wps:txbx>
                        <wps:bodyPr rot="0" vert="horz" wrap="square" lIns="0" tIns="0" rIns="0" bIns="0" anchor="t" anchorCtr="0" upright="1">
                          <a:noAutofit/>
                        </wps:bodyPr>
                      </wps:wsp>
                      <wps:wsp>
                        <wps:cNvPr id="331" name="docshape25"/>
                        <wps:cNvSpPr txBox="1">
                          <a:spLocks/>
                        </wps:cNvSpPr>
                        <wps:spPr bwMode="auto">
                          <a:xfrm>
                            <a:off x="10119" y="2739"/>
                            <a:ext cx="350"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D3489" w14:textId="77777777" w:rsidR="000C7C62" w:rsidRDefault="00C23627">
                              <w:pPr>
                                <w:spacing w:line="244" w:lineRule="exact"/>
                                <w:ind w:left="45"/>
                              </w:pPr>
                              <w:r>
                                <w:rPr>
                                  <w:spacing w:val="-5"/>
                                </w:rPr>
                                <w:t>57</w:t>
                              </w:r>
                            </w:p>
                            <w:p w14:paraId="4595211E" w14:textId="77777777" w:rsidR="000C7C62" w:rsidRDefault="00C23627">
                              <w:pPr>
                                <w:spacing w:before="12"/>
                              </w:pPr>
                              <w:r>
                                <w:rPr>
                                  <w:spacing w:val="-5"/>
                                </w:rPr>
                                <w:t>139</w:t>
                              </w:r>
                            </w:p>
                            <w:p w14:paraId="05246254" w14:textId="77777777" w:rsidR="000C7C62" w:rsidRDefault="00C23627">
                              <w:pPr>
                                <w:spacing w:before="17"/>
                              </w:pPr>
                              <w:r>
                                <w:rPr>
                                  <w:spacing w:val="-5"/>
                                </w:rPr>
                                <w:t>257</w:t>
                              </w:r>
                            </w:p>
                          </w:txbxContent>
                        </wps:txbx>
                        <wps:bodyPr rot="0" vert="horz" wrap="square" lIns="0" tIns="0" rIns="0" bIns="0" anchor="t" anchorCtr="0" upright="1">
                          <a:noAutofit/>
                        </wps:bodyPr>
                      </wps:wsp>
                      <wps:wsp>
                        <wps:cNvPr id="332" name="docshape26"/>
                        <wps:cNvSpPr txBox="1">
                          <a:spLocks/>
                        </wps:cNvSpPr>
                        <wps:spPr bwMode="auto">
                          <a:xfrm>
                            <a:off x="7348" y="4039"/>
                            <a:ext cx="152"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0E4E7" w14:textId="77777777" w:rsidR="000C7C62" w:rsidRDefault="00C23627">
                              <w:pPr>
                                <w:rPr>
                                  <w:rFonts w:ascii="Symbol" w:hAnsi="Symbol"/>
                                </w:rPr>
                              </w:pPr>
                              <w:r>
                                <w:rPr>
                                  <w:rFonts w:ascii="Symbol" w:hAnsi="Symbol"/>
                                </w:rPr>
                                <w:t></w:t>
                              </w:r>
                            </w:p>
                            <w:p w14:paraId="03BA325C" w14:textId="77777777" w:rsidR="000C7C62" w:rsidRDefault="00C23627">
                              <w:pPr>
                                <w:rPr>
                                  <w:rFonts w:ascii="Symbol" w:hAnsi="Symbol"/>
                                  <w:sz w:val="24"/>
                                </w:rPr>
                              </w:pPr>
                              <w:r>
                                <w:rPr>
                                  <w:rFonts w:ascii="Symbol" w:hAnsi="Symbol"/>
                                  <w:sz w:val="24"/>
                                </w:rPr>
                                <w:t></w:t>
                              </w:r>
                            </w:p>
                            <w:p w14:paraId="192AAEFE" w14:textId="77777777" w:rsidR="000C7C62" w:rsidRDefault="00C23627">
                              <w:pPr>
                                <w:spacing w:before="1"/>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333" name="docshape27"/>
                        <wps:cNvSpPr txBox="1">
                          <a:spLocks/>
                        </wps:cNvSpPr>
                        <wps:spPr bwMode="auto">
                          <a:xfrm>
                            <a:off x="10119" y="3794"/>
                            <a:ext cx="285"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811A7" w14:textId="77777777" w:rsidR="000C7C62" w:rsidRDefault="00C23627">
                              <w:pPr>
                                <w:spacing w:line="244" w:lineRule="exact"/>
                              </w:pPr>
                              <w:r>
                                <w:rPr>
                                  <w:spacing w:val="-5"/>
                                </w:rPr>
                                <w:t>48</w:t>
                              </w:r>
                            </w:p>
                            <w:p w14:paraId="622A03FD" w14:textId="77777777" w:rsidR="000C7C62" w:rsidRDefault="00C23627">
                              <w:pPr>
                                <w:spacing w:before="17"/>
                                <w:ind w:left="45"/>
                              </w:pPr>
                              <w:r>
                                <w:rPr>
                                  <w:spacing w:val="-5"/>
                                </w:rPr>
                                <w:t>10</w:t>
                              </w:r>
                            </w:p>
                            <w:p w14:paraId="00E7F654" w14:textId="77777777" w:rsidR="000C7C62" w:rsidRDefault="00C23627">
                              <w:pPr>
                                <w:spacing w:before="37"/>
                                <w:ind w:left="45"/>
                              </w:pPr>
                              <w:r>
                                <w:t>3</w:t>
                              </w:r>
                            </w:p>
                          </w:txbxContent>
                        </wps:txbx>
                        <wps:bodyPr rot="0" vert="horz" wrap="square" lIns="0" tIns="0" rIns="0" bIns="0" anchor="t" anchorCtr="0" upright="1">
                          <a:noAutofit/>
                        </wps:bodyPr>
                      </wps:wsp>
                      <wps:wsp>
                        <wps:cNvPr id="334" name="docshape28"/>
                        <wps:cNvSpPr txBox="1">
                          <a:spLocks/>
                        </wps:cNvSpPr>
                        <wps:spPr bwMode="auto">
                          <a:xfrm>
                            <a:off x="3729" y="2394"/>
                            <a:ext cx="2750" cy="1201"/>
                          </a:xfrm>
                          <a:prstGeom prst="rect">
                            <a:avLst/>
                          </a:prstGeom>
                          <a:noFill/>
                          <a:ln w="1270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D74564" w14:textId="77777777" w:rsidR="000C7C62" w:rsidRDefault="00C23627">
                              <w:pPr>
                                <w:spacing w:before="176" w:line="242" w:lineRule="auto"/>
                                <w:ind w:left="149" w:right="147"/>
                                <w:jc w:val="center"/>
                                <w:rPr>
                                  <w:sz w:val="24"/>
                                </w:rPr>
                              </w:pPr>
                              <w:r>
                                <w:rPr>
                                  <w:sz w:val="24"/>
                                </w:rPr>
                                <w:t>Records</w:t>
                              </w:r>
                              <w:r>
                                <w:rPr>
                                  <w:spacing w:val="-15"/>
                                  <w:sz w:val="24"/>
                                </w:rPr>
                                <w:t xml:space="preserve"> </w:t>
                              </w:r>
                              <w:r>
                                <w:rPr>
                                  <w:sz w:val="24"/>
                                </w:rPr>
                                <w:t>screened</w:t>
                              </w:r>
                              <w:r>
                                <w:rPr>
                                  <w:spacing w:val="-15"/>
                                  <w:sz w:val="24"/>
                                </w:rPr>
                                <w:t xml:space="preserve"> </w:t>
                              </w:r>
                              <w:r>
                                <w:rPr>
                                  <w:sz w:val="24"/>
                                </w:rPr>
                                <w:t xml:space="preserve">based on title and abstract </w:t>
                              </w:r>
                              <w:r>
                                <w:rPr>
                                  <w:spacing w:val="-2"/>
                                  <w:sz w:val="24"/>
                                </w:rPr>
                                <w:t>n=562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87A9A" id="docshapegroup19" o:spid="_x0000_s1040" style="position:absolute;left:0;text-align:left;margin-left:186pt;margin-top:90.75pt;width:346.5pt;height:158.4pt;z-index:-251647488;mso-position-horizontal-relative:page" coordorigin="3720,1815" coordsize="6930,31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">
                <v:rect id="docshape20" o:spid="_x0000_s1041" style="position:absolute;left:7125;top:1825;width:3515;height:31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" filled="f" strokecolor="#5b9bd4" strokeweight="1pt">
                  <v:path arrowok="t"/>
                </v:rect>
                <v:shape id="docshape21" o:spid="_x0000_s1042" style="position:absolute;left:6479;top:2934;width:631;height:120;visibility:visible;mso-wrap-style:square;v-text-anchor:top" coordsize="631,1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" path="m510,r,120l620,65r-90,l530,55r90,l510,xm510,55l,55,,65r510,l510,55xm620,55r-90,l530,65r90,l630,60,620,55xe" fillcolor="#4471c4" stroked="f">
                  <v:path arrowok="t" o:connecttype="custom" o:connectlocs="510,2935;510,3055;620,3000;530,3000;530,2990;620,2990;510,2935;510,2990;0,2990;0,3000;510,3000;510,2990;620,2990;530,2990;530,3000;620,3000;630,2995;620,2990" o:connectangles="0,0,0,0,0,0,0,0,0,0,0,0,0,0,0,0,0,0"/>
                </v:shape>
                <v:shape id="docshape22" o:spid="_x0000_s1043" type="#_x0000_t202" style="position:absolute;left:7283;top:1921;width:2535;height: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" filled="f" stroked="f">
                  <v:path arrowok="t"/>
                  <v:textbox inset="0,0,0,0">
                    <w:txbxContent>
                      <w:p w14:paraId="191D149C" w14:textId="77777777" w:rsidR="000C7C62" w:rsidRDefault="00C23627">
                        <w:pPr>
                          <w:ind w:left="1185" w:right="12" w:hanging="500"/>
                          <w:rPr>
                            <w:sz w:val="24"/>
                          </w:rPr>
                        </w:pPr>
                        <w:r>
                          <w:rPr>
                            <w:sz w:val="24"/>
                          </w:rPr>
                          <w:t>Abstracts</w:t>
                        </w:r>
                        <w:r>
                          <w:rPr>
                            <w:spacing w:val="-15"/>
                            <w:sz w:val="24"/>
                          </w:rPr>
                          <w:t xml:space="preserve"> </w:t>
                        </w:r>
                        <w:r>
                          <w:rPr>
                            <w:sz w:val="24"/>
                          </w:rPr>
                          <w:t>excluded (n= 514)</w:t>
                        </w:r>
                      </w:p>
                      <w:p w14:paraId="0BAC5C1F" w14:textId="77777777" w:rsidR="000C7C62" w:rsidRDefault="00C23627">
                        <w:pPr>
                          <w:spacing w:line="250" w:lineRule="exact"/>
                        </w:pPr>
                        <w:r>
                          <w:rPr>
                            <w:spacing w:val="-2"/>
                          </w:rPr>
                          <w:t>Reasons:</w:t>
                        </w:r>
                      </w:p>
                    </w:txbxContent>
                  </v:textbox>
                </v:shape>
                <v:shape id="docshape23" o:spid="_x0000_s1044" type="#_x0000_t202" style="position:absolute;left:7348;top:2713;width:142;height:10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" filled="f" stroked="f">
                  <v:path arrowok="t"/>
                  <v:textbox inset="0,0,0,0">
                    <w:txbxContent>
                      <w:p w14:paraId="1427BCEB" w14:textId="77777777" w:rsidR="000C7C62" w:rsidRDefault="00C23627">
                        <w:pPr>
                          <w:spacing w:line="267" w:lineRule="exact"/>
                          <w:rPr>
                            <w:rFonts w:ascii="Symbol" w:hAnsi="Symbol"/>
                          </w:rPr>
                        </w:pPr>
                        <w:r>
                          <w:rPr>
                            <w:rFonts w:ascii="Symbol" w:hAnsi="Symbol"/>
                          </w:rPr>
                          <w:t></w:t>
                        </w:r>
                      </w:p>
                      <w:p w14:paraId="53873F3D" w14:textId="77777777" w:rsidR="000C7C62" w:rsidRDefault="00C23627">
                        <w:pPr>
                          <w:spacing w:line="267" w:lineRule="exact"/>
                          <w:rPr>
                            <w:rFonts w:ascii="Symbol" w:hAnsi="Symbol"/>
                          </w:rPr>
                        </w:pPr>
                        <w:r>
                          <w:rPr>
                            <w:rFonts w:ascii="Symbol" w:hAnsi="Symbol"/>
                          </w:rPr>
                          <w:t></w:t>
                        </w:r>
                      </w:p>
                      <w:p w14:paraId="0691E606" w14:textId="77777777" w:rsidR="000C7C62" w:rsidRDefault="00C23627">
                        <w:pPr>
                          <w:rPr>
                            <w:rFonts w:ascii="Symbol" w:hAnsi="Symbol"/>
                          </w:rPr>
                        </w:pPr>
                        <w:r>
                          <w:rPr>
                            <w:rFonts w:ascii="Symbol" w:hAnsi="Symbol"/>
                          </w:rPr>
                          <w:t></w:t>
                        </w:r>
                      </w:p>
                      <w:p w14:paraId="26322602" w14:textId="77777777" w:rsidR="000C7C62" w:rsidRDefault="00C23627">
                        <w:pPr>
                          <w:spacing w:before="1"/>
                          <w:rPr>
                            <w:rFonts w:ascii="Symbol" w:hAnsi="Symbol"/>
                          </w:rPr>
                        </w:pPr>
                        <w:r>
                          <w:rPr>
                            <w:rFonts w:ascii="Symbol" w:hAnsi="Symbol"/>
                          </w:rPr>
                          <w:t></w:t>
                        </w:r>
                      </w:p>
                    </w:txbxContent>
                  </v:textbox>
                </v:shape>
                <v:shape id="docshape24" o:spid="_x0000_s1045" type="#_x0000_t202" style="position:absolute;left:7708;top:2739;width:2157;height:18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" filled="f" stroked="f">
                  <v:path arrowok="t"/>
                  <v:textbox inset="0,0,0,0">
                    <w:txbxContent>
                      <w:p w14:paraId="3EC79E30" w14:textId="77777777" w:rsidR="000C7C62" w:rsidRDefault="00C23627">
                        <w:pPr>
                          <w:spacing w:line="249" w:lineRule="auto"/>
                          <w:ind w:right="8"/>
                        </w:pPr>
                        <w:r>
                          <w:t>Not empirical study Qualitative Research Not</w:t>
                        </w:r>
                        <w:r>
                          <w:rPr>
                            <w:spacing w:val="-14"/>
                          </w:rPr>
                          <w:t xml:space="preserve"> </w:t>
                        </w:r>
                        <w:r>
                          <w:t>measuring</w:t>
                        </w:r>
                        <w:r>
                          <w:rPr>
                            <w:spacing w:val="-14"/>
                          </w:rPr>
                          <w:t xml:space="preserve"> </w:t>
                        </w:r>
                        <w:r>
                          <w:t xml:space="preserve">gratitude Not measuring job </w:t>
                        </w:r>
                        <w:r>
                          <w:rPr>
                            <w:spacing w:val="-2"/>
                          </w:rPr>
                          <w:t>satisfaction</w:t>
                        </w:r>
                      </w:p>
                      <w:p w14:paraId="0B0C5D80" w14:textId="77777777" w:rsidR="000C7C62" w:rsidRDefault="00C23627">
                        <w:r>
                          <w:t>Other</w:t>
                        </w:r>
                        <w:r>
                          <w:rPr>
                            <w:spacing w:val="-1"/>
                          </w:rPr>
                          <w:t xml:space="preserve"> </w:t>
                        </w:r>
                        <w:r>
                          <w:rPr>
                            <w:spacing w:val="-2"/>
                          </w:rPr>
                          <w:t>Population</w:t>
                        </w:r>
                      </w:p>
                      <w:p w14:paraId="746BA49B" w14:textId="77777777" w:rsidR="000C7C62" w:rsidRDefault="00C23627">
                        <w:pPr>
                          <w:spacing w:before="37"/>
                        </w:pPr>
                        <w:r>
                          <w:t>Not</w:t>
                        </w:r>
                        <w:r>
                          <w:rPr>
                            <w:spacing w:val="-5"/>
                          </w:rPr>
                          <w:t xml:space="preserve"> </w:t>
                        </w:r>
                        <w:r>
                          <w:t>English</w:t>
                        </w:r>
                        <w:r>
                          <w:rPr>
                            <w:spacing w:val="-3"/>
                          </w:rPr>
                          <w:t xml:space="preserve"> </w:t>
                        </w:r>
                        <w:r>
                          <w:rPr>
                            <w:spacing w:val="-2"/>
                          </w:rPr>
                          <w:t>language</w:t>
                        </w:r>
                      </w:p>
                    </w:txbxContent>
                  </v:textbox>
                </v:shape>
                <v:shape id="docshape25" o:spid="_x0000_s1046" type="#_x0000_t202" style="position:absolute;left:10119;top:2739;width:350;height:7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" filled="f" stroked="f">
                  <v:path arrowok="t"/>
                  <v:textbox inset="0,0,0,0">
                    <w:txbxContent>
                      <w:p w14:paraId="10BD3489" w14:textId="77777777" w:rsidR="000C7C62" w:rsidRDefault="00C23627">
                        <w:pPr>
                          <w:spacing w:line="244" w:lineRule="exact"/>
                          <w:ind w:left="45"/>
                        </w:pPr>
                        <w:r>
                          <w:rPr>
                            <w:spacing w:val="-5"/>
                          </w:rPr>
                          <w:t>57</w:t>
                        </w:r>
                      </w:p>
                      <w:p w14:paraId="4595211E" w14:textId="77777777" w:rsidR="000C7C62" w:rsidRDefault="00C23627">
                        <w:pPr>
                          <w:spacing w:before="12"/>
                        </w:pPr>
                        <w:r>
                          <w:rPr>
                            <w:spacing w:val="-5"/>
                          </w:rPr>
                          <w:t>139</w:t>
                        </w:r>
                      </w:p>
                      <w:p w14:paraId="05246254" w14:textId="77777777" w:rsidR="000C7C62" w:rsidRDefault="00C23627">
                        <w:pPr>
                          <w:spacing w:before="17"/>
                        </w:pPr>
                        <w:r>
                          <w:rPr>
                            <w:spacing w:val="-5"/>
                          </w:rPr>
                          <w:t>257</w:t>
                        </w:r>
                      </w:p>
                    </w:txbxContent>
                  </v:textbox>
                </v:shape>
                <v:shape id="docshape26" o:spid="_x0000_s1047" type="#_x0000_t202" style="position:absolute;left:7348;top:4039;width:152;height:8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" filled="f" stroked="f">
                  <v:path arrowok="t"/>
                  <v:textbox inset="0,0,0,0">
                    <w:txbxContent>
                      <w:p w14:paraId="39E0E4E7" w14:textId="77777777" w:rsidR="000C7C62" w:rsidRDefault="00C23627">
                        <w:pPr>
                          <w:rPr>
                            <w:rFonts w:ascii="Symbol" w:hAnsi="Symbol"/>
                          </w:rPr>
                        </w:pPr>
                        <w:r>
                          <w:rPr>
                            <w:rFonts w:ascii="Symbol" w:hAnsi="Symbol"/>
                          </w:rPr>
                          <w:t></w:t>
                        </w:r>
                      </w:p>
                      <w:p w14:paraId="03BA325C" w14:textId="77777777" w:rsidR="000C7C62" w:rsidRDefault="00C23627">
                        <w:pPr>
                          <w:rPr>
                            <w:rFonts w:ascii="Symbol" w:hAnsi="Symbol"/>
                            <w:sz w:val="24"/>
                          </w:rPr>
                        </w:pPr>
                        <w:r>
                          <w:rPr>
                            <w:rFonts w:ascii="Symbol" w:hAnsi="Symbol"/>
                            <w:sz w:val="24"/>
                          </w:rPr>
                          <w:t></w:t>
                        </w:r>
                      </w:p>
                      <w:p w14:paraId="192AAEFE" w14:textId="77777777" w:rsidR="000C7C62" w:rsidRDefault="00C23627">
                        <w:pPr>
                          <w:spacing w:before="1"/>
                          <w:rPr>
                            <w:rFonts w:ascii="Symbol" w:hAnsi="Symbol"/>
                            <w:sz w:val="24"/>
                          </w:rPr>
                        </w:pPr>
                        <w:r>
                          <w:rPr>
                            <w:rFonts w:ascii="Symbol" w:hAnsi="Symbol"/>
                            <w:sz w:val="24"/>
                          </w:rPr>
                          <w:t></w:t>
                        </w:r>
                      </w:p>
                    </w:txbxContent>
                  </v:textbox>
                </v:shape>
                <v:shape id="docshape27" o:spid="_x0000_s1048" type="#_x0000_t202" style="position:absolute;left:10119;top:3794;width:285;height:8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" filled="f" stroked="f">
                  <v:path arrowok="t"/>
                  <v:textbox inset="0,0,0,0">
                    <w:txbxContent>
                      <w:p w14:paraId="1ED811A7" w14:textId="77777777" w:rsidR="000C7C62" w:rsidRDefault="00C23627">
                        <w:pPr>
                          <w:spacing w:line="244" w:lineRule="exact"/>
                        </w:pPr>
                        <w:r>
                          <w:rPr>
                            <w:spacing w:val="-5"/>
                          </w:rPr>
                          <w:t>48</w:t>
                        </w:r>
                      </w:p>
                      <w:p w14:paraId="622A03FD" w14:textId="77777777" w:rsidR="000C7C62" w:rsidRDefault="00C23627">
                        <w:pPr>
                          <w:spacing w:before="17"/>
                          <w:ind w:left="45"/>
                        </w:pPr>
                        <w:r>
                          <w:rPr>
                            <w:spacing w:val="-5"/>
                          </w:rPr>
                          <w:t>10</w:t>
                        </w:r>
                      </w:p>
                      <w:p w14:paraId="00E7F654" w14:textId="77777777" w:rsidR="000C7C62" w:rsidRDefault="00C23627">
                        <w:pPr>
                          <w:spacing w:before="37"/>
                          <w:ind w:left="45"/>
                        </w:pPr>
                        <w:r>
                          <w:t>3</w:t>
                        </w:r>
                      </w:p>
                    </w:txbxContent>
                  </v:textbox>
                </v:shape>
                <v:shape id="docshape28" o:spid="_x0000_s1049" type="#_x0000_t202" style="position:absolute;left:3729;top:2394;width:2750;height:12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" filled="f" strokecolor="#5b9bd4" strokeweight="1pt">
                  <v:path arrowok="t"/>
                  <v:textbox inset="0,0,0,0">
                    <w:txbxContent>
                      <w:p w14:paraId="32D74564" w14:textId="77777777" w:rsidR="000C7C62" w:rsidRDefault="00C23627">
                        <w:pPr>
                          <w:spacing w:before="176" w:line="242" w:lineRule="auto"/>
                          <w:ind w:left="149" w:right="147"/>
                          <w:jc w:val="center"/>
                          <w:rPr>
                            <w:sz w:val="24"/>
                          </w:rPr>
                        </w:pPr>
                        <w:r>
                          <w:rPr>
                            <w:sz w:val="24"/>
                          </w:rPr>
                          <w:t>Records</w:t>
                        </w:r>
                        <w:r>
                          <w:rPr>
                            <w:spacing w:val="-15"/>
                            <w:sz w:val="24"/>
                          </w:rPr>
                          <w:t xml:space="preserve"> </w:t>
                        </w:r>
                        <w:r>
                          <w:rPr>
                            <w:sz w:val="24"/>
                          </w:rPr>
                          <w:t>screened</w:t>
                        </w:r>
                        <w:r>
                          <w:rPr>
                            <w:spacing w:val="-15"/>
                            <w:sz w:val="24"/>
                          </w:rPr>
                          <w:t xml:space="preserve"> </w:t>
                        </w:r>
                        <w:r>
                          <w:rPr>
                            <w:sz w:val="24"/>
                          </w:rPr>
                          <w:t xml:space="preserve">based on title and abstract </w:t>
                        </w:r>
                        <w:r>
                          <w:rPr>
                            <w:spacing w:val="-2"/>
                            <w:sz w:val="24"/>
                          </w:rPr>
                          <w:t>n=562</w:t>
                        </w:r>
                      </w:p>
                    </w:txbxContent>
                  </v:textbox>
                </v:shape>
                <w10:wrap anchorx="page"/>
              </v:group>
            </w:pict>
          </mc:Fallback>
        </mc:AlternateContent>
      </w:r>
      <w:r>
        <w:rPr>
          <w:noProof/>
        </w:rPr>
        <mc:AlternateContent>
          <mc:Choice Requires="wpg">
            <w:drawing>
              <wp:anchor distT="0" distB="0" distL="114300" distR="114300" simplePos="0" relativeHeight="251598336" behindDoc="0" locked="0" layoutInCell="1" allowOverlap="1" wp14:anchorId="64C5C958" wp14:editId="12CA1DF2">
                <wp:simplePos x="0" y="0"/>
                <wp:positionH relativeFrom="page">
                  <wp:posOffset>900430</wp:posOffset>
                </wp:positionH>
                <wp:positionV relativeFrom="paragraph">
                  <wp:posOffset>347345</wp:posOffset>
                </wp:positionV>
                <wp:extent cx="429260" cy="6078220"/>
                <wp:effectExtent l="0" t="0" r="2540" b="5080"/>
                <wp:wrapNone/>
                <wp:docPr id="316"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6078220"/>
                          <a:chOff x="1418" y="547"/>
                          <a:chExt cx="676" cy="9572"/>
                        </a:xfrm>
                      </wpg:grpSpPr>
                      <wps:wsp>
                        <wps:cNvPr id="317" name="docshape30"/>
                        <wps:cNvSpPr>
                          <a:spLocks/>
                        </wps:cNvSpPr>
                        <wps:spPr bwMode="auto">
                          <a:xfrm>
                            <a:off x="1428" y="557"/>
                            <a:ext cx="656" cy="1654"/>
                          </a:xfrm>
                          <a:custGeom>
                            <a:avLst/>
                            <a:gdLst>
                              <a:gd name="T0" fmla="+- 0 1974 1428"/>
                              <a:gd name="T1" fmla="*/ T0 w 656"/>
                              <a:gd name="T2" fmla="+- 0 557 557"/>
                              <a:gd name="T3" fmla="*/ 557 h 1654"/>
                              <a:gd name="T4" fmla="+- 0 1537 1428"/>
                              <a:gd name="T5" fmla="*/ T4 w 656"/>
                              <a:gd name="T6" fmla="+- 0 557 557"/>
                              <a:gd name="T7" fmla="*/ 557 h 1654"/>
                              <a:gd name="T8" fmla="+- 0 1495 1428"/>
                              <a:gd name="T9" fmla="*/ T8 w 656"/>
                              <a:gd name="T10" fmla="+- 0 566 557"/>
                              <a:gd name="T11" fmla="*/ 566 h 1654"/>
                              <a:gd name="T12" fmla="+- 0 1460 1428"/>
                              <a:gd name="T13" fmla="*/ T12 w 656"/>
                              <a:gd name="T14" fmla="+- 0 589 557"/>
                              <a:gd name="T15" fmla="*/ 589 h 1654"/>
                              <a:gd name="T16" fmla="+- 0 1437 1428"/>
                              <a:gd name="T17" fmla="*/ T16 w 656"/>
                              <a:gd name="T18" fmla="+- 0 624 557"/>
                              <a:gd name="T19" fmla="*/ 624 h 1654"/>
                              <a:gd name="T20" fmla="+- 0 1428 1428"/>
                              <a:gd name="T21" fmla="*/ T20 w 656"/>
                              <a:gd name="T22" fmla="+- 0 667 557"/>
                              <a:gd name="T23" fmla="*/ 667 h 1654"/>
                              <a:gd name="T24" fmla="+- 0 1428 1428"/>
                              <a:gd name="T25" fmla="*/ T24 w 656"/>
                              <a:gd name="T26" fmla="+- 0 2102 557"/>
                              <a:gd name="T27" fmla="*/ 2102 h 1654"/>
                              <a:gd name="T28" fmla="+- 0 1437 1428"/>
                              <a:gd name="T29" fmla="*/ T28 w 656"/>
                              <a:gd name="T30" fmla="+- 0 2144 557"/>
                              <a:gd name="T31" fmla="*/ 2144 h 1654"/>
                              <a:gd name="T32" fmla="+- 0 1460 1428"/>
                              <a:gd name="T33" fmla="*/ T32 w 656"/>
                              <a:gd name="T34" fmla="+- 0 2179 557"/>
                              <a:gd name="T35" fmla="*/ 2179 h 1654"/>
                              <a:gd name="T36" fmla="+- 0 1495 1428"/>
                              <a:gd name="T37" fmla="*/ T36 w 656"/>
                              <a:gd name="T38" fmla="+- 0 2202 557"/>
                              <a:gd name="T39" fmla="*/ 2202 h 1654"/>
                              <a:gd name="T40" fmla="+- 0 1537 1428"/>
                              <a:gd name="T41" fmla="*/ T40 w 656"/>
                              <a:gd name="T42" fmla="+- 0 2211 557"/>
                              <a:gd name="T43" fmla="*/ 2211 h 1654"/>
                              <a:gd name="T44" fmla="+- 0 1974 1428"/>
                              <a:gd name="T45" fmla="*/ T44 w 656"/>
                              <a:gd name="T46" fmla="+- 0 2211 557"/>
                              <a:gd name="T47" fmla="*/ 2211 h 1654"/>
                              <a:gd name="T48" fmla="+- 0 2017 1428"/>
                              <a:gd name="T49" fmla="*/ T48 w 656"/>
                              <a:gd name="T50" fmla="+- 0 2202 557"/>
                              <a:gd name="T51" fmla="*/ 2202 h 1654"/>
                              <a:gd name="T52" fmla="+- 0 2052 1428"/>
                              <a:gd name="T53" fmla="*/ T52 w 656"/>
                              <a:gd name="T54" fmla="+- 0 2179 557"/>
                              <a:gd name="T55" fmla="*/ 2179 h 1654"/>
                              <a:gd name="T56" fmla="+- 0 2075 1428"/>
                              <a:gd name="T57" fmla="*/ T56 w 656"/>
                              <a:gd name="T58" fmla="+- 0 2144 557"/>
                              <a:gd name="T59" fmla="*/ 2144 h 1654"/>
                              <a:gd name="T60" fmla="+- 0 2084 1428"/>
                              <a:gd name="T61" fmla="*/ T60 w 656"/>
                              <a:gd name="T62" fmla="+- 0 2102 557"/>
                              <a:gd name="T63" fmla="*/ 2102 h 1654"/>
                              <a:gd name="T64" fmla="+- 0 2084 1428"/>
                              <a:gd name="T65" fmla="*/ T64 w 656"/>
                              <a:gd name="T66" fmla="+- 0 667 557"/>
                              <a:gd name="T67" fmla="*/ 667 h 1654"/>
                              <a:gd name="T68" fmla="+- 0 2075 1428"/>
                              <a:gd name="T69" fmla="*/ T68 w 656"/>
                              <a:gd name="T70" fmla="+- 0 624 557"/>
                              <a:gd name="T71" fmla="*/ 624 h 1654"/>
                              <a:gd name="T72" fmla="+- 0 2052 1428"/>
                              <a:gd name="T73" fmla="*/ T72 w 656"/>
                              <a:gd name="T74" fmla="+- 0 589 557"/>
                              <a:gd name="T75" fmla="*/ 589 h 1654"/>
                              <a:gd name="T76" fmla="+- 0 2017 1428"/>
                              <a:gd name="T77" fmla="*/ T76 w 656"/>
                              <a:gd name="T78" fmla="+- 0 566 557"/>
                              <a:gd name="T79" fmla="*/ 566 h 1654"/>
                              <a:gd name="T80" fmla="+- 0 1974 1428"/>
                              <a:gd name="T81" fmla="*/ T80 w 656"/>
                              <a:gd name="T82" fmla="+- 0 557 557"/>
                              <a:gd name="T83" fmla="*/ 557 h 1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6" h="1654">
                                <a:moveTo>
                                  <a:pt x="546" y="0"/>
                                </a:moveTo>
                                <a:lnTo>
                                  <a:pt x="109" y="0"/>
                                </a:lnTo>
                                <a:lnTo>
                                  <a:pt x="67" y="9"/>
                                </a:lnTo>
                                <a:lnTo>
                                  <a:pt x="32" y="32"/>
                                </a:lnTo>
                                <a:lnTo>
                                  <a:pt x="9" y="67"/>
                                </a:lnTo>
                                <a:lnTo>
                                  <a:pt x="0" y="110"/>
                                </a:lnTo>
                                <a:lnTo>
                                  <a:pt x="0" y="1545"/>
                                </a:lnTo>
                                <a:lnTo>
                                  <a:pt x="9" y="1587"/>
                                </a:lnTo>
                                <a:lnTo>
                                  <a:pt x="32" y="1622"/>
                                </a:lnTo>
                                <a:lnTo>
                                  <a:pt x="67" y="1645"/>
                                </a:lnTo>
                                <a:lnTo>
                                  <a:pt x="109" y="1654"/>
                                </a:lnTo>
                                <a:lnTo>
                                  <a:pt x="546" y="1654"/>
                                </a:lnTo>
                                <a:lnTo>
                                  <a:pt x="589" y="1645"/>
                                </a:lnTo>
                                <a:lnTo>
                                  <a:pt x="624" y="1622"/>
                                </a:lnTo>
                                <a:lnTo>
                                  <a:pt x="647" y="1587"/>
                                </a:lnTo>
                                <a:lnTo>
                                  <a:pt x="656" y="1545"/>
                                </a:lnTo>
                                <a:lnTo>
                                  <a:pt x="656" y="110"/>
                                </a:lnTo>
                                <a:lnTo>
                                  <a:pt x="647" y="67"/>
                                </a:lnTo>
                                <a:lnTo>
                                  <a:pt x="624" y="32"/>
                                </a:lnTo>
                                <a:lnTo>
                                  <a:pt x="589" y="9"/>
                                </a:lnTo>
                                <a:lnTo>
                                  <a:pt x="546" y="0"/>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docshape31"/>
                        <wps:cNvSpPr>
                          <a:spLocks/>
                        </wps:cNvSpPr>
                        <wps:spPr bwMode="auto">
                          <a:xfrm>
                            <a:off x="1428" y="557"/>
                            <a:ext cx="656" cy="1654"/>
                          </a:xfrm>
                          <a:custGeom>
                            <a:avLst/>
                            <a:gdLst>
                              <a:gd name="T0" fmla="+- 0 1428 1428"/>
                              <a:gd name="T1" fmla="*/ T0 w 656"/>
                              <a:gd name="T2" fmla="+- 0 667 557"/>
                              <a:gd name="T3" fmla="*/ 667 h 1654"/>
                              <a:gd name="T4" fmla="+- 0 1437 1428"/>
                              <a:gd name="T5" fmla="*/ T4 w 656"/>
                              <a:gd name="T6" fmla="+- 0 624 557"/>
                              <a:gd name="T7" fmla="*/ 624 h 1654"/>
                              <a:gd name="T8" fmla="+- 0 1460 1428"/>
                              <a:gd name="T9" fmla="*/ T8 w 656"/>
                              <a:gd name="T10" fmla="+- 0 589 557"/>
                              <a:gd name="T11" fmla="*/ 589 h 1654"/>
                              <a:gd name="T12" fmla="+- 0 1495 1428"/>
                              <a:gd name="T13" fmla="*/ T12 w 656"/>
                              <a:gd name="T14" fmla="+- 0 566 557"/>
                              <a:gd name="T15" fmla="*/ 566 h 1654"/>
                              <a:gd name="T16" fmla="+- 0 1537 1428"/>
                              <a:gd name="T17" fmla="*/ T16 w 656"/>
                              <a:gd name="T18" fmla="+- 0 557 557"/>
                              <a:gd name="T19" fmla="*/ 557 h 1654"/>
                              <a:gd name="T20" fmla="+- 0 1974 1428"/>
                              <a:gd name="T21" fmla="*/ T20 w 656"/>
                              <a:gd name="T22" fmla="+- 0 557 557"/>
                              <a:gd name="T23" fmla="*/ 557 h 1654"/>
                              <a:gd name="T24" fmla="+- 0 2017 1428"/>
                              <a:gd name="T25" fmla="*/ T24 w 656"/>
                              <a:gd name="T26" fmla="+- 0 566 557"/>
                              <a:gd name="T27" fmla="*/ 566 h 1654"/>
                              <a:gd name="T28" fmla="+- 0 2052 1428"/>
                              <a:gd name="T29" fmla="*/ T28 w 656"/>
                              <a:gd name="T30" fmla="+- 0 589 557"/>
                              <a:gd name="T31" fmla="*/ 589 h 1654"/>
                              <a:gd name="T32" fmla="+- 0 2075 1428"/>
                              <a:gd name="T33" fmla="*/ T32 w 656"/>
                              <a:gd name="T34" fmla="+- 0 624 557"/>
                              <a:gd name="T35" fmla="*/ 624 h 1654"/>
                              <a:gd name="T36" fmla="+- 0 2084 1428"/>
                              <a:gd name="T37" fmla="*/ T36 w 656"/>
                              <a:gd name="T38" fmla="+- 0 667 557"/>
                              <a:gd name="T39" fmla="*/ 667 h 1654"/>
                              <a:gd name="T40" fmla="+- 0 2084 1428"/>
                              <a:gd name="T41" fmla="*/ T40 w 656"/>
                              <a:gd name="T42" fmla="+- 0 2102 557"/>
                              <a:gd name="T43" fmla="*/ 2102 h 1654"/>
                              <a:gd name="T44" fmla="+- 0 2075 1428"/>
                              <a:gd name="T45" fmla="*/ T44 w 656"/>
                              <a:gd name="T46" fmla="+- 0 2144 557"/>
                              <a:gd name="T47" fmla="*/ 2144 h 1654"/>
                              <a:gd name="T48" fmla="+- 0 2052 1428"/>
                              <a:gd name="T49" fmla="*/ T48 w 656"/>
                              <a:gd name="T50" fmla="+- 0 2179 557"/>
                              <a:gd name="T51" fmla="*/ 2179 h 1654"/>
                              <a:gd name="T52" fmla="+- 0 2017 1428"/>
                              <a:gd name="T53" fmla="*/ T52 w 656"/>
                              <a:gd name="T54" fmla="+- 0 2202 557"/>
                              <a:gd name="T55" fmla="*/ 2202 h 1654"/>
                              <a:gd name="T56" fmla="+- 0 1974 1428"/>
                              <a:gd name="T57" fmla="*/ T56 w 656"/>
                              <a:gd name="T58" fmla="+- 0 2211 557"/>
                              <a:gd name="T59" fmla="*/ 2211 h 1654"/>
                              <a:gd name="T60" fmla="+- 0 1537 1428"/>
                              <a:gd name="T61" fmla="*/ T60 w 656"/>
                              <a:gd name="T62" fmla="+- 0 2211 557"/>
                              <a:gd name="T63" fmla="*/ 2211 h 1654"/>
                              <a:gd name="T64" fmla="+- 0 1495 1428"/>
                              <a:gd name="T65" fmla="*/ T64 w 656"/>
                              <a:gd name="T66" fmla="+- 0 2202 557"/>
                              <a:gd name="T67" fmla="*/ 2202 h 1654"/>
                              <a:gd name="T68" fmla="+- 0 1460 1428"/>
                              <a:gd name="T69" fmla="*/ T68 w 656"/>
                              <a:gd name="T70" fmla="+- 0 2179 557"/>
                              <a:gd name="T71" fmla="*/ 2179 h 1654"/>
                              <a:gd name="T72" fmla="+- 0 1437 1428"/>
                              <a:gd name="T73" fmla="*/ T72 w 656"/>
                              <a:gd name="T74" fmla="+- 0 2144 557"/>
                              <a:gd name="T75" fmla="*/ 2144 h 1654"/>
                              <a:gd name="T76" fmla="+- 0 1428 1428"/>
                              <a:gd name="T77" fmla="*/ T76 w 656"/>
                              <a:gd name="T78" fmla="+- 0 2102 557"/>
                              <a:gd name="T79" fmla="*/ 2102 h 1654"/>
                              <a:gd name="T80" fmla="+- 0 1428 1428"/>
                              <a:gd name="T81" fmla="*/ T80 w 656"/>
                              <a:gd name="T82" fmla="+- 0 667 557"/>
                              <a:gd name="T83" fmla="*/ 667 h 16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6" h="1654">
                                <a:moveTo>
                                  <a:pt x="0" y="110"/>
                                </a:moveTo>
                                <a:lnTo>
                                  <a:pt x="9" y="67"/>
                                </a:lnTo>
                                <a:lnTo>
                                  <a:pt x="32" y="32"/>
                                </a:lnTo>
                                <a:lnTo>
                                  <a:pt x="67" y="9"/>
                                </a:lnTo>
                                <a:lnTo>
                                  <a:pt x="109" y="0"/>
                                </a:lnTo>
                                <a:lnTo>
                                  <a:pt x="546" y="0"/>
                                </a:lnTo>
                                <a:lnTo>
                                  <a:pt x="589" y="9"/>
                                </a:lnTo>
                                <a:lnTo>
                                  <a:pt x="624" y="32"/>
                                </a:lnTo>
                                <a:lnTo>
                                  <a:pt x="647" y="67"/>
                                </a:lnTo>
                                <a:lnTo>
                                  <a:pt x="656" y="110"/>
                                </a:lnTo>
                                <a:lnTo>
                                  <a:pt x="656" y="1545"/>
                                </a:lnTo>
                                <a:lnTo>
                                  <a:pt x="647" y="1587"/>
                                </a:lnTo>
                                <a:lnTo>
                                  <a:pt x="624" y="1622"/>
                                </a:lnTo>
                                <a:lnTo>
                                  <a:pt x="589" y="1645"/>
                                </a:lnTo>
                                <a:lnTo>
                                  <a:pt x="546" y="1654"/>
                                </a:lnTo>
                                <a:lnTo>
                                  <a:pt x="109" y="1654"/>
                                </a:lnTo>
                                <a:lnTo>
                                  <a:pt x="67" y="1645"/>
                                </a:lnTo>
                                <a:lnTo>
                                  <a:pt x="32" y="1622"/>
                                </a:lnTo>
                                <a:lnTo>
                                  <a:pt x="9" y="1587"/>
                                </a:lnTo>
                                <a:lnTo>
                                  <a:pt x="0" y="1545"/>
                                </a:lnTo>
                                <a:lnTo>
                                  <a:pt x="0" y="110"/>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docshape32"/>
                        <wps:cNvSpPr>
                          <a:spLocks/>
                        </wps:cNvSpPr>
                        <wps:spPr bwMode="auto">
                          <a:xfrm>
                            <a:off x="1428" y="2290"/>
                            <a:ext cx="656" cy="2996"/>
                          </a:xfrm>
                          <a:custGeom>
                            <a:avLst/>
                            <a:gdLst>
                              <a:gd name="T0" fmla="+- 0 1974 1428"/>
                              <a:gd name="T1" fmla="*/ T0 w 656"/>
                              <a:gd name="T2" fmla="+- 0 2291 2291"/>
                              <a:gd name="T3" fmla="*/ 2291 h 2996"/>
                              <a:gd name="T4" fmla="+- 0 1537 1428"/>
                              <a:gd name="T5" fmla="*/ T4 w 656"/>
                              <a:gd name="T6" fmla="+- 0 2291 2291"/>
                              <a:gd name="T7" fmla="*/ 2291 h 2996"/>
                              <a:gd name="T8" fmla="+- 0 1495 1428"/>
                              <a:gd name="T9" fmla="*/ T8 w 656"/>
                              <a:gd name="T10" fmla="+- 0 2299 2291"/>
                              <a:gd name="T11" fmla="*/ 2299 h 2996"/>
                              <a:gd name="T12" fmla="+- 0 1460 1428"/>
                              <a:gd name="T13" fmla="*/ T12 w 656"/>
                              <a:gd name="T14" fmla="+- 0 2323 2291"/>
                              <a:gd name="T15" fmla="*/ 2323 h 2996"/>
                              <a:gd name="T16" fmla="+- 0 1437 1428"/>
                              <a:gd name="T17" fmla="*/ T16 w 656"/>
                              <a:gd name="T18" fmla="+- 0 2358 2291"/>
                              <a:gd name="T19" fmla="*/ 2358 h 2996"/>
                              <a:gd name="T20" fmla="+- 0 1428 1428"/>
                              <a:gd name="T21" fmla="*/ T20 w 656"/>
                              <a:gd name="T22" fmla="+- 0 2400 2291"/>
                              <a:gd name="T23" fmla="*/ 2400 h 2996"/>
                              <a:gd name="T24" fmla="+- 0 1428 1428"/>
                              <a:gd name="T25" fmla="*/ T24 w 656"/>
                              <a:gd name="T26" fmla="+- 0 5177 2291"/>
                              <a:gd name="T27" fmla="*/ 5177 h 2996"/>
                              <a:gd name="T28" fmla="+- 0 1437 1428"/>
                              <a:gd name="T29" fmla="*/ T28 w 656"/>
                              <a:gd name="T30" fmla="+- 0 5220 2291"/>
                              <a:gd name="T31" fmla="*/ 5220 h 2996"/>
                              <a:gd name="T32" fmla="+- 0 1460 1428"/>
                              <a:gd name="T33" fmla="*/ T32 w 656"/>
                              <a:gd name="T34" fmla="+- 0 5255 2291"/>
                              <a:gd name="T35" fmla="*/ 5255 h 2996"/>
                              <a:gd name="T36" fmla="+- 0 1495 1428"/>
                              <a:gd name="T37" fmla="*/ T36 w 656"/>
                              <a:gd name="T38" fmla="+- 0 5278 2291"/>
                              <a:gd name="T39" fmla="*/ 5278 h 2996"/>
                              <a:gd name="T40" fmla="+- 0 1537 1428"/>
                              <a:gd name="T41" fmla="*/ T40 w 656"/>
                              <a:gd name="T42" fmla="+- 0 5287 2291"/>
                              <a:gd name="T43" fmla="*/ 5287 h 2996"/>
                              <a:gd name="T44" fmla="+- 0 1974 1428"/>
                              <a:gd name="T45" fmla="*/ T44 w 656"/>
                              <a:gd name="T46" fmla="+- 0 5287 2291"/>
                              <a:gd name="T47" fmla="*/ 5287 h 2996"/>
                              <a:gd name="T48" fmla="+- 0 2017 1428"/>
                              <a:gd name="T49" fmla="*/ T48 w 656"/>
                              <a:gd name="T50" fmla="+- 0 5278 2291"/>
                              <a:gd name="T51" fmla="*/ 5278 h 2996"/>
                              <a:gd name="T52" fmla="+- 0 2052 1428"/>
                              <a:gd name="T53" fmla="*/ T52 w 656"/>
                              <a:gd name="T54" fmla="+- 0 5255 2291"/>
                              <a:gd name="T55" fmla="*/ 5255 h 2996"/>
                              <a:gd name="T56" fmla="+- 0 2075 1428"/>
                              <a:gd name="T57" fmla="*/ T56 w 656"/>
                              <a:gd name="T58" fmla="+- 0 5220 2291"/>
                              <a:gd name="T59" fmla="*/ 5220 h 2996"/>
                              <a:gd name="T60" fmla="+- 0 2084 1428"/>
                              <a:gd name="T61" fmla="*/ T60 w 656"/>
                              <a:gd name="T62" fmla="+- 0 5177 2291"/>
                              <a:gd name="T63" fmla="*/ 5177 h 2996"/>
                              <a:gd name="T64" fmla="+- 0 2084 1428"/>
                              <a:gd name="T65" fmla="*/ T64 w 656"/>
                              <a:gd name="T66" fmla="+- 0 2400 2291"/>
                              <a:gd name="T67" fmla="*/ 2400 h 2996"/>
                              <a:gd name="T68" fmla="+- 0 2075 1428"/>
                              <a:gd name="T69" fmla="*/ T68 w 656"/>
                              <a:gd name="T70" fmla="+- 0 2358 2291"/>
                              <a:gd name="T71" fmla="*/ 2358 h 2996"/>
                              <a:gd name="T72" fmla="+- 0 2052 1428"/>
                              <a:gd name="T73" fmla="*/ T72 w 656"/>
                              <a:gd name="T74" fmla="+- 0 2323 2291"/>
                              <a:gd name="T75" fmla="*/ 2323 h 2996"/>
                              <a:gd name="T76" fmla="+- 0 2017 1428"/>
                              <a:gd name="T77" fmla="*/ T76 w 656"/>
                              <a:gd name="T78" fmla="+- 0 2299 2291"/>
                              <a:gd name="T79" fmla="*/ 2299 h 2996"/>
                              <a:gd name="T80" fmla="+- 0 1974 1428"/>
                              <a:gd name="T81" fmla="*/ T80 w 656"/>
                              <a:gd name="T82" fmla="+- 0 2291 2291"/>
                              <a:gd name="T83" fmla="*/ 2291 h 2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6" h="2996">
                                <a:moveTo>
                                  <a:pt x="546" y="0"/>
                                </a:moveTo>
                                <a:lnTo>
                                  <a:pt x="109" y="0"/>
                                </a:lnTo>
                                <a:lnTo>
                                  <a:pt x="67" y="8"/>
                                </a:lnTo>
                                <a:lnTo>
                                  <a:pt x="32" y="32"/>
                                </a:lnTo>
                                <a:lnTo>
                                  <a:pt x="9" y="67"/>
                                </a:lnTo>
                                <a:lnTo>
                                  <a:pt x="0" y="109"/>
                                </a:lnTo>
                                <a:lnTo>
                                  <a:pt x="0" y="2886"/>
                                </a:lnTo>
                                <a:lnTo>
                                  <a:pt x="9" y="2929"/>
                                </a:lnTo>
                                <a:lnTo>
                                  <a:pt x="32" y="2964"/>
                                </a:lnTo>
                                <a:lnTo>
                                  <a:pt x="67" y="2987"/>
                                </a:lnTo>
                                <a:lnTo>
                                  <a:pt x="109" y="2996"/>
                                </a:lnTo>
                                <a:lnTo>
                                  <a:pt x="546" y="2996"/>
                                </a:lnTo>
                                <a:lnTo>
                                  <a:pt x="589" y="2987"/>
                                </a:lnTo>
                                <a:lnTo>
                                  <a:pt x="624" y="2964"/>
                                </a:lnTo>
                                <a:lnTo>
                                  <a:pt x="647" y="2929"/>
                                </a:lnTo>
                                <a:lnTo>
                                  <a:pt x="656" y="2886"/>
                                </a:lnTo>
                                <a:lnTo>
                                  <a:pt x="656" y="109"/>
                                </a:lnTo>
                                <a:lnTo>
                                  <a:pt x="647" y="67"/>
                                </a:lnTo>
                                <a:lnTo>
                                  <a:pt x="624" y="32"/>
                                </a:lnTo>
                                <a:lnTo>
                                  <a:pt x="589" y="8"/>
                                </a:lnTo>
                                <a:lnTo>
                                  <a:pt x="546" y="0"/>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docshape33"/>
                        <wps:cNvSpPr>
                          <a:spLocks/>
                        </wps:cNvSpPr>
                        <wps:spPr bwMode="auto">
                          <a:xfrm>
                            <a:off x="1428" y="2290"/>
                            <a:ext cx="656" cy="2996"/>
                          </a:xfrm>
                          <a:custGeom>
                            <a:avLst/>
                            <a:gdLst>
                              <a:gd name="T0" fmla="+- 0 1428 1428"/>
                              <a:gd name="T1" fmla="*/ T0 w 656"/>
                              <a:gd name="T2" fmla="+- 0 2400 2291"/>
                              <a:gd name="T3" fmla="*/ 2400 h 2996"/>
                              <a:gd name="T4" fmla="+- 0 1437 1428"/>
                              <a:gd name="T5" fmla="*/ T4 w 656"/>
                              <a:gd name="T6" fmla="+- 0 2358 2291"/>
                              <a:gd name="T7" fmla="*/ 2358 h 2996"/>
                              <a:gd name="T8" fmla="+- 0 1460 1428"/>
                              <a:gd name="T9" fmla="*/ T8 w 656"/>
                              <a:gd name="T10" fmla="+- 0 2323 2291"/>
                              <a:gd name="T11" fmla="*/ 2323 h 2996"/>
                              <a:gd name="T12" fmla="+- 0 1495 1428"/>
                              <a:gd name="T13" fmla="*/ T12 w 656"/>
                              <a:gd name="T14" fmla="+- 0 2299 2291"/>
                              <a:gd name="T15" fmla="*/ 2299 h 2996"/>
                              <a:gd name="T16" fmla="+- 0 1537 1428"/>
                              <a:gd name="T17" fmla="*/ T16 w 656"/>
                              <a:gd name="T18" fmla="+- 0 2291 2291"/>
                              <a:gd name="T19" fmla="*/ 2291 h 2996"/>
                              <a:gd name="T20" fmla="+- 0 1974 1428"/>
                              <a:gd name="T21" fmla="*/ T20 w 656"/>
                              <a:gd name="T22" fmla="+- 0 2291 2291"/>
                              <a:gd name="T23" fmla="*/ 2291 h 2996"/>
                              <a:gd name="T24" fmla="+- 0 2017 1428"/>
                              <a:gd name="T25" fmla="*/ T24 w 656"/>
                              <a:gd name="T26" fmla="+- 0 2299 2291"/>
                              <a:gd name="T27" fmla="*/ 2299 h 2996"/>
                              <a:gd name="T28" fmla="+- 0 2052 1428"/>
                              <a:gd name="T29" fmla="*/ T28 w 656"/>
                              <a:gd name="T30" fmla="+- 0 2323 2291"/>
                              <a:gd name="T31" fmla="*/ 2323 h 2996"/>
                              <a:gd name="T32" fmla="+- 0 2075 1428"/>
                              <a:gd name="T33" fmla="*/ T32 w 656"/>
                              <a:gd name="T34" fmla="+- 0 2358 2291"/>
                              <a:gd name="T35" fmla="*/ 2358 h 2996"/>
                              <a:gd name="T36" fmla="+- 0 2084 1428"/>
                              <a:gd name="T37" fmla="*/ T36 w 656"/>
                              <a:gd name="T38" fmla="+- 0 2400 2291"/>
                              <a:gd name="T39" fmla="*/ 2400 h 2996"/>
                              <a:gd name="T40" fmla="+- 0 2084 1428"/>
                              <a:gd name="T41" fmla="*/ T40 w 656"/>
                              <a:gd name="T42" fmla="+- 0 5177 2291"/>
                              <a:gd name="T43" fmla="*/ 5177 h 2996"/>
                              <a:gd name="T44" fmla="+- 0 2075 1428"/>
                              <a:gd name="T45" fmla="*/ T44 w 656"/>
                              <a:gd name="T46" fmla="+- 0 5220 2291"/>
                              <a:gd name="T47" fmla="*/ 5220 h 2996"/>
                              <a:gd name="T48" fmla="+- 0 2052 1428"/>
                              <a:gd name="T49" fmla="*/ T48 w 656"/>
                              <a:gd name="T50" fmla="+- 0 5255 2291"/>
                              <a:gd name="T51" fmla="*/ 5255 h 2996"/>
                              <a:gd name="T52" fmla="+- 0 2017 1428"/>
                              <a:gd name="T53" fmla="*/ T52 w 656"/>
                              <a:gd name="T54" fmla="+- 0 5278 2291"/>
                              <a:gd name="T55" fmla="*/ 5278 h 2996"/>
                              <a:gd name="T56" fmla="+- 0 1974 1428"/>
                              <a:gd name="T57" fmla="*/ T56 w 656"/>
                              <a:gd name="T58" fmla="+- 0 5287 2291"/>
                              <a:gd name="T59" fmla="*/ 5287 h 2996"/>
                              <a:gd name="T60" fmla="+- 0 1537 1428"/>
                              <a:gd name="T61" fmla="*/ T60 w 656"/>
                              <a:gd name="T62" fmla="+- 0 5287 2291"/>
                              <a:gd name="T63" fmla="*/ 5287 h 2996"/>
                              <a:gd name="T64" fmla="+- 0 1495 1428"/>
                              <a:gd name="T65" fmla="*/ T64 w 656"/>
                              <a:gd name="T66" fmla="+- 0 5278 2291"/>
                              <a:gd name="T67" fmla="*/ 5278 h 2996"/>
                              <a:gd name="T68" fmla="+- 0 1460 1428"/>
                              <a:gd name="T69" fmla="*/ T68 w 656"/>
                              <a:gd name="T70" fmla="+- 0 5255 2291"/>
                              <a:gd name="T71" fmla="*/ 5255 h 2996"/>
                              <a:gd name="T72" fmla="+- 0 1437 1428"/>
                              <a:gd name="T73" fmla="*/ T72 w 656"/>
                              <a:gd name="T74" fmla="+- 0 5220 2291"/>
                              <a:gd name="T75" fmla="*/ 5220 h 2996"/>
                              <a:gd name="T76" fmla="+- 0 1428 1428"/>
                              <a:gd name="T77" fmla="*/ T76 w 656"/>
                              <a:gd name="T78" fmla="+- 0 5177 2291"/>
                              <a:gd name="T79" fmla="*/ 5177 h 2996"/>
                              <a:gd name="T80" fmla="+- 0 1428 1428"/>
                              <a:gd name="T81" fmla="*/ T80 w 656"/>
                              <a:gd name="T82" fmla="+- 0 2400 2291"/>
                              <a:gd name="T83" fmla="*/ 2400 h 29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6" h="2996">
                                <a:moveTo>
                                  <a:pt x="0" y="109"/>
                                </a:moveTo>
                                <a:lnTo>
                                  <a:pt x="9" y="67"/>
                                </a:lnTo>
                                <a:lnTo>
                                  <a:pt x="32" y="32"/>
                                </a:lnTo>
                                <a:lnTo>
                                  <a:pt x="67" y="8"/>
                                </a:lnTo>
                                <a:lnTo>
                                  <a:pt x="109" y="0"/>
                                </a:lnTo>
                                <a:lnTo>
                                  <a:pt x="546" y="0"/>
                                </a:lnTo>
                                <a:lnTo>
                                  <a:pt x="589" y="8"/>
                                </a:lnTo>
                                <a:lnTo>
                                  <a:pt x="624" y="32"/>
                                </a:lnTo>
                                <a:lnTo>
                                  <a:pt x="647" y="67"/>
                                </a:lnTo>
                                <a:lnTo>
                                  <a:pt x="656" y="109"/>
                                </a:lnTo>
                                <a:lnTo>
                                  <a:pt x="656" y="2886"/>
                                </a:lnTo>
                                <a:lnTo>
                                  <a:pt x="647" y="2929"/>
                                </a:lnTo>
                                <a:lnTo>
                                  <a:pt x="624" y="2964"/>
                                </a:lnTo>
                                <a:lnTo>
                                  <a:pt x="589" y="2987"/>
                                </a:lnTo>
                                <a:lnTo>
                                  <a:pt x="546" y="2996"/>
                                </a:lnTo>
                                <a:lnTo>
                                  <a:pt x="109" y="2996"/>
                                </a:lnTo>
                                <a:lnTo>
                                  <a:pt x="67" y="2987"/>
                                </a:lnTo>
                                <a:lnTo>
                                  <a:pt x="32" y="2964"/>
                                </a:lnTo>
                                <a:lnTo>
                                  <a:pt x="9" y="2929"/>
                                </a:lnTo>
                                <a:lnTo>
                                  <a:pt x="0" y="2886"/>
                                </a:lnTo>
                                <a:lnTo>
                                  <a:pt x="0" y="109"/>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docshape34"/>
                        <wps:cNvSpPr>
                          <a:spLocks/>
                        </wps:cNvSpPr>
                        <wps:spPr bwMode="auto">
                          <a:xfrm>
                            <a:off x="1428" y="5374"/>
                            <a:ext cx="656" cy="3542"/>
                          </a:xfrm>
                          <a:custGeom>
                            <a:avLst/>
                            <a:gdLst>
                              <a:gd name="T0" fmla="+- 0 1974 1428"/>
                              <a:gd name="T1" fmla="*/ T0 w 656"/>
                              <a:gd name="T2" fmla="+- 0 5374 5374"/>
                              <a:gd name="T3" fmla="*/ 5374 h 3542"/>
                              <a:gd name="T4" fmla="+- 0 1537 1428"/>
                              <a:gd name="T5" fmla="*/ T4 w 656"/>
                              <a:gd name="T6" fmla="+- 0 5374 5374"/>
                              <a:gd name="T7" fmla="*/ 5374 h 3542"/>
                              <a:gd name="T8" fmla="+- 0 1495 1428"/>
                              <a:gd name="T9" fmla="*/ T8 w 656"/>
                              <a:gd name="T10" fmla="+- 0 5383 5374"/>
                              <a:gd name="T11" fmla="*/ 5383 h 3542"/>
                              <a:gd name="T12" fmla="+- 0 1460 1428"/>
                              <a:gd name="T13" fmla="*/ T12 w 656"/>
                              <a:gd name="T14" fmla="+- 0 5406 5374"/>
                              <a:gd name="T15" fmla="*/ 5406 h 3542"/>
                              <a:gd name="T16" fmla="+- 0 1437 1428"/>
                              <a:gd name="T17" fmla="*/ T16 w 656"/>
                              <a:gd name="T18" fmla="+- 0 5441 5374"/>
                              <a:gd name="T19" fmla="*/ 5441 h 3542"/>
                              <a:gd name="T20" fmla="+- 0 1428 1428"/>
                              <a:gd name="T21" fmla="*/ T20 w 656"/>
                              <a:gd name="T22" fmla="+- 0 5483 5374"/>
                              <a:gd name="T23" fmla="*/ 5483 h 3542"/>
                              <a:gd name="T24" fmla="+- 0 1428 1428"/>
                              <a:gd name="T25" fmla="*/ T24 w 656"/>
                              <a:gd name="T26" fmla="+- 0 8807 5374"/>
                              <a:gd name="T27" fmla="*/ 8807 h 3542"/>
                              <a:gd name="T28" fmla="+- 0 1437 1428"/>
                              <a:gd name="T29" fmla="*/ T28 w 656"/>
                              <a:gd name="T30" fmla="+- 0 8849 5374"/>
                              <a:gd name="T31" fmla="*/ 8849 h 3542"/>
                              <a:gd name="T32" fmla="+- 0 1460 1428"/>
                              <a:gd name="T33" fmla="*/ T32 w 656"/>
                              <a:gd name="T34" fmla="+- 0 8884 5374"/>
                              <a:gd name="T35" fmla="*/ 8884 h 3542"/>
                              <a:gd name="T36" fmla="+- 0 1495 1428"/>
                              <a:gd name="T37" fmla="*/ T36 w 656"/>
                              <a:gd name="T38" fmla="+- 0 8907 5374"/>
                              <a:gd name="T39" fmla="*/ 8907 h 3542"/>
                              <a:gd name="T40" fmla="+- 0 1537 1428"/>
                              <a:gd name="T41" fmla="*/ T40 w 656"/>
                              <a:gd name="T42" fmla="+- 0 8916 5374"/>
                              <a:gd name="T43" fmla="*/ 8916 h 3542"/>
                              <a:gd name="T44" fmla="+- 0 1974 1428"/>
                              <a:gd name="T45" fmla="*/ T44 w 656"/>
                              <a:gd name="T46" fmla="+- 0 8916 5374"/>
                              <a:gd name="T47" fmla="*/ 8916 h 3542"/>
                              <a:gd name="T48" fmla="+- 0 2017 1428"/>
                              <a:gd name="T49" fmla="*/ T48 w 656"/>
                              <a:gd name="T50" fmla="+- 0 8907 5374"/>
                              <a:gd name="T51" fmla="*/ 8907 h 3542"/>
                              <a:gd name="T52" fmla="+- 0 2052 1428"/>
                              <a:gd name="T53" fmla="*/ T52 w 656"/>
                              <a:gd name="T54" fmla="+- 0 8884 5374"/>
                              <a:gd name="T55" fmla="*/ 8884 h 3542"/>
                              <a:gd name="T56" fmla="+- 0 2075 1428"/>
                              <a:gd name="T57" fmla="*/ T56 w 656"/>
                              <a:gd name="T58" fmla="+- 0 8849 5374"/>
                              <a:gd name="T59" fmla="*/ 8849 h 3542"/>
                              <a:gd name="T60" fmla="+- 0 2084 1428"/>
                              <a:gd name="T61" fmla="*/ T60 w 656"/>
                              <a:gd name="T62" fmla="+- 0 8807 5374"/>
                              <a:gd name="T63" fmla="*/ 8807 h 3542"/>
                              <a:gd name="T64" fmla="+- 0 2084 1428"/>
                              <a:gd name="T65" fmla="*/ T64 w 656"/>
                              <a:gd name="T66" fmla="+- 0 5483 5374"/>
                              <a:gd name="T67" fmla="*/ 5483 h 3542"/>
                              <a:gd name="T68" fmla="+- 0 2075 1428"/>
                              <a:gd name="T69" fmla="*/ T68 w 656"/>
                              <a:gd name="T70" fmla="+- 0 5441 5374"/>
                              <a:gd name="T71" fmla="*/ 5441 h 3542"/>
                              <a:gd name="T72" fmla="+- 0 2052 1428"/>
                              <a:gd name="T73" fmla="*/ T72 w 656"/>
                              <a:gd name="T74" fmla="+- 0 5406 5374"/>
                              <a:gd name="T75" fmla="*/ 5406 h 3542"/>
                              <a:gd name="T76" fmla="+- 0 2017 1428"/>
                              <a:gd name="T77" fmla="*/ T76 w 656"/>
                              <a:gd name="T78" fmla="+- 0 5383 5374"/>
                              <a:gd name="T79" fmla="*/ 5383 h 3542"/>
                              <a:gd name="T80" fmla="+- 0 1974 1428"/>
                              <a:gd name="T81" fmla="*/ T80 w 656"/>
                              <a:gd name="T82" fmla="+- 0 5374 5374"/>
                              <a:gd name="T83" fmla="*/ 5374 h 3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6" h="3542">
                                <a:moveTo>
                                  <a:pt x="546" y="0"/>
                                </a:moveTo>
                                <a:lnTo>
                                  <a:pt x="109" y="0"/>
                                </a:lnTo>
                                <a:lnTo>
                                  <a:pt x="67" y="9"/>
                                </a:lnTo>
                                <a:lnTo>
                                  <a:pt x="32" y="32"/>
                                </a:lnTo>
                                <a:lnTo>
                                  <a:pt x="9" y="67"/>
                                </a:lnTo>
                                <a:lnTo>
                                  <a:pt x="0" y="109"/>
                                </a:lnTo>
                                <a:lnTo>
                                  <a:pt x="0" y="3433"/>
                                </a:lnTo>
                                <a:lnTo>
                                  <a:pt x="9" y="3475"/>
                                </a:lnTo>
                                <a:lnTo>
                                  <a:pt x="32" y="3510"/>
                                </a:lnTo>
                                <a:lnTo>
                                  <a:pt x="67" y="3533"/>
                                </a:lnTo>
                                <a:lnTo>
                                  <a:pt x="109" y="3542"/>
                                </a:lnTo>
                                <a:lnTo>
                                  <a:pt x="546" y="3542"/>
                                </a:lnTo>
                                <a:lnTo>
                                  <a:pt x="589" y="3533"/>
                                </a:lnTo>
                                <a:lnTo>
                                  <a:pt x="624" y="3510"/>
                                </a:lnTo>
                                <a:lnTo>
                                  <a:pt x="647" y="3475"/>
                                </a:lnTo>
                                <a:lnTo>
                                  <a:pt x="656" y="3433"/>
                                </a:lnTo>
                                <a:lnTo>
                                  <a:pt x="656" y="109"/>
                                </a:lnTo>
                                <a:lnTo>
                                  <a:pt x="647" y="67"/>
                                </a:lnTo>
                                <a:lnTo>
                                  <a:pt x="624" y="32"/>
                                </a:lnTo>
                                <a:lnTo>
                                  <a:pt x="589" y="9"/>
                                </a:lnTo>
                                <a:lnTo>
                                  <a:pt x="546" y="0"/>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docshape35"/>
                        <wps:cNvSpPr>
                          <a:spLocks/>
                        </wps:cNvSpPr>
                        <wps:spPr bwMode="auto">
                          <a:xfrm>
                            <a:off x="1428" y="5374"/>
                            <a:ext cx="656" cy="3542"/>
                          </a:xfrm>
                          <a:custGeom>
                            <a:avLst/>
                            <a:gdLst>
                              <a:gd name="T0" fmla="+- 0 1428 1428"/>
                              <a:gd name="T1" fmla="*/ T0 w 656"/>
                              <a:gd name="T2" fmla="+- 0 5483 5374"/>
                              <a:gd name="T3" fmla="*/ 5483 h 3542"/>
                              <a:gd name="T4" fmla="+- 0 1437 1428"/>
                              <a:gd name="T5" fmla="*/ T4 w 656"/>
                              <a:gd name="T6" fmla="+- 0 5441 5374"/>
                              <a:gd name="T7" fmla="*/ 5441 h 3542"/>
                              <a:gd name="T8" fmla="+- 0 1460 1428"/>
                              <a:gd name="T9" fmla="*/ T8 w 656"/>
                              <a:gd name="T10" fmla="+- 0 5406 5374"/>
                              <a:gd name="T11" fmla="*/ 5406 h 3542"/>
                              <a:gd name="T12" fmla="+- 0 1495 1428"/>
                              <a:gd name="T13" fmla="*/ T12 w 656"/>
                              <a:gd name="T14" fmla="+- 0 5383 5374"/>
                              <a:gd name="T15" fmla="*/ 5383 h 3542"/>
                              <a:gd name="T16" fmla="+- 0 1537 1428"/>
                              <a:gd name="T17" fmla="*/ T16 w 656"/>
                              <a:gd name="T18" fmla="+- 0 5374 5374"/>
                              <a:gd name="T19" fmla="*/ 5374 h 3542"/>
                              <a:gd name="T20" fmla="+- 0 1974 1428"/>
                              <a:gd name="T21" fmla="*/ T20 w 656"/>
                              <a:gd name="T22" fmla="+- 0 5374 5374"/>
                              <a:gd name="T23" fmla="*/ 5374 h 3542"/>
                              <a:gd name="T24" fmla="+- 0 2017 1428"/>
                              <a:gd name="T25" fmla="*/ T24 w 656"/>
                              <a:gd name="T26" fmla="+- 0 5383 5374"/>
                              <a:gd name="T27" fmla="*/ 5383 h 3542"/>
                              <a:gd name="T28" fmla="+- 0 2052 1428"/>
                              <a:gd name="T29" fmla="*/ T28 w 656"/>
                              <a:gd name="T30" fmla="+- 0 5406 5374"/>
                              <a:gd name="T31" fmla="*/ 5406 h 3542"/>
                              <a:gd name="T32" fmla="+- 0 2075 1428"/>
                              <a:gd name="T33" fmla="*/ T32 w 656"/>
                              <a:gd name="T34" fmla="+- 0 5441 5374"/>
                              <a:gd name="T35" fmla="*/ 5441 h 3542"/>
                              <a:gd name="T36" fmla="+- 0 2084 1428"/>
                              <a:gd name="T37" fmla="*/ T36 w 656"/>
                              <a:gd name="T38" fmla="+- 0 5483 5374"/>
                              <a:gd name="T39" fmla="*/ 5483 h 3542"/>
                              <a:gd name="T40" fmla="+- 0 2084 1428"/>
                              <a:gd name="T41" fmla="*/ T40 w 656"/>
                              <a:gd name="T42" fmla="+- 0 8807 5374"/>
                              <a:gd name="T43" fmla="*/ 8807 h 3542"/>
                              <a:gd name="T44" fmla="+- 0 2075 1428"/>
                              <a:gd name="T45" fmla="*/ T44 w 656"/>
                              <a:gd name="T46" fmla="+- 0 8849 5374"/>
                              <a:gd name="T47" fmla="*/ 8849 h 3542"/>
                              <a:gd name="T48" fmla="+- 0 2052 1428"/>
                              <a:gd name="T49" fmla="*/ T48 w 656"/>
                              <a:gd name="T50" fmla="+- 0 8884 5374"/>
                              <a:gd name="T51" fmla="*/ 8884 h 3542"/>
                              <a:gd name="T52" fmla="+- 0 2017 1428"/>
                              <a:gd name="T53" fmla="*/ T52 w 656"/>
                              <a:gd name="T54" fmla="+- 0 8907 5374"/>
                              <a:gd name="T55" fmla="*/ 8907 h 3542"/>
                              <a:gd name="T56" fmla="+- 0 1974 1428"/>
                              <a:gd name="T57" fmla="*/ T56 w 656"/>
                              <a:gd name="T58" fmla="+- 0 8916 5374"/>
                              <a:gd name="T59" fmla="*/ 8916 h 3542"/>
                              <a:gd name="T60" fmla="+- 0 1537 1428"/>
                              <a:gd name="T61" fmla="*/ T60 w 656"/>
                              <a:gd name="T62" fmla="+- 0 8916 5374"/>
                              <a:gd name="T63" fmla="*/ 8916 h 3542"/>
                              <a:gd name="T64" fmla="+- 0 1495 1428"/>
                              <a:gd name="T65" fmla="*/ T64 w 656"/>
                              <a:gd name="T66" fmla="+- 0 8907 5374"/>
                              <a:gd name="T67" fmla="*/ 8907 h 3542"/>
                              <a:gd name="T68" fmla="+- 0 1460 1428"/>
                              <a:gd name="T69" fmla="*/ T68 w 656"/>
                              <a:gd name="T70" fmla="+- 0 8884 5374"/>
                              <a:gd name="T71" fmla="*/ 8884 h 3542"/>
                              <a:gd name="T72" fmla="+- 0 1437 1428"/>
                              <a:gd name="T73" fmla="*/ T72 w 656"/>
                              <a:gd name="T74" fmla="+- 0 8849 5374"/>
                              <a:gd name="T75" fmla="*/ 8849 h 3542"/>
                              <a:gd name="T76" fmla="+- 0 1428 1428"/>
                              <a:gd name="T77" fmla="*/ T76 w 656"/>
                              <a:gd name="T78" fmla="+- 0 8807 5374"/>
                              <a:gd name="T79" fmla="*/ 8807 h 3542"/>
                              <a:gd name="T80" fmla="+- 0 1428 1428"/>
                              <a:gd name="T81" fmla="*/ T80 w 656"/>
                              <a:gd name="T82" fmla="+- 0 5483 5374"/>
                              <a:gd name="T83" fmla="*/ 5483 h 35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6" h="3542">
                                <a:moveTo>
                                  <a:pt x="0" y="109"/>
                                </a:moveTo>
                                <a:lnTo>
                                  <a:pt x="9" y="67"/>
                                </a:lnTo>
                                <a:lnTo>
                                  <a:pt x="32" y="32"/>
                                </a:lnTo>
                                <a:lnTo>
                                  <a:pt x="67" y="9"/>
                                </a:lnTo>
                                <a:lnTo>
                                  <a:pt x="109" y="0"/>
                                </a:lnTo>
                                <a:lnTo>
                                  <a:pt x="546" y="0"/>
                                </a:lnTo>
                                <a:lnTo>
                                  <a:pt x="589" y="9"/>
                                </a:lnTo>
                                <a:lnTo>
                                  <a:pt x="624" y="32"/>
                                </a:lnTo>
                                <a:lnTo>
                                  <a:pt x="647" y="67"/>
                                </a:lnTo>
                                <a:lnTo>
                                  <a:pt x="656" y="109"/>
                                </a:lnTo>
                                <a:lnTo>
                                  <a:pt x="656" y="3433"/>
                                </a:lnTo>
                                <a:lnTo>
                                  <a:pt x="647" y="3475"/>
                                </a:lnTo>
                                <a:lnTo>
                                  <a:pt x="624" y="3510"/>
                                </a:lnTo>
                                <a:lnTo>
                                  <a:pt x="589" y="3533"/>
                                </a:lnTo>
                                <a:lnTo>
                                  <a:pt x="546" y="3542"/>
                                </a:lnTo>
                                <a:lnTo>
                                  <a:pt x="109" y="3542"/>
                                </a:lnTo>
                                <a:lnTo>
                                  <a:pt x="67" y="3533"/>
                                </a:lnTo>
                                <a:lnTo>
                                  <a:pt x="32" y="3510"/>
                                </a:lnTo>
                                <a:lnTo>
                                  <a:pt x="9" y="3475"/>
                                </a:lnTo>
                                <a:lnTo>
                                  <a:pt x="0" y="3433"/>
                                </a:lnTo>
                                <a:lnTo>
                                  <a:pt x="0" y="109"/>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docshape36"/>
                        <wps:cNvSpPr>
                          <a:spLocks/>
                        </wps:cNvSpPr>
                        <wps:spPr bwMode="auto">
                          <a:xfrm>
                            <a:off x="1428" y="8999"/>
                            <a:ext cx="656" cy="1111"/>
                          </a:xfrm>
                          <a:custGeom>
                            <a:avLst/>
                            <a:gdLst>
                              <a:gd name="T0" fmla="+- 0 1974 1428"/>
                              <a:gd name="T1" fmla="*/ T0 w 656"/>
                              <a:gd name="T2" fmla="+- 0 8999 8999"/>
                              <a:gd name="T3" fmla="*/ 8999 h 1111"/>
                              <a:gd name="T4" fmla="+- 0 1537 1428"/>
                              <a:gd name="T5" fmla="*/ T4 w 656"/>
                              <a:gd name="T6" fmla="+- 0 8999 8999"/>
                              <a:gd name="T7" fmla="*/ 8999 h 1111"/>
                              <a:gd name="T8" fmla="+- 0 1495 1428"/>
                              <a:gd name="T9" fmla="*/ T8 w 656"/>
                              <a:gd name="T10" fmla="+- 0 9008 8999"/>
                              <a:gd name="T11" fmla="*/ 9008 h 1111"/>
                              <a:gd name="T12" fmla="+- 0 1460 1428"/>
                              <a:gd name="T13" fmla="*/ T12 w 656"/>
                              <a:gd name="T14" fmla="+- 0 9031 8999"/>
                              <a:gd name="T15" fmla="*/ 9031 h 1111"/>
                              <a:gd name="T16" fmla="+- 0 1437 1428"/>
                              <a:gd name="T17" fmla="*/ T16 w 656"/>
                              <a:gd name="T18" fmla="+- 0 9066 8999"/>
                              <a:gd name="T19" fmla="*/ 9066 h 1111"/>
                              <a:gd name="T20" fmla="+- 0 1428 1428"/>
                              <a:gd name="T21" fmla="*/ T20 w 656"/>
                              <a:gd name="T22" fmla="+- 0 9108 8999"/>
                              <a:gd name="T23" fmla="*/ 9108 h 1111"/>
                              <a:gd name="T24" fmla="+- 0 1428 1428"/>
                              <a:gd name="T25" fmla="*/ T24 w 656"/>
                              <a:gd name="T26" fmla="+- 0 10000 8999"/>
                              <a:gd name="T27" fmla="*/ 10000 h 1111"/>
                              <a:gd name="T28" fmla="+- 0 1437 1428"/>
                              <a:gd name="T29" fmla="*/ T28 w 656"/>
                              <a:gd name="T30" fmla="+- 0 10043 8999"/>
                              <a:gd name="T31" fmla="*/ 10043 h 1111"/>
                              <a:gd name="T32" fmla="+- 0 1460 1428"/>
                              <a:gd name="T33" fmla="*/ T32 w 656"/>
                              <a:gd name="T34" fmla="+- 0 10077 8999"/>
                              <a:gd name="T35" fmla="*/ 10077 h 1111"/>
                              <a:gd name="T36" fmla="+- 0 1495 1428"/>
                              <a:gd name="T37" fmla="*/ T36 w 656"/>
                              <a:gd name="T38" fmla="+- 0 10101 8999"/>
                              <a:gd name="T39" fmla="*/ 10101 h 1111"/>
                              <a:gd name="T40" fmla="+- 0 1537 1428"/>
                              <a:gd name="T41" fmla="*/ T40 w 656"/>
                              <a:gd name="T42" fmla="+- 0 10109 8999"/>
                              <a:gd name="T43" fmla="*/ 10109 h 1111"/>
                              <a:gd name="T44" fmla="+- 0 1974 1428"/>
                              <a:gd name="T45" fmla="*/ T44 w 656"/>
                              <a:gd name="T46" fmla="+- 0 10109 8999"/>
                              <a:gd name="T47" fmla="*/ 10109 h 1111"/>
                              <a:gd name="T48" fmla="+- 0 2017 1428"/>
                              <a:gd name="T49" fmla="*/ T48 w 656"/>
                              <a:gd name="T50" fmla="+- 0 10101 8999"/>
                              <a:gd name="T51" fmla="*/ 10101 h 1111"/>
                              <a:gd name="T52" fmla="+- 0 2052 1428"/>
                              <a:gd name="T53" fmla="*/ T52 w 656"/>
                              <a:gd name="T54" fmla="+- 0 10077 8999"/>
                              <a:gd name="T55" fmla="*/ 10077 h 1111"/>
                              <a:gd name="T56" fmla="+- 0 2075 1428"/>
                              <a:gd name="T57" fmla="*/ T56 w 656"/>
                              <a:gd name="T58" fmla="+- 0 10043 8999"/>
                              <a:gd name="T59" fmla="*/ 10043 h 1111"/>
                              <a:gd name="T60" fmla="+- 0 2084 1428"/>
                              <a:gd name="T61" fmla="*/ T60 w 656"/>
                              <a:gd name="T62" fmla="+- 0 10000 8999"/>
                              <a:gd name="T63" fmla="*/ 10000 h 1111"/>
                              <a:gd name="T64" fmla="+- 0 2084 1428"/>
                              <a:gd name="T65" fmla="*/ T64 w 656"/>
                              <a:gd name="T66" fmla="+- 0 9108 8999"/>
                              <a:gd name="T67" fmla="*/ 9108 h 1111"/>
                              <a:gd name="T68" fmla="+- 0 2075 1428"/>
                              <a:gd name="T69" fmla="*/ T68 w 656"/>
                              <a:gd name="T70" fmla="+- 0 9066 8999"/>
                              <a:gd name="T71" fmla="*/ 9066 h 1111"/>
                              <a:gd name="T72" fmla="+- 0 2052 1428"/>
                              <a:gd name="T73" fmla="*/ T72 w 656"/>
                              <a:gd name="T74" fmla="+- 0 9031 8999"/>
                              <a:gd name="T75" fmla="*/ 9031 h 1111"/>
                              <a:gd name="T76" fmla="+- 0 2017 1428"/>
                              <a:gd name="T77" fmla="*/ T76 w 656"/>
                              <a:gd name="T78" fmla="+- 0 9008 8999"/>
                              <a:gd name="T79" fmla="*/ 9008 h 1111"/>
                              <a:gd name="T80" fmla="+- 0 1974 1428"/>
                              <a:gd name="T81" fmla="*/ T80 w 656"/>
                              <a:gd name="T82" fmla="+- 0 8999 8999"/>
                              <a:gd name="T83" fmla="*/ 8999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6" h="1111">
                                <a:moveTo>
                                  <a:pt x="546" y="0"/>
                                </a:moveTo>
                                <a:lnTo>
                                  <a:pt x="109" y="0"/>
                                </a:lnTo>
                                <a:lnTo>
                                  <a:pt x="67" y="9"/>
                                </a:lnTo>
                                <a:lnTo>
                                  <a:pt x="32" y="32"/>
                                </a:lnTo>
                                <a:lnTo>
                                  <a:pt x="9" y="67"/>
                                </a:lnTo>
                                <a:lnTo>
                                  <a:pt x="0" y="109"/>
                                </a:lnTo>
                                <a:lnTo>
                                  <a:pt x="0" y="1001"/>
                                </a:lnTo>
                                <a:lnTo>
                                  <a:pt x="9" y="1044"/>
                                </a:lnTo>
                                <a:lnTo>
                                  <a:pt x="32" y="1078"/>
                                </a:lnTo>
                                <a:lnTo>
                                  <a:pt x="67" y="1102"/>
                                </a:lnTo>
                                <a:lnTo>
                                  <a:pt x="109" y="1110"/>
                                </a:lnTo>
                                <a:lnTo>
                                  <a:pt x="546" y="1110"/>
                                </a:lnTo>
                                <a:lnTo>
                                  <a:pt x="589" y="1102"/>
                                </a:lnTo>
                                <a:lnTo>
                                  <a:pt x="624" y="1078"/>
                                </a:lnTo>
                                <a:lnTo>
                                  <a:pt x="647" y="1044"/>
                                </a:lnTo>
                                <a:lnTo>
                                  <a:pt x="656" y="1001"/>
                                </a:lnTo>
                                <a:lnTo>
                                  <a:pt x="656" y="109"/>
                                </a:lnTo>
                                <a:lnTo>
                                  <a:pt x="647" y="67"/>
                                </a:lnTo>
                                <a:lnTo>
                                  <a:pt x="624" y="32"/>
                                </a:lnTo>
                                <a:lnTo>
                                  <a:pt x="589" y="9"/>
                                </a:lnTo>
                                <a:lnTo>
                                  <a:pt x="546" y="0"/>
                                </a:lnTo>
                                <a:close/>
                              </a:path>
                            </a:pathLst>
                          </a:custGeom>
                          <a:solidFill>
                            <a:srgbClr val="9DC3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docshape37"/>
                        <wps:cNvSpPr>
                          <a:spLocks/>
                        </wps:cNvSpPr>
                        <wps:spPr bwMode="auto">
                          <a:xfrm>
                            <a:off x="1428" y="8999"/>
                            <a:ext cx="656" cy="1111"/>
                          </a:xfrm>
                          <a:custGeom>
                            <a:avLst/>
                            <a:gdLst>
                              <a:gd name="T0" fmla="+- 0 1428 1428"/>
                              <a:gd name="T1" fmla="*/ T0 w 656"/>
                              <a:gd name="T2" fmla="+- 0 9108 8999"/>
                              <a:gd name="T3" fmla="*/ 9108 h 1111"/>
                              <a:gd name="T4" fmla="+- 0 1437 1428"/>
                              <a:gd name="T5" fmla="*/ T4 w 656"/>
                              <a:gd name="T6" fmla="+- 0 9066 8999"/>
                              <a:gd name="T7" fmla="*/ 9066 h 1111"/>
                              <a:gd name="T8" fmla="+- 0 1460 1428"/>
                              <a:gd name="T9" fmla="*/ T8 w 656"/>
                              <a:gd name="T10" fmla="+- 0 9031 8999"/>
                              <a:gd name="T11" fmla="*/ 9031 h 1111"/>
                              <a:gd name="T12" fmla="+- 0 1495 1428"/>
                              <a:gd name="T13" fmla="*/ T12 w 656"/>
                              <a:gd name="T14" fmla="+- 0 9008 8999"/>
                              <a:gd name="T15" fmla="*/ 9008 h 1111"/>
                              <a:gd name="T16" fmla="+- 0 1537 1428"/>
                              <a:gd name="T17" fmla="*/ T16 w 656"/>
                              <a:gd name="T18" fmla="+- 0 8999 8999"/>
                              <a:gd name="T19" fmla="*/ 8999 h 1111"/>
                              <a:gd name="T20" fmla="+- 0 1974 1428"/>
                              <a:gd name="T21" fmla="*/ T20 w 656"/>
                              <a:gd name="T22" fmla="+- 0 8999 8999"/>
                              <a:gd name="T23" fmla="*/ 8999 h 1111"/>
                              <a:gd name="T24" fmla="+- 0 2017 1428"/>
                              <a:gd name="T25" fmla="*/ T24 w 656"/>
                              <a:gd name="T26" fmla="+- 0 9008 8999"/>
                              <a:gd name="T27" fmla="*/ 9008 h 1111"/>
                              <a:gd name="T28" fmla="+- 0 2052 1428"/>
                              <a:gd name="T29" fmla="*/ T28 w 656"/>
                              <a:gd name="T30" fmla="+- 0 9031 8999"/>
                              <a:gd name="T31" fmla="*/ 9031 h 1111"/>
                              <a:gd name="T32" fmla="+- 0 2075 1428"/>
                              <a:gd name="T33" fmla="*/ T32 w 656"/>
                              <a:gd name="T34" fmla="+- 0 9066 8999"/>
                              <a:gd name="T35" fmla="*/ 9066 h 1111"/>
                              <a:gd name="T36" fmla="+- 0 2084 1428"/>
                              <a:gd name="T37" fmla="*/ T36 w 656"/>
                              <a:gd name="T38" fmla="+- 0 9108 8999"/>
                              <a:gd name="T39" fmla="*/ 9108 h 1111"/>
                              <a:gd name="T40" fmla="+- 0 2084 1428"/>
                              <a:gd name="T41" fmla="*/ T40 w 656"/>
                              <a:gd name="T42" fmla="+- 0 10000 8999"/>
                              <a:gd name="T43" fmla="*/ 10000 h 1111"/>
                              <a:gd name="T44" fmla="+- 0 2075 1428"/>
                              <a:gd name="T45" fmla="*/ T44 w 656"/>
                              <a:gd name="T46" fmla="+- 0 10043 8999"/>
                              <a:gd name="T47" fmla="*/ 10043 h 1111"/>
                              <a:gd name="T48" fmla="+- 0 2052 1428"/>
                              <a:gd name="T49" fmla="*/ T48 w 656"/>
                              <a:gd name="T50" fmla="+- 0 10077 8999"/>
                              <a:gd name="T51" fmla="*/ 10077 h 1111"/>
                              <a:gd name="T52" fmla="+- 0 2017 1428"/>
                              <a:gd name="T53" fmla="*/ T52 w 656"/>
                              <a:gd name="T54" fmla="+- 0 10101 8999"/>
                              <a:gd name="T55" fmla="*/ 10101 h 1111"/>
                              <a:gd name="T56" fmla="+- 0 1974 1428"/>
                              <a:gd name="T57" fmla="*/ T56 w 656"/>
                              <a:gd name="T58" fmla="+- 0 10109 8999"/>
                              <a:gd name="T59" fmla="*/ 10109 h 1111"/>
                              <a:gd name="T60" fmla="+- 0 1537 1428"/>
                              <a:gd name="T61" fmla="*/ T60 w 656"/>
                              <a:gd name="T62" fmla="+- 0 10109 8999"/>
                              <a:gd name="T63" fmla="*/ 10109 h 1111"/>
                              <a:gd name="T64" fmla="+- 0 1495 1428"/>
                              <a:gd name="T65" fmla="*/ T64 w 656"/>
                              <a:gd name="T66" fmla="+- 0 10101 8999"/>
                              <a:gd name="T67" fmla="*/ 10101 h 1111"/>
                              <a:gd name="T68" fmla="+- 0 1460 1428"/>
                              <a:gd name="T69" fmla="*/ T68 w 656"/>
                              <a:gd name="T70" fmla="+- 0 10077 8999"/>
                              <a:gd name="T71" fmla="*/ 10077 h 1111"/>
                              <a:gd name="T72" fmla="+- 0 1437 1428"/>
                              <a:gd name="T73" fmla="*/ T72 w 656"/>
                              <a:gd name="T74" fmla="+- 0 10043 8999"/>
                              <a:gd name="T75" fmla="*/ 10043 h 1111"/>
                              <a:gd name="T76" fmla="+- 0 1428 1428"/>
                              <a:gd name="T77" fmla="*/ T76 w 656"/>
                              <a:gd name="T78" fmla="+- 0 10000 8999"/>
                              <a:gd name="T79" fmla="*/ 10000 h 1111"/>
                              <a:gd name="T80" fmla="+- 0 1428 1428"/>
                              <a:gd name="T81" fmla="*/ T80 w 656"/>
                              <a:gd name="T82" fmla="+- 0 9108 8999"/>
                              <a:gd name="T83" fmla="*/ 9108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6" h="1111">
                                <a:moveTo>
                                  <a:pt x="0" y="109"/>
                                </a:moveTo>
                                <a:lnTo>
                                  <a:pt x="9" y="67"/>
                                </a:lnTo>
                                <a:lnTo>
                                  <a:pt x="32" y="32"/>
                                </a:lnTo>
                                <a:lnTo>
                                  <a:pt x="67" y="9"/>
                                </a:lnTo>
                                <a:lnTo>
                                  <a:pt x="109" y="0"/>
                                </a:lnTo>
                                <a:lnTo>
                                  <a:pt x="546" y="0"/>
                                </a:lnTo>
                                <a:lnTo>
                                  <a:pt x="589" y="9"/>
                                </a:lnTo>
                                <a:lnTo>
                                  <a:pt x="624" y="32"/>
                                </a:lnTo>
                                <a:lnTo>
                                  <a:pt x="647" y="67"/>
                                </a:lnTo>
                                <a:lnTo>
                                  <a:pt x="656" y="109"/>
                                </a:lnTo>
                                <a:lnTo>
                                  <a:pt x="656" y="1001"/>
                                </a:lnTo>
                                <a:lnTo>
                                  <a:pt x="647" y="1044"/>
                                </a:lnTo>
                                <a:lnTo>
                                  <a:pt x="624" y="1078"/>
                                </a:lnTo>
                                <a:lnTo>
                                  <a:pt x="589" y="1102"/>
                                </a:lnTo>
                                <a:lnTo>
                                  <a:pt x="546" y="1110"/>
                                </a:lnTo>
                                <a:lnTo>
                                  <a:pt x="109" y="1110"/>
                                </a:lnTo>
                                <a:lnTo>
                                  <a:pt x="67" y="1102"/>
                                </a:lnTo>
                                <a:lnTo>
                                  <a:pt x="32" y="1078"/>
                                </a:lnTo>
                                <a:lnTo>
                                  <a:pt x="9" y="1044"/>
                                </a:lnTo>
                                <a:lnTo>
                                  <a:pt x="0" y="1001"/>
                                </a:lnTo>
                                <a:lnTo>
                                  <a:pt x="0" y="109"/>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00A97" id="docshapegroup29" o:spid="_x0000_s1026" style="position:absolute;margin-left:70.9pt;margin-top:27.35pt;width:33.8pt;height:478.6pt;z-index:251598336;mso-position-horizontal-relative:page" coordorigin="1418,547" coordsize="676,9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">
                <v:shape id="docshape30" o:spid="_x0000_s1027" style="position:absolute;left:1428;top:557;width:656;height:1654;visibility:visible;mso-wrap-style:square;v-text-anchor:top" coordsize="656,1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" path="m546,l109,,67,9,32,32,9,67,,110,,1545r9,42l32,1622r35,23l109,1654r437,l589,1645r35,-23l647,1587r9,-42l656,110,647,67,624,32,589,9,546,xe" fillcolor="#9dc3e6" stroked="f">
                  <v:path arrowok="t" o:connecttype="custom" o:connectlocs="546,557;109,557;67,566;32,589;9,624;0,667;0,2102;9,2144;32,2179;67,2202;109,2211;546,2211;589,2202;624,2179;647,2144;656,2102;656,667;647,624;624,589;589,566;546,557" o:connectangles="0,0,0,0,0,0,0,0,0,0,0,0,0,0,0,0,0,0,0,0,0"/>
                </v:shape>
                <v:shape id="docshape31" o:spid="_x0000_s1028" style="position:absolute;left:1428;top:557;width:656;height:1654;visibility:visible;mso-wrap-style:square;v-text-anchor:top" coordsize="656,1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" path="m,110l9,67,32,32,67,9,109,,546,r43,9l624,32r23,35l656,110r,1435l647,1587r-23,35l589,1645r-43,9l109,1654r-42,-9l32,1622,9,1587,,1545,,110xe" filled="f" strokecolor="#41709c" strokeweight="1pt">
                  <v:path arrowok="t" o:connecttype="custom" o:connectlocs="0,667;9,624;32,589;67,566;109,557;546,557;589,566;624,589;647,624;656,667;656,2102;647,2144;624,2179;589,2202;546,2211;109,2211;67,2202;32,2179;9,2144;0,2102;0,667" o:connectangles="0,0,0,0,0,0,0,0,0,0,0,0,0,0,0,0,0,0,0,0,0"/>
                </v:shape>
                <v:shape id="docshape32" o:spid="_x0000_s1029" style="position:absolute;left:1428;top:2290;width:656;height:2996;visibility:visible;mso-wrap-style:square;v-text-anchor:top" coordsize="656,29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" path="m546,l109,,67,8,32,32,9,67,,109,,2886r9,43l32,2964r35,23l109,2996r437,l589,2987r35,-23l647,2929r9,-43l656,109,647,67,624,32,589,8,546,xe" fillcolor="#9dc3e6" stroked="f">
                  <v:path arrowok="t" o:connecttype="custom" o:connectlocs="546,2291;109,2291;67,2299;32,2323;9,2358;0,2400;0,5177;9,5220;32,5255;67,5278;109,5287;546,5287;589,5278;624,5255;647,5220;656,5177;656,2400;647,2358;624,2323;589,2299;546,2291" o:connectangles="0,0,0,0,0,0,0,0,0,0,0,0,0,0,0,0,0,0,0,0,0"/>
                </v:shape>
                <v:shape id="docshape33" o:spid="_x0000_s1030" style="position:absolute;left:1428;top:2290;width:656;height:2996;visibility:visible;mso-wrap-style:square;v-text-anchor:top" coordsize="656,29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" path="m,109l9,67,32,32,67,8,109,,546,r43,8l624,32r23,35l656,109r,2777l647,2929r-23,35l589,2987r-43,9l109,2996r-42,-9l32,2964,9,2929,,2886,,109xe" filled="f" strokecolor="#41709c" strokeweight="1pt">
                  <v:path arrowok="t" o:connecttype="custom" o:connectlocs="0,2400;9,2358;32,2323;67,2299;109,2291;546,2291;589,2299;624,2323;647,2358;656,2400;656,5177;647,5220;624,5255;589,5278;546,5287;109,5287;67,5278;32,5255;9,5220;0,5177;0,2400" o:connectangles="0,0,0,0,0,0,0,0,0,0,0,0,0,0,0,0,0,0,0,0,0"/>
                </v:shape>
                <v:shape id="docshape34" o:spid="_x0000_s1031" style="position:absolute;left:1428;top:5374;width:656;height:3542;visibility:visible;mso-wrap-style:square;v-text-anchor:top" coordsize="656,3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" path="m546,l109,,67,9,32,32,9,67,,109,,3433r9,42l32,3510r35,23l109,3542r437,l589,3533r35,-23l647,3475r9,-42l656,109,647,67,624,32,589,9,546,xe" fillcolor="#9dc3e6" stroked="f">
                  <v:path arrowok="t" o:connecttype="custom" o:connectlocs="546,5374;109,5374;67,5383;32,5406;9,5441;0,5483;0,8807;9,8849;32,8884;67,8907;109,8916;546,8916;589,8907;624,8884;647,8849;656,8807;656,5483;647,5441;624,5406;589,5383;546,5374" o:connectangles="0,0,0,0,0,0,0,0,0,0,0,0,0,0,0,0,0,0,0,0,0"/>
                </v:shape>
                <v:shape id="docshape35" o:spid="_x0000_s1032" style="position:absolute;left:1428;top:5374;width:656;height:3542;visibility:visible;mso-wrap-style:square;v-text-anchor:top" coordsize="656,35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" path="m,109l9,67,32,32,67,9,109,,546,r43,9l624,32r23,35l656,109r,3324l647,3475r-23,35l589,3533r-43,9l109,3542r-42,-9l32,3510,9,3475,,3433,,109xe" filled="f" strokecolor="#41709c" strokeweight="1pt">
                  <v:path arrowok="t" o:connecttype="custom" o:connectlocs="0,5483;9,5441;32,5406;67,5383;109,5374;546,5374;589,5383;624,5406;647,5441;656,5483;656,8807;647,8849;624,8884;589,8907;546,8916;109,8916;67,8907;32,8884;9,8849;0,8807;0,5483" o:connectangles="0,0,0,0,0,0,0,0,0,0,0,0,0,0,0,0,0,0,0,0,0"/>
                </v:shape>
                <v:shape id="docshape36" o:spid="_x0000_s1033" style="position:absolute;left:1428;top:8999;width:656;height:1111;visibility:visible;mso-wrap-style:square;v-text-anchor:top" coordsize="656,1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" path="m546,l109,,67,9,32,32,9,67,,109r,892l9,1044r23,34l67,1102r42,8l546,1110r43,-8l624,1078r23,-34l656,1001r,-892l647,67,624,32,589,9,546,xe" fillcolor="#9dc3e6" stroked="f">
                  <v:path arrowok="t" o:connecttype="custom" o:connectlocs="546,8999;109,8999;67,9008;32,9031;9,9066;0,9108;0,10000;9,10043;32,10077;67,10101;109,10109;546,10109;589,10101;624,10077;647,10043;656,10000;656,9108;647,9066;624,9031;589,9008;546,8999" o:connectangles="0,0,0,0,0,0,0,0,0,0,0,0,0,0,0,0,0,0,0,0,0"/>
                </v:shape>
                <v:shape id="docshape37" o:spid="_x0000_s1034" style="position:absolute;left:1428;top:8999;width:656;height:1111;visibility:visible;mso-wrap-style:square;v-text-anchor:top" coordsize="656,1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" path="m,109l9,67,32,32,67,9,109,,546,r43,9l624,32r23,35l656,109r,892l647,1044r-23,34l589,1102r-43,8l109,1110r-42,-8l32,1078,9,1044,,1001,,109xe" filled="f" strokecolor="#41709c" strokeweight="1pt">
                  <v:path arrowok="t" o:connecttype="custom" o:connectlocs="0,9108;9,9066;32,9031;67,9008;109,8999;546,8999;589,9008;624,9031;647,9066;656,9108;656,10000;647,10043;624,10077;589,10101;546,10109;109,10109;67,10101;32,10077;9,10043;0,10000;0,9108" o:connectangles="0,0,0,0,0,0,0,0,0,0,0,0,0,0,0,0,0,0,0,0,0"/>
                </v:shape>
                <w10:wrap anchorx="page"/>
              </v:group>
            </w:pict>
          </mc:Fallback>
        </mc:AlternateContent>
      </w:r>
      <w:r>
        <w:rPr>
          <w:noProof/>
        </w:rPr>
        <mc:AlternateContent>
          <mc:Choice Requires="wps">
            <w:drawing>
              <wp:anchor distT="0" distB="0" distL="114300" distR="114300" simplePos="0" relativeHeight="251601408" behindDoc="0" locked="0" layoutInCell="1" allowOverlap="1" wp14:anchorId="6EEB92BF" wp14:editId="5E698E50">
                <wp:simplePos x="0" y="0"/>
                <wp:positionH relativeFrom="page">
                  <wp:posOffset>1023620</wp:posOffset>
                </wp:positionH>
                <wp:positionV relativeFrom="paragraph">
                  <wp:posOffset>2092960</wp:posOffset>
                </wp:positionV>
                <wp:extent cx="194310" cy="631825"/>
                <wp:effectExtent l="0" t="0" r="8890" b="3175"/>
                <wp:wrapNone/>
                <wp:docPr id="315"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E8973" w14:textId="77777777" w:rsidR="000C7C62" w:rsidRDefault="00C23627">
                            <w:pPr>
                              <w:pStyle w:val="BodyText"/>
                              <w:spacing w:before="10"/>
                              <w:ind w:left="20"/>
                            </w:pPr>
                            <w:r>
                              <w:rPr>
                                <w:spacing w:val="-2"/>
                              </w:rPr>
                              <w:t>Screening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B92BF" id="docshape38" o:spid="_x0000_s1050" type="#_x0000_t202" style="position:absolute;left:0;text-align:left;margin-left:80.6pt;margin-top:164.8pt;width:15.3pt;height:49.7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" filled="f" stroked="f">
                <v:path arrowok="t"/>
                <v:textbox style="layout-flow:vertical;mso-layout-flow-alt:bottom-to-top" inset="0,0,0,0">
                  <w:txbxContent>
                    <w:p w14:paraId="678E8973" w14:textId="77777777" w:rsidR="000C7C62" w:rsidRDefault="00C23627">
                      <w:pPr>
                        <w:pStyle w:val="BodyText"/>
                        <w:spacing w:before="10"/>
                        <w:ind w:left="20"/>
                      </w:pPr>
                      <w:r>
                        <w:rPr>
                          <w:spacing w:val="-2"/>
                        </w:rPr>
                        <w:t>Screening</w:t>
                      </w:r>
                    </w:p>
                  </w:txbxContent>
                </v:textbox>
                <w10:wrap anchorx="page"/>
              </v:shape>
            </w:pict>
          </mc:Fallback>
        </mc:AlternateContent>
      </w:r>
      <w:r>
        <w:rPr>
          <w:noProof/>
        </w:rPr>
        <mc:AlternateContent>
          <mc:Choice Requires="wps">
            <w:drawing>
              <wp:anchor distT="0" distB="0" distL="114300" distR="114300" simplePos="0" relativeHeight="251602432" behindDoc="0" locked="0" layoutInCell="1" allowOverlap="1" wp14:anchorId="128586AE" wp14:editId="278C7F1B">
                <wp:simplePos x="0" y="0"/>
                <wp:positionH relativeFrom="page">
                  <wp:posOffset>1023620</wp:posOffset>
                </wp:positionH>
                <wp:positionV relativeFrom="paragraph">
                  <wp:posOffset>460375</wp:posOffset>
                </wp:positionV>
                <wp:extent cx="194310" cy="844550"/>
                <wp:effectExtent l="0" t="0" r="8890" b="6350"/>
                <wp:wrapNone/>
                <wp:docPr id="314"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38CDC" w14:textId="77777777" w:rsidR="000C7C62" w:rsidRDefault="00C23627">
                            <w:pPr>
                              <w:pStyle w:val="BodyText"/>
                              <w:spacing w:before="10"/>
                              <w:ind w:left="20"/>
                            </w:pPr>
                            <w:r>
                              <w:rPr>
                                <w:spacing w:val="-2"/>
                              </w:rPr>
                              <w:t>Identification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586AE" id="docshape39" o:spid="_x0000_s1051" type="#_x0000_t202" style="position:absolute;left:0;text-align:left;margin-left:80.6pt;margin-top:36.25pt;width:15.3pt;height:66.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" filled="f" stroked="f">
                <v:path arrowok="t"/>
                <v:textbox style="layout-flow:vertical;mso-layout-flow-alt:bottom-to-top" inset="0,0,0,0">
                  <w:txbxContent>
                    <w:p w14:paraId="30638CDC" w14:textId="77777777" w:rsidR="000C7C62" w:rsidRDefault="00C23627">
                      <w:pPr>
                        <w:pStyle w:val="BodyText"/>
                        <w:spacing w:before="10"/>
                        <w:ind w:left="20"/>
                      </w:pPr>
                      <w:r>
                        <w:rPr>
                          <w:spacing w:val="-2"/>
                        </w:rPr>
                        <w:t>Identification</w:t>
                      </w:r>
                    </w:p>
                  </w:txbxContent>
                </v:textbox>
                <w10:wrap anchorx="page"/>
              </v:shape>
            </w:pict>
          </mc:Fallback>
        </mc:AlternateContent>
      </w:r>
      <w:r>
        <w:rPr>
          <w:i/>
          <w:sz w:val="24"/>
        </w:rPr>
        <w:t>PRISMA</w:t>
      </w:r>
      <w:r>
        <w:rPr>
          <w:i/>
          <w:spacing w:val="-7"/>
          <w:sz w:val="24"/>
        </w:rPr>
        <w:t xml:space="preserve"> </w:t>
      </w:r>
      <w:r>
        <w:rPr>
          <w:i/>
          <w:sz w:val="24"/>
        </w:rPr>
        <w:t>diagram</w:t>
      </w:r>
      <w:r>
        <w:rPr>
          <w:i/>
          <w:spacing w:val="-4"/>
          <w:sz w:val="24"/>
        </w:rPr>
        <w:t xml:space="preserve"> </w:t>
      </w:r>
      <w:r>
        <w:rPr>
          <w:i/>
          <w:sz w:val="24"/>
        </w:rPr>
        <w:t>detailing</w:t>
      </w:r>
      <w:r>
        <w:rPr>
          <w:i/>
          <w:spacing w:val="-3"/>
          <w:sz w:val="24"/>
        </w:rPr>
        <w:t xml:space="preserve"> </w:t>
      </w:r>
      <w:r>
        <w:rPr>
          <w:i/>
          <w:sz w:val="24"/>
        </w:rPr>
        <w:t>meta-analytic</w:t>
      </w:r>
      <w:r>
        <w:rPr>
          <w:i/>
          <w:spacing w:val="-5"/>
          <w:sz w:val="24"/>
        </w:rPr>
        <w:t xml:space="preserve"> </w:t>
      </w:r>
      <w:r>
        <w:rPr>
          <w:i/>
          <w:sz w:val="24"/>
        </w:rPr>
        <w:t>screening</w:t>
      </w:r>
      <w:r>
        <w:rPr>
          <w:i/>
          <w:spacing w:val="-1"/>
          <w:sz w:val="24"/>
        </w:rPr>
        <w:t xml:space="preserve"> </w:t>
      </w:r>
      <w:r>
        <w:rPr>
          <w:i/>
          <w:spacing w:val="-2"/>
          <w:sz w:val="24"/>
        </w:rPr>
        <w:t>process.</w:t>
      </w:r>
    </w:p>
    <w:p w14:paraId="393AC1FF" w14:textId="77777777" w:rsidR="000C7C62" w:rsidRDefault="00C23627">
      <w:pPr>
        <w:pStyle w:val="BodyText"/>
        <w:spacing w:before="2"/>
        <w:rPr>
          <w:i/>
        </w:rPr>
      </w:pPr>
      <w:r>
        <w:rPr>
          <w:noProof/>
        </w:rPr>
        <mc:AlternateContent>
          <mc:Choice Requires="wps">
            <w:drawing>
              <wp:anchor distT="0" distB="0" distL="0" distR="0" simplePos="0" relativeHeight="251684352" behindDoc="1" locked="0" layoutInCell="1" allowOverlap="1" wp14:anchorId="53F4E3A2" wp14:editId="74CD99DC">
                <wp:simplePos x="0" y="0"/>
                <wp:positionH relativeFrom="page">
                  <wp:posOffset>2251075</wp:posOffset>
                </wp:positionH>
                <wp:positionV relativeFrom="paragraph">
                  <wp:posOffset>198120</wp:posOffset>
                </wp:positionV>
                <wp:extent cx="1932305" cy="860425"/>
                <wp:effectExtent l="0" t="0" r="10795" b="15875"/>
                <wp:wrapTopAndBottom/>
                <wp:docPr id="313"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32305" cy="860425"/>
                        </a:xfrm>
                        <a:prstGeom prst="rect">
                          <a:avLst/>
                        </a:prstGeom>
                        <a:noFill/>
                        <a:ln w="1270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D5A976" w14:textId="77777777" w:rsidR="000C7C62" w:rsidRDefault="00C23627">
                            <w:pPr>
                              <w:pStyle w:val="BodyText"/>
                              <w:spacing w:before="118"/>
                              <w:ind w:left="232" w:right="231"/>
                              <w:jc w:val="center"/>
                            </w:pPr>
                            <w:r>
                              <w:t>Records</w:t>
                            </w:r>
                            <w:r>
                              <w:rPr>
                                <w:spacing w:val="-15"/>
                              </w:rPr>
                              <w:t xml:space="preserve"> </w:t>
                            </w:r>
                            <w:r>
                              <w:t>identified</w:t>
                            </w:r>
                            <w:r>
                              <w:rPr>
                                <w:spacing w:val="-15"/>
                              </w:rPr>
                              <w:t xml:space="preserve"> </w:t>
                            </w:r>
                            <w:r>
                              <w:t xml:space="preserve">through database search (Scopus, Medline PsycINFO) </w:t>
                            </w:r>
                            <w:r>
                              <w:rPr>
                                <w:spacing w:val="-2"/>
                              </w:rPr>
                              <w:t>n=764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4E3A2" id="docshape40" o:spid="_x0000_s1052" type="#_x0000_t202" style="position:absolute;margin-left:177.25pt;margin-top:15.6pt;width:152.15pt;height:67.7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" filled="f" strokecolor="#5b9bd4" strokeweight="1pt">
                <v:path arrowok="t"/>
                <v:textbox inset="0,0,0,0">
                  <w:txbxContent>
                    <w:p w14:paraId="37D5A976" w14:textId="77777777" w:rsidR="000C7C62" w:rsidRDefault="00C23627">
                      <w:pPr>
                        <w:pStyle w:val="BodyText"/>
                        <w:spacing w:before="118"/>
                        <w:ind w:left="232" w:right="231"/>
                        <w:jc w:val="center"/>
                      </w:pPr>
                      <w:r>
                        <w:t>Records</w:t>
                      </w:r>
                      <w:r>
                        <w:rPr>
                          <w:spacing w:val="-15"/>
                        </w:rPr>
                        <w:t xml:space="preserve"> </w:t>
                      </w:r>
                      <w:r>
                        <w:t>identified</w:t>
                      </w:r>
                      <w:r>
                        <w:rPr>
                          <w:spacing w:val="-15"/>
                        </w:rPr>
                        <w:t xml:space="preserve"> </w:t>
                      </w:r>
                      <w:r>
                        <w:t xml:space="preserve">through database search (Scopus, Medline PsycINFO) </w:t>
                      </w:r>
                      <w:r>
                        <w:rPr>
                          <w:spacing w:val="-2"/>
                        </w:rPr>
                        <w:t>n=764</w:t>
                      </w:r>
                    </w:p>
                  </w:txbxContent>
                </v:textbox>
                <w10:wrap type="topAndBottom" anchorx="page"/>
              </v:shape>
            </w:pict>
          </mc:Fallback>
        </mc:AlternateContent>
      </w:r>
      <w:r>
        <w:rPr>
          <w:noProof/>
        </w:rPr>
        <mc:AlternateContent>
          <mc:Choice Requires="wps">
            <w:drawing>
              <wp:anchor distT="0" distB="0" distL="0" distR="0" simplePos="0" relativeHeight="251692544" behindDoc="1" locked="0" layoutInCell="1" allowOverlap="1" wp14:anchorId="0E948F3A" wp14:editId="744752BF">
                <wp:simplePos x="0" y="0"/>
                <wp:positionH relativeFrom="page">
                  <wp:posOffset>4514215</wp:posOffset>
                </wp:positionH>
                <wp:positionV relativeFrom="paragraph">
                  <wp:posOffset>360045</wp:posOffset>
                </wp:positionV>
                <wp:extent cx="1746250" cy="536575"/>
                <wp:effectExtent l="0" t="0" r="19050" b="9525"/>
                <wp:wrapTopAndBottom/>
                <wp:docPr id="312"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6250" cy="536575"/>
                        </a:xfrm>
                        <a:prstGeom prst="rect">
                          <a:avLst/>
                        </a:prstGeom>
                        <a:noFill/>
                        <a:ln w="12700">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88E8F15" w14:textId="77777777" w:rsidR="000C7C62" w:rsidRDefault="00C23627">
                            <w:pPr>
                              <w:pStyle w:val="BodyText"/>
                              <w:spacing w:before="138" w:line="242" w:lineRule="auto"/>
                              <w:ind w:left="978" w:right="356" w:hanging="616"/>
                            </w:pPr>
                            <w:r>
                              <w:t>Duplicates</w:t>
                            </w:r>
                            <w:r>
                              <w:rPr>
                                <w:spacing w:val="-15"/>
                              </w:rPr>
                              <w:t xml:space="preserve"> </w:t>
                            </w:r>
                            <w:r>
                              <w:t xml:space="preserve">Removed </w:t>
                            </w:r>
                            <w:r>
                              <w:rPr>
                                <w:spacing w:val="-2"/>
                              </w:rPr>
                              <w:t>(n=202)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48F3A" id="docshape41" o:spid="_x0000_s1053" type="#_x0000_t202" style="position:absolute;margin-left:355.45pt;margin-top:28.35pt;width:137.5pt;height:42.2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" filled="f" strokecolor="#5b9bd4" strokeweight="1pt">
                <v:path arrowok="t"/>
                <v:textbox inset="0,0,0,0">
                  <w:txbxContent>
                    <w:p w14:paraId="288E8F15" w14:textId="77777777" w:rsidR="000C7C62" w:rsidRDefault="00C23627">
                      <w:pPr>
                        <w:pStyle w:val="BodyText"/>
                        <w:spacing w:before="138" w:line="242" w:lineRule="auto"/>
                        <w:ind w:left="978" w:right="356" w:hanging="616"/>
                      </w:pPr>
                      <w:r>
                        <w:t>Duplicates</w:t>
                      </w:r>
                      <w:r>
                        <w:rPr>
                          <w:spacing w:val="-15"/>
                        </w:rPr>
                        <w:t xml:space="preserve"> </w:t>
                      </w:r>
                      <w:r>
                        <w:t xml:space="preserve">Removed </w:t>
                      </w:r>
                      <w:r>
                        <w:rPr>
                          <w:spacing w:val="-2"/>
                        </w:rPr>
                        <w:t>(n=202)</w:t>
                      </w:r>
                    </w:p>
                  </w:txbxContent>
                </v:textbox>
                <w10:wrap type="topAndBottom" anchorx="page"/>
              </v:shape>
            </w:pict>
          </mc:Fallback>
        </mc:AlternateContent>
      </w:r>
    </w:p>
    <w:p w14:paraId="1E31356C" w14:textId="77777777" w:rsidR="000C7C62" w:rsidRDefault="000C7C62">
      <w:pPr>
        <w:pStyle w:val="BodyText"/>
        <w:rPr>
          <w:i/>
          <w:sz w:val="26"/>
        </w:rPr>
      </w:pPr>
    </w:p>
    <w:p w14:paraId="60DB2548" w14:textId="77777777" w:rsidR="000C7C62" w:rsidRDefault="000C7C62">
      <w:pPr>
        <w:pStyle w:val="BodyText"/>
        <w:rPr>
          <w:i/>
          <w:sz w:val="26"/>
        </w:rPr>
      </w:pPr>
    </w:p>
    <w:p w14:paraId="52322C13" w14:textId="77777777" w:rsidR="000C7C62" w:rsidRDefault="000C7C62">
      <w:pPr>
        <w:pStyle w:val="BodyText"/>
        <w:rPr>
          <w:i/>
          <w:sz w:val="26"/>
        </w:rPr>
      </w:pPr>
    </w:p>
    <w:p w14:paraId="69D1A479" w14:textId="77777777" w:rsidR="000C7C62" w:rsidRDefault="000C7C62">
      <w:pPr>
        <w:pStyle w:val="BodyText"/>
        <w:rPr>
          <w:i/>
          <w:sz w:val="26"/>
        </w:rPr>
      </w:pPr>
    </w:p>
    <w:p w14:paraId="2A9FB26A" w14:textId="77777777" w:rsidR="000C7C62" w:rsidRDefault="000C7C62">
      <w:pPr>
        <w:pStyle w:val="BodyText"/>
        <w:rPr>
          <w:i/>
          <w:sz w:val="26"/>
        </w:rPr>
      </w:pPr>
    </w:p>
    <w:p w14:paraId="4B8C5B08" w14:textId="77777777" w:rsidR="000C7C62" w:rsidRDefault="000C7C62">
      <w:pPr>
        <w:pStyle w:val="BodyText"/>
        <w:rPr>
          <w:i/>
          <w:sz w:val="26"/>
        </w:rPr>
      </w:pPr>
    </w:p>
    <w:p w14:paraId="628D2988" w14:textId="77777777" w:rsidR="000C7C62" w:rsidRDefault="000C7C62">
      <w:pPr>
        <w:pStyle w:val="BodyText"/>
        <w:rPr>
          <w:i/>
          <w:sz w:val="26"/>
        </w:rPr>
      </w:pPr>
    </w:p>
    <w:p w14:paraId="5C7F2843" w14:textId="77777777" w:rsidR="000C7C62" w:rsidRDefault="000C7C62">
      <w:pPr>
        <w:pStyle w:val="BodyText"/>
        <w:rPr>
          <w:i/>
          <w:sz w:val="26"/>
        </w:rPr>
      </w:pPr>
    </w:p>
    <w:p w14:paraId="153874B9" w14:textId="77777777" w:rsidR="000C7C62" w:rsidRDefault="000C7C62">
      <w:pPr>
        <w:pStyle w:val="BodyText"/>
        <w:rPr>
          <w:i/>
          <w:sz w:val="26"/>
        </w:rPr>
      </w:pPr>
    </w:p>
    <w:p w14:paraId="31E2A3A4" w14:textId="77777777" w:rsidR="000C7C62" w:rsidRDefault="000C7C62">
      <w:pPr>
        <w:pStyle w:val="BodyText"/>
        <w:rPr>
          <w:i/>
          <w:sz w:val="26"/>
        </w:rPr>
      </w:pPr>
    </w:p>
    <w:p w14:paraId="5EAC9A86" w14:textId="77777777" w:rsidR="000C7C62" w:rsidRDefault="000C7C62">
      <w:pPr>
        <w:pStyle w:val="BodyText"/>
        <w:rPr>
          <w:i/>
          <w:sz w:val="26"/>
        </w:rPr>
      </w:pPr>
    </w:p>
    <w:p w14:paraId="1EB0FF9E" w14:textId="77777777" w:rsidR="000C7C62" w:rsidRDefault="000C7C62">
      <w:pPr>
        <w:pStyle w:val="BodyText"/>
        <w:rPr>
          <w:i/>
          <w:sz w:val="26"/>
        </w:rPr>
      </w:pPr>
    </w:p>
    <w:p w14:paraId="074B0A52" w14:textId="77777777" w:rsidR="000C7C62" w:rsidRDefault="000C7C62">
      <w:pPr>
        <w:pStyle w:val="BodyText"/>
        <w:rPr>
          <w:i/>
          <w:sz w:val="26"/>
        </w:rPr>
      </w:pPr>
    </w:p>
    <w:p w14:paraId="64D7AEEC" w14:textId="77777777" w:rsidR="000C7C62" w:rsidRDefault="000C7C62">
      <w:pPr>
        <w:pStyle w:val="BodyText"/>
        <w:rPr>
          <w:i/>
          <w:sz w:val="26"/>
        </w:rPr>
      </w:pPr>
    </w:p>
    <w:p w14:paraId="415E8A59" w14:textId="77777777" w:rsidR="000C7C62" w:rsidRDefault="000C7C62">
      <w:pPr>
        <w:pStyle w:val="BodyText"/>
        <w:rPr>
          <w:i/>
          <w:sz w:val="26"/>
        </w:rPr>
      </w:pPr>
    </w:p>
    <w:p w14:paraId="62EE4069" w14:textId="77777777" w:rsidR="000C7C62" w:rsidRDefault="000C7C62">
      <w:pPr>
        <w:pStyle w:val="BodyText"/>
        <w:rPr>
          <w:i/>
          <w:sz w:val="26"/>
        </w:rPr>
      </w:pPr>
    </w:p>
    <w:p w14:paraId="6929F24E" w14:textId="77777777" w:rsidR="000C7C62" w:rsidRDefault="000C7C62">
      <w:pPr>
        <w:pStyle w:val="BodyText"/>
        <w:rPr>
          <w:i/>
          <w:sz w:val="26"/>
        </w:rPr>
      </w:pPr>
    </w:p>
    <w:p w14:paraId="09418556" w14:textId="77777777" w:rsidR="000C7C62" w:rsidRDefault="000C7C62">
      <w:pPr>
        <w:pStyle w:val="BodyText"/>
        <w:rPr>
          <w:i/>
          <w:sz w:val="26"/>
        </w:rPr>
      </w:pPr>
    </w:p>
    <w:p w14:paraId="31A4F668" w14:textId="77777777" w:rsidR="000C7C62" w:rsidRDefault="000C7C62">
      <w:pPr>
        <w:pStyle w:val="BodyText"/>
        <w:rPr>
          <w:i/>
          <w:sz w:val="26"/>
        </w:rPr>
      </w:pPr>
    </w:p>
    <w:p w14:paraId="208DB62C" w14:textId="77777777" w:rsidR="000C7C62" w:rsidRDefault="000C7C62">
      <w:pPr>
        <w:pStyle w:val="BodyText"/>
        <w:rPr>
          <w:i/>
          <w:sz w:val="26"/>
        </w:rPr>
      </w:pPr>
    </w:p>
    <w:p w14:paraId="779266E9" w14:textId="77777777" w:rsidR="000C7C62" w:rsidRDefault="000C7C62">
      <w:pPr>
        <w:pStyle w:val="BodyText"/>
        <w:rPr>
          <w:i/>
          <w:sz w:val="26"/>
        </w:rPr>
      </w:pPr>
    </w:p>
    <w:p w14:paraId="4682E9F0" w14:textId="77777777" w:rsidR="000C7C62" w:rsidRDefault="000C7C62">
      <w:pPr>
        <w:pStyle w:val="BodyText"/>
        <w:rPr>
          <w:i/>
          <w:sz w:val="26"/>
        </w:rPr>
      </w:pPr>
    </w:p>
    <w:p w14:paraId="2755683E" w14:textId="77777777" w:rsidR="000C7C62" w:rsidRDefault="000C7C62">
      <w:pPr>
        <w:pStyle w:val="BodyText"/>
        <w:rPr>
          <w:i/>
          <w:sz w:val="26"/>
        </w:rPr>
      </w:pPr>
    </w:p>
    <w:p w14:paraId="128CD404" w14:textId="77777777" w:rsidR="000C7C62" w:rsidRDefault="000C7C62">
      <w:pPr>
        <w:pStyle w:val="BodyText"/>
        <w:rPr>
          <w:i/>
          <w:sz w:val="26"/>
        </w:rPr>
      </w:pPr>
    </w:p>
    <w:p w14:paraId="3FAE477D" w14:textId="77777777" w:rsidR="000C7C62" w:rsidRDefault="000C7C62">
      <w:pPr>
        <w:pStyle w:val="BodyText"/>
        <w:rPr>
          <w:i/>
          <w:sz w:val="26"/>
        </w:rPr>
      </w:pPr>
    </w:p>
    <w:p w14:paraId="1BF95C6E" w14:textId="77777777" w:rsidR="000C7C62" w:rsidRDefault="000C7C62">
      <w:pPr>
        <w:pStyle w:val="BodyText"/>
        <w:rPr>
          <w:i/>
          <w:sz w:val="26"/>
        </w:rPr>
      </w:pPr>
    </w:p>
    <w:p w14:paraId="485BAF84" w14:textId="77777777" w:rsidR="000C7C62" w:rsidRDefault="000C7C62">
      <w:pPr>
        <w:pStyle w:val="BodyText"/>
        <w:rPr>
          <w:i/>
          <w:sz w:val="26"/>
        </w:rPr>
      </w:pPr>
    </w:p>
    <w:p w14:paraId="006946B4" w14:textId="77777777" w:rsidR="000C7C62" w:rsidRDefault="000C7C62">
      <w:pPr>
        <w:pStyle w:val="BodyText"/>
        <w:spacing w:before="1"/>
        <w:rPr>
          <w:i/>
          <w:sz w:val="29"/>
        </w:rPr>
      </w:pPr>
    </w:p>
    <w:p w14:paraId="61CA2282" w14:textId="77777777" w:rsidR="000C7C62" w:rsidRDefault="00C23627">
      <w:pPr>
        <w:pStyle w:val="Heading3"/>
        <w:spacing w:before="1"/>
        <w:ind w:left="420"/>
      </w:pPr>
      <w:r>
        <w:rPr>
          <w:noProof/>
        </w:rPr>
        <mc:AlternateContent>
          <mc:Choice Requires="wps">
            <w:drawing>
              <wp:anchor distT="0" distB="0" distL="114300" distR="114300" simplePos="0" relativeHeight="251599360" behindDoc="0" locked="0" layoutInCell="1" allowOverlap="1" wp14:anchorId="6F3E6FCE" wp14:editId="49542CF1">
                <wp:simplePos x="0" y="0"/>
                <wp:positionH relativeFrom="page">
                  <wp:posOffset>1023620</wp:posOffset>
                </wp:positionH>
                <wp:positionV relativeFrom="paragraph">
                  <wp:posOffset>-1073150</wp:posOffset>
                </wp:positionV>
                <wp:extent cx="194310" cy="555625"/>
                <wp:effectExtent l="0" t="0" r="8890" b="3175"/>
                <wp:wrapNone/>
                <wp:docPr id="311"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500D7" w14:textId="77777777" w:rsidR="000C7C62" w:rsidRDefault="00C23627">
                            <w:pPr>
                              <w:pStyle w:val="BodyText"/>
                              <w:spacing w:before="10"/>
                              <w:ind w:left="20"/>
                            </w:pPr>
                            <w:r>
                              <w:rPr>
                                <w:spacing w:val="-2"/>
                              </w:rPr>
                              <w:t>Included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E6FCE" id="docshape42" o:spid="_x0000_s1054" type="#_x0000_t202" style="position:absolute;left:0;text-align:left;margin-left:80.6pt;margin-top:-84.5pt;width:15.3pt;height:43.7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" filled="f" stroked="f">
                <v:path arrowok="t"/>
                <v:textbox style="layout-flow:vertical;mso-layout-flow-alt:bottom-to-top" inset="0,0,0,0">
                  <w:txbxContent>
                    <w:p w14:paraId="177500D7" w14:textId="77777777" w:rsidR="000C7C62" w:rsidRDefault="00C23627">
                      <w:pPr>
                        <w:pStyle w:val="BodyText"/>
                        <w:spacing w:before="10"/>
                        <w:ind w:left="20"/>
                      </w:pPr>
                      <w:r>
                        <w:rPr>
                          <w:spacing w:val="-2"/>
                        </w:rPr>
                        <w:t>Included</w:t>
                      </w:r>
                    </w:p>
                  </w:txbxContent>
                </v:textbox>
                <w10:wrap anchorx="page"/>
              </v:shape>
            </w:pict>
          </mc:Fallback>
        </mc:AlternateContent>
      </w:r>
      <w:r>
        <w:rPr>
          <w:noProof/>
        </w:rPr>
        <mc:AlternateContent>
          <mc:Choice Requires="wps">
            <w:drawing>
              <wp:anchor distT="0" distB="0" distL="114300" distR="114300" simplePos="0" relativeHeight="251600384" behindDoc="0" locked="0" layoutInCell="1" allowOverlap="1" wp14:anchorId="3D4D042D" wp14:editId="4EA5F808">
                <wp:simplePos x="0" y="0"/>
                <wp:positionH relativeFrom="page">
                  <wp:posOffset>1023620</wp:posOffset>
                </wp:positionH>
                <wp:positionV relativeFrom="paragraph">
                  <wp:posOffset>-2645410</wp:posOffset>
                </wp:positionV>
                <wp:extent cx="194310" cy="641350"/>
                <wp:effectExtent l="0" t="0" r="8890" b="6350"/>
                <wp:wrapNone/>
                <wp:docPr id="310"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79698" w14:textId="77777777" w:rsidR="000C7C62" w:rsidRDefault="00C23627">
                            <w:pPr>
                              <w:pStyle w:val="BodyText"/>
                              <w:spacing w:before="10"/>
                              <w:ind w:left="20"/>
                            </w:pPr>
                            <w:r>
                              <w:rPr>
                                <w:spacing w:val="-2"/>
                              </w:rPr>
                              <w:t>Eligibility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042D" id="docshape43" o:spid="_x0000_s1055" type="#_x0000_t202" style="position:absolute;left:0;text-align:left;margin-left:80.6pt;margin-top:-208.3pt;width:15.3pt;height:50.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" filled="f" stroked="f">
                <v:path arrowok="t"/>
                <v:textbox style="layout-flow:vertical;mso-layout-flow-alt:bottom-to-top" inset="0,0,0,0">
                  <w:txbxContent>
                    <w:p w14:paraId="70D79698" w14:textId="77777777" w:rsidR="000C7C62" w:rsidRDefault="00C23627">
                      <w:pPr>
                        <w:pStyle w:val="BodyText"/>
                        <w:spacing w:before="10"/>
                        <w:ind w:left="20"/>
                      </w:pPr>
                      <w:r>
                        <w:rPr>
                          <w:spacing w:val="-2"/>
                        </w:rPr>
                        <w:t>Eligibility</w:t>
                      </w:r>
                    </w:p>
                  </w:txbxContent>
                </v:textbox>
                <w10:wrap anchorx="page"/>
              </v:shape>
            </w:pict>
          </mc:Fallback>
        </mc:AlternateContent>
      </w:r>
      <w:r>
        <w:t>Data</w:t>
      </w:r>
      <w:r>
        <w:rPr>
          <w:spacing w:val="-5"/>
        </w:rPr>
        <w:t xml:space="preserve"> </w:t>
      </w:r>
      <w:r>
        <w:rPr>
          <w:spacing w:val="-2"/>
        </w:rPr>
        <w:t>Extraction</w:t>
      </w:r>
    </w:p>
    <w:p w14:paraId="229ABB22" w14:textId="77777777" w:rsidR="000C7C62" w:rsidRDefault="000C7C62">
      <w:pPr>
        <w:pStyle w:val="BodyText"/>
        <w:spacing w:before="8"/>
        <w:rPr>
          <w:b/>
          <w:sz w:val="34"/>
        </w:rPr>
      </w:pPr>
    </w:p>
    <w:p w14:paraId="2509CA6A" w14:textId="77777777" w:rsidR="000C7C62" w:rsidRDefault="00C23627">
      <w:pPr>
        <w:pStyle w:val="BodyText"/>
        <w:spacing w:line="477" w:lineRule="auto"/>
        <w:ind w:left="420" w:firstLine="720"/>
      </w:pPr>
      <w:r>
        <w:t>Study characteristics were extracted by the researcher, including the authors, year of publication,</w:t>
      </w:r>
      <w:r>
        <w:rPr>
          <w:spacing w:val="-4"/>
        </w:rPr>
        <w:t xml:space="preserve"> </w:t>
      </w:r>
      <w:r>
        <w:t>country</w:t>
      </w:r>
      <w:r>
        <w:rPr>
          <w:spacing w:val="-4"/>
        </w:rPr>
        <w:t xml:space="preserve"> </w:t>
      </w:r>
      <w:r>
        <w:t>of</w:t>
      </w:r>
      <w:r>
        <w:rPr>
          <w:spacing w:val="-4"/>
        </w:rPr>
        <w:t xml:space="preserve"> </w:t>
      </w:r>
      <w:r>
        <w:t>origin,</w:t>
      </w:r>
      <w:r>
        <w:rPr>
          <w:spacing w:val="-4"/>
        </w:rPr>
        <w:t xml:space="preserve"> </w:t>
      </w:r>
      <w:r>
        <w:t>study</w:t>
      </w:r>
      <w:r>
        <w:rPr>
          <w:spacing w:val="-4"/>
        </w:rPr>
        <w:t xml:space="preserve"> </w:t>
      </w:r>
      <w:r>
        <w:t>design,</w:t>
      </w:r>
      <w:r>
        <w:rPr>
          <w:spacing w:val="-3"/>
        </w:rPr>
        <w:t xml:space="preserve"> </w:t>
      </w:r>
      <w:r>
        <w:t>analysed</w:t>
      </w:r>
      <w:r>
        <w:rPr>
          <w:spacing w:val="-3"/>
        </w:rPr>
        <w:t xml:space="preserve"> </w:t>
      </w:r>
      <w:r>
        <w:t>sample</w:t>
      </w:r>
      <w:r>
        <w:rPr>
          <w:spacing w:val="-6"/>
        </w:rPr>
        <w:t xml:space="preserve"> </w:t>
      </w:r>
      <w:r>
        <w:t>size</w:t>
      </w:r>
      <w:r>
        <w:rPr>
          <w:spacing w:val="-6"/>
        </w:rPr>
        <w:t xml:space="preserve"> </w:t>
      </w:r>
      <w:r>
        <w:t>and</w:t>
      </w:r>
      <w:r>
        <w:rPr>
          <w:spacing w:val="-4"/>
        </w:rPr>
        <w:t xml:space="preserve"> </w:t>
      </w:r>
      <w:r>
        <w:t>selection</w:t>
      </w:r>
      <w:r>
        <w:rPr>
          <w:spacing w:val="-1"/>
        </w:rPr>
        <w:t xml:space="preserve"> </w:t>
      </w:r>
      <w:r>
        <w:t>method,</w:t>
      </w:r>
      <w:r>
        <w:rPr>
          <w:spacing w:val="-1"/>
        </w:rPr>
        <w:t xml:space="preserve"> </w:t>
      </w:r>
      <w:r>
        <w:t>age, gender, employment sector, measures used to assess gratitude and job satisf</w:t>
      </w:r>
      <w:r>
        <w:t>action, type of</w:t>
      </w:r>
    </w:p>
    <w:p w14:paraId="03A70DCB" w14:textId="77777777" w:rsidR="000C7C62" w:rsidRDefault="000C7C62">
      <w:pPr>
        <w:spacing w:line="477" w:lineRule="auto"/>
        <w:sectPr w:rsidR="000C7C62">
          <w:pgSz w:w="11910" w:h="16840"/>
          <w:pgMar w:top="1380" w:right="1040" w:bottom="880" w:left="1020" w:header="0" w:footer="686" w:gutter="0"/>
          <w:cols w:space="720"/>
        </w:sectPr>
      </w:pPr>
    </w:p>
    <w:p w14:paraId="3AC8CA96" w14:textId="77777777" w:rsidR="000C7C62" w:rsidRDefault="00C23627">
      <w:pPr>
        <w:pStyle w:val="BodyText"/>
        <w:spacing w:before="61" w:line="480" w:lineRule="auto"/>
        <w:ind w:left="420" w:right="428"/>
      </w:pPr>
      <w:r>
        <w:lastRenderedPageBreak/>
        <w:t>gratitude</w:t>
      </w:r>
      <w:r>
        <w:rPr>
          <w:spacing w:val="-6"/>
        </w:rPr>
        <w:t xml:space="preserve"> </w:t>
      </w:r>
      <w:r>
        <w:t>measured,</w:t>
      </w:r>
      <w:r>
        <w:rPr>
          <w:spacing w:val="-5"/>
        </w:rPr>
        <w:t xml:space="preserve"> </w:t>
      </w:r>
      <w:r>
        <w:t>statistic</w:t>
      </w:r>
      <w:r>
        <w:rPr>
          <w:spacing w:val="-6"/>
        </w:rPr>
        <w:t xml:space="preserve"> </w:t>
      </w:r>
      <w:r>
        <w:t>reflecting</w:t>
      </w:r>
      <w:r>
        <w:rPr>
          <w:spacing w:val="-4"/>
        </w:rPr>
        <w:t xml:space="preserve"> </w:t>
      </w:r>
      <w:r>
        <w:t>association</w:t>
      </w:r>
      <w:r>
        <w:rPr>
          <w:spacing w:val="-4"/>
        </w:rPr>
        <w:t xml:space="preserve"> </w:t>
      </w:r>
      <w:r>
        <w:t>between</w:t>
      </w:r>
      <w:r>
        <w:rPr>
          <w:spacing w:val="-4"/>
        </w:rPr>
        <w:t xml:space="preserve"> </w:t>
      </w:r>
      <w:r>
        <w:t>gratitude</w:t>
      </w:r>
      <w:r>
        <w:rPr>
          <w:spacing w:val="-1"/>
        </w:rPr>
        <w:t xml:space="preserve"> </w:t>
      </w:r>
      <w:r>
        <w:t>and</w:t>
      </w:r>
      <w:r>
        <w:rPr>
          <w:spacing w:val="-4"/>
        </w:rPr>
        <w:t xml:space="preserve"> </w:t>
      </w:r>
      <w:r>
        <w:t>job</w:t>
      </w:r>
      <w:r>
        <w:rPr>
          <w:spacing w:val="-4"/>
        </w:rPr>
        <w:t xml:space="preserve"> </w:t>
      </w:r>
      <w:r>
        <w:t>satisfaction, and type</w:t>
      </w:r>
      <w:r>
        <w:rPr>
          <w:spacing w:val="-3"/>
        </w:rPr>
        <w:t xml:space="preserve"> </w:t>
      </w:r>
      <w:r>
        <w:t>of</w:t>
      </w:r>
      <w:r>
        <w:rPr>
          <w:spacing w:val="-1"/>
        </w:rPr>
        <w:t xml:space="preserve"> </w:t>
      </w:r>
      <w:r>
        <w:t xml:space="preserve">analysis undertaken. Where analysed </w:t>
      </w:r>
      <w:r>
        <w:rPr>
          <w:i/>
        </w:rPr>
        <w:t xml:space="preserve">N </w:t>
      </w:r>
      <w:r>
        <w:t>is not reported,</w:t>
      </w:r>
      <w:r>
        <w:rPr>
          <w:spacing w:val="-1"/>
        </w:rPr>
        <w:t xml:space="preserve"> </w:t>
      </w:r>
      <w:r>
        <w:t>the</w:t>
      </w:r>
      <w:r>
        <w:rPr>
          <w:spacing w:val="-1"/>
        </w:rPr>
        <w:t xml:space="preserve"> </w:t>
      </w:r>
      <w:r>
        <w:t>documented demographic sample size was used instead. Additional information regarding statistical analyses and demographic data was requested from five authors. The requested information was provided for one paper, one email was undeliverable, and one auth</w:t>
      </w:r>
      <w:r>
        <w:t>or did not reply. The other two authors were unable to provide the requested data due to not conducting the analysis at the time of their research and no longer having access to the data. The three papers missing critical data required for the meta-analysi</w:t>
      </w:r>
      <w:r>
        <w:t>s were excluded.</w:t>
      </w:r>
    </w:p>
    <w:p w14:paraId="4410ABEB" w14:textId="77777777" w:rsidR="000C7C62" w:rsidRDefault="00C23627">
      <w:pPr>
        <w:pStyle w:val="Heading3"/>
        <w:spacing w:before="1"/>
        <w:ind w:left="420"/>
      </w:pPr>
      <w:r>
        <w:t>Quality</w:t>
      </w:r>
      <w:r>
        <w:rPr>
          <w:spacing w:val="-7"/>
        </w:rPr>
        <w:t xml:space="preserve"> </w:t>
      </w:r>
      <w:r>
        <w:rPr>
          <w:spacing w:val="-2"/>
        </w:rPr>
        <w:t>Assessment</w:t>
      </w:r>
    </w:p>
    <w:p w14:paraId="4EA01E87" w14:textId="77777777" w:rsidR="000C7C62" w:rsidRDefault="000C7C62">
      <w:pPr>
        <w:pStyle w:val="BodyText"/>
        <w:spacing w:before="3"/>
        <w:rPr>
          <w:b/>
        </w:rPr>
      </w:pPr>
    </w:p>
    <w:p w14:paraId="6FBFF7CF" w14:textId="77777777" w:rsidR="000C7C62" w:rsidRDefault="00C23627">
      <w:pPr>
        <w:pStyle w:val="BodyText"/>
        <w:spacing w:line="480" w:lineRule="auto"/>
        <w:ind w:left="420" w:right="498" w:firstLine="720"/>
      </w:pPr>
      <w:r>
        <w:t>Two raters independently assessed the quality of the studies. The first rater (author) assessed the quality of all the studies, whilst the second rater independently assessed one third of the papers, selected at random.</w:t>
      </w:r>
      <w:r>
        <w:t xml:space="preserve"> The Joanna Briggs Institute (JBI) Checklist for Analytical Cross-Sectional Studies (Moola et al., 2017, Appendix B) was used to assess quality. The JBI quality checklist assesses transparency and clarification in reporting, alongside</w:t>
      </w:r>
      <w:r>
        <w:rPr>
          <w:spacing w:val="-4"/>
        </w:rPr>
        <w:t xml:space="preserve"> </w:t>
      </w:r>
      <w:r>
        <w:t>valid</w:t>
      </w:r>
      <w:r>
        <w:rPr>
          <w:spacing w:val="-2"/>
        </w:rPr>
        <w:t xml:space="preserve"> </w:t>
      </w:r>
      <w:r>
        <w:t>and</w:t>
      </w:r>
      <w:r>
        <w:rPr>
          <w:spacing w:val="-2"/>
        </w:rPr>
        <w:t xml:space="preserve"> </w:t>
      </w:r>
      <w:r>
        <w:t>reliable</w:t>
      </w:r>
      <w:r>
        <w:rPr>
          <w:spacing w:val="-4"/>
        </w:rPr>
        <w:t xml:space="preserve"> </w:t>
      </w:r>
      <w:r>
        <w:t>me</w:t>
      </w:r>
      <w:r>
        <w:t>thodological</w:t>
      </w:r>
      <w:r>
        <w:rPr>
          <w:spacing w:val="-4"/>
        </w:rPr>
        <w:t xml:space="preserve"> </w:t>
      </w:r>
      <w:r>
        <w:t>strategies.</w:t>
      </w:r>
      <w:r>
        <w:rPr>
          <w:spacing w:val="-2"/>
        </w:rPr>
        <w:t xml:space="preserve"> </w:t>
      </w:r>
      <w:r>
        <w:t>This</w:t>
      </w:r>
      <w:r>
        <w:rPr>
          <w:spacing w:val="-1"/>
        </w:rPr>
        <w:t xml:space="preserve"> </w:t>
      </w:r>
      <w:r>
        <w:t>includes</w:t>
      </w:r>
      <w:r>
        <w:rPr>
          <w:spacing w:val="-1"/>
        </w:rPr>
        <w:t xml:space="preserve"> </w:t>
      </w:r>
      <w:r>
        <w:t>items examining</w:t>
      </w:r>
      <w:r>
        <w:rPr>
          <w:spacing w:val="-2"/>
        </w:rPr>
        <w:t xml:space="preserve"> </w:t>
      </w:r>
      <w:r>
        <w:t>details of</w:t>
      </w:r>
      <w:r>
        <w:rPr>
          <w:spacing w:val="-4"/>
        </w:rPr>
        <w:t xml:space="preserve"> </w:t>
      </w:r>
      <w:r>
        <w:t>the</w:t>
      </w:r>
      <w:r>
        <w:rPr>
          <w:spacing w:val="-6"/>
        </w:rPr>
        <w:t xml:space="preserve"> </w:t>
      </w:r>
      <w:r>
        <w:t>sample</w:t>
      </w:r>
      <w:r>
        <w:rPr>
          <w:spacing w:val="-5"/>
        </w:rPr>
        <w:t xml:space="preserve"> </w:t>
      </w:r>
      <w:r>
        <w:t>and</w:t>
      </w:r>
      <w:r>
        <w:rPr>
          <w:spacing w:val="-4"/>
        </w:rPr>
        <w:t xml:space="preserve"> </w:t>
      </w:r>
      <w:r>
        <w:t>setting,</w:t>
      </w:r>
      <w:r>
        <w:rPr>
          <w:spacing w:val="-4"/>
        </w:rPr>
        <w:t xml:space="preserve"> </w:t>
      </w:r>
      <w:r>
        <w:t>confounding</w:t>
      </w:r>
      <w:r>
        <w:rPr>
          <w:spacing w:val="-4"/>
        </w:rPr>
        <w:t xml:space="preserve"> </w:t>
      </w:r>
      <w:r>
        <w:t>factors</w:t>
      </w:r>
      <w:r>
        <w:rPr>
          <w:spacing w:val="-3"/>
        </w:rPr>
        <w:t xml:space="preserve"> </w:t>
      </w:r>
      <w:r>
        <w:t>and</w:t>
      </w:r>
      <w:r>
        <w:rPr>
          <w:spacing w:val="-4"/>
        </w:rPr>
        <w:t xml:space="preserve"> </w:t>
      </w:r>
      <w:r>
        <w:t>strategies implemented</w:t>
      </w:r>
      <w:r>
        <w:rPr>
          <w:spacing w:val="-3"/>
        </w:rPr>
        <w:t xml:space="preserve"> </w:t>
      </w:r>
      <w:r>
        <w:t>to</w:t>
      </w:r>
      <w:r>
        <w:rPr>
          <w:spacing w:val="-4"/>
        </w:rPr>
        <w:t xml:space="preserve"> </w:t>
      </w:r>
      <w:r>
        <w:t>deal</w:t>
      </w:r>
      <w:r>
        <w:rPr>
          <w:spacing w:val="-6"/>
        </w:rPr>
        <w:t xml:space="preserve"> </w:t>
      </w:r>
      <w:r>
        <w:t>with these, appropriate choice of analysis, alongside valid and reliable measurement of the exposure, condition</w:t>
      </w:r>
      <w:r>
        <w:t xml:space="preserve"> and outcomes.</w:t>
      </w:r>
    </w:p>
    <w:p w14:paraId="3292A714" w14:textId="77777777" w:rsidR="000C7C62" w:rsidRDefault="00C23627">
      <w:pPr>
        <w:pStyle w:val="BodyText"/>
        <w:spacing w:line="480" w:lineRule="auto"/>
        <w:ind w:left="420" w:right="529" w:firstLine="720"/>
      </w:pPr>
      <w:r>
        <w:t>In accordance with the checklist, the studies were rated as ‘Y’, yes satisfying that criterion, ‘?’, unclear, ‘N’, no not satisfying that criterion or NA, criterion not applicable. A two-step</w:t>
      </w:r>
      <w:r>
        <w:rPr>
          <w:spacing w:val="-3"/>
        </w:rPr>
        <w:t xml:space="preserve"> </w:t>
      </w:r>
      <w:r>
        <w:t>process</w:t>
      </w:r>
      <w:r>
        <w:rPr>
          <w:spacing w:val="-2"/>
        </w:rPr>
        <w:t xml:space="preserve"> </w:t>
      </w:r>
      <w:r>
        <w:t>dictated</w:t>
      </w:r>
      <w:r>
        <w:rPr>
          <w:spacing w:val="-3"/>
        </w:rPr>
        <w:t xml:space="preserve"> </w:t>
      </w:r>
      <w:r>
        <w:t>whether</w:t>
      </w:r>
      <w:r>
        <w:rPr>
          <w:spacing w:val="-3"/>
        </w:rPr>
        <w:t xml:space="preserve"> </w:t>
      </w:r>
      <w:r>
        <w:t>the</w:t>
      </w:r>
      <w:r>
        <w:rPr>
          <w:spacing w:val="-5"/>
        </w:rPr>
        <w:t xml:space="preserve"> </w:t>
      </w:r>
      <w:r>
        <w:t>study</w:t>
      </w:r>
      <w:r>
        <w:rPr>
          <w:spacing w:val="-3"/>
        </w:rPr>
        <w:t xml:space="preserve"> </w:t>
      </w:r>
      <w:r>
        <w:t>was</w:t>
      </w:r>
      <w:r>
        <w:rPr>
          <w:spacing w:val="-2"/>
        </w:rPr>
        <w:t xml:space="preserve"> </w:t>
      </w:r>
      <w:r>
        <w:t>included</w:t>
      </w:r>
      <w:r>
        <w:rPr>
          <w:spacing w:val="-3"/>
        </w:rPr>
        <w:t xml:space="preserve"> </w:t>
      </w:r>
      <w:r>
        <w:t>i</w:t>
      </w:r>
      <w:r>
        <w:t>n</w:t>
      </w:r>
      <w:r>
        <w:rPr>
          <w:spacing w:val="-3"/>
        </w:rPr>
        <w:t xml:space="preserve"> </w:t>
      </w:r>
      <w:r>
        <w:t>the</w:t>
      </w:r>
      <w:r>
        <w:rPr>
          <w:spacing w:val="-5"/>
        </w:rPr>
        <w:t xml:space="preserve"> </w:t>
      </w:r>
      <w:r>
        <w:t>review,</w:t>
      </w:r>
      <w:r>
        <w:rPr>
          <w:spacing w:val="-3"/>
        </w:rPr>
        <w:t xml:space="preserve"> </w:t>
      </w:r>
      <w:r>
        <w:t>with</w:t>
      </w:r>
      <w:r>
        <w:rPr>
          <w:spacing w:val="-3"/>
        </w:rPr>
        <w:t xml:space="preserve"> </w:t>
      </w:r>
      <w:r>
        <w:t xml:space="preserve">pre-determined scores as advised by Aromataris and Munn (2020). Step one calculated the percentage of criteria satisfied (Y); studies with a score of </w:t>
      </w:r>
      <w:r>
        <w:rPr>
          <w:u w:val="single"/>
        </w:rPr>
        <w:t>&gt;</w:t>
      </w:r>
      <w:r>
        <w:t>50% were included in the review. Studies</w:t>
      </w:r>
    </w:p>
    <w:p w14:paraId="3F206CE1" w14:textId="77777777" w:rsidR="000C7C62" w:rsidRDefault="00C23627">
      <w:pPr>
        <w:pStyle w:val="BodyText"/>
        <w:spacing w:line="477" w:lineRule="auto"/>
        <w:ind w:left="420"/>
      </w:pPr>
      <w:r>
        <w:t>below</w:t>
      </w:r>
      <w:r>
        <w:rPr>
          <w:spacing w:val="-1"/>
        </w:rPr>
        <w:t xml:space="preserve"> </w:t>
      </w:r>
      <w:r>
        <w:t>this</w:t>
      </w:r>
      <w:r>
        <w:rPr>
          <w:spacing w:val="-2"/>
        </w:rPr>
        <w:t xml:space="preserve"> </w:t>
      </w:r>
      <w:r>
        <w:t>percentage</w:t>
      </w:r>
      <w:r>
        <w:rPr>
          <w:spacing w:val="-4"/>
        </w:rPr>
        <w:t xml:space="preserve"> </w:t>
      </w:r>
      <w:r>
        <w:t>came</w:t>
      </w:r>
      <w:r>
        <w:rPr>
          <w:spacing w:val="-5"/>
        </w:rPr>
        <w:t xml:space="preserve"> </w:t>
      </w:r>
      <w:r>
        <w:t>under</w:t>
      </w:r>
      <w:r>
        <w:rPr>
          <w:spacing w:val="-3"/>
        </w:rPr>
        <w:t xml:space="preserve"> </w:t>
      </w:r>
      <w:r>
        <w:t>review</w:t>
      </w:r>
      <w:r>
        <w:rPr>
          <w:spacing w:val="-2"/>
        </w:rPr>
        <w:t xml:space="preserve"> </w:t>
      </w:r>
      <w:r>
        <w:t>and</w:t>
      </w:r>
      <w:r>
        <w:rPr>
          <w:spacing w:val="-3"/>
        </w:rPr>
        <w:t xml:space="preserve"> </w:t>
      </w:r>
      <w:r>
        <w:t>progressed</w:t>
      </w:r>
      <w:r>
        <w:rPr>
          <w:spacing w:val="-3"/>
        </w:rPr>
        <w:t xml:space="preserve"> </w:t>
      </w:r>
      <w:r>
        <w:t>to</w:t>
      </w:r>
      <w:r>
        <w:rPr>
          <w:spacing w:val="-3"/>
        </w:rPr>
        <w:t xml:space="preserve"> </w:t>
      </w:r>
      <w:r>
        <w:t>the</w:t>
      </w:r>
      <w:r>
        <w:rPr>
          <w:spacing w:val="-5"/>
        </w:rPr>
        <w:t xml:space="preserve"> </w:t>
      </w:r>
      <w:r>
        <w:t>next</w:t>
      </w:r>
      <w:r>
        <w:rPr>
          <w:spacing w:val="-5"/>
        </w:rPr>
        <w:t xml:space="preserve"> </w:t>
      </w:r>
      <w:r>
        <w:t>step.</w:t>
      </w:r>
      <w:r>
        <w:rPr>
          <w:spacing w:val="-3"/>
        </w:rPr>
        <w:t xml:space="preserve"> </w:t>
      </w:r>
      <w:r>
        <w:t>Step</w:t>
      </w:r>
      <w:r>
        <w:rPr>
          <w:spacing w:val="-3"/>
        </w:rPr>
        <w:t xml:space="preserve"> </w:t>
      </w:r>
      <w:r>
        <w:t>two</w:t>
      </w:r>
      <w:r>
        <w:rPr>
          <w:spacing w:val="-3"/>
        </w:rPr>
        <w:t xml:space="preserve"> </w:t>
      </w:r>
      <w:r>
        <w:t xml:space="preserve">calculated quality criterion that had not been adequately met (N); studies with a score of </w:t>
      </w:r>
      <w:r>
        <w:rPr>
          <w:u w:val="single"/>
        </w:rPr>
        <w:t>&gt;</w:t>
      </w:r>
      <w:r>
        <w:t>75% were</w:t>
      </w:r>
    </w:p>
    <w:p w14:paraId="59FDB992" w14:textId="77777777" w:rsidR="000C7C62" w:rsidRDefault="000C7C62">
      <w:pPr>
        <w:spacing w:line="477" w:lineRule="auto"/>
        <w:sectPr w:rsidR="000C7C62">
          <w:pgSz w:w="11910" w:h="16840"/>
          <w:pgMar w:top="1380" w:right="1040" w:bottom="880" w:left="1020" w:header="0" w:footer="686" w:gutter="0"/>
          <w:cols w:space="720"/>
        </w:sectPr>
      </w:pPr>
    </w:p>
    <w:p w14:paraId="75C4FAF7" w14:textId="77777777" w:rsidR="000C7C62" w:rsidRDefault="00C23627">
      <w:pPr>
        <w:pStyle w:val="BodyText"/>
        <w:spacing w:before="61" w:line="480" w:lineRule="auto"/>
        <w:ind w:left="420" w:right="137"/>
      </w:pPr>
      <w:r>
        <w:lastRenderedPageBreak/>
        <w:t>excluded</w:t>
      </w:r>
      <w:r>
        <w:rPr>
          <w:spacing w:val="-3"/>
        </w:rPr>
        <w:t xml:space="preserve"> </w:t>
      </w:r>
      <w:r>
        <w:t>from</w:t>
      </w:r>
      <w:r>
        <w:rPr>
          <w:spacing w:val="-5"/>
        </w:rPr>
        <w:t xml:space="preserve"> </w:t>
      </w:r>
      <w:r>
        <w:t>the</w:t>
      </w:r>
      <w:r>
        <w:rPr>
          <w:spacing w:val="-5"/>
        </w:rPr>
        <w:t xml:space="preserve"> </w:t>
      </w:r>
      <w:r>
        <w:t>review.</w:t>
      </w:r>
      <w:r>
        <w:rPr>
          <w:spacing w:val="-3"/>
        </w:rPr>
        <w:t xml:space="preserve"> </w:t>
      </w:r>
      <w:r>
        <w:t>All</w:t>
      </w:r>
      <w:r>
        <w:rPr>
          <w:spacing w:val="-5"/>
        </w:rPr>
        <w:t xml:space="preserve"> </w:t>
      </w:r>
      <w:r>
        <w:t>criteria</w:t>
      </w:r>
      <w:r>
        <w:rPr>
          <w:spacing w:val="-5"/>
        </w:rPr>
        <w:t xml:space="preserve"> </w:t>
      </w:r>
      <w:r>
        <w:t>were</w:t>
      </w:r>
      <w:r>
        <w:rPr>
          <w:spacing w:val="-1"/>
        </w:rPr>
        <w:t xml:space="preserve"> </w:t>
      </w:r>
      <w:r>
        <w:t>included in</w:t>
      </w:r>
      <w:r>
        <w:rPr>
          <w:spacing w:val="-3"/>
        </w:rPr>
        <w:t xml:space="preserve"> </w:t>
      </w:r>
      <w:r>
        <w:t>the</w:t>
      </w:r>
      <w:r>
        <w:rPr>
          <w:spacing w:val="-3"/>
        </w:rPr>
        <w:t xml:space="preserve"> </w:t>
      </w:r>
      <w:r>
        <w:t>percentage</w:t>
      </w:r>
      <w:r>
        <w:rPr>
          <w:spacing w:val="-5"/>
        </w:rPr>
        <w:t xml:space="preserve"> </w:t>
      </w:r>
      <w:r>
        <w:t>calculations</w:t>
      </w:r>
      <w:r>
        <w:rPr>
          <w:spacing w:val="-2"/>
        </w:rPr>
        <w:t xml:space="preserve"> </w:t>
      </w:r>
      <w:r>
        <w:t>excluding c</w:t>
      </w:r>
      <w:r>
        <w:t>riterion marked as ‘NA’. Studies approaching exclusion (i.e., one criterion away from exclusion) were included with caution.</w:t>
      </w:r>
    </w:p>
    <w:p w14:paraId="20DCC946" w14:textId="77777777" w:rsidR="000C7C62" w:rsidRDefault="00C23627">
      <w:pPr>
        <w:pStyle w:val="Heading3"/>
        <w:spacing w:before="0" w:line="276" w:lineRule="exact"/>
        <w:ind w:left="420"/>
      </w:pPr>
      <w:r>
        <w:t>Data</w:t>
      </w:r>
      <w:r>
        <w:rPr>
          <w:spacing w:val="-5"/>
        </w:rPr>
        <w:t xml:space="preserve"> </w:t>
      </w:r>
      <w:r>
        <w:rPr>
          <w:spacing w:val="-2"/>
        </w:rPr>
        <w:t>Synthesis</w:t>
      </w:r>
    </w:p>
    <w:p w14:paraId="51223980" w14:textId="77777777" w:rsidR="000C7C62" w:rsidRDefault="000C7C62">
      <w:pPr>
        <w:pStyle w:val="BodyText"/>
        <w:spacing w:before="3"/>
        <w:rPr>
          <w:b/>
        </w:rPr>
      </w:pPr>
    </w:p>
    <w:p w14:paraId="2904D0BF" w14:textId="77777777" w:rsidR="000C7C62" w:rsidRDefault="00C23627">
      <w:pPr>
        <w:pStyle w:val="BodyText"/>
        <w:spacing w:line="480" w:lineRule="auto"/>
        <w:ind w:left="420" w:right="428" w:firstLine="720"/>
      </w:pPr>
      <w:r>
        <w:t xml:space="preserve">A random-effects meta-analysis was conducted using the Comprehensive Meta- Analysis software (CMA; Version 3; Borenstein, et al., 2013). As most studies reported </w:t>
      </w:r>
      <w:r>
        <w:rPr>
          <w:i/>
        </w:rPr>
        <w:t>r</w:t>
      </w:r>
      <w:r>
        <w:t>- values, all</w:t>
      </w:r>
      <w:r>
        <w:rPr>
          <w:spacing w:val="-3"/>
        </w:rPr>
        <w:t xml:space="preserve"> </w:t>
      </w:r>
      <w:r>
        <w:t>other effects were converted to this same common metric.</w:t>
      </w:r>
      <w:r>
        <w:rPr>
          <w:spacing w:val="-2"/>
        </w:rPr>
        <w:t xml:space="preserve"> </w:t>
      </w:r>
      <w:r>
        <w:t>Where more</w:t>
      </w:r>
      <w:r>
        <w:rPr>
          <w:spacing w:val="-2"/>
        </w:rPr>
        <w:t xml:space="preserve"> </w:t>
      </w:r>
      <w:r>
        <w:t>than</w:t>
      </w:r>
      <w:r>
        <w:rPr>
          <w:spacing w:val="-1"/>
        </w:rPr>
        <w:t xml:space="preserve"> </w:t>
      </w:r>
      <w:r>
        <w:t>one me</w:t>
      </w:r>
      <w:r>
        <w:t>asure of gratitude or job satisfaction was utilised, and more than one effect size was present,</w:t>
      </w:r>
      <w:r>
        <w:rPr>
          <w:spacing w:val="-3"/>
        </w:rPr>
        <w:t xml:space="preserve"> </w:t>
      </w:r>
      <w:r>
        <w:t>weighted</w:t>
      </w:r>
      <w:r>
        <w:rPr>
          <w:spacing w:val="-3"/>
        </w:rPr>
        <w:t xml:space="preserve"> </w:t>
      </w:r>
      <w:r>
        <w:t>averages</w:t>
      </w:r>
      <w:r>
        <w:rPr>
          <w:spacing w:val="-2"/>
        </w:rPr>
        <w:t xml:space="preserve"> </w:t>
      </w:r>
      <w:r>
        <w:t>(calculated</w:t>
      </w:r>
      <w:r>
        <w:rPr>
          <w:spacing w:val="-3"/>
        </w:rPr>
        <w:t xml:space="preserve"> </w:t>
      </w:r>
      <w:r>
        <w:t>in</w:t>
      </w:r>
      <w:r>
        <w:rPr>
          <w:spacing w:val="-3"/>
        </w:rPr>
        <w:t xml:space="preserve"> </w:t>
      </w:r>
      <w:r>
        <w:t>CMA) were</w:t>
      </w:r>
      <w:r>
        <w:rPr>
          <w:spacing w:val="-4"/>
        </w:rPr>
        <w:t xml:space="preserve"> </w:t>
      </w:r>
      <w:r>
        <w:t>calculated</w:t>
      </w:r>
      <w:r>
        <w:rPr>
          <w:spacing w:val="-3"/>
        </w:rPr>
        <w:t xml:space="preserve"> </w:t>
      </w:r>
      <w:r>
        <w:t>and</w:t>
      </w:r>
      <w:r>
        <w:rPr>
          <w:spacing w:val="-3"/>
        </w:rPr>
        <w:t xml:space="preserve"> </w:t>
      </w:r>
      <w:r>
        <w:t>one</w:t>
      </w:r>
      <w:r>
        <w:rPr>
          <w:spacing w:val="-5"/>
        </w:rPr>
        <w:t xml:space="preserve"> </w:t>
      </w:r>
      <w:r>
        <w:t>overall</w:t>
      </w:r>
      <w:r>
        <w:rPr>
          <w:spacing w:val="-5"/>
        </w:rPr>
        <w:t xml:space="preserve"> </w:t>
      </w:r>
      <w:r>
        <w:t>effect</w:t>
      </w:r>
      <w:r>
        <w:rPr>
          <w:spacing w:val="-5"/>
        </w:rPr>
        <w:t xml:space="preserve"> </w:t>
      </w:r>
      <w:r>
        <w:t>size was</w:t>
      </w:r>
      <w:r>
        <w:rPr>
          <w:spacing w:val="-1"/>
        </w:rPr>
        <w:t xml:space="preserve"> </w:t>
      </w:r>
      <w:r>
        <w:t>generated</w:t>
      </w:r>
      <w:r>
        <w:rPr>
          <w:spacing w:val="-1"/>
        </w:rPr>
        <w:t xml:space="preserve"> </w:t>
      </w:r>
      <w:r>
        <w:t>for</w:t>
      </w:r>
      <w:r>
        <w:rPr>
          <w:spacing w:val="-2"/>
        </w:rPr>
        <w:t xml:space="preserve"> </w:t>
      </w:r>
      <w:r>
        <w:t>that</w:t>
      </w:r>
      <w:r>
        <w:rPr>
          <w:spacing w:val="-4"/>
        </w:rPr>
        <w:t xml:space="preserve"> </w:t>
      </w:r>
      <w:r>
        <w:t>study.</w:t>
      </w:r>
      <w:r>
        <w:rPr>
          <w:spacing w:val="-2"/>
        </w:rPr>
        <w:t xml:space="preserve"> </w:t>
      </w:r>
      <w:r>
        <w:t>A</w:t>
      </w:r>
      <w:r>
        <w:rPr>
          <w:spacing w:val="-1"/>
        </w:rPr>
        <w:t xml:space="preserve"> </w:t>
      </w:r>
      <w:r>
        <w:t>forest</w:t>
      </w:r>
      <w:r>
        <w:rPr>
          <w:spacing w:val="-4"/>
        </w:rPr>
        <w:t xml:space="preserve"> </w:t>
      </w:r>
      <w:r>
        <w:t>plot</w:t>
      </w:r>
      <w:r>
        <w:rPr>
          <w:spacing w:val="-4"/>
        </w:rPr>
        <w:t xml:space="preserve"> </w:t>
      </w:r>
      <w:r>
        <w:t>was</w:t>
      </w:r>
      <w:r>
        <w:rPr>
          <w:spacing w:val="-1"/>
        </w:rPr>
        <w:t xml:space="preserve"> </w:t>
      </w:r>
      <w:r>
        <w:t>created</w:t>
      </w:r>
      <w:r>
        <w:rPr>
          <w:spacing w:val="-2"/>
        </w:rPr>
        <w:t xml:space="preserve"> </w:t>
      </w:r>
      <w:r>
        <w:t>to</w:t>
      </w:r>
      <w:r>
        <w:rPr>
          <w:spacing w:val="-2"/>
        </w:rPr>
        <w:t xml:space="preserve"> </w:t>
      </w:r>
      <w:r>
        <w:t>visually</w:t>
      </w:r>
      <w:r>
        <w:rPr>
          <w:spacing w:val="-2"/>
        </w:rPr>
        <w:t xml:space="preserve"> </w:t>
      </w:r>
      <w:r>
        <w:t>represent effect</w:t>
      </w:r>
      <w:r>
        <w:rPr>
          <w:spacing w:val="-4"/>
        </w:rPr>
        <w:t xml:space="preserve"> </w:t>
      </w:r>
      <w:r>
        <w:t>sizes</w:t>
      </w:r>
      <w:r>
        <w:rPr>
          <w:spacing w:val="-1"/>
        </w:rPr>
        <w:t xml:space="preserve"> </w:t>
      </w:r>
      <w:r>
        <w:t>and confidence intervals for each study.</w:t>
      </w:r>
    </w:p>
    <w:p w14:paraId="38C902C8" w14:textId="77777777" w:rsidR="000C7C62" w:rsidRDefault="00C23627">
      <w:pPr>
        <w:pStyle w:val="BodyText"/>
        <w:spacing w:line="480" w:lineRule="auto"/>
        <w:ind w:left="420" w:right="498" w:firstLine="720"/>
      </w:pPr>
      <w:r>
        <w:t>A random-effects model was used to reduce the likelihood of a Type 1 error (Borenstein,</w:t>
      </w:r>
      <w:r>
        <w:rPr>
          <w:spacing w:val="-3"/>
        </w:rPr>
        <w:t xml:space="preserve"> </w:t>
      </w:r>
      <w:r>
        <w:t>et</w:t>
      </w:r>
      <w:r>
        <w:rPr>
          <w:spacing w:val="-5"/>
        </w:rPr>
        <w:t xml:space="preserve"> </w:t>
      </w:r>
      <w:r>
        <w:t>al.,</w:t>
      </w:r>
      <w:r>
        <w:rPr>
          <w:spacing w:val="-2"/>
        </w:rPr>
        <w:t xml:space="preserve"> </w:t>
      </w:r>
      <w:r>
        <w:t>2010).</w:t>
      </w:r>
      <w:r>
        <w:rPr>
          <w:spacing w:val="-3"/>
        </w:rPr>
        <w:t xml:space="preserve"> </w:t>
      </w:r>
      <w:r>
        <w:t>CMA</w:t>
      </w:r>
      <w:r>
        <w:rPr>
          <w:spacing w:val="-1"/>
        </w:rPr>
        <w:t xml:space="preserve"> </w:t>
      </w:r>
      <w:r>
        <w:t>transformed all</w:t>
      </w:r>
      <w:r>
        <w:rPr>
          <w:spacing w:val="-1"/>
        </w:rPr>
        <w:t xml:space="preserve"> </w:t>
      </w:r>
      <w:r>
        <w:t>effect</w:t>
      </w:r>
      <w:r>
        <w:rPr>
          <w:spacing w:val="-6"/>
        </w:rPr>
        <w:t xml:space="preserve"> </w:t>
      </w:r>
      <w:r>
        <w:t>sizes into Fisher’s</w:t>
      </w:r>
      <w:r>
        <w:rPr>
          <w:spacing w:val="-1"/>
        </w:rPr>
        <w:t xml:space="preserve"> </w:t>
      </w:r>
      <w:r>
        <w:rPr>
          <w:i/>
        </w:rPr>
        <w:t>z</w:t>
      </w:r>
      <w:r>
        <w:rPr>
          <w:i/>
          <w:spacing w:val="-2"/>
        </w:rPr>
        <w:t xml:space="preserve"> </w:t>
      </w:r>
      <w:r>
        <w:t>(Hedges</w:t>
      </w:r>
      <w:r>
        <w:rPr>
          <w:spacing w:val="-2"/>
        </w:rPr>
        <w:t xml:space="preserve"> </w:t>
      </w:r>
      <w:r>
        <w:t>&amp;</w:t>
      </w:r>
      <w:r>
        <w:rPr>
          <w:spacing w:val="-5"/>
        </w:rPr>
        <w:t xml:space="preserve"> </w:t>
      </w:r>
      <w:r>
        <w:t>Olkin, 1985) to calculate an i</w:t>
      </w:r>
      <w:r>
        <w:t xml:space="preserve">ntegrated effect size. Effect sizes are reported as </w:t>
      </w:r>
      <w:r>
        <w:rPr>
          <w:i/>
        </w:rPr>
        <w:t xml:space="preserve">r </w:t>
      </w:r>
      <w:r>
        <w:t>in this review to ensure clarity. Cohen’s (1992) guidelines for effect sizes were used to assess the magnitude of</w:t>
      </w:r>
      <w:r>
        <w:rPr>
          <w:spacing w:val="-3"/>
        </w:rPr>
        <w:t xml:space="preserve"> </w:t>
      </w:r>
      <w:r>
        <w:t>relationships</w:t>
      </w:r>
      <w:r>
        <w:rPr>
          <w:spacing w:val="-1"/>
        </w:rPr>
        <w:t xml:space="preserve"> </w:t>
      </w:r>
      <w:r>
        <w:t>in</w:t>
      </w:r>
      <w:r>
        <w:rPr>
          <w:spacing w:val="-2"/>
        </w:rPr>
        <w:t xml:space="preserve"> </w:t>
      </w:r>
      <w:r>
        <w:t>this</w:t>
      </w:r>
      <w:r>
        <w:rPr>
          <w:spacing w:val="-1"/>
        </w:rPr>
        <w:t xml:space="preserve"> </w:t>
      </w:r>
      <w:r>
        <w:t>meta-analysis,</w:t>
      </w:r>
      <w:r>
        <w:rPr>
          <w:spacing w:val="-2"/>
        </w:rPr>
        <w:t xml:space="preserve"> </w:t>
      </w:r>
      <w:r>
        <w:t>with</w:t>
      </w:r>
      <w:r>
        <w:rPr>
          <w:spacing w:val="-1"/>
        </w:rPr>
        <w:t xml:space="preserve"> </w:t>
      </w:r>
      <w:r>
        <w:rPr>
          <w:i/>
        </w:rPr>
        <w:t>r</w:t>
      </w:r>
      <w:r>
        <w:rPr>
          <w:i/>
          <w:spacing w:val="-1"/>
        </w:rPr>
        <w:t xml:space="preserve"> </w:t>
      </w:r>
      <w:r>
        <w:t>=</w:t>
      </w:r>
      <w:r>
        <w:rPr>
          <w:spacing w:val="-2"/>
        </w:rPr>
        <w:t xml:space="preserve"> </w:t>
      </w:r>
      <w:r>
        <w:t>0.10</w:t>
      </w:r>
      <w:r>
        <w:rPr>
          <w:spacing w:val="-3"/>
        </w:rPr>
        <w:t xml:space="preserve"> </w:t>
      </w:r>
      <w:r>
        <w:t>deemed to</w:t>
      </w:r>
      <w:r>
        <w:rPr>
          <w:spacing w:val="-2"/>
        </w:rPr>
        <w:t xml:space="preserve"> </w:t>
      </w:r>
      <w:r>
        <w:t>be</w:t>
      </w:r>
      <w:r>
        <w:rPr>
          <w:spacing w:val="-4"/>
        </w:rPr>
        <w:t xml:space="preserve"> </w:t>
      </w:r>
      <w:r>
        <w:t>a</w:t>
      </w:r>
      <w:r>
        <w:rPr>
          <w:spacing w:val="-2"/>
        </w:rPr>
        <w:t xml:space="preserve"> </w:t>
      </w:r>
      <w:r>
        <w:t>small</w:t>
      </w:r>
      <w:r>
        <w:rPr>
          <w:spacing w:val="-3"/>
        </w:rPr>
        <w:t xml:space="preserve"> </w:t>
      </w:r>
      <w:r>
        <w:t>effect</w:t>
      </w:r>
      <w:r>
        <w:rPr>
          <w:spacing w:val="-4"/>
        </w:rPr>
        <w:t xml:space="preserve"> </w:t>
      </w:r>
      <w:r>
        <w:t>size,</w:t>
      </w:r>
      <w:r>
        <w:rPr>
          <w:spacing w:val="-1"/>
        </w:rPr>
        <w:t xml:space="preserve"> </w:t>
      </w:r>
      <w:r>
        <w:rPr>
          <w:i/>
        </w:rPr>
        <w:t>r</w:t>
      </w:r>
      <w:r>
        <w:rPr>
          <w:i/>
          <w:spacing w:val="-1"/>
        </w:rPr>
        <w:t xml:space="preserve"> </w:t>
      </w:r>
      <w:r>
        <w:t>=</w:t>
      </w:r>
      <w:r>
        <w:rPr>
          <w:spacing w:val="-2"/>
        </w:rPr>
        <w:t xml:space="preserve"> </w:t>
      </w:r>
      <w:r>
        <w:t xml:space="preserve">0.30 a medium effect size and </w:t>
      </w:r>
      <w:r>
        <w:rPr>
          <w:i/>
        </w:rPr>
        <w:t xml:space="preserve">r </w:t>
      </w:r>
      <w:r>
        <w:t>= 0.50 a large effect size. Statistical significance was determined by an alpha value of &lt;0.05, as guided by Borenstein et al. (2009).</w:t>
      </w:r>
    </w:p>
    <w:p w14:paraId="127C92DE" w14:textId="77777777" w:rsidR="000C7C62" w:rsidRDefault="00C23627">
      <w:pPr>
        <w:pStyle w:val="BodyText"/>
        <w:spacing w:line="480" w:lineRule="auto"/>
        <w:ind w:left="420" w:right="498" w:firstLine="720"/>
      </w:pPr>
      <w:r>
        <w:t>The</w:t>
      </w:r>
      <w:r>
        <w:rPr>
          <w:spacing w:val="-6"/>
        </w:rPr>
        <w:t xml:space="preserve"> </w:t>
      </w:r>
      <w:r>
        <w:t>primary</w:t>
      </w:r>
      <w:r>
        <w:rPr>
          <w:spacing w:val="-4"/>
        </w:rPr>
        <w:t xml:space="preserve"> </w:t>
      </w:r>
      <w:r>
        <w:t>meta-analysis</w:t>
      </w:r>
      <w:r>
        <w:rPr>
          <w:spacing w:val="-3"/>
        </w:rPr>
        <w:t xml:space="preserve"> </w:t>
      </w:r>
      <w:r>
        <w:t>examined</w:t>
      </w:r>
      <w:r>
        <w:rPr>
          <w:spacing w:val="-4"/>
        </w:rPr>
        <w:t xml:space="preserve"> </w:t>
      </w:r>
      <w:r>
        <w:t>within-group</w:t>
      </w:r>
      <w:r>
        <w:rPr>
          <w:spacing w:val="-4"/>
        </w:rPr>
        <w:t xml:space="preserve"> </w:t>
      </w:r>
      <w:r>
        <w:t>effects</w:t>
      </w:r>
      <w:r>
        <w:rPr>
          <w:spacing w:val="-2"/>
        </w:rPr>
        <w:t xml:space="preserve"> </w:t>
      </w:r>
      <w:r>
        <w:t>of</w:t>
      </w:r>
      <w:r>
        <w:rPr>
          <w:spacing w:val="-5"/>
        </w:rPr>
        <w:t xml:space="preserve"> </w:t>
      </w:r>
      <w:r>
        <w:t>gratitude</w:t>
      </w:r>
      <w:r>
        <w:rPr>
          <w:spacing w:val="-5"/>
        </w:rPr>
        <w:t xml:space="preserve"> </w:t>
      </w:r>
      <w:r>
        <w:t>by</w:t>
      </w:r>
      <w:r>
        <w:rPr>
          <w:spacing w:val="-4"/>
        </w:rPr>
        <w:t xml:space="preserve"> </w:t>
      </w:r>
      <w:r>
        <w:t>calcula</w:t>
      </w:r>
      <w:r>
        <w:t xml:space="preserve">ting a pooled correlation co-efficient for all studies. Heterogeneity, assessing the variance between studies, was examined using Cochrane’s </w:t>
      </w:r>
      <w:r>
        <w:rPr>
          <w:i/>
        </w:rPr>
        <w:t xml:space="preserve">Q </w:t>
      </w:r>
      <w:r>
        <w:t xml:space="preserve">and </w:t>
      </w:r>
      <w:r>
        <w:rPr>
          <w:i/>
        </w:rPr>
        <w:t>I</w:t>
      </w:r>
      <w:r>
        <w:rPr>
          <w:vertAlign w:val="superscript"/>
        </w:rPr>
        <w:t>2</w:t>
      </w:r>
      <w:r>
        <w:t xml:space="preserve"> statistics (Higgins et al., 2003).</w:t>
      </w:r>
    </w:p>
    <w:p w14:paraId="501B0AD1" w14:textId="77777777" w:rsidR="000C7C62" w:rsidRDefault="00C23627">
      <w:pPr>
        <w:pStyle w:val="BodyText"/>
        <w:spacing w:line="480" w:lineRule="auto"/>
        <w:ind w:left="420" w:right="428"/>
      </w:pPr>
      <w:r>
        <w:t>The</w:t>
      </w:r>
      <w:r>
        <w:rPr>
          <w:spacing w:val="-4"/>
        </w:rPr>
        <w:t xml:space="preserve"> </w:t>
      </w:r>
      <w:r>
        <w:rPr>
          <w:i/>
        </w:rPr>
        <w:t>Q</w:t>
      </w:r>
      <w:r>
        <w:rPr>
          <w:i/>
          <w:spacing w:val="-2"/>
        </w:rPr>
        <w:t xml:space="preserve"> </w:t>
      </w:r>
      <w:r>
        <w:t>statistic</w:t>
      </w:r>
      <w:r>
        <w:rPr>
          <w:spacing w:val="-4"/>
        </w:rPr>
        <w:t xml:space="preserve"> </w:t>
      </w:r>
      <w:r>
        <w:t>assessed</w:t>
      </w:r>
      <w:r>
        <w:rPr>
          <w:spacing w:val="-3"/>
        </w:rPr>
        <w:t xml:space="preserve"> </w:t>
      </w:r>
      <w:r>
        <w:t>the amount</w:t>
      </w:r>
      <w:r>
        <w:rPr>
          <w:spacing w:val="-5"/>
        </w:rPr>
        <w:t xml:space="preserve"> </w:t>
      </w:r>
      <w:r>
        <w:t>of</w:t>
      </w:r>
      <w:r>
        <w:rPr>
          <w:spacing w:val="-3"/>
        </w:rPr>
        <w:t xml:space="preserve"> </w:t>
      </w:r>
      <w:r>
        <w:t>variability among</w:t>
      </w:r>
      <w:r>
        <w:rPr>
          <w:spacing w:val="-3"/>
        </w:rPr>
        <w:t xml:space="preserve"> </w:t>
      </w:r>
      <w:r>
        <w:t>the</w:t>
      </w:r>
      <w:r>
        <w:rPr>
          <w:spacing w:val="-5"/>
        </w:rPr>
        <w:t xml:space="preserve"> </w:t>
      </w:r>
      <w:r>
        <w:t>pooled eff</w:t>
      </w:r>
      <w:r>
        <w:t>ect</w:t>
      </w:r>
      <w:r>
        <w:rPr>
          <w:spacing w:val="-5"/>
        </w:rPr>
        <w:t xml:space="preserve"> </w:t>
      </w:r>
      <w:r>
        <w:t>sizes</w:t>
      </w:r>
      <w:r>
        <w:rPr>
          <w:spacing w:val="-2"/>
        </w:rPr>
        <w:t xml:space="preserve"> </w:t>
      </w:r>
      <w:r>
        <w:t>(Card,</w:t>
      </w:r>
      <w:r>
        <w:rPr>
          <w:spacing w:val="-3"/>
        </w:rPr>
        <w:t xml:space="preserve"> </w:t>
      </w:r>
      <w:r>
        <w:t xml:space="preserve">2012). Moderator analyses were recommended when large confidence intervals were present (Card, 2012). The </w:t>
      </w:r>
      <w:r>
        <w:rPr>
          <w:i/>
        </w:rPr>
        <w:t>I</w:t>
      </w:r>
      <w:r>
        <w:rPr>
          <w:vertAlign w:val="superscript"/>
        </w:rPr>
        <w:t>2</w:t>
      </w:r>
      <w:r>
        <w:t xml:space="preserve"> statistic estimated the amount of variability present that was not accounted for by</w:t>
      </w:r>
      <w:r>
        <w:rPr>
          <w:spacing w:val="-3"/>
        </w:rPr>
        <w:t xml:space="preserve"> </w:t>
      </w:r>
      <w:r>
        <w:t>sampling</w:t>
      </w:r>
      <w:r>
        <w:rPr>
          <w:spacing w:val="-2"/>
        </w:rPr>
        <w:t xml:space="preserve"> </w:t>
      </w:r>
      <w:r>
        <w:t>error</w:t>
      </w:r>
      <w:r>
        <w:rPr>
          <w:spacing w:val="-2"/>
        </w:rPr>
        <w:t xml:space="preserve"> </w:t>
      </w:r>
      <w:r>
        <w:t>within</w:t>
      </w:r>
      <w:r>
        <w:rPr>
          <w:spacing w:val="-2"/>
        </w:rPr>
        <w:t xml:space="preserve"> </w:t>
      </w:r>
      <w:r>
        <w:t>studies (Higgins</w:t>
      </w:r>
      <w:r>
        <w:rPr>
          <w:spacing w:val="-1"/>
        </w:rPr>
        <w:t xml:space="preserve"> </w:t>
      </w:r>
      <w:r>
        <w:t>&amp;</w:t>
      </w:r>
      <w:r>
        <w:rPr>
          <w:spacing w:val="-4"/>
        </w:rPr>
        <w:t xml:space="preserve"> </w:t>
      </w:r>
      <w:r>
        <w:t>Thoms</w:t>
      </w:r>
      <w:r>
        <w:t>on,</w:t>
      </w:r>
      <w:r>
        <w:rPr>
          <w:spacing w:val="-2"/>
        </w:rPr>
        <w:t xml:space="preserve"> </w:t>
      </w:r>
      <w:r>
        <w:t>2002).</w:t>
      </w:r>
      <w:r>
        <w:rPr>
          <w:spacing w:val="-2"/>
        </w:rPr>
        <w:t xml:space="preserve"> </w:t>
      </w:r>
      <w:r>
        <w:rPr>
          <w:i/>
        </w:rPr>
        <w:t>I</w:t>
      </w:r>
      <w:r>
        <w:rPr>
          <w:vertAlign w:val="superscript"/>
        </w:rPr>
        <w:t>2</w:t>
      </w:r>
      <w:r>
        <w:rPr>
          <w:spacing w:val="-20"/>
        </w:rPr>
        <w:t xml:space="preserve"> </w:t>
      </w:r>
      <w:r>
        <w:t>values</w:t>
      </w:r>
      <w:r>
        <w:rPr>
          <w:spacing w:val="-1"/>
        </w:rPr>
        <w:t xml:space="preserve"> </w:t>
      </w:r>
      <w:r>
        <w:t>of</w:t>
      </w:r>
      <w:r>
        <w:rPr>
          <w:spacing w:val="-2"/>
        </w:rPr>
        <w:t xml:space="preserve"> </w:t>
      </w:r>
      <w:r>
        <w:t>25%</w:t>
      </w:r>
      <w:r>
        <w:rPr>
          <w:spacing w:val="-2"/>
        </w:rPr>
        <w:t xml:space="preserve"> </w:t>
      </w:r>
      <w:r>
        <w:t>indicated low</w:t>
      </w:r>
    </w:p>
    <w:p w14:paraId="387AC84C" w14:textId="77777777" w:rsidR="000C7C62" w:rsidRDefault="000C7C62">
      <w:pPr>
        <w:spacing w:line="480" w:lineRule="auto"/>
        <w:sectPr w:rsidR="000C7C62">
          <w:pgSz w:w="11910" w:h="16840"/>
          <w:pgMar w:top="1380" w:right="1040" w:bottom="880" w:left="1020" w:header="0" w:footer="686" w:gutter="0"/>
          <w:cols w:space="720"/>
        </w:sectPr>
      </w:pPr>
    </w:p>
    <w:p w14:paraId="5962D351" w14:textId="77777777" w:rsidR="000C7C62" w:rsidRDefault="00C23627">
      <w:pPr>
        <w:pStyle w:val="BodyText"/>
        <w:spacing w:before="61" w:line="477" w:lineRule="auto"/>
        <w:ind w:left="420" w:right="457"/>
      </w:pPr>
      <w:r>
        <w:lastRenderedPageBreak/>
        <w:t>variance,</w:t>
      </w:r>
      <w:r>
        <w:rPr>
          <w:spacing w:val="-4"/>
        </w:rPr>
        <w:t xml:space="preserve"> </w:t>
      </w:r>
      <w:r>
        <w:t>50%</w:t>
      </w:r>
      <w:r>
        <w:rPr>
          <w:spacing w:val="-4"/>
        </w:rPr>
        <w:t xml:space="preserve"> </w:t>
      </w:r>
      <w:r>
        <w:t>indicated moderate</w:t>
      </w:r>
      <w:r>
        <w:rPr>
          <w:spacing w:val="-6"/>
        </w:rPr>
        <w:t xml:space="preserve"> </w:t>
      </w:r>
      <w:r>
        <w:t>variance,</w:t>
      </w:r>
      <w:r>
        <w:rPr>
          <w:spacing w:val="-4"/>
        </w:rPr>
        <w:t xml:space="preserve"> </w:t>
      </w:r>
      <w:r>
        <w:t>and</w:t>
      </w:r>
      <w:r>
        <w:rPr>
          <w:spacing w:val="-4"/>
        </w:rPr>
        <w:t xml:space="preserve"> </w:t>
      </w:r>
      <w:r>
        <w:t>75% or</w:t>
      </w:r>
      <w:r>
        <w:rPr>
          <w:spacing w:val="-4"/>
        </w:rPr>
        <w:t xml:space="preserve"> </w:t>
      </w:r>
      <w:r>
        <w:t>more</w:t>
      </w:r>
      <w:r>
        <w:rPr>
          <w:spacing w:val="-6"/>
        </w:rPr>
        <w:t xml:space="preserve"> </w:t>
      </w:r>
      <w:r>
        <w:t>indicated</w:t>
      </w:r>
      <w:r>
        <w:rPr>
          <w:spacing w:val="-5"/>
        </w:rPr>
        <w:t xml:space="preserve"> </w:t>
      </w:r>
      <w:r>
        <w:t>high</w:t>
      </w:r>
      <w:r>
        <w:rPr>
          <w:spacing w:val="-4"/>
        </w:rPr>
        <w:t xml:space="preserve"> </w:t>
      </w:r>
      <w:r>
        <w:t>variance (Higgins et al., 2003).</w:t>
      </w:r>
    </w:p>
    <w:p w14:paraId="3F519DBF" w14:textId="77777777" w:rsidR="000C7C62" w:rsidRDefault="00C23627">
      <w:pPr>
        <w:pStyle w:val="BodyText"/>
        <w:spacing w:before="7" w:line="480" w:lineRule="auto"/>
        <w:ind w:left="420" w:right="428" w:firstLine="720"/>
      </w:pPr>
      <w:r>
        <w:t>Moderator analyses were identified a priori to assess the potential influence of variables on the significant effects. Categorical moderators were assessed using sub-group moderation</w:t>
      </w:r>
      <w:r>
        <w:rPr>
          <w:spacing w:val="-4"/>
        </w:rPr>
        <w:t xml:space="preserve"> </w:t>
      </w:r>
      <w:r>
        <w:t>analyses,</w:t>
      </w:r>
      <w:r>
        <w:rPr>
          <w:spacing w:val="-4"/>
        </w:rPr>
        <w:t xml:space="preserve"> </w:t>
      </w:r>
      <w:r>
        <w:t>which</w:t>
      </w:r>
      <w:r>
        <w:rPr>
          <w:spacing w:val="-3"/>
        </w:rPr>
        <w:t xml:space="preserve"> </w:t>
      </w:r>
      <w:r>
        <w:t>included</w:t>
      </w:r>
      <w:r>
        <w:rPr>
          <w:spacing w:val="-4"/>
        </w:rPr>
        <w:t xml:space="preserve"> </w:t>
      </w:r>
      <w:r>
        <w:t>type</w:t>
      </w:r>
      <w:r>
        <w:rPr>
          <w:spacing w:val="-6"/>
        </w:rPr>
        <w:t xml:space="preserve"> </w:t>
      </w:r>
      <w:r>
        <w:t>of job</w:t>
      </w:r>
      <w:r>
        <w:rPr>
          <w:spacing w:val="-4"/>
        </w:rPr>
        <w:t xml:space="preserve"> </w:t>
      </w:r>
      <w:r>
        <w:t>satisfaction</w:t>
      </w:r>
      <w:r>
        <w:rPr>
          <w:spacing w:val="-4"/>
        </w:rPr>
        <w:t xml:space="preserve"> </w:t>
      </w:r>
      <w:r>
        <w:t>measure</w:t>
      </w:r>
      <w:r>
        <w:rPr>
          <w:spacing w:val="-6"/>
        </w:rPr>
        <w:t xml:space="preserve"> </w:t>
      </w:r>
      <w:r>
        <w:t>(validated</w:t>
      </w:r>
      <w:r>
        <w:rPr>
          <w:spacing w:val="-3"/>
        </w:rPr>
        <w:t xml:space="preserve"> </w:t>
      </w:r>
      <w:r>
        <w:t>vers</w:t>
      </w:r>
      <w:r>
        <w:t>us</w:t>
      </w:r>
      <w:r>
        <w:rPr>
          <w:spacing w:val="-2"/>
        </w:rPr>
        <w:t xml:space="preserve"> </w:t>
      </w:r>
      <w:r>
        <w:t xml:space="preserve">non- validated), type of gratitude measure (validated versus non-validated), category of gratitude measured (workplace specific gratitude versus non-workplace specific) and employment sector (primary, secondary, tertiary vs. mixed). Subgroup moderation </w:t>
      </w:r>
      <w:r>
        <w:t>analyses were run where there were three or more studies per group (as recommended by Card, 2012).</w:t>
      </w:r>
    </w:p>
    <w:p w14:paraId="391D81A1" w14:textId="77777777" w:rsidR="000C7C62" w:rsidRDefault="00C23627">
      <w:pPr>
        <w:pStyle w:val="BodyText"/>
        <w:spacing w:before="3" w:line="480" w:lineRule="auto"/>
        <w:ind w:left="420" w:right="428"/>
      </w:pPr>
      <w:r>
        <w:t>Continuous</w:t>
      </w:r>
      <w:r>
        <w:rPr>
          <w:spacing w:val="-3"/>
        </w:rPr>
        <w:t xml:space="preserve"> </w:t>
      </w:r>
      <w:r>
        <w:t>moderators</w:t>
      </w:r>
      <w:r>
        <w:rPr>
          <w:spacing w:val="-3"/>
        </w:rPr>
        <w:t xml:space="preserve"> </w:t>
      </w:r>
      <w:r>
        <w:t>were</w:t>
      </w:r>
      <w:r>
        <w:rPr>
          <w:spacing w:val="-6"/>
        </w:rPr>
        <w:t xml:space="preserve"> </w:t>
      </w:r>
      <w:r>
        <w:t>examined</w:t>
      </w:r>
      <w:r>
        <w:rPr>
          <w:spacing w:val="-5"/>
        </w:rPr>
        <w:t xml:space="preserve"> </w:t>
      </w:r>
      <w:r>
        <w:t>using</w:t>
      </w:r>
      <w:r>
        <w:rPr>
          <w:spacing w:val="-5"/>
        </w:rPr>
        <w:t xml:space="preserve"> </w:t>
      </w:r>
      <w:r>
        <w:t>a</w:t>
      </w:r>
      <w:r>
        <w:rPr>
          <w:spacing w:val="-5"/>
        </w:rPr>
        <w:t xml:space="preserve"> </w:t>
      </w:r>
      <w:r>
        <w:t>series</w:t>
      </w:r>
      <w:r>
        <w:rPr>
          <w:spacing w:val="-4"/>
        </w:rPr>
        <w:t xml:space="preserve"> </w:t>
      </w:r>
      <w:r>
        <w:t>of</w:t>
      </w:r>
      <w:r>
        <w:rPr>
          <w:spacing w:val="-5"/>
        </w:rPr>
        <w:t xml:space="preserve"> </w:t>
      </w:r>
      <w:r>
        <w:t>meta-regressions,</w:t>
      </w:r>
      <w:r>
        <w:rPr>
          <w:spacing w:val="-5"/>
        </w:rPr>
        <w:t xml:space="preserve"> </w:t>
      </w:r>
      <w:r>
        <w:t>including</w:t>
      </w:r>
      <w:r>
        <w:rPr>
          <w:spacing w:val="-1"/>
        </w:rPr>
        <w:t xml:space="preserve"> </w:t>
      </w:r>
      <w:r>
        <w:t xml:space="preserve">average age of the sample, gender (represented as number of females within </w:t>
      </w:r>
      <w:r>
        <w:t>the study), and year of publication. Analyses were conducted where 10 or more studies were available and studies with missing data were excluded from the meta-regression.</w:t>
      </w:r>
    </w:p>
    <w:p w14:paraId="3C02BDC7" w14:textId="77777777" w:rsidR="000C7C62" w:rsidRDefault="00C23627">
      <w:pPr>
        <w:pStyle w:val="BodyText"/>
        <w:spacing w:line="480" w:lineRule="auto"/>
        <w:ind w:left="420" w:right="219" w:firstLine="720"/>
      </w:pPr>
      <w:r>
        <w:t xml:space="preserve">Sensitivity analyses were conducted to ascertain if effect sizes were robust to poor </w:t>
      </w:r>
      <w:r>
        <w:t>quality</w:t>
      </w:r>
      <w:r>
        <w:rPr>
          <w:spacing w:val="-4"/>
        </w:rPr>
        <w:t xml:space="preserve"> </w:t>
      </w:r>
      <w:r>
        <w:t>research</w:t>
      </w:r>
      <w:r>
        <w:rPr>
          <w:spacing w:val="-4"/>
        </w:rPr>
        <w:t xml:space="preserve"> </w:t>
      </w:r>
      <w:r>
        <w:t>and</w:t>
      </w:r>
      <w:r>
        <w:rPr>
          <w:spacing w:val="-4"/>
        </w:rPr>
        <w:t xml:space="preserve"> </w:t>
      </w:r>
      <w:r>
        <w:t>research</w:t>
      </w:r>
      <w:r>
        <w:rPr>
          <w:spacing w:val="-4"/>
        </w:rPr>
        <w:t xml:space="preserve"> </w:t>
      </w:r>
      <w:r>
        <w:t>with</w:t>
      </w:r>
      <w:r>
        <w:rPr>
          <w:spacing w:val="-4"/>
        </w:rPr>
        <w:t xml:space="preserve"> </w:t>
      </w:r>
      <w:r>
        <w:t>methodological</w:t>
      </w:r>
      <w:r>
        <w:rPr>
          <w:spacing w:val="-6"/>
        </w:rPr>
        <w:t xml:space="preserve"> </w:t>
      </w:r>
      <w:r>
        <w:t>differences</w:t>
      </w:r>
      <w:r>
        <w:rPr>
          <w:spacing w:val="-3"/>
        </w:rPr>
        <w:t xml:space="preserve"> </w:t>
      </w:r>
      <w:r>
        <w:t>i.e.,</w:t>
      </w:r>
      <w:r>
        <w:rPr>
          <w:spacing w:val="-2"/>
        </w:rPr>
        <w:t xml:space="preserve"> </w:t>
      </w:r>
      <w:r>
        <w:t>outcomes</w:t>
      </w:r>
      <w:r>
        <w:rPr>
          <w:spacing w:val="-3"/>
        </w:rPr>
        <w:t xml:space="preserve"> </w:t>
      </w:r>
      <w:r>
        <w:t>collected</w:t>
      </w:r>
      <w:r>
        <w:rPr>
          <w:spacing w:val="-2"/>
        </w:rPr>
        <w:t xml:space="preserve"> </w:t>
      </w:r>
      <w:r>
        <w:t>one- month after baseline.</w:t>
      </w:r>
    </w:p>
    <w:p w14:paraId="50374F49" w14:textId="77777777" w:rsidR="000C7C62" w:rsidRDefault="00C23627">
      <w:pPr>
        <w:pStyle w:val="Heading3"/>
        <w:spacing w:before="0" w:line="276" w:lineRule="exact"/>
        <w:ind w:left="420"/>
      </w:pPr>
      <w:r>
        <w:t>Publication</w:t>
      </w:r>
      <w:r>
        <w:rPr>
          <w:spacing w:val="-13"/>
        </w:rPr>
        <w:t xml:space="preserve"> </w:t>
      </w:r>
      <w:r>
        <w:rPr>
          <w:spacing w:val="-4"/>
        </w:rPr>
        <w:t>Bias</w:t>
      </w:r>
    </w:p>
    <w:p w14:paraId="74E9951C" w14:textId="77777777" w:rsidR="000C7C62" w:rsidRDefault="000C7C62">
      <w:pPr>
        <w:pStyle w:val="BodyText"/>
        <w:rPr>
          <w:b/>
        </w:rPr>
      </w:pPr>
    </w:p>
    <w:p w14:paraId="400A3B19" w14:textId="77777777" w:rsidR="000C7C62" w:rsidRDefault="00C23627">
      <w:pPr>
        <w:pStyle w:val="BodyText"/>
        <w:spacing w:line="480" w:lineRule="auto"/>
        <w:ind w:left="420" w:right="428" w:firstLine="720"/>
      </w:pPr>
      <w:r>
        <w:t xml:space="preserve">Publication bias occurs when studies are not published based on the direction or strength of the results (Nair, 2019). A multi-method approach was used to assess for publication bias and reduce the likelihood of a Type 1 error occurring, as recommended by </w:t>
      </w:r>
      <w:r>
        <w:t xml:space="preserve">Card (2012). A fail-safe </w:t>
      </w:r>
      <w:r>
        <w:rPr>
          <w:i/>
        </w:rPr>
        <w:t xml:space="preserve">N </w:t>
      </w:r>
      <w:r>
        <w:t xml:space="preserve">was calculated for each effect size, following Rosenthal’s (1979) method. The fail-safe </w:t>
      </w:r>
      <w:r>
        <w:rPr>
          <w:i/>
        </w:rPr>
        <w:t xml:space="preserve">N </w:t>
      </w:r>
      <w:r>
        <w:t>estimates the number of studies with non-significant results required to compromise the conclusion of a significant association (Rosenthal,</w:t>
      </w:r>
      <w:r>
        <w:t xml:space="preserve"> 1979). Rosenthal’s (1979)</w:t>
      </w:r>
      <w:r>
        <w:rPr>
          <w:spacing w:val="-3"/>
        </w:rPr>
        <w:t xml:space="preserve"> </w:t>
      </w:r>
      <w:r>
        <w:t>guidelines</w:t>
      </w:r>
      <w:r>
        <w:rPr>
          <w:spacing w:val="-2"/>
        </w:rPr>
        <w:t xml:space="preserve"> </w:t>
      </w:r>
      <w:r>
        <w:t>were</w:t>
      </w:r>
      <w:r>
        <w:rPr>
          <w:spacing w:val="-5"/>
        </w:rPr>
        <w:t xml:space="preserve"> </w:t>
      </w:r>
      <w:r>
        <w:t>used</w:t>
      </w:r>
      <w:r>
        <w:rPr>
          <w:spacing w:val="-3"/>
        </w:rPr>
        <w:t xml:space="preserve"> </w:t>
      </w:r>
      <w:r>
        <w:t>to</w:t>
      </w:r>
      <w:r>
        <w:rPr>
          <w:spacing w:val="-3"/>
        </w:rPr>
        <w:t xml:space="preserve"> </w:t>
      </w:r>
      <w:r>
        <w:t>interpret the</w:t>
      </w:r>
      <w:r>
        <w:rPr>
          <w:spacing w:val="-5"/>
        </w:rPr>
        <w:t xml:space="preserve"> </w:t>
      </w:r>
      <w:r>
        <w:t xml:space="preserve">fail-safe </w:t>
      </w:r>
      <w:r>
        <w:rPr>
          <w:i/>
        </w:rPr>
        <w:t>N,</w:t>
      </w:r>
      <w:r>
        <w:rPr>
          <w:i/>
          <w:spacing w:val="-3"/>
        </w:rPr>
        <w:t xml:space="preserve"> </w:t>
      </w:r>
      <w:r>
        <w:t>with</w:t>
      </w:r>
      <w:r>
        <w:rPr>
          <w:spacing w:val="-3"/>
        </w:rPr>
        <w:t xml:space="preserve"> </w:t>
      </w:r>
      <w:r>
        <w:t>an</w:t>
      </w:r>
      <w:r>
        <w:rPr>
          <w:spacing w:val="-3"/>
        </w:rPr>
        <w:t xml:space="preserve"> </w:t>
      </w:r>
      <w:r>
        <w:t>adequately</w:t>
      </w:r>
      <w:r>
        <w:rPr>
          <w:spacing w:val="-3"/>
        </w:rPr>
        <w:t xml:space="preserve"> </w:t>
      </w:r>
      <w:r>
        <w:t>high</w:t>
      </w:r>
      <w:r>
        <w:rPr>
          <w:spacing w:val="-1"/>
        </w:rPr>
        <w:t xml:space="preserve"> </w:t>
      </w:r>
      <w:r>
        <w:rPr>
          <w:i/>
        </w:rPr>
        <w:t>N</w:t>
      </w:r>
      <w:r>
        <w:rPr>
          <w:i/>
          <w:spacing w:val="-4"/>
        </w:rPr>
        <w:t xml:space="preserve"> </w:t>
      </w:r>
      <w:r>
        <w:t>above</w:t>
      </w:r>
      <w:r>
        <w:rPr>
          <w:spacing w:val="-5"/>
        </w:rPr>
        <w:t xml:space="preserve"> </w:t>
      </w:r>
      <w:r>
        <w:t>5</w:t>
      </w:r>
      <w:r>
        <w:rPr>
          <w:i/>
        </w:rPr>
        <w:t>k</w:t>
      </w:r>
      <w:r>
        <w:rPr>
          <w:i/>
          <w:spacing w:val="-5"/>
        </w:rPr>
        <w:t xml:space="preserve"> </w:t>
      </w:r>
      <w:r>
        <w:t xml:space="preserve">+ 10, where </w:t>
      </w:r>
      <w:r>
        <w:rPr>
          <w:i/>
        </w:rPr>
        <w:t xml:space="preserve">k </w:t>
      </w:r>
      <w:r>
        <w:t>= the number of studies included in the review.</w:t>
      </w:r>
    </w:p>
    <w:p w14:paraId="638A0586" w14:textId="77777777" w:rsidR="000C7C62" w:rsidRDefault="000C7C62">
      <w:pPr>
        <w:spacing w:line="480" w:lineRule="auto"/>
        <w:sectPr w:rsidR="000C7C62">
          <w:pgSz w:w="11910" w:h="16840"/>
          <w:pgMar w:top="1380" w:right="1040" w:bottom="880" w:left="1020" w:header="0" w:footer="686" w:gutter="0"/>
          <w:cols w:space="720"/>
        </w:sectPr>
      </w:pPr>
    </w:p>
    <w:p w14:paraId="4102BE8B" w14:textId="77777777" w:rsidR="000C7C62" w:rsidRDefault="00C23627">
      <w:pPr>
        <w:pStyle w:val="BodyText"/>
        <w:spacing w:before="61" w:line="480" w:lineRule="auto"/>
        <w:ind w:left="420" w:right="407" w:firstLine="720"/>
      </w:pPr>
      <w:r>
        <w:lastRenderedPageBreak/>
        <w:t>Funnel plots were then produced, which combined the effect sizes at the study level and assessed for asymmetry (Peters et al., 2008). Where funnel plots deviated from the expected</w:t>
      </w:r>
      <w:r>
        <w:rPr>
          <w:spacing w:val="-1"/>
        </w:rPr>
        <w:t xml:space="preserve"> </w:t>
      </w:r>
      <w:r>
        <w:t>triangular</w:t>
      </w:r>
      <w:r>
        <w:rPr>
          <w:spacing w:val="-1"/>
        </w:rPr>
        <w:t xml:space="preserve"> </w:t>
      </w:r>
      <w:r>
        <w:t>configuration,</w:t>
      </w:r>
      <w:r>
        <w:rPr>
          <w:spacing w:val="-1"/>
        </w:rPr>
        <w:t xml:space="preserve"> </w:t>
      </w:r>
      <w:r>
        <w:t>publication</w:t>
      </w:r>
      <w:r>
        <w:rPr>
          <w:spacing w:val="-1"/>
        </w:rPr>
        <w:t xml:space="preserve"> </w:t>
      </w:r>
      <w:r>
        <w:t>bias was deemed to</w:t>
      </w:r>
      <w:r>
        <w:rPr>
          <w:spacing w:val="-1"/>
        </w:rPr>
        <w:t xml:space="preserve"> </w:t>
      </w:r>
      <w:r>
        <w:t>be</w:t>
      </w:r>
      <w:r>
        <w:rPr>
          <w:spacing w:val="-3"/>
        </w:rPr>
        <w:t xml:space="preserve"> </w:t>
      </w:r>
      <w:r>
        <w:t>a</w:t>
      </w:r>
      <w:r>
        <w:rPr>
          <w:spacing w:val="-2"/>
        </w:rPr>
        <w:t xml:space="preserve"> </w:t>
      </w:r>
      <w:r>
        <w:t>risk</w:t>
      </w:r>
      <w:r>
        <w:rPr>
          <w:spacing w:val="-1"/>
        </w:rPr>
        <w:t xml:space="preserve"> </w:t>
      </w:r>
      <w:r>
        <w:t>(Card,</w:t>
      </w:r>
      <w:r>
        <w:rPr>
          <w:spacing w:val="-1"/>
        </w:rPr>
        <w:t xml:space="preserve"> </w:t>
      </w:r>
      <w:r>
        <w:t>20</w:t>
      </w:r>
      <w:r>
        <w:t>12).</w:t>
      </w:r>
      <w:r>
        <w:rPr>
          <w:spacing w:val="-1"/>
        </w:rPr>
        <w:t xml:space="preserve"> </w:t>
      </w:r>
      <w:r>
        <w:t>The ‘trim-and-fill’ approach was also used to assess asymmetry of the funnel plots, using Duval and Tweedle’s (2000) method. This was done by ‘trimming’ any studies contributing to asymmetry and reinstating or ‘filling’ in values to achieve symmetry i</w:t>
      </w:r>
      <w:r>
        <w:t>n the funnel plot,</w:t>
      </w:r>
      <w:r>
        <w:rPr>
          <w:spacing w:val="40"/>
        </w:rPr>
        <w:t xml:space="preserve"> </w:t>
      </w:r>
      <w:r>
        <w:t>before comparing to the original values (Duval &amp; Tweedle, 2000). Results are deemed to be robust to publication bias if they are comparable to original values (Card, 2012). Finally, Egger’s</w:t>
      </w:r>
      <w:r>
        <w:rPr>
          <w:spacing w:val="-1"/>
        </w:rPr>
        <w:t xml:space="preserve"> </w:t>
      </w:r>
      <w:r>
        <w:t>Regression</w:t>
      </w:r>
      <w:r>
        <w:rPr>
          <w:spacing w:val="-2"/>
        </w:rPr>
        <w:t xml:space="preserve"> </w:t>
      </w:r>
      <w:r>
        <w:t>test</w:t>
      </w:r>
      <w:r>
        <w:rPr>
          <w:spacing w:val="-3"/>
        </w:rPr>
        <w:t xml:space="preserve"> </w:t>
      </w:r>
      <w:r>
        <w:t>statistically</w:t>
      </w:r>
      <w:r>
        <w:rPr>
          <w:spacing w:val="-2"/>
        </w:rPr>
        <w:t xml:space="preserve"> </w:t>
      </w:r>
      <w:r>
        <w:t>examined the</w:t>
      </w:r>
      <w:r>
        <w:rPr>
          <w:spacing w:val="-4"/>
        </w:rPr>
        <w:t xml:space="preserve"> </w:t>
      </w:r>
      <w:r>
        <w:t>asymmetry in</w:t>
      </w:r>
      <w:r>
        <w:rPr>
          <w:spacing w:val="-2"/>
        </w:rPr>
        <w:t xml:space="preserve"> </w:t>
      </w:r>
      <w:r>
        <w:t>the</w:t>
      </w:r>
      <w:r>
        <w:rPr>
          <w:spacing w:val="-4"/>
        </w:rPr>
        <w:t xml:space="preserve"> </w:t>
      </w:r>
      <w:r>
        <w:t>funnel</w:t>
      </w:r>
      <w:r>
        <w:rPr>
          <w:spacing w:val="-4"/>
        </w:rPr>
        <w:t xml:space="preserve"> </w:t>
      </w:r>
      <w:r>
        <w:t>plots</w:t>
      </w:r>
      <w:r>
        <w:rPr>
          <w:spacing w:val="-1"/>
        </w:rPr>
        <w:t xml:space="preserve"> </w:t>
      </w:r>
      <w:r>
        <w:t>(Egger</w:t>
      </w:r>
      <w:r>
        <w:rPr>
          <w:spacing w:val="-2"/>
        </w:rPr>
        <w:t xml:space="preserve"> </w:t>
      </w:r>
      <w:r>
        <w:t>et al., 1997).</w:t>
      </w:r>
      <w:r>
        <w:rPr>
          <w:spacing w:val="-3"/>
        </w:rPr>
        <w:t xml:space="preserve"> </w:t>
      </w:r>
      <w:r>
        <w:t>A</w:t>
      </w:r>
      <w:r>
        <w:rPr>
          <w:spacing w:val="-2"/>
        </w:rPr>
        <w:t xml:space="preserve"> </w:t>
      </w:r>
      <w:r>
        <w:t>significant</w:t>
      </w:r>
      <w:r>
        <w:rPr>
          <w:spacing w:val="-4"/>
        </w:rPr>
        <w:t xml:space="preserve"> </w:t>
      </w:r>
      <w:r>
        <w:t>value</w:t>
      </w:r>
      <w:r>
        <w:rPr>
          <w:spacing w:val="-5"/>
        </w:rPr>
        <w:t xml:space="preserve"> </w:t>
      </w:r>
      <w:r>
        <w:t>on the</w:t>
      </w:r>
      <w:r>
        <w:rPr>
          <w:spacing w:val="-5"/>
        </w:rPr>
        <w:t xml:space="preserve"> </w:t>
      </w:r>
      <w:r>
        <w:t>intercept</w:t>
      </w:r>
      <w:r>
        <w:rPr>
          <w:spacing w:val="-3"/>
        </w:rPr>
        <w:t xml:space="preserve"> </w:t>
      </w:r>
      <w:r>
        <w:t>test</w:t>
      </w:r>
      <w:r>
        <w:rPr>
          <w:spacing w:val="-5"/>
        </w:rPr>
        <w:t xml:space="preserve"> </w:t>
      </w:r>
      <w:r>
        <w:t>result would</w:t>
      </w:r>
      <w:r>
        <w:rPr>
          <w:spacing w:val="-3"/>
        </w:rPr>
        <w:t xml:space="preserve"> </w:t>
      </w:r>
      <w:r>
        <w:t>indicate</w:t>
      </w:r>
      <w:r>
        <w:rPr>
          <w:spacing w:val="-5"/>
        </w:rPr>
        <w:t xml:space="preserve"> </w:t>
      </w:r>
      <w:r>
        <w:t>a</w:t>
      </w:r>
      <w:r>
        <w:rPr>
          <w:spacing w:val="-5"/>
        </w:rPr>
        <w:t xml:space="preserve"> </w:t>
      </w:r>
      <w:r>
        <w:t>risk</w:t>
      </w:r>
      <w:r>
        <w:rPr>
          <w:spacing w:val="-3"/>
        </w:rPr>
        <w:t xml:space="preserve"> </w:t>
      </w:r>
      <w:r>
        <w:t>of</w:t>
      </w:r>
      <w:r>
        <w:rPr>
          <w:spacing w:val="-3"/>
        </w:rPr>
        <w:t xml:space="preserve"> </w:t>
      </w:r>
      <w:r>
        <w:t>publication</w:t>
      </w:r>
      <w:r>
        <w:rPr>
          <w:spacing w:val="-3"/>
        </w:rPr>
        <w:t xml:space="preserve"> </w:t>
      </w:r>
      <w:r>
        <w:t>bias, as determined by Egger et al. (1997).</w:t>
      </w:r>
    </w:p>
    <w:p w14:paraId="2154C4AC" w14:textId="77777777" w:rsidR="000C7C62" w:rsidRDefault="000C7C62">
      <w:pPr>
        <w:pStyle w:val="BodyText"/>
        <w:rPr>
          <w:sz w:val="26"/>
        </w:rPr>
      </w:pPr>
    </w:p>
    <w:p w14:paraId="4C09BCB8" w14:textId="77777777" w:rsidR="000C7C62" w:rsidRDefault="000C7C62">
      <w:pPr>
        <w:pStyle w:val="BodyText"/>
        <w:spacing w:before="3"/>
        <w:rPr>
          <w:sz w:val="22"/>
        </w:rPr>
      </w:pPr>
    </w:p>
    <w:p w14:paraId="2C99CE90" w14:textId="77777777" w:rsidR="000C7C62" w:rsidRDefault="00C23627">
      <w:pPr>
        <w:pStyle w:val="Heading3"/>
        <w:spacing w:before="1"/>
        <w:ind w:left="278" w:right="251"/>
        <w:jc w:val="center"/>
      </w:pPr>
      <w:r>
        <w:rPr>
          <w:spacing w:val="-2"/>
        </w:rPr>
        <w:t>Results</w:t>
      </w:r>
    </w:p>
    <w:p w14:paraId="23963D7C" w14:textId="77777777" w:rsidR="000C7C62" w:rsidRDefault="000C7C62">
      <w:pPr>
        <w:pStyle w:val="BodyText"/>
        <w:spacing w:before="9"/>
        <w:rPr>
          <w:b/>
          <w:sz w:val="23"/>
        </w:rPr>
      </w:pPr>
    </w:p>
    <w:p w14:paraId="55C18959" w14:textId="77777777" w:rsidR="000C7C62" w:rsidRDefault="00C23627">
      <w:pPr>
        <w:ind w:left="420"/>
        <w:jc w:val="both"/>
        <w:rPr>
          <w:b/>
          <w:sz w:val="24"/>
        </w:rPr>
      </w:pPr>
      <w:r>
        <w:rPr>
          <w:b/>
          <w:sz w:val="24"/>
        </w:rPr>
        <w:t>Study</w:t>
      </w:r>
      <w:r>
        <w:rPr>
          <w:b/>
          <w:spacing w:val="-2"/>
          <w:sz w:val="24"/>
        </w:rPr>
        <w:t xml:space="preserve"> Characteristics</w:t>
      </w:r>
    </w:p>
    <w:p w14:paraId="7CBF0A39" w14:textId="77777777" w:rsidR="000C7C62" w:rsidRDefault="000C7C62">
      <w:pPr>
        <w:pStyle w:val="BodyText"/>
        <w:spacing w:before="10"/>
        <w:rPr>
          <w:b/>
          <w:sz w:val="23"/>
        </w:rPr>
      </w:pPr>
    </w:p>
    <w:p w14:paraId="47F82651" w14:textId="77777777" w:rsidR="000C7C62" w:rsidRDefault="00C23627">
      <w:pPr>
        <w:pStyle w:val="BodyText"/>
        <w:spacing w:line="480" w:lineRule="auto"/>
        <w:ind w:left="420" w:right="575" w:firstLine="720"/>
        <w:jc w:val="both"/>
      </w:pPr>
      <w:r>
        <w:t>Of</w:t>
      </w:r>
      <w:r>
        <w:rPr>
          <w:spacing w:val="-4"/>
        </w:rPr>
        <w:t xml:space="preserve"> </w:t>
      </w:r>
      <w:r>
        <w:t>the</w:t>
      </w:r>
      <w:r>
        <w:rPr>
          <w:spacing w:val="-6"/>
        </w:rPr>
        <w:t xml:space="preserve"> </w:t>
      </w:r>
      <w:r>
        <w:t>15</w:t>
      </w:r>
      <w:r>
        <w:rPr>
          <w:spacing w:val="-4"/>
        </w:rPr>
        <w:t xml:space="preserve"> </w:t>
      </w:r>
      <w:r>
        <w:t>studies</w:t>
      </w:r>
      <w:r>
        <w:rPr>
          <w:spacing w:val="-1"/>
        </w:rPr>
        <w:t xml:space="preserve"> </w:t>
      </w:r>
      <w:r>
        <w:t>(and</w:t>
      </w:r>
      <w:r>
        <w:rPr>
          <w:spacing w:val="-4"/>
        </w:rPr>
        <w:t xml:space="preserve"> </w:t>
      </w:r>
      <w:r>
        <w:t>24</w:t>
      </w:r>
      <w:r>
        <w:rPr>
          <w:spacing w:val="-4"/>
        </w:rPr>
        <w:t xml:space="preserve"> </w:t>
      </w:r>
      <w:r>
        <w:t>effect</w:t>
      </w:r>
      <w:r>
        <w:rPr>
          <w:spacing w:val="-6"/>
        </w:rPr>
        <w:t xml:space="preserve"> </w:t>
      </w:r>
      <w:r>
        <w:t>sizes)</w:t>
      </w:r>
      <w:r>
        <w:rPr>
          <w:spacing w:val="-2"/>
        </w:rPr>
        <w:t xml:space="preserve"> </w:t>
      </w:r>
      <w:r>
        <w:t>identified</w:t>
      </w:r>
      <w:r>
        <w:rPr>
          <w:spacing w:val="-4"/>
        </w:rPr>
        <w:t xml:space="preserve"> </w:t>
      </w:r>
      <w:r>
        <w:t>for inclusion,</w:t>
      </w:r>
      <w:r>
        <w:rPr>
          <w:spacing w:val="-3"/>
        </w:rPr>
        <w:t xml:space="preserve"> </w:t>
      </w:r>
      <w:r>
        <w:t>seven</w:t>
      </w:r>
      <w:r>
        <w:rPr>
          <w:spacing w:val="-4"/>
        </w:rPr>
        <w:t xml:space="preserve"> </w:t>
      </w:r>
      <w:r>
        <w:t>were</w:t>
      </w:r>
      <w:r>
        <w:rPr>
          <w:spacing w:val="-1"/>
        </w:rPr>
        <w:t xml:space="preserve"> </w:t>
      </w:r>
      <w:r>
        <w:t>conducted in Asia, four in North America, three</w:t>
      </w:r>
      <w:r>
        <w:rPr>
          <w:spacing w:val="-2"/>
        </w:rPr>
        <w:t xml:space="preserve"> </w:t>
      </w:r>
      <w:r>
        <w:t>in Europe, and one</w:t>
      </w:r>
      <w:r>
        <w:rPr>
          <w:spacing w:val="-2"/>
        </w:rPr>
        <w:t xml:space="preserve"> </w:t>
      </w:r>
      <w:r>
        <w:t>in Australia</w:t>
      </w:r>
      <w:r>
        <w:rPr>
          <w:spacing w:val="-2"/>
        </w:rPr>
        <w:t xml:space="preserve"> </w:t>
      </w:r>
      <w:r>
        <w:t>(see</w:t>
      </w:r>
      <w:r>
        <w:rPr>
          <w:spacing w:val="-1"/>
        </w:rPr>
        <w:t xml:space="preserve"> </w:t>
      </w:r>
      <w:r>
        <w:t>Table</w:t>
      </w:r>
      <w:r>
        <w:rPr>
          <w:spacing w:val="-1"/>
        </w:rPr>
        <w:t xml:space="preserve"> </w:t>
      </w:r>
      <w:r>
        <w:t>2). Most</w:t>
      </w:r>
      <w:r>
        <w:rPr>
          <w:spacing w:val="-2"/>
        </w:rPr>
        <w:t xml:space="preserve"> </w:t>
      </w:r>
      <w:r>
        <w:t>of the studies (</w:t>
      </w:r>
      <w:r>
        <w:rPr>
          <w:i/>
        </w:rPr>
        <w:t xml:space="preserve">k </w:t>
      </w:r>
      <w:r>
        <w:t xml:space="preserve">= 13) used large samples where N </w:t>
      </w:r>
      <w:r>
        <w:rPr>
          <w:u w:val="single"/>
        </w:rPr>
        <w:t>&gt;</w:t>
      </w:r>
      <w:r>
        <w:t xml:space="preserve"> 100, with working-age adults based in</w:t>
      </w:r>
    </w:p>
    <w:p w14:paraId="15E2C3C6" w14:textId="77777777" w:rsidR="000C7C62" w:rsidRDefault="00C23627">
      <w:pPr>
        <w:pStyle w:val="BodyText"/>
        <w:spacing w:before="4" w:line="480" w:lineRule="auto"/>
        <w:ind w:left="420" w:right="418"/>
      </w:pPr>
      <w:r>
        <w:t>tertiary or mixed industries. Mean age of the samples ranged from 25.12-48.23 years across the studies and females made up between 14.1%-100% of the sample. 12 studies utilised a cross-sectional design, two utilised a</w:t>
      </w:r>
      <w:r>
        <w:t>n experimental design and one a mixed-methods design. All studies employed self-report measures to assess gratitude and job satisfaction (see Table 4). 14 different gratitude measures were used across the studies, this number reduced to ten different quest</w:t>
      </w:r>
      <w:r>
        <w:t>ionnaires when excluding translated versions of the same questionnaire. The type</w:t>
      </w:r>
      <w:r>
        <w:rPr>
          <w:spacing w:val="-5"/>
        </w:rPr>
        <w:t xml:space="preserve"> </w:t>
      </w:r>
      <w:r>
        <w:t>of</w:t>
      </w:r>
      <w:r>
        <w:rPr>
          <w:spacing w:val="-4"/>
        </w:rPr>
        <w:t xml:space="preserve"> </w:t>
      </w:r>
      <w:r>
        <w:t>gratitude</w:t>
      </w:r>
      <w:r>
        <w:rPr>
          <w:spacing w:val="-1"/>
        </w:rPr>
        <w:t xml:space="preserve"> </w:t>
      </w:r>
      <w:r>
        <w:t>measured</w:t>
      </w:r>
      <w:r>
        <w:rPr>
          <w:spacing w:val="-4"/>
        </w:rPr>
        <w:t xml:space="preserve"> </w:t>
      </w:r>
      <w:r>
        <w:t>ranged</w:t>
      </w:r>
      <w:r>
        <w:rPr>
          <w:spacing w:val="-1"/>
        </w:rPr>
        <w:t xml:space="preserve"> </w:t>
      </w:r>
      <w:r>
        <w:t>between</w:t>
      </w:r>
      <w:r>
        <w:rPr>
          <w:spacing w:val="-3"/>
        </w:rPr>
        <w:t xml:space="preserve"> </w:t>
      </w:r>
      <w:r>
        <w:t>trait</w:t>
      </w:r>
      <w:r>
        <w:rPr>
          <w:spacing w:val="-5"/>
        </w:rPr>
        <w:t xml:space="preserve"> </w:t>
      </w:r>
      <w:r>
        <w:t>(</w:t>
      </w:r>
      <w:r>
        <w:rPr>
          <w:i/>
        </w:rPr>
        <w:t>k</w:t>
      </w:r>
      <w:r>
        <w:t>=9),</w:t>
      </w:r>
      <w:r>
        <w:rPr>
          <w:spacing w:val="-4"/>
        </w:rPr>
        <w:t xml:space="preserve"> </w:t>
      </w:r>
      <w:r>
        <w:t>collective/workplace</w:t>
      </w:r>
      <w:r>
        <w:rPr>
          <w:spacing w:val="-5"/>
        </w:rPr>
        <w:t xml:space="preserve"> </w:t>
      </w:r>
      <w:r>
        <w:t>(</w:t>
      </w:r>
      <w:r>
        <w:rPr>
          <w:i/>
        </w:rPr>
        <w:t>k</w:t>
      </w:r>
      <w:r>
        <w:t>=7),</w:t>
      </w:r>
      <w:r>
        <w:rPr>
          <w:spacing w:val="-5"/>
        </w:rPr>
        <w:t xml:space="preserve"> </w:t>
      </w:r>
      <w:r>
        <w:t>state</w:t>
      </w:r>
      <w:r>
        <w:rPr>
          <w:spacing w:val="-5"/>
        </w:rPr>
        <w:t xml:space="preserve"> </w:t>
      </w:r>
      <w:r>
        <w:t>(</w:t>
      </w:r>
      <w:r>
        <w:rPr>
          <w:i/>
        </w:rPr>
        <w:t>k</w:t>
      </w:r>
      <w:r>
        <w:t>=2)</w:t>
      </w:r>
    </w:p>
    <w:p w14:paraId="377D4E4F" w14:textId="77777777" w:rsidR="000C7C62" w:rsidRDefault="000C7C62">
      <w:pPr>
        <w:spacing w:line="480" w:lineRule="auto"/>
        <w:sectPr w:rsidR="000C7C62">
          <w:pgSz w:w="11910" w:h="16840"/>
          <w:pgMar w:top="1380" w:right="1040" w:bottom="880" w:left="1020" w:header="0" w:footer="686" w:gutter="0"/>
          <w:cols w:space="720"/>
        </w:sectPr>
      </w:pPr>
    </w:p>
    <w:p w14:paraId="5D31FC32" w14:textId="77777777" w:rsidR="000C7C62" w:rsidRDefault="00C23627">
      <w:pPr>
        <w:pStyle w:val="BodyText"/>
        <w:spacing w:before="61" w:line="477" w:lineRule="auto"/>
        <w:ind w:left="420" w:right="457"/>
      </w:pPr>
      <w:r>
        <w:lastRenderedPageBreak/>
        <w:t>or</w:t>
      </w:r>
      <w:r>
        <w:rPr>
          <w:spacing w:val="-4"/>
        </w:rPr>
        <w:t xml:space="preserve"> </w:t>
      </w:r>
      <w:r>
        <w:t>other</w:t>
      </w:r>
      <w:r>
        <w:rPr>
          <w:spacing w:val="-4"/>
        </w:rPr>
        <w:t xml:space="preserve"> </w:t>
      </w:r>
      <w:r>
        <w:t>(</w:t>
      </w:r>
      <w:r>
        <w:rPr>
          <w:i/>
        </w:rPr>
        <w:t>k</w:t>
      </w:r>
      <w:r>
        <w:t>=1).</w:t>
      </w:r>
      <w:r>
        <w:rPr>
          <w:spacing w:val="-5"/>
        </w:rPr>
        <w:t xml:space="preserve"> </w:t>
      </w:r>
      <w:r>
        <w:t>A</w:t>
      </w:r>
      <w:r>
        <w:rPr>
          <w:spacing w:val="-1"/>
        </w:rPr>
        <w:t xml:space="preserve"> </w:t>
      </w:r>
      <w:r>
        <w:t>total</w:t>
      </w:r>
      <w:r>
        <w:rPr>
          <w:spacing w:val="-5"/>
        </w:rPr>
        <w:t xml:space="preserve"> </w:t>
      </w:r>
      <w:r>
        <w:t>of</w:t>
      </w:r>
      <w:r>
        <w:rPr>
          <w:spacing w:val="-3"/>
        </w:rPr>
        <w:t xml:space="preserve"> </w:t>
      </w:r>
      <w:r>
        <w:t>13</w:t>
      </w:r>
      <w:r>
        <w:rPr>
          <w:spacing w:val="-3"/>
        </w:rPr>
        <w:t xml:space="preserve"> </w:t>
      </w:r>
      <w:r>
        <w:t>job</w:t>
      </w:r>
      <w:r>
        <w:rPr>
          <w:spacing w:val="-3"/>
        </w:rPr>
        <w:t xml:space="preserve"> </w:t>
      </w:r>
      <w:r>
        <w:t>satisfaction</w:t>
      </w:r>
      <w:r>
        <w:rPr>
          <w:spacing w:val="-4"/>
        </w:rPr>
        <w:t xml:space="preserve"> </w:t>
      </w:r>
      <w:r>
        <w:t>measures</w:t>
      </w:r>
      <w:r>
        <w:rPr>
          <w:spacing w:val="-2"/>
        </w:rPr>
        <w:t xml:space="preserve"> </w:t>
      </w:r>
      <w:r>
        <w:t>were</w:t>
      </w:r>
      <w:r>
        <w:rPr>
          <w:spacing w:val="-5"/>
        </w:rPr>
        <w:t xml:space="preserve"> </w:t>
      </w:r>
      <w:r>
        <w:t>employ</w:t>
      </w:r>
      <w:r>
        <w:t>ed across</w:t>
      </w:r>
      <w:r>
        <w:rPr>
          <w:spacing w:val="-1"/>
        </w:rPr>
        <w:t xml:space="preserve"> </w:t>
      </w:r>
      <w:r>
        <w:t>the</w:t>
      </w:r>
      <w:r>
        <w:rPr>
          <w:spacing w:val="-5"/>
        </w:rPr>
        <w:t xml:space="preserve"> </w:t>
      </w:r>
      <w:r>
        <w:t>studies, which reduced to nine when excluding translations of the same questionnaire.</w:t>
      </w:r>
    </w:p>
    <w:p w14:paraId="61A4FFA6" w14:textId="77777777" w:rsidR="000C7C62" w:rsidRDefault="00C23627">
      <w:pPr>
        <w:pStyle w:val="BodyText"/>
        <w:spacing w:before="7" w:line="480" w:lineRule="auto"/>
        <w:ind w:left="420" w:right="404" w:firstLine="720"/>
      </w:pPr>
      <w:r>
        <w:t>Of the 24 effect sizes obtained, 17 derived from a validated measure of gratitude, and seven used an unvalidated measure. Of these, six measured gratitude</w:t>
      </w:r>
      <w:r>
        <w:rPr>
          <w:spacing w:val="-1"/>
        </w:rPr>
        <w:t xml:space="preserve"> </w:t>
      </w:r>
      <w:r>
        <w:t>i</w:t>
      </w:r>
      <w:r>
        <w:t>n the</w:t>
      </w:r>
      <w:r>
        <w:rPr>
          <w:spacing w:val="-1"/>
        </w:rPr>
        <w:t xml:space="preserve"> </w:t>
      </w:r>
      <w:r>
        <w:t>workplace</w:t>
      </w:r>
      <w:r>
        <w:rPr>
          <w:spacing w:val="-1"/>
        </w:rPr>
        <w:t xml:space="preserve"> </w:t>
      </w:r>
      <w:r>
        <w:t>and 18 measured more general gratitude. In terms of job satisfaction, 17 effect sizes derived from a validated measure of job satisfaction, and seven derived from a non-validated measure. All, but</w:t>
      </w:r>
      <w:r>
        <w:rPr>
          <w:spacing w:val="-4"/>
        </w:rPr>
        <w:t xml:space="preserve"> </w:t>
      </w:r>
      <w:r>
        <w:t>one</w:t>
      </w:r>
      <w:r>
        <w:rPr>
          <w:spacing w:val="-4"/>
        </w:rPr>
        <w:t xml:space="preserve"> </w:t>
      </w:r>
      <w:r>
        <w:t>study</w:t>
      </w:r>
      <w:r>
        <w:rPr>
          <w:spacing w:val="-2"/>
        </w:rPr>
        <w:t xml:space="preserve"> </w:t>
      </w:r>
      <w:r>
        <w:t>(Chen</w:t>
      </w:r>
      <w:r>
        <w:rPr>
          <w:spacing w:val="-2"/>
        </w:rPr>
        <w:t xml:space="preserve"> </w:t>
      </w:r>
      <w:r>
        <w:t>et</w:t>
      </w:r>
      <w:r>
        <w:rPr>
          <w:spacing w:val="-4"/>
        </w:rPr>
        <w:t xml:space="preserve"> </w:t>
      </w:r>
      <w:r>
        <w:t>al.,</w:t>
      </w:r>
      <w:r>
        <w:rPr>
          <w:spacing w:val="-2"/>
        </w:rPr>
        <w:t xml:space="preserve"> </w:t>
      </w:r>
      <w:r>
        <w:t>2020)</w:t>
      </w:r>
      <w:r>
        <w:rPr>
          <w:spacing w:val="-2"/>
        </w:rPr>
        <w:t xml:space="preserve"> </w:t>
      </w:r>
      <w:r>
        <w:t>obtained</w:t>
      </w:r>
      <w:r>
        <w:rPr>
          <w:spacing w:val="-2"/>
        </w:rPr>
        <w:t xml:space="preserve"> </w:t>
      </w:r>
      <w:r>
        <w:t>effect</w:t>
      </w:r>
      <w:r>
        <w:rPr>
          <w:spacing w:val="-4"/>
        </w:rPr>
        <w:t xml:space="preserve"> </w:t>
      </w:r>
      <w:r>
        <w:t>sizes</w:t>
      </w:r>
      <w:r>
        <w:rPr>
          <w:spacing w:val="-2"/>
        </w:rPr>
        <w:t xml:space="preserve"> </w:t>
      </w:r>
      <w:r>
        <w:t>at</w:t>
      </w:r>
      <w:r>
        <w:rPr>
          <w:spacing w:val="-2"/>
        </w:rPr>
        <w:t xml:space="preserve"> </w:t>
      </w:r>
      <w:r>
        <w:t>baseline.</w:t>
      </w:r>
      <w:r>
        <w:rPr>
          <w:spacing w:val="-2"/>
        </w:rPr>
        <w:t xml:space="preserve"> </w:t>
      </w:r>
      <w:r>
        <w:t>Chen</w:t>
      </w:r>
      <w:r>
        <w:rPr>
          <w:spacing w:val="-2"/>
        </w:rPr>
        <w:t xml:space="preserve"> </w:t>
      </w:r>
      <w:r>
        <w:t>et</w:t>
      </w:r>
      <w:r>
        <w:rPr>
          <w:spacing w:val="-4"/>
        </w:rPr>
        <w:t xml:space="preserve"> </w:t>
      </w:r>
      <w:r>
        <w:t>al.</w:t>
      </w:r>
      <w:r>
        <w:rPr>
          <w:spacing w:val="-2"/>
        </w:rPr>
        <w:t xml:space="preserve"> </w:t>
      </w:r>
      <w:r>
        <w:t>(2020)</w:t>
      </w:r>
      <w:r>
        <w:rPr>
          <w:spacing w:val="-2"/>
        </w:rPr>
        <w:t xml:space="preserve"> </w:t>
      </w:r>
      <w:r>
        <w:t>collected gratitude scores at baseline and job satisfaction scores one month later, with no intervention in-between. Therefore, a sensitivity analysis was conducted to ascertain if effect sizes were robust to th</w:t>
      </w:r>
      <w:r>
        <w:t>is methodological difference. Some studies were excluded from meta-regressions as they reported ranges as opposed to means for age (Al-Hashimi &amp; Al-Barri, 2018; Kim &amp; Oh, 2020) and gender (Al-Hashimi &amp; Al-Barri, 2018). Furthermore, Cortini et al. (2019) re</w:t>
      </w:r>
      <w:r>
        <w:t>ported several different values for the proportions of males and females in the study, therefore this study was excluded from the meta-regression on gender.</w:t>
      </w:r>
    </w:p>
    <w:p w14:paraId="11F07C51" w14:textId="77777777" w:rsidR="000C7C62" w:rsidRDefault="000C7C62">
      <w:pPr>
        <w:spacing w:line="480" w:lineRule="auto"/>
        <w:sectPr w:rsidR="000C7C62">
          <w:pgSz w:w="11910" w:h="16840"/>
          <w:pgMar w:top="1380" w:right="1040" w:bottom="880" w:left="1020" w:header="0" w:footer="686" w:gutter="0"/>
          <w:cols w:space="720"/>
        </w:sectPr>
      </w:pPr>
    </w:p>
    <w:p w14:paraId="51DDF050" w14:textId="77777777" w:rsidR="000C7C62" w:rsidRDefault="000C7C62">
      <w:pPr>
        <w:pStyle w:val="BodyText"/>
        <w:spacing w:before="3"/>
        <w:rPr>
          <w:sz w:val="9"/>
        </w:rPr>
      </w:pPr>
    </w:p>
    <w:tbl>
      <w:tblPr>
        <w:tblW w:w="0" w:type="auto"/>
        <w:tblInd w:w="128" w:type="dxa"/>
        <w:tblLayout w:type="fixed"/>
        <w:tblCellMar>
          <w:left w:w="0" w:type="dxa"/>
          <w:right w:w="0" w:type="dxa"/>
        </w:tblCellMar>
        <w:tblLook w:val="01E0" w:firstRow="1" w:lastRow="1" w:firstColumn="1" w:lastColumn="1" w:noHBand="0" w:noVBand="0"/>
      </w:tblPr>
      <w:tblGrid>
        <w:gridCol w:w="3105"/>
        <w:gridCol w:w="1744"/>
        <w:gridCol w:w="4630"/>
        <w:gridCol w:w="1766"/>
        <w:gridCol w:w="902"/>
        <w:gridCol w:w="1815"/>
      </w:tblGrid>
      <w:tr w:rsidR="000C7C62" w14:paraId="579C1556" w14:textId="77777777">
        <w:trPr>
          <w:trHeight w:val="1094"/>
        </w:trPr>
        <w:tc>
          <w:tcPr>
            <w:tcW w:w="13962" w:type="dxa"/>
            <w:gridSpan w:val="6"/>
            <w:tcBorders>
              <w:bottom w:val="single" w:sz="4" w:space="0" w:color="000000"/>
            </w:tcBorders>
          </w:tcPr>
          <w:p w14:paraId="4A591271" w14:textId="77777777" w:rsidR="000C7C62" w:rsidRDefault="00C23627">
            <w:pPr>
              <w:pStyle w:val="TableParagraph"/>
              <w:spacing w:line="266" w:lineRule="exact"/>
              <w:ind w:left="110"/>
              <w:rPr>
                <w:b/>
                <w:sz w:val="24"/>
              </w:rPr>
            </w:pPr>
            <w:r>
              <w:rPr>
                <w:b/>
                <w:sz w:val="24"/>
              </w:rPr>
              <w:t>Table</w:t>
            </w:r>
            <w:r>
              <w:rPr>
                <w:b/>
                <w:spacing w:val="-10"/>
                <w:sz w:val="24"/>
              </w:rPr>
              <w:t xml:space="preserve"> 2</w:t>
            </w:r>
          </w:p>
          <w:p w14:paraId="562549AC" w14:textId="77777777" w:rsidR="000C7C62" w:rsidRDefault="000C7C62">
            <w:pPr>
              <w:pStyle w:val="TableParagraph"/>
              <w:spacing w:before="10"/>
              <w:rPr>
                <w:sz w:val="23"/>
              </w:rPr>
            </w:pPr>
          </w:p>
          <w:p w14:paraId="6F883668" w14:textId="77777777" w:rsidR="000C7C62" w:rsidRDefault="00C23627">
            <w:pPr>
              <w:pStyle w:val="TableParagraph"/>
              <w:ind w:left="110"/>
              <w:rPr>
                <w:i/>
                <w:sz w:val="24"/>
              </w:rPr>
            </w:pPr>
            <w:r>
              <w:rPr>
                <w:i/>
                <w:sz w:val="24"/>
              </w:rPr>
              <w:t>Studies</w:t>
            </w:r>
            <w:r>
              <w:rPr>
                <w:i/>
                <w:spacing w:val="-4"/>
                <w:sz w:val="24"/>
              </w:rPr>
              <w:t xml:space="preserve"> </w:t>
            </w:r>
            <w:r>
              <w:rPr>
                <w:i/>
                <w:sz w:val="24"/>
              </w:rPr>
              <w:t>and</w:t>
            </w:r>
            <w:r>
              <w:rPr>
                <w:i/>
                <w:spacing w:val="-4"/>
                <w:sz w:val="24"/>
              </w:rPr>
              <w:t xml:space="preserve"> </w:t>
            </w:r>
            <w:r>
              <w:rPr>
                <w:i/>
                <w:sz w:val="24"/>
              </w:rPr>
              <w:t>study</w:t>
            </w:r>
            <w:r>
              <w:rPr>
                <w:i/>
                <w:spacing w:val="-6"/>
                <w:sz w:val="24"/>
              </w:rPr>
              <w:t xml:space="preserve"> </w:t>
            </w:r>
            <w:r>
              <w:rPr>
                <w:i/>
                <w:sz w:val="24"/>
              </w:rPr>
              <w:t>characteristics</w:t>
            </w:r>
            <w:r>
              <w:rPr>
                <w:i/>
                <w:spacing w:val="-4"/>
                <w:sz w:val="24"/>
              </w:rPr>
              <w:t xml:space="preserve"> </w:t>
            </w:r>
            <w:r>
              <w:rPr>
                <w:i/>
                <w:sz w:val="24"/>
              </w:rPr>
              <w:t>utilised</w:t>
            </w:r>
            <w:r>
              <w:rPr>
                <w:i/>
                <w:spacing w:val="-4"/>
                <w:sz w:val="24"/>
              </w:rPr>
              <w:t xml:space="preserve"> </w:t>
            </w:r>
            <w:r>
              <w:rPr>
                <w:i/>
                <w:sz w:val="24"/>
              </w:rPr>
              <w:t>in</w:t>
            </w:r>
            <w:r>
              <w:rPr>
                <w:i/>
                <w:spacing w:val="-4"/>
                <w:sz w:val="24"/>
              </w:rPr>
              <w:t xml:space="preserve"> </w:t>
            </w:r>
            <w:r>
              <w:rPr>
                <w:i/>
                <w:sz w:val="24"/>
              </w:rPr>
              <w:t>meta-</w:t>
            </w:r>
            <w:r>
              <w:rPr>
                <w:i/>
                <w:spacing w:val="-2"/>
                <w:sz w:val="24"/>
              </w:rPr>
              <w:t>analysis</w:t>
            </w:r>
          </w:p>
        </w:tc>
      </w:tr>
      <w:tr w:rsidR="000C7C62" w14:paraId="2535C00B" w14:textId="77777777">
        <w:trPr>
          <w:trHeight w:val="840"/>
        </w:trPr>
        <w:tc>
          <w:tcPr>
            <w:tcW w:w="3105" w:type="dxa"/>
            <w:tcBorders>
              <w:top w:val="single" w:sz="4" w:space="0" w:color="000000"/>
              <w:bottom w:val="single" w:sz="4" w:space="0" w:color="000000"/>
            </w:tcBorders>
          </w:tcPr>
          <w:p w14:paraId="19EB7144" w14:textId="77777777" w:rsidR="000C7C62" w:rsidRDefault="00C23627">
            <w:pPr>
              <w:pStyle w:val="TableParagraph"/>
              <w:spacing w:line="253" w:lineRule="exact"/>
              <w:ind w:left="280"/>
            </w:pPr>
            <w:r>
              <w:t>Author</w:t>
            </w:r>
            <w:r>
              <w:rPr>
                <w:spacing w:val="-3"/>
              </w:rPr>
              <w:t xml:space="preserve"> </w:t>
            </w:r>
            <w:r>
              <w:t>(Year</w:t>
            </w:r>
            <w:r>
              <w:rPr>
                <w:spacing w:val="-3"/>
              </w:rPr>
              <w:t xml:space="preserve"> </w:t>
            </w:r>
            <w:r>
              <w:t>of</w:t>
            </w:r>
            <w:r>
              <w:rPr>
                <w:spacing w:val="-3"/>
              </w:rPr>
              <w:t xml:space="preserve"> </w:t>
            </w:r>
            <w:r>
              <w:rPr>
                <w:spacing w:val="-2"/>
              </w:rPr>
              <w:t>publication)</w:t>
            </w:r>
          </w:p>
        </w:tc>
        <w:tc>
          <w:tcPr>
            <w:tcW w:w="1744" w:type="dxa"/>
            <w:tcBorders>
              <w:top w:val="single" w:sz="4" w:space="0" w:color="000000"/>
              <w:bottom w:val="single" w:sz="4" w:space="0" w:color="000000"/>
            </w:tcBorders>
          </w:tcPr>
          <w:p w14:paraId="7864FC31" w14:textId="77777777" w:rsidR="000C7C62" w:rsidRDefault="00C23627">
            <w:pPr>
              <w:pStyle w:val="TableParagraph"/>
              <w:spacing w:line="253" w:lineRule="exact"/>
              <w:ind w:left="116"/>
            </w:pPr>
            <w:r>
              <w:t>Study</w:t>
            </w:r>
            <w:r>
              <w:rPr>
                <w:spacing w:val="-2"/>
              </w:rPr>
              <w:t xml:space="preserve"> Design</w:t>
            </w:r>
          </w:p>
        </w:tc>
        <w:tc>
          <w:tcPr>
            <w:tcW w:w="4630" w:type="dxa"/>
            <w:tcBorders>
              <w:top w:val="single" w:sz="4" w:space="0" w:color="000000"/>
              <w:bottom w:val="single" w:sz="4" w:space="0" w:color="000000"/>
            </w:tcBorders>
          </w:tcPr>
          <w:p w14:paraId="552BD05F" w14:textId="77777777" w:rsidR="000C7C62" w:rsidRDefault="00C23627">
            <w:pPr>
              <w:pStyle w:val="TableParagraph"/>
              <w:spacing w:line="276" w:lineRule="auto"/>
              <w:ind w:left="207"/>
            </w:pPr>
            <w:r>
              <w:t>Analysed</w:t>
            </w:r>
            <w:r>
              <w:rPr>
                <w:spacing w:val="-8"/>
              </w:rPr>
              <w:t xml:space="preserve"> </w:t>
            </w:r>
            <w:r>
              <w:t>sample</w:t>
            </w:r>
            <w:r>
              <w:rPr>
                <w:spacing w:val="-6"/>
              </w:rPr>
              <w:t xml:space="preserve"> </w:t>
            </w:r>
            <w:r>
              <w:t>size</w:t>
            </w:r>
            <w:r>
              <w:rPr>
                <w:spacing w:val="-6"/>
              </w:rPr>
              <w:t xml:space="preserve"> </w:t>
            </w:r>
            <w:r>
              <w:t>&amp;</w:t>
            </w:r>
            <w:r>
              <w:rPr>
                <w:spacing w:val="-10"/>
              </w:rPr>
              <w:t xml:space="preserve"> </w:t>
            </w:r>
            <w:r>
              <w:t>Industry</w:t>
            </w:r>
            <w:r>
              <w:rPr>
                <w:spacing w:val="-8"/>
              </w:rPr>
              <w:t xml:space="preserve"> </w:t>
            </w:r>
            <w:r>
              <w:t xml:space="preserve">(employment </w:t>
            </w:r>
            <w:r>
              <w:rPr>
                <w:spacing w:val="-2"/>
              </w:rPr>
              <w:t>sector)</w:t>
            </w:r>
          </w:p>
        </w:tc>
        <w:tc>
          <w:tcPr>
            <w:tcW w:w="1766" w:type="dxa"/>
            <w:tcBorders>
              <w:top w:val="single" w:sz="4" w:space="0" w:color="000000"/>
              <w:bottom w:val="single" w:sz="4" w:space="0" w:color="000000"/>
            </w:tcBorders>
          </w:tcPr>
          <w:p w14:paraId="0CE5ADFF" w14:textId="77777777" w:rsidR="000C7C62" w:rsidRDefault="00C23627">
            <w:pPr>
              <w:pStyle w:val="TableParagraph"/>
              <w:spacing w:line="253" w:lineRule="exact"/>
              <w:ind w:left="153"/>
            </w:pPr>
            <w:r>
              <w:t>Country</w:t>
            </w:r>
            <w:r>
              <w:rPr>
                <w:spacing w:val="-4"/>
              </w:rPr>
              <w:t xml:space="preserve"> </w:t>
            </w:r>
            <w:r>
              <w:t xml:space="preserve">of </w:t>
            </w:r>
            <w:r>
              <w:rPr>
                <w:spacing w:val="-4"/>
              </w:rPr>
              <w:t>study</w:t>
            </w:r>
          </w:p>
        </w:tc>
        <w:tc>
          <w:tcPr>
            <w:tcW w:w="902" w:type="dxa"/>
            <w:tcBorders>
              <w:top w:val="single" w:sz="4" w:space="0" w:color="000000"/>
              <w:bottom w:val="single" w:sz="4" w:space="0" w:color="000000"/>
            </w:tcBorders>
          </w:tcPr>
          <w:p w14:paraId="6250CF2D" w14:textId="77777777" w:rsidR="000C7C62" w:rsidRDefault="00C23627">
            <w:pPr>
              <w:pStyle w:val="TableParagraph"/>
              <w:spacing w:line="276" w:lineRule="auto"/>
              <w:ind w:left="238"/>
            </w:pPr>
            <w:r>
              <w:rPr>
                <w:spacing w:val="-4"/>
              </w:rPr>
              <w:t>Mean Age</w:t>
            </w:r>
          </w:p>
        </w:tc>
        <w:tc>
          <w:tcPr>
            <w:tcW w:w="1815" w:type="dxa"/>
            <w:tcBorders>
              <w:top w:val="single" w:sz="4" w:space="0" w:color="000000"/>
              <w:bottom w:val="single" w:sz="4" w:space="0" w:color="000000"/>
            </w:tcBorders>
          </w:tcPr>
          <w:p w14:paraId="5128CC63" w14:textId="77777777" w:rsidR="000C7C62" w:rsidRDefault="00C23627">
            <w:pPr>
              <w:pStyle w:val="TableParagraph"/>
              <w:spacing w:line="276" w:lineRule="auto"/>
              <w:ind w:left="276" w:right="29"/>
            </w:pPr>
            <w:r>
              <w:t>No.</w:t>
            </w:r>
            <w:r>
              <w:rPr>
                <w:spacing w:val="-14"/>
              </w:rPr>
              <w:t xml:space="preserve"> </w:t>
            </w:r>
            <w:r>
              <w:t>of</w:t>
            </w:r>
            <w:r>
              <w:rPr>
                <w:spacing w:val="-14"/>
              </w:rPr>
              <w:t xml:space="preserve"> </w:t>
            </w:r>
            <w:r>
              <w:t>females (% of sample)</w:t>
            </w:r>
          </w:p>
        </w:tc>
      </w:tr>
      <w:tr w:rsidR="000C7C62" w14:paraId="147AD2B9" w14:textId="77777777">
        <w:trPr>
          <w:trHeight w:val="625"/>
        </w:trPr>
        <w:tc>
          <w:tcPr>
            <w:tcW w:w="3105" w:type="dxa"/>
            <w:tcBorders>
              <w:top w:val="single" w:sz="4" w:space="0" w:color="000000"/>
            </w:tcBorders>
          </w:tcPr>
          <w:p w14:paraId="1A1523D1" w14:textId="77777777" w:rsidR="000C7C62" w:rsidRDefault="00C23627">
            <w:pPr>
              <w:pStyle w:val="TableParagraph"/>
              <w:spacing w:line="253" w:lineRule="exact"/>
              <w:ind w:left="280"/>
            </w:pPr>
            <w:r>
              <w:t>Al-Hashimi</w:t>
            </w:r>
            <w:r>
              <w:rPr>
                <w:spacing w:val="-5"/>
              </w:rPr>
              <w:t xml:space="preserve"> </w:t>
            </w:r>
            <w:r>
              <w:t>&amp;</w:t>
            </w:r>
            <w:r>
              <w:rPr>
                <w:spacing w:val="-5"/>
              </w:rPr>
              <w:t xml:space="preserve"> </w:t>
            </w:r>
            <w:r>
              <w:t>Al-Barri</w:t>
            </w:r>
            <w:r>
              <w:rPr>
                <w:spacing w:val="-4"/>
              </w:rPr>
              <w:t xml:space="preserve"> </w:t>
            </w:r>
            <w:r>
              <w:rPr>
                <w:spacing w:val="-2"/>
              </w:rPr>
              <w:t>(2018)</w:t>
            </w:r>
          </w:p>
        </w:tc>
        <w:tc>
          <w:tcPr>
            <w:tcW w:w="1744" w:type="dxa"/>
            <w:tcBorders>
              <w:top w:val="single" w:sz="4" w:space="0" w:color="000000"/>
            </w:tcBorders>
          </w:tcPr>
          <w:p w14:paraId="380BB6C8" w14:textId="77777777" w:rsidR="000C7C62" w:rsidRDefault="00C23627">
            <w:pPr>
              <w:pStyle w:val="TableParagraph"/>
              <w:spacing w:line="253" w:lineRule="exact"/>
              <w:ind w:left="116"/>
            </w:pPr>
            <w:r>
              <w:rPr>
                <w:spacing w:val="-2"/>
              </w:rPr>
              <w:t>Experimental</w:t>
            </w:r>
          </w:p>
        </w:tc>
        <w:tc>
          <w:tcPr>
            <w:tcW w:w="4630" w:type="dxa"/>
            <w:tcBorders>
              <w:top w:val="single" w:sz="4" w:space="0" w:color="000000"/>
            </w:tcBorders>
          </w:tcPr>
          <w:p w14:paraId="346FF6CA" w14:textId="77777777" w:rsidR="000C7C62" w:rsidRDefault="00C23627">
            <w:pPr>
              <w:pStyle w:val="TableParagraph"/>
              <w:spacing w:line="253" w:lineRule="exact"/>
              <w:ind w:left="207"/>
            </w:pPr>
            <w:r>
              <w:t>N=</w:t>
            </w:r>
            <w:r>
              <w:rPr>
                <w:spacing w:val="-2"/>
              </w:rPr>
              <w:t xml:space="preserve"> </w:t>
            </w:r>
            <w:r>
              <w:rPr>
                <w:spacing w:val="-5"/>
              </w:rPr>
              <w:t>145</w:t>
            </w:r>
          </w:p>
          <w:p w14:paraId="465B7EF2" w14:textId="77777777" w:rsidR="000C7C62" w:rsidRDefault="00C23627">
            <w:pPr>
              <w:pStyle w:val="TableParagraph"/>
              <w:spacing w:before="37"/>
              <w:ind w:left="207"/>
            </w:pPr>
            <w:r>
              <w:t>Education</w:t>
            </w:r>
            <w:r>
              <w:rPr>
                <w:spacing w:val="-1"/>
              </w:rPr>
              <w:t xml:space="preserve"> </w:t>
            </w:r>
            <w:r>
              <w:t>&amp;</w:t>
            </w:r>
            <w:r>
              <w:rPr>
                <w:spacing w:val="-3"/>
              </w:rPr>
              <w:t xml:space="preserve"> </w:t>
            </w:r>
            <w:r>
              <w:t>Retail</w:t>
            </w:r>
            <w:r>
              <w:rPr>
                <w:spacing w:val="-2"/>
              </w:rPr>
              <w:t xml:space="preserve"> (Tertiary)</w:t>
            </w:r>
          </w:p>
        </w:tc>
        <w:tc>
          <w:tcPr>
            <w:tcW w:w="1766" w:type="dxa"/>
            <w:tcBorders>
              <w:top w:val="single" w:sz="4" w:space="0" w:color="000000"/>
            </w:tcBorders>
          </w:tcPr>
          <w:p w14:paraId="3F21E268" w14:textId="77777777" w:rsidR="000C7C62" w:rsidRDefault="00C23627">
            <w:pPr>
              <w:pStyle w:val="TableParagraph"/>
              <w:spacing w:line="253" w:lineRule="exact"/>
              <w:ind w:left="153"/>
            </w:pPr>
            <w:r>
              <w:rPr>
                <w:spacing w:val="-2"/>
              </w:rPr>
              <w:t>Bahrain</w:t>
            </w:r>
          </w:p>
        </w:tc>
        <w:tc>
          <w:tcPr>
            <w:tcW w:w="902" w:type="dxa"/>
            <w:tcBorders>
              <w:top w:val="single" w:sz="4" w:space="0" w:color="000000"/>
            </w:tcBorders>
          </w:tcPr>
          <w:p w14:paraId="11F7771E" w14:textId="77777777" w:rsidR="000C7C62" w:rsidRDefault="00C23627">
            <w:pPr>
              <w:pStyle w:val="TableParagraph"/>
              <w:spacing w:line="253" w:lineRule="exact"/>
              <w:ind w:left="123"/>
            </w:pPr>
            <w:r>
              <w:rPr>
                <w:w w:val="99"/>
              </w:rPr>
              <w:t>-</w:t>
            </w:r>
          </w:p>
        </w:tc>
        <w:tc>
          <w:tcPr>
            <w:tcW w:w="1815" w:type="dxa"/>
            <w:tcBorders>
              <w:top w:val="single" w:sz="4" w:space="0" w:color="000000"/>
            </w:tcBorders>
          </w:tcPr>
          <w:p w14:paraId="5DA16A60" w14:textId="77777777" w:rsidR="000C7C62" w:rsidRDefault="00C23627">
            <w:pPr>
              <w:pStyle w:val="TableParagraph"/>
              <w:spacing w:line="253" w:lineRule="exact"/>
              <w:ind w:left="161"/>
            </w:pPr>
            <w:r>
              <w:rPr>
                <w:w w:val="99"/>
              </w:rPr>
              <w:t>-</w:t>
            </w:r>
          </w:p>
        </w:tc>
      </w:tr>
      <w:tr w:rsidR="000C7C62" w14:paraId="2DF0336D" w14:textId="77777777">
        <w:trPr>
          <w:trHeight w:val="987"/>
        </w:trPr>
        <w:tc>
          <w:tcPr>
            <w:tcW w:w="3105" w:type="dxa"/>
          </w:tcPr>
          <w:p w14:paraId="46F2C19F" w14:textId="77777777" w:rsidR="000C7C62" w:rsidRDefault="00C23627">
            <w:pPr>
              <w:pStyle w:val="TableParagraph"/>
              <w:spacing w:before="74"/>
              <w:ind w:left="280"/>
            </w:pPr>
            <w:r>
              <w:t>Cain et</w:t>
            </w:r>
            <w:r>
              <w:rPr>
                <w:spacing w:val="-2"/>
              </w:rPr>
              <w:t xml:space="preserve"> </w:t>
            </w:r>
            <w:r>
              <w:t xml:space="preserve">al. </w:t>
            </w:r>
            <w:r>
              <w:rPr>
                <w:spacing w:val="-2"/>
              </w:rPr>
              <w:t>(2019)</w:t>
            </w:r>
          </w:p>
        </w:tc>
        <w:tc>
          <w:tcPr>
            <w:tcW w:w="1744" w:type="dxa"/>
          </w:tcPr>
          <w:p w14:paraId="69FAD65D" w14:textId="77777777" w:rsidR="000C7C62" w:rsidRDefault="00C23627">
            <w:pPr>
              <w:pStyle w:val="TableParagraph"/>
              <w:spacing w:before="74"/>
              <w:ind w:left="116"/>
            </w:pPr>
            <w:r>
              <w:rPr>
                <w:w w:val="95"/>
              </w:rPr>
              <w:t>Cross-</w:t>
            </w:r>
            <w:r>
              <w:rPr>
                <w:spacing w:val="-2"/>
              </w:rPr>
              <w:t>sectional</w:t>
            </w:r>
          </w:p>
        </w:tc>
        <w:tc>
          <w:tcPr>
            <w:tcW w:w="4630" w:type="dxa"/>
          </w:tcPr>
          <w:p w14:paraId="56FE9350" w14:textId="77777777" w:rsidR="000C7C62" w:rsidRDefault="00C23627">
            <w:pPr>
              <w:pStyle w:val="TableParagraph"/>
              <w:spacing w:before="74"/>
              <w:ind w:left="207"/>
            </w:pPr>
            <w:r>
              <w:t>N</w:t>
            </w:r>
            <w:r>
              <w:rPr>
                <w:spacing w:val="-1"/>
              </w:rPr>
              <w:t xml:space="preserve"> </w:t>
            </w:r>
            <w:r>
              <w:t>=</w:t>
            </w:r>
            <w:r>
              <w:rPr>
                <w:spacing w:val="-1"/>
              </w:rPr>
              <w:t xml:space="preserve"> </w:t>
            </w:r>
            <w:r>
              <w:rPr>
                <w:spacing w:val="-5"/>
              </w:rPr>
              <w:t>207</w:t>
            </w:r>
          </w:p>
          <w:p w14:paraId="7F66429E" w14:textId="77777777" w:rsidR="000C7C62" w:rsidRDefault="00C23627">
            <w:pPr>
              <w:pStyle w:val="TableParagraph"/>
              <w:spacing w:before="37" w:line="276" w:lineRule="auto"/>
              <w:ind w:left="207"/>
            </w:pPr>
            <w:r>
              <w:t>Mental</w:t>
            </w:r>
            <w:r>
              <w:rPr>
                <w:spacing w:val="-9"/>
              </w:rPr>
              <w:t xml:space="preserve"> </w:t>
            </w:r>
            <w:r>
              <w:t>Health</w:t>
            </w:r>
            <w:r>
              <w:rPr>
                <w:spacing w:val="-7"/>
              </w:rPr>
              <w:t xml:space="preserve"> </w:t>
            </w:r>
            <w:r>
              <w:t>and</w:t>
            </w:r>
            <w:r>
              <w:rPr>
                <w:spacing w:val="-7"/>
              </w:rPr>
              <w:t xml:space="preserve"> </w:t>
            </w:r>
            <w:r>
              <w:t>Human</w:t>
            </w:r>
            <w:r>
              <w:rPr>
                <w:spacing w:val="-12"/>
              </w:rPr>
              <w:t xml:space="preserve"> </w:t>
            </w:r>
            <w:r>
              <w:t>Service</w:t>
            </w:r>
            <w:r>
              <w:rPr>
                <w:spacing w:val="-5"/>
              </w:rPr>
              <w:t xml:space="preserve"> </w:t>
            </w:r>
            <w:r>
              <w:t xml:space="preserve">Agencies </w:t>
            </w:r>
            <w:r>
              <w:rPr>
                <w:spacing w:val="-2"/>
              </w:rPr>
              <w:t>(Tertiary)</w:t>
            </w:r>
          </w:p>
        </w:tc>
        <w:tc>
          <w:tcPr>
            <w:tcW w:w="1766" w:type="dxa"/>
          </w:tcPr>
          <w:p w14:paraId="1116B072" w14:textId="77777777" w:rsidR="000C7C62" w:rsidRDefault="00C23627">
            <w:pPr>
              <w:pStyle w:val="TableParagraph"/>
              <w:spacing w:before="74"/>
              <w:ind w:left="153"/>
            </w:pPr>
            <w:r>
              <w:t>United</w:t>
            </w:r>
            <w:r>
              <w:rPr>
                <w:spacing w:val="-4"/>
              </w:rPr>
              <w:t xml:space="preserve"> </w:t>
            </w:r>
            <w:r>
              <w:rPr>
                <w:spacing w:val="-2"/>
              </w:rPr>
              <w:t>States</w:t>
            </w:r>
          </w:p>
        </w:tc>
        <w:tc>
          <w:tcPr>
            <w:tcW w:w="902" w:type="dxa"/>
          </w:tcPr>
          <w:p w14:paraId="2E7BC16F" w14:textId="77777777" w:rsidR="000C7C62" w:rsidRDefault="00C23627">
            <w:pPr>
              <w:pStyle w:val="TableParagraph"/>
              <w:spacing w:before="74"/>
              <w:ind w:left="123"/>
            </w:pPr>
            <w:r>
              <w:rPr>
                <w:spacing w:val="-2"/>
              </w:rPr>
              <w:t>40.70</w:t>
            </w:r>
          </w:p>
        </w:tc>
        <w:tc>
          <w:tcPr>
            <w:tcW w:w="1815" w:type="dxa"/>
          </w:tcPr>
          <w:p w14:paraId="5CB885C1" w14:textId="77777777" w:rsidR="000C7C62" w:rsidRDefault="00C23627">
            <w:pPr>
              <w:pStyle w:val="TableParagraph"/>
              <w:spacing w:before="74"/>
              <w:ind w:left="161"/>
            </w:pPr>
            <w:r>
              <w:t xml:space="preserve">166 </w:t>
            </w:r>
            <w:r>
              <w:rPr>
                <w:spacing w:val="-2"/>
              </w:rPr>
              <w:t>(80.2%)</w:t>
            </w:r>
          </w:p>
        </w:tc>
      </w:tr>
      <w:tr w:rsidR="000C7C62" w14:paraId="5E8671F5" w14:textId="77777777">
        <w:trPr>
          <w:trHeight w:val="705"/>
        </w:trPr>
        <w:tc>
          <w:tcPr>
            <w:tcW w:w="3105" w:type="dxa"/>
          </w:tcPr>
          <w:p w14:paraId="72F1AF2A" w14:textId="77777777" w:rsidR="000C7C62" w:rsidRDefault="00C23627">
            <w:pPr>
              <w:pStyle w:val="TableParagraph"/>
              <w:spacing w:before="71"/>
              <w:ind w:left="280"/>
            </w:pPr>
            <w:r>
              <w:t>Chen et</w:t>
            </w:r>
            <w:r>
              <w:rPr>
                <w:spacing w:val="-1"/>
              </w:rPr>
              <w:t xml:space="preserve"> </w:t>
            </w:r>
            <w:r>
              <w:t>al.</w:t>
            </w:r>
            <w:r>
              <w:rPr>
                <w:spacing w:val="1"/>
              </w:rPr>
              <w:t xml:space="preserve"> </w:t>
            </w:r>
            <w:r>
              <w:rPr>
                <w:spacing w:val="-2"/>
              </w:rPr>
              <w:t>(2020)</w:t>
            </w:r>
          </w:p>
        </w:tc>
        <w:tc>
          <w:tcPr>
            <w:tcW w:w="1744" w:type="dxa"/>
          </w:tcPr>
          <w:p w14:paraId="3CD9E4E8" w14:textId="77777777" w:rsidR="000C7C62" w:rsidRDefault="00C23627">
            <w:pPr>
              <w:pStyle w:val="TableParagraph"/>
              <w:spacing w:before="71"/>
              <w:ind w:left="116"/>
            </w:pPr>
            <w:r>
              <w:rPr>
                <w:w w:val="95"/>
              </w:rPr>
              <w:t>Cross-</w:t>
            </w:r>
            <w:r>
              <w:rPr>
                <w:spacing w:val="-2"/>
              </w:rPr>
              <w:t>sectional</w:t>
            </w:r>
          </w:p>
        </w:tc>
        <w:tc>
          <w:tcPr>
            <w:tcW w:w="4630" w:type="dxa"/>
          </w:tcPr>
          <w:p w14:paraId="0E2F5B7F" w14:textId="77777777" w:rsidR="000C7C62" w:rsidRDefault="00C23627">
            <w:pPr>
              <w:pStyle w:val="TableParagraph"/>
              <w:spacing w:before="71"/>
              <w:ind w:left="207"/>
            </w:pPr>
            <w:r>
              <w:t>N</w:t>
            </w:r>
            <w:r>
              <w:rPr>
                <w:spacing w:val="-1"/>
              </w:rPr>
              <w:t xml:space="preserve"> </w:t>
            </w:r>
            <w:r>
              <w:t>=</w:t>
            </w:r>
            <w:r>
              <w:rPr>
                <w:spacing w:val="-1"/>
              </w:rPr>
              <w:t xml:space="preserve"> </w:t>
            </w:r>
            <w:r>
              <w:rPr>
                <w:spacing w:val="-5"/>
              </w:rPr>
              <w:t>229</w:t>
            </w:r>
          </w:p>
          <w:p w14:paraId="49D5C7FD" w14:textId="77777777" w:rsidR="000C7C62" w:rsidRDefault="00C23627">
            <w:pPr>
              <w:pStyle w:val="TableParagraph"/>
              <w:spacing w:before="37"/>
              <w:ind w:left="207"/>
            </w:pPr>
            <w:r>
              <w:rPr>
                <w:spacing w:val="-2"/>
              </w:rPr>
              <w:t>Architectural</w:t>
            </w:r>
            <w:r>
              <w:rPr>
                <w:spacing w:val="8"/>
              </w:rPr>
              <w:t xml:space="preserve"> </w:t>
            </w:r>
            <w:r>
              <w:rPr>
                <w:spacing w:val="-2"/>
              </w:rPr>
              <w:t>Engineering</w:t>
            </w:r>
            <w:r>
              <w:rPr>
                <w:spacing w:val="10"/>
              </w:rPr>
              <w:t xml:space="preserve"> </w:t>
            </w:r>
            <w:r>
              <w:rPr>
                <w:spacing w:val="-2"/>
              </w:rPr>
              <w:t>(Tertiary)</w:t>
            </w:r>
          </w:p>
        </w:tc>
        <w:tc>
          <w:tcPr>
            <w:tcW w:w="1766" w:type="dxa"/>
          </w:tcPr>
          <w:p w14:paraId="29661F3C" w14:textId="77777777" w:rsidR="000C7C62" w:rsidRDefault="00C23627">
            <w:pPr>
              <w:pStyle w:val="TableParagraph"/>
              <w:spacing w:before="71"/>
              <w:ind w:left="153"/>
            </w:pPr>
            <w:r>
              <w:rPr>
                <w:spacing w:val="-2"/>
              </w:rPr>
              <w:t>China</w:t>
            </w:r>
          </w:p>
        </w:tc>
        <w:tc>
          <w:tcPr>
            <w:tcW w:w="902" w:type="dxa"/>
          </w:tcPr>
          <w:p w14:paraId="4DC910F8" w14:textId="77777777" w:rsidR="000C7C62" w:rsidRDefault="00C23627">
            <w:pPr>
              <w:pStyle w:val="TableParagraph"/>
              <w:spacing w:before="71"/>
              <w:ind w:left="123"/>
            </w:pPr>
            <w:r>
              <w:rPr>
                <w:spacing w:val="-2"/>
              </w:rPr>
              <w:t>31.09</w:t>
            </w:r>
          </w:p>
        </w:tc>
        <w:tc>
          <w:tcPr>
            <w:tcW w:w="1815" w:type="dxa"/>
          </w:tcPr>
          <w:p w14:paraId="359CE192" w14:textId="77777777" w:rsidR="000C7C62" w:rsidRDefault="00C23627">
            <w:pPr>
              <w:pStyle w:val="TableParagraph"/>
              <w:spacing w:before="71"/>
              <w:ind w:left="161"/>
            </w:pPr>
            <w:r>
              <w:t xml:space="preserve">88 </w:t>
            </w:r>
            <w:r>
              <w:rPr>
                <w:spacing w:val="-2"/>
              </w:rPr>
              <w:t>(38.4%)</w:t>
            </w:r>
          </w:p>
        </w:tc>
      </w:tr>
      <w:tr w:rsidR="000C7C62" w14:paraId="3D5016E6" w14:textId="77777777">
        <w:trPr>
          <w:trHeight w:val="707"/>
        </w:trPr>
        <w:tc>
          <w:tcPr>
            <w:tcW w:w="3105" w:type="dxa"/>
          </w:tcPr>
          <w:p w14:paraId="66CEAEA0" w14:textId="77777777" w:rsidR="000C7C62" w:rsidRDefault="00C23627">
            <w:pPr>
              <w:pStyle w:val="TableParagraph"/>
              <w:spacing w:before="81"/>
              <w:ind w:left="280"/>
            </w:pPr>
            <w:r>
              <w:t>Chen et</w:t>
            </w:r>
            <w:r>
              <w:rPr>
                <w:spacing w:val="-1"/>
              </w:rPr>
              <w:t xml:space="preserve"> </w:t>
            </w:r>
            <w:r>
              <w:t>al.</w:t>
            </w:r>
            <w:r>
              <w:rPr>
                <w:spacing w:val="1"/>
              </w:rPr>
              <w:t xml:space="preserve"> </w:t>
            </w:r>
            <w:r>
              <w:rPr>
                <w:spacing w:val="-2"/>
              </w:rPr>
              <w:t>(2021)</w:t>
            </w:r>
          </w:p>
        </w:tc>
        <w:tc>
          <w:tcPr>
            <w:tcW w:w="1744" w:type="dxa"/>
          </w:tcPr>
          <w:p w14:paraId="220E1C2C" w14:textId="77777777" w:rsidR="000C7C62" w:rsidRDefault="00C23627">
            <w:pPr>
              <w:pStyle w:val="TableParagraph"/>
              <w:spacing w:before="81"/>
              <w:ind w:left="116"/>
            </w:pPr>
            <w:r>
              <w:rPr>
                <w:w w:val="95"/>
              </w:rPr>
              <w:t>Cross-</w:t>
            </w:r>
            <w:r>
              <w:rPr>
                <w:spacing w:val="-2"/>
              </w:rPr>
              <w:t>Sectional</w:t>
            </w:r>
          </w:p>
        </w:tc>
        <w:tc>
          <w:tcPr>
            <w:tcW w:w="4630" w:type="dxa"/>
          </w:tcPr>
          <w:p w14:paraId="125B9AFB" w14:textId="77777777" w:rsidR="000C7C62" w:rsidRDefault="00C23627">
            <w:pPr>
              <w:pStyle w:val="TableParagraph"/>
              <w:spacing w:before="81"/>
              <w:ind w:left="207"/>
            </w:pPr>
            <w:r>
              <w:t>N</w:t>
            </w:r>
            <w:r>
              <w:rPr>
                <w:spacing w:val="-1"/>
              </w:rPr>
              <w:t xml:space="preserve"> </w:t>
            </w:r>
            <w:r>
              <w:t>=</w:t>
            </w:r>
            <w:r>
              <w:rPr>
                <w:spacing w:val="-1"/>
              </w:rPr>
              <w:t xml:space="preserve"> </w:t>
            </w:r>
            <w:r>
              <w:rPr>
                <w:spacing w:val="-5"/>
              </w:rPr>
              <w:t>360</w:t>
            </w:r>
          </w:p>
          <w:p w14:paraId="5F553E3D" w14:textId="77777777" w:rsidR="000C7C62" w:rsidRDefault="00C23627">
            <w:pPr>
              <w:pStyle w:val="TableParagraph"/>
              <w:spacing w:before="37"/>
              <w:ind w:left="207"/>
            </w:pPr>
            <w:r>
              <w:t>Kindergarten</w:t>
            </w:r>
            <w:r>
              <w:rPr>
                <w:spacing w:val="-3"/>
              </w:rPr>
              <w:t xml:space="preserve"> </w:t>
            </w:r>
            <w:r>
              <w:t>Teachers</w:t>
            </w:r>
            <w:r>
              <w:rPr>
                <w:spacing w:val="-3"/>
              </w:rPr>
              <w:t xml:space="preserve"> </w:t>
            </w:r>
            <w:r>
              <w:rPr>
                <w:spacing w:val="-2"/>
              </w:rPr>
              <w:t>(Tertiary)</w:t>
            </w:r>
          </w:p>
        </w:tc>
        <w:tc>
          <w:tcPr>
            <w:tcW w:w="1766" w:type="dxa"/>
          </w:tcPr>
          <w:p w14:paraId="644186B2" w14:textId="77777777" w:rsidR="000C7C62" w:rsidRDefault="00C23627">
            <w:pPr>
              <w:pStyle w:val="TableParagraph"/>
              <w:spacing w:before="81"/>
              <w:ind w:left="153"/>
            </w:pPr>
            <w:r>
              <w:rPr>
                <w:spacing w:val="-2"/>
              </w:rPr>
              <w:t>China</w:t>
            </w:r>
          </w:p>
        </w:tc>
        <w:tc>
          <w:tcPr>
            <w:tcW w:w="902" w:type="dxa"/>
          </w:tcPr>
          <w:p w14:paraId="40D94104" w14:textId="77777777" w:rsidR="000C7C62" w:rsidRDefault="00C23627">
            <w:pPr>
              <w:pStyle w:val="TableParagraph"/>
              <w:spacing w:before="81"/>
              <w:ind w:left="123"/>
            </w:pPr>
            <w:r>
              <w:rPr>
                <w:spacing w:val="-2"/>
              </w:rPr>
              <w:t>25.12</w:t>
            </w:r>
          </w:p>
        </w:tc>
        <w:tc>
          <w:tcPr>
            <w:tcW w:w="1815" w:type="dxa"/>
          </w:tcPr>
          <w:p w14:paraId="69A014EF" w14:textId="77777777" w:rsidR="000C7C62" w:rsidRDefault="00C23627">
            <w:pPr>
              <w:pStyle w:val="TableParagraph"/>
              <w:spacing w:before="81"/>
              <w:ind w:left="161"/>
            </w:pPr>
            <w:r>
              <w:t xml:space="preserve">360 </w:t>
            </w:r>
            <w:r>
              <w:rPr>
                <w:spacing w:val="-2"/>
              </w:rPr>
              <w:t>(100%)</w:t>
            </w:r>
          </w:p>
        </w:tc>
      </w:tr>
      <w:tr w:rsidR="000C7C62" w14:paraId="18A756C6" w14:textId="77777777">
        <w:trPr>
          <w:trHeight w:val="707"/>
        </w:trPr>
        <w:tc>
          <w:tcPr>
            <w:tcW w:w="3105" w:type="dxa"/>
          </w:tcPr>
          <w:p w14:paraId="448B5BFB" w14:textId="77777777" w:rsidR="000C7C62" w:rsidRDefault="00C23627">
            <w:pPr>
              <w:pStyle w:val="TableParagraph"/>
              <w:spacing w:before="74"/>
              <w:ind w:left="280"/>
            </w:pPr>
            <w:r>
              <w:t>Cortini</w:t>
            </w:r>
            <w:r>
              <w:rPr>
                <w:spacing w:val="-3"/>
              </w:rPr>
              <w:t xml:space="preserve"> </w:t>
            </w:r>
            <w:r>
              <w:t>et</w:t>
            </w:r>
            <w:r>
              <w:rPr>
                <w:spacing w:val="-3"/>
              </w:rPr>
              <w:t xml:space="preserve"> </w:t>
            </w:r>
            <w:r>
              <w:t>al.</w:t>
            </w:r>
            <w:r>
              <w:rPr>
                <w:spacing w:val="-1"/>
              </w:rPr>
              <w:t xml:space="preserve"> </w:t>
            </w:r>
            <w:r>
              <w:rPr>
                <w:spacing w:val="-2"/>
              </w:rPr>
              <w:t>(2019)</w:t>
            </w:r>
          </w:p>
        </w:tc>
        <w:tc>
          <w:tcPr>
            <w:tcW w:w="1744" w:type="dxa"/>
          </w:tcPr>
          <w:p w14:paraId="315491A3" w14:textId="77777777" w:rsidR="000C7C62" w:rsidRDefault="00C23627">
            <w:pPr>
              <w:pStyle w:val="TableParagraph"/>
              <w:spacing w:before="74"/>
              <w:ind w:left="116"/>
            </w:pPr>
            <w:r>
              <w:rPr>
                <w:w w:val="95"/>
              </w:rPr>
              <w:t>Mixed-</w:t>
            </w:r>
            <w:r>
              <w:rPr>
                <w:spacing w:val="-2"/>
              </w:rPr>
              <w:t>Methods</w:t>
            </w:r>
          </w:p>
        </w:tc>
        <w:tc>
          <w:tcPr>
            <w:tcW w:w="4630" w:type="dxa"/>
          </w:tcPr>
          <w:p w14:paraId="1463F1CF" w14:textId="77777777" w:rsidR="000C7C62" w:rsidRDefault="00C23627">
            <w:pPr>
              <w:pStyle w:val="TableParagraph"/>
              <w:spacing w:before="74"/>
              <w:ind w:left="207"/>
            </w:pPr>
            <w:r>
              <w:t>N=</w:t>
            </w:r>
            <w:r>
              <w:rPr>
                <w:spacing w:val="-2"/>
              </w:rPr>
              <w:t xml:space="preserve"> </w:t>
            </w:r>
            <w:r>
              <w:rPr>
                <w:spacing w:val="-5"/>
              </w:rPr>
              <w:t>96</w:t>
            </w:r>
          </w:p>
          <w:p w14:paraId="594052A3" w14:textId="77777777" w:rsidR="000C7C62" w:rsidRDefault="00C23627">
            <w:pPr>
              <w:pStyle w:val="TableParagraph"/>
              <w:spacing w:before="37"/>
              <w:ind w:left="207"/>
            </w:pPr>
            <w:r>
              <w:t>Public</w:t>
            </w:r>
            <w:r>
              <w:rPr>
                <w:spacing w:val="-8"/>
              </w:rPr>
              <w:t xml:space="preserve"> </w:t>
            </w:r>
            <w:r>
              <w:t>administration</w:t>
            </w:r>
            <w:r>
              <w:rPr>
                <w:spacing w:val="-11"/>
              </w:rPr>
              <w:t xml:space="preserve"> </w:t>
            </w:r>
            <w:r>
              <w:t>employees</w:t>
            </w:r>
            <w:r>
              <w:rPr>
                <w:spacing w:val="-9"/>
              </w:rPr>
              <w:t xml:space="preserve"> </w:t>
            </w:r>
            <w:r>
              <w:rPr>
                <w:spacing w:val="-2"/>
              </w:rPr>
              <w:t>(Tertiary)</w:t>
            </w:r>
          </w:p>
        </w:tc>
        <w:tc>
          <w:tcPr>
            <w:tcW w:w="1766" w:type="dxa"/>
          </w:tcPr>
          <w:p w14:paraId="13AF1926" w14:textId="77777777" w:rsidR="000C7C62" w:rsidRDefault="00C23627">
            <w:pPr>
              <w:pStyle w:val="TableParagraph"/>
              <w:spacing w:before="74"/>
              <w:ind w:left="153"/>
            </w:pPr>
            <w:r>
              <w:rPr>
                <w:spacing w:val="-2"/>
              </w:rPr>
              <w:t>Italy</w:t>
            </w:r>
          </w:p>
        </w:tc>
        <w:tc>
          <w:tcPr>
            <w:tcW w:w="902" w:type="dxa"/>
          </w:tcPr>
          <w:p w14:paraId="3F6489CA" w14:textId="77777777" w:rsidR="000C7C62" w:rsidRDefault="00C23627">
            <w:pPr>
              <w:pStyle w:val="TableParagraph"/>
              <w:spacing w:before="74"/>
              <w:ind w:left="123"/>
            </w:pPr>
            <w:r>
              <w:rPr>
                <w:spacing w:val="-2"/>
              </w:rPr>
              <w:t>48.23</w:t>
            </w:r>
          </w:p>
        </w:tc>
        <w:tc>
          <w:tcPr>
            <w:tcW w:w="1815" w:type="dxa"/>
          </w:tcPr>
          <w:p w14:paraId="0F06F310" w14:textId="77777777" w:rsidR="000C7C62" w:rsidRDefault="00C23627">
            <w:pPr>
              <w:pStyle w:val="TableParagraph"/>
              <w:spacing w:before="74"/>
              <w:ind w:left="161"/>
            </w:pPr>
            <w:r>
              <w:rPr>
                <w:w w:val="99"/>
              </w:rPr>
              <w:t>-</w:t>
            </w:r>
          </w:p>
        </w:tc>
      </w:tr>
      <w:tr w:rsidR="000C7C62" w14:paraId="707A0C66" w14:textId="77777777">
        <w:trPr>
          <w:trHeight w:val="712"/>
        </w:trPr>
        <w:tc>
          <w:tcPr>
            <w:tcW w:w="3105" w:type="dxa"/>
          </w:tcPr>
          <w:p w14:paraId="66B8B8FA" w14:textId="77777777" w:rsidR="000C7C62" w:rsidRDefault="00C23627">
            <w:pPr>
              <w:pStyle w:val="TableParagraph"/>
              <w:spacing w:before="81"/>
              <w:ind w:left="280"/>
            </w:pPr>
            <w:r>
              <w:t>Harzer</w:t>
            </w:r>
            <w:r>
              <w:rPr>
                <w:spacing w:val="1"/>
              </w:rPr>
              <w:t xml:space="preserve"> </w:t>
            </w:r>
            <w:r>
              <w:t>&amp;</w:t>
            </w:r>
            <w:r>
              <w:rPr>
                <w:spacing w:val="-2"/>
              </w:rPr>
              <w:t xml:space="preserve"> </w:t>
            </w:r>
            <w:r>
              <w:t>Ruch</w:t>
            </w:r>
            <w:r>
              <w:rPr>
                <w:spacing w:val="-6"/>
              </w:rPr>
              <w:t xml:space="preserve"> </w:t>
            </w:r>
            <w:r>
              <w:rPr>
                <w:spacing w:val="-2"/>
              </w:rPr>
              <w:t>(2013)</w:t>
            </w:r>
          </w:p>
        </w:tc>
        <w:tc>
          <w:tcPr>
            <w:tcW w:w="1744" w:type="dxa"/>
          </w:tcPr>
          <w:p w14:paraId="579D40DC" w14:textId="77777777" w:rsidR="000C7C62" w:rsidRDefault="00C23627">
            <w:pPr>
              <w:pStyle w:val="TableParagraph"/>
              <w:spacing w:before="81"/>
              <w:ind w:left="116"/>
            </w:pPr>
            <w:r>
              <w:rPr>
                <w:w w:val="95"/>
              </w:rPr>
              <w:t>Cross-</w:t>
            </w:r>
            <w:r>
              <w:rPr>
                <w:spacing w:val="-2"/>
              </w:rPr>
              <w:t>Sectional</w:t>
            </w:r>
          </w:p>
        </w:tc>
        <w:tc>
          <w:tcPr>
            <w:tcW w:w="4630" w:type="dxa"/>
          </w:tcPr>
          <w:p w14:paraId="46CE234B" w14:textId="77777777" w:rsidR="000C7C62" w:rsidRDefault="00C23627">
            <w:pPr>
              <w:pStyle w:val="TableParagraph"/>
              <w:spacing w:before="81"/>
              <w:ind w:left="207"/>
            </w:pPr>
            <w:r>
              <w:t>N</w:t>
            </w:r>
            <w:r>
              <w:rPr>
                <w:spacing w:val="-1"/>
              </w:rPr>
              <w:t xml:space="preserve"> </w:t>
            </w:r>
            <w:r>
              <w:t>=</w:t>
            </w:r>
            <w:r>
              <w:rPr>
                <w:spacing w:val="-1"/>
              </w:rPr>
              <w:t xml:space="preserve"> </w:t>
            </w:r>
            <w:r>
              <w:rPr>
                <w:spacing w:val="-4"/>
              </w:rPr>
              <w:t>1111</w:t>
            </w:r>
          </w:p>
          <w:p w14:paraId="6D2CD93F" w14:textId="77777777" w:rsidR="000C7C62" w:rsidRDefault="00C23627">
            <w:pPr>
              <w:pStyle w:val="TableParagraph"/>
              <w:spacing w:before="42"/>
              <w:ind w:left="207"/>
            </w:pPr>
            <w:r>
              <w:t>Mixed</w:t>
            </w:r>
            <w:r>
              <w:rPr>
                <w:spacing w:val="-8"/>
              </w:rPr>
              <w:t xml:space="preserve"> </w:t>
            </w:r>
            <w:r>
              <w:t>Professions</w:t>
            </w:r>
            <w:r>
              <w:rPr>
                <w:spacing w:val="-8"/>
              </w:rPr>
              <w:t xml:space="preserve"> </w:t>
            </w:r>
            <w:r>
              <w:rPr>
                <w:spacing w:val="-2"/>
              </w:rPr>
              <w:t>(Mixed)</w:t>
            </w:r>
          </w:p>
        </w:tc>
        <w:tc>
          <w:tcPr>
            <w:tcW w:w="1766" w:type="dxa"/>
          </w:tcPr>
          <w:p w14:paraId="6C974064" w14:textId="77777777" w:rsidR="000C7C62" w:rsidRDefault="00C23627">
            <w:pPr>
              <w:pStyle w:val="TableParagraph"/>
              <w:spacing w:before="81"/>
              <w:ind w:left="153"/>
            </w:pPr>
            <w:r>
              <w:rPr>
                <w:spacing w:val="-2"/>
              </w:rPr>
              <w:t>Germany</w:t>
            </w:r>
          </w:p>
        </w:tc>
        <w:tc>
          <w:tcPr>
            <w:tcW w:w="902" w:type="dxa"/>
          </w:tcPr>
          <w:p w14:paraId="018E3BEF" w14:textId="77777777" w:rsidR="000C7C62" w:rsidRDefault="00C23627">
            <w:pPr>
              <w:pStyle w:val="TableParagraph"/>
              <w:spacing w:before="81"/>
              <w:ind w:left="123"/>
            </w:pPr>
            <w:r>
              <w:rPr>
                <w:spacing w:val="-2"/>
              </w:rPr>
              <w:t>43.53</w:t>
            </w:r>
          </w:p>
        </w:tc>
        <w:tc>
          <w:tcPr>
            <w:tcW w:w="1815" w:type="dxa"/>
          </w:tcPr>
          <w:p w14:paraId="489E0030" w14:textId="77777777" w:rsidR="000C7C62" w:rsidRDefault="00C23627">
            <w:pPr>
              <w:pStyle w:val="TableParagraph"/>
              <w:spacing w:before="81"/>
              <w:ind w:left="161"/>
            </w:pPr>
            <w:r>
              <w:t xml:space="preserve">632 </w:t>
            </w:r>
            <w:r>
              <w:rPr>
                <w:spacing w:val="-2"/>
              </w:rPr>
              <w:t>(57%)</w:t>
            </w:r>
          </w:p>
        </w:tc>
      </w:tr>
      <w:tr w:rsidR="000C7C62" w14:paraId="68F81496" w14:textId="77777777">
        <w:trPr>
          <w:trHeight w:val="965"/>
        </w:trPr>
        <w:tc>
          <w:tcPr>
            <w:tcW w:w="3105" w:type="dxa"/>
          </w:tcPr>
          <w:p w14:paraId="153A9DFE" w14:textId="77777777" w:rsidR="000C7C62" w:rsidRDefault="00C23627">
            <w:pPr>
              <w:pStyle w:val="TableParagraph"/>
              <w:spacing w:before="74"/>
              <w:ind w:left="280"/>
            </w:pPr>
            <w:r>
              <w:t>Kim</w:t>
            </w:r>
            <w:r>
              <w:rPr>
                <w:spacing w:val="-4"/>
              </w:rPr>
              <w:t xml:space="preserve"> </w:t>
            </w:r>
            <w:r>
              <w:t>&amp;</w:t>
            </w:r>
            <w:r>
              <w:rPr>
                <w:spacing w:val="-4"/>
              </w:rPr>
              <w:t xml:space="preserve"> </w:t>
            </w:r>
            <w:r>
              <w:t>Oh</w:t>
            </w:r>
            <w:r>
              <w:rPr>
                <w:spacing w:val="-2"/>
              </w:rPr>
              <w:t xml:space="preserve"> (2020)</w:t>
            </w:r>
          </w:p>
        </w:tc>
        <w:tc>
          <w:tcPr>
            <w:tcW w:w="1744" w:type="dxa"/>
          </w:tcPr>
          <w:p w14:paraId="04CBD359" w14:textId="77777777" w:rsidR="000C7C62" w:rsidRDefault="00C23627">
            <w:pPr>
              <w:pStyle w:val="TableParagraph"/>
              <w:spacing w:before="74"/>
              <w:ind w:left="116"/>
            </w:pPr>
            <w:r>
              <w:rPr>
                <w:w w:val="95"/>
              </w:rPr>
              <w:t>Cross-</w:t>
            </w:r>
            <w:r>
              <w:rPr>
                <w:spacing w:val="-2"/>
              </w:rPr>
              <w:t>Sectional</w:t>
            </w:r>
          </w:p>
        </w:tc>
        <w:tc>
          <w:tcPr>
            <w:tcW w:w="4630" w:type="dxa"/>
          </w:tcPr>
          <w:p w14:paraId="1A77A80B" w14:textId="77777777" w:rsidR="000C7C62" w:rsidRDefault="00C23627">
            <w:pPr>
              <w:pStyle w:val="TableParagraph"/>
              <w:spacing w:before="74"/>
              <w:ind w:left="207"/>
            </w:pPr>
            <w:r>
              <w:t>N</w:t>
            </w:r>
            <w:r>
              <w:rPr>
                <w:spacing w:val="-1"/>
              </w:rPr>
              <w:t xml:space="preserve"> </w:t>
            </w:r>
            <w:r>
              <w:t>=</w:t>
            </w:r>
            <w:r>
              <w:rPr>
                <w:spacing w:val="-1"/>
              </w:rPr>
              <w:t xml:space="preserve"> </w:t>
            </w:r>
            <w:r>
              <w:rPr>
                <w:spacing w:val="-4"/>
              </w:rPr>
              <w:t>380*</w:t>
            </w:r>
          </w:p>
          <w:p w14:paraId="7B767600" w14:textId="77777777" w:rsidR="000C7C62" w:rsidRDefault="00C23627">
            <w:pPr>
              <w:pStyle w:val="TableParagraph"/>
              <w:spacing w:line="290" w:lineRule="atLeast"/>
              <w:ind w:left="207"/>
            </w:pPr>
            <w:r>
              <w:t>Office workers in manufacturing, IT, finance, public</w:t>
            </w:r>
            <w:r>
              <w:rPr>
                <w:spacing w:val="-6"/>
              </w:rPr>
              <w:t xml:space="preserve"> </w:t>
            </w:r>
            <w:r>
              <w:t>institutions,</w:t>
            </w:r>
            <w:r>
              <w:rPr>
                <w:spacing w:val="-8"/>
              </w:rPr>
              <w:t xml:space="preserve"> </w:t>
            </w:r>
            <w:r>
              <w:t>distribution</w:t>
            </w:r>
            <w:r>
              <w:rPr>
                <w:spacing w:val="-5"/>
              </w:rPr>
              <w:t xml:space="preserve"> </w:t>
            </w:r>
            <w:r>
              <w:t>&amp;</w:t>
            </w:r>
            <w:r>
              <w:rPr>
                <w:spacing w:val="-10"/>
              </w:rPr>
              <w:t xml:space="preserve"> </w:t>
            </w:r>
            <w:r>
              <w:t>travel</w:t>
            </w:r>
            <w:r>
              <w:rPr>
                <w:spacing w:val="-8"/>
              </w:rPr>
              <w:t xml:space="preserve"> </w:t>
            </w:r>
            <w:r>
              <w:t>(Mixed)</w:t>
            </w:r>
          </w:p>
        </w:tc>
        <w:tc>
          <w:tcPr>
            <w:tcW w:w="1766" w:type="dxa"/>
          </w:tcPr>
          <w:p w14:paraId="0A99CD32" w14:textId="77777777" w:rsidR="000C7C62" w:rsidRDefault="00C23627">
            <w:pPr>
              <w:pStyle w:val="TableParagraph"/>
              <w:spacing w:before="74"/>
              <w:ind w:left="153"/>
            </w:pPr>
            <w:r>
              <w:t>South</w:t>
            </w:r>
            <w:r>
              <w:rPr>
                <w:spacing w:val="-2"/>
              </w:rPr>
              <w:t xml:space="preserve"> Korea</w:t>
            </w:r>
          </w:p>
        </w:tc>
        <w:tc>
          <w:tcPr>
            <w:tcW w:w="902" w:type="dxa"/>
          </w:tcPr>
          <w:p w14:paraId="4961BFEB" w14:textId="77777777" w:rsidR="000C7C62" w:rsidRDefault="00C23627">
            <w:pPr>
              <w:pStyle w:val="TableParagraph"/>
              <w:spacing w:before="74"/>
              <w:ind w:left="123"/>
            </w:pPr>
            <w:r>
              <w:rPr>
                <w:w w:val="99"/>
              </w:rPr>
              <w:t>-</w:t>
            </w:r>
          </w:p>
        </w:tc>
        <w:tc>
          <w:tcPr>
            <w:tcW w:w="1815" w:type="dxa"/>
          </w:tcPr>
          <w:p w14:paraId="460C8285" w14:textId="77777777" w:rsidR="000C7C62" w:rsidRDefault="00C23627">
            <w:pPr>
              <w:pStyle w:val="TableParagraph"/>
              <w:spacing w:before="74"/>
              <w:ind w:left="161"/>
            </w:pPr>
            <w:r>
              <w:t xml:space="preserve">172 </w:t>
            </w:r>
            <w:r>
              <w:rPr>
                <w:spacing w:val="-2"/>
              </w:rPr>
              <w:t>(45.2%)</w:t>
            </w:r>
          </w:p>
        </w:tc>
      </w:tr>
      <w:tr w:rsidR="000C7C62" w14:paraId="384F020D" w14:textId="77777777">
        <w:trPr>
          <w:trHeight w:val="680"/>
        </w:trPr>
        <w:tc>
          <w:tcPr>
            <w:tcW w:w="3105" w:type="dxa"/>
          </w:tcPr>
          <w:p w14:paraId="103AAA64" w14:textId="77777777" w:rsidR="000C7C62" w:rsidRDefault="00C23627">
            <w:pPr>
              <w:pStyle w:val="TableParagraph"/>
              <w:spacing w:before="49"/>
              <w:ind w:left="280"/>
            </w:pPr>
            <w:r>
              <w:t>Kim</w:t>
            </w:r>
            <w:r>
              <w:rPr>
                <w:spacing w:val="-3"/>
              </w:rPr>
              <w:t xml:space="preserve"> </w:t>
            </w:r>
            <w:r>
              <w:t>et</w:t>
            </w:r>
            <w:r>
              <w:rPr>
                <w:spacing w:val="-3"/>
              </w:rPr>
              <w:t xml:space="preserve"> </w:t>
            </w:r>
            <w:r>
              <w:t xml:space="preserve">al. </w:t>
            </w:r>
            <w:r>
              <w:rPr>
                <w:spacing w:val="-2"/>
              </w:rPr>
              <w:t>(2019)</w:t>
            </w:r>
          </w:p>
        </w:tc>
        <w:tc>
          <w:tcPr>
            <w:tcW w:w="1744" w:type="dxa"/>
          </w:tcPr>
          <w:p w14:paraId="35A78762" w14:textId="77777777" w:rsidR="000C7C62" w:rsidRDefault="00C23627">
            <w:pPr>
              <w:pStyle w:val="TableParagraph"/>
              <w:spacing w:before="49"/>
              <w:ind w:left="116"/>
            </w:pPr>
            <w:r>
              <w:rPr>
                <w:w w:val="95"/>
              </w:rPr>
              <w:t>Cross-</w:t>
            </w:r>
            <w:r>
              <w:rPr>
                <w:spacing w:val="-2"/>
              </w:rPr>
              <w:t>sectional</w:t>
            </w:r>
          </w:p>
        </w:tc>
        <w:tc>
          <w:tcPr>
            <w:tcW w:w="4630" w:type="dxa"/>
          </w:tcPr>
          <w:p w14:paraId="77019842" w14:textId="77777777" w:rsidR="000C7C62" w:rsidRDefault="00C23627">
            <w:pPr>
              <w:pStyle w:val="TableParagraph"/>
              <w:spacing w:before="49"/>
              <w:ind w:left="207"/>
            </w:pPr>
            <w:r>
              <w:t>N</w:t>
            </w:r>
            <w:r>
              <w:rPr>
                <w:spacing w:val="-1"/>
              </w:rPr>
              <w:t xml:space="preserve"> </w:t>
            </w:r>
            <w:r>
              <w:t>=</w:t>
            </w:r>
            <w:r>
              <w:rPr>
                <w:spacing w:val="-1"/>
              </w:rPr>
              <w:t xml:space="preserve"> </w:t>
            </w:r>
            <w:r>
              <w:rPr>
                <w:spacing w:val="-5"/>
              </w:rPr>
              <w:t>310</w:t>
            </w:r>
          </w:p>
          <w:p w14:paraId="133B1E21" w14:textId="77777777" w:rsidR="000C7C62" w:rsidRDefault="00C23627">
            <w:pPr>
              <w:pStyle w:val="TableParagraph"/>
              <w:spacing w:before="37"/>
              <w:ind w:left="207"/>
            </w:pPr>
            <w:r>
              <w:t>Nurses</w:t>
            </w:r>
            <w:r>
              <w:rPr>
                <w:spacing w:val="-5"/>
              </w:rPr>
              <w:t xml:space="preserve"> </w:t>
            </w:r>
            <w:r>
              <w:rPr>
                <w:spacing w:val="-2"/>
              </w:rPr>
              <w:t>(Tertiary)</w:t>
            </w:r>
          </w:p>
        </w:tc>
        <w:tc>
          <w:tcPr>
            <w:tcW w:w="1766" w:type="dxa"/>
          </w:tcPr>
          <w:p w14:paraId="5DFF9F18" w14:textId="77777777" w:rsidR="000C7C62" w:rsidRDefault="00C23627">
            <w:pPr>
              <w:pStyle w:val="TableParagraph"/>
              <w:spacing w:before="49"/>
              <w:ind w:left="153"/>
            </w:pPr>
            <w:r>
              <w:t>South</w:t>
            </w:r>
            <w:r>
              <w:rPr>
                <w:spacing w:val="-2"/>
              </w:rPr>
              <w:t xml:space="preserve"> Korea</w:t>
            </w:r>
          </w:p>
        </w:tc>
        <w:tc>
          <w:tcPr>
            <w:tcW w:w="902" w:type="dxa"/>
          </w:tcPr>
          <w:p w14:paraId="32874405" w14:textId="77777777" w:rsidR="000C7C62" w:rsidRDefault="00C23627">
            <w:pPr>
              <w:pStyle w:val="TableParagraph"/>
              <w:spacing w:before="49"/>
              <w:ind w:left="123"/>
            </w:pPr>
            <w:r>
              <w:rPr>
                <w:spacing w:val="-4"/>
              </w:rPr>
              <w:t>34.1</w:t>
            </w:r>
          </w:p>
        </w:tc>
        <w:tc>
          <w:tcPr>
            <w:tcW w:w="1815" w:type="dxa"/>
          </w:tcPr>
          <w:p w14:paraId="0A4947AA" w14:textId="77777777" w:rsidR="000C7C62" w:rsidRDefault="00C23627">
            <w:pPr>
              <w:pStyle w:val="TableParagraph"/>
              <w:spacing w:before="49"/>
              <w:ind w:left="161"/>
            </w:pPr>
            <w:r>
              <w:t xml:space="preserve">309 </w:t>
            </w:r>
            <w:r>
              <w:rPr>
                <w:spacing w:val="-2"/>
              </w:rPr>
              <w:t>(99.7%)</w:t>
            </w:r>
          </w:p>
        </w:tc>
      </w:tr>
      <w:tr w:rsidR="000C7C62" w14:paraId="018D19AE" w14:textId="77777777">
        <w:trPr>
          <w:trHeight w:val="621"/>
        </w:trPr>
        <w:tc>
          <w:tcPr>
            <w:tcW w:w="3105" w:type="dxa"/>
          </w:tcPr>
          <w:p w14:paraId="4A0E7687" w14:textId="77777777" w:rsidR="000C7C62" w:rsidRDefault="00C23627">
            <w:pPr>
              <w:pStyle w:val="TableParagraph"/>
              <w:spacing w:before="79"/>
              <w:ind w:left="280"/>
            </w:pPr>
            <w:r>
              <w:t>Komase et</w:t>
            </w:r>
            <w:r>
              <w:rPr>
                <w:spacing w:val="-7"/>
              </w:rPr>
              <w:t xml:space="preserve"> </w:t>
            </w:r>
            <w:r>
              <w:t>al.</w:t>
            </w:r>
            <w:r>
              <w:rPr>
                <w:spacing w:val="-1"/>
              </w:rPr>
              <w:t xml:space="preserve"> </w:t>
            </w:r>
            <w:r>
              <w:rPr>
                <w:spacing w:val="-2"/>
              </w:rPr>
              <w:t>(2020)</w:t>
            </w:r>
          </w:p>
        </w:tc>
        <w:tc>
          <w:tcPr>
            <w:tcW w:w="1744" w:type="dxa"/>
          </w:tcPr>
          <w:p w14:paraId="27E5EFA9" w14:textId="77777777" w:rsidR="000C7C62" w:rsidRDefault="00C23627">
            <w:pPr>
              <w:pStyle w:val="TableParagraph"/>
              <w:spacing w:before="79"/>
              <w:ind w:left="116"/>
            </w:pPr>
            <w:r>
              <w:rPr>
                <w:w w:val="95"/>
              </w:rPr>
              <w:t>Cross-</w:t>
            </w:r>
            <w:r>
              <w:rPr>
                <w:spacing w:val="-2"/>
              </w:rPr>
              <w:t>Sectional</w:t>
            </w:r>
          </w:p>
        </w:tc>
        <w:tc>
          <w:tcPr>
            <w:tcW w:w="4630" w:type="dxa"/>
          </w:tcPr>
          <w:p w14:paraId="3B27FF56" w14:textId="77777777" w:rsidR="000C7C62" w:rsidRDefault="00C23627">
            <w:pPr>
              <w:pStyle w:val="TableParagraph"/>
              <w:spacing w:before="79"/>
              <w:ind w:left="207"/>
            </w:pPr>
            <w:r>
              <w:t>N</w:t>
            </w:r>
            <w:r>
              <w:rPr>
                <w:spacing w:val="-1"/>
              </w:rPr>
              <w:t xml:space="preserve"> </w:t>
            </w:r>
            <w:r>
              <w:t>=</w:t>
            </w:r>
            <w:r>
              <w:rPr>
                <w:spacing w:val="-1"/>
              </w:rPr>
              <w:t xml:space="preserve"> </w:t>
            </w:r>
            <w:r>
              <w:rPr>
                <w:spacing w:val="-5"/>
              </w:rPr>
              <w:t>206</w:t>
            </w:r>
          </w:p>
          <w:p w14:paraId="087B5106" w14:textId="77777777" w:rsidR="000C7C62" w:rsidRDefault="00C23627">
            <w:pPr>
              <w:pStyle w:val="TableParagraph"/>
              <w:spacing w:before="37" w:line="233" w:lineRule="exact"/>
              <w:ind w:left="207"/>
            </w:pPr>
            <w:r>
              <w:t>Mixed</w:t>
            </w:r>
            <w:r>
              <w:rPr>
                <w:spacing w:val="-8"/>
              </w:rPr>
              <w:t xml:space="preserve"> </w:t>
            </w:r>
            <w:r>
              <w:t>Professions</w:t>
            </w:r>
            <w:r>
              <w:rPr>
                <w:spacing w:val="-8"/>
              </w:rPr>
              <w:t xml:space="preserve"> </w:t>
            </w:r>
            <w:r>
              <w:rPr>
                <w:spacing w:val="-2"/>
              </w:rPr>
              <w:t>(Mixed)</w:t>
            </w:r>
          </w:p>
        </w:tc>
        <w:tc>
          <w:tcPr>
            <w:tcW w:w="1766" w:type="dxa"/>
          </w:tcPr>
          <w:p w14:paraId="7DE0114B" w14:textId="77777777" w:rsidR="000C7C62" w:rsidRDefault="00C23627">
            <w:pPr>
              <w:pStyle w:val="TableParagraph"/>
              <w:spacing w:before="79"/>
              <w:ind w:left="153"/>
            </w:pPr>
            <w:r>
              <w:rPr>
                <w:spacing w:val="-2"/>
              </w:rPr>
              <w:t>Japan</w:t>
            </w:r>
          </w:p>
        </w:tc>
        <w:tc>
          <w:tcPr>
            <w:tcW w:w="902" w:type="dxa"/>
          </w:tcPr>
          <w:p w14:paraId="18045A57" w14:textId="77777777" w:rsidR="000C7C62" w:rsidRDefault="00C23627">
            <w:pPr>
              <w:pStyle w:val="TableParagraph"/>
              <w:spacing w:before="79"/>
              <w:ind w:left="123"/>
            </w:pPr>
            <w:r>
              <w:rPr>
                <w:spacing w:val="-4"/>
              </w:rPr>
              <w:t>42.2</w:t>
            </w:r>
          </w:p>
        </w:tc>
        <w:tc>
          <w:tcPr>
            <w:tcW w:w="1815" w:type="dxa"/>
          </w:tcPr>
          <w:p w14:paraId="7A0A8B40" w14:textId="77777777" w:rsidR="000C7C62" w:rsidRDefault="00C23627">
            <w:pPr>
              <w:pStyle w:val="TableParagraph"/>
              <w:spacing w:before="79"/>
              <w:ind w:left="161"/>
            </w:pPr>
            <w:r>
              <w:t xml:space="preserve">74 </w:t>
            </w:r>
            <w:r>
              <w:rPr>
                <w:spacing w:val="-2"/>
              </w:rPr>
              <w:t>(35.9%)</w:t>
            </w:r>
          </w:p>
        </w:tc>
      </w:tr>
    </w:tbl>
    <w:p w14:paraId="1D1ECC67" w14:textId="77777777" w:rsidR="000C7C62" w:rsidRDefault="000C7C62">
      <w:pPr>
        <w:sectPr w:rsidR="000C7C62">
          <w:footerReference w:type="default" r:id="rId11"/>
          <w:pgSz w:w="16840" w:h="11910" w:orient="landscape"/>
          <w:pgMar w:top="1340" w:right="1320" w:bottom="940" w:left="1320" w:header="0" w:footer="746" w:gutter="0"/>
          <w:cols w:space="720"/>
        </w:sectPr>
      </w:pPr>
    </w:p>
    <w:p w14:paraId="41945AFE" w14:textId="77777777" w:rsidR="000C7C62" w:rsidRDefault="000C7C62">
      <w:pPr>
        <w:pStyle w:val="BodyText"/>
        <w:spacing w:before="7"/>
        <w:rPr>
          <w:sz w:val="8"/>
        </w:rPr>
      </w:pPr>
    </w:p>
    <w:tbl>
      <w:tblPr>
        <w:tblW w:w="0" w:type="auto"/>
        <w:tblInd w:w="113" w:type="dxa"/>
        <w:tblLayout w:type="fixed"/>
        <w:tblCellMar>
          <w:left w:w="0" w:type="dxa"/>
          <w:right w:w="0" w:type="dxa"/>
        </w:tblCellMar>
        <w:tblLook w:val="01E0" w:firstRow="1" w:lastRow="1" w:firstColumn="1" w:lastColumn="1" w:noHBand="0" w:noVBand="0"/>
      </w:tblPr>
      <w:tblGrid>
        <w:gridCol w:w="2727"/>
        <w:gridCol w:w="2124"/>
        <w:gridCol w:w="4577"/>
        <w:gridCol w:w="1678"/>
        <w:gridCol w:w="992"/>
        <w:gridCol w:w="1877"/>
      </w:tblGrid>
      <w:tr w:rsidR="000C7C62" w14:paraId="101258D0" w14:textId="77777777">
        <w:trPr>
          <w:trHeight w:val="909"/>
        </w:trPr>
        <w:tc>
          <w:tcPr>
            <w:tcW w:w="2727" w:type="dxa"/>
          </w:tcPr>
          <w:p w14:paraId="7373A3DD" w14:textId="77777777" w:rsidR="000C7C62" w:rsidRDefault="00C23627">
            <w:pPr>
              <w:pStyle w:val="TableParagraph"/>
              <w:spacing w:line="244" w:lineRule="exact"/>
              <w:ind w:left="295"/>
            </w:pPr>
            <w:r>
              <w:t>Lanham et</w:t>
            </w:r>
            <w:r>
              <w:rPr>
                <w:spacing w:val="-6"/>
              </w:rPr>
              <w:t xml:space="preserve"> </w:t>
            </w:r>
            <w:r>
              <w:t>al.</w:t>
            </w:r>
            <w:r>
              <w:rPr>
                <w:spacing w:val="3"/>
              </w:rPr>
              <w:t xml:space="preserve"> </w:t>
            </w:r>
            <w:r>
              <w:rPr>
                <w:spacing w:val="-2"/>
              </w:rPr>
              <w:t>(2012)</w:t>
            </w:r>
          </w:p>
        </w:tc>
        <w:tc>
          <w:tcPr>
            <w:tcW w:w="2124" w:type="dxa"/>
          </w:tcPr>
          <w:p w14:paraId="366258DC" w14:textId="77777777" w:rsidR="000C7C62" w:rsidRDefault="00C23627">
            <w:pPr>
              <w:pStyle w:val="TableParagraph"/>
              <w:spacing w:line="244" w:lineRule="exact"/>
              <w:ind w:left="509"/>
            </w:pPr>
            <w:r>
              <w:rPr>
                <w:w w:val="95"/>
              </w:rPr>
              <w:t>Cross-</w:t>
            </w:r>
            <w:r>
              <w:rPr>
                <w:spacing w:val="-2"/>
              </w:rPr>
              <w:t>Sectional</w:t>
            </w:r>
          </w:p>
        </w:tc>
        <w:tc>
          <w:tcPr>
            <w:tcW w:w="4577" w:type="dxa"/>
          </w:tcPr>
          <w:p w14:paraId="75F7C842" w14:textId="77777777" w:rsidR="000C7C62" w:rsidRDefault="00C23627">
            <w:pPr>
              <w:pStyle w:val="TableParagraph"/>
              <w:spacing w:line="244" w:lineRule="exact"/>
              <w:ind w:left="220"/>
            </w:pPr>
            <w:r>
              <w:t>N</w:t>
            </w:r>
            <w:r>
              <w:rPr>
                <w:spacing w:val="-1"/>
              </w:rPr>
              <w:t xml:space="preserve"> </w:t>
            </w:r>
            <w:r>
              <w:t>=</w:t>
            </w:r>
            <w:r>
              <w:rPr>
                <w:spacing w:val="-1"/>
              </w:rPr>
              <w:t xml:space="preserve"> </w:t>
            </w:r>
            <w:r>
              <w:rPr>
                <w:spacing w:val="-5"/>
              </w:rPr>
              <w:t>65*</w:t>
            </w:r>
          </w:p>
          <w:p w14:paraId="3DCA9219" w14:textId="77777777" w:rsidR="000C7C62" w:rsidRDefault="00C23627">
            <w:pPr>
              <w:pStyle w:val="TableParagraph"/>
              <w:spacing w:before="37" w:line="276" w:lineRule="auto"/>
              <w:ind w:left="220"/>
            </w:pPr>
            <w:r>
              <w:t>Community</w:t>
            </w:r>
            <w:r>
              <w:rPr>
                <w:spacing w:val="-7"/>
              </w:rPr>
              <w:t xml:space="preserve"> </w:t>
            </w:r>
            <w:r>
              <w:t>mental</w:t>
            </w:r>
            <w:r>
              <w:rPr>
                <w:spacing w:val="-8"/>
              </w:rPr>
              <w:t xml:space="preserve"> </w:t>
            </w:r>
            <w:r>
              <w:t>health</w:t>
            </w:r>
            <w:r>
              <w:rPr>
                <w:spacing w:val="-7"/>
              </w:rPr>
              <w:t xml:space="preserve"> </w:t>
            </w:r>
            <w:r>
              <w:t>agency</w:t>
            </w:r>
            <w:r>
              <w:rPr>
                <w:spacing w:val="-7"/>
              </w:rPr>
              <w:t xml:space="preserve"> </w:t>
            </w:r>
            <w:r>
              <w:t>&amp;</w:t>
            </w:r>
            <w:r>
              <w:rPr>
                <w:spacing w:val="-8"/>
              </w:rPr>
              <w:t xml:space="preserve"> </w:t>
            </w:r>
            <w:r>
              <w:t>university counselling centre staff (Tertiary)</w:t>
            </w:r>
          </w:p>
        </w:tc>
        <w:tc>
          <w:tcPr>
            <w:tcW w:w="1678" w:type="dxa"/>
          </w:tcPr>
          <w:p w14:paraId="1F53A851" w14:textId="77777777" w:rsidR="000C7C62" w:rsidRDefault="00C23627">
            <w:pPr>
              <w:pStyle w:val="TableParagraph"/>
              <w:spacing w:line="244" w:lineRule="exact"/>
              <w:ind w:left="219"/>
            </w:pPr>
            <w:r>
              <w:t>United</w:t>
            </w:r>
            <w:r>
              <w:rPr>
                <w:spacing w:val="-4"/>
              </w:rPr>
              <w:t xml:space="preserve"> </w:t>
            </w:r>
            <w:r>
              <w:rPr>
                <w:spacing w:val="-2"/>
              </w:rPr>
              <w:t>States</w:t>
            </w:r>
          </w:p>
        </w:tc>
        <w:tc>
          <w:tcPr>
            <w:tcW w:w="992" w:type="dxa"/>
          </w:tcPr>
          <w:p w14:paraId="676D0018" w14:textId="77777777" w:rsidR="000C7C62" w:rsidRDefault="00C23627">
            <w:pPr>
              <w:pStyle w:val="TableParagraph"/>
              <w:spacing w:line="244" w:lineRule="exact"/>
              <w:ind w:left="153" w:right="204"/>
              <w:jc w:val="center"/>
            </w:pPr>
            <w:r>
              <w:rPr>
                <w:spacing w:val="-4"/>
              </w:rPr>
              <w:t>41.5</w:t>
            </w:r>
          </w:p>
        </w:tc>
        <w:tc>
          <w:tcPr>
            <w:tcW w:w="1877" w:type="dxa"/>
          </w:tcPr>
          <w:p w14:paraId="5BA97C4C" w14:textId="77777777" w:rsidR="000C7C62" w:rsidRDefault="00C23627">
            <w:pPr>
              <w:pStyle w:val="TableParagraph"/>
              <w:spacing w:line="244" w:lineRule="exact"/>
              <w:ind w:left="225"/>
            </w:pPr>
            <w:r>
              <w:t xml:space="preserve">45 </w:t>
            </w:r>
            <w:r>
              <w:rPr>
                <w:spacing w:val="-2"/>
              </w:rPr>
              <w:t>(69.2%)</w:t>
            </w:r>
          </w:p>
        </w:tc>
      </w:tr>
      <w:tr w:rsidR="000C7C62" w14:paraId="2E53FEBD" w14:textId="77777777">
        <w:trPr>
          <w:trHeight w:val="745"/>
        </w:trPr>
        <w:tc>
          <w:tcPr>
            <w:tcW w:w="2727" w:type="dxa"/>
          </w:tcPr>
          <w:p w14:paraId="2AE5D7F0" w14:textId="77777777" w:rsidR="000C7C62" w:rsidRDefault="00C23627">
            <w:pPr>
              <w:pStyle w:val="TableParagraph"/>
              <w:spacing w:before="76"/>
              <w:ind w:left="295"/>
            </w:pPr>
            <w:r>
              <w:t>Smith</w:t>
            </w:r>
            <w:r>
              <w:rPr>
                <w:spacing w:val="-6"/>
              </w:rPr>
              <w:t xml:space="preserve"> </w:t>
            </w:r>
            <w:r>
              <w:rPr>
                <w:spacing w:val="-2"/>
              </w:rPr>
              <w:t>(2007)</w:t>
            </w:r>
          </w:p>
        </w:tc>
        <w:tc>
          <w:tcPr>
            <w:tcW w:w="2124" w:type="dxa"/>
          </w:tcPr>
          <w:p w14:paraId="4E99EAC1" w14:textId="77777777" w:rsidR="000C7C62" w:rsidRDefault="00C23627">
            <w:pPr>
              <w:pStyle w:val="TableParagraph"/>
              <w:spacing w:before="76"/>
              <w:ind w:left="509"/>
            </w:pPr>
            <w:r>
              <w:rPr>
                <w:w w:val="95"/>
              </w:rPr>
              <w:t>Cross-</w:t>
            </w:r>
            <w:r>
              <w:rPr>
                <w:spacing w:val="-2"/>
              </w:rPr>
              <w:t>sectional</w:t>
            </w:r>
          </w:p>
        </w:tc>
        <w:tc>
          <w:tcPr>
            <w:tcW w:w="4577" w:type="dxa"/>
          </w:tcPr>
          <w:p w14:paraId="01CFBC6B" w14:textId="77777777" w:rsidR="000C7C62" w:rsidRDefault="00C23627">
            <w:pPr>
              <w:pStyle w:val="TableParagraph"/>
              <w:spacing w:before="76"/>
              <w:ind w:left="220"/>
            </w:pPr>
            <w:r>
              <w:t>N</w:t>
            </w:r>
            <w:r>
              <w:rPr>
                <w:spacing w:val="-1"/>
              </w:rPr>
              <w:t xml:space="preserve"> </w:t>
            </w:r>
            <w:r>
              <w:t>=</w:t>
            </w:r>
            <w:r>
              <w:rPr>
                <w:spacing w:val="-1"/>
              </w:rPr>
              <w:t xml:space="preserve"> </w:t>
            </w:r>
            <w:r>
              <w:rPr>
                <w:spacing w:val="-4"/>
              </w:rPr>
              <w:t>142*</w:t>
            </w:r>
          </w:p>
          <w:p w14:paraId="197C013B" w14:textId="77777777" w:rsidR="000C7C62" w:rsidRDefault="00C23627">
            <w:pPr>
              <w:pStyle w:val="TableParagraph"/>
              <w:spacing w:before="37"/>
              <w:ind w:left="220"/>
            </w:pPr>
            <w:r>
              <w:t>Automobile</w:t>
            </w:r>
            <w:r>
              <w:rPr>
                <w:spacing w:val="-2"/>
              </w:rPr>
              <w:t xml:space="preserve"> </w:t>
            </w:r>
            <w:r>
              <w:t>Sales</w:t>
            </w:r>
            <w:r>
              <w:rPr>
                <w:spacing w:val="-4"/>
              </w:rPr>
              <w:t xml:space="preserve"> </w:t>
            </w:r>
            <w:r>
              <w:rPr>
                <w:spacing w:val="-2"/>
              </w:rPr>
              <w:t>(Tertiary)</w:t>
            </w:r>
          </w:p>
        </w:tc>
        <w:tc>
          <w:tcPr>
            <w:tcW w:w="1678" w:type="dxa"/>
          </w:tcPr>
          <w:p w14:paraId="4547FC4B" w14:textId="77777777" w:rsidR="000C7C62" w:rsidRDefault="00C23627">
            <w:pPr>
              <w:pStyle w:val="TableParagraph"/>
              <w:spacing w:before="76"/>
              <w:ind w:left="219"/>
            </w:pPr>
            <w:r>
              <w:t>United</w:t>
            </w:r>
            <w:r>
              <w:rPr>
                <w:spacing w:val="-3"/>
              </w:rPr>
              <w:t xml:space="preserve"> </w:t>
            </w:r>
            <w:r>
              <w:rPr>
                <w:spacing w:val="-2"/>
              </w:rPr>
              <w:t>States</w:t>
            </w:r>
          </w:p>
        </w:tc>
        <w:tc>
          <w:tcPr>
            <w:tcW w:w="992" w:type="dxa"/>
          </w:tcPr>
          <w:p w14:paraId="75A69B24" w14:textId="77777777" w:rsidR="000C7C62" w:rsidRDefault="00C23627">
            <w:pPr>
              <w:pStyle w:val="TableParagraph"/>
              <w:spacing w:before="76"/>
              <w:ind w:left="153" w:right="204"/>
              <w:jc w:val="center"/>
            </w:pPr>
            <w:r>
              <w:rPr>
                <w:spacing w:val="-4"/>
              </w:rPr>
              <w:t>39.7</w:t>
            </w:r>
          </w:p>
        </w:tc>
        <w:tc>
          <w:tcPr>
            <w:tcW w:w="1877" w:type="dxa"/>
          </w:tcPr>
          <w:p w14:paraId="139AA260" w14:textId="77777777" w:rsidR="000C7C62" w:rsidRDefault="00C23627">
            <w:pPr>
              <w:pStyle w:val="TableParagraph"/>
              <w:spacing w:before="76"/>
              <w:ind w:left="225"/>
            </w:pPr>
            <w:r>
              <w:t xml:space="preserve">20 </w:t>
            </w:r>
            <w:r>
              <w:rPr>
                <w:spacing w:val="-2"/>
              </w:rPr>
              <w:t>(14.1%)</w:t>
            </w:r>
          </w:p>
        </w:tc>
      </w:tr>
      <w:tr w:rsidR="000C7C62" w14:paraId="1E973636" w14:textId="77777777">
        <w:trPr>
          <w:trHeight w:val="775"/>
        </w:trPr>
        <w:tc>
          <w:tcPr>
            <w:tcW w:w="2727" w:type="dxa"/>
          </w:tcPr>
          <w:p w14:paraId="67606589" w14:textId="77777777" w:rsidR="000C7C62" w:rsidRDefault="00C23627">
            <w:pPr>
              <w:pStyle w:val="TableParagraph"/>
              <w:spacing w:before="116"/>
              <w:ind w:left="295"/>
            </w:pPr>
            <w:r>
              <w:t>Waters</w:t>
            </w:r>
            <w:r>
              <w:rPr>
                <w:spacing w:val="-1"/>
              </w:rPr>
              <w:t xml:space="preserve"> </w:t>
            </w:r>
            <w:r>
              <w:rPr>
                <w:spacing w:val="-2"/>
              </w:rPr>
              <w:t>(2012)</w:t>
            </w:r>
          </w:p>
        </w:tc>
        <w:tc>
          <w:tcPr>
            <w:tcW w:w="2124" w:type="dxa"/>
          </w:tcPr>
          <w:p w14:paraId="7824208B" w14:textId="77777777" w:rsidR="000C7C62" w:rsidRDefault="00C23627">
            <w:pPr>
              <w:pStyle w:val="TableParagraph"/>
              <w:spacing w:before="116"/>
              <w:ind w:left="509"/>
            </w:pPr>
            <w:r>
              <w:rPr>
                <w:w w:val="95"/>
              </w:rPr>
              <w:t>Cross-</w:t>
            </w:r>
            <w:r>
              <w:rPr>
                <w:spacing w:val="-2"/>
              </w:rPr>
              <w:t>Sectional</w:t>
            </w:r>
          </w:p>
        </w:tc>
        <w:tc>
          <w:tcPr>
            <w:tcW w:w="4577" w:type="dxa"/>
          </w:tcPr>
          <w:p w14:paraId="1D01644B" w14:textId="77777777" w:rsidR="000C7C62" w:rsidRDefault="00C23627">
            <w:pPr>
              <w:pStyle w:val="TableParagraph"/>
              <w:spacing w:before="116"/>
              <w:ind w:left="220"/>
            </w:pPr>
            <w:r>
              <w:t>N</w:t>
            </w:r>
            <w:r>
              <w:rPr>
                <w:spacing w:val="-1"/>
              </w:rPr>
              <w:t xml:space="preserve"> </w:t>
            </w:r>
            <w:r>
              <w:t>=</w:t>
            </w:r>
            <w:r>
              <w:rPr>
                <w:spacing w:val="-1"/>
              </w:rPr>
              <w:t xml:space="preserve"> </w:t>
            </w:r>
            <w:r>
              <w:rPr>
                <w:spacing w:val="-5"/>
              </w:rPr>
              <w:t>164</w:t>
            </w:r>
          </w:p>
          <w:p w14:paraId="59714505" w14:textId="77777777" w:rsidR="000C7C62" w:rsidRDefault="00C23627">
            <w:pPr>
              <w:pStyle w:val="TableParagraph"/>
              <w:spacing w:before="37"/>
              <w:ind w:left="220"/>
            </w:pPr>
            <w:r>
              <w:t>Teaching</w:t>
            </w:r>
            <w:r>
              <w:rPr>
                <w:spacing w:val="-1"/>
              </w:rPr>
              <w:t xml:space="preserve"> </w:t>
            </w:r>
            <w:r>
              <w:t>and Finance</w:t>
            </w:r>
            <w:r>
              <w:rPr>
                <w:spacing w:val="-4"/>
              </w:rPr>
              <w:t xml:space="preserve"> </w:t>
            </w:r>
            <w:r>
              <w:rPr>
                <w:spacing w:val="-2"/>
              </w:rPr>
              <w:t>(Tertiary)</w:t>
            </w:r>
          </w:p>
        </w:tc>
        <w:tc>
          <w:tcPr>
            <w:tcW w:w="1678" w:type="dxa"/>
          </w:tcPr>
          <w:p w14:paraId="6971BE5C" w14:textId="77777777" w:rsidR="000C7C62" w:rsidRDefault="00C23627">
            <w:pPr>
              <w:pStyle w:val="TableParagraph"/>
              <w:spacing w:before="116"/>
              <w:ind w:left="219"/>
            </w:pPr>
            <w:r>
              <w:rPr>
                <w:spacing w:val="-2"/>
              </w:rPr>
              <w:t>Australia</w:t>
            </w:r>
          </w:p>
        </w:tc>
        <w:tc>
          <w:tcPr>
            <w:tcW w:w="992" w:type="dxa"/>
          </w:tcPr>
          <w:p w14:paraId="4BA0BEB1" w14:textId="77777777" w:rsidR="000C7C62" w:rsidRDefault="00C23627">
            <w:pPr>
              <w:pStyle w:val="TableParagraph"/>
              <w:spacing w:before="116"/>
              <w:ind w:left="262" w:right="204"/>
              <w:jc w:val="center"/>
            </w:pPr>
            <w:r>
              <w:rPr>
                <w:spacing w:val="-2"/>
              </w:rPr>
              <w:t>41.16</w:t>
            </w:r>
          </w:p>
        </w:tc>
        <w:tc>
          <w:tcPr>
            <w:tcW w:w="1877" w:type="dxa"/>
          </w:tcPr>
          <w:p w14:paraId="70C05C06" w14:textId="77777777" w:rsidR="000C7C62" w:rsidRDefault="00C23627">
            <w:pPr>
              <w:pStyle w:val="TableParagraph"/>
              <w:spacing w:before="116"/>
              <w:ind w:left="225"/>
            </w:pPr>
            <w:r>
              <w:t xml:space="preserve">94 </w:t>
            </w:r>
            <w:r>
              <w:rPr>
                <w:spacing w:val="-2"/>
              </w:rPr>
              <w:t>(55%)</w:t>
            </w:r>
          </w:p>
        </w:tc>
      </w:tr>
      <w:tr w:rsidR="000C7C62" w14:paraId="64094483" w14:textId="77777777">
        <w:trPr>
          <w:trHeight w:val="742"/>
        </w:trPr>
        <w:tc>
          <w:tcPr>
            <w:tcW w:w="2727" w:type="dxa"/>
          </w:tcPr>
          <w:p w14:paraId="2A077BFA" w14:textId="77777777" w:rsidR="000C7C62" w:rsidRDefault="00C23627">
            <w:pPr>
              <w:pStyle w:val="TableParagraph"/>
              <w:spacing w:before="106"/>
              <w:ind w:left="295"/>
            </w:pPr>
            <w:r>
              <w:t>Winslow</w:t>
            </w:r>
            <w:r>
              <w:rPr>
                <w:spacing w:val="-2"/>
              </w:rPr>
              <w:t xml:space="preserve"> </w:t>
            </w:r>
            <w:r>
              <w:t>et</w:t>
            </w:r>
            <w:r>
              <w:rPr>
                <w:spacing w:val="-4"/>
              </w:rPr>
              <w:t xml:space="preserve"> </w:t>
            </w:r>
            <w:r>
              <w:t>al.</w:t>
            </w:r>
            <w:r>
              <w:rPr>
                <w:spacing w:val="-2"/>
              </w:rPr>
              <w:t xml:space="preserve"> (2016)</w:t>
            </w:r>
          </w:p>
        </w:tc>
        <w:tc>
          <w:tcPr>
            <w:tcW w:w="2124" w:type="dxa"/>
          </w:tcPr>
          <w:p w14:paraId="7C2BEECC" w14:textId="77777777" w:rsidR="000C7C62" w:rsidRDefault="00C23627">
            <w:pPr>
              <w:pStyle w:val="TableParagraph"/>
              <w:spacing w:before="106"/>
              <w:ind w:left="509"/>
            </w:pPr>
            <w:r>
              <w:rPr>
                <w:spacing w:val="-2"/>
              </w:rPr>
              <w:t>Experimental</w:t>
            </w:r>
          </w:p>
        </w:tc>
        <w:tc>
          <w:tcPr>
            <w:tcW w:w="4577" w:type="dxa"/>
          </w:tcPr>
          <w:p w14:paraId="3C75052A" w14:textId="77777777" w:rsidR="000C7C62" w:rsidRDefault="00C23627">
            <w:pPr>
              <w:pStyle w:val="TableParagraph"/>
              <w:spacing w:before="106"/>
              <w:ind w:left="220"/>
            </w:pPr>
            <w:r>
              <w:t>N</w:t>
            </w:r>
            <w:r>
              <w:rPr>
                <w:spacing w:val="-1"/>
              </w:rPr>
              <w:t xml:space="preserve"> </w:t>
            </w:r>
            <w:r>
              <w:t>=</w:t>
            </w:r>
            <w:r>
              <w:rPr>
                <w:spacing w:val="-1"/>
              </w:rPr>
              <w:t xml:space="preserve"> </w:t>
            </w:r>
            <w:r>
              <w:rPr>
                <w:spacing w:val="-5"/>
              </w:rPr>
              <w:t>92</w:t>
            </w:r>
          </w:p>
          <w:p w14:paraId="7053FC3D" w14:textId="77777777" w:rsidR="000C7C62" w:rsidRDefault="00C23627">
            <w:pPr>
              <w:pStyle w:val="TableParagraph"/>
              <w:spacing w:before="37"/>
              <w:ind w:left="220"/>
            </w:pPr>
            <w:r>
              <w:t>Social</w:t>
            </w:r>
            <w:r>
              <w:rPr>
                <w:spacing w:val="-8"/>
              </w:rPr>
              <w:t xml:space="preserve"> </w:t>
            </w:r>
            <w:r>
              <w:t xml:space="preserve">Services Agency </w:t>
            </w:r>
            <w:r>
              <w:rPr>
                <w:spacing w:val="-2"/>
              </w:rPr>
              <w:t>(Tertiary)</w:t>
            </w:r>
          </w:p>
        </w:tc>
        <w:tc>
          <w:tcPr>
            <w:tcW w:w="1678" w:type="dxa"/>
          </w:tcPr>
          <w:p w14:paraId="6100A426" w14:textId="77777777" w:rsidR="000C7C62" w:rsidRDefault="00C23627">
            <w:pPr>
              <w:pStyle w:val="TableParagraph"/>
              <w:spacing w:before="106"/>
              <w:ind w:left="219"/>
            </w:pPr>
            <w:r>
              <w:t>United</w:t>
            </w:r>
            <w:r>
              <w:rPr>
                <w:spacing w:val="-4"/>
              </w:rPr>
              <w:t xml:space="preserve"> </w:t>
            </w:r>
            <w:r>
              <w:rPr>
                <w:spacing w:val="-2"/>
              </w:rPr>
              <w:t>States</w:t>
            </w:r>
          </w:p>
        </w:tc>
        <w:tc>
          <w:tcPr>
            <w:tcW w:w="992" w:type="dxa"/>
          </w:tcPr>
          <w:p w14:paraId="70A62689" w14:textId="77777777" w:rsidR="000C7C62" w:rsidRDefault="00C23627">
            <w:pPr>
              <w:pStyle w:val="TableParagraph"/>
              <w:spacing w:before="106"/>
              <w:ind w:left="262" w:right="204"/>
              <w:jc w:val="center"/>
            </w:pPr>
            <w:r>
              <w:rPr>
                <w:spacing w:val="-2"/>
              </w:rPr>
              <w:t>46.63</w:t>
            </w:r>
          </w:p>
        </w:tc>
        <w:tc>
          <w:tcPr>
            <w:tcW w:w="1877" w:type="dxa"/>
          </w:tcPr>
          <w:p w14:paraId="312142B7" w14:textId="77777777" w:rsidR="000C7C62" w:rsidRDefault="00C23627">
            <w:pPr>
              <w:pStyle w:val="TableParagraph"/>
              <w:spacing w:before="106"/>
              <w:ind w:left="225"/>
            </w:pPr>
            <w:r>
              <w:t xml:space="preserve">85 </w:t>
            </w:r>
            <w:r>
              <w:rPr>
                <w:spacing w:val="-2"/>
              </w:rPr>
              <w:t>(92.4%)</w:t>
            </w:r>
          </w:p>
        </w:tc>
      </w:tr>
      <w:tr w:rsidR="000C7C62" w14:paraId="44F5ACAC" w14:textId="77777777">
        <w:trPr>
          <w:trHeight w:val="710"/>
        </w:trPr>
        <w:tc>
          <w:tcPr>
            <w:tcW w:w="2727" w:type="dxa"/>
          </w:tcPr>
          <w:p w14:paraId="52965438" w14:textId="77777777" w:rsidR="000C7C62" w:rsidRDefault="00C23627">
            <w:pPr>
              <w:pStyle w:val="TableParagraph"/>
              <w:spacing w:before="84"/>
              <w:ind w:left="295"/>
            </w:pPr>
            <w:r>
              <w:t>Winslow</w:t>
            </w:r>
            <w:r>
              <w:rPr>
                <w:spacing w:val="-2"/>
              </w:rPr>
              <w:t xml:space="preserve"> </w:t>
            </w:r>
            <w:r>
              <w:t>et</w:t>
            </w:r>
            <w:r>
              <w:rPr>
                <w:spacing w:val="-3"/>
              </w:rPr>
              <w:t xml:space="preserve"> </w:t>
            </w:r>
            <w:r>
              <w:t>al.</w:t>
            </w:r>
            <w:r>
              <w:rPr>
                <w:spacing w:val="-1"/>
              </w:rPr>
              <w:t xml:space="preserve"> </w:t>
            </w:r>
            <w:r>
              <w:rPr>
                <w:spacing w:val="-2"/>
              </w:rPr>
              <w:t>(2017)</w:t>
            </w:r>
          </w:p>
        </w:tc>
        <w:tc>
          <w:tcPr>
            <w:tcW w:w="2124" w:type="dxa"/>
          </w:tcPr>
          <w:p w14:paraId="6C29C122" w14:textId="77777777" w:rsidR="000C7C62" w:rsidRDefault="00C23627">
            <w:pPr>
              <w:pStyle w:val="TableParagraph"/>
              <w:spacing w:before="84"/>
              <w:ind w:left="509"/>
            </w:pPr>
            <w:r>
              <w:rPr>
                <w:w w:val="95"/>
              </w:rPr>
              <w:t>Cross-</w:t>
            </w:r>
            <w:r>
              <w:rPr>
                <w:spacing w:val="-2"/>
              </w:rPr>
              <w:t>Sectional</w:t>
            </w:r>
          </w:p>
        </w:tc>
        <w:tc>
          <w:tcPr>
            <w:tcW w:w="4577" w:type="dxa"/>
          </w:tcPr>
          <w:p w14:paraId="18E3188F" w14:textId="77777777" w:rsidR="000C7C62" w:rsidRDefault="00C23627">
            <w:pPr>
              <w:pStyle w:val="TableParagraph"/>
              <w:spacing w:before="84"/>
              <w:ind w:left="220"/>
            </w:pPr>
            <w:r>
              <w:t>N</w:t>
            </w:r>
            <w:r>
              <w:rPr>
                <w:spacing w:val="-1"/>
              </w:rPr>
              <w:t xml:space="preserve"> </w:t>
            </w:r>
            <w:r>
              <w:t>=</w:t>
            </w:r>
            <w:r>
              <w:rPr>
                <w:spacing w:val="-1"/>
              </w:rPr>
              <w:t xml:space="preserve"> </w:t>
            </w:r>
            <w:r>
              <w:rPr>
                <w:spacing w:val="-4"/>
              </w:rPr>
              <w:t>100*</w:t>
            </w:r>
          </w:p>
          <w:p w14:paraId="5B31EC4E" w14:textId="77777777" w:rsidR="000C7C62" w:rsidRDefault="00C23627">
            <w:pPr>
              <w:pStyle w:val="TableParagraph"/>
              <w:spacing w:before="37"/>
              <w:ind w:left="220"/>
            </w:pPr>
            <w:r>
              <w:t>Tele-communication</w:t>
            </w:r>
            <w:r>
              <w:rPr>
                <w:spacing w:val="-3"/>
              </w:rPr>
              <w:t xml:space="preserve"> </w:t>
            </w:r>
            <w:r>
              <w:t>employees</w:t>
            </w:r>
            <w:r>
              <w:rPr>
                <w:spacing w:val="-8"/>
              </w:rPr>
              <w:t xml:space="preserve"> </w:t>
            </w:r>
            <w:r>
              <w:rPr>
                <w:spacing w:val="-2"/>
              </w:rPr>
              <w:t>(Tertiary)</w:t>
            </w:r>
          </w:p>
        </w:tc>
        <w:tc>
          <w:tcPr>
            <w:tcW w:w="1678" w:type="dxa"/>
          </w:tcPr>
          <w:p w14:paraId="25435BAE" w14:textId="77777777" w:rsidR="000C7C62" w:rsidRDefault="00C23627">
            <w:pPr>
              <w:pStyle w:val="TableParagraph"/>
              <w:spacing w:before="84"/>
              <w:ind w:left="219"/>
            </w:pPr>
            <w:r>
              <w:rPr>
                <w:spacing w:val="-2"/>
              </w:rPr>
              <w:t>China</w:t>
            </w:r>
          </w:p>
        </w:tc>
        <w:tc>
          <w:tcPr>
            <w:tcW w:w="992" w:type="dxa"/>
          </w:tcPr>
          <w:p w14:paraId="2420F8E8" w14:textId="77777777" w:rsidR="000C7C62" w:rsidRDefault="00C23627">
            <w:pPr>
              <w:pStyle w:val="TableParagraph"/>
              <w:spacing w:before="84"/>
              <w:ind w:left="262" w:right="204"/>
              <w:jc w:val="center"/>
            </w:pPr>
            <w:r>
              <w:rPr>
                <w:spacing w:val="-2"/>
              </w:rPr>
              <w:t>29.05</w:t>
            </w:r>
          </w:p>
        </w:tc>
        <w:tc>
          <w:tcPr>
            <w:tcW w:w="1877" w:type="dxa"/>
          </w:tcPr>
          <w:p w14:paraId="1FF995D4" w14:textId="77777777" w:rsidR="000C7C62" w:rsidRDefault="00C23627">
            <w:pPr>
              <w:pStyle w:val="TableParagraph"/>
              <w:spacing w:before="84"/>
              <w:ind w:left="225"/>
            </w:pPr>
            <w:r>
              <w:t xml:space="preserve">112 </w:t>
            </w:r>
            <w:r>
              <w:rPr>
                <w:spacing w:val="-2"/>
              </w:rPr>
              <w:t>(56%)</w:t>
            </w:r>
          </w:p>
        </w:tc>
      </w:tr>
      <w:tr w:rsidR="000C7C62" w14:paraId="01B668EA" w14:textId="77777777">
        <w:trPr>
          <w:trHeight w:val="654"/>
        </w:trPr>
        <w:tc>
          <w:tcPr>
            <w:tcW w:w="2727" w:type="dxa"/>
            <w:tcBorders>
              <w:bottom w:val="single" w:sz="4" w:space="0" w:color="000000"/>
            </w:tcBorders>
          </w:tcPr>
          <w:p w14:paraId="1FEE2757" w14:textId="77777777" w:rsidR="000C7C62" w:rsidRDefault="00C23627">
            <w:pPr>
              <w:pStyle w:val="TableParagraph"/>
              <w:spacing w:before="74"/>
              <w:ind w:left="295"/>
            </w:pPr>
            <w:r>
              <w:t>Wnuk</w:t>
            </w:r>
            <w:r>
              <w:rPr>
                <w:spacing w:val="2"/>
              </w:rPr>
              <w:t xml:space="preserve"> </w:t>
            </w:r>
            <w:r>
              <w:rPr>
                <w:spacing w:val="-2"/>
              </w:rPr>
              <w:t>(2020)</w:t>
            </w:r>
          </w:p>
        </w:tc>
        <w:tc>
          <w:tcPr>
            <w:tcW w:w="2124" w:type="dxa"/>
            <w:tcBorders>
              <w:bottom w:val="single" w:sz="4" w:space="0" w:color="000000"/>
            </w:tcBorders>
          </w:tcPr>
          <w:p w14:paraId="0E67FAD1" w14:textId="77777777" w:rsidR="000C7C62" w:rsidRDefault="00C23627">
            <w:pPr>
              <w:pStyle w:val="TableParagraph"/>
              <w:spacing w:before="74"/>
              <w:ind w:left="509"/>
            </w:pPr>
            <w:r>
              <w:rPr>
                <w:w w:val="95"/>
              </w:rPr>
              <w:t>Cross-</w:t>
            </w:r>
            <w:r>
              <w:rPr>
                <w:spacing w:val="-2"/>
              </w:rPr>
              <w:t>Sectional</w:t>
            </w:r>
          </w:p>
        </w:tc>
        <w:tc>
          <w:tcPr>
            <w:tcW w:w="4577" w:type="dxa"/>
            <w:tcBorders>
              <w:bottom w:val="single" w:sz="4" w:space="0" w:color="000000"/>
            </w:tcBorders>
          </w:tcPr>
          <w:p w14:paraId="460DDEF8" w14:textId="77777777" w:rsidR="000C7C62" w:rsidRDefault="00C23627">
            <w:pPr>
              <w:pStyle w:val="TableParagraph"/>
              <w:spacing w:before="74"/>
              <w:ind w:left="220"/>
            </w:pPr>
            <w:r>
              <w:t>N</w:t>
            </w:r>
            <w:r>
              <w:rPr>
                <w:spacing w:val="-1"/>
              </w:rPr>
              <w:t xml:space="preserve"> </w:t>
            </w:r>
            <w:r>
              <w:t>=</w:t>
            </w:r>
            <w:r>
              <w:rPr>
                <w:spacing w:val="-1"/>
              </w:rPr>
              <w:t xml:space="preserve"> </w:t>
            </w:r>
            <w:r>
              <w:rPr>
                <w:spacing w:val="-5"/>
              </w:rPr>
              <w:t>401</w:t>
            </w:r>
          </w:p>
          <w:p w14:paraId="1D2FAF08" w14:textId="77777777" w:rsidR="000C7C62" w:rsidRDefault="00C23627">
            <w:pPr>
              <w:pStyle w:val="TableParagraph"/>
              <w:spacing w:before="37"/>
              <w:ind w:left="220"/>
            </w:pPr>
            <w:r>
              <w:t>Various</w:t>
            </w:r>
            <w:r>
              <w:rPr>
                <w:spacing w:val="-9"/>
              </w:rPr>
              <w:t xml:space="preserve"> </w:t>
            </w:r>
            <w:r>
              <w:t>Organisations</w:t>
            </w:r>
            <w:r>
              <w:rPr>
                <w:spacing w:val="-9"/>
              </w:rPr>
              <w:t xml:space="preserve"> </w:t>
            </w:r>
            <w:r>
              <w:rPr>
                <w:spacing w:val="-2"/>
              </w:rPr>
              <w:t>(Mixed)</w:t>
            </w:r>
          </w:p>
        </w:tc>
        <w:tc>
          <w:tcPr>
            <w:tcW w:w="1678" w:type="dxa"/>
            <w:tcBorders>
              <w:bottom w:val="single" w:sz="4" w:space="0" w:color="000000"/>
            </w:tcBorders>
          </w:tcPr>
          <w:p w14:paraId="495A7EB4" w14:textId="77777777" w:rsidR="000C7C62" w:rsidRDefault="00C23627">
            <w:pPr>
              <w:pStyle w:val="TableParagraph"/>
              <w:spacing w:before="74"/>
              <w:ind w:left="219"/>
            </w:pPr>
            <w:r>
              <w:rPr>
                <w:spacing w:val="-2"/>
              </w:rPr>
              <w:t>Poland</w:t>
            </w:r>
          </w:p>
        </w:tc>
        <w:tc>
          <w:tcPr>
            <w:tcW w:w="992" w:type="dxa"/>
            <w:tcBorders>
              <w:bottom w:val="single" w:sz="4" w:space="0" w:color="000000"/>
            </w:tcBorders>
          </w:tcPr>
          <w:p w14:paraId="2FBB8D18" w14:textId="77777777" w:rsidR="000C7C62" w:rsidRDefault="00C23627">
            <w:pPr>
              <w:pStyle w:val="TableParagraph"/>
              <w:spacing w:before="74"/>
              <w:ind w:left="262" w:right="204"/>
              <w:jc w:val="center"/>
            </w:pPr>
            <w:r>
              <w:rPr>
                <w:spacing w:val="-2"/>
              </w:rPr>
              <w:t>28.11</w:t>
            </w:r>
          </w:p>
        </w:tc>
        <w:tc>
          <w:tcPr>
            <w:tcW w:w="1877" w:type="dxa"/>
            <w:tcBorders>
              <w:bottom w:val="single" w:sz="4" w:space="0" w:color="000000"/>
            </w:tcBorders>
          </w:tcPr>
          <w:p w14:paraId="4920930E" w14:textId="77777777" w:rsidR="000C7C62" w:rsidRDefault="00C23627">
            <w:pPr>
              <w:pStyle w:val="TableParagraph"/>
              <w:spacing w:before="74"/>
              <w:ind w:left="225"/>
            </w:pPr>
            <w:r>
              <w:t xml:space="preserve">242 </w:t>
            </w:r>
            <w:r>
              <w:rPr>
                <w:spacing w:val="-2"/>
              </w:rPr>
              <w:t>(60.4%)</w:t>
            </w:r>
          </w:p>
        </w:tc>
      </w:tr>
    </w:tbl>
    <w:p w14:paraId="4DE390E7" w14:textId="77777777" w:rsidR="000C7C62" w:rsidRDefault="00C23627">
      <w:pPr>
        <w:spacing w:before="8"/>
        <w:ind w:left="120"/>
      </w:pPr>
      <w:r>
        <w:rPr>
          <w:i/>
        </w:rPr>
        <w:t>Note.</w:t>
      </w:r>
      <w:r>
        <w:rPr>
          <w:i/>
          <w:spacing w:val="-4"/>
        </w:rPr>
        <w:t xml:space="preserve"> </w:t>
      </w:r>
      <w:r>
        <w:t>*</w:t>
      </w:r>
      <w:r>
        <w:rPr>
          <w:spacing w:val="-5"/>
        </w:rPr>
        <w:t xml:space="preserve"> </w:t>
      </w:r>
      <w:r>
        <w:t>=</w:t>
      </w:r>
      <w:r>
        <w:rPr>
          <w:spacing w:val="-4"/>
        </w:rPr>
        <w:t xml:space="preserve"> </w:t>
      </w:r>
      <w:r>
        <w:t>Didn’t</w:t>
      </w:r>
      <w:r>
        <w:rPr>
          <w:spacing w:val="-5"/>
        </w:rPr>
        <w:t xml:space="preserve"> </w:t>
      </w:r>
      <w:r>
        <w:t>report</w:t>
      </w:r>
      <w:r>
        <w:rPr>
          <w:spacing w:val="-9"/>
        </w:rPr>
        <w:t xml:space="preserve"> </w:t>
      </w:r>
      <w:r>
        <w:t>analysed</w:t>
      </w:r>
      <w:r>
        <w:rPr>
          <w:spacing w:val="-3"/>
        </w:rPr>
        <w:t xml:space="preserve"> </w:t>
      </w:r>
      <w:r>
        <w:rPr>
          <w:i/>
        </w:rPr>
        <w:t>N,</w:t>
      </w:r>
      <w:r>
        <w:rPr>
          <w:i/>
          <w:spacing w:val="-4"/>
        </w:rPr>
        <w:t xml:space="preserve"> </w:t>
      </w:r>
      <w:r>
        <w:rPr>
          <w:i/>
        </w:rPr>
        <w:t>therefore</w:t>
      </w:r>
      <w:r>
        <w:rPr>
          <w:i/>
          <w:spacing w:val="-2"/>
        </w:rPr>
        <w:t xml:space="preserve"> </w:t>
      </w:r>
      <w:r>
        <w:rPr>
          <w:i/>
        </w:rPr>
        <w:t>value</w:t>
      </w:r>
      <w:r>
        <w:rPr>
          <w:i/>
          <w:spacing w:val="-2"/>
        </w:rPr>
        <w:t xml:space="preserve"> </w:t>
      </w:r>
      <w:r>
        <w:rPr>
          <w:i/>
        </w:rPr>
        <w:t>was</w:t>
      </w:r>
      <w:r>
        <w:rPr>
          <w:i/>
          <w:spacing w:val="-3"/>
        </w:rPr>
        <w:t xml:space="preserve"> </w:t>
      </w:r>
      <w:r>
        <w:rPr>
          <w:i/>
        </w:rPr>
        <w:t>taken</w:t>
      </w:r>
      <w:r>
        <w:rPr>
          <w:i/>
          <w:spacing w:val="-4"/>
        </w:rPr>
        <w:t xml:space="preserve"> </w:t>
      </w:r>
      <w:r>
        <w:rPr>
          <w:i/>
        </w:rPr>
        <w:t>from</w:t>
      </w:r>
      <w:r>
        <w:rPr>
          <w:i/>
          <w:spacing w:val="-4"/>
        </w:rPr>
        <w:t xml:space="preserve"> </w:t>
      </w:r>
      <w:r>
        <w:rPr>
          <w:i/>
        </w:rPr>
        <w:t>demographic</w:t>
      </w:r>
      <w:r>
        <w:rPr>
          <w:i/>
          <w:spacing w:val="-3"/>
        </w:rPr>
        <w:t xml:space="preserve"> </w:t>
      </w:r>
      <w:r>
        <w:rPr>
          <w:i/>
        </w:rPr>
        <w:t>sample</w:t>
      </w:r>
      <w:r>
        <w:rPr>
          <w:i/>
          <w:spacing w:val="-3"/>
        </w:rPr>
        <w:t xml:space="preserve"> </w:t>
      </w:r>
      <w:r>
        <w:rPr>
          <w:i/>
        </w:rPr>
        <w:t>size;</w:t>
      </w:r>
      <w:r>
        <w:rPr>
          <w:i/>
          <w:spacing w:val="-8"/>
        </w:rPr>
        <w:t xml:space="preserve"> </w:t>
      </w:r>
      <w:r>
        <w:t>-</w:t>
      </w:r>
      <w:r>
        <w:rPr>
          <w:spacing w:val="-3"/>
        </w:rPr>
        <w:t xml:space="preserve"> </w:t>
      </w:r>
      <w:r>
        <w:t>=</w:t>
      </w:r>
      <w:r>
        <w:rPr>
          <w:spacing w:val="-5"/>
        </w:rPr>
        <w:t xml:space="preserve"> </w:t>
      </w:r>
      <w:r>
        <w:t>not</w:t>
      </w:r>
      <w:r>
        <w:rPr>
          <w:spacing w:val="-6"/>
        </w:rPr>
        <w:t xml:space="preserve"> </w:t>
      </w:r>
      <w:r>
        <w:t>reported</w:t>
      </w:r>
      <w:r>
        <w:rPr>
          <w:spacing w:val="-4"/>
        </w:rPr>
        <w:t xml:space="preserve"> </w:t>
      </w:r>
      <w:r>
        <w:t>or</w:t>
      </w:r>
      <w:r>
        <w:rPr>
          <w:spacing w:val="-4"/>
        </w:rPr>
        <w:t xml:space="preserve"> </w:t>
      </w:r>
      <w:r>
        <w:t>unable</w:t>
      </w:r>
      <w:r>
        <w:rPr>
          <w:spacing w:val="-2"/>
        </w:rPr>
        <w:t xml:space="preserve"> </w:t>
      </w:r>
      <w:r>
        <w:t>to</w:t>
      </w:r>
      <w:r>
        <w:rPr>
          <w:spacing w:val="-5"/>
        </w:rPr>
        <w:t xml:space="preserve"> </w:t>
      </w:r>
      <w:r>
        <w:t>calculate</w:t>
      </w:r>
      <w:r>
        <w:rPr>
          <w:spacing w:val="-7"/>
        </w:rPr>
        <w:t xml:space="preserve"> </w:t>
      </w:r>
      <w:r>
        <w:t>from</w:t>
      </w:r>
      <w:r>
        <w:rPr>
          <w:spacing w:val="-6"/>
        </w:rPr>
        <w:t xml:space="preserve"> </w:t>
      </w:r>
      <w:r>
        <w:t>data</w:t>
      </w:r>
      <w:r>
        <w:rPr>
          <w:spacing w:val="-7"/>
        </w:rPr>
        <w:t xml:space="preserve"> </w:t>
      </w:r>
      <w:r>
        <w:rPr>
          <w:spacing w:val="-2"/>
        </w:rPr>
        <w:t>reported.</w:t>
      </w:r>
    </w:p>
    <w:p w14:paraId="2E3ADB18" w14:textId="77777777" w:rsidR="000C7C62" w:rsidRDefault="000C7C62">
      <w:pPr>
        <w:sectPr w:rsidR="000C7C62">
          <w:pgSz w:w="16840" w:h="11910" w:orient="landscape"/>
          <w:pgMar w:top="1340" w:right="1320" w:bottom="940" w:left="1320" w:header="0" w:footer="746" w:gutter="0"/>
          <w:cols w:space="720"/>
        </w:sectPr>
      </w:pPr>
    </w:p>
    <w:p w14:paraId="22F3E4CA" w14:textId="77777777" w:rsidR="000C7C62" w:rsidRDefault="00C23627">
      <w:pPr>
        <w:pStyle w:val="Heading3"/>
        <w:spacing w:before="61"/>
        <w:ind w:left="120"/>
      </w:pPr>
      <w:r>
        <w:lastRenderedPageBreak/>
        <w:t>Quality</w:t>
      </w:r>
      <w:r>
        <w:rPr>
          <w:spacing w:val="-7"/>
        </w:rPr>
        <w:t xml:space="preserve"> </w:t>
      </w:r>
      <w:r>
        <w:rPr>
          <w:spacing w:val="-2"/>
        </w:rPr>
        <w:t>Appraisal</w:t>
      </w:r>
    </w:p>
    <w:p w14:paraId="019CCE49" w14:textId="77777777" w:rsidR="000C7C62" w:rsidRDefault="000C7C62">
      <w:pPr>
        <w:pStyle w:val="BodyText"/>
        <w:spacing w:before="10"/>
        <w:rPr>
          <w:b/>
          <w:sz w:val="23"/>
        </w:rPr>
      </w:pPr>
    </w:p>
    <w:p w14:paraId="77A28322" w14:textId="77777777" w:rsidR="000C7C62" w:rsidRDefault="00C23627">
      <w:pPr>
        <w:pStyle w:val="BodyText"/>
        <w:spacing w:line="480" w:lineRule="auto"/>
        <w:ind w:left="120" w:right="166" w:firstLine="720"/>
      </w:pPr>
      <w:r>
        <w:t>All studies were included in the analysis following the quality assessment (see table 3).</w:t>
      </w:r>
      <w:r>
        <w:rPr>
          <w:spacing w:val="-3"/>
        </w:rPr>
        <w:t xml:space="preserve"> </w:t>
      </w:r>
      <w:r>
        <w:t>14</w:t>
      </w:r>
      <w:r>
        <w:rPr>
          <w:spacing w:val="-3"/>
        </w:rPr>
        <w:t xml:space="preserve"> </w:t>
      </w:r>
      <w:r>
        <w:t>studies</w:t>
      </w:r>
      <w:r>
        <w:rPr>
          <w:spacing w:val="-2"/>
        </w:rPr>
        <w:t xml:space="preserve"> </w:t>
      </w:r>
      <w:r>
        <w:t>met adequate</w:t>
      </w:r>
      <w:r>
        <w:rPr>
          <w:spacing w:val="-5"/>
        </w:rPr>
        <w:t xml:space="preserve"> </w:t>
      </w:r>
      <w:r>
        <w:t>quality</w:t>
      </w:r>
      <w:r>
        <w:rPr>
          <w:spacing w:val="-1"/>
        </w:rPr>
        <w:t xml:space="preserve"> </w:t>
      </w:r>
      <w:r>
        <w:t>criteria</w:t>
      </w:r>
      <w:r>
        <w:rPr>
          <w:spacing w:val="-4"/>
        </w:rPr>
        <w:t xml:space="preserve"> </w:t>
      </w:r>
      <w:r>
        <w:t>and</w:t>
      </w:r>
      <w:r>
        <w:rPr>
          <w:spacing w:val="-3"/>
        </w:rPr>
        <w:t xml:space="preserve"> </w:t>
      </w:r>
      <w:r>
        <w:t>one</w:t>
      </w:r>
      <w:r>
        <w:rPr>
          <w:spacing w:val="-5"/>
        </w:rPr>
        <w:t xml:space="preserve"> </w:t>
      </w:r>
      <w:r>
        <w:t>study</w:t>
      </w:r>
      <w:r>
        <w:rPr>
          <w:spacing w:val="-3"/>
        </w:rPr>
        <w:t xml:space="preserve"> </w:t>
      </w:r>
      <w:r>
        <w:t>(Al-Hashimi</w:t>
      </w:r>
      <w:r>
        <w:rPr>
          <w:spacing w:val="-5"/>
        </w:rPr>
        <w:t xml:space="preserve"> </w:t>
      </w:r>
      <w:r>
        <w:t>&amp;</w:t>
      </w:r>
      <w:r>
        <w:rPr>
          <w:spacing w:val="-5"/>
        </w:rPr>
        <w:t xml:space="preserve"> </w:t>
      </w:r>
      <w:r>
        <w:t>Al-Barri,</w:t>
      </w:r>
      <w:r>
        <w:rPr>
          <w:spacing w:val="-3"/>
        </w:rPr>
        <w:t xml:space="preserve"> </w:t>
      </w:r>
      <w:r>
        <w:t>2018)</w:t>
      </w:r>
      <w:r>
        <w:rPr>
          <w:spacing w:val="-8"/>
        </w:rPr>
        <w:t xml:space="preserve"> </w:t>
      </w:r>
      <w:r>
        <w:t>was included with caution. As a result of this, a sensitivity analysis was conducted to ascertain if effect sizes were robust to the poor quality study. A second researcher (AH, University of Sheffield) independently assessed one third of the papers (n=5),</w:t>
      </w:r>
      <w:r>
        <w:t xml:space="preserve"> selected at random. Before discussion, inter-rater agreement was high at 82.5% and following discussion inter-rater agreement increased to 100%.</w:t>
      </w:r>
    </w:p>
    <w:p w14:paraId="308DAD89" w14:textId="77777777" w:rsidR="000C7C62" w:rsidRDefault="00C23627">
      <w:pPr>
        <w:pStyle w:val="BodyText"/>
        <w:spacing w:before="3" w:line="480" w:lineRule="auto"/>
        <w:ind w:left="120" w:right="166" w:firstLine="720"/>
      </w:pPr>
      <w:r>
        <w:t>Two-thirds of the studies (</w:t>
      </w:r>
      <w:r>
        <w:rPr>
          <w:i/>
        </w:rPr>
        <w:t>k</w:t>
      </w:r>
      <w:r>
        <w:t xml:space="preserve">=10) met at least 71% of the criteria with three studies satisfying 100% (Chen et </w:t>
      </w:r>
      <w:r>
        <w:t>al., 2020; Harzer &amp; Ruch, 2013; Winslow et al., 2016). Each criterion</w:t>
      </w:r>
      <w:r>
        <w:rPr>
          <w:spacing w:val="-3"/>
        </w:rPr>
        <w:t xml:space="preserve"> </w:t>
      </w:r>
      <w:r>
        <w:t>was</w:t>
      </w:r>
      <w:r>
        <w:rPr>
          <w:spacing w:val="-2"/>
        </w:rPr>
        <w:t xml:space="preserve"> </w:t>
      </w:r>
      <w:r>
        <w:t>successfully</w:t>
      </w:r>
      <w:r>
        <w:rPr>
          <w:spacing w:val="-3"/>
        </w:rPr>
        <w:t xml:space="preserve"> </w:t>
      </w:r>
      <w:r>
        <w:t>satisfied</w:t>
      </w:r>
      <w:r>
        <w:rPr>
          <w:spacing w:val="-3"/>
        </w:rPr>
        <w:t xml:space="preserve"> </w:t>
      </w:r>
      <w:r>
        <w:t>by</w:t>
      </w:r>
      <w:r>
        <w:rPr>
          <w:spacing w:val="-3"/>
        </w:rPr>
        <w:t xml:space="preserve"> </w:t>
      </w:r>
      <w:r>
        <w:t>at</w:t>
      </w:r>
      <w:r>
        <w:rPr>
          <w:spacing w:val="-1"/>
        </w:rPr>
        <w:t xml:space="preserve"> </w:t>
      </w:r>
      <w:r>
        <w:t>least</w:t>
      </w:r>
      <w:r>
        <w:rPr>
          <w:spacing w:val="-5"/>
        </w:rPr>
        <w:t xml:space="preserve"> </w:t>
      </w:r>
      <w:r>
        <w:t>nine</w:t>
      </w:r>
      <w:r>
        <w:rPr>
          <w:spacing w:val="-5"/>
        </w:rPr>
        <w:t xml:space="preserve"> </w:t>
      </w:r>
      <w:r>
        <w:t>studies.</w:t>
      </w:r>
      <w:r>
        <w:rPr>
          <w:spacing w:val="-3"/>
        </w:rPr>
        <w:t xml:space="preserve"> </w:t>
      </w:r>
      <w:r>
        <w:t>The</w:t>
      </w:r>
      <w:r>
        <w:rPr>
          <w:spacing w:val="-5"/>
        </w:rPr>
        <w:t xml:space="preserve"> </w:t>
      </w:r>
      <w:r>
        <w:t>majority</w:t>
      </w:r>
      <w:r>
        <w:rPr>
          <w:spacing w:val="-3"/>
        </w:rPr>
        <w:t xml:space="preserve"> </w:t>
      </w:r>
      <w:r>
        <w:t>of</w:t>
      </w:r>
      <w:r>
        <w:rPr>
          <w:spacing w:val="-2"/>
        </w:rPr>
        <w:t xml:space="preserve"> </w:t>
      </w:r>
      <w:r>
        <w:t>unclear</w:t>
      </w:r>
      <w:r>
        <w:rPr>
          <w:spacing w:val="-3"/>
        </w:rPr>
        <w:t xml:space="preserve"> </w:t>
      </w:r>
      <w:r>
        <w:t>reporting related to documenting inclusion/exclusion criteria for the sample, alongside the standard criteria</w:t>
      </w:r>
      <w:r>
        <w:t xml:space="preserve"> utilised for measurement of the condition (in this case how the sample were reliably identified and assessed as employees). Whilst poor reporting does not necessarily indicate poor quality (Boland et al., 2015), this causes difficulty for replication. Are</w:t>
      </w:r>
      <w:r>
        <w:t xml:space="preserve">as for development, namely the criteria which most often were not satisfied, include identification of and strategies to deal with confounding factors. A lack of consideration for or control of confounding variables can limit the validity of the findings, </w:t>
      </w:r>
      <w:r>
        <w:t>something which a third of the studies (</w:t>
      </w:r>
      <w:r>
        <w:rPr>
          <w:i/>
        </w:rPr>
        <w:t>k</w:t>
      </w:r>
      <w:r>
        <w:t>=5) have not accounted for.</w:t>
      </w:r>
    </w:p>
    <w:p w14:paraId="46471B4A" w14:textId="77777777" w:rsidR="000C7C62" w:rsidRDefault="000C7C62">
      <w:pPr>
        <w:spacing w:line="480" w:lineRule="auto"/>
        <w:sectPr w:rsidR="000C7C62">
          <w:footerReference w:type="default" r:id="rId12"/>
          <w:pgSz w:w="11910" w:h="16840"/>
          <w:pgMar w:top="1380" w:right="1320" w:bottom="940" w:left="1320" w:header="0" w:footer="751" w:gutter="0"/>
          <w:cols w:space="720"/>
        </w:sectPr>
      </w:pPr>
    </w:p>
    <w:p w14:paraId="30EEBA67" w14:textId="77777777" w:rsidR="000C7C62" w:rsidRDefault="000C7C62">
      <w:pPr>
        <w:pStyle w:val="BodyText"/>
        <w:spacing w:before="3"/>
        <w:rPr>
          <w:sz w:val="2"/>
        </w:rPr>
      </w:pPr>
    </w:p>
    <w:tbl>
      <w:tblPr>
        <w:tblW w:w="0" w:type="auto"/>
        <w:tblInd w:w="113" w:type="dxa"/>
        <w:tblLayout w:type="fixed"/>
        <w:tblCellMar>
          <w:left w:w="0" w:type="dxa"/>
          <w:right w:w="0" w:type="dxa"/>
        </w:tblCellMar>
        <w:tblLook w:val="01E0" w:firstRow="1" w:lastRow="1" w:firstColumn="1" w:lastColumn="1" w:noHBand="0" w:noVBand="0"/>
      </w:tblPr>
      <w:tblGrid>
        <w:gridCol w:w="2426"/>
        <w:gridCol w:w="425"/>
        <w:gridCol w:w="424"/>
        <w:gridCol w:w="570"/>
        <w:gridCol w:w="564"/>
        <w:gridCol w:w="424"/>
        <w:gridCol w:w="424"/>
        <w:gridCol w:w="423"/>
        <w:gridCol w:w="423"/>
        <w:gridCol w:w="833"/>
        <w:gridCol w:w="848"/>
        <w:gridCol w:w="1244"/>
      </w:tblGrid>
      <w:tr w:rsidR="000C7C62" w14:paraId="77668888" w14:textId="77777777">
        <w:trPr>
          <w:trHeight w:val="1094"/>
        </w:trPr>
        <w:tc>
          <w:tcPr>
            <w:tcW w:w="9028" w:type="dxa"/>
            <w:gridSpan w:val="12"/>
            <w:tcBorders>
              <w:bottom w:val="single" w:sz="4" w:space="0" w:color="000000"/>
            </w:tcBorders>
          </w:tcPr>
          <w:p w14:paraId="5171D70F" w14:textId="77777777" w:rsidR="000C7C62" w:rsidRDefault="00C23627">
            <w:pPr>
              <w:pStyle w:val="TableParagraph"/>
              <w:spacing w:line="266" w:lineRule="exact"/>
              <w:ind w:left="125"/>
              <w:rPr>
                <w:b/>
                <w:sz w:val="24"/>
              </w:rPr>
            </w:pPr>
            <w:r>
              <w:rPr>
                <w:b/>
                <w:sz w:val="24"/>
              </w:rPr>
              <w:t>Table</w:t>
            </w:r>
            <w:r>
              <w:rPr>
                <w:b/>
                <w:spacing w:val="-10"/>
                <w:sz w:val="24"/>
              </w:rPr>
              <w:t xml:space="preserve"> 3</w:t>
            </w:r>
          </w:p>
          <w:p w14:paraId="17544BE5" w14:textId="77777777" w:rsidR="000C7C62" w:rsidRDefault="000C7C62">
            <w:pPr>
              <w:pStyle w:val="TableParagraph"/>
              <w:spacing w:before="9"/>
              <w:rPr>
                <w:sz w:val="23"/>
              </w:rPr>
            </w:pPr>
          </w:p>
          <w:p w14:paraId="17F043D2" w14:textId="77777777" w:rsidR="000C7C62" w:rsidRDefault="00C23627">
            <w:pPr>
              <w:pStyle w:val="TableParagraph"/>
              <w:ind w:left="125"/>
              <w:rPr>
                <w:i/>
                <w:sz w:val="24"/>
              </w:rPr>
            </w:pPr>
            <w:r>
              <w:rPr>
                <w:i/>
                <w:sz w:val="24"/>
              </w:rPr>
              <w:t>Quality</w:t>
            </w:r>
            <w:r>
              <w:rPr>
                <w:i/>
                <w:spacing w:val="-6"/>
                <w:sz w:val="24"/>
              </w:rPr>
              <w:t xml:space="preserve"> </w:t>
            </w:r>
            <w:r>
              <w:rPr>
                <w:i/>
                <w:sz w:val="24"/>
              </w:rPr>
              <w:t>appraisal</w:t>
            </w:r>
            <w:r>
              <w:rPr>
                <w:i/>
                <w:spacing w:val="-6"/>
                <w:sz w:val="24"/>
              </w:rPr>
              <w:t xml:space="preserve"> </w:t>
            </w:r>
            <w:r>
              <w:rPr>
                <w:i/>
                <w:sz w:val="24"/>
              </w:rPr>
              <w:t>results</w:t>
            </w:r>
            <w:r>
              <w:rPr>
                <w:i/>
                <w:spacing w:val="-3"/>
                <w:sz w:val="24"/>
              </w:rPr>
              <w:t xml:space="preserve"> </w:t>
            </w:r>
            <w:r>
              <w:rPr>
                <w:i/>
                <w:sz w:val="24"/>
              </w:rPr>
              <w:t>for</w:t>
            </w:r>
            <w:r>
              <w:rPr>
                <w:i/>
                <w:spacing w:val="-2"/>
                <w:sz w:val="24"/>
              </w:rPr>
              <w:t xml:space="preserve"> </w:t>
            </w:r>
            <w:r>
              <w:rPr>
                <w:i/>
                <w:sz w:val="24"/>
              </w:rPr>
              <w:t>each</w:t>
            </w:r>
            <w:r>
              <w:rPr>
                <w:i/>
                <w:spacing w:val="-4"/>
                <w:sz w:val="24"/>
              </w:rPr>
              <w:t xml:space="preserve"> </w:t>
            </w:r>
            <w:r>
              <w:rPr>
                <w:i/>
                <w:spacing w:val="-2"/>
                <w:sz w:val="24"/>
              </w:rPr>
              <w:t>study</w:t>
            </w:r>
          </w:p>
        </w:tc>
      </w:tr>
      <w:tr w:rsidR="000C7C62" w14:paraId="5345C66B" w14:textId="77777777">
        <w:trPr>
          <w:trHeight w:val="415"/>
        </w:trPr>
        <w:tc>
          <w:tcPr>
            <w:tcW w:w="9028" w:type="dxa"/>
            <w:gridSpan w:val="12"/>
            <w:tcBorders>
              <w:top w:val="single" w:sz="4" w:space="0" w:color="000000"/>
            </w:tcBorders>
          </w:tcPr>
          <w:p w14:paraId="3390C0EB" w14:textId="77777777" w:rsidR="000C7C62" w:rsidRDefault="00C23627">
            <w:pPr>
              <w:pStyle w:val="TableParagraph"/>
              <w:spacing w:before="1"/>
              <w:ind w:left="3504" w:right="3996"/>
              <w:jc w:val="center"/>
              <w:rPr>
                <w:sz w:val="24"/>
              </w:rPr>
            </w:pPr>
            <w:r>
              <w:rPr>
                <w:sz w:val="24"/>
              </w:rPr>
              <w:t>Quality</w:t>
            </w:r>
            <w:r>
              <w:rPr>
                <w:spacing w:val="-9"/>
                <w:sz w:val="24"/>
              </w:rPr>
              <w:t xml:space="preserve"> </w:t>
            </w:r>
            <w:r>
              <w:rPr>
                <w:spacing w:val="-2"/>
                <w:sz w:val="24"/>
              </w:rPr>
              <w:t>Criteria</w:t>
            </w:r>
          </w:p>
        </w:tc>
      </w:tr>
      <w:tr w:rsidR="000C7C62" w14:paraId="662CD937" w14:textId="77777777">
        <w:trPr>
          <w:trHeight w:val="1786"/>
        </w:trPr>
        <w:tc>
          <w:tcPr>
            <w:tcW w:w="2426" w:type="dxa"/>
          </w:tcPr>
          <w:p w14:paraId="36D9E8EA" w14:textId="77777777" w:rsidR="000C7C62" w:rsidRDefault="000C7C62">
            <w:pPr>
              <w:pStyle w:val="TableParagraph"/>
              <w:rPr>
                <w:sz w:val="24"/>
              </w:rPr>
            </w:pPr>
          </w:p>
          <w:p w14:paraId="60C91E04" w14:textId="77777777" w:rsidR="000C7C62" w:rsidRDefault="000C7C62">
            <w:pPr>
              <w:pStyle w:val="TableParagraph"/>
              <w:rPr>
                <w:sz w:val="24"/>
              </w:rPr>
            </w:pPr>
          </w:p>
          <w:p w14:paraId="1E916475" w14:textId="77777777" w:rsidR="000C7C62" w:rsidRDefault="000C7C62">
            <w:pPr>
              <w:pStyle w:val="TableParagraph"/>
              <w:rPr>
                <w:sz w:val="24"/>
              </w:rPr>
            </w:pPr>
          </w:p>
          <w:p w14:paraId="4AC7B0A6" w14:textId="77777777" w:rsidR="000C7C62" w:rsidRDefault="000C7C62">
            <w:pPr>
              <w:pStyle w:val="TableParagraph"/>
              <w:spacing w:before="9"/>
            </w:pPr>
          </w:p>
          <w:p w14:paraId="69D0A978" w14:textId="77777777" w:rsidR="000C7C62" w:rsidRDefault="00C23627">
            <w:pPr>
              <w:pStyle w:val="TableParagraph"/>
              <w:ind w:left="125"/>
            </w:pPr>
            <w:r>
              <w:rPr>
                <w:spacing w:val="-2"/>
              </w:rPr>
              <w:t>Author(s)</w:t>
            </w:r>
          </w:p>
        </w:tc>
        <w:tc>
          <w:tcPr>
            <w:tcW w:w="425" w:type="dxa"/>
            <w:vMerge w:val="restart"/>
            <w:tcBorders>
              <w:top w:val="single" w:sz="4" w:space="0" w:color="000000"/>
              <w:bottom w:val="single" w:sz="4" w:space="0" w:color="000000"/>
            </w:tcBorders>
            <w:textDirection w:val="btLr"/>
          </w:tcPr>
          <w:p w14:paraId="05024048" w14:textId="77777777" w:rsidR="000C7C62" w:rsidRDefault="00C23627">
            <w:pPr>
              <w:pStyle w:val="TableParagraph"/>
              <w:spacing w:before="108"/>
              <w:ind w:left="145"/>
              <w:rPr>
                <w:sz w:val="20"/>
              </w:rPr>
            </w:pPr>
            <w:r>
              <w:rPr>
                <w:sz w:val="20"/>
              </w:rPr>
              <w:t>Inclusion</w:t>
            </w:r>
            <w:r>
              <w:rPr>
                <w:spacing w:val="-3"/>
                <w:sz w:val="20"/>
              </w:rPr>
              <w:t xml:space="preserve"> </w:t>
            </w:r>
            <w:r>
              <w:rPr>
                <w:sz w:val="20"/>
              </w:rPr>
              <w:t>criteria</w:t>
            </w:r>
            <w:r>
              <w:rPr>
                <w:spacing w:val="-3"/>
                <w:sz w:val="20"/>
              </w:rPr>
              <w:t xml:space="preserve"> </w:t>
            </w:r>
            <w:r>
              <w:rPr>
                <w:sz w:val="20"/>
              </w:rPr>
              <w:t>for</w:t>
            </w:r>
            <w:r>
              <w:rPr>
                <w:spacing w:val="-5"/>
                <w:sz w:val="20"/>
              </w:rPr>
              <w:t xml:space="preserve"> </w:t>
            </w:r>
            <w:r>
              <w:rPr>
                <w:sz w:val="20"/>
              </w:rPr>
              <w:t>sample</w:t>
            </w:r>
            <w:r>
              <w:rPr>
                <w:spacing w:val="-2"/>
                <w:sz w:val="20"/>
              </w:rPr>
              <w:t xml:space="preserve"> clear</w:t>
            </w:r>
          </w:p>
        </w:tc>
        <w:tc>
          <w:tcPr>
            <w:tcW w:w="424" w:type="dxa"/>
            <w:vMerge w:val="restart"/>
            <w:tcBorders>
              <w:top w:val="single" w:sz="4" w:space="0" w:color="000000"/>
              <w:bottom w:val="single" w:sz="4" w:space="0" w:color="000000"/>
            </w:tcBorders>
            <w:textDirection w:val="btLr"/>
          </w:tcPr>
          <w:p w14:paraId="4268BBE9" w14:textId="77777777" w:rsidR="000C7C62" w:rsidRDefault="00C23627">
            <w:pPr>
              <w:pStyle w:val="TableParagraph"/>
              <w:spacing w:before="108"/>
              <w:ind w:left="235"/>
              <w:rPr>
                <w:sz w:val="20"/>
              </w:rPr>
            </w:pPr>
            <w:r>
              <w:rPr>
                <w:sz w:val="20"/>
              </w:rPr>
              <w:t>Study</w:t>
            </w:r>
            <w:r>
              <w:rPr>
                <w:spacing w:val="-4"/>
                <w:sz w:val="20"/>
              </w:rPr>
              <w:t xml:space="preserve"> </w:t>
            </w:r>
            <w:r>
              <w:rPr>
                <w:sz w:val="20"/>
              </w:rPr>
              <w:t>subjects</w:t>
            </w:r>
            <w:r>
              <w:rPr>
                <w:spacing w:val="-2"/>
                <w:sz w:val="20"/>
              </w:rPr>
              <w:t xml:space="preserve"> </w:t>
            </w:r>
            <w:r>
              <w:rPr>
                <w:sz w:val="20"/>
              </w:rPr>
              <w:t>and</w:t>
            </w:r>
            <w:r>
              <w:rPr>
                <w:spacing w:val="-2"/>
                <w:sz w:val="20"/>
              </w:rPr>
              <w:t xml:space="preserve"> </w:t>
            </w:r>
            <w:r>
              <w:rPr>
                <w:sz w:val="20"/>
              </w:rPr>
              <w:t>setting</w:t>
            </w:r>
            <w:r>
              <w:rPr>
                <w:spacing w:val="-1"/>
                <w:sz w:val="20"/>
              </w:rPr>
              <w:t xml:space="preserve"> </w:t>
            </w:r>
            <w:r>
              <w:rPr>
                <w:spacing w:val="-4"/>
                <w:sz w:val="20"/>
              </w:rPr>
              <w:t>clear</w:t>
            </w:r>
          </w:p>
        </w:tc>
        <w:tc>
          <w:tcPr>
            <w:tcW w:w="570" w:type="dxa"/>
            <w:vMerge w:val="restart"/>
            <w:tcBorders>
              <w:top w:val="single" w:sz="4" w:space="0" w:color="000000"/>
              <w:bottom w:val="single" w:sz="4" w:space="0" w:color="000000"/>
            </w:tcBorders>
            <w:textDirection w:val="btLr"/>
          </w:tcPr>
          <w:p w14:paraId="46FDA47F" w14:textId="77777777" w:rsidR="000C7C62" w:rsidRDefault="00C23627">
            <w:pPr>
              <w:pStyle w:val="TableParagraph"/>
              <w:spacing w:before="90" w:line="230" w:lineRule="atLeast"/>
              <w:ind w:left="1220" w:hanging="1010"/>
              <w:rPr>
                <w:sz w:val="20"/>
              </w:rPr>
            </w:pPr>
            <w:r>
              <w:rPr>
                <w:sz w:val="20"/>
              </w:rPr>
              <w:t>Exposure</w:t>
            </w:r>
            <w:r>
              <w:rPr>
                <w:spacing w:val="-12"/>
                <w:sz w:val="20"/>
              </w:rPr>
              <w:t xml:space="preserve"> </w:t>
            </w:r>
            <w:r>
              <w:rPr>
                <w:sz w:val="20"/>
              </w:rPr>
              <w:t>measured</w:t>
            </w:r>
            <w:r>
              <w:rPr>
                <w:spacing w:val="-13"/>
                <w:sz w:val="20"/>
              </w:rPr>
              <w:t xml:space="preserve"> </w:t>
            </w:r>
            <w:r>
              <w:rPr>
                <w:sz w:val="20"/>
              </w:rPr>
              <w:t>reliably</w:t>
            </w:r>
            <w:r>
              <w:rPr>
                <w:spacing w:val="-12"/>
                <w:sz w:val="20"/>
              </w:rPr>
              <w:t xml:space="preserve"> </w:t>
            </w:r>
            <w:r>
              <w:rPr>
                <w:sz w:val="20"/>
              </w:rPr>
              <w:t xml:space="preserve">and </w:t>
            </w:r>
            <w:r>
              <w:rPr>
                <w:spacing w:val="-2"/>
                <w:sz w:val="20"/>
              </w:rPr>
              <w:t>validly</w:t>
            </w:r>
          </w:p>
        </w:tc>
        <w:tc>
          <w:tcPr>
            <w:tcW w:w="564" w:type="dxa"/>
            <w:vMerge w:val="restart"/>
            <w:tcBorders>
              <w:top w:val="single" w:sz="4" w:space="0" w:color="000000"/>
              <w:bottom w:val="single" w:sz="4" w:space="0" w:color="000000"/>
            </w:tcBorders>
            <w:textDirection w:val="btLr"/>
          </w:tcPr>
          <w:p w14:paraId="0B9C8796" w14:textId="77777777" w:rsidR="000C7C62" w:rsidRDefault="00C23627">
            <w:pPr>
              <w:pStyle w:val="TableParagraph"/>
              <w:spacing w:before="85" w:line="230" w:lineRule="atLeast"/>
              <w:ind w:left="560" w:hanging="290"/>
              <w:rPr>
                <w:sz w:val="20"/>
              </w:rPr>
            </w:pPr>
            <w:r>
              <w:rPr>
                <w:sz w:val="20"/>
              </w:rPr>
              <w:t>Objective,</w:t>
            </w:r>
            <w:r>
              <w:rPr>
                <w:spacing w:val="-13"/>
                <w:sz w:val="20"/>
              </w:rPr>
              <w:t xml:space="preserve"> </w:t>
            </w:r>
            <w:r>
              <w:rPr>
                <w:sz w:val="20"/>
              </w:rPr>
              <w:t>standard</w:t>
            </w:r>
            <w:r>
              <w:rPr>
                <w:spacing w:val="-12"/>
                <w:sz w:val="20"/>
              </w:rPr>
              <w:t xml:space="preserve"> </w:t>
            </w:r>
            <w:r>
              <w:rPr>
                <w:sz w:val="20"/>
              </w:rPr>
              <w:t>criteria</w:t>
            </w:r>
            <w:r>
              <w:rPr>
                <w:spacing w:val="-13"/>
                <w:sz w:val="20"/>
              </w:rPr>
              <w:t xml:space="preserve"> </w:t>
            </w:r>
            <w:r>
              <w:rPr>
                <w:sz w:val="20"/>
              </w:rPr>
              <w:t>for condition measurement</w:t>
            </w:r>
          </w:p>
        </w:tc>
        <w:tc>
          <w:tcPr>
            <w:tcW w:w="424" w:type="dxa"/>
            <w:vMerge w:val="restart"/>
            <w:tcBorders>
              <w:top w:val="single" w:sz="4" w:space="0" w:color="000000"/>
              <w:bottom w:val="single" w:sz="4" w:space="0" w:color="000000"/>
            </w:tcBorders>
            <w:textDirection w:val="btLr"/>
          </w:tcPr>
          <w:p w14:paraId="0F0A4B1B" w14:textId="77777777" w:rsidR="000C7C62" w:rsidRDefault="00C23627">
            <w:pPr>
              <w:pStyle w:val="TableParagraph"/>
              <w:spacing w:before="111"/>
              <w:ind w:left="265"/>
              <w:rPr>
                <w:sz w:val="20"/>
              </w:rPr>
            </w:pPr>
            <w:r>
              <w:rPr>
                <w:sz w:val="20"/>
              </w:rPr>
              <w:t>Confounding</w:t>
            </w:r>
            <w:r>
              <w:rPr>
                <w:spacing w:val="-3"/>
                <w:sz w:val="20"/>
              </w:rPr>
              <w:t xml:space="preserve"> </w:t>
            </w:r>
            <w:r>
              <w:rPr>
                <w:sz w:val="20"/>
              </w:rPr>
              <w:t xml:space="preserve">factors </w:t>
            </w:r>
            <w:r>
              <w:rPr>
                <w:spacing w:val="-2"/>
                <w:sz w:val="20"/>
              </w:rPr>
              <w:t>identified</w:t>
            </w:r>
          </w:p>
        </w:tc>
        <w:tc>
          <w:tcPr>
            <w:tcW w:w="424" w:type="dxa"/>
            <w:vMerge w:val="restart"/>
            <w:tcBorders>
              <w:top w:val="single" w:sz="4" w:space="0" w:color="000000"/>
              <w:bottom w:val="single" w:sz="4" w:space="0" w:color="000000"/>
            </w:tcBorders>
            <w:textDirection w:val="btLr"/>
          </w:tcPr>
          <w:p w14:paraId="18EFF479" w14:textId="77777777" w:rsidR="000C7C62" w:rsidRDefault="00C23627">
            <w:pPr>
              <w:pStyle w:val="TableParagraph"/>
              <w:spacing w:before="112"/>
              <w:ind w:left="135"/>
              <w:rPr>
                <w:sz w:val="20"/>
              </w:rPr>
            </w:pPr>
            <w:r>
              <w:rPr>
                <w:sz w:val="20"/>
              </w:rPr>
              <w:t>Strategies</w:t>
            </w:r>
            <w:r>
              <w:rPr>
                <w:spacing w:val="-4"/>
                <w:sz w:val="20"/>
              </w:rPr>
              <w:t xml:space="preserve"> </w:t>
            </w:r>
            <w:r>
              <w:rPr>
                <w:sz w:val="20"/>
              </w:rPr>
              <w:t>for</w:t>
            </w:r>
            <w:r>
              <w:rPr>
                <w:spacing w:val="-6"/>
                <w:sz w:val="20"/>
              </w:rPr>
              <w:t xml:space="preserve"> </w:t>
            </w:r>
            <w:r>
              <w:rPr>
                <w:sz w:val="20"/>
              </w:rPr>
              <w:t>confounding</w:t>
            </w:r>
            <w:r>
              <w:rPr>
                <w:spacing w:val="-5"/>
                <w:sz w:val="20"/>
              </w:rPr>
              <w:t xml:space="preserve"> </w:t>
            </w:r>
            <w:r>
              <w:rPr>
                <w:spacing w:val="-2"/>
                <w:sz w:val="20"/>
              </w:rPr>
              <w:t>factors</w:t>
            </w:r>
          </w:p>
        </w:tc>
        <w:tc>
          <w:tcPr>
            <w:tcW w:w="423" w:type="dxa"/>
            <w:vMerge w:val="restart"/>
            <w:tcBorders>
              <w:top w:val="single" w:sz="4" w:space="0" w:color="000000"/>
            </w:tcBorders>
            <w:textDirection w:val="btLr"/>
          </w:tcPr>
          <w:p w14:paraId="48827922" w14:textId="77777777" w:rsidR="000C7C62" w:rsidRDefault="00C23627">
            <w:pPr>
              <w:pStyle w:val="TableParagraph"/>
              <w:spacing w:before="113"/>
              <w:ind w:left="-6"/>
              <w:rPr>
                <w:sz w:val="20"/>
              </w:rPr>
            </w:pPr>
            <w:r>
              <w:rPr>
                <w:sz w:val="20"/>
              </w:rPr>
              <w:t>Valid</w:t>
            </w:r>
            <w:r>
              <w:rPr>
                <w:spacing w:val="-2"/>
                <w:sz w:val="20"/>
              </w:rPr>
              <w:t xml:space="preserve"> </w:t>
            </w:r>
            <w:r>
              <w:rPr>
                <w:sz w:val="20"/>
              </w:rPr>
              <w:t>and</w:t>
            </w:r>
            <w:r>
              <w:rPr>
                <w:spacing w:val="-1"/>
                <w:sz w:val="20"/>
              </w:rPr>
              <w:t xml:space="preserve"> </w:t>
            </w:r>
            <w:r>
              <w:rPr>
                <w:sz w:val="20"/>
              </w:rPr>
              <w:t>reliable</w:t>
            </w:r>
            <w:r>
              <w:rPr>
                <w:spacing w:val="-1"/>
                <w:sz w:val="20"/>
              </w:rPr>
              <w:t xml:space="preserve"> </w:t>
            </w:r>
            <w:r>
              <w:rPr>
                <w:spacing w:val="-2"/>
                <w:sz w:val="20"/>
              </w:rPr>
              <w:t>outcomes</w:t>
            </w:r>
          </w:p>
        </w:tc>
        <w:tc>
          <w:tcPr>
            <w:tcW w:w="423" w:type="dxa"/>
            <w:vMerge w:val="restart"/>
            <w:tcBorders>
              <w:top w:val="single" w:sz="4" w:space="0" w:color="000000"/>
              <w:bottom w:val="single" w:sz="4" w:space="0" w:color="000000"/>
            </w:tcBorders>
            <w:textDirection w:val="btLr"/>
          </w:tcPr>
          <w:p w14:paraId="506DE983" w14:textId="77777777" w:rsidR="000C7C62" w:rsidRDefault="00C23627">
            <w:pPr>
              <w:pStyle w:val="TableParagraph"/>
              <w:spacing w:before="115"/>
              <w:ind w:left="265"/>
              <w:rPr>
                <w:sz w:val="20"/>
              </w:rPr>
            </w:pPr>
            <w:r>
              <w:rPr>
                <w:sz w:val="20"/>
              </w:rPr>
              <w:t>Appropriate</w:t>
            </w:r>
            <w:r>
              <w:rPr>
                <w:spacing w:val="-8"/>
                <w:sz w:val="20"/>
              </w:rPr>
              <w:t xml:space="preserve"> </w:t>
            </w:r>
            <w:r>
              <w:rPr>
                <w:sz w:val="20"/>
              </w:rPr>
              <w:t>statistical</w:t>
            </w:r>
            <w:r>
              <w:rPr>
                <w:spacing w:val="-7"/>
                <w:sz w:val="20"/>
              </w:rPr>
              <w:t xml:space="preserve"> </w:t>
            </w:r>
            <w:r>
              <w:rPr>
                <w:spacing w:val="-2"/>
                <w:sz w:val="20"/>
              </w:rPr>
              <w:t>analysis</w:t>
            </w:r>
          </w:p>
        </w:tc>
        <w:tc>
          <w:tcPr>
            <w:tcW w:w="833" w:type="dxa"/>
          </w:tcPr>
          <w:p w14:paraId="23A43077" w14:textId="77777777" w:rsidR="000C7C62" w:rsidRDefault="000C7C62">
            <w:pPr>
              <w:pStyle w:val="TableParagraph"/>
            </w:pPr>
          </w:p>
        </w:tc>
        <w:tc>
          <w:tcPr>
            <w:tcW w:w="848" w:type="dxa"/>
          </w:tcPr>
          <w:p w14:paraId="6CE411F4" w14:textId="77777777" w:rsidR="000C7C62" w:rsidRDefault="000C7C62">
            <w:pPr>
              <w:pStyle w:val="TableParagraph"/>
            </w:pPr>
          </w:p>
        </w:tc>
        <w:tc>
          <w:tcPr>
            <w:tcW w:w="1244" w:type="dxa"/>
          </w:tcPr>
          <w:p w14:paraId="0491BDD9" w14:textId="77777777" w:rsidR="000C7C62" w:rsidRDefault="000C7C62">
            <w:pPr>
              <w:pStyle w:val="TableParagraph"/>
            </w:pPr>
          </w:p>
        </w:tc>
      </w:tr>
      <w:tr w:rsidR="000C7C62" w14:paraId="4F3336A3" w14:textId="77777777">
        <w:trPr>
          <w:trHeight w:val="818"/>
        </w:trPr>
        <w:tc>
          <w:tcPr>
            <w:tcW w:w="2426" w:type="dxa"/>
          </w:tcPr>
          <w:p w14:paraId="6195F356" w14:textId="77777777" w:rsidR="000C7C62" w:rsidRDefault="000C7C62">
            <w:pPr>
              <w:pStyle w:val="TableParagraph"/>
            </w:pPr>
          </w:p>
        </w:tc>
        <w:tc>
          <w:tcPr>
            <w:tcW w:w="425" w:type="dxa"/>
            <w:vMerge/>
            <w:tcBorders>
              <w:top w:val="nil"/>
              <w:bottom w:val="single" w:sz="4" w:space="0" w:color="000000"/>
            </w:tcBorders>
            <w:textDirection w:val="btLr"/>
          </w:tcPr>
          <w:p w14:paraId="50A51AB5" w14:textId="77777777" w:rsidR="000C7C62" w:rsidRDefault="000C7C62">
            <w:pPr>
              <w:rPr>
                <w:sz w:val="2"/>
                <w:szCs w:val="2"/>
              </w:rPr>
            </w:pPr>
          </w:p>
        </w:tc>
        <w:tc>
          <w:tcPr>
            <w:tcW w:w="424" w:type="dxa"/>
            <w:vMerge/>
            <w:tcBorders>
              <w:top w:val="nil"/>
              <w:bottom w:val="single" w:sz="4" w:space="0" w:color="000000"/>
            </w:tcBorders>
            <w:textDirection w:val="btLr"/>
          </w:tcPr>
          <w:p w14:paraId="68FE843E" w14:textId="77777777" w:rsidR="000C7C62" w:rsidRDefault="000C7C62">
            <w:pPr>
              <w:rPr>
                <w:sz w:val="2"/>
                <w:szCs w:val="2"/>
              </w:rPr>
            </w:pPr>
          </w:p>
        </w:tc>
        <w:tc>
          <w:tcPr>
            <w:tcW w:w="570" w:type="dxa"/>
            <w:vMerge/>
            <w:tcBorders>
              <w:top w:val="nil"/>
              <w:bottom w:val="single" w:sz="4" w:space="0" w:color="000000"/>
            </w:tcBorders>
            <w:textDirection w:val="btLr"/>
          </w:tcPr>
          <w:p w14:paraId="07242D59" w14:textId="77777777" w:rsidR="000C7C62" w:rsidRDefault="000C7C62">
            <w:pPr>
              <w:rPr>
                <w:sz w:val="2"/>
                <w:szCs w:val="2"/>
              </w:rPr>
            </w:pPr>
          </w:p>
        </w:tc>
        <w:tc>
          <w:tcPr>
            <w:tcW w:w="564" w:type="dxa"/>
            <w:vMerge/>
            <w:tcBorders>
              <w:top w:val="nil"/>
              <w:bottom w:val="single" w:sz="4" w:space="0" w:color="000000"/>
            </w:tcBorders>
            <w:textDirection w:val="btLr"/>
          </w:tcPr>
          <w:p w14:paraId="11EC5540" w14:textId="77777777" w:rsidR="000C7C62" w:rsidRDefault="000C7C62">
            <w:pPr>
              <w:rPr>
                <w:sz w:val="2"/>
                <w:szCs w:val="2"/>
              </w:rPr>
            </w:pPr>
          </w:p>
        </w:tc>
        <w:tc>
          <w:tcPr>
            <w:tcW w:w="424" w:type="dxa"/>
            <w:vMerge/>
            <w:tcBorders>
              <w:top w:val="nil"/>
              <w:bottom w:val="single" w:sz="4" w:space="0" w:color="000000"/>
            </w:tcBorders>
            <w:textDirection w:val="btLr"/>
          </w:tcPr>
          <w:p w14:paraId="328F2848" w14:textId="77777777" w:rsidR="000C7C62" w:rsidRDefault="000C7C62">
            <w:pPr>
              <w:rPr>
                <w:sz w:val="2"/>
                <w:szCs w:val="2"/>
              </w:rPr>
            </w:pPr>
          </w:p>
        </w:tc>
        <w:tc>
          <w:tcPr>
            <w:tcW w:w="424" w:type="dxa"/>
            <w:vMerge/>
            <w:tcBorders>
              <w:top w:val="nil"/>
              <w:bottom w:val="single" w:sz="4" w:space="0" w:color="000000"/>
            </w:tcBorders>
            <w:textDirection w:val="btLr"/>
          </w:tcPr>
          <w:p w14:paraId="39091631" w14:textId="77777777" w:rsidR="000C7C62" w:rsidRDefault="000C7C62">
            <w:pPr>
              <w:rPr>
                <w:sz w:val="2"/>
                <w:szCs w:val="2"/>
              </w:rPr>
            </w:pPr>
          </w:p>
        </w:tc>
        <w:tc>
          <w:tcPr>
            <w:tcW w:w="423" w:type="dxa"/>
            <w:vMerge/>
            <w:tcBorders>
              <w:top w:val="nil"/>
            </w:tcBorders>
            <w:textDirection w:val="btLr"/>
          </w:tcPr>
          <w:p w14:paraId="2CA52CF2" w14:textId="77777777" w:rsidR="000C7C62" w:rsidRDefault="000C7C62">
            <w:pPr>
              <w:rPr>
                <w:sz w:val="2"/>
                <w:szCs w:val="2"/>
              </w:rPr>
            </w:pPr>
          </w:p>
        </w:tc>
        <w:tc>
          <w:tcPr>
            <w:tcW w:w="423" w:type="dxa"/>
            <w:vMerge/>
            <w:tcBorders>
              <w:top w:val="nil"/>
              <w:bottom w:val="single" w:sz="4" w:space="0" w:color="000000"/>
            </w:tcBorders>
            <w:textDirection w:val="btLr"/>
          </w:tcPr>
          <w:p w14:paraId="57B9FCE8" w14:textId="77777777" w:rsidR="000C7C62" w:rsidRDefault="000C7C62">
            <w:pPr>
              <w:rPr>
                <w:sz w:val="2"/>
                <w:szCs w:val="2"/>
              </w:rPr>
            </w:pPr>
          </w:p>
        </w:tc>
        <w:tc>
          <w:tcPr>
            <w:tcW w:w="833" w:type="dxa"/>
            <w:vMerge w:val="restart"/>
            <w:tcBorders>
              <w:bottom w:val="single" w:sz="4" w:space="0" w:color="000000"/>
            </w:tcBorders>
          </w:tcPr>
          <w:p w14:paraId="15282494" w14:textId="77777777" w:rsidR="000C7C62" w:rsidRDefault="000C7C62">
            <w:pPr>
              <w:pStyle w:val="TableParagraph"/>
              <w:rPr>
                <w:sz w:val="24"/>
              </w:rPr>
            </w:pPr>
          </w:p>
          <w:p w14:paraId="40100281" w14:textId="77777777" w:rsidR="000C7C62" w:rsidRDefault="00C23627">
            <w:pPr>
              <w:pStyle w:val="TableParagraph"/>
              <w:spacing w:before="158"/>
              <w:ind w:left="160"/>
            </w:pPr>
            <w:r>
              <w:t xml:space="preserve">Step </w:t>
            </w:r>
            <w:r>
              <w:rPr>
                <w:spacing w:val="-10"/>
              </w:rPr>
              <w:t>1</w:t>
            </w:r>
          </w:p>
          <w:p w14:paraId="413CE64E" w14:textId="77777777" w:rsidR="000C7C62" w:rsidRDefault="00C23627">
            <w:pPr>
              <w:pStyle w:val="TableParagraph"/>
              <w:spacing w:before="127"/>
              <w:ind w:left="239"/>
            </w:pPr>
            <w:r>
              <w:t>%</w:t>
            </w:r>
            <w:r>
              <w:rPr>
                <w:spacing w:val="-2"/>
              </w:rPr>
              <w:t xml:space="preserve"> </w:t>
            </w:r>
            <w:r>
              <w:rPr>
                <w:spacing w:val="-10"/>
              </w:rPr>
              <w:t>Y</w:t>
            </w:r>
          </w:p>
        </w:tc>
        <w:tc>
          <w:tcPr>
            <w:tcW w:w="848" w:type="dxa"/>
            <w:vMerge w:val="restart"/>
            <w:tcBorders>
              <w:bottom w:val="single" w:sz="4" w:space="0" w:color="000000"/>
            </w:tcBorders>
          </w:tcPr>
          <w:p w14:paraId="585C1733" w14:textId="77777777" w:rsidR="000C7C62" w:rsidRDefault="000C7C62">
            <w:pPr>
              <w:pStyle w:val="TableParagraph"/>
              <w:rPr>
                <w:sz w:val="24"/>
              </w:rPr>
            </w:pPr>
          </w:p>
          <w:p w14:paraId="5FF2E9B3" w14:textId="77777777" w:rsidR="000C7C62" w:rsidRDefault="00C23627">
            <w:pPr>
              <w:pStyle w:val="TableParagraph"/>
              <w:spacing w:before="158"/>
              <w:ind w:left="176"/>
            </w:pPr>
            <w:r>
              <w:t xml:space="preserve">Step </w:t>
            </w:r>
            <w:r>
              <w:rPr>
                <w:spacing w:val="-10"/>
              </w:rPr>
              <w:t>2</w:t>
            </w:r>
          </w:p>
          <w:p w14:paraId="04FC60A2" w14:textId="77777777" w:rsidR="000C7C62" w:rsidRDefault="00C23627">
            <w:pPr>
              <w:pStyle w:val="TableParagraph"/>
              <w:spacing w:before="127"/>
              <w:ind w:left="256"/>
            </w:pPr>
            <w:r>
              <w:t>%</w:t>
            </w:r>
            <w:r>
              <w:rPr>
                <w:spacing w:val="-2"/>
              </w:rPr>
              <w:t xml:space="preserve"> </w:t>
            </w:r>
            <w:r>
              <w:rPr>
                <w:spacing w:val="-10"/>
              </w:rPr>
              <w:t>N</w:t>
            </w:r>
          </w:p>
        </w:tc>
        <w:tc>
          <w:tcPr>
            <w:tcW w:w="1244" w:type="dxa"/>
          </w:tcPr>
          <w:p w14:paraId="6113C9D7" w14:textId="77777777" w:rsidR="000C7C62" w:rsidRDefault="000C7C62">
            <w:pPr>
              <w:pStyle w:val="TableParagraph"/>
            </w:pPr>
          </w:p>
        </w:tc>
      </w:tr>
      <w:tr w:rsidR="000C7C62" w14:paraId="11A61B06" w14:textId="77777777">
        <w:trPr>
          <w:trHeight w:val="366"/>
        </w:trPr>
        <w:tc>
          <w:tcPr>
            <w:tcW w:w="2426" w:type="dxa"/>
            <w:tcBorders>
              <w:bottom w:val="single" w:sz="4" w:space="0" w:color="000000"/>
            </w:tcBorders>
          </w:tcPr>
          <w:p w14:paraId="7AC3FCE1" w14:textId="77777777" w:rsidR="000C7C62" w:rsidRDefault="000C7C62">
            <w:pPr>
              <w:pStyle w:val="TableParagraph"/>
            </w:pPr>
          </w:p>
        </w:tc>
        <w:tc>
          <w:tcPr>
            <w:tcW w:w="425" w:type="dxa"/>
            <w:vMerge/>
            <w:tcBorders>
              <w:top w:val="nil"/>
              <w:bottom w:val="single" w:sz="4" w:space="0" w:color="000000"/>
            </w:tcBorders>
            <w:textDirection w:val="btLr"/>
          </w:tcPr>
          <w:p w14:paraId="4BC932A2" w14:textId="77777777" w:rsidR="000C7C62" w:rsidRDefault="000C7C62">
            <w:pPr>
              <w:rPr>
                <w:sz w:val="2"/>
                <w:szCs w:val="2"/>
              </w:rPr>
            </w:pPr>
          </w:p>
        </w:tc>
        <w:tc>
          <w:tcPr>
            <w:tcW w:w="424" w:type="dxa"/>
            <w:vMerge/>
            <w:tcBorders>
              <w:top w:val="nil"/>
              <w:bottom w:val="single" w:sz="4" w:space="0" w:color="000000"/>
            </w:tcBorders>
            <w:textDirection w:val="btLr"/>
          </w:tcPr>
          <w:p w14:paraId="00A8441A" w14:textId="77777777" w:rsidR="000C7C62" w:rsidRDefault="000C7C62">
            <w:pPr>
              <w:rPr>
                <w:sz w:val="2"/>
                <w:szCs w:val="2"/>
              </w:rPr>
            </w:pPr>
          </w:p>
        </w:tc>
        <w:tc>
          <w:tcPr>
            <w:tcW w:w="570" w:type="dxa"/>
            <w:vMerge/>
            <w:tcBorders>
              <w:top w:val="nil"/>
              <w:bottom w:val="single" w:sz="4" w:space="0" w:color="000000"/>
            </w:tcBorders>
            <w:textDirection w:val="btLr"/>
          </w:tcPr>
          <w:p w14:paraId="5249455A" w14:textId="77777777" w:rsidR="000C7C62" w:rsidRDefault="000C7C62">
            <w:pPr>
              <w:rPr>
                <w:sz w:val="2"/>
                <w:szCs w:val="2"/>
              </w:rPr>
            </w:pPr>
          </w:p>
        </w:tc>
        <w:tc>
          <w:tcPr>
            <w:tcW w:w="564" w:type="dxa"/>
            <w:vMerge/>
            <w:tcBorders>
              <w:top w:val="nil"/>
              <w:bottom w:val="single" w:sz="4" w:space="0" w:color="000000"/>
            </w:tcBorders>
            <w:textDirection w:val="btLr"/>
          </w:tcPr>
          <w:p w14:paraId="5FF67878" w14:textId="77777777" w:rsidR="000C7C62" w:rsidRDefault="000C7C62">
            <w:pPr>
              <w:rPr>
                <w:sz w:val="2"/>
                <w:szCs w:val="2"/>
              </w:rPr>
            </w:pPr>
          </w:p>
        </w:tc>
        <w:tc>
          <w:tcPr>
            <w:tcW w:w="424" w:type="dxa"/>
            <w:vMerge/>
            <w:tcBorders>
              <w:top w:val="nil"/>
              <w:bottom w:val="single" w:sz="4" w:space="0" w:color="000000"/>
            </w:tcBorders>
            <w:textDirection w:val="btLr"/>
          </w:tcPr>
          <w:p w14:paraId="0D7872AE" w14:textId="77777777" w:rsidR="000C7C62" w:rsidRDefault="000C7C62">
            <w:pPr>
              <w:rPr>
                <w:sz w:val="2"/>
                <w:szCs w:val="2"/>
              </w:rPr>
            </w:pPr>
          </w:p>
        </w:tc>
        <w:tc>
          <w:tcPr>
            <w:tcW w:w="424" w:type="dxa"/>
            <w:vMerge/>
            <w:tcBorders>
              <w:top w:val="nil"/>
              <w:bottom w:val="single" w:sz="4" w:space="0" w:color="000000"/>
            </w:tcBorders>
            <w:textDirection w:val="btLr"/>
          </w:tcPr>
          <w:p w14:paraId="60D443F1" w14:textId="77777777" w:rsidR="000C7C62" w:rsidRDefault="000C7C62">
            <w:pPr>
              <w:rPr>
                <w:sz w:val="2"/>
                <w:szCs w:val="2"/>
              </w:rPr>
            </w:pPr>
          </w:p>
        </w:tc>
        <w:tc>
          <w:tcPr>
            <w:tcW w:w="423" w:type="dxa"/>
            <w:tcBorders>
              <w:bottom w:val="single" w:sz="4" w:space="0" w:color="000000"/>
            </w:tcBorders>
          </w:tcPr>
          <w:p w14:paraId="4A3F605F" w14:textId="77777777" w:rsidR="000C7C62" w:rsidRDefault="000C7C62">
            <w:pPr>
              <w:pStyle w:val="TableParagraph"/>
            </w:pPr>
          </w:p>
        </w:tc>
        <w:tc>
          <w:tcPr>
            <w:tcW w:w="423" w:type="dxa"/>
            <w:vMerge/>
            <w:tcBorders>
              <w:top w:val="nil"/>
              <w:bottom w:val="single" w:sz="4" w:space="0" w:color="000000"/>
            </w:tcBorders>
            <w:textDirection w:val="btLr"/>
          </w:tcPr>
          <w:p w14:paraId="7C6104F5" w14:textId="77777777" w:rsidR="000C7C62" w:rsidRDefault="000C7C62">
            <w:pPr>
              <w:rPr>
                <w:sz w:val="2"/>
                <w:szCs w:val="2"/>
              </w:rPr>
            </w:pPr>
          </w:p>
        </w:tc>
        <w:tc>
          <w:tcPr>
            <w:tcW w:w="833" w:type="dxa"/>
            <w:vMerge/>
            <w:tcBorders>
              <w:top w:val="nil"/>
              <w:bottom w:val="single" w:sz="4" w:space="0" w:color="000000"/>
            </w:tcBorders>
          </w:tcPr>
          <w:p w14:paraId="31083326" w14:textId="77777777" w:rsidR="000C7C62" w:rsidRDefault="000C7C62">
            <w:pPr>
              <w:rPr>
                <w:sz w:val="2"/>
                <w:szCs w:val="2"/>
              </w:rPr>
            </w:pPr>
          </w:p>
        </w:tc>
        <w:tc>
          <w:tcPr>
            <w:tcW w:w="848" w:type="dxa"/>
            <w:vMerge/>
            <w:tcBorders>
              <w:top w:val="nil"/>
              <w:bottom w:val="single" w:sz="4" w:space="0" w:color="000000"/>
            </w:tcBorders>
          </w:tcPr>
          <w:p w14:paraId="229F144B" w14:textId="77777777" w:rsidR="000C7C62" w:rsidRDefault="000C7C62">
            <w:pPr>
              <w:rPr>
                <w:sz w:val="2"/>
                <w:szCs w:val="2"/>
              </w:rPr>
            </w:pPr>
          </w:p>
        </w:tc>
        <w:tc>
          <w:tcPr>
            <w:tcW w:w="1244" w:type="dxa"/>
            <w:tcBorders>
              <w:bottom w:val="single" w:sz="4" w:space="0" w:color="000000"/>
            </w:tcBorders>
          </w:tcPr>
          <w:p w14:paraId="4BDA52C5" w14:textId="77777777" w:rsidR="000C7C62" w:rsidRDefault="00C23627">
            <w:pPr>
              <w:pStyle w:val="TableParagraph"/>
              <w:spacing w:line="238" w:lineRule="exact"/>
              <w:ind w:left="139"/>
            </w:pPr>
            <w:r>
              <w:rPr>
                <w:spacing w:val="-2"/>
              </w:rPr>
              <w:t>Outcome</w:t>
            </w:r>
          </w:p>
        </w:tc>
      </w:tr>
      <w:tr w:rsidR="000C7C62" w14:paraId="7F8D9CFB" w14:textId="77777777">
        <w:trPr>
          <w:trHeight w:val="505"/>
        </w:trPr>
        <w:tc>
          <w:tcPr>
            <w:tcW w:w="2426" w:type="dxa"/>
            <w:tcBorders>
              <w:top w:val="single" w:sz="4" w:space="0" w:color="000000"/>
            </w:tcBorders>
          </w:tcPr>
          <w:p w14:paraId="2C676549" w14:textId="77777777" w:rsidR="000C7C62" w:rsidRDefault="00C23627">
            <w:pPr>
              <w:pStyle w:val="TableParagraph"/>
              <w:spacing w:line="248" w:lineRule="exact"/>
              <w:ind w:left="125"/>
            </w:pPr>
            <w:r>
              <w:t>Al-Hashimi</w:t>
            </w:r>
            <w:r>
              <w:rPr>
                <w:spacing w:val="-7"/>
              </w:rPr>
              <w:t xml:space="preserve"> </w:t>
            </w:r>
            <w:r>
              <w:t>&amp;</w:t>
            </w:r>
            <w:r>
              <w:rPr>
                <w:spacing w:val="-6"/>
              </w:rPr>
              <w:t xml:space="preserve"> </w:t>
            </w:r>
            <w:r>
              <w:t>Al-</w:t>
            </w:r>
            <w:r>
              <w:rPr>
                <w:spacing w:val="-4"/>
              </w:rPr>
              <w:t>Barri</w:t>
            </w:r>
          </w:p>
          <w:p w14:paraId="15A56C87" w14:textId="77777777" w:rsidR="000C7C62" w:rsidRDefault="00C23627">
            <w:pPr>
              <w:pStyle w:val="TableParagraph"/>
              <w:spacing w:before="2" w:line="235" w:lineRule="exact"/>
              <w:ind w:left="125"/>
            </w:pPr>
            <w:r>
              <w:rPr>
                <w:spacing w:val="-2"/>
              </w:rPr>
              <w:t>(2018)</w:t>
            </w:r>
          </w:p>
        </w:tc>
        <w:tc>
          <w:tcPr>
            <w:tcW w:w="425" w:type="dxa"/>
            <w:tcBorders>
              <w:top w:val="single" w:sz="4" w:space="0" w:color="000000"/>
            </w:tcBorders>
            <w:shd w:val="clear" w:color="auto" w:fill="FF0000"/>
          </w:tcPr>
          <w:p w14:paraId="064123B4" w14:textId="77777777" w:rsidR="000C7C62" w:rsidRDefault="00C23627">
            <w:pPr>
              <w:pStyle w:val="TableParagraph"/>
              <w:spacing w:before="46"/>
              <w:ind w:right="1"/>
              <w:jc w:val="center"/>
              <w:rPr>
                <w:sz w:val="24"/>
              </w:rPr>
            </w:pPr>
            <w:r>
              <w:rPr>
                <w:w w:val="99"/>
                <w:sz w:val="24"/>
              </w:rPr>
              <w:t>N</w:t>
            </w:r>
          </w:p>
        </w:tc>
        <w:tc>
          <w:tcPr>
            <w:tcW w:w="424" w:type="dxa"/>
            <w:tcBorders>
              <w:top w:val="single" w:sz="4" w:space="0" w:color="000000"/>
            </w:tcBorders>
            <w:shd w:val="clear" w:color="auto" w:fill="FF0000"/>
          </w:tcPr>
          <w:p w14:paraId="0C036DC3" w14:textId="77777777" w:rsidR="000C7C62" w:rsidRDefault="00C23627">
            <w:pPr>
              <w:pStyle w:val="TableParagraph"/>
              <w:spacing w:before="46"/>
              <w:jc w:val="center"/>
              <w:rPr>
                <w:sz w:val="24"/>
              </w:rPr>
            </w:pPr>
            <w:r>
              <w:rPr>
                <w:w w:val="99"/>
                <w:sz w:val="24"/>
              </w:rPr>
              <w:t>N</w:t>
            </w:r>
          </w:p>
        </w:tc>
        <w:tc>
          <w:tcPr>
            <w:tcW w:w="570" w:type="dxa"/>
            <w:tcBorders>
              <w:top w:val="single" w:sz="4" w:space="0" w:color="000000"/>
            </w:tcBorders>
            <w:shd w:val="clear" w:color="auto" w:fill="00AFEF"/>
          </w:tcPr>
          <w:p w14:paraId="7A967C3F" w14:textId="77777777" w:rsidR="000C7C62" w:rsidRDefault="00C23627">
            <w:pPr>
              <w:pStyle w:val="TableParagraph"/>
              <w:spacing w:before="46"/>
              <w:ind w:left="98" w:right="95"/>
              <w:jc w:val="center"/>
              <w:rPr>
                <w:sz w:val="24"/>
              </w:rPr>
            </w:pPr>
            <w:r>
              <w:rPr>
                <w:spacing w:val="-5"/>
                <w:sz w:val="24"/>
              </w:rPr>
              <w:t>NA</w:t>
            </w:r>
          </w:p>
        </w:tc>
        <w:tc>
          <w:tcPr>
            <w:tcW w:w="564" w:type="dxa"/>
            <w:tcBorders>
              <w:top w:val="single" w:sz="4" w:space="0" w:color="000000"/>
            </w:tcBorders>
            <w:shd w:val="clear" w:color="auto" w:fill="FFFF00"/>
          </w:tcPr>
          <w:p w14:paraId="7A2975BE" w14:textId="77777777" w:rsidR="000C7C62" w:rsidRDefault="00C23627">
            <w:pPr>
              <w:pStyle w:val="TableParagraph"/>
              <w:spacing w:before="46"/>
              <w:ind w:left="227"/>
              <w:rPr>
                <w:sz w:val="24"/>
              </w:rPr>
            </w:pPr>
            <w:r>
              <w:rPr>
                <w:sz w:val="24"/>
              </w:rPr>
              <w:t>?</w:t>
            </w:r>
          </w:p>
        </w:tc>
        <w:tc>
          <w:tcPr>
            <w:tcW w:w="424" w:type="dxa"/>
            <w:tcBorders>
              <w:top w:val="single" w:sz="4" w:space="0" w:color="000000"/>
            </w:tcBorders>
            <w:shd w:val="clear" w:color="auto" w:fill="FF0000"/>
          </w:tcPr>
          <w:p w14:paraId="2396F9C7" w14:textId="77777777" w:rsidR="000C7C62" w:rsidRDefault="00C23627">
            <w:pPr>
              <w:pStyle w:val="TableParagraph"/>
              <w:spacing w:before="46"/>
              <w:ind w:left="5"/>
              <w:jc w:val="center"/>
              <w:rPr>
                <w:sz w:val="24"/>
              </w:rPr>
            </w:pPr>
            <w:r>
              <w:rPr>
                <w:w w:val="99"/>
                <w:sz w:val="24"/>
              </w:rPr>
              <w:t>N</w:t>
            </w:r>
          </w:p>
        </w:tc>
        <w:tc>
          <w:tcPr>
            <w:tcW w:w="424" w:type="dxa"/>
            <w:tcBorders>
              <w:top w:val="single" w:sz="4" w:space="0" w:color="000000"/>
            </w:tcBorders>
            <w:shd w:val="clear" w:color="auto" w:fill="FF0000"/>
          </w:tcPr>
          <w:p w14:paraId="71F91597" w14:textId="77777777" w:rsidR="000C7C62" w:rsidRDefault="00C23627">
            <w:pPr>
              <w:pStyle w:val="TableParagraph"/>
              <w:spacing w:before="46"/>
              <w:ind w:left="7"/>
              <w:jc w:val="center"/>
              <w:rPr>
                <w:sz w:val="24"/>
              </w:rPr>
            </w:pPr>
            <w:r>
              <w:rPr>
                <w:w w:val="99"/>
                <w:sz w:val="24"/>
              </w:rPr>
              <w:t>N</w:t>
            </w:r>
          </w:p>
        </w:tc>
        <w:tc>
          <w:tcPr>
            <w:tcW w:w="423" w:type="dxa"/>
            <w:tcBorders>
              <w:top w:val="single" w:sz="4" w:space="0" w:color="000000"/>
            </w:tcBorders>
            <w:shd w:val="clear" w:color="auto" w:fill="FF0000"/>
          </w:tcPr>
          <w:p w14:paraId="7BBE3AF0" w14:textId="77777777" w:rsidR="000C7C62" w:rsidRDefault="00C23627">
            <w:pPr>
              <w:pStyle w:val="TableParagraph"/>
              <w:spacing w:before="46"/>
              <w:ind w:left="130"/>
              <w:rPr>
                <w:sz w:val="24"/>
              </w:rPr>
            </w:pPr>
            <w:r>
              <w:rPr>
                <w:w w:val="99"/>
                <w:sz w:val="24"/>
              </w:rPr>
              <w:t>N</w:t>
            </w:r>
          </w:p>
        </w:tc>
        <w:tc>
          <w:tcPr>
            <w:tcW w:w="423" w:type="dxa"/>
            <w:tcBorders>
              <w:top w:val="single" w:sz="4" w:space="0" w:color="000000"/>
            </w:tcBorders>
            <w:shd w:val="clear" w:color="auto" w:fill="FFFF00"/>
          </w:tcPr>
          <w:p w14:paraId="4BE7F768" w14:textId="77777777" w:rsidR="000C7C62" w:rsidRDefault="00C23627">
            <w:pPr>
              <w:pStyle w:val="TableParagraph"/>
              <w:spacing w:before="46"/>
              <w:ind w:left="167"/>
              <w:rPr>
                <w:sz w:val="24"/>
              </w:rPr>
            </w:pPr>
            <w:r>
              <w:rPr>
                <w:sz w:val="24"/>
              </w:rPr>
              <w:t>?</w:t>
            </w:r>
          </w:p>
        </w:tc>
        <w:tc>
          <w:tcPr>
            <w:tcW w:w="833" w:type="dxa"/>
            <w:tcBorders>
              <w:top w:val="single" w:sz="4" w:space="0" w:color="000000"/>
            </w:tcBorders>
          </w:tcPr>
          <w:p w14:paraId="1D0B321E" w14:textId="77777777" w:rsidR="000C7C62" w:rsidRDefault="00C23627">
            <w:pPr>
              <w:pStyle w:val="TableParagraph"/>
              <w:spacing w:before="59"/>
              <w:ind w:left="119"/>
            </w:pPr>
            <w:r>
              <w:rPr>
                <w:spacing w:val="-5"/>
              </w:rPr>
              <w:t>0%</w:t>
            </w:r>
          </w:p>
        </w:tc>
        <w:tc>
          <w:tcPr>
            <w:tcW w:w="848" w:type="dxa"/>
            <w:tcBorders>
              <w:top w:val="single" w:sz="4" w:space="0" w:color="000000"/>
            </w:tcBorders>
          </w:tcPr>
          <w:p w14:paraId="518E5A80" w14:textId="77777777" w:rsidR="000C7C62" w:rsidRDefault="00C23627">
            <w:pPr>
              <w:pStyle w:val="TableParagraph"/>
              <w:spacing w:before="59"/>
              <w:ind w:left="137"/>
            </w:pPr>
            <w:r>
              <w:rPr>
                <w:spacing w:val="-5"/>
              </w:rPr>
              <w:t>71%</w:t>
            </w:r>
          </w:p>
        </w:tc>
        <w:tc>
          <w:tcPr>
            <w:tcW w:w="1244" w:type="dxa"/>
            <w:tcBorders>
              <w:top w:val="single" w:sz="4" w:space="0" w:color="000000"/>
            </w:tcBorders>
          </w:tcPr>
          <w:p w14:paraId="5D32C3C7" w14:textId="77777777" w:rsidR="000C7C62" w:rsidRDefault="00C23627">
            <w:pPr>
              <w:pStyle w:val="TableParagraph"/>
              <w:spacing w:before="59"/>
              <w:ind w:left="139"/>
            </w:pPr>
            <w:r>
              <w:rPr>
                <w:spacing w:val="-2"/>
              </w:rPr>
              <w:t>Included*</w:t>
            </w:r>
          </w:p>
        </w:tc>
      </w:tr>
      <w:tr w:rsidR="000C7C62" w14:paraId="48EF5145" w14:textId="77777777">
        <w:trPr>
          <w:trHeight w:val="435"/>
        </w:trPr>
        <w:tc>
          <w:tcPr>
            <w:tcW w:w="2426" w:type="dxa"/>
          </w:tcPr>
          <w:p w14:paraId="76CC3467" w14:textId="77777777" w:rsidR="000C7C62" w:rsidRDefault="00C23627">
            <w:pPr>
              <w:pStyle w:val="TableParagraph"/>
              <w:spacing w:before="29"/>
              <w:ind w:left="125"/>
            </w:pPr>
            <w:r>
              <w:t>Cain et</w:t>
            </w:r>
            <w:r>
              <w:rPr>
                <w:spacing w:val="-2"/>
              </w:rPr>
              <w:t xml:space="preserve"> </w:t>
            </w:r>
            <w:r>
              <w:t xml:space="preserve">al. </w:t>
            </w:r>
            <w:r>
              <w:rPr>
                <w:spacing w:val="-2"/>
              </w:rPr>
              <w:t>(2019)</w:t>
            </w:r>
          </w:p>
        </w:tc>
        <w:tc>
          <w:tcPr>
            <w:tcW w:w="425" w:type="dxa"/>
            <w:shd w:val="clear" w:color="auto" w:fill="FFFF00"/>
          </w:tcPr>
          <w:p w14:paraId="130350ED" w14:textId="77777777" w:rsidR="000C7C62" w:rsidRDefault="00C23627">
            <w:pPr>
              <w:pStyle w:val="TableParagraph"/>
              <w:spacing w:before="11"/>
              <w:ind w:left="1"/>
              <w:jc w:val="center"/>
              <w:rPr>
                <w:sz w:val="24"/>
              </w:rPr>
            </w:pPr>
            <w:r>
              <w:rPr>
                <w:sz w:val="24"/>
              </w:rPr>
              <w:t>?</w:t>
            </w:r>
          </w:p>
        </w:tc>
        <w:tc>
          <w:tcPr>
            <w:tcW w:w="424" w:type="dxa"/>
            <w:shd w:val="clear" w:color="auto" w:fill="00AF50"/>
          </w:tcPr>
          <w:p w14:paraId="0144512B" w14:textId="77777777" w:rsidR="000C7C62" w:rsidRDefault="00C23627">
            <w:pPr>
              <w:pStyle w:val="TableParagraph"/>
              <w:spacing w:before="11"/>
              <w:jc w:val="center"/>
              <w:rPr>
                <w:sz w:val="24"/>
              </w:rPr>
            </w:pPr>
            <w:r>
              <w:rPr>
                <w:w w:val="99"/>
                <w:sz w:val="24"/>
              </w:rPr>
              <w:t>Y</w:t>
            </w:r>
          </w:p>
        </w:tc>
        <w:tc>
          <w:tcPr>
            <w:tcW w:w="570" w:type="dxa"/>
            <w:shd w:val="clear" w:color="auto" w:fill="00AFEF"/>
          </w:tcPr>
          <w:p w14:paraId="34EA9385" w14:textId="77777777" w:rsidR="000C7C62" w:rsidRDefault="00C23627">
            <w:pPr>
              <w:pStyle w:val="TableParagraph"/>
              <w:spacing w:before="1"/>
              <w:ind w:left="98" w:right="95"/>
              <w:jc w:val="center"/>
              <w:rPr>
                <w:sz w:val="24"/>
              </w:rPr>
            </w:pPr>
            <w:r>
              <w:rPr>
                <w:spacing w:val="-5"/>
                <w:sz w:val="24"/>
              </w:rPr>
              <w:t>NA</w:t>
            </w:r>
          </w:p>
        </w:tc>
        <w:tc>
          <w:tcPr>
            <w:tcW w:w="564" w:type="dxa"/>
            <w:shd w:val="clear" w:color="auto" w:fill="00AF50"/>
          </w:tcPr>
          <w:p w14:paraId="262A384D" w14:textId="77777777" w:rsidR="000C7C62" w:rsidRDefault="00C23627">
            <w:pPr>
              <w:pStyle w:val="TableParagraph"/>
              <w:spacing w:before="11"/>
              <w:ind w:left="192"/>
              <w:rPr>
                <w:sz w:val="24"/>
              </w:rPr>
            </w:pPr>
            <w:r>
              <w:rPr>
                <w:w w:val="99"/>
                <w:sz w:val="24"/>
              </w:rPr>
              <w:t>Y</w:t>
            </w:r>
          </w:p>
        </w:tc>
        <w:tc>
          <w:tcPr>
            <w:tcW w:w="424" w:type="dxa"/>
            <w:shd w:val="clear" w:color="auto" w:fill="00AF50"/>
          </w:tcPr>
          <w:p w14:paraId="3CBE9EED" w14:textId="77777777" w:rsidR="000C7C62" w:rsidRDefault="00C23627">
            <w:pPr>
              <w:pStyle w:val="TableParagraph"/>
              <w:spacing w:before="11"/>
              <w:ind w:left="5"/>
              <w:jc w:val="center"/>
              <w:rPr>
                <w:sz w:val="24"/>
              </w:rPr>
            </w:pPr>
            <w:r>
              <w:rPr>
                <w:w w:val="99"/>
                <w:sz w:val="24"/>
              </w:rPr>
              <w:t>Y</w:t>
            </w:r>
          </w:p>
        </w:tc>
        <w:tc>
          <w:tcPr>
            <w:tcW w:w="424" w:type="dxa"/>
            <w:shd w:val="clear" w:color="auto" w:fill="00AF50"/>
          </w:tcPr>
          <w:p w14:paraId="77E3CE16" w14:textId="77777777" w:rsidR="000C7C62" w:rsidRDefault="00C23627">
            <w:pPr>
              <w:pStyle w:val="TableParagraph"/>
              <w:spacing w:before="11"/>
              <w:ind w:left="7"/>
              <w:jc w:val="center"/>
              <w:rPr>
                <w:sz w:val="24"/>
              </w:rPr>
            </w:pPr>
            <w:r>
              <w:rPr>
                <w:w w:val="99"/>
                <w:sz w:val="24"/>
              </w:rPr>
              <w:t>Y</w:t>
            </w:r>
          </w:p>
        </w:tc>
        <w:tc>
          <w:tcPr>
            <w:tcW w:w="423" w:type="dxa"/>
            <w:shd w:val="clear" w:color="auto" w:fill="00AF50"/>
          </w:tcPr>
          <w:p w14:paraId="79661E5F" w14:textId="77777777" w:rsidR="000C7C62" w:rsidRDefault="00C23627">
            <w:pPr>
              <w:pStyle w:val="TableParagraph"/>
              <w:spacing w:before="11"/>
              <w:ind w:left="130"/>
              <w:rPr>
                <w:sz w:val="24"/>
              </w:rPr>
            </w:pPr>
            <w:r>
              <w:rPr>
                <w:w w:val="99"/>
                <w:sz w:val="24"/>
              </w:rPr>
              <w:t>Y</w:t>
            </w:r>
          </w:p>
        </w:tc>
        <w:tc>
          <w:tcPr>
            <w:tcW w:w="423" w:type="dxa"/>
            <w:shd w:val="clear" w:color="auto" w:fill="00AF50"/>
          </w:tcPr>
          <w:p w14:paraId="5DA8106E" w14:textId="77777777" w:rsidR="000C7C62" w:rsidRDefault="00C23627">
            <w:pPr>
              <w:pStyle w:val="TableParagraph"/>
              <w:spacing w:before="11"/>
              <w:ind w:left="132"/>
              <w:rPr>
                <w:sz w:val="24"/>
              </w:rPr>
            </w:pPr>
            <w:r>
              <w:rPr>
                <w:w w:val="99"/>
                <w:sz w:val="24"/>
              </w:rPr>
              <w:t>Y</w:t>
            </w:r>
          </w:p>
        </w:tc>
        <w:tc>
          <w:tcPr>
            <w:tcW w:w="833" w:type="dxa"/>
          </w:tcPr>
          <w:p w14:paraId="138B37C9" w14:textId="77777777" w:rsidR="000C7C62" w:rsidRDefault="00C23627">
            <w:pPr>
              <w:pStyle w:val="TableParagraph"/>
              <w:spacing w:line="253" w:lineRule="exact"/>
              <w:ind w:left="119"/>
            </w:pPr>
            <w:r>
              <w:rPr>
                <w:spacing w:val="-5"/>
              </w:rPr>
              <w:t>86%</w:t>
            </w:r>
          </w:p>
        </w:tc>
        <w:tc>
          <w:tcPr>
            <w:tcW w:w="848" w:type="dxa"/>
          </w:tcPr>
          <w:p w14:paraId="5EE7DC1B" w14:textId="77777777" w:rsidR="000C7C62" w:rsidRDefault="00C23627">
            <w:pPr>
              <w:pStyle w:val="TableParagraph"/>
              <w:spacing w:line="253" w:lineRule="exact"/>
              <w:ind w:left="137"/>
            </w:pPr>
            <w:r>
              <w:rPr>
                <w:w w:val="99"/>
              </w:rPr>
              <w:t>-</w:t>
            </w:r>
          </w:p>
        </w:tc>
        <w:tc>
          <w:tcPr>
            <w:tcW w:w="1244" w:type="dxa"/>
          </w:tcPr>
          <w:p w14:paraId="7FF3D996" w14:textId="77777777" w:rsidR="000C7C62" w:rsidRDefault="00C23627">
            <w:pPr>
              <w:pStyle w:val="TableParagraph"/>
              <w:spacing w:before="29"/>
              <w:ind w:left="139"/>
            </w:pPr>
            <w:r>
              <w:rPr>
                <w:spacing w:val="-2"/>
              </w:rPr>
              <w:t>Included</w:t>
            </w:r>
          </w:p>
        </w:tc>
      </w:tr>
      <w:tr w:rsidR="000C7C62" w14:paraId="144E0F39" w14:textId="77777777">
        <w:trPr>
          <w:trHeight w:val="434"/>
        </w:trPr>
        <w:tc>
          <w:tcPr>
            <w:tcW w:w="2426" w:type="dxa"/>
          </w:tcPr>
          <w:p w14:paraId="200D8E9F" w14:textId="77777777" w:rsidR="000C7C62" w:rsidRDefault="00C23627">
            <w:pPr>
              <w:pStyle w:val="TableParagraph"/>
              <w:spacing w:before="29"/>
              <w:ind w:left="125"/>
            </w:pPr>
            <w:r>
              <w:t>Chen et</w:t>
            </w:r>
            <w:r>
              <w:rPr>
                <w:spacing w:val="-1"/>
              </w:rPr>
              <w:t xml:space="preserve"> </w:t>
            </w:r>
            <w:r>
              <w:t>al.</w:t>
            </w:r>
            <w:r>
              <w:rPr>
                <w:spacing w:val="1"/>
              </w:rPr>
              <w:t xml:space="preserve"> </w:t>
            </w:r>
            <w:r>
              <w:rPr>
                <w:spacing w:val="-2"/>
              </w:rPr>
              <w:t>(2020)</w:t>
            </w:r>
          </w:p>
        </w:tc>
        <w:tc>
          <w:tcPr>
            <w:tcW w:w="425" w:type="dxa"/>
            <w:shd w:val="clear" w:color="auto" w:fill="00AF50"/>
          </w:tcPr>
          <w:p w14:paraId="43253956" w14:textId="77777777" w:rsidR="000C7C62" w:rsidRDefault="00C23627">
            <w:pPr>
              <w:pStyle w:val="TableParagraph"/>
              <w:spacing w:before="11"/>
              <w:ind w:right="1"/>
              <w:jc w:val="center"/>
              <w:rPr>
                <w:sz w:val="24"/>
              </w:rPr>
            </w:pPr>
            <w:r>
              <w:rPr>
                <w:w w:val="99"/>
                <w:sz w:val="24"/>
              </w:rPr>
              <w:t>Y</w:t>
            </w:r>
          </w:p>
        </w:tc>
        <w:tc>
          <w:tcPr>
            <w:tcW w:w="424" w:type="dxa"/>
            <w:shd w:val="clear" w:color="auto" w:fill="00AF50"/>
          </w:tcPr>
          <w:p w14:paraId="06156E57" w14:textId="77777777" w:rsidR="000C7C62" w:rsidRDefault="00C23627">
            <w:pPr>
              <w:pStyle w:val="TableParagraph"/>
              <w:spacing w:before="11"/>
              <w:jc w:val="center"/>
              <w:rPr>
                <w:sz w:val="24"/>
              </w:rPr>
            </w:pPr>
            <w:r>
              <w:rPr>
                <w:w w:val="99"/>
                <w:sz w:val="24"/>
              </w:rPr>
              <w:t>Y</w:t>
            </w:r>
          </w:p>
        </w:tc>
        <w:tc>
          <w:tcPr>
            <w:tcW w:w="570" w:type="dxa"/>
            <w:shd w:val="clear" w:color="auto" w:fill="00AFEF"/>
          </w:tcPr>
          <w:p w14:paraId="7F36A7C3" w14:textId="77777777" w:rsidR="000C7C62" w:rsidRDefault="00C23627">
            <w:pPr>
              <w:pStyle w:val="TableParagraph"/>
              <w:spacing w:before="1"/>
              <w:ind w:left="98" w:right="95"/>
              <w:jc w:val="center"/>
              <w:rPr>
                <w:sz w:val="24"/>
              </w:rPr>
            </w:pPr>
            <w:r>
              <w:rPr>
                <w:spacing w:val="-5"/>
                <w:sz w:val="24"/>
              </w:rPr>
              <w:t>NA</w:t>
            </w:r>
          </w:p>
        </w:tc>
        <w:tc>
          <w:tcPr>
            <w:tcW w:w="564" w:type="dxa"/>
            <w:shd w:val="clear" w:color="auto" w:fill="00AF50"/>
          </w:tcPr>
          <w:p w14:paraId="6ECEF1D4" w14:textId="77777777" w:rsidR="000C7C62" w:rsidRDefault="00C23627">
            <w:pPr>
              <w:pStyle w:val="TableParagraph"/>
              <w:spacing w:before="11"/>
              <w:ind w:left="192"/>
              <w:rPr>
                <w:sz w:val="24"/>
              </w:rPr>
            </w:pPr>
            <w:r>
              <w:rPr>
                <w:w w:val="99"/>
                <w:sz w:val="24"/>
              </w:rPr>
              <w:t>Y</w:t>
            </w:r>
          </w:p>
        </w:tc>
        <w:tc>
          <w:tcPr>
            <w:tcW w:w="424" w:type="dxa"/>
            <w:shd w:val="clear" w:color="auto" w:fill="00AF50"/>
          </w:tcPr>
          <w:p w14:paraId="142033F3" w14:textId="77777777" w:rsidR="000C7C62" w:rsidRDefault="00C23627">
            <w:pPr>
              <w:pStyle w:val="TableParagraph"/>
              <w:spacing w:before="11"/>
              <w:ind w:left="5"/>
              <w:jc w:val="center"/>
              <w:rPr>
                <w:sz w:val="24"/>
              </w:rPr>
            </w:pPr>
            <w:r>
              <w:rPr>
                <w:w w:val="99"/>
                <w:sz w:val="24"/>
              </w:rPr>
              <w:t>Y</w:t>
            </w:r>
          </w:p>
        </w:tc>
        <w:tc>
          <w:tcPr>
            <w:tcW w:w="424" w:type="dxa"/>
            <w:shd w:val="clear" w:color="auto" w:fill="00AF50"/>
          </w:tcPr>
          <w:p w14:paraId="3275B457" w14:textId="77777777" w:rsidR="000C7C62" w:rsidRDefault="00C23627">
            <w:pPr>
              <w:pStyle w:val="TableParagraph"/>
              <w:spacing w:before="11"/>
              <w:ind w:left="7"/>
              <w:jc w:val="center"/>
              <w:rPr>
                <w:sz w:val="24"/>
              </w:rPr>
            </w:pPr>
            <w:r>
              <w:rPr>
                <w:w w:val="99"/>
                <w:sz w:val="24"/>
              </w:rPr>
              <w:t>Y</w:t>
            </w:r>
          </w:p>
        </w:tc>
        <w:tc>
          <w:tcPr>
            <w:tcW w:w="423" w:type="dxa"/>
            <w:shd w:val="clear" w:color="auto" w:fill="00AF50"/>
          </w:tcPr>
          <w:p w14:paraId="689436E2" w14:textId="77777777" w:rsidR="000C7C62" w:rsidRDefault="00C23627">
            <w:pPr>
              <w:pStyle w:val="TableParagraph"/>
              <w:spacing w:before="11"/>
              <w:ind w:left="130"/>
              <w:rPr>
                <w:sz w:val="24"/>
              </w:rPr>
            </w:pPr>
            <w:r>
              <w:rPr>
                <w:w w:val="99"/>
                <w:sz w:val="24"/>
              </w:rPr>
              <w:t>Y</w:t>
            </w:r>
          </w:p>
        </w:tc>
        <w:tc>
          <w:tcPr>
            <w:tcW w:w="423" w:type="dxa"/>
            <w:shd w:val="clear" w:color="auto" w:fill="00AF50"/>
          </w:tcPr>
          <w:p w14:paraId="190A6EAB" w14:textId="77777777" w:rsidR="000C7C62" w:rsidRDefault="00C23627">
            <w:pPr>
              <w:pStyle w:val="TableParagraph"/>
              <w:spacing w:before="11"/>
              <w:ind w:left="132"/>
              <w:rPr>
                <w:sz w:val="24"/>
              </w:rPr>
            </w:pPr>
            <w:r>
              <w:rPr>
                <w:w w:val="99"/>
                <w:sz w:val="24"/>
              </w:rPr>
              <w:t>Y</w:t>
            </w:r>
          </w:p>
        </w:tc>
        <w:tc>
          <w:tcPr>
            <w:tcW w:w="833" w:type="dxa"/>
          </w:tcPr>
          <w:p w14:paraId="4044658C" w14:textId="77777777" w:rsidR="000C7C62" w:rsidRDefault="00C23627">
            <w:pPr>
              <w:pStyle w:val="TableParagraph"/>
              <w:spacing w:line="253" w:lineRule="exact"/>
              <w:ind w:left="119"/>
            </w:pPr>
            <w:r>
              <w:rPr>
                <w:spacing w:val="-4"/>
              </w:rPr>
              <w:t>100%</w:t>
            </w:r>
          </w:p>
        </w:tc>
        <w:tc>
          <w:tcPr>
            <w:tcW w:w="848" w:type="dxa"/>
          </w:tcPr>
          <w:p w14:paraId="1AF87405" w14:textId="77777777" w:rsidR="000C7C62" w:rsidRDefault="00C23627">
            <w:pPr>
              <w:pStyle w:val="TableParagraph"/>
              <w:spacing w:line="253" w:lineRule="exact"/>
              <w:ind w:left="137"/>
            </w:pPr>
            <w:r>
              <w:rPr>
                <w:w w:val="99"/>
              </w:rPr>
              <w:t>-</w:t>
            </w:r>
          </w:p>
        </w:tc>
        <w:tc>
          <w:tcPr>
            <w:tcW w:w="1244" w:type="dxa"/>
          </w:tcPr>
          <w:p w14:paraId="48879438" w14:textId="77777777" w:rsidR="000C7C62" w:rsidRDefault="00C23627">
            <w:pPr>
              <w:pStyle w:val="TableParagraph"/>
              <w:spacing w:before="29"/>
              <w:ind w:left="139"/>
            </w:pPr>
            <w:r>
              <w:rPr>
                <w:spacing w:val="-2"/>
              </w:rPr>
              <w:t>Included</w:t>
            </w:r>
          </w:p>
        </w:tc>
      </w:tr>
      <w:tr w:rsidR="000C7C62" w14:paraId="1C01921D" w14:textId="77777777">
        <w:trPr>
          <w:trHeight w:val="440"/>
        </w:trPr>
        <w:tc>
          <w:tcPr>
            <w:tcW w:w="2426" w:type="dxa"/>
          </w:tcPr>
          <w:p w14:paraId="11AAC03F" w14:textId="77777777" w:rsidR="000C7C62" w:rsidRDefault="00C23627">
            <w:pPr>
              <w:pStyle w:val="TableParagraph"/>
              <w:spacing w:before="29"/>
              <w:ind w:left="125"/>
            </w:pPr>
            <w:r>
              <w:t>Chen et</w:t>
            </w:r>
            <w:r>
              <w:rPr>
                <w:spacing w:val="-1"/>
              </w:rPr>
              <w:t xml:space="preserve"> </w:t>
            </w:r>
            <w:r>
              <w:t>al.</w:t>
            </w:r>
            <w:r>
              <w:rPr>
                <w:spacing w:val="1"/>
              </w:rPr>
              <w:t xml:space="preserve"> </w:t>
            </w:r>
            <w:r>
              <w:rPr>
                <w:spacing w:val="-2"/>
              </w:rPr>
              <w:t>(2021)</w:t>
            </w:r>
          </w:p>
        </w:tc>
        <w:tc>
          <w:tcPr>
            <w:tcW w:w="425" w:type="dxa"/>
            <w:shd w:val="clear" w:color="auto" w:fill="00AF50"/>
          </w:tcPr>
          <w:p w14:paraId="5E9DEFC0" w14:textId="77777777" w:rsidR="000C7C62" w:rsidRDefault="00C23627">
            <w:pPr>
              <w:pStyle w:val="TableParagraph"/>
              <w:spacing w:before="16"/>
              <w:ind w:right="1"/>
              <w:jc w:val="center"/>
              <w:rPr>
                <w:sz w:val="24"/>
              </w:rPr>
            </w:pPr>
            <w:r>
              <w:rPr>
                <w:w w:val="99"/>
                <w:sz w:val="24"/>
              </w:rPr>
              <w:t>Y</w:t>
            </w:r>
          </w:p>
        </w:tc>
        <w:tc>
          <w:tcPr>
            <w:tcW w:w="424" w:type="dxa"/>
            <w:shd w:val="clear" w:color="auto" w:fill="FF0000"/>
          </w:tcPr>
          <w:p w14:paraId="6C0381CC" w14:textId="77777777" w:rsidR="000C7C62" w:rsidRDefault="00C23627">
            <w:pPr>
              <w:pStyle w:val="TableParagraph"/>
              <w:spacing w:before="16"/>
              <w:jc w:val="center"/>
              <w:rPr>
                <w:sz w:val="24"/>
              </w:rPr>
            </w:pPr>
            <w:r>
              <w:rPr>
                <w:w w:val="99"/>
                <w:sz w:val="24"/>
              </w:rPr>
              <w:t>N</w:t>
            </w:r>
          </w:p>
        </w:tc>
        <w:tc>
          <w:tcPr>
            <w:tcW w:w="570" w:type="dxa"/>
            <w:shd w:val="clear" w:color="auto" w:fill="00AFEF"/>
          </w:tcPr>
          <w:p w14:paraId="5D976246" w14:textId="77777777" w:rsidR="000C7C62" w:rsidRDefault="00C23627">
            <w:pPr>
              <w:pStyle w:val="TableParagraph"/>
              <w:spacing w:before="1"/>
              <w:ind w:left="98" w:right="95"/>
              <w:jc w:val="center"/>
              <w:rPr>
                <w:sz w:val="24"/>
              </w:rPr>
            </w:pPr>
            <w:r>
              <w:rPr>
                <w:spacing w:val="-5"/>
                <w:sz w:val="24"/>
              </w:rPr>
              <w:t>NA</w:t>
            </w:r>
          </w:p>
        </w:tc>
        <w:tc>
          <w:tcPr>
            <w:tcW w:w="564" w:type="dxa"/>
            <w:shd w:val="clear" w:color="auto" w:fill="00AF50"/>
          </w:tcPr>
          <w:p w14:paraId="13A1F851" w14:textId="77777777" w:rsidR="000C7C62" w:rsidRDefault="00C23627">
            <w:pPr>
              <w:pStyle w:val="TableParagraph"/>
              <w:spacing w:before="16"/>
              <w:ind w:left="192"/>
              <w:rPr>
                <w:sz w:val="24"/>
              </w:rPr>
            </w:pPr>
            <w:r>
              <w:rPr>
                <w:w w:val="99"/>
                <w:sz w:val="24"/>
              </w:rPr>
              <w:t>Y</w:t>
            </w:r>
          </w:p>
        </w:tc>
        <w:tc>
          <w:tcPr>
            <w:tcW w:w="424" w:type="dxa"/>
            <w:shd w:val="clear" w:color="auto" w:fill="00AF50"/>
          </w:tcPr>
          <w:p w14:paraId="47BFE995" w14:textId="77777777" w:rsidR="000C7C62" w:rsidRDefault="00C23627">
            <w:pPr>
              <w:pStyle w:val="TableParagraph"/>
              <w:spacing w:before="16"/>
              <w:ind w:left="5"/>
              <w:jc w:val="center"/>
              <w:rPr>
                <w:sz w:val="24"/>
              </w:rPr>
            </w:pPr>
            <w:r>
              <w:rPr>
                <w:w w:val="99"/>
                <w:sz w:val="24"/>
              </w:rPr>
              <w:t>Y</w:t>
            </w:r>
          </w:p>
        </w:tc>
        <w:tc>
          <w:tcPr>
            <w:tcW w:w="424" w:type="dxa"/>
            <w:shd w:val="clear" w:color="auto" w:fill="00AF50"/>
          </w:tcPr>
          <w:p w14:paraId="2870CEC6" w14:textId="77777777" w:rsidR="000C7C62" w:rsidRDefault="00C23627">
            <w:pPr>
              <w:pStyle w:val="TableParagraph"/>
              <w:spacing w:before="16"/>
              <w:ind w:left="7"/>
              <w:jc w:val="center"/>
              <w:rPr>
                <w:sz w:val="24"/>
              </w:rPr>
            </w:pPr>
            <w:r>
              <w:rPr>
                <w:w w:val="99"/>
                <w:sz w:val="24"/>
              </w:rPr>
              <w:t>Y</w:t>
            </w:r>
          </w:p>
        </w:tc>
        <w:tc>
          <w:tcPr>
            <w:tcW w:w="423" w:type="dxa"/>
            <w:shd w:val="clear" w:color="auto" w:fill="00AF50"/>
          </w:tcPr>
          <w:p w14:paraId="0AB94D03" w14:textId="77777777" w:rsidR="000C7C62" w:rsidRDefault="00C23627">
            <w:pPr>
              <w:pStyle w:val="TableParagraph"/>
              <w:spacing w:before="16"/>
              <w:ind w:left="130"/>
              <w:rPr>
                <w:sz w:val="24"/>
              </w:rPr>
            </w:pPr>
            <w:r>
              <w:rPr>
                <w:w w:val="99"/>
                <w:sz w:val="24"/>
              </w:rPr>
              <w:t>Y</w:t>
            </w:r>
          </w:p>
        </w:tc>
        <w:tc>
          <w:tcPr>
            <w:tcW w:w="423" w:type="dxa"/>
            <w:shd w:val="clear" w:color="auto" w:fill="00AF50"/>
          </w:tcPr>
          <w:p w14:paraId="01CC1FB8" w14:textId="77777777" w:rsidR="000C7C62" w:rsidRDefault="00C23627">
            <w:pPr>
              <w:pStyle w:val="TableParagraph"/>
              <w:spacing w:before="16"/>
              <w:ind w:left="132"/>
              <w:rPr>
                <w:sz w:val="24"/>
              </w:rPr>
            </w:pPr>
            <w:r>
              <w:rPr>
                <w:w w:val="99"/>
                <w:sz w:val="24"/>
              </w:rPr>
              <w:t>Y</w:t>
            </w:r>
          </w:p>
        </w:tc>
        <w:tc>
          <w:tcPr>
            <w:tcW w:w="833" w:type="dxa"/>
          </w:tcPr>
          <w:p w14:paraId="0EE98F18" w14:textId="77777777" w:rsidR="000C7C62" w:rsidRDefault="00C23627">
            <w:pPr>
              <w:pStyle w:val="TableParagraph"/>
              <w:spacing w:line="253" w:lineRule="exact"/>
              <w:ind w:left="119"/>
            </w:pPr>
            <w:r>
              <w:rPr>
                <w:spacing w:val="-5"/>
              </w:rPr>
              <w:t>86%</w:t>
            </w:r>
          </w:p>
        </w:tc>
        <w:tc>
          <w:tcPr>
            <w:tcW w:w="848" w:type="dxa"/>
          </w:tcPr>
          <w:p w14:paraId="31233682" w14:textId="77777777" w:rsidR="000C7C62" w:rsidRDefault="00C23627">
            <w:pPr>
              <w:pStyle w:val="TableParagraph"/>
              <w:spacing w:line="253" w:lineRule="exact"/>
              <w:ind w:left="137"/>
            </w:pPr>
            <w:r>
              <w:rPr>
                <w:w w:val="99"/>
              </w:rPr>
              <w:t>-</w:t>
            </w:r>
          </w:p>
        </w:tc>
        <w:tc>
          <w:tcPr>
            <w:tcW w:w="1244" w:type="dxa"/>
          </w:tcPr>
          <w:p w14:paraId="2EEED8D8" w14:textId="77777777" w:rsidR="000C7C62" w:rsidRDefault="00C23627">
            <w:pPr>
              <w:pStyle w:val="TableParagraph"/>
              <w:spacing w:before="29"/>
              <w:ind w:left="139"/>
            </w:pPr>
            <w:r>
              <w:rPr>
                <w:spacing w:val="-2"/>
              </w:rPr>
              <w:t>Included</w:t>
            </w:r>
          </w:p>
        </w:tc>
      </w:tr>
      <w:tr w:rsidR="000C7C62" w14:paraId="56D11B48" w14:textId="77777777">
        <w:trPr>
          <w:trHeight w:val="410"/>
        </w:trPr>
        <w:tc>
          <w:tcPr>
            <w:tcW w:w="2426" w:type="dxa"/>
          </w:tcPr>
          <w:p w14:paraId="034F2C7E" w14:textId="77777777" w:rsidR="000C7C62" w:rsidRDefault="00C23627">
            <w:pPr>
              <w:pStyle w:val="TableParagraph"/>
              <w:spacing w:before="14"/>
              <w:ind w:left="125"/>
            </w:pPr>
            <w:r>
              <w:t>Cortini</w:t>
            </w:r>
            <w:r>
              <w:rPr>
                <w:spacing w:val="-3"/>
              </w:rPr>
              <w:t xml:space="preserve"> </w:t>
            </w:r>
            <w:r>
              <w:t>et</w:t>
            </w:r>
            <w:r>
              <w:rPr>
                <w:spacing w:val="-3"/>
              </w:rPr>
              <w:t xml:space="preserve"> </w:t>
            </w:r>
            <w:r>
              <w:t>al.</w:t>
            </w:r>
            <w:r>
              <w:rPr>
                <w:spacing w:val="-1"/>
              </w:rPr>
              <w:t xml:space="preserve"> </w:t>
            </w:r>
            <w:r>
              <w:rPr>
                <w:spacing w:val="-2"/>
              </w:rPr>
              <w:t>(2019)</w:t>
            </w:r>
          </w:p>
        </w:tc>
        <w:tc>
          <w:tcPr>
            <w:tcW w:w="425" w:type="dxa"/>
            <w:shd w:val="clear" w:color="auto" w:fill="00AF50"/>
          </w:tcPr>
          <w:p w14:paraId="0F6A9BF8" w14:textId="77777777" w:rsidR="000C7C62" w:rsidRDefault="00C23627">
            <w:pPr>
              <w:pStyle w:val="TableParagraph"/>
              <w:spacing w:before="1"/>
              <w:ind w:right="1"/>
              <w:jc w:val="center"/>
              <w:rPr>
                <w:sz w:val="24"/>
              </w:rPr>
            </w:pPr>
            <w:r>
              <w:rPr>
                <w:w w:val="99"/>
                <w:sz w:val="24"/>
              </w:rPr>
              <w:t>Y</w:t>
            </w:r>
          </w:p>
        </w:tc>
        <w:tc>
          <w:tcPr>
            <w:tcW w:w="424" w:type="dxa"/>
            <w:shd w:val="clear" w:color="auto" w:fill="FF0000"/>
          </w:tcPr>
          <w:p w14:paraId="07EE236F" w14:textId="77777777" w:rsidR="000C7C62" w:rsidRDefault="00C23627">
            <w:pPr>
              <w:pStyle w:val="TableParagraph"/>
              <w:spacing w:before="1"/>
              <w:jc w:val="center"/>
              <w:rPr>
                <w:sz w:val="24"/>
              </w:rPr>
            </w:pPr>
            <w:r>
              <w:rPr>
                <w:w w:val="99"/>
                <w:sz w:val="24"/>
              </w:rPr>
              <w:t>N</w:t>
            </w:r>
          </w:p>
        </w:tc>
        <w:tc>
          <w:tcPr>
            <w:tcW w:w="570" w:type="dxa"/>
            <w:shd w:val="clear" w:color="auto" w:fill="00AFEF"/>
          </w:tcPr>
          <w:p w14:paraId="55D2157E" w14:textId="77777777" w:rsidR="000C7C62" w:rsidRDefault="00C23627">
            <w:pPr>
              <w:pStyle w:val="TableParagraph"/>
              <w:spacing w:before="1"/>
              <w:ind w:left="98" w:right="95"/>
              <w:jc w:val="center"/>
              <w:rPr>
                <w:sz w:val="24"/>
              </w:rPr>
            </w:pPr>
            <w:r>
              <w:rPr>
                <w:spacing w:val="-5"/>
                <w:sz w:val="24"/>
              </w:rPr>
              <w:t>NA</w:t>
            </w:r>
          </w:p>
        </w:tc>
        <w:tc>
          <w:tcPr>
            <w:tcW w:w="564" w:type="dxa"/>
            <w:shd w:val="clear" w:color="auto" w:fill="FFFF00"/>
          </w:tcPr>
          <w:p w14:paraId="778F5724" w14:textId="77777777" w:rsidR="000C7C62" w:rsidRDefault="00C23627">
            <w:pPr>
              <w:pStyle w:val="TableParagraph"/>
              <w:spacing w:before="1"/>
              <w:ind w:left="227"/>
              <w:rPr>
                <w:sz w:val="24"/>
              </w:rPr>
            </w:pPr>
            <w:r>
              <w:rPr>
                <w:sz w:val="24"/>
              </w:rPr>
              <w:t>?</w:t>
            </w:r>
          </w:p>
        </w:tc>
        <w:tc>
          <w:tcPr>
            <w:tcW w:w="424" w:type="dxa"/>
            <w:shd w:val="clear" w:color="auto" w:fill="00AF50"/>
          </w:tcPr>
          <w:p w14:paraId="510EEE26" w14:textId="77777777" w:rsidR="000C7C62" w:rsidRDefault="00C23627">
            <w:pPr>
              <w:pStyle w:val="TableParagraph"/>
              <w:spacing w:before="1"/>
              <w:ind w:left="5"/>
              <w:jc w:val="center"/>
              <w:rPr>
                <w:sz w:val="24"/>
              </w:rPr>
            </w:pPr>
            <w:r>
              <w:rPr>
                <w:w w:val="99"/>
                <w:sz w:val="24"/>
              </w:rPr>
              <w:t>Y</w:t>
            </w:r>
          </w:p>
        </w:tc>
        <w:tc>
          <w:tcPr>
            <w:tcW w:w="424" w:type="dxa"/>
            <w:shd w:val="clear" w:color="auto" w:fill="00AF50"/>
          </w:tcPr>
          <w:p w14:paraId="44D2FB33" w14:textId="77777777" w:rsidR="000C7C62" w:rsidRDefault="00C23627">
            <w:pPr>
              <w:pStyle w:val="TableParagraph"/>
              <w:spacing w:before="1"/>
              <w:ind w:left="7"/>
              <w:jc w:val="center"/>
              <w:rPr>
                <w:sz w:val="24"/>
              </w:rPr>
            </w:pPr>
            <w:r>
              <w:rPr>
                <w:w w:val="99"/>
                <w:sz w:val="24"/>
              </w:rPr>
              <w:t>Y</w:t>
            </w:r>
          </w:p>
        </w:tc>
        <w:tc>
          <w:tcPr>
            <w:tcW w:w="423" w:type="dxa"/>
            <w:shd w:val="clear" w:color="auto" w:fill="00AF50"/>
          </w:tcPr>
          <w:p w14:paraId="6CFBB3BC" w14:textId="77777777" w:rsidR="000C7C62" w:rsidRDefault="00C23627">
            <w:pPr>
              <w:pStyle w:val="TableParagraph"/>
              <w:spacing w:before="1"/>
              <w:ind w:left="130"/>
              <w:rPr>
                <w:sz w:val="24"/>
              </w:rPr>
            </w:pPr>
            <w:r>
              <w:rPr>
                <w:w w:val="99"/>
                <w:sz w:val="24"/>
              </w:rPr>
              <w:t>Y</w:t>
            </w:r>
          </w:p>
        </w:tc>
        <w:tc>
          <w:tcPr>
            <w:tcW w:w="423" w:type="dxa"/>
            <w:shd w:val="clear" w:color="auto" w:fill="00AF50"/>
          </w:tcPr>
          <w:p w14:paraId="0F2B15D5" w14:textId="77777777" w:rsidR="000C7C62" w:rsidRDefault="00C23627">
            <w:pPr>
              <w:pStyle w:val="TableParagraph"/>
              <w:spacing w:before="1"/>
              <w:ind w:left="132"/>
              <w:rPr>
                <w:sz w:val="24"/>
              </w:rPr>
            </w:pPr>
            <w:r>
              <w:rPr>
                <w:w w:val="99"/>
                <w:sz w:val="24"/>
              </w:rPr>
              <w:t>Y</w:t>
            </w:r>
          </w:p>
        </w:tc>
        <w:tc>
          <w:tcPr>
            <w:tcW w:w="833" w:type="dxa"/>
          </w:tcPr>
          <w:p w14:paraId="02F13A77" w14:textId="77777777" w:rsidR="000C7C62" w:rsidRDefault="00C23627">
            <w:pPr>
              <w:pStyle w:val="TableParagraph"/>
              <w:spacing w:line="253" w:lineRule="exact"/>
              <w:ind w:left="119"/>
            </w:pPr>
            <w:r>
              <w:rPr>
                <w:spacing w:val="-5"/>
              </w:rPr>
              <w:t>71%</w:t>
            </w:r>
          </w:p>
        </w:tc>
        <w:tc>
          <w:tcPr>
            <w:tcW w:w="848" w:type="dxa"/>
          </w:tcPr>
          <w:p w14:paraId="7B5C8F8A" w14:textId="77777777" w:rsidR="000C7C62" w:rsidRDefault="00C23627">
            <w:pPr>
              <w:pStyle w:val="TableParagraph"/>
              <w:spacing w:line="253" w:lineRule="exact"/>
              <w:ind w:left="137"/>
            </w:pPr>
            <w:r>
              <w:rPr>
                <w:w w:val="99"/>
              </w:rPr>
              <w:t>-</w:t>
            </w:r>
          </w:p>
        </w:tc>
        <w:tc>
          <w:tcPr>
            <w:tcW w:w="1244" w:type="dxa"/>
          </w:tcPr>
          <w:p w14:paraId="28FB96B3" w14:textId="77777777" w:rsidR="000C7C62" w:rsidRDefault="00C23627">
            <w:pPr>
              <w:pStyle w:val="TableParagraph"/>
              <w:spacing w:before="14"/>
              <w:ind w:left="139"/>
            </w:pPr>
            <w:r>
              <w:rPr>
                <w:spacing w:val="-2"/>
              </w:rPr>
              <w:t>Included</w:t>
            </w:r>
          </w:p>
        </w:tc>
      </w:tr>
      <w:tr w:rsidR="000C7C62" w14:paraId="1C7EF951" w14:textId="77777777">
        <w:trPr>
          <w:trHeight w:val="440"/>
        </w:trPr>
        <w:tc>
          <w:tcPr>
            <w:tcW w:w="2426" w:type="dxa"/>
          </w:tcPr>
          <w:p w14:paraId="2F107339" w14:textId="77777777" w:rsidR="000C7C62" w:rsidRDefault="00C23627">
            <w:pPr>
              <w:pStyle w:val="TableParagraph"/>
              <w:spacing w:before="29"/>
              <w:ind w:left="125"/>
            </w:pPr>
            <w:r>
              <w:t>Harzer</w:t>
            </w:r>
            <w:r>
              <w:rPr>
                <w:spacing w:val="1"/>
              </w:rPr>
              <w:t xml:space="preserve"> </w:t>
            </w:r>
            <w:r>
              <w:t>&amp;</w:t>
            </w:r>
            <w:r>
              <w:rPr>
                <w:spacing w:val="-2"/>
              </w:rPr>
              <w:t xml:space="preserve"> </w:t>
            </w:r>
            <w:r>
              <w:t>Ruch</w:t>
            </w:r>
            <w:r>
              <w:rPr>
                <w:spacing w:val="-6"/>
              </w:rPr>
              <w:t xml:space="preserve"> </w:t>
            </w:r>
            <w:r>
              <w:rPr>
                <w:spacing w:val="-2"/>
              </w:rPr>
              <w:t>(2013)</w:t>
            </w:r>
          </w:p>
        </w:tc>
        <w:tc>
          <w:tcPr>
            <w:tcW w:w="425" w:type="dxa"/>
            <w:shd w:val="clear" w:color="auto" w:fill="00AF50"/>
          </w:tcPr>
          <w:p w14:paraId="252111EC" w14:textId="77777777" w:rsidR="000C7C62" w:rsidRDefault="00C23627">
            <w:pPr>
              <w:pStyle w:val="TableParagraph"/>
              <w:spacing w:before="16"/>
              <w:ind w:right="1"/>
              <w:jc w:val="center"/>
              <w:rPr>
                <w:sz w:val="24"/>
              </w:rPr>
            </w:pPr>
            <w:r>
              <w:rPr>
                <w:w w:val="99"/>
                <w:sz w:val="24"/>
              </w:rPr>
              <w:t>Y</w:t>
            </w:r>
          </w:p>
        </w:tc>
        <w:tc>
          <w:tcPr>
            <w:tcW w:w="424" w:type="dxa"/>
            <w:shd w:val="clear" w:color="auto" w:fill="00AF50"/>
          </w:tcPr>
          <w:p w14:paraId="00B957C4" w14:textId="77777777" w:rsidR="000C7C62" w:rsidRDefault="00C23627">
            <w:pPr>
              <w:pStyle w:val="TableParagraph"/>
              <w:spacing w:before="16"/>
              <w:jc w:val="center"/>
              <w:rPr>
                <w:sz w:val="24"/>
              </w:rPr>
            </w:pPr>
            <w:r>
              <w:rPr>
                <w:w w:val="99"/>
                <w:sz w:val="24"/>
              </w:rPr>
              <w:t>Y</w:t>
            </w:r>
          </w:p>
        </w:tc>
        <w:tc>
          <w:tcPr>
            <w:tcW w:w="570" w:type="dxa"/>
            <w:shd w:val="clear" w:color="auto" w:fill="00AFEF"/>
          </w:tcPr>
          <w:p w14:paraId="6168A330" w14:textId="77777777" w:rsidR="000C7C62" w:rsidRDefault="00C23627">
            <w:pPr>
              <w:pStyle w:val="TableParagraph"/>
              <w:spacing w:before="1"/>
              <w:ind w:left="98" w:right="95"/>
              <w:jc w:val="center"/>
              <w:rPr>
                <w:sz w:val="24"/>
              </w:rPr>
            </w:pPr>
            <w:r>
              <w:rPr>
                <w:spacing w:val="-5"/>
                <w:sz w:val="24"/>
              </w:rPr>
              <w:t>NA</w:t>
            </w:r>
          </w:p>
        </w:tc>
        <w:tc>
          <w:tcPr>
            <w:tcW w:w="564" w:type="dxa"/>
            <w:shd w:val="clear" w:color="auto" w:fill="00AF50"/>
          </w:tcPr>
          <w:p w14:paraId="06494FFE" w14:textId="77777777" w:rsidR="000C7C62" w:rsidRDefault="00C23627">
            <w:pPr>
              <w:pStyle w:val="TableParagraph"/>
              <w:spacing w:before="16"/>
              <w:ind w:left="192"/>
              <w:rPr>
                <w:sz w:val="24"/>
              </w:rPr>
            </w:pPr>
            <w:r>
              <w:rPr>
                <w:w w:val="99"/>
                <w:sz w:val="24"/>
              </w:rPr>
              <w:t>Y</w:t>
            </w:r>
          </w:p>
        </w:tc>
        <w:tc>
          <w:tcPr>
            <w:tcW w:w="424" w:type="dxa"/>
            <w:shd w:val="clear" w:color="auto" w:fill="00AF50"/>
          </w:tcPr>
          <w:p w14:paraId="458E8343" w14:textId="77777777" w:rsidR="000C7C62" w:rsidRDefault="00C23627">
            <w:pPr>
              <w:pStyle w:val="TableParagraph"/>
              <w:spacing w:before="16"/>
              <w:ind w:left="5"/>
              <w:jc w:val="center"/>
              <w:rPr>
                <w:sz w:val="24"/>
              </w:rPr>
            </w:pPr>
            <w:r>
              <w:rPr>
                <w:w w:val="99"/>
                <w:sz w:val="24"/>
              </w:rPr>
              <w:t>Y</w:t>
            </w:r>
          </w:p>
        </w:tc>
        <w:tc>
          <w:tcPr>
            <w:tcW w:w="424" w:type="dxa"/>
            <w:shd w:val="clear" w:color="auto" w:fill="00AF50"/>
          </w:tcPr>
          <w:p w14:paraId="074E7FD4" w14:textId="77777777" w:rsidR="000C7C62" w:rsidRDefault="00C23627">
            <w:pPr>
              <w:pStyle w:val="TableParagraph"/>
              <w:spacing w:before="16"/>
              <w:ind w:left="7"/>
              <w:jc w:val="center"/>
              <w:rPr>
                <w:sz w:val="24"/>
              </w:rPr>
            </w:pPr>
            <w:r>
              <w:rPr>
                <w:w w:val="99"/>
                <w:sz w:val="24"/>
              </w:rPr>
              <w:t>Y</w:t>
            </w:r>
          </w:p>
        </w:tc>
        <w:tc>
          <w:tcPr>
            <w:tcW w:w="423" w:type="dxa"/>
            <w:shd w:val="clear" w:color="auto" w:fill="00AF50"/>
          </w:tcPr>
          <w:p w14:paraId="698A9D5D" w14:textId="77777777" w:rsidR="000C7C62" w:rsidRDefault="00C23627">
            <w:pPr>
              <w:pStyle w:val="TableParagraph"/>
              <w:spacing w:before="16"/>
              <w:ind w:left="130"/>
              <w:rPr>
                <w:sz w:val="24"/>
              </w:rPr>
            </w:pPr>
            <w:r>
              <w:rPr>
                <w:w w:val="99"/>
                <w:sz w:val="24"/>
              </w:rPr>
              <w:t>Y</w:t>
            </w:r>
          </w:p>
        </w:tc>
        <w:tc>
          <w:tcPr>
            <w:tcW w:w="423" w:type="dxa"/>
            <w:shd w:val="clear" w:color="auto" w:fill="00AF50"/>
          </w:tcPr>
          <w:p w14:paraId="05C3DF37" w14:textId="77777777" w:rsidR="000C7C62" w:rsidRDefault="00C23627">
            <w:pPr>
              <w:pStyle w:val="TableParagraph"/>
              <w:spacing w:before="16"/>
              <w:ind w:left="132"/>
              <w:rPr>
                <w:sz w:val="24"/>
              </w:rPr>
            </w:pPr>
            <w:r>
              <w:rPr>
                <w:w w:val="99"/>
                <w:sz w:val="24"/>
              </w:rPr>
              <w:t>Y</w:t>
            </w:r>
          </w:p>
        </w:tc>
        <w:tc>
          <w:tcPr>
            <w:tcW w:w="833" w:type="dxa"/>
          </w:tcPr>
          <w:p w14:paraId="46570012" w14:textId="77777777" w:rsidR="000C7C62" w:rsidRDefault="00C23627">
            <w:pPr>
              <w:pStyle w:val="TableParagraph"/>
              <w:spacing w:line="253" w:lineRule="exact"/>
              <w:ind w:left="119"/>
            </w:pPr>
            <w:r>
              <w:rPr>
                <w:spacing w:val="-4"/>
              </w:rPr>
              <w:t>100%</w:t>
            </w:r>
          </w:p>
        </w:tc>
        <w:tc>
          <w:tcPr>
            <w:tcW w:w="848" w:type="dxa"/>
          </w:tcPr>
          <w:p w14:paraId="12AA8A22" w14:textId="77777777" w:rsidR="000C7C62" w:rsidRDefault="00C23627">
            <w:pPr>
              <w:pStyle w:val="TableParagraph"/>
              <w:spacing w:line="253" w:lineRule="exact"/>
              <w:ind w:left="137"/>
            </w:pPr>
            <w:r>
              <w:rPr>
                <w:w w:val="99"/>
              </w:rPr>
              <w:t>-</w:t>
            </w:r>
          </w:p>
        </w:tc>
        <w:tc>
          <w:tcPr>
            <w:tcW w:w="1244" w:type="dxa"/>
          </w:tcPr>
          <w:p w14:paraId="3381FACA" w14:textId="77777777" w:rsidR="000C7C62" w:rsidRDefault="00C23627">
            <w:pPr>
              <w:pStyle w:val="TableParagraph"/>
              <w:spacing w:before="29"/>
              <w:ind w:left="139"/>
            </w:pPr>
            <w:r>
              <w:rPr>
                <w:spacing w:val="-2"/>
              </w:rPr>
              <w:t>Included</w:t>
            </w:r>
          </w:p>
        </w:tc>
      </w:tr>
      <w:tr w:rsidR="000C7C62" w14:paraId="63F86AB2" w14:textId="77777777">
        <w:trPr>
          <w:trHeight w:val="435"/>
        </w:trPr>
        <w:tc>
          <w:tcPr>
            <w:tcW w:w="2426" w:type="dxa"/>
          </w:tcPr>
          <w:p w14:paraId="4E2F5B69" w14:textId="77777777" w:rsidR="000C7C62" w:rsidRDefault="00C23627">
            <w:pPr>
              <w:pStyle w:val="TableParagraph"/>
              <w:spacing w:before="24"/>
              <w:ind w:left="125"/>
            </w:pPr>
            <w:r>
              <w:t>Kim</w:t>
            </w:r>
            <w:r>
              <w:rPr>
                <w:spacing w:val="-4"/>
              </w:rPr>
              <w:t xml:space="preserve"> </w:t>
            </w:r>
            <w:r>
              <w:t>&amp;</w:t>
            </w:r>
            <w:r>
              <w:rPr>
                <w:spacing w:val="-4"/>
              </w:rPr>
              <w:t xml:space="preserve"> </w:t>
            </w:r>
            <w:r>
              <w:t>Oh</w:t>
            </w:r>
            <w:r>
              <w:rPr>
                <w:spacing w:val="-2"/>
              </w:rPr>
              <w:t xml:space="preserve"> (2020)</w:t>
            </w:r>
          </w:p>
        </w:tc>
        <w:tc>
          <w:tcPr>
            <w:tcW w:w="425" w:type="dxa"/>
            <w:shd w:val="clear" w:color="auto" w:fill="00AF50"/>
          </w:tcPr>
          <w:p w14:paraId="09D2B3D3" w14:textId="77777777" w:rsidR="000C7C62" w:rsidRDefault="00C23627">
            <w:pPr>
              <w:pStyle w:val="TableParagraph"/>
              <w:spacing w:before="11"/>
              <w:ind w:right="1"/>
              <w:jc w:val="center"/>
              <w:rPr>
                <w:sz w:val="24"/>
              </w:rPr>
            </w:pPr>
            <w:r>
              <w:rPr>
                <w:w w:val="99"/>
                <w:sz w:val="24"/>
              </w:rPr>
              <w:t>Y</w:t>
            </w:r>
          </w:p>
        </w:tc>
        <w:tc>
          <w:tcPr>
            <w:tcW w:w="424" w:type="dxa"/>
            <w:shd w:val="clear" w:color="auto" w:fill="00AF50"/>
          </w:tcPr>
          <w:p w14:paraId="73494F9C" w14:textId="77777777" w:rsidR="000C7C62" w:rsidRDefault="00C23627">
            <w:pPr>
              <w:pStyle w:val="TableParagraph"/>
              <w:spacing w:before="11"/>
              <w:jc w:val="center"/>
              <w:rPr>
                <w:sz w:val="24"/>
              </w:rPr>
            </w:pPr>
            <w:r>
              <w:rPr>
                <w:w w:val="99"/>
                <w:sz w:val="24"/>
              </w:rPr>
              <w:t>Y</w:t>
            </w:r>
          </w:p>
        </w:tc>
        <w:tc>
          <w:tcPr>
            <w:tcW w:w="570" w:type="dxa"/>
            <w:shd w:val="clear" w:color="auto" w:fill="00AFEF"/>
          </w:tcPr>
          <w:p w14:paraId="5E800915" w14:textId="77777777" w:rsidR="000C7C62" w:rsidRDefault="00C23627">
            <w:pPr>
              <w:pStyle w:val="TableParagraph"/>
              <w:spacing w:before="1"/>
              <w:ind w:left="98" w:right="95"/>
              <w:jc w:val="center"/>
              <w:rPr>
                <w:sz w:val="24"/>
              </w:rPr>
            </w:pPr>
            <w:r>
              <w:rPr>
                <w:spacing w:val="-5"/>
                <w:sz w:val="24"/>
              </w:rPr>
              <w:t>NA</w:t>
            </w:r>
          </w:p>
        </w:tc>
        <w:tc>
          <w:tcPr>
            <w:tcW w:w="564" w:type="dxa"/>
            <w:shd w:val="clear" w:color="auto" w:fill="FFFF00"/>
          </w:tcPr>
          <w:p w14:paraId="70E95CBE" w14:textId="77777777" w:rsidR="000C7C62" w:rsidRDefault="00C23627">
            <w:pPr>
              <w:pStyle w:val="TableParagraph"/>
              <w:spacing w:before="11"/>
              <w:ind w:left="227"/>
              <w:rPr>
                <w:sz w:val="24"/>
              </w:rPr>
            </w:pPr>
            <w:r>
              <w:rPr>
                <w:sz w:val="24"/>
              </w:rPr>
              <w:t>?</w:t>
            </w:r>
          </w:p>
        </w:tc>
        <w:tc>
          <w:tcPr>
            <w:tcW w:w="424" w:type="dxa"/>
            <w:shd w:val="clear" w:color="auto" w:fill="00AF50"/>
          </w:tcPr>
          <w:p w14:paraId="4397D75D" w14:textId="77777777" w:rsidR="000C7C62" w:rsidRDefault="00C23627">
            <w:pPr>
              <w:pStyle w:val="TableParagraph"/>
              <w:spacing w:before="11"/>
              <w:ind w:left="5"/>
              <w:jc w:val="center"/>
              <w:rPr>
                <w:sz w:val="24"/>
              </w:rPr>
            </w:pPr>
            <w:r>
              <w:rPr>
                <w:w w:val="99"/>
                <w:sz w:val="24"/>
              </w:rPr>
              <w:t>Y</w:t>
            </w:r>
          </w:p>
        </w:tc>
        <w:tc>
          <w:tcPr>
            <w:tcW w:w="424" w:type="dxa"/>
            <w:shd w:val="clear" w:color="auto" w:fill="00AF50"/>
          </w:tcPr>
          <w:p w14:paraId="332DEBD2" w14:textId="77777777" w:rsidR="000C7C62" w:rsidRDefault="00C23627">
            <w:pPr>
              <w:pStyle w:val="TableParagraph"/>
              <w:spacing w:before="11"/>
              <w:ind w:left="7"/>
              <w:jc w:val="center"/>
              <w:rPr>
                <w:sz w:val="24"/>
              </w:rPr>
            </w:pPr>
            <w:r>
              <w:rPr>
                <w:w w:val="99"/>
                <w:sz w:val="24"/>
              </w:rPr>
              <w:t>Y</w:t>
            </w:r>
          </w:p>
        </w:tc>
        <w:tc>
          <w:tcPr>
            <w:tcW w:w="423" w:type="dxa"/>
            <w:shd w:val="clear" w:color="auto" w:fill="00AF50"/>
          </w:tcPr>
          <w:p w14:paraId="03BC9363" w14:textId="77777777" w:rsidR="000C7C62" w:rsidRDefault="00C23627">
            <w:pPr>
              <w:pStyle w:val="TableParagraph"/>
              <w:spacing w:before="11"/>
              <w:ind w:left="130"/>
              <w:rPr>
                <w:sz w:val="24"/>
              </w:rPr>
            </w:pPr>
            <w:r>
              <w:rPr>
                <w:w w:val="99"/>
                <w:sz w:val="24"/>
              </w:rPr>
              <w:t>Y</w:t>
            </w:r>
          </w:p>
        </w:tc>
        <w:tc>
          <w:tcPr>
            <w:tcW w:w="423" w:type="dxa"/>
            <w:shd w:val="clear" w:color="auto" w:fill="00AF50"/>
          </w:tcPr>
          <w:p w14:paraId="746EE400" w14:textId="77777777" w:rsidR="000C7C62" w:rsidRDefault="00C23627">
            <w:pPr>
              <w:pStyle w:val="TableParagraph"/>
              <w:spacing w:before="11"/>
              <w:ind w:left="132"/>
              <w:rPr>
                <w:sz w:val="24"/>
              </w:rPr>
            </w:pPr>
            <w:r>
              <w:rPr>
                <w:w w:val="99"/>
                <w:sz w:val="24"/>
              </w:rPr>
              <w:t>Y</w:t>
            </w:r>
          </w:p>
        </w:tc>
        <w:tc>
          <w:tcPr>
            <w:tcW w:w="833" w:type="dxa"/>
          </w:tcPr>
          <w:p w14:paraId="5D2DC630" w14:textId="77777777" w:rsidR="000C7C62" w:rsidRDefault="00C23627">
            <w:pPr>
              <w:pStyle w:val="TableParagraph"/>
              <w:spacing w:line="253" w:lineRule="exact"/>
              <w:ind w:left="119"/>
            </w:pPr>
            <w:r>
              <w:rPr>
                <w:spacing w:val="-5"/>
              </w:rPr>
              <w:t>86%</w:t>
            </w:r>
          </w:p>
        </w:tc>
        <w:tc>
          <w:tcPr>
            <w:tcW w:w="848" w:type="dxa"/>
          </w:tcPr>
          <w:p w14:paraId="401918BF" w14:textId="77777777" w:rsidR="000C7C62" w:rsidRDefault="00C23627">
            <w:pPr>
              <w:pStyle w:val="TableParagraph"/>
              <w:spacing w:line="253" w:lineRule="exact"/>
              <w:ind w:left="137"/>
            </w:pPr>
            <w:r>
              <w:rPr>
                <w:w w:val="99"/>
              </w:rPr>
              <w:t>-</w:t>
            </w:r>
          </w:p>
        </w:tc>
        <w:tc>
          <w:tcPr>
            <w:tcW w:w="1244" w:type="dxa"/>
          </w:tcPr>
          <w:p w14:paraId="1DD73426" w14:textId="77777777" w:rsidR="000C7C62" w:rsidRDefault="00C23627">
            <w:pPr>
              <w:pStyle w:val="TableParagraph"/>
              <w:spacing w:before="24"/>
              <w:ind w:left="139"/>
            </w:pPr>
            <w:r>
              <w:rPr>
                <w:spacing w:val="-2"/>
              </w:rPr>
              <w:t>Included</w:t>
            </w:r>
          </w:p>
        </w:tc>
      </w:tr>
      <w:tr w:rsidR="000C7C62" w14:paraId="4C8D5723" w14:textId="77777777">
        <w:trPr>
          <w:trHeight w:val="435"/>
        </w:trPr>
        <w:tc>
          <w:tcPr>
            <w:tcW w:w="2426" w:type="dxa"/>
          </w:tcPr>
          <w:p w14:paraId="4C222726" w14:textId="77777777" w:rsidR="000C7C62" w:rsidRDefault="00C23627">
            <w:pPr>
              <w:pStyle w:val="TableParagraph"/>
              <w:spacing w:before="24"/>
              <w:ind w:left="125"/>
            </w:pPr>
            <w:r>
              <w:t>Kim</w:t>
            </w:r>
            <w:r>
              <w:rPr>
                <w:spacing w:val="-3"/>
              </w:rPr>
              <w:t xml:space="preserve"> </w:t>
            </w:r>
            <w:r>
              <w:t>et</w:t>
            </w:r>
            <w:r>
              <w:rPr>
                <w:spacing w:val="-3"/>
              </w:rPr>
              <w:t xml:space="preserve"> </w:t>
            </w:r>
            <w:r>
              <w:t xml:space="preserve">al. </w:t>
            </w:r>
            <w:r>
              <w:rPr>
                <w:spacing w:val="-2"/>
              </w:rPr>
              <w:t>(2019)</w:t>
            </w:r>
          </w:p>
        </w:tc>
        <w:tc>
          <w:tcPr>
            <w:tcW w:w="425" w:type="dxa"/>
            <w:shd w:val="clear" w:color="auto" w:fill="00AF50"/>
          </w:tcPr>
          <w:p w14:paraId="5544B9A4" w14:textId="77777777" w:rsidR="000C7C62" w:rsidRDefault="00C23627">
            <w:pPr>
              <w:pStyle w:val="TableParagraph"/>
              <w:spacing w:before="11"/>
              <w:ind w:right="1"/>
              <w:jc w:val="center"/>
              <w:rPr>
                <w:sz w:val="24"/>
              </w:rPr>
            </w:pPr>
            <w:r>
              <w:rPr>
                <w:w w:val="99"/>
                <w:sz w:val="24"/>
              </w:rPr>
              <w:t>Y</w:t>
            </w:r>
          </w:p>
        </w:tc>
        <w:tc>
          <w:tcPr>
            <w:tcW w:w="424" w:type="dxa"/>
            <w:shd w:val="clear" w:color="auto" w:fill="00AF50"/>
          </w:tcPr>
          <w:p w14:paraId="4892A471" w14:textId="77777777" w:rsidR="000C7C62" w:rsidRDefault="00C23627">
            <w:pPr>
              <w:pStyle w:val="TableParagraph"/>
              <w:spacing w:before="11"/>
              <w:jc w:val="center"/>
              <w:rPr>
                <w:sz w:val="24"/>
              </w:rPr>
            </w:pPr>
            <w:r>
              <w:rPr>
                <w:w w:val="99"/>
                <w:sz w:val="24"/>
              </w:rPr>
              <w:t>Y</w:t>
            </w:r>
          </w:p>
        </w:tc>
        <w:tc>
          <w:tcPr>
            <w:tcW w:w="570" w:type="dxa"/>
            <w:shd w:val="clear" w:color="auto" w:fill="00AFEF"/>
          </w:tcPr>
          <w:p w14:paraId="3CBB510D" w14:textId="77777777" w:rsidR="000C7C62" w:rsidRDefault="00C23627">
            <w:pPr>
              <w:pStyle w:val="TableParagraph"/>
              <w:spacing w:before="1"/>
              <w:ind w:left="98" w:right="95"/>
              <w:jc w:val="center"/>
              <w:rPr>
                <w:sz w:val="24"/>
              </w:rPr>
            </w:pPr>
            <w:r>
              <w:rPr>
                <w:spacing w:val="-5"/>
                <w:sz w:val="24"/>
              </w:rPr>
              <w:t>NA</w:t>
            </w:r>
          </w:p>
        </w:tc>
        <w:tc>
          <w:tcPr>
            <w:tcW w:w="564" w:type="dxa"/>
            <w:shd w:val="clear" w:color="auto" w:fill="00AF50"/>
          </w:tcPr>
          <w:p w14:paraId="79213CEE" w14:textId="77777777" w:rsidR="000C7C62" w:rsidRDefault="00C23627">
            <w:pPr>
              <w:pStyle w:val="TableParagraph"/>
              <w:spacing w:before="11"/>
              <w:ind w:left="192"/>
              <w:rPr>
                <w:sz w:val="24"/>
              </w:rPr>
            </w:pPr>
            <w:r>
              <w:rPr>
                <w:w w:val="99"/>
                <w:sz w:val="24"/>
              </w:rPr>
              <w:t>Y</w:t>
            </w:r>
          </w:p>
        </w:tc>
        <w:tc>
          <w:tcPr>
            <w:tcW w:w="424" w:type="dxa"/>
            <w:shd w:val="clear" w:color="auto" w:fill="00AF50"/>
          </w:tcPr>
          <w:p w14:paraId="0B2B752B" w14:textId="77777777" w:rsidR="000C7C62" w:rsidRDefault="00C23627">
            <w:pPr>
              <w:pStyle w:val="TableParagraph"/>
              <w:spacing w:before="11"/>
              <w:ind w:left="5"/>
              <w:jc w:val="center"/>
              <w:rPr>
                <w:sz w:val="24"/>
              </w:rPr>
            </w:pPr>
            <w:r>
              <w:rPr>
                <w:w w:val="99"/>
                <w:sz w:val="24"/>
              </w:rPr>
              <w:t>Y</w:t>
            </w:r>
          </w:p>
        </w:tc>
        <w:tc>
          <w:tcPr>
            <w:tcW w:w="424" w:type="dxa"/>
            <w:shd w:val="clear" w:color="auto" w:fill="FF0000"/>
          </w:tcPr>
          <w:p w14:paraId="1D3AAC18" w14:textId="77777777" w:rsidR="000C7C62" w:rsidRDefault="00C23627">
            <w:pPr>
              <w:pStyle w:val="TableParagraph"/>
              <w:spacing w:before="11"/>
              <w:ind w:left="7"/>
              <w:jc w:val="center"/>
              <w:rPr>
                <w:sz w:val="24"/>
              </w:rPr>
            </w:pPr>
            <w:r>
              <w:rPr>
                <w:w w:val="99"/>
                <w:sz w:val="24"/>
              </w:rPr>
              <w:t>N</w:t>
            </w:r>
          </w:p>
        </w:tc>
        <w:tc>
          <w:tcPr>
            <w:tcW w:w="423" w:type="dxa"/>
            <w:shd w:val="clear" w:color="auto" w:fill="00AF50"/>
          </w:tcPr>
          <w:p w14:paraId="6EE8D468" w14:textId="77777777" w:rsidR="000C7C62" w:rsidRDefault="00C23627">
            <w:pPr>
              <w:pStyle w:val="TableParagraph"/>
              <w:spacing w:before="11"/>
              <w:ind w:left="130"/>
              <w:rPr>
                <w:sz w:val="24"/>
              </w:rPr>
            </w:pPr>
            <w:r>
              <w:rPr>
                <w:w w:val="99"/>
                <w:sz w:val="24"/>
              </w:rPr>
              <w:t>Y</w:t>
            </w:r>
          </w:p>
        </w:tc>
        <w:tc>
          <w:tcPr>
            <w:tcW w:w="423" w:type="dxa"/>
            <w:shd w:val="clear" w:color="auto" w:fill="00AF50"/>
          </w:tcPr>
          <w:p w14:paraId="752982C1" w14:textId="77777777" w:rsidR="000C7C62" w:rsidRDefault="00C23627">
            <w:pPr>
              <w:pStyle w:val="TableParagraph"/>
              <w:spacing w:before="11"/>
              <w:ind w:left="132"/>
              <w:rPr>
                <w:sz w:val="24"/>
              </w:rPr>
            </w:pPr>
            <w:r>
              <w:rPr>
                <w:w w:val="99"/>
                <w:sz w:val="24"/>
              </w:rPr>
              <w:t>Y</w:t>
            </w:r>
          </w:p>
        </w:tc>
        <w:tc>
          <w:tcPr>
            <w:tcW w:w="833" w:type="dxa"/>
          </w:tcPr>
          <w:p w14:paraId="548A1262" w14:textId="77777777" w:rsidR="000C7C62" w:rsidRDefault="00C23627">
            <w:pPr>
              <w:pStyle w:val="TableParagraph"/>
              <w:spacing w:line="252" w:lineRule="exact"/>
              <w:ind w:left="119"/>
            </w:pPr>
            <w:r>
              <w:rPr>
                <w:spacing w:val="-5"/>
              </w:rPr>
              <w:t>86%</w:t>
            </w:r>
          </w:p>
        </w:tc>
        <w:tc>
          <w:tcPr>
            <w:tcW w:w="848" w:type="dxa"/>
          </w:tcPr>
          <w:p w14:paraId="4FF02593" w14:textId="77777777" w:rsidR="000C7C62" w:rsidRDefault="00C23627">
            <w:pPr>
              <w:pStyle w:val="TableParagraph"/>
              <w:spacing w:line="252" w:lineRule="exact"/>
              <w:ind w:left="137"/>
            </w:pPr>
            <w:r>
              <w:rPr>
                <w:w w:val="99"/>
              </w:rPr>
              <w:t>-</w:t>
            </w:r>
          </w:p>
        </w:tc>
        <w:tc>
          <w:tcPr>
            <w:tcW w:w="1244" w:type="dxa"/>
          </w:tcPr>
          <w:p w14:paraId="4ADE486D" w14:textId="77777777" w:rsidR="000C7C62" w:rsidRDefault="00C23627">
            <w:pPr>
              <w:pStyle w:val="TableParagraph"/>
              <w:spacing w:before="24"/>
              <w:ind w:left="139"/>
            </w:pPr>
            <w:r>
              <w:rPr>
                <w:spacing w:val="-2"/>
              </w:rPr>
              <w:t>Included</w:t>
            </w:r>
          </w:p>
        </w:tc>
      </w:tr>
      <w:tr w:rsidR="000C7C62" w14:paraId="6ED55631" w14:textId="77777777">
        <w:trPr>
          <w:trHeight w:val="415"/>
        </w:trPr>
        <w:tc>
          <w:tcPr>
            <w:tcW w:w="2426" w:type="dxa"/>
          </w:tcPr>
          <w:p w14:paraId="6554B5E0" w14:textId="77777777" w:rsidR="000C7C62" w:rsidRDefault="00C23627">
            <w:pPr>
              <w:pStyle w:val="TableParagraph"/>
              <w:spacing w:before="14"/>
              <w:ind w:left="125"/>
            </w:pPr>
            <w:r>
              <w:t>Komase et</w:t>
            </w:r>
            <w:r>
              <w:rPr>
                <w:spacing w:val="-7"/>
              </w:rPr>
              <w:t xml:space="preserve"> </w:t>
            </w:r>
            <w:r>
              <w:t>al.</w:t>
            </w:r>
            <w:r>
              <w:rPr>
                <w:spacing w:val="-1"/>
              </w:rPr>
              <w:t xml:space="preserve"> </w:t>
            </w:r>
            <w:r>
              <w:rPr>
                <w:spacing w:val="-2"/>
              </w:rPr>
              <w:t>(2020)</w:t>
            </w:r>
          </w:p>
        </w:tc>
        <w:tc>
          <w:tcPr>
            <w:tcW w:w="425" w:type="dxa"/>
            <w:shd w:val="clear" w:color="auto" w:fill="00AF50"/>
          </w:tcPr>
          <w:p w14:paraId="7DD23C3F" w14:textId="77777777" w:rsidR="000C7C62" w:rsidRDefault="00C23627">
            <w:pPr>
              <w:pStyle w:val="TableParagraph"/>
              <w:spacing w:before="1"/>
              <w:ind w:right="1"/>
              <w:jc w:val="center"/>
              <w:rPr>
                <w:sz w:val="24"/>
              </w:rPr>
            </w:pPr>
            <w:r>
              <w:rPr>
                <w:w w:val="99"/>
                <w:sz w:val="24"/>
              </w:rPr>
              <w:t>Y</w:t>
            </w:r>
          </w:p>
        </w:tc>
        <w:tc>
          <w:tcPr>
            <w:tcW w:w="424" w:type="dxa"/>
            <w:shd w:val="clear" w:color="auto" w:fill="00AF50"/>
          </w:tcPr>
          <w:p w14:paraId="055E2FFB" w14:textId="77777777" w:rsidR="000C7C62" w:rsidRDefault="00C23627">
            <w:pPr>
              <w:pStyle w:val="TableParagraph"/>
              <w:spacing w:before="1"/>
              <w:jc w:val="center"/>
              <w:rPr>
                <w:sz w:val="24"/>
              </w:rPr>
            </w:pPr>
            <w:r>
              <w:rPr>
                <w:w w:val="99"/>
                <w:sz w:val="24"/>
              </w:rPr>
              <w:t>Y</w:t>
            </w:r>
          </w:p>
        </w:tc>
        <w:tc>
          <w:tcPr>
            <w:tcW w:w="570" w:type="dxa"/>
            <w:shd w:val="clear" w:color="auto" w:fill="00AFEF"/>
          </w:tcPr>
          <w:p w14:paraId="096363AA" w14:textId="77777777" w:rsidR="000C7C62" w:rsidRDefault="00C23627">
            <w:pPr>
              <w:pStyle w:val="TableParagraph"/>
              <w:spacing w:before="1"/>
              <w:ind w:left="98" w:right="95"/>
              <w:jc w:val="center"/>
              <w:rPr>
                <w:sz w:val="24"/>
              </w:rPr>
            </w:pPr>
            <w:r>
              <w:rPr>
                <w:spacing w:val="-5"/>
                <w:sz w:val="24"/>
              </w:rPr>
              <w:t>NA</w:t>
            </w:r>
          </w:p>
        </w:tc>
        <w:tc>
          <w:tcPr>
            <w:tcW w:w="564" w:type="dxa"/>
            <w:shd w:val="clear" w:color="auto" w:fill="00AF50"/>
          </w:tcPr>
          <w:p w14:paraId="44F31C11" w14:textId="77777777" w:rsidR="000C7C62" w:rsidRDefault="00C23627">
            <w:pPr>
              <w:pStyle w:val="TableParagraph"/>
              <w:spacing w:before="1"/>
              <w:ind w:left="192"/>
              <w:rPr>
                <w:sz w:val="24"/>
              </w:rPr>
            </w:pPr>
            <w:r>
              <w:rPr>
                <w:w w:val="99"/>
                <w:sz w:val="24"/>
              </w:rPr>
              <w:t>Y</w:t>
            </w:r>
          </w:p>
        </w:tc>
        <w:tc>
          <w:tcPr>
            <w:tcW w:w="424" w:type="dxa"/>
            <w:shd w:val="clear" w:color="auto" w:fill="FF0000"/>
          </w:tcPr>
          <w:p w14:paraId="3D889191" w14:textId="77777777" w:rsidR="000C7C62" w:rsidRDefault="00C23627">
            <w:pPr>
              <w:pStyle w:val="TableParagraph"/>
              <w:spacing w:before="1"/>
              <w:ind w:left="5"/>
              <w:jc w:val="center"/>
              <w:rPr>
                <w:sz w:val="24"/>
              </w:rPr>
            </w:pPr>
            <w:r>
              <w:rPr>
                <w:w w:val="99"/>
                <w:sz w:val="24"/>
              </w:rPr>
              <w:t>N</w:t>
            </w:r>
          </w:p>
        </w:tc>
        <w:tc>
          <w:tcPr>
            <w:tcW w:w="424" w:type="dxa"/>
            <w:shd w:val="clear" w:color="auto" w:fill="FF0000"/>
          </w:tcPr>
          <w:p w14:paraId="3B4535E7" w14:textId="77777777" w:rsidR="000C7C62" w:rsidRDefault="00C23627">
            <w:pPr>
              <w:pStyle w:val="TableParagraph"/>
              <w:spacing w:before="1"/>
              <w:ind w:left="7"/>
              <w:jc w:val="center"/>
              <w:rPr>
                <w:sz w:val="24"/>
              </w:rPr>
            </w:pPr>
            <w:r>
              <w:rPr>
                <w:w w:val="99"/>
                <w:sz w:val="24"/>
              </w:rPr>
              <w:t>N</w:t>
            </w:r>
          </w:p>
        </w:tc>
        <w:tc>
          <w:tcPr>
            <w:tcW w:w="423" w:type="dxa"/>
            <w:shd w:val="clear" w:color="auto" w:fill="FFFF00"/>
          </w:tcPr>
          <w:p w14:paraId="6931AAAB" w14:textId="77777777" w:rsidR="000C7C62" w:rsidRDefault="00C23627">
            <w:pPr>
              <w:pStyle w:val="TableParagraph"/>
              <w:spacing w:before="1"/>
              <w:ind w:left="165"/>
              <w:rPr>
                <w:sz w:val="24"/>
              </w:rPr>
            </w:pPr>
            <w:r>
              <w:rPr>
                <w:sz w:val="24"/>
              </w:rPr>
              <w:t>?</w:t>
            </w:r>
          </w:p>
        </w:tc>
        <w:tc>
          <w:tcPr>
            <w:tcW w:w="423" w:type="dxa"/>
            <w:shd w:val="clear" w:color="auto" w:fill="00AF50"/>
          </w:tcPr>
          <w:p w14:paraId="316D5476" w14:textId="77777777" w:rsidR="000C7C62" w:rsidRDefault="00C23627">
            <w:pPr>
              <w:pStyle w:val="TableParagraph"/>
              <w:spacing w:before="1"/>
              <w:ind w:left="132"/>
              <w:rPr>
                <w:sz w:val="24"/>
              </w:rPr>
            </w:pPr>
            <w:r>
              <w:rPr>
                <w:w w:val="99"/>
                <w:sz w:val="24"/>
              </w:rPr>
              <w:t>Y</w:t>
            </w:r>
          </w:p>
        </w:tc>
        <w:tc>
          <w:tcPr>
            <w:tcW w:w="833" w:type="dxa"/>
          </w:tcPr>
          <w:p w14:paraId="4A4E13C0" w14:textId="77777777" w:rsidR="000C7C62" w:rsidRDefault="00C23627">
            <w:pPr>
              <w:pStyle w:val="TableParagraph"/>
              <w:spacing w:line="253" w:lineRule="exact"/>
              <w:ind w:left="119"/>
            </w:pPr>
            <w:r>
              <w:rPr>
                <w:spacing w:val="-5"/>
              </w:rPr>
              <w:t>57%</w:t>
            </w:r>
          </w:p>
        </w:tc>
        <w:tc>
          <w:tcPr>
            <w:tcW w:w="848" w:type="dxa"/>
          </w:tcPr>
          <w:p w14:paraId="30588145" w14:textId="77777777" w:rsidR="000C7C62" w:rsidRDefault="00C23627">
            <w:pPr>
              <w:pStyle w:val="TableParagraph"/>
              <w:spacing w:line="253" w:lineRule="exact"/>
              <w:ind w:left="137"/>
            </w:pPr>
            <w:r>
              <w:rPr>
                <w:w w:val="99"/>
              </w:rPr>
              <w:t>-</w:t>
            </w:r>
          </w:p>
        </w:tc>
        <w:tc>
          <w:tcPr>
            <w:tcW w:w="1244" w:type="dxa"/>
          </w:tcPr>
          <w:p w14:paraId="4E6409B5" w14:textId="77777777" w:rsidR="000C7C62" w:rsidRDefault="00C23627">
            <w:pPr>
              <w:pStyle w:val="TableParagraph"/>
              <w:spacing w:before="14"/>
              <w:ind w:left="139"/>
            </w:pPr>
            <w:r>
              <w:rPr>
                <w:spacing w:val="-2"/>
              </w:rPr>
              <w:t>Included</w:t>
            </w:r>
          </w:p>
        </w:tc>
      </w:tr>
      <w:tr w:rsidR="000C7C62" w14:paraId="19311064" w14:textId="77777777">
        <w:trPr>
          <w:trHeight w:val="435"/>
        </w:trPr>
        <w:tc>
          <w:tcPr>
            <w:tcW w:w="2426" w:type="dxa"/>
          </w:tcPr>
          <w:p w14:paraId="09589628" w14:textId="77777777" w:rsidR="000C7C62" w:rsidRDefault="00C23627">
            <w:pPr>
              <w:pStyle w:val="TableParagraph"/>
              <w:spacing w:before="24"/>
              <w:ind w:left="125"/>
            </w:pPr>
            <w:r>
              <w:t>Lanham et</w:t>
            </w:r>
            <w:r>
              <w:rPr>
                <w:spacing w:val="-6"/>
              </w:rPr>
              <w:t xml:space="preserve"> </w:t>
            </w:r>
            <w:r>
              <w:t>al.</w:t>
            </w:r>
            <w:r>
              <w:rPr>
                <w:spacing w:val="3"/>
              </w:rPr>
              <w:t xml:space="preserve"> </w:t>
            </w:r>
            <w:r>
              <w:rPr>
                <w:spacing w:val="-2"/>
              </w:rPr>
              <w:t>(2012)</w:t>
            </w:r>
          </w:p>
        </w:tc>
        <w:tc>
          <w:tcPr>
            <w:tcW w:w="425" w:type="dxa"/>
            <w:shd w:val="clear" w:color="auto" w:fill="FFFF00"/>
          </w:tcPr>
          <w:p w14:paraId="268535DA" w14:textId="77777777" w:rsidR="000C7C62" w:rsidRDefault="00C23627">
            <w:pPr>
              <w:pStyle w:val="TableParagraph"/>
              <w:spacing w:before="11"/>
              <w:ind w:left="1"/>
              <w:jc w:val="center"/>
              <w:rPr>
                <w:sz w:val="24"/>
              </w:rPr>
            </w:pPr>
            <w:r>
              <w:rPr>
                <w:sz w:val="24"/>
              </w:rPr>
              <w:t>?</w:t>
            </w:r>
          </w:p>
        </w:tc>
        <w:tc>
          <w:tcPr>
            <w:tcW w:w="424" w:type="dxa"/>
            <w:shd w:val="clear" w:color="auto" w:fill="00AF50"/>
          </w:tcPr>
          <w:p w14:paraId="5F6FC44F" w14:textId="77777777" w:rsidR="000C7C62" w:rsidRDefault="00C23627">
            <w:pPr>
              <w:pStyle w:val="TableParagraph"/>
              <w:spacing w:before="11"/>
              <w:jc w:val="center"/>
              <w:rPr>
                <w:sz w:val="24"/>
              </w:rPr>
            </w:pPr>
            <w:r>
              <w:rPr>
                <w:w w:val="99"/>
                <w:sz w:val="24"/>
              </w:rPr>
              <w:t>Y</w:t>
            </w:r>
          </w:p>
        </w:tc>
        <w:tc>
          <w:tcPr>
            <w:tcW w:w="570" w:type="dxa"/>
            <w:shd w:val="clear" w:color="auto" w:fill="00AFEF"/>
          </w:tcPr>
          <w:p w14:paraId="5DCAFBEA" w14:textId="77777777" w:rsidR="000C7C62" w:rsidRDefault="00C23627">
            <w:pPr>
              <w:pStyle w:val="TableParagraph"/>
              <w:spacing w:before="1"/>
              <w:ind w:left="98" w:right="95"/>
              <w:jc w:val="center"/>
              <w:rPr>
                <w:sz w:val="24"/>
              </w:rPr>
            </w:pPr>
            <w:r>
              <w:rPr>
                <w:spacing w:val="-5"/>
                <w:sz w:val="24"/>
              </w:rPr>
              <w:t>NA</w:t>
            </w:r>
          </w:p>
        </w:tc>
        <w:tc>
          <w:tcPr>
            <w:tcW w:w="564" w:type="dxa"/>
            <w:shd w:val="clear" w:color="auto" w:fill="00AF50"/>
          </w:tcPr>
          <w:p w14:paraId="4F2F2B74" w14:textId="77777777" w:rsidR="000C7C62" w:rsidRDefault="00C23627">
            <w:pPr>
              <w:pStyle w:val="TableParagraph"/>
              <w:spacing w:before="11"/>
              <w:ind w:left="192"/>
              <w:rPr>
                <w:sz w:val="24"/>
              </w:rPr>
            </w:pPr>
            <w:r>
              <w:rPr>
                <w:w w:val="99"/>
                <w:sz w:val="24"/>
              </w:rPr>
              <w:t>Y</w:t>
            </w:r>
          </w:p>
        </w:tc>
        <w:tc>
          <w:tcPr>
            <w:tcW w:w="424" w:type="dxa"/>
            <w:shd w:val="clear" w:color="auto" w:fill="00AF50"/>
          </w:tcPr>
          <w:p w14:paraId="5FA2ED1C" w14:textId="77777777" w:rsidR="000C7C62" w:rsidRDefault="00C23627">
            <w:pPr>
              <w:pStyle w:val="TableParagraph"/>
              <w:spacing w:before="11"/>
              <w:ind w:left="5"/>
              <w:jc w:val="center"/>
              <w:rPr>
                <w:sz w:val="24"/>
              </w:rPr>
            </w:pPr>
            <w:r>
              <w:rPr>
                <w:w w:val="99"/>
                <w:sz w:val="24"/>
              </w:rPr>
              <w:t>Y</w:t>
            </w:r>
          </w:p>
        </w:tc>
        <w:tc>
          <w:tcPr>
            <w:tcW w:w="424" w:type="dxa"/>
            <w:shd w:val="clear" w:color="auto" w:fill="00AF50"/>
          </w:tcPr>
          <w:p w14:paraId="086F4190" w14:textId="77777777" w:rsidR="000C7C62" w:rsidRDefault="00C23627">
            <w:pPr>
              <w:pStyle w:val="TableParagraph"/>
              <w:spacing w:before="11"/>
              <w:ind w:left="7"/>
              <w:jc w:val="center"/>
              <w:rPr>
                <w:sz w:val="24"/>
              </w:rPr>
            </w:pPr>
            <w:r>
              <w:rPr>
                <w:w w:val="99"/>
                <w:sz w:val="24"/>
              </w:rPr>
              <w:t>Y</w:t>
            </w:r>
          </w:p>
        </w:tc>
        <w:tc>
          <w:tcPr>
            <w:tcW w:w="423" w:type="dxa"/>
            <w:shd w:val="clear" w:color="auto" w:fill="00AF50"/>
          </w:tcPr>
          <w:p w14:paraId="2F32E47D" w14:textId="77777777" w:rsidR="000C7C62" w:rsidRDefault="00C23627">
            <w:pPr>
              <w:pStyle w:val="TableParagraph"/>
              <w:spacing w:before="11"/>
              <w:ind w:left="130"/>
              <w:rPr>
                <w:sz w:val="24"/>
              </w:rPr>
            </w:pPr>
            <w:r>
              <w:rPr>
                <w:w w:val="99"/>
                <w:sz w:val="24"/>
              </w:rPr>
              <w:t>Y</w:t>
            </w:r>
          </w:p>
        </w:tc>
        <w:tc>
          <w:tcPr>
            <w:tcW w:w="423" w:type="dxa"/>
            <w:shd w:val="clear" w:color="auto" w:fill="00AF50"/>
          </w:tcPr>
          <w:p w14:paraId="4E746B92" w14:textId="77777777" w:rsidR="000C7C62" w:rsidRDefault="00C23627">
            <w:pPr>
              <w:pStyle w:val="TableParagraph"/>
              <w:spacing w:before="11"/>
              <w:ind w:left="132"/>
              <w:rPr>
                <w:sz w:val="24"/>
              </w:rPr>
            </w:pPr>
            <w:r>
              <w:rPr>
                <w:w w:val="99"/>
                <w:sz w:val="24"/>
              </w:rPr>
              <w:t>Y</w:t>
            </w:r>
          </w:p>
        </w:tc>
        <w:tc>
          <w:tcPr>
            <w:tcW w:w="833" w:type="dxa"/>
          </w:tcPr>
          <w:p w14:paraId="634FA9E9" w14:textId="77777777" w:rsidR="000C7C62" w:rsidRDefault="00C23627">
            <w:pPr>
              <w:pStyle w:val="TableParagraph"/>
              <w:spacing w:line="253" w:lineRule="exact"/>
              <w:ind w:left="119"/>
            </w:pPr>
            <w:r>
              <w:rPr>
                <w:spacing w:val="-5"/>
              </w:rPr>
              <w:t>86%</w:t>
            </w:r>
          </w:p>
        </w:tc>
        <w:tc>
          <w:tcPr>
            <w:tcW w:w="848" w:type="dxa"/>
          </w:tcPr>
          <w:p w14:paraId="023642BD" w14:textId="77777777" w:rsidR="000C7C62" w:rsidRDefault="00C23627">
            <w:pPr>
              <w:pStyle w:val="TableParagraph"/>
              <w:spacing w:line="253" w:lineRule="exact"/>
              <w:ind w:left="137"/>
            </w:pPr>
            <w:r>
              <w:rPr>
                <w:w w:val="99"/>
              </w:rPr>
              <w:t>-</w:t>
            </w:r>
          </w:p>
        </w:tc>
        <w:tc>
          <w:tcPr>
            <w:tcW w:w="1244" w:type="dxa"/>
          </w:tcPr>
          <w:p w14:paraId="76AB0022" w14:textId="77777777" w:rsidR="000C7C62" w:rsidRDefault="00C23627">
            <w:pPr>
              <w:pStyle w:val="TableParagraph"/>
              <w:spacing w:before="24"/>
              <w:ind w:left="139"/>
            </w:pPr>
            <w:r>
              <w:rPr>
                <w:spacing w:val="-2"/>
              </w:rPr>
              <w:t>Included</w:t>
            </w:r>
          </w:p>
        </w:tc>
      </w:tr>
      <w:tr w:rsidR="000C7C62" w14:paraId="259F9883" w14:textId="77777777">
        <w:trPr>
          <w:trHeight w:val="435"/>
        </w:trPr>
        <w:tc>
          <w:tcPr>
            <w:tcW w:w="2426" w:type="dxa"/>
          </w:tcPr>
          <w:p w14:paraId="0A4E9670" w14:textId="77777777" w:rsidR="000C7C62" w:rsidRDefault="00C23627">
            <w:pPr>
              <w:pStyle w:val="TableParagraph"/>
              <w:spacing w:before="29"/>
              <w:ind w:left="125"/>
            </w:pPr>
            <w:r>
              <w:t>Smith</w:t>
            </w:r>
            <w:r>
              <w:rPr>
                <w:spacing w:val="-6"/>
              </w:rPr>
              <w:t xml:space="preserve"> </w:t>
            </w:r>
            <w:r>
              <w:rPr>
                <w:spacing w:val="-2"/>
              </w:rPr>
              <w:t>(2007)</w:t>
            </w:r>
          </w:p>
        </w:tc>
        <w:tc>
          <w:tcPr>
            <w:tcW w:w="425" w:type="dxa"/>
            <w:shd w:val="clear" w:color="auto" w:fill="FFFF00"/>
          </w:tcPr>
          <w:p w14:paraId="03EDEC75" w14:textId="77777777" w:rsidR="000C7C62" w:rsidRDefault="00C23627">
            <w:pPr>
              <w:pStyle w:val="TableParagraph"/>
              <w:spacing w:before="11"/>
              <w:ind w:left="1"/>
              <w:jc w:val="center"/>
              <w:rPr>
                <w:sz w:val="24"/>
              </w:rPr>
            </w:pPr>
            <w:r>
              <w:rPr>
                <w:sz w:val="24"/>
              </w:rPr>
              <w:t>?</w:t>
            </w:r>
          </w:p>
        </w:tc>
        <w:tc>
          <w:tcPr>
            <w:tcW w:w="424" w:type="dxa"/>
            <w:shd w:val="clear" w:color="auto" w:fill="00AF50"/>
          </w:tcPr>
          <w:p w14:paraId="5994E698" w14:textId="77777777" w:rsidR="000C7C62" w:rsidRDefault="00C23627">
            <w:pPr>
              <w:pStyle w:val="TableParagraph"/>
              <w:spacing w:before="11"/>
              <w:jc w:val="center"/>
              <w:rPr>
                <w:sz w:val="24"/>
              </w:rPr>
            </w:pPr>
            <w:r>
              <w:rPr>
                <w:w w:val="99"/>
                <w:sz w:val="24"/>
              </w:rPr>
              <w:t>Y</w:t>
            </w:r>
          </w:p>
        </w:tc>
        <w:tc>
          <w:tcPr>
            <w:tcW w:w="570" w:type="dxa"/>
            <w:shd w:val="clear" w:color="auto" w:fill="00AFEF"/>
          </w:tcPr>
          <w:p w14:paraId="405F47DC" w14:textId="77777777" w:rsidR="000C7C62" w:rsidRDefault="00C23627">
            <w:pPr>
              <w:pStyle w:val="TableParagraph"/>
              <w:spacing w:before="1"/>
              <w:ind w:left="98" w:right="95"/>
              <w:jc w:val="center"/>
              <w:rPr>
                <w:sz w:val="24"/>
              </w:rPr>
            </w:pPr>
            <w:r>
              <w:rPr>
                <w:spacing w:val="-5"/>
                <w:sz w:val="24"/>
              </w:rPr>
              <w:t>NA</w:t>
            </w:r>
          </w:p>
        </w:tc>
        <w:tc>
          <w:tcPr>
            <w:tcW w:w="564" w:type="dxa"/>
            <w:shd w:val="clear" w:color="auto" w:fill="00AF50"/>
          </w:tcPr>
          <w:p w14:paraId="22549951" w14:textId="77777777" w:rsidR="000C7C62" w:rsidRDefault="00C23627">
            <w:pPr>
              <w:pStyle w:val="TableParagraph"/>
              <w:spacing w:before="11"/>
              <w:ind w:left="192"/>
              <w:rPr>
                <w:sz w:val="24"/>
              </w:rPr>
            </w:pPr>
            <w:r>
              <w:rPr>
                <w:w w:val="99"/>
                <w:sz w:val="24"/>
              </w:rPr>
              <w:t>Y</w:t>
            </w:r>
          </w:p>
        </w:tc>
        <w:tc>
          <w:tcPr>
            <w:tcW w:w="424" w:type="dxa"/>
            <w:shd w:val="clear" w:color="auto" w:fill="FF0000"/>
          </w:tcPr>
          <w:p w14:paraId="228A7C76" w14:textId="77777777" w:rsidR="000C7C62" w:rsidRDefault="00C23627">
            <w:pPr>
              <w:pStyle w:val="TableParagraph"/>
              <w:spacing w:before="11"/>
              <w:ind w:left="5"/>
              <w:jc w:val="center"/>
              <w:rPr>
                <w:sz w:val="24"/>
              </w:rPr>
            </w:pPr>
            <w:r>
              <w:rPr>
                <w:w w:val="99"/>
                <w:sz w:val="24"/>
              </w:rPr>
              <w:t>N</w:t>
            </w:r>
          </w:p>
        </w:tc>
        <w:tc>
          <w:tcPr>
            <w:tcW w:w="424" w:type="dxa"/>
            <w:shd w:val="clear" w:color="auto" w:fill="FF0000"/>
          </w:tcPr>
          <w:p w14:paraId="35D59202" w14:textId="77777777" w:rsidR="000C7C62" w:rsidRDefault="00C23627">
            <w:pPr>
              <w:pStyle w:val="TableParagraph"/>
              <w:spacing w:before="11"/>
              <w:ind w:left="7"/>
              <w:jc w:val="center"/>
              <w:rPr>
                <w:sz w:val="24"/>
              </w:rPr>
            </w:pPr>
            <w:r>
              <w:rPr>
                <w:w w:val="99"/>
                <w:sz w:val="24"/>
              </w:rPr>
              <w:t>N</w:t>
            </w:r>
          </w:p>
        </w:tc>
        <w:tc>
          <w:tcPr>
            <w:tcW w:w="423" w:type="dxa"/>
            <w:shd w:val="clear" w:color="auto" w:fill="00AF50"/>
          </w:tcPr>
          <w:p w14:paraId="5D4F3A14" w14:textId="77777777" w:rsidR="000C7C62" w:rsidRDefault="00C23627">
            <w:pPr>
              <w:pStyle w:val="TableParagraph"/>
              <w:spacing w:before="11"/>
              <w:ind w:left="130"/>
              <w:rPr>
                <w:sz w:val="24"/>
              </w:rPr>
            </w:pPr>
            <w:r>
              <w:rPr>
                <w:w w:val="99"/>
                <w:sz w:val="24"/>
              </w:rPr>
              <w:t>Y</w:t>
            </w:r>
          </w:p>
        </w:tc>
        <w:tc>
          <w:tcPr>
            <w:tcW w:w="423" w:type="dxa"/>
            <w:shd w:val="clear" w:color="auto" w:fill="00AF50"/>
          </w:tcPr>
          <w:p w14:paraId="43740BEC" w14:textId="77777777" w:rsidR="000C7C62" w:rsidRDefault="00C23627">
            <w:pPr>
              <w:pStyle w:val="TableParagraph"/>
              <w:spacing w:before="11"/>
              <w:ind w:left="132"/>
              <w:rPr>
                <w:sz w:val="24"/>
              </w:rPr>
            </w:pPr>
            <w:r>
              <w:rPr>
                <w:w w:val="99"/>
                <w:sz w:val="24"/>
              </w:rPr>
              <w:t>Y</w:t>
            </w:r>
          </w:p>
        </w:tc>
        <w:tc>
          <w:tcPr>
            <w:tcW w:w="833" w:type="dxa"/>
          </w:tcPr>
          <w:p w14:paraId="55FA43D6" w14:textId="77777777" w:rsidR="000C7C62" w:rsidRDefault="00C23627">
            <w:pPr>
              <w:pStyle w:val="TableParagraph"/>
              <w:spacing w:line="253" w:lineRule="exact"/>
              <w:ind w:left="119"/>
            </w:pPr>
            <w:r>
              <w:rPr>
                <w:spacing w:val="-5"/>
              </w:rPr>
              <w:t>57%</w:t>
            </w:r>
          </w:p>
        </w:tc>
        <w:tc>
          <w:tcPr>
            <w:tcW w:w="848" w:type="dxa"/>
          </w:tcPr>
          <w:p w14:paraId="7D09402E" w14:textId="77777777" w:rsidR="000C7C62" w:rsidRDefault="00C23627">
            <w:pPr>
              <w:pStyle w:val="TableParagraph"/>
              <w:spacing w:line="253" w:lineRule="exact"/>
              <w:ind w:left="137"/>
            </w:pPr>
            <w:r>
              <w:rPr>
                <w:w w:val="99"/>
              </w:rPr>
              <w:t>-</w:t>
            </w:r>
          </w:p>
        </w:tc>
        <w:tc>
          <w:tcPr>
            <w:tcW w:w="1244" w:type="dxa"/>
          </w:tcPr>
          <w:p w14:paraId="66F023F0" w14:textId="77777777" w:rsidR="000C7C62" w:rsidRDefault="00C23627">
            <w:pPr>
              <w:pStyle w:val="TableParagraph"/>
              <w:spacing w:before="29"/>
              <w:ind w:left="139"/>
            </w:pPr>
            <w:r>
              <w:rPr>
                <w:spacing w:val="-2"/>
              </w:rPr>
              <w:t>Included</w:t>
            </w:r>
          </w:p>
        </w:tc>
      </w:tr>
      <w:tr w:rsidR="000C7C62" w14:paraId="716F7F0B" w14:textId="77777777">
        <w:trPr>
          <w:trHeight w:val="415"/>
        </w:trPr>
        <w:tc>
          <w:tcPr>
            <w:tcW w:w="2426" w:type="dxa"/>
          </w:tcPr>
          <w:p w14:paraId="76AAA9C3" w14:textId="77777777" w:rsidR="000C7C62" w:rsidRDefault="00C23627">
            <w:pPr>
              <w:pStyle w:val="TableParagraph"/>
              <w:spacing w:before="19"/>
              <w:ind w:left="125"/>
            </w:pPr>
            <w:r>
              <w:t>Waters</w:t>
            </w:r>
            <w:r>
              <w:rPr>
                <w:spacing w:val="-1"/>
              </w:rPr>
              <w:t xml:space="preserve"> </w:t>
            </w:r>
            <w:r>
              <w:rPr>
                <w:spacing w:val="-2"/>
              </w:rPr>
              <w:t>(2012)</w:t>
            </w:r>
          </w:p>
        </w:tc>
        <w:tc>
          <w:tcPr>
            <w:tcW w:w="425" w:type="dxa"/>
            <w:shd w:val="clear" w:color="auto" w:fill="FFFF00"/>
          </w:tcPr>
          <w:p w14:paraId="0C3F8552" w14:textId="77777777" w:rsidR="000C7C62" w:rsidRDefault="00C23627">
            <w:pPr>
              <w:pStyle w:val="TableParagraph"/>
              <w:spacing w:before="1"/>
              <w:ind w:left="1"/>
              <w:jc w:val="center"/>
              <w:rPr>
                <w:sz w:val="24"/>
              </w:rPr>
            </w:pPr>
            <w:r>
              <w:rPr>
                <w:sz w:val="24"/>
              </w:rPr>
              <w:t>?</w:t>
            </w:r>
          </w:p>
        </w:tc>
        <w:tc>
          <w:tcPr>
            <w:tcW w:w="424" w:type="dxa"/>
            <w:shd w:val="clear" w:color="auto" w:fill="00AF50"/>
          </w:tcPr>
          <w:p w14:paraId="7BEA486B" w14:textId="77777777" w:rsidR="000C7C62" w:rsidRDefault="00C23627">
            <w:pPr>
              <w:pStyle w:val="TableParagraph"/>
              <w:spacing w:before="1"/>
              <w:jc w:val="center"/>
              <w:rPr>
                <w:sz w:val="24"/>
              </w:rPr>
            </w:pPr>
            <w:r>
              <w:rPr>
                <w:w w:val="99"/>
                <w:sz w:val="24"/>
              </w:rPr>
              <w:t>Y</w:t>
            </w:r>
          </w:p>
        </w:tc>
        <w:tc>
          <w:tcPr>
            <w:tcW w:w="570" w:type="dxa"/>
            <w:shd w:val="clear" w:color="auto" w:fill="00AFEF"/>
          </w:tcPr>
          <w:p w14:paraId="65E92276" w14:textId="77777777" w:rsidR="000C7C62" w:rsidRDefault="00C23627">
            <w:pPr>
              <w:pStyle w:val="TableParagraph"/>
              <w:spacing w:before="1"/>
              <w:ind w:left="98" w:right="95"/>
              <w:jc w:val="center"/>
              <w:rPr>
                <w:sz w:val="24"/>
              </w:rPr>
            </w:pPr>
            <w:r>
              <w:rPr>
                <w:spacing w:val="-5"/>
                <w:sz w:val="24"/>
              </w:rPr>
              <w:t>NA</w:t>
            </w:r>
          </w:p>
        </w:tc>
        <w:tc>
          <w:tcPr>
            <w:tcW w:w="564" w:type="dxa"/>
            <w:shd w:val="clear" w:color="auto" w:fill="00AF50"/>
          </w:tcPr>
          <w:p w14:paraId="3BDBF0CB" w14:textId="77777777" w:rsidR="000C7C62" w:rsidRDefault="00C23627">
            <w:pPr>
              <w:pStyle w:val="TableParagraph"/>
              <w:spacing w:before="1"/>
              <w:ind w:left="192"/>
              <w:rPr>
                <w:sz w:val="24"/>
              </w:rPr>
            </w:pPr>
            <w:r>
              <w:rPr>
                <w:w w:val="99"/>
                <w:sz w:val="24"/>
              </w:rPr>
              <w:t>Y</w:t>
            </w:r>
          </w:p>
        </w:tc>
        <w:tc>
          <w:tcPr>
            <w:tcW w:w="424" w:type="dxa"/>
            <w:shd w:val="clear" w:color="auto" w:fill="00AF50"/>
          </w:tcPr>
          <w:p w14:paraId="7FB1731C" w14:textId="77777777" w:rsidR="000C7C62" w:rsidRDefault="00C23627">
            <w:pPr>
              <w:pStyle w:val="TableParagraph"/>
              <w:spacing w:before="1"/>
              <w:ind w:left="5"/>
              <w:jc w:val="center"/>
              <w:rPr>
                <w:sz w:val="24"/>
              </w:rPr>
            </w:pPr>
            <w:r>
              <w:rPr>
                <w:w w:val="99"/>
                <w:sz w:val="24"/>
              </w:rPr>
              <w:t>Y</w:t>
            </w:r>
          </w:p>
        </w:tc>
        <w:tc>
          <w:tcPr>
            <w:tcW w:w="424" w:type="dxa"/>
            <w:shd w:val="clear" w:color="auto" w:fill="00AF50"/>
          </w:tcPr>
          <w:p w14:paraId="5599F16E" w14:textId="77777777" w:rsidR="000C7C62" w:rsidRDefault="00C23627">
            <w:pPr>
              <w:pStyle w:val="TableParagraph"/>
              <w:spacing w:before="1"/>
              <w:ind w:left="7"/>
              <w:jc w:val="center"/>
              <w:rPr>
                <w:sz w:val="24"/>
              </w:rPr>
            </w:pPr>
            <w:r>
              <w:rPr>
                <w:w w:val="99"/>
                <w:sz w:val="24"/>
              </w:rPr>
              <w:t>Y</w:t>
            </w:r>
          </w:p>
        </w:tc>
        <w:tc>
          <w:tcPr>
            <w:tcW w:w="423" w:type="dxa"/>
            <w:shd w:val="clear" w:color="auto" w:fill="00AF50"/>
          </w:tcPr>
          <w:p w14:paraId="0DCFF755" w14:textId="77777777" w:rsidR="000C7C62" w:rsidRDefault="00C23627">
            <w:pPr>
              <w:pStyle w:val="TableParagraph"/>
              <w:spacing w:before="1"/>
              <w:ind w:left="130"/>
              <w:rPr>
                <w:sz w:val="24"/>
              </w:rPr>
            </w:pPr>
            <w:r>
              <w:rPr>
                <w:w w:val="99"/>
                <w:sz w:val="24"/>
              </w:rPr>
              <w:t>Y</w:t>
            </w:r>
          </w:p>
        </w:tc>
        <w:tc>
          <w:tcPr>
            <w:tcW w:w="423" w:type="dxa"/>
            <w:shd w:val="clear" w:color="auto" w:fill="00AF50"/>
          </w:tcPr>
          <w:p w14:paraId="7E5040B5" w14:textId="77777777" w:rsidR="000C7C62" w:rsidRDefault="00C23627">
            <w:pPr>
              <w:pStyle w:val="TableParagraph"/>
              <w:spacing w:before="1"/>
              <w:ind w:left="132"/>
              <w:rPr>
                <w:sz w:val="24"/>
              </w:rPr>
            </w:pPr>
            <w:r>
              <w:rPr>
                <w:w w:val="99"/>
                <w:sz w:val="24"/>
              </w:rPr>
              <w:t>Y</w:t>
            </w:r>
          </w:p>
        </w:tc>
        <w:tc>
          <w:tcPr>
            <w:tcW w:w="833" w:type="dxa"/>
          </w:tcPr>
          <w:p w14:paraId="67CF4EDF" w14:textId="77777777" w:rsidR="000C7C62" w:rsidRDefault="00C23627">
            <w:pPr>
              <w:pStyle w:val="TableParagraph"/>
              <w:spacing w:line="253" w:lineRule="exact"/>
              <w:ind w:left="119"/>
            </w:pPr>
            <w:r>
              <w:rPr>
                <w:spacing w:val="-5"/>
              </w:rPr>
              <w:t>86%</w:t>
            </w:r>
          </w:p>
        </w:tc>
        <w:tc>
          <w:tcPr>
            <w:tcW w:w="848" w:type="dxa"/>
          </w:tcPr>
          <w:p w14:paraId="1711A93D" w14:textId="77777777" w:rsidR="000C7C62" w:rsidRDefault="00C23627">
            <w:pPr>
              <w:pStyle w:val="TableParagraph"/>
              <w:spacing w:line="253" w:lineRule="exact"/>
              <w:ind w:left="137"/>
            </w:pPr>
            <w:r>
              <w:rPr>
                <w:w w:val="99"/>
              </w:rPr>
              <w:t>-</w:t>
            </w:r>
          </w:p>
        </w:tc>
        <w:tc>
          <w:tcPr>
            <w:tcW w:w="1244" w:type="dxa"/>
          </w:tcPr>
          <w:p w14:paraId="1B96560A" w14:textId="77777777" w:rsidR="000C7C62" w:rsidRDefault="00C23627">
            <w:pPr>
              <w:pStyle w:val="TableParagraph"/>
              <w:spacing w:before="19"/>
              <w:ind w:left="139"/>
            </w:pPr>
            <w:r>
              <w:rPr>
                <w:spacing w:val="-2"/>
              </w:rPr>
              <w:t>Included</w:t>
            </w:r>
          </w:p>
        </w:tc>
      </w:tr>
      <w:tr w:rsidR="000C7C62" w14:paraId="5F467EEE" w14:textId="77777777">
        <w:trPr>
          <w:trHeight w:val="435"/>
        </w:trPr>
        <w:tc>
          <w:tcPr>
            <w:tcW w:w="2426" w:type="dxa"/>
          </w:tcPr>
          <w:p w14:paraId="5D69B8CA" w14:textId="77777777" w:rsidR="000C7C62" w:rsidRDefault="00C23627">
            <w:pPr>
              <w:pStyle w:val="TableParagraph"/>
              <w:spacing w:before="29"/>
              <w:ind w:left="125"/>
            </w:pPr>
            <w:r>
              <w:t>Winslow</w:t>
            </w:r>
            <w:r>
              <w:rPr>
                <w:spacing w:val="-2"/>
              </w:rPr>
              <w:t xml:space="preserve"> </w:t>
            </w:r>
            <w:r>
              <w:t>et</w:t>
            </w:r>
            <w:r>
              <w:rPr>
                <w:spacing w:val="-3"/>
              </w:rPr>
              <w:t xml:space="preserve"> </w:t>
            </w:r>
            <w:r>
              <w:t>al.</w:t>
            </w:r>
            <w:r>
              <w:rPr>
                <w:spacing w:val="-2"/>
              </w:rPr>
              <w:t xml:space="preserve"> (2016)</w:t>
            </w:r>
          </w:p>
        </w:tc>
        <w:tc>
          <w:tcPr>
            <w:tcW w:w="425" w:type="dxa"/>
            <w:shd w:val="clear" w:color="auto" w:fill="00AF50"/>
          </w:tcPr>
          <w:p w14:paraId="3BE2F786" w14:textId="77777777" w:rsidR="000C7C62" w:rsidRDefault="00C23627">
            <w:pPr>
              <w:pStyle w:val="TableParagraph"/>
              <w:spacing w:before="11"/>
              <w:ind w:right="1"/>
              <w:jc w:val="center"/>
              <w:rPr>
                <w:sz w:val="24"/>
              </w:rPr>
            </w:pPr>
            <w:r>
              <w:rPr>
                <w:w w:val="99"/>
                <w:sz w:val="24"/>
              </w:rPr>
              <w:t>Y</w:t>
            </w:r>
          </w:p>
        </w:tc>
        <w:tc>
          <w:tcPr>
            <w:tcW w:w="424" w:type="dxa"/>
            <w:shd w:val="clear" w:color="auto" w:fill="00AF50"/>
          </w:tcPr>
          <w:p w14:paraId="0D3E96DD" w14:textId="77777777" w:rsidR="000C7C62" w:rsidRDefault="00C23627">
            <w:pPr>
              <w:pStyle w:val="TableParagraph"/>
              <w:spacing w:before="11"/>
              <w:jc w:val="center"/>
              <w:rPr>
                <w:sz w:val="24"/>
              </w:rPr>
            </w:pPr>
            <w:r>
              <w:rPr>
                <w:w w:val="99"/>
                <w:sz w:val="24"/>
              </w:rPr>
              <w:t>Y</w:t>
            </w:r>
          </w:p>
        </w:tc>
        <w:tc>
          <w:tcPr>
            <w:tcW w:w="570" w:type="dxa"/>
            <w:shd w:val="clear" w:color="auto" w:fill="00AFEF"/>
          </w:tcPr>
          <w:p w14:paraId="352E6531" w14:textId="77777777" w:rsidR="000C7C62" w:rsidRDefault="00C23627">
            <w:pPr>
              <w:pStyle w:val="TableParagraph"/>
              <w:spacing w:before="1"/>
              <w:ind w:left="98" w:right="95"/>
              <w:jc w:val="center"/>
              <w:rPr>
                <w:sz w:val="24"/>
              </w:rPr>
            </w:pPr>
            <w:r>
              <w:rPr>
                <w:spacing w:val="-5"/>
                <w:sz w:val="24"/>
              </w:rPr>
              <w:t>NA</w:t>
            </w:r>
          </w:p>
        </w:tc>
        <w:tc>
          <w:tcPr>
            <w:tcW w:w="564" w:type="dxa"/>
            <w:shd w:val="clear" w:color="auto" w:fill="00AF50"/>
          </w:tcPr>
          <w:p w14:paraId="4FECD886" w14:textId="77777777" w:rsidR="000C7C62" w:rsidRDefault="00C23627">
            <w:pPr>
              <w:pStyle w:val="TableParagraph"/>
              <w:spacing w:before="11"/>
              <w:ind w:left="192"/>
              <w:rPr>
                <w:sz w:val="24"/>
              </w:rPr>
            </w:pPr>
            <w:r>
              <w:rPr>
                <w:w w:val="99"/>
                <w:sz w:val="24"/>
              </w:rPr>
              <w:t>Y</w:t>
            </w:r>
          </w:p>
        </w:tc>
        <w:tc>
          <w:tcPr>
            <w:tcW w:w="424" w:type="dxa"/>
            <w:shd w:val="clear" w:color="auto" w:fill="00AF50"/>
          </w:tcPr>
          <w:p w14:paraId="4C3B70B5" w14:textId="77777777" w:rsidR="000C7C62" w:rsidRDefault="00C23627">
            <w:pPr>
              <w:pStyle w:val="TableParagraph"/>
              <w:spacing w:before="11"/>
              <w:ind w:left="5"/>
              <w:jc w:val="center"/>
              <w:rPr>
                <w:sz w:val="24"/>
              </w:rPr>
            </w:pPr>
            <w:r>
              <w:rPr>
                <w:w w:val="99"/>
                <w:sz w:val="24"/>
              </w:rPr>
              <w:t>Y</w:t>
            </w:r>
          </w:p>
        </w:tc>
        <w:tc>
          <w:tcPr>
            <w:tcW w:w="424" w:type="dxa"/>
            <w:shd w:val="clear" w:color="auto" w:fill="00AF50"/>
          </w:tcPr>
          <w:p w14:paraId="1F5FBC67" w14:textId="77777777" w:rsidR="000C7C62" w:rsidRDefault="00C23627">
            <w:pPr>
              <w:pStyle w:val="TableParagraph"/>
              <w:spacing w:before="11"/>
              <w:ind w:left="7"/>
              <w:jc w:val="center"/>
              <w:rPr>
                <w:sz w:val="24"/>
              </w:rPr>
            </w:pPr>
            <w:r>
              <w:rPr>
                <w:w w:val="99"/>
                <w:sz w:val="24"/>
              </w:rPr>
              <w:t>Y</w:t>
            </w:r>
          </w:p>
        </w:tc>
        <w:tc>
          <w:tcPr>
            <w:tcW w:w="423" w:type="dxa"/>
            <w:shd w:val="clear" w:color="auto" w:fill="00AF50"/>
          </w:tcPr>
          <w:p w14:paraId="36CB7D6E" w14:textId="77777777" w:rsidR="000C7C62" w:rsidRDefault="00C23627">
            <w:pPr>
              <w:pStyle w:val="TableParagraph"/>
              <w:spacing w:before="11"/>
              <w:ind w:left="130"/>
              <w:rPr>
                <w:sz w:val="24"/>
              </w:rPr>
            </w:pPr>
            <w:r>
              <w:rPr>
                <w:w w:val="99"/>
                <w:sz w:val="24"/>
              </w:rPr>
              <w:t>Y</w:t>
            </w:r>
          </w:p>
        </w:tc>
        <w:tc>
          <w:tcPr>
            <w:tcW w:w="423" w:type="dxa"/>
            <w:shd w:val="clear" w:color="auto" w:fill="00AF50"/>
          </w:tcPr>
          <w:p w14:paraId="3797BFC6" w14:textId="77777777" w:rsidR="000C7C62" w:rsidRDefault="00C23627">
            <w:pPr>
              <w:pStyle w:val="TableParagraph"/>
              <w:spacing w:before="11"/>
              <w:ind w:left="132"/>
              <w:rPr>
                <w:sz w:val="24"/>
              </w:rPr>
            </w:pPr>
            <w:r>
              <w:rPr>
                <w:w w:val="99"/>
                <w:sz w:val="24"/>
              </w:rPr>
              <w:t>Y</w:t>
            </w:r>
          </w:p>
        </w:tc>
        <w:tc>
          <w:tcPr>
            <w:tcW w:w="833" w:type="dxa"/>
          </w:tcPr>
          <w:p w14:paraId="53A4EE76" w14:textId="77777777" w:rsidR="000C7C62" w:rsidRDefault="00C23627">
            <w:pPr>
              <w:pStyle w:val="TableParagraph"/>
              <w:spacing w:line="253" w:lineRule="exact"/>
              <w:ind w:left="119"/>
            </w:pPr>
            <w:r>
              <w:rPr>
                <w:spacing w:val="-4"/>
              </w:rPr>
              <w:t>100%</w:t>
            </w:r>
          </w:p>
        </w:tc>
        <w:tc>
          <w:tcPr>
            <w:tcW w:w="848" w:type="dxa"/>
          </w:tcPr>
          <w:p w14:paraId="795D1568" w14:textId="77777777" w:rsidR="000C7C62" w:rsidRDefault="00C23627">
            <w:pPr>
              <w:pStyle w:val="TableParagraph"/>
              <w:spacing w:line="253" w:lineRule="exact"/>
              <w:ind w:left="137"/>
            </w:pPr>
            <w:r>
              <w:rPr>
                <w:w w:val="99"/>
              </w:rPr>
              <w:t>-</w:t>
            </w:r>
          </w:p>
        </w:tc>
        <w:tc>
          <w:tcPr>
            <w:tcW w:w="1244" w:type="dxa"/>
          </w:tcPr>
          <w:p w14:paraId="030B303E" w14:textId="77777777" w:rsidR="000C7C62" w:rsidRDefault="00C23627">
            <w:pPr>
              <w:pStyle w:val="TableParagraph"/>
              <w:spacing w:before="29"/>
              <w:ind w:left="139"/>
            </w:pPr>
            <w:r>
              <w:rPr>
                <w:spacing w:val="-2"/>
              </w:rPr>
              <w:t>Included</w:t>
            </w:r>
          </w:p>
        </w:tc>
      </w:tr>
      <w:tr w:rsidR="000C7C62" w14:paraId="565ED0C6" w14:textId="77777777">
        <w:trPr>
          <w:trHeight w:val="435"/>
        </w:trPr>
        <w:tc>
          <w:tcPr>
            <w:tcW w:w="2426" w:type="dxa"/>
          </w:tcPr>
          <w:p w14:paraId="2E806A73" w14:textId="77777777" w:rsidR="000C7C62" w:rsidRDefault="00C23627">
            <w:pPr>
              <w:pStyle w:val="TableParagraph"/>
              <w:spacing w:before="30"/>
              <w:ind w:left="125"/>
            </w:pPr>
            <w:r>
              <w:t>Winslow</w:t>
            </w:r>
            <w:r>
              <w:rPr>
                <w:spacing w:val="-2"/>
              </w:rPr>
              <w:t xml:space="preserve"> </w:t>
            </w:r>
            <w:r>
              <w:t>et</w:t>
            </w:r>
            <w:r>
              <w:rPr>
                <w:spacing w:val="-3"/>
              </w:rPr>
              <w:t xml:space="preserve"> </w:t>
            </w:r>
            <w:r>
              <w:t>al.</w:t>
            </w:r>
            <w:r>
              <w:rPr>
                <w:spacing w:val="-1"/>
              </w:rPr>
              <w:t xml:space="preserve"> </w:t>
            </w:r>
            <w:r>
              <w:rPr>
                <w:spacing w:val="-2"/>
              </w:rPr>
              <w:t>(2017)</w:t>
            </w:r>
          </w:p>
        </w:tc>
        <w:tc>
          <w:tcPr>
            <w:tcW w:w="425" w:type="dxa"/>
            <w:shd w:val="clear" w:color="auto" w:fill="00AF50"/>
          </w:tcPr>
          <w:p w14:paraId="0F807D2C" w14:textId="77777777" w:rsidR="000C7C62" w:rsidRDefault="00C23627">
            <w:pPr>
              <w:pStyle w:val="TableParagraph"/>
              <w:spacing w:before="11"/>
              <w:ind w:right="1"/>
              <w:jc w:val="center"/>
              <w:rPr>
                <w:sz w:val="24"/>
              </w:rPr>
            </w:pPr>
            <w:r>
              <w:rPr>
                <w:w w:val="99"/>
                <w:sz w:val="24"/>
              </w:rPr>
              <w:t>Y</w:t>
            </w:r>
          </w:p>
        </w:tc>
        <w:tc>
          <w:tcPr>
            <w:tcW w:w="424" w:type="dxa"/>
            <w:shd w:val="clear" w:color="auto" w:fill="00AF50"/>
          </w:tcPr>
          <w:p w14:paraId="4F4EA7B9" w14:textId="77777777" w:rsidR="000C7C62" w:rsidRDefault="00C23627">
            <w:pPr>
              <w:pStyle w:val="TableParagraph"/>
              <w:spacing w:before="11"/>
              <w:jc w:val="center"/>
              <w:rPr>
                <w:sz w:val="24"/>
              </w:rPr>
            </w:pPr>
            <w:r>
              <w:rPr>
                <w:w w:val="99"/>
                <w:sz w:val="24"/>
              </w:rPr>
              <w:t>Y</w:t>
            </w:r>
          </w:p>
        </w:tc>
        <w:tc>
          <w:tcPr>
            <w:tcW w:w="570" w:type="dxa"/>
            <w:shd w:val="clear" w:color="auto" w:fill="00AFEF"/>
          </w:tcPr>
          <w:p w14:paraId="17853A87" w14:textId="77777777" w:rsidR="000C7C62" w:rsidRDefault="00C23627">
            <w:pPr>
              <w:pStyle w:val="TableParagraph"/>
              <w:spacing w:before="1"/>
              <w:ind w:left="98" w:right="95"/>
              <w:jc w:val="center"/>
              <w:rPr>
                <w:sz w:val="24"/>
              </w:rPr>
            </w:pPr>
            <w:r>
              <w:rPr>
                <w:spacing w:val="-5"/>
                <w:sz w:val="24"/>
              </w:rPr>
              <w:t>NA</w:t>
            </w:r>
          </w:p>
        </w:tc>
        <w:tc>
          <w:tcPr>
            <w:tcW w:w="564" w:type="dxa"/>
            <w:shd w:val="clear" w:color="auto" w:fill="00AF50"/>
          </w:tcPr>
          <w:p w14:paraId="6D230A1B" w14:textId="77777777" w:rsidR="000C7C62" w:rsidRDefault="00C23627">
            <w:pPr>
              <w:pStyle w:val="TableParagraph"/>
              <w:spacing w:before="11"/>
              <w:ind w:left="192"/>
              <w:rPr>
                <w:sz w:val="24"/>
              </w:rPr>
            </w:pPr>
            <w:r>
              <w:rPr>
                <w:w w:val="99"/>
                <w:sz w:val="24"/>
              </w:rPr>
              <w:t>Y</w:t>
            </w:r>
          </w:p>
        </w:tc>
        <w:tc>
          <w:tcPr>
            <w:tcW w:w="424" w:type="dxa"/>
            <w:shd w:val="clear" w:color="auto" w:fill="FFFF00"/>
          </w:tcPr>
          <w:p w14:paraId="7447AF6F" w14:textId="77777777" w:rsidR="000C7C62" w:rsidRDefault="00C23627">
            <w:pPr>
              <w:pStyle w:val="TableParagraph"/>
              <w:spacing w:before="11"/>
              <w:ind w:left="8"/>
              <w:jc w:val="center"/>
              <w:rPr>
                <w:sz w:val="24"/>
              </w:rPr>
            </w:pPr>
            <w:r>
              <w:rPr>
                <w:sz w:val="24"/>
              </w:rPr>
              <w:t>?</w:t>
            </w:r>
          </w:p>
        </w:tc>
        <w:tc>
          <w:tcPr>
            <w:tcW w:w="424" w:type="dxa"/>
            <w:shd w:val="clear" w:color="auto" w:fill="FFFF00"/>
          </w:tcPr>
          <w:p w14:paraId="7D221873" w14:textId="77777777" w:rsidR="000C7C62" w:rsidRDefault="00C23627">
            <w:pPr>
              <w:pStyle w:val="TableParagraph"/>
              <w:spacing w:before="11"/>
              <w:ind w:left="10"/>
              <w:jc w:val="center"/>
              <w:rPr>
                <w:sz w:val="24"/>
              </w:rPr>
            </w:pPr>
            <w:r>
              <w:rPr>
                <w:sz w:val="24"/>
              </w:rPr>
              <w:t>?</w:t>
            </w:r>
          </w:p>
        </w:tc>
        <w:tc>
          <w:tcPr>
            <w:tcW w:w="423" w:type="dxa"/>
            <w:shd w:val="clear" w:color="auto" w:fill="FFFF00"/>
          </w:tcPr>
          <w:p w14:paraId="2010FFF8" w14:textId="77777777" w:rsidR="000C7C62" w:rsidRDefault="00C23627">
            <w:pPr>
              <w:pStyle w:val="TableParagraph"/>
              <w:spacing w:before="11"/>
              <w:ind w:left="165"/>
              <w:rPr>
                <w:sz w:val="24"/>
              </w:rPr>
            </w:pPr>
            <w:r>
              <w:rPr>
                <w:sz w:val="24"/>
              </w:rPr>
              <w:t>?</w:t>
            </w:r>
          </w:p>
        </w:tc>
        <w:tc>
          <w:tcPr>
            <w:tcW w:w="423" w:type="dxa"/>
            <w:shd w:val="clear" w:color="auto" w:fill="00AF50"/>
          </w:tcPr>
          <w:p w14:paraId="4738A13D" w14:textId="77777777" w:rsidR="000C7C62" w:rsidRDefault="00C23627">
            <w:pPr>
              <w:pStyle w:val="TableParagraph"/>
              <w:spacing w:before="11"/>
              <w:ind w:left="132"/>
              <w:rPr>
                <w:sz w:val="24"/>
              </w:rPr>
            </w:pPr>
            <w:r>
              <w:rPr>
                <w:w w:val="99"/>
                <w:sz w:val="24"/>
              </w:rPr>
              <w:t>Y</w:t>
            </w:r>
          </w:p>
        </w:tc>
        <w:tc>
          <w:tcPr>
            <w:tcW w:w="833" w:type="dxa"/>
          </w:tcPr>
          <w:p w14:paraId="628E7A53" w14:textId="77777777" w:rsidR="000C7C62" w:rsidRDefault="00C23627">
            <w:pPr>
              <w:pStyle w:val="TableParagraph"/>
              <w:spacing w:line="253" w:lineRule="exact"/>
              <w:ind w:left="119"/>
            </w:pPr>
            <w:r>
              <w:rPr>
                <w:spacing w:val="-5"/>
              </w:rPr>
              <w:t>57%</w:t>
            </w:r>
          </w:p>
        </w:tc>
        <w:tc>
          <w:tcPr>
            <w:tcW w:w="848" w:type="dxa"/>
          </w:tcPr>
          <w:p w14:paraId="0EF7A1D7" w14:textId="77777777" w:rsidR="000C7C62" w:rsidRDefault="00C23627">
            <w:pPr>
              <w:pStyle w:val="TableParagraph"/>
              <w:spacing w:line="253" w:lineRule="exact"/>
              <w:ind w:left="137"/>
            </w:pPr>
            <w:r>
              <w:rPr>
                <w:w w:val="99"/>
              </w:rPr>
              <w:t>-</w:t>
            </w:r>
          </w:p>
        </w:tc>
        <w:tc>
          <w:tcPr>
            <w:tcW w:w="1244" w:type="dxa"/>
          </w:tcPr>
          <w:p w14:paraId="4D0866DB" w14:textId="77777777" w:rsidR="000C7C62" w:rsidRDefault="00C23627">
            <w:pPr>
              <w:pStyle w:val="TableParagraph"/>
              <w:spacing w:before="30"/>
              <w:ind w:left="139"/>
            </w:pPr>
            <w:r>
              <w:rPr>
                <w:spacing w:val="-2"/>
              </w:rPr>
              <w:t>Included</w:t>
            </w:r>
          </w:p>
        </w:tc>
      </w:tr>
      <w:tr w:rsidR="000C7C62" w14:paraId="4A4D5494" w14:textId="77777777">
        <w:trPr>
          <w:trHeight w:val="440"/>
        </w:trPr>
        <w:tc>
          <w:tcPr>
            <w:tcW w:w="2426" w:type="dxa"/>
            <w:tcBorders>
              <w:bottom w:val="single" w:sz="4" w:space="0" w:color="000000"/>
            </w:tcBorders>
          </w:tcPr>
          <w:p w14:paraId="0E7C2761" w14:textId="77777777" w:rsidR="000C7C62" w:rsidRDefault="00C23627">
            <w:pPr>
              <w:pStyle w:val="TableParagraph"/>
              <w:spacing w:before="29"/>
              <w:ind w:left="125"/>
            </w:pPr>
            <w:r>
              <w:t>Wnuk</w:t>
            </w:r>
            <w:r>
              <w:rPr>
                <w:spacing w:val="2"/>
              </w:rPr>
              <w:t xml:space="preserve"> </w:t>
            </w:r>
            <w:r>
              <w:rPr>
                <w:spacing w:val="-2"/>
              </w:rPr>
              <w:t>(2020)</w:t>
            </w:r>
          </w:p>
        </w:tc>
        <w:tc>
          <w:tcPr>
            <w:tcW w:w="425" w:type="dxa"/>
            <w:tcBorders>
              <w:bottom w:val="single" w:sz="4" w:space="0" w:color="000000"/>
            </w:tcBorders>
            <w:shd w:val="clear" w:color="auto" w:fill="FF0000"/>
          </w:tcPr>
          <w:p w14:paraId="4BFF79D9" w14:textId="77777777" w:rsidR="000C7C62" w:rsidRDefault="00C23627">
            <w:pPr>
              <w:pStyle w:val="TableParagraph"/>
              <w:spacing w:before="16"/>
              <w:ind w:right="1"/>
              <w:jc w:val="center"/>
              <w:rPr>
                <w:sz w:val="24"/>
              </w:rPr>
            </w:pPr>
            <w:r>
              <w:rPr>
                <w:w w:val="99"/>
                <w:sz w:val="24"/>
              </w:rPr>
              <w:t>N</w:t>
            </w:r>
          </w:p>
        </w:tc>
        <w:tc>
          <w:tcPr>
            <w:tcW w:w="424" w:type="dxa"/>
            <w:tcBorders>
              <w:bottom w:val="single" w:sz="4" w:space="0" w:color="000000"/>
            </w:tcBorders>
            <w:shd w:val="clear" w:color="auto" w:fill="00AF50"/>
          </w:tcPr>
          <w:p w14:paraId="22F249DC" w14:textId="77777777" w:rsidR="000C7C62" w:rsidRDefault="00C23627">
            <w:pPr>
              <w:pStyle w:val="TableParagraph"/>
              <w:spacing w:before="16"/>
              <w:jc w:val="center"/>
              <w:rPr>
                <w:sz w:val="24"/>
              </w:rPr>
            </w:pPr>
            <w:r>
              <w:rPr>
                <w:w w:val="99"/>
                <w:sz w:val="24"/>
              </w:rPr>
              <w:t>Y</w:t>
            </w:r>
          </w:p>
        </w:tc>
        <w:tc>
          <w:tcPr>
            <w:tcW w:w="570" w:type="dxa"/>
            <w:tcBorders>
              <w:bottom w:val="single" w:sz="4" w:space="0" w:color="000000"/>
            </w:tcBorders>
            <w:shd w:val="clear" w:color="auto" w:fill="00AFEF"/>
          </w:tcPr>
          <w:p w14:paraId="44083019" w14:textId="77777777" w:rsidR="000C7C62" w:rsidRDefault="00C23627">
            <w:pPr>
              <w:pStyle w:val="TableParagraph"/>
              <w:spacing w:before="1"/>
              <w:ind w:left="98" w:right="95"/>
              <w:jc w:val="center"/>
              <w:rPr>
                <w:sz w:val="24"/>
              </w:rPr>
            </w:pPr>
            <w:r>
              <w:rPr>
                <w:spacing w:val="-5"/>
                <w:sz w:val="24"/>
              </w:rPr>
              <w:t>NA</w:t>
            </w:r>
          </w:p>
        </w:tc>
        <w:tc>
          <w:tcPr>
            <w:tcW w:w="564" w:type="dxa"/>
            <w:tcBorders>
              <w:bottom w:val="single" w:sz="4" w:space="0" w:color="000000"/>
            </w:tcBorders>
            <w:shd w:val="clear" w:color="auto" w:fill="FFFF00"/>
          </w:tcPr>
          <w:p w14:paraId="092A0B3F" w14:textId="77777777" w:rsidR="000C7C62" w:rsidRDefault="00C23627">
            <w:pPr>
              <w:pStyle w:val="TableParagraph"/>
              <w:spacing w:before="16"/>
              <w:ind w:left="227"/>
              <w:rPr>
                <w:sz w:val="24"/>
              </w:rPr>
            </w:pPr>
            <w:r>
              <w:rPr>
                <w:sz w:val="24"/>
              </w:rPr>
              <w:t>?</w:t>
            </w:r>
          </w:p>
        </w:tc>
        <w:tc>
          <w:tcPr>
            <w:tcW w:w="424" w:type="dxa"/>
            <w:tcBorders>
              <w:bottom w:val="single" w:sz="4" w:space="0" w:color="000000"/>
            </w:tcBorders>
            <w:shd w:val="clear" w:color="auto" w:fill="FF0000"/>
          </w:tcPr>
          <w:p w14:paraId="2CFE3366" w14:textId="77777777" w:rsidR="000C7C62" w:rsidRDefault="00C23627">
            <w:pPr>
              <w:pStyle w:val="TableParagraph"/>
              <w:spacing w:before="16"/>
              <w:ind w:left="5"/>
              <w:jc w:val="center"/>
              <w:rPr>
                <w:sz w:val="24"/>
              </w:rPr>
            </w:pPr>
            <w:r>
              <w:rPr>
                <w:w w:val="99"/>
                <w:sz w:val="24"/>
              </w:rPr>
              <w:t>N</w:t>
            </w:r>
          </w:p>
        </w:tc>
        <w:tc>
          <w:tcPr>
            <w:tcW w:w="424" w:type="dxa"/>
            <w:tcBorders>
              <w:bottom w:val="single" w:sz="4" w:space="0" w:color="000000"/>
            </w:tcBorders>
            <w:shd w:val="clear" w:color="auto" w:fill="FF0000"/>
          </w:tcPr>
          <w:p w14:paraId="2F069CC8" w14:textId="77777777" w:rsidR="000C7C62" w:rsidRDefault="00C23627">
            <w:pPr>
              <w:pStyle w:val="TableParagraph"/>
              <w:spacing w:before="16"/>
              <w:ind w:left="7"/>
              <w:jc w:val="center"/>
              <w:rPr>
                <w:sz w:val="24"/>
              </w:rPr>
            </w:pPr>
            <w:r>
              <w:rPr>
                <w:w w:val="99"/>
                <w:sz w:val="24"/>
              </w:rPr>
              <w:t>N</w:t>
            </w:r>
          </w:p>
        </w:tc>
        <w:tc>
          <w:tcPr>
            <w:tcW w:w="423" w:type="dxa"/>
            <w:tcBorders>
              <w:bottom w:val="single" w:sz="4" w:space="0" w:color="000000"/>
            </w:tcBorders>
            <w:shd w:val="clear" w:color="auto" w:fill="FFFF00"/>
          </w:tcPr>
          <w:p w14:paraId="2BB97E7F" w14:textId="77777777" w:rsidR="000C7C62" w:rsidRDefault="00C23627">
            <w:pPr>
              <w:pStyle w:val="TableParagraph"/>
              <w:spacing w:before="16"/>
              <w:ind w:left="165"/>
              <w:rPr>
                <w:sz w:val="24"/>
              </w:rPr>
            </w:pPr>
            <w:r>
              <w:rPr>
                <w:sz w:val="24"/>
              </w:rPr>
              <w:t>?</w:t>
            </w:r>
          </w:p>
        </w:tc>
        <w:tc>
          <w:tcPr>
            <w:tcW w:w="423" w:type="dxa"/>
            <w:tcBorders>
              <w:bottom w:val="single" w:sz="4" w:space="0" w:color="000000"/>
            </w:tcBorders>
            <w:shd w:val="clear" w:color="auto" w:fill="00AF50"/>
          </w:tcPr>
          <w:p w14:paraId="06369FD0" w14:textId="77777777" w:rsidR="000C7C62" w:rsidRDefault="00C23627">
            <w:pPr>
              <w:pStyle w:val="TableParagraph"/>
              <w:spacing w:before="16"/>
              <w:ind w:left="132"/>
              <w:rPr>
                <w:sz w:val="24"/>
              </w:rPr>
            </w:pPr>
            <w:r>
              <w:rPr>
                <w:w w:val="99"/>
                <w:sz w:val="24"/>
              </w:rPr>
              <w:t>Y</w:t>
            </w:r>
          </w:p>
        </w:tc>
        <w:tc>
          <w:tcPr>
            <w:tcW w:w="833" w:type="dxa"/>
            <w:tcBorders>
              <w:bottom w:val="single" w:sz="4" w:space="0" w:color="000000"/>
            </w:tcBorders>
          </w:tcPr>
          <w:p w14:paraId="789DA196" w14:textId="77777777" w:rsidR="000C7C62" w:rsidRDefault="00C23627">
            <w:pPr>
              <w:pStyle w:val="TableParagraph"/>
              <w:ind w:left="119"/>
            </w:pPr>
            <w:r>
              <w:rPr>
                <w:spacing w:val="-5"/>
              </w:rPr>
              <w:t>29%</w:t>
            </w:r>
          </w:p>
        </w:tc>
        <w:tc>
          <w:tcPr>
            <w:tcW w:w="848" w:type="dxa"/>
            <w:tcBorders>
              <w:bottom w:val="single" w:sz="4" w:space="0" w:color="000000"/>
            </w:tcBorders>
          </w:tcPr>
          <w:p w14:paraId="524CEC14" w14:textId="77777777" w:rsidR="000C7C62" w:rsidRDefault="00C23627">
            <w:pPr>
              <w:pStyle w:val="TableParagraph"/>
              <w:ind w:left="137"/>
            </w:pPr>
            <w:r>
              <w:rPr>
                <w:spacing w:val="-5"/>
              </w:rPr>
              <w:t>43%</w:t>
            </w:r>
          </w:p>
        </w:tc>
        <w:tc>
          <w:tcPr>
            <w:tcW w:w="1244" w:type="dxa"/>
            <w:tcBorders>
              <w:bottom w:val="single" w:sz="4" w:space="0" w:color="000000"/>
            </w:tcBorders>
          </w:tcPr>
          <w:p w14:paraId="6C09AD61" w14:textId="77777777" w:rsidR="000C7C62" w:rsidRDefault="00C23627">
            <w:pPr>
              <w:pStyle w:val="TableParagraph"/>
              <w:spacing w:before="29"/>
              <w:ind w:left="139"/>
            </w:pPr>
            <w:r>
              <w:rPr>
                <w:spacing w:val="-2"/>
              </w:rPr>
              <w:t>Included</w:t>
            </w:r>
          </w:p>
        </w:tc>
      </w:tr>
    </w:tbl>
    <w:p w14:paraId="13B292CD" w14:textId="77777777" w:rsidR="000C7C62" w:rsidRDefault="00C23627">
      <w:pPr>
        <w:pStyle w:val="BodyText"/>
        <w:spacing w:before="10"/>
        <w:ind w:left="120"/>
      </w:pPr>
      <w:r>
        <w:rPr>
          <w:i/>
        </w:rPr>
        <w:t>Note.</w:t>
      </w:r>
      <w:r>
        <w:rPr>
          <w:i/>
          <w:spacing w:val="-3"/>
        </w:rPr>
        <w:t xml:space="preserve"> </w:t>
      </w:r>
      <w:r>
        <w:t>*</w:t>
      </w:r>
      <w:r>
        <w:rPr>
          <w:spacing w:val="-2"/>
        </w:rPr>
        <w:t xml:space="preserve"> </w:t>
      </w:r>
      <w:r>
        <w:t>=</w:t>
      </w:r>
      <w:r>
        <w:rPr>
          <w:spacing w:val="-3"/>
        </w:rPr>
        <w:t xml:space="preserve"> </w:t>
      </w:r>
      <w:r>
        <w:t>included</w:t>
      </w:r>
      <w:r>
        <w:rPr>
          <w:spacing w:val="-3"/>
        </w:rPr>
        <w:t xml:space="preserve"> </w:t>
      </w:r>
      <w:r>
        <w:t>with</w:t>
      </w:r>
      <w:r>
        <w:rPr>
          <w:spacing w:val="2"/>
        </w:rPr>
        <w:t xml:space="preserve"> </w:t>
      </w:r>
      <w:r>
        <w:rPr>
          <w:spacing w:val="-2"/>
        </w:rPr>
        <w:t>caution.</w:t>
      </w:r>
    </w:p>
    <w:p w14:paraId="44B67E91" w14:textId="77777777" w:rsidR="000C7C62" w:rsidRDefault="000C7C62">
      <w:pPr>
        <w:pStyle w:val="BodyText"/>
        <w:spacing w:before="10"/>
        <w:rPr>
          <w:sz w:val="23"/>
        </w:rPr>
      </w:pPr>
    </w:p>
    <w:p w14:paraId="28224E14" w14:textId="77777777" w:rsidR="000C7C62" w:rsidRDefault="00C23627">
      <w:pPr>
        <w:pStyle w:val="Heading3"/>
        <w:spacing w:before="0"/>
        <w:ind w:left="120"/>
      </w:pPr>
      <w:r>
        <w:t>Primary</w:t>
      </w:r>
      <w:r>
        <w:rPr>
          <w:spacing w:val="-1"/>
        </w:rPr>
        <w:t xml:space="preserve"> </w:t>
      </w:r>
      <w:r>
        <w:t>Meta-Analysis</w:t>
      </w:r>
      <w:r>
        <w:rPr>
          <w:spacing w:val="-4"/>
        </w:rPr>
        <w:t xml:space="preserve"> </w:t>
      </w:r>
      <w:r>
        <w:t>of</w:t>
      </w:r>
      <w:r>
        <w:rPr>
          <w:spacing w:val="-5"/>
        </w:rPr>
        <w:t xml:space="preserve"> </w:t>
      </w:r>
      <w:r>
        <w:t>the</w:t>
      </w:r>
      <w:r>
        <w:rPr>
          <w:spacing w:val="-7"/>
        </w:rPr>
        <w:t xml:space="preserve"> </w:t>
      </w:r>
      <w:r>
        <w:t>Association</w:t>
      </w:r>
      <w:r>
        <w:rPr>
          <w:spacing w:val="-5"/>
        </w:rPr>
        <w:t xml:space="preserve"> </w:t>
      </w:r>
      <w:r>
        <w:t>between</w:t>
      </w:r>
      <w:r>
        <w:rPr>
          <w:spacing w:val="-4"/>
        </w:rPr>
        <w:t xml:space="preserve"> </w:t>
      </w:r>
      <w:r>
        <w:t>Gratitude</w:t>
      </w:r>
      <w:r>
        <w:rPr>
          <w:spacing w:val="-7"/>
        </w:rPr>
        <w:t xml:space="preserve"> </w:t>
      </w:r>
      <w:r>
        <w:t>and</w:t>
      </w:r>
      <w:r>
        <w:rPr>
          <w:spacing w:val="-5"/>
        </w:rPr>
        <w:t xml:space="preserve"> </w:t>
      </w:r>
      <w:r>
        <w:t>Job</w:t>
      </w:r>
      <w:r>
        <w:rPr>
          <w:spacing w:val="1"/>
        </w:rPr>
        <w:t xml:space="preserve"> </w:t>
      </w:r>
      <w:r>
        <w:rPr>
          <w:spacing w:val="-2"/>
        </w:rPr>
        <w:t>Satisfaction</w:t>
      </w:r>
    </w:p>
    <w:p w14:paraId="471A2118" w14:textId="77777777" w:rsidR="000C7C62" w:rsidRDefault="000C7C62">
      <w:pPr>
        <w:pStyle w:val="BodyText"/>
        <w:spacing w:before="10"/>
        <w:rPr>
          <w:b/>
          <w:sz w:val="23"/>
        </w:rPr>
      </w:pPr>
    </w:p>
    <w:p w14:paraId="507468AA" w14:textId="77777777" w:rsidR="000C7C62" w:rsidRDefault="00C23627">
      <w:pPr>
        <w:pStyle w:val="BodyText"/>
        <w:spacing w:line="480" w:lineRule="auto"/>
        <w:ind w:left="120" w:right="166" w:firstLine="720"/>
      </w:pPr>
      <w:r>
        <w:t>Overall,</w:t>
      </w:r>
      <w:r>
        <w:rPr>
          <w:spacing w:val="-2"/>
        </w:rPr>
        <w:t xml:space="preserve"> </w:t>
      </w:r>
      <w:r>
        <w:t>15</w:t>
      </w:r>
      <w:r>
        <w:rPr>
          <w:spacing w:val="-3"/>
        </w:rPr>
        <w:t xml:space="preserve"> </w:t>
      </w:r>
      <w:r>
        <w:t>studies</w:t>
      </w:r>
      <w:r>
        <w:rPr>
          <w:spacing w:val="-2"/>
        </w:rPr>
        <w:t xml:space="preserve"> </w:t>
      </w:r>
      <w:r>
        <w:t>were</w:t>
      </w:r>
      <w:r>
        <w:rPr>
          <w:spacing w:val="-5"/>
        </w:rPr>
        <w:t xml:space="preserve"> </w:t>
      </w:r>
      <w:r>
        <w:t>included</w:t>
      </w:r>
      <w:r>
        <w:rPr>
          <w:spacing w:val="-3"/>
        </w:rPr>
        <w:t xml:space="preserve"> </w:t>
      </w:r>
      <w:r>
        <w:t>in</w:t>
      </w:r>
      <w:r>
        <w:rPr>
          <w:spacing w:val="-3"/>
        </w:rPr>
        <w:t xml:space="preserve"> </w:t>
      </w:r>
      <w:r>
        <w:t>the</w:t>
      </w:r>
      <w:r>
        <w:rPr>
          <w:spacing w:val="-5"/>
        </w:rPr>
        <w:t xml:space="preserve"> </w:t>
      </w:r>
      <w:r>
        <w:t>meta-analysis,</w:t>
      </w:r>
      <w:r>
        <w:rPr>
          <w:spacing w:val="-3"/>
        </w:rPr>
        <w:t xml:space="preserve"> </w:t>
      </w:r>
      <w:r>
        <w:t>the</w:t>
      </w:r>
      <w:r>
        <w:rPr>
          <w:spacing w:val="-5"/>
        </w:rPr>
        <w:t xml:space="preserve"> </w:t>
      </w:r>
      <w:r>
        <w:t>data</w:t>
      </w:r>
      <w:r>
        <w:rPr>
          <w:spacing w:val="-5"/>
        </w:rPr>
        <w:t xml:space="preserve"> </w:t>
      </w:r>
      <w:r>
        <w:t>spread</w:t>
      </w:r>
      <w:r>
        <w:rPr>
          <w:spacing w:val="-3"/>
        </w:rPr>
        <w:t xml:space="preserve"> </w:t>
      </w:r>
      <w:r>
        <w:t>of</w:t>
      </w:r>
      <w:r>
        <w:rPr>
          <w:spacing w:val="-3"/>
        </w:rPr>
        <w:t xml:space="preserve"> </w:t>
      </w:r>
      <w:r>
        <w:t>effect</w:t>
      </w:r>
      <w:r>
        <w:rPr>
          <w:spacing w:val="-5"/>
        </w:rPr>
        <w:t xml:space="preserve"> </w:t>
      </w:r>
      <w:r>
        <w:t>sizes can be observed in the forest plot (Figure 2). Table 4 displays measures, effect sizes and random effects meta-analysis results, measuring the association between gratitude and job</w:t>
      </w:r>
    </w:p>
    <w:p w14:paraId="1CE01E86" w14:textId="77777777" w:rsidR="000C7C62" w:rsidRDefault="000C7C62">
      <w:pPr>
        <w:spacing w:line="480" w:lineRule="auto"/>
        <w:sectPr w:rsidR="000C7C62">
          <w:pgSz w:w="11910" w:h="16840"/>
          <w:pgMar w:top="1420" w:right="1320" w:bottom="940" w:left="1320" w:header="0" w:footer="751" w:gutter="0"/>
          <w:cols w:space="720"/>
        </w:sectPr>
      </w:pPr>
    </w:p>
    <w:p w14:paraId="5CFFA935" w14:textId="77777777" w:rsidR="000C7C62" w:rsidRDefault="00C23627">
      <w:pPr>
        <w:pStyle w:val="BodyText"/>
        <w:spacing w:before="61" w:after="13" w:line="480" w:lineRule="auto"/>
        <w:ind w:left="120" w:right="139"/>
      </w:pPr>
      <w:r>
        <w:rPr>
          <w:noProof/>
        </w:rPr>
        <w:lastRenderedPageBreak/>
        <mc:AlternateContent>
          <mc:Choice Requires="wps">
            <w:drawing>
              <wp:anchor distT="0" distB="0" distL="114300" distR="114300" simplePos="0" relativeHeight="251670016" behindDoc="1" locked="0" layoutInCell="1" allowOverlap="1" wp14:anchorId="502921E6" wp14:editId="550649F9">
                <wp:simplePos x="0" y="0"/>
                <wp:positionH relativeFrom="page">
                  <wp:posOffset>2583180</wp:posOffset>
                </wp:positionH>
                <wp:positionV relativeFrom="paragraph">
                  <wp:posOffset>3441700</wp:posOffset>
                </wp:positionV>
                <wp:extent cx="1073785" cy="1955800"/>
                <wp:effectExtent l="0" t="0" r="5715" b="0"/>
                <wp:wrapNone/>
                <wp:docPr id="309"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3785" cy="195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6B6D5" id="docshape46" o:spid="_x0000_s1026" style="position:absolute;margin-left:203.4pt;margin-top:271pt;width:84.55pt;height:15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" stroked="f">
                <v:path arrowok="t"/>
                <w10:wrap anchorx="page"/>
              </v:rect>
            </w:pict>
          </mc:Fallback>
        </mc:AlternateContent>
      </w:r>
      <w:r>
        <w:t xml:space="preserve">satisfaction from </w:t>
      </w:r>
      <w:r>
        <w:rPr>
          <w:i/>
        </w:rPr>
        <w:t xml:space="preserve">k = </w:t>
      </w:r>
      <w:r>
        <w:t xml:space="preserve">15 samples </w:t>
      </w:r>
      <w:r>
        <w:t xml:space="preserve">(pooled total </w:t>
      </w:r>
      <w:r>
        <w:rPr>
          <w:i/>
        </w:rPr>
        <w:t xml:space="preserve">N = </w:t>
      </w:r>
      <w:r>
        <w:t xml:space="preserve">4008). All studies measured gratitude and job satisfaction using psychometric self-report measures. The meta-analysis results indicated </w:t>
      </w:r>
      <w:r>
        <w:rPr>
          <w:position w:val="1"/>
        </w:rPr>
        <w:t>a</w:t>
      </w:r>
      <w:r>
        <w:rPr>
          <w:spacing w:val="-6"/>
          <w:position w:val="1"/>
        </w:rPr>
        <w:t xml:space="preserve"> </w:t>
      </w:r>
      <w:r>
        <w:rPr>
          <w:position w:val="1"/>
        </w:rPr>
        <w:t>significant,</w:t>
      </w:r>
      <w:r>
        <w:rPr>
          <w:spacing w:val="-4"/>
          <w:position w:val="1"/>
        </w:rPr>
        <w:t xml:space="preserve"> </w:t>
      </w:r>
      <w:r>
        <w:rPr>
          <w:position w:val="1"/>
        </w:rPr>
        <w:t>positive,</w:t>
      </w:r>
      <w:r>
        <w:rPr>
          <w:spacing w:val="-4"/>
          <w:position w:val="1"/>
        </w:rPr>
        <w:t xml:space="preserve"> </w:t>
      </w:r>
      <w:r>
        <w:rPr>
          <w:position w:val="1"/>
        </w:rPr>
        <w:t>medium</w:t>
      </w:r>
      <w:r>
        <w:rPr>
          <w:spacing w:val="-1"/>
          <w:position w:val="1"/>
        </w:rPr>
        <w:t xml:space="preserve"> </w:t>
      </w:r>
      <w:r>
        <w:rPr>
          <w:position w:val="1"/>
        </w:rPr>
        <w:t>association</w:t>
      </w:r>
      <w:r>
        <w:rPr>
          <w:spacing w:val="-4"/>
          <w:position w:val="1"/>
        </w:rPr>
        <w:t xml:space="preserve"> </w:t>
      </w:r>
      <w:r>
        <w:rPr>
          <w:position w:val="1"/>
        </w:rPr>
        <w:t>between</w:t>
      </w:r>
      <w:r>
        <w:rPr>
          <w:spacing w:val="-1"/>
          <w:position w:val="1"/>
        </w:rPr>
        <w:t xml:space="preserve"> </w:t>
      </w:r>
      <w:r>
        <w:rPr>
          <w:position w:val="1"/>
        </w:rPr>
        <w:t>gratitude</w:t>
      </w:r>
      <w:r>
        <w:rPr>
          <w:spacing w:val="-6"/>
          <w:position w:val="1"/>
        </w:rPr>
        <w:t xml:space="preserve"> </w:t>
      </w:r>
      <w:r>
        <w:rPr>
          <w:position w:val="1"/>
        </w:rPr>
        <w:t>and</w:t>
      </w:r>
      <w:r>
        <w:rPr>
          <w:spacing w:val="-4"/>
          <w:position w:val="1"/>
        </w:rPr>
        <w:t xml:space="preserve"> </w:t>
      </w:r>
      <w:r>
        <w:rPr>
          <w:position w:val="1"/>
        </w:rPr>
        <w:t>job</w:t>
      </w:r>
      <w:r>
        <w:rPr>
          <w:spacing w:val="-4"/>
          <w:position w:val="1"/>
        </w:rPr>
        <w:t xml:space="preserve"> </w:t>
      </w:r>
      <w:r>
        <w:rPr>
          <w:position w:val="1"/>
        </w:rPr>
        <w:t xml:space="preserve">satisfaction </w:t>
      </w:r>
      <w:r>
        <w:rPr>
          <w:i/>
          <w:position w:val="1"/>
        </w:rPr>
        <w:t>r</w:t>
      </w:r>
      <w:r>
        <w:rPr>
          <w:sz w:val="16"/>
        </w:rPr>
        <w:t>avg</w:t>
      </w:r>
      <w:r>
        <w:rPr>
          <w:spacing w:val="-3"/>
          <w:sz w:val="16"/>
        </w:rPr>
        <w:t xml:space="preserve"> </w:t>
      </w:r>
      <w:r>
        <w:rPr>
          <w:position w:val="1"/>
        </w:rPr>
        <w:t>=</w:t>
      </w:r>
      <w:r>
        <w:rPr>
          <w:spacing w:val="-4"/>
          <w:position w:val="1"/>
        </w:rPr>
        <w:t xml:space="preserve"> </w:t>
      </w:r>
      <w:r>
        <w:rPr>
          <w:position w:val="1"/>
        </w:rPr>
        <w:t xml:space="preserve">0.425, 95% </w:t>
      </w:r>
      <w:r>
        <w:rPr>
          <w:i/>
          <w:position w:val="1"/>
        </w:rPr>
        <w:t xml:space="preserve">CI </w:t>
      </w:r>
      <w:r>
        <w:rPr>
          <w:position w:val="1"/>
        </w:rPr>
        <w:t xml:space="preserve">[0.330, 0.511], </w:t>
      </w:r>
      <w:r>
        <w:rPr>
          <w:i/>
          <w:position w:val="1"/>
        </w:rPr>
        <w:t xml:space="preserve">p </w:t>
      </w:r>
      <w:r>
        <w:rPr>
          <w:position w:val="1"/>
        </w:rPr>
        <w:t xml:space="preserve">&lt; .001. The tests of heterogeneity were significant </w:t>
      </w:r>
      <w:r>
        <w:rPr>
          <w:i/>
          <w:position w:val="1"/>
        </w:rPr>
        <w:t>Q</w:t>
      </w:r>
      <w:r>
        <w:rPr>
          <w:i/>
          <w:sz w:val="16"/>
        </w:rPr>
        <w:t>total</w:t>
      </w:r>
      <w:r>
        <w:rPr>
          <w:position w:val="1"/>
        </w:rPr>
        <w:t xml:space="preserve">(14) = </w:t>
      </w:r>
      <w:r>
        <w:t xml:space="preserve">157.584, </w:t>
      </w:r>
      <w:r>
        <w:rPr>
          <w:i/>
        </w:rPr>
        <w:t xml:space="preserve">p </w:t>
      </w:r>
      <w:r>
        <w:t xml:space="preserve">&lt; .001; </w:t>
      </w:r>
      <w:r>
        <w:rPr>
          <w:i/>
        </w:rPr>
        <w:t>I</w:t>
      </w:r>
      <w:r>
        <w:rPr>
          <w:i/>
          <w:vertAlign w:val="superscript"/>
        </w:rPr>
        <w:t>2</w:t>
      </w:r>
      <w:r>
        <w:rPr>
          <w:i/>
        </w:rPr>
        <w:t xml:space="preserve"> </w:t>
      </w:r>
      <w:r>
        <w:t xml:space="preserve">= 91.12%, indicating a high degree of variability in the effect sizes across the studies. As a result, moderator analyses were conducted </w:t>
      </w:r>
      <w:r>
        <w:t>to investigate potential sources of heterogeneity.</w:t>
      </w:r>
    </w:p>
    <w:tbl>
      <w:tblPr>
        <w:tblW w:w="0" w:type="auto"/>
        <w:tblInd w:w="187" w:type="dxa"/>
        <w:tblLayout w:type="fixed"/>
        <w:tblCellMar>
          <w:left w:w="0" w:type="dxa"/>
          <w:right w:w="0" w:type="dxa"/>
        </w:tblCellMar>
        <w:tblLook w:val="01E0" w:firstRow="1" w:lastRow="1" w:firstColumn="1" w:lastColumn="1" w:noHBand="0" w:noVBand="0"/>
      </w:tblPr>
      <w:tblGrid>
        <w:gridCol w:w="2247"/>
        <w:gridCol w:w="5623"/>
      </w:tblGrid>
      <w:tr w:rsidR="000C7C62" w14:paraId="4FAC0F00" w14:textId="77777777">
        <w:trPr>
          <w:trHeight w:val="957"/>
        </w:trPr>
        <w:tc>
          <w:tcPr>
            <w:tcW w:w="7870" w:type="dxa"/>
            <w:gridSpan w:val="2"/>
          </w:tcPr>
          <w:p w14:paraId="570B4EBD" w14:textId="77777777" w:rsidR="000C7C62" w:rsidRDefault="00C23627">
            <w:pPr>
              <w:pStyle w:val="TableParagraph"/>
              <w:spacing w:line="266" w:lineRule="exact"/>
              <w:ind w:left="50"/>
              <w:rPr>
                <w:b/>
                <w:sz w:val="24"/>
              </w:rPr>
            </w:pPr>
            <w:r>
              <w:rPr>
                <w:b/>
                <w:sz w:val="24"/>
              </w:rPr>
              <w:t>Figure</w:t>
            </w:r>
            <w:r>
              <w:rPr>
                <w:b/>
                <w:spacing w:val="-10"/>
                <w:sz w:val="24"/>
              </w:rPr>
              <w:t xml:space="preserve"> 2</w:t>
            </w:r>
          </w:p>
          <w:p w14:paraId="67D8857F" w14:textId="77777777" w:rsidR="000C7C62" w:rsidRDefault="000C7C62">
            <w:pPr>
              <w:pStyle w:val="TableParagraph"/>
              <w:spacing w:before="9"/>
              <w:rPr>
                <w:sz w:val="23"/>
              </w:rPr>
            </w:pPr>
          </w:p>
          <w:p w14:paraId="788634FF" w14:textId="77777777" w:rsidR="000C7C62" w:rsidRDefault="00C23627">
            <w:pPr>
              <w:pStyle w:val="TableParagraph"/>
              <w:spacing w:before="1"/>
              <w:ind w:left="50"/>
              <w:rPr>
                <w:i/>
                <w:sz w:val="24"/>
              </w:rPr>
            </w:pPr>
            <w:r>
              <w:rPr>
                <w:i/>
                <w:sz w:val="24"/>
              </w:rPr>
              <w:t>Forest</w:t>
            </w:r>
            <w:r>
              <w:rPr>
                <w:i/>
                <w:spacing w:val="-5"/>
                <w:sz w:val="24"/>
              </w:rPr>
              <w:t xml:space="preserve"> </w:t>
            </w:r>
            <w:r>
              <w:rPr>
                <w:i/>
                <w:sz w:val="24"/>
              </w:rPr>
              <w:t>plot</w:t>
            </w:r>
            <w:r>
              <w:rPr>
                <w:i/>
                <w:spacing w:val="-4"/>
                <w:sz w:val="24"/>
              </w:rPr>
              <w:t xml:space="preserve"> </w:t>
            </w:r>
            <w:r>
              <w:rPr>
                <w:i/>
                <w:sz w:val="24"/>
              </w:rPr>
              <w:t>of</w:t>
            </w:r>
            <w:r>
              <w:rPr>
                <w:i/>
                <w:spacing w:val="-5"/>
                <w:sz w:val="24"/>
              </w:rPr>
              <w:t xml:space="preserve"> </w:t>
            </w:r>
            <w:r>
              <w:rPr>
                <w:i/>
                <w:sz w:val="24"/>
              </w:rPr>
              <w:t>studies</w:t>
            </w:r>
            <w:r>
              <w:rPr>
                <w:i/>
                <w:spacing w:val="-2"/>
                <w:sz w:val="24"/>
              </w:rPr>
              <w:t xml:space="preserve"> </w:t>
            </w:r>
            <w:r>
              <w:rPr>
                <w:i/>
                <w:sz w:val="24"/>
              </w:rPr>
              <w:t>included</w:t>
            </w:r>
            <w:r>
              <w:rPr>
                <w:i/>
                <w:spacing w:val="-2"/>
                <w:sz w:val="24"/>
              </w:rPr>
              <w:t xml:space="preserve"> </w:t>
            </w:r>
            <w:r>
              <w:rPr>
                <w:i/>
                <w:sz w:val="24"/>
              </w:rPr>
              <w:t>in</w:t>
            </w:r>
            <w:r>
              <w:rPr>
                <w:i/>
                <w:spacing w:val="1"/>
                <w:sz w:val="24"/>
              </w:rPr>
              <w:t xml:space="preserve"> </w:t>
            </w:r>
            <w:r>
              <w:rPr>
                <w:i/>
                <w:sz w:val="24"/>
              </w:rPr>
              <w:t>the</w:t>
            </w:r>
            <w:r>
              <w:rPr>
                <w:i/>
                <w:spacing w:val="-5"/>
                <w:sz w:val="24"/>
              </w:rPr>
              <w:t xml:space="preserve"> </w:t>
            </w:r>
            <w:r>
              <w:rPr>
                <w:i/>
                <w:sz w:val="24"/>
              </w:rPr>
              <w:t>meta-</w:t>
            </w:r>
            <w:r>
              <w:rPr>
                <w:i/>
                <w:spacing w:val="-2"/>
                <w:sz w:val="24"/>
              </w:rPr>
              <w:t>analysis.</w:t>
            </w:r>
          </w:p>
        </w:tc>
      </w:tr>
      <w:tr w:rsidR="000C7C62" w14:paraId="71E3A3A6" w14:textId="77777777">
        <w:trPr>
          <w:trHeight w:val="469"/>
        </w:trPr>
        <w:tc>
          <w:tcPr>
            <w:tcW w:w="2247" w:type="dxa"/>
          </w:tcPr>
          <w:p w14:paraId="16C8504A" w14:textId="77777777" w:rsidR="000C7C62" w:rsidRDefault="00C23627">
            <w:pPr>
              <w:pStyle w:val="TableParagraph"/>
              <w:spacing w:before="131"/>
              <w:ind w:left="827" w:right="886"/>
              <w:jc w:val="center"/>
            </w:pPr>
            <w:r>
              <w:rPr>
                <w:spacing w:val="-4"/>
              </w:rPr>
              <w:t>Study</w:t>
            </w:r>
          </w:p>
        </w:tc>
        <w:tc>
          <w:tcPr>
            <w:tcW w:w="5623" w:type="dxa"/>
          </w:tcPr>
          <w:p w14:paraId="1DBCDFD5" w14:textId="77777777" w:rsidR="000C7C62" w:rsidRDefault="00C23627">
            <w:pPr>
              <w:pStyle w:val="TableParagraph"/>
              <w:spacing w:before="138"/>
              <w:ind w:left="1710"/>
              <w:rPr>
                <w:sz w:val="24"/>
              </w:rPr>
            </w:pPr>
            <w:r>
              <w:rPr>
                <w:sz w:val="24"/>
              </w:rPr>
              <w:t>95%</w:t>
            </w:r>
            <w:r>
              <w:rPr>
                <w:spacing w:val="-3"/>
                <w:sz w:val="24"/>
              </w:rPr>
              <w:t xml:space="preserve"> </w:t>
            </w:r>
            <w:r>
              <w:rPr>
                <w:sz w:val="24"/>
              </w:rPr>
              <w:t>CI</w:t>
            </w:r>
            <w:r>
              <w:rPr>
                <w:spacing w:val="-1"/>
                <w:sz w:val="24"/>
              </w:rPr>
              <w:t xml:space="preserve"> </w:t>
            </w:r>
            <w:r>
              <w:rPr>
                <w:sz w:val="24"/>
              </w:rPr>
              <w:t>and</w:t>
            </w:r>
            <w:r>
              <w:rPr>
                <w:spacing w:val="-1"/>
                <w:sz w:val="24"/>
              </w:rPr>
              <w:t xml:space="preserve"> </w:t>
            </w:r>
            <w:r>
              <w:rPr>
                <w:sz w:val="24"/>
              </w:rPr>
              <w:t>Effect</w:t>
            </w:r>
            <w:r>
              <w:rPr>
                <w:spacing w:val="-2"/>
                <w:sz w:val="24"/>
              </w:rPr>
              <w:t xml:space="preserve"> </w:t>
            </w:r>
            <w:r>
              <w:rPr>
                <w:spacing w:val="-4"/>
                <w:sz w:val="24"/>
              </w:rPr>
              <w:t>Size</w:t>
            </w:r>
          </w:p>
        </w:tc>
      </w:tr>
      <w:tr w:rsidR="000C7C62" w14:paraId="708A7913" w14:textId="77777777">
        <w:trPr>
          <w:trHeight w:val="3418"/>
        </w:trPr>
        <w:tc>
          <w:tcPr>
            <w:tcW w:w="2247" w:type="dxa"/>
          </w:tcPr>
          <w:p w14:paraId="450A1D20" w14:textId="77777777" w:rsidR="000C7C62" w:rsidRDefault="00C23627">
            <w:pPr>
              <w:pStyle w:val="TableParagraph"/>
              <w:spacing w:before="59"/>
              <w:ind w:left="50"/>
              <w:rPr>
                <w:sz w:val="17"/>
              </w:rPr>
            </w:pPr>
            <w:r>
              <w:rPr>
                <w:sz w:val="17"/>
              </w:rPr>
              <w:t>Al-Hashimi</w:t>
            </w:r>
            <w:r>
              <w:rPr>
                <w:spacing w:val="-11"/>
                <w:sz w:val="17"/>
              </w:rPr>
              <w:t xml:space="preserve"> </w:t>
            </w:r>
            <w:r>
              <w:rPr>
                <w:sz w:val="17"/>
              </w:rPr>
              <w:t>&amp;</w:t>
            </w:r>
            <w:r>
              <w:rPr>
                <w:spacing w:val="-11"/>
                <w:sz w:val="17"/>
              </w:rPr>
              <w:t xml:space="preserve"> </w:t>
            </w:r>
            <w:r>
              <w:rPr>
                <w:sz w:val="17"/>
              </w:rPr>
              <w:t>Al-Barri</w:t>
            </w:r>
            <w:r>
              <w:rPr>
                <w:spacing w:val="-10"/>
                <w:sz w:val="17"/>
              </w:rPr>
              <w:t xml:space="preserve"> </w:t>
            </w:r>
            <w:r>
              <w:rPr>
                <w:sz w:val="17"/>
              </w:rPr>
              <w:t>(2018) Cain et al. (2019)</w:t>
            </w:r>
          </w:p>
          <w:p w14:paraId="300C3E5A" w14:textId="77777777" w:rsidR="000C7C62" w:rsidRDefault="00C23627">
            <w:pPr>
              <w:pStyle w:val="TableParagraph"/>
              <w:ind w:left="50" w:right="659"/>
              <w:rPr>
                <w:sz w:val="17"/>
              </w:rPr>
            </w:pPr>
            <w:r>
              <w:rPr>
                <w:sz w:val="17"/>
              </w:rPr>
              <w:t>Chen et al. (2020) Chen et al. (2021) Cortini et al. (2019) Harzer</w:t>
            </w:r>
            <w:r>
              <w:rPr>
                <w:spacing w:val="-11"/>
                <w:sz w:val="17"/>
              </w:rPr>
              <w:t xml:space="preserve"> </w:t>
            </w:r>
            <w:r>
              <w:rPr>
                <w:sz w:val="17"/>
              </w:rPr>
              <w:t>&amp;</w:t>
            </w:r>
            <w:r>
              <w:rPr>
                <w:spacing w:val="-11"/>
                <w:sz w:val="17"/>
              </w:rPr>
              <w:t xml:space="preserve"> </w:t>
            </w:r>
            <w:r>
              <w:rPr>
                <w:sz w:val="17"/>
              </w:rPr>
              <w:t>Ruch</w:t>
            </w:r>
            <w:r>
              <w:rPr>
                <w:spacing w:val="-10"/>
                <w:sz w:val="17"/>
              </w:rPr>
              <w:t xml:space="preserve"> </w:t>
            </w:r>
            <w:r>
              <w:rPr>
                <w:sz w:val="17"/>
              </w:rPr>
              <w:t>(2013) Kim &amp; Oh (2020)</w:t>
            </w:r>
            <w:r>
              <w:rPr>
                <w:spacing w:val="40"/>
                <w:sz w:val="17"/>
              </w:rPr>
              <w:t xml:space="preserve"> </w:t>
            </w:r>
            <w:r>
              <w:rPr>
                <w:sz w:val="17"/>
              </w:rPr>
              <w:t>Kim et al. (2019) Komase et al. (2020) Lanham et al. (2012) Smith (2007)</w:t>
            </w:r>
          </w:p>
          <w:p w14:paraId="60C0C17C" w14:textId="77777777" w:rsidR="000C7C62" w:rsidRDefault="00C23627">
            <w:pPr>
              <w:pStyle w:val="TableParagraph"/>
              <w:ind w:left="50" w:right="626"/>
              <w:rPr>
                <w:sz w:val="17"/>
              </w:rPr>
            </w:pPr>
            <w:r>
              <w:rPr>
                <w:sz w:val="17"/>
              </w:rPr>
              <w:t>Waters (2012) Winslow</w:t>
            </w:r>
            <w:r>
              <w:rPr>
                <w:spacing w:val="-11"/>
                <w:sz w:val="17"/>
              </w:rPr>
              <w:t xml:space="preserve"> </w:t>
            </w:r>
            <w:r>
              <w:rPr>
                <w:sz w:val="17"/>
              </w:rPr>
              <w:t>et</w:t>
            </w:r>
            <w:r>
              <w:rPr>
                <w:spacing w:val="-11"/>
                <w:sz w:val="17"/>
              </w:rPr>
              <w:t xml:space="preserve"> </w:t>
            </w:r>
            <w:r>
              <w:rPr>
                <w:sz w:val="17"/>
              </w:rPr>
              <w:t>al.</w:t>
            </w:r>
            <w:r>
              <w:rPr>
                <w:spacing w:val="-10"/>
                <w:sz w:val="17"/>
              </w:rPr>
              <w:t xml:space="preserve"> </w:t>
            </w:r>
            <w:r>
              <w:rPr>
                <w:sz w:val="17"/>
              </w:rPr>
              <w:t>(2016) Winslow</w:t>
            </w:r>
            <w:r>
              <w:rPr>
                <w:spacing w:val="-11"/>
                <w:sz w:val="17"/>
              </w:rPr>
              <w:t xml:space="preserve"> </w:t>
            </w:r>
            <w:r>
              <w:rPr>
                <w:sz w:val="17"/>
              </w:rPr>
              <w:t>et</w:t>
            </w:r>
            <w:r>
              <w:rPr>
                <w:spacing w:val="-11"/>
                <w:sz w:val="17"/>
              </w:rPr>
              <w:t xml:space="preserve"> </w:t>
            </w:r>
            <w:r>
              <w:rPr>
                <w:sz w:val="17"/>
              </w:rPr>
              <w:t>al.</w:t>
            </w:r>
            <w:r>
              <w:rPr>
                <w:spacing w:val="-10"/>
                <w:sz w:val="17"/>
              </w:rPr>
              <w:t xml:space="preserve"> </w:t>
            </w:r>
            <w:r>
              <w:rPr>
                <w:sz w:val="17"/>
              </w:rPr>
              <w:t>(2017) Wnuk (2020)</w:t>
            </w:r>
          </w:p>
        </w:tc>
        <w:tc>
          <w:tcPr>
            <w:tcW w:w="5623" w:type="dxa"/>
          </w:tcPr>
          <w:p w14:paraId="5DCB9420" w14:textId="77777777" w:rsidR="000C7C62" w:rsidRDefault="000C7C62">
            <w:pPr>
              <w:pStyle w:val="TableParagraph"/>
              <w:spacing w:before="2" w:after="1"/>
              <w:rPr>
                <w:sz w:val="12"/>
              </w:rPr>
            </w:pPr>
          </w:p>
          <w:p w14:paraId="65FE86E9" w14:textId="77777777" w:rsidR="000C7C62" w:rsidRDefault="00C23627">
            <w:pPr>
              <w:pStyle w:val="TableParagraph"/>
              <w:ind w:left="376"/>
              <w:rPr>
                <w:sz w:val="20"/>
              </w:rPr>
            </w:pPr>
            <w:r>
              <w:rPr>
                <w:noProof/>
                <w:sz w:val="20"/>
              </w:rPr>
              <w:drawing>
                <wp:inline distT="0" distB="0" distL="0" distR="0" wp14:anchorId="6D50B1FE" wp14:editId="4BC943A0">
                  <wp:extent cx="3034838" cy="2075402"/>
                  <wp:effectExtent l="0" t="0" r="0" b="0"/>
                  <wp:docPr id="3" name="image2.png" descr="Graphical user interface, text,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3034838" cy="2075402"/>
                          </a:xfrm>
                          <a:prstGeom prst="rect">
                            <a:avLst/>
                          </a:prstGeom>
                        </pic:spPr>
                      </pic:pic>
                    </a:graphicData>
                  </a:graphic>
                </wp:inline>
              </w:drawing>
            </w:r>
          </w:p>
        </w:tc>
      </w:tr>
    </w:tbl>
    <w:p w14:paraId="0B53C557" w14:textId="77777777" w:rsidR="000C7C62" w:rsidRDefault="000C7C62">
      <w:pPr>
        <w:rPr>
          <w:sz w:val="20"/>
        </w:rPr>
        <w:sectPr w:rsidR="000C7C62">
          <w:pgSz w:w="11910" w:h="16840"/>
          <w:pgMar w:top="1380" w:right="1320" w:bottom="940" w:left="1320" w:header="0" w:footer="751" w:gutter="0"/>
          <w:cols w:space="720"/>
        </w:sectPr>
      </w:pPr>
    </w:p>
    <w:p w14:paraId="27C662C3" w14:textId="77777777" w:rsidR="000C7C62" w:rsidRDefault="000C7C62">
      <w:pPr>
        <w:pStyle w:val="BodyText"/>
        <w:spacing w:before="3"/>
        <w:rPr>
          <w:sz w:val="9"/>
        </w:rPr>
      </w:pPr>
    </w:p>
    <w:tbl>
      <w:tblPr>
        <w:tblW w:w="0" w:type="auto"/>
        <w:tblInd w:w="128" w:type="dxa"/>
        <w:tblLayout w:type="fixed"/>
        <w:tblCellMar>
          <w:left w:w="0" w:type="dxa"/>
          <w:right w:w="0" w:type="dxa"/>
        </w:tblCellMar>
        <w:tblLook w:val="01E0" w:firstRow="1" w:lastRow="1" w:firstColumn="1" w:lastColumn="1" w:noHBand="0" w:noVBand="0"/>
      </w:tblPr>
      <w:tblGrid>
        <w:gridCol w:w="3110"/>
        <w:gridCol w:w="851"/>
        <w:gridCol w:w="2955"/>
        <w:gridCol w:w="3104"/>
        <w:gridCol w:w="1497"/>
        <w:gridCol w:w="843"/>
        <w:gridCol w:w="1599"/>
      </w:tblGrid>
      <w:tr w:rsidR="000C7C62" w14:paraId="4D2CBE30" w14:textId="77777777">
        <w:trPr>
          <w:trHeight w:val="1214"/>
        </w:trPr>
        <w:tc>
          <w:tcPr>
            <w:tcW w:w="13959" w:type="dxa"/>
            <w:gridSpan w:val="7"/>
            <w:tcBorders>
              <w:bottom w:val="single" w:sz="4" w:space="0" w:color="000000"/>
            </w:tcBorders>
          </w:tcPr>
          <w:p w14:paraId="00C7A99C" w14:textId="77777777" w:rsidR="000C7C62" w:rsidRDefault="00C23627">
            <w:pPr>
              <w:pStyle w:val="TableParagraph"/>
              <w:spacing w:line="266" w:lineRule="exact"/>
              <w:ind w:left="110"/>
              <w:rPr>
                <w:b/>
                <w:sz w:val="24"/>
              </w:rPr>
            </w:pPr>
            <w:r>
              <w:rPr>
                <w:b/>
                <w:sz w:val="24"/>
              </w:rPr>
              <w:t>Table</w:t>
            </w:r>
            <w:r>
              <w:rPr>
                <w:b/>
                <w:spacing w:val="-10"/>
                <w:sz w:val="24"/>
              </w:rPr>
              <w:t xml:space="preserve"> 4</w:t>
            </w:r>
          </w:p>
          <w:p w14:paraId="06C28630" w14:textId="77777777" w:rsidR="000C7C62" w:rsidRDefault="000C7C62">
            <w:pPr>
              <w:pStyle w:val="TableParagraph"/>
              <w:spacing w:before="3"/>
              <w:rPr>
                <w:sz w:val="34"/>
              </w:rPr>
            </w:pPr>
          </w:p>
          <w:p w14:paraId="6FA2A1F9" w14:textId="77777777" w:rsidR="000C7C62" w:rsidRDefault="00C23627">
            <w:pPr>
              <w:pStyle w:val="TableParagraph"/>
              <w:ind w:left="110"/>
              <w:rPr>
                <w:i/>
                <w:sz w:val="24"/>
              </w:rPr>
            </w:pPr>
            <w:r>
              <w:rPr>
                <w:i/>
                <w:sz w:val="24"/>
              </w:rPr>
              <w:t>Study</w:t>
            </w:r>
            <w:r>
              <w:rPr>
                <w:i/>
                <w:spacing w:val="-8"/>
                <w:sz w:val="24"/>
              </w:rPr>
              <w:t xml:space="preserve"> </w:t>
            </w:r>
            <w:r>
              <w:rPr>
                <w:i/>
                <w:sz w:val="24"/>
              </w:rPr>
              <w:t>measures,</w:t>
            </w:r>
            <w:r>
              <w:rPr>
                <w:i/>
                <w:spacing w:val="-4"/>
                <w:sz w:val="24"/>
              </w:rPr>
              <w:t xml:space="preserve"> </w:t>
            </w:r>
            <w:r>
              <w:rPr>
                <w:i/>
                <w:sz w:val="24"/>
              </w:rPr>
              <w:t>effect</w:t>
            </w:r>
            <w:r>
              <w:rPr>
                <w:i/>
                <w:spacing w:val="-7"/>
                <w:sz w:val="24"/>
              </w:rPr>
              <w:t xml:space="preserve"> </w:t>
            </w:r>
            <w:r>
              <w:rPr>
                <w:i/>
                <w:sz w:val="24"/>
              </w:rPr>
              <w:t>sizes</w:t>
            </w:r>
            <w:r>
              <w:rPr>
                <w:i/>
                <w:spacing w:val="-4"/>
                <w:sz w:val="24"/>
              </w:rPr>
              <w:t xml:space="preserve"> </w:t>
            </w:r>
            <w:r>
              <w:rPr>
                <w:i/>
                <w:sz w:val="24"/>
              </w:rPr>
              <w:t>and</w:t>
            </w:r>
            <w:r>
              <w:rPr>
                <w:i/>
                <w:spacing w:val="-6"/>
                <w:sz w:val="24"/>
              </w:rPr>
              <w:t xml:space="preserve"> </w:t>
            </w:r>
            <w:r>
              <w:rPr>
                <w:i/>
                <w:sz w:val="24"/>
              </w:rPr>
              <w:t>random</w:t>
            </w:r>
            <w:r>
              <w:rPr>
                <w:i/>
                <w:spacing w:val="-4"/>
                <w:sz w:val="24"/>
              </w:rPr>
              <w:t xml:space="preserve"> </w:t>
            </w:r>
            <w:r>
              <w:rPr>
                <w:i/>
                <w:sz w:val="24"/>
              </w:rPr>
              <w:t>effects</w:t>
            </w:r>
            <w:r>
              <w:rPr>
                <w:i/>
                <w:spacing w:val="-5"/>
                <w:sz w:val="24"/>
              </w:rPr>
              <w:t xml:space="preserve"> </w:t>
            </w:r>
            <w:r>
              <w:rPr>
                <w:i/>
                <w:sz w:val="24"/>
              </w:rPr>
              <w:t>meta-analysis</w:t>
            </w:r>
            <w:r>
              <w:rPr>
                <w:i/>
                <w:spacing w:val="-4"/>
                <w:sz w:val="24"/>
              </w:rPr>
              <w:t xml:space="preserve"> </w:t>
            </w:r>
            <w:r>
              <w:rPr>
                <w:i/>
                <w:spacing w:val="-2"/>
                <w:sz w:val="24"/>
              </w:rPr>
              <w:t>results.</w:t>
            </w:r>
          </w:p>
        </w:tc>
      </w:tr>
      <w:tr w:rsidR="000C7C62" w14:paraId="336E43BC" w14:textId="77777777">
        <w:trPr>
          <w:trHeight w:val="625"/>
        </w:trPr>
        <w:tc>
          <w:tcPr>
            <w:tcW w:w="3110" w:type="dxa"/>
            <w:tcBorders>
              <w:top w:val="single" w:sz="4" w:space="0" w:color="000000"/>
              <w:bottom w:val="single" w:sz="4" w:space="0" w:color="000000"/>
            </w:tcBorders>
          </w:tcPr>
          <w:p w14:paraId="488908E2" w14:textId="77777777" w:rsidR="000C7C62" w:rsidRDefault="00C23627">
            <w:pPr>
              <w:pStyle w:val="TableParagraph"/>
              <w:spacing w:before="120"/>
              <w:ind w:left="140"/>
            </w:pPr>
            <w:r>
              <w:rPr>
                <w:spacing w:val="-4"/>
              </w:rPr>
              <w:t>Study</w:t>
            </w:r>
          </w:p>
        </w:tc>
        <w:tc>
          <w:tcPr>
            <w:tcW w:w="851" w:type="dxa"/>
            <w:tcBorders>
              <w:top w:val="single" w:sz="4" w:space="0" w:color="000000"/>
              <w:bottom w:val="single" w:sz="4" w:space="0" w:color="000000"/>
            </w:tcBorders>
          </w:tcPr>
          <w:p w14:paraId="4C26B0F3" w14:textId="77777777" w:rsidR="000C7C62" w:rsidRDefault="00C23627">
            <w:pPr>
              <w:pStyle w:val="TableParagraph"/>
              <w:spacing w:before="120"/>
              <w:ind w:left="107"/>
              <w:jc w:val="center"/>
              <w:rPr>
                <w:i/>
              </w:rPr>
            </w:pPr>
            <w:r>
              <w:rPr>
                <w:i/>
              </w:rPr>
              <w:t>N</w:t>
            </w:r>
          </w:p>
        </w:tc>
        <w:tc>
          <w:tcPr>
            <w:tcW w:w="2955" w:type="dxa"/>
            <w:tcBorders>
              <w:top w:val="single" w:sz="4" w:space="0" w:color="000000"/>
              <w:bottom w:val="single" w:sz="4" w:space="0" w:color="000000"/>
            </w:tcBorders>
          </w:tcPr>
          <w:p w14:paraId="035F34DF" w14:textId="77777777" w:rsidR="000C7C62" w:rsidRDefault="00C23627">
            <w:pPr>
              <w:pStyle w:val="TableParagraph"/>
              <w:spacing w:before="120"/>
              <w:ind w:left="164"/>
            </w:pPr>
            <w:r>
              <w:rPr>
                <w:spacing w:val="-2"/>
              </w:rPr>
              <w:t>Gratitude</w:t>
            </w:r>
            <w:r>
              <w:rPr>
                <w:spacing w:val="4"/>
              </w:rPr>
              <w:t xml:space="preserve"> </w:t>
            </w:r>
            <w:r>
              <w:rPr>
                <w:spacing w:val="-2"/>
              </w:rPr>
              <w:t>Measure</w:t>
            </w:r>
          </w:p>
        </w:tc>
        <w:tc>
          <w:tcPr>
            <w:tcW w:w="3104" w:type="dxa"/>
            <w:tcBorders>
              <w:top w:val="single" w:sz="4" w:space="0" w:color="000000"/>
              <w:bottom w:val="single" w:sz="4" w:space="0" w:color="000000"/>
            </w:tcBorders>
          </w:tcPr>
          <w:p w14:paraId="767BF346" w14:textId="77777777" w:rsidR="000C7C62" w:rsidRDefault="00C23627">
            <w:pPr>
              <w:pStyle w:val="TableParagraph"/>
              <w:spacing w:before="120"/>
              <w:ind w:left="181"/>
            </w:pPr>
            <w:r>
              <w:t>Job</w:t>
            </w:r>
            <w:r>
              <w:rPr>
                <w:spacing w:val="-6"/>
              </w:rPr>
              <w:t xml:space="preserve"> </w:t>
            </w:r>
            <w:r>
              <w:t>Satisfaction</w:t>
            </w:r>
            <w:r>
              <w:rPr>
                <w:spacing w:val="-6"/>
              </w:rPr>
              <w:t xml:space="preserve"> </w:t>
            </w:r>
            <w:r>
              <w:rPr>
                <w:spacing w:val="-2"/>
              </w:rPr>
              <w:t>Measure</w:t>
            </w:r>
          </w:p>
        </w:tc>
        <w:tc>
          <w:tcPr>
            <w:tcW w:w="1497" w:type="dxa"/>
            <w:tcBorders>
              <w:top w:val="single" w:sz="4" w:space="0" w:color="000000"/>
              <w:bottom w:val="single" w:sz="4" w:space="0" w:color="000000"/>
            </w:tcBorders>
          </w:tcPr>
          <w:p w14:paraId="0C30C157" w14:textId="77777777" w:rsidR="000C7C62" w:rsidRDefault="00C23627">
            <w:pPr>
              <w:pStyle w:val="TableParagraph"/>
              <w:spacing w:before="120"/>
              <w:ind w:right="215"/>
              <w:jc w:val="right"/>
              <w:rPr>
                <w:i/>
                <w:sz w:val="14"/>
              </w:rPr>
            </w:pPr>
            <w:r>
              <w:rPr>
                <w:i/>
                <w:spacing w:val="-2"/>
                <w:position w:val="2"/>
              </w:rPr>
              <w:t>r</w:t>
            </w:r>
            <w:r>
              <w:rPr>
                <w:i/>
                <w:spacing w:val="-2"/>
                <w:sz w:val="14"/>
              </w:rPr>
              <w:t>subscale</w:t>
            </w:r>
          </w:p>
        </w:tc>
        <w:tc>
          <w:tcPr>
            <w:tcW w:w="843" w:type="dxa"/>
            <w:tcBorders>
              <w:top w:val="single" w:sz="4" w:space="0" w:color="000000"/>
              <w:bottom w:val="single" w:sz="4" w:space="0" w:color="000000"/>
            </w:tcBorders>
          </w:tcPr>
          <w:p w14:paraId="4575D24A" w14:textId="77777777" w:rsidR="000C7C62" w:rsidRDefault="00C23627">
            <w:pPr>
              <w:pStyle w:val="TableParagraph"/>
              <w:spacing w:before="120"/>
              <w:ind w:right="32"/>
              <w:jc w:val="center"/>
              <w:rPr>
                <w:i/>
              </w:rPr>
            </w:pPr>
            <w:r>
              <w:rPr>
                <w:i/>
                <w:w w:val="99"/>
              </w:rPr>
              <w:t>r</w:t>
            </w:r>
          </w:p>
        </w:tc>
        <w:tc>
          <w:tcPr>
            <w:tcW w:w="1599" w:type="dxa"/>
            <w:tcBorders>
              <w:top w:val="single" w:sz="4" w:space="0" w:color="000000"/>
              <w:bottom w:val="single" w:sz="4" w:space="0" w:color="000000"/>
            </w:tcBorders>
          </w:tcPr>
          <w:p w14:paraId="541136C0" w14:textId="77777777" w:rsidR="000C7C62" w:rsidRDefault="00C23627">
            <w:pPr>
              <w:pStyle w:val="TableParagraph"/>
              <w:spacing w:before="120"/>
              <w:ind w:left="120" w:right="136"/>
              <w:jc w:val="center"/>
              <w:rPr>
                <w:i/>
              </w:rPr>
            </w:pPr>
            <w:r>
              <w:rPr>
                <w:i/>
              </w:rPr>
              <w:t>95%</w:t>
            </w:r>
            <w:r>
              <w:rPr>
                <w:i/>
                <w:spacing w:val="-4"/>
              </w:rPr>
              <w:t xml:space="preserve"> </w:t>
            </w:r>
            <w:r>
              <w:rPr>
                <w:i/>
                <w:spacing w:val="-5"/>
              </w:rPr>
              <w:t>CI</w:t>
            </w:r>
          </w:p>
        </w:tc>
      </w:tr>
      <w:tr w:rsidR="000C7C62" w14:paraId="4A9783D0" w14:textId="77777777">
        <w:trPr>
          <w:trHeight w:val="503"/>
        </w:trPr>
        <w:tc>
          <w:tcPr>
            <w:tcW w:w="3110" w:type="dxa"/>
            <w:tcBorders>
              <w:top w:val="single" w:sz="4" w:space="0" w:color="000000"/>
            </w:tcBorders>
          </w:tcPr>
          <w:p w14:paraId="282950ED" w14:textId="77777777" w:rsidR="000C7C62" w:rsidRDefault="00C23627">
            <w:pPr>
              <w:pStyle w:val="TableParagraph"/>
              <w:spacing w:before="119"/>
              <w:ind w:left="110"/>
            </w:pPr>
            <w:r>
              <w:t>Al-Hashimi</w:t>
            </w:r>
            <w:r>
              <w:rPr>
                <w:spacing w:val="-5"/>
              </w:rPr>
              <w:t xml:space="preserve"> </w:t>
            </w:r>
            <w:r>
              <w:t>&amp;</w:t>
            </w:r>
            <w:r>
              <w:rPr>
                <w:spacing w:val="-5"/>
              </w:rPr>
              <w:t xml:space="preserve"> </w:t>
            </w:r>
            <w:r>
              <w:t>Al-Barri</w:t>
            </w:r>
            <w:r>
              <w:rPr>
                <w:spacing w:val="-4"/>
              </w:rPr>
              <w:t xml:space="preserve"> </w:t>
            </w:r>
            <w:r>
              <w:rPr>
                <w:spacing w:val="-2"/>
              </w:rPr>
              <w:t>(2018)</w:t>
            </w:r>
          </w:p>
        </w:tc>
        <w:tc>
          <w:tcPr>
            <w:tcW w:w="851" w:type="dxa"/>
            <w:tcBorders>
              <w:top w:val="single" w:sz="4" w:space="0" w:color="000000"/>
            </w:tcBorders>
          </w:tcPr>
          <w:p w14:paraId="54124E77" w14:textId="77777777" w:rsidR="000C7C62" w:rsidRDefault="00C23627">
            <w:pPr>
              <w:pStyle w:val="TableParagraph"/>
              <w:spacing w:before="119"/>
              <w:ind w:left="291"/>
            </w:pPr>
            <w:r>
              <w:rPr>
                <w:spacing w:val="-5"/>
              </w:rPr>
              <w:t>145</w:t>
            </w:r>
          </w:p>
        </w:tc>
        <w:tc>
          <w:tcPr>
            <w:tcW w:w="2955" w:type="dxa"/>
            <w:tcBorders>
              <w:top w:val="single" w:sz="4" w:space="0" w:color="000000"/>
            </w:tcBorders>
          </w:tcPr>
          <w:p w14:paraId="5D59182D" w14:textId="77777777" w:rsidR="000C7C62" w:rsidRDefault="00C23627">
            <w:pPr>
              <w:pStyle w:val="TableParagraph"/>
              <w:spacing w:before="119"/>
              <w:ind w:left="119"/>
            </w:pPr>
            <w:r>
              <w:rPr>
                <w:w w:val="95"/>
              </w:rPr>
              <w:t>GQ-</w:t>
            </w:r>
            <w:r>
              <w:rPr>
                <w:spacing w:val="-10"/>
              </w:rPr>
              <w:t>6</w:t>
            </w:r>
          </w:p>
        </w:tc>
        <w:tc>
          <w:tcPr>
            <w:tcW w:w="3104" w:type="dxa"/>
            <w:tcBorders>
              <w:top w:val="single" w:sz="4" w:space="0" w:color="000000"/>
            </w:tcBorders>
          </w:tcPr>
          <w:p w14:paraId="3E01543C" w14:textId="77777777" w:rsidR="000C7C62" w:rsidRDefault="00C23627">
            <w:pPr>
              <w:pStyle w:val="TableParagraph"/>
              <w:spacing w:before="119"/>
              <w:ind w:left="141"/>
            </w:pPr>
            <w:r>
              <w:rPr>
                <w:spacing w:val="-2"/>
              </w:rPr>
              <w:t>JIG</w:t>
            </w:r>
            <w:r>
              <w:rPr>
                <w:spacing w:val="-2"/>
                <w:vertAlign w:val="superscript"/>
              </w:rPr>
              <w:t>NA</w:t>
            </w:r>
          </w:p>
        </w:tc>
        <w:tc>
          <w:tcPr>
            <w:tcW w:w="1497" w:type="dxa"/>
            <w:tcBorders>
              <w:top w:val="single" w:sz="4" w:space="0" w:color="000000"/>
            </w:tcBorders>
          </w:tcPr>
          <w:p w14:paraId="54094C20" w14:textId="77777777" w:rsidR="000C7C62" w:rsidRDefault="000C7C62">
            <w:pPr>
              <w:pStyle w:val="TableParagraph"/>
            </w:pPr>
          </w:p>
        </w:tc>
        <w:tc>
          <w:tcPr>
            <w:tcW w:w="843" w:type="dxa"/>
            <w:tcBorders>
              <w:top w:val="single" w:sz="4" w:space="0" w:color="000000"/>
            </w:tcBorders>
          </w:tcPr>
          <w:p w14:paraId="03BA48A9" w14:textId="77777777" w:rsidR="000C7C62" w:rsidRDefault="00C23627">
            <w:pPr>
              <w:pStyle w:val="TableParagraph"/>
              <w:spacing w:before="119"/>
              <w:ind w:left="221"/>
            </w:pPr>
            <w:r>
              <w:rPr>
                <w:spacing w:val="-2"/>
              </w:rPr>
              <w:t>0.276</w:t>
            </w:r>
          </w:p>
        </w:tc>
        <w:tc>
          <w:tcPr>
            <w:tcW w:w="1599" w:type="dxa"/>
            <w:tcBorders>
              <w:top w:val="single" w:sz="4" w:space="0" w:color="000000"/>
            </w:tcBorders>
          </w:tcPr>
          <w:p w14:paraId="1C82377D" w14:textId="77777777" w:rsidR="000C7C62" w:rsidRDefault="00C23627">
            <w:pPr>
              <w:pStyle w:val="TableParagraph"/>
              <w:spacing w:before="119"/>
              <w:ind w:left="120" w:right="136"/>
              <w:jc w:val="center"/>
            </w:pPr>
            <w:r>
              <w:t>[0.118,</w:t>
            </w:r>
            <w:r>
              <w:rPr>
                <w:spacing w:val="-11"/>
              </w:rPr>
              <w:t xml:space="preserve"> </w:t>
            </w:r>
            <w:r>
              <w:rPr>
                <w:spacing w:val="-2"/>
              </w:rPr>
              <w:t>0.420]</w:t>
            </w:r>
          </w:p>
        </w:tc>
      </w:tr>
      <w:tr w:rsidR="000C7C62" w14:paraId="5661CA70" w14:textId="77777777">
        <w:trPr>
          <w:trHeight w:val="397"/>
        </w:trPr>
        <w:tc>
          <w:tcPr>
            <w:tcW w:w="3110" w:type="dxa"/>
          </w:tcPr>
          <w:p w14:paraId="31A88E64" w14:textId="77777777" w:rsidR="000C7C62" w:rsidRDefault="00C23627">
            <w:pPr>
              <w:pStyle w:val="TableParagraph"/>
              <w:spacing w:before="121"/>
              <w:ind w:left="110"/>
            </w:pPr>
            <w:r>
              <w:t>Cain et</w:t>
            </w:r>
            <w:r>
              <w:rPr>
                <w:spacing w:val="-2"/>
              </w:rPr>
              <w:t xml:space="preserve"> </w:t>
            </w:r>
            <w:r>
              <w:t xml:space="preserve">al. </w:t>
            </w:r>
            <w:r>
              <w:rPr>
                <w:spacing w:val="-2"/>
              </w:rPr>
              <w:t>(2019)</w:t>
            </w:r>
          </w:p>
        </w:tc>
        <w:tc>
          <w:tcPr>
            <w:tcW w:w="851" w:type="dxa"/>
          </w:tcPr>
          <w:p w14:paraId="2A6B6546" w14:textId="77777777" w:rsidR="000C7C62" w:rsidRDefault="00C23627">
            <w:pPr>
              <w:pStyle w:val="TableParagraph"/>
              <w:spacing w:before="121"/>
              <w:ind w:left="291"/>
            </w:pPr>
            <w:r>
              <w:rPr>
                <w:spacing w:val="-5"/>
              </w:rPr>
              <w:t>207</w:t>
            </w:r>
          </w:p>
        </w:tc>
        <w:tc>
          <w:tcPr>
            <w:tcW w:w="2955" w:type="dxa"/>
          </w:tcPr>
          <w:p w14:paraId="75190B30" w14:textId="77777777" w:rsidR="000C7C62" w:rsidRDefault="00C23627">
            <w:pPr>
              <w:pStyle w:val="TableParagraph"/>
              <w:spacing w:before="121"/>
              <w:ind w:left="119"/>
            </w:pPr>
            <w:r>
              <w:rPr>
                <w:w w:val="95"/>
              </w:rPr>
              <w:t>GAWS-</w:t>
            </w:r>
            <w:r>
              <w:rPr>
                <w:spacing w:val="-5"/>
              </w:rPr>
              <w:t>SWE</w:t>
            </w:r>
          </w:p>
        </w:tc>
        <w:tc>
          <w:tcPr>
            <w:tcW w:w="3104" w:type="dxa"/>
          </w:tcPr>
          <w:p w14:paraId="5CCF2BB1" w14:textId="77777777" w:rsidR="000C7C62" w:rsidRDefault="00C23627">
            <w:pPr>
              <w:pStyle w:val="TableParagraph"/>
              <w:spacing w:before="121"/>
              <w:ind w:left="141"/>
            </w:pPr>
            <w:r>
              <w:rPr>
                <w:w w:val="95"/>
              </w:rPr>
              <w:t>MSQ-</w:t>
            </w:r>
            <w:r>
              <w:rPr>
                <w:spacing w:val="-5"/>
              </w:rPr>
              <w:t>SF</w:t>
            </w:r>
          </w:p>
        </w:tc>
        <w:tc>
          <w:tcPr>
            <w:tcW w:w="1497" w:type="dxa"/>
          </w:tcPr>
          <w:p w14:paraId="12CC1DDD" w14:textId="77777777" w:rsidR="000C7C62" w:rsidRDefault="00C23627">
            <w:pPr>
              <w:pStyle w:val="TableParagraph"/>
              <w:spacing w:before="121"/>
              <w:ind w:right="277"/>
              <w:jc w:val="right"/>
            </w:pPr>
            <w:r>
              <w:rPr>
                <w:spacing w:val="-2"/>
              </w:rPr>
              <w:t>0.770</w:t>
            </w:r>
          </w:p>
        </w:tc>
        <w:tc>
          <w:tcPr>
            <w:tcW w:w="843" w:type="dxa"/>
          </w:tcPr>
          <w:p w14:paraId="3BA264BA" w14:textId="77777777" w:rsidR="000C7C62" w:rsidRDefault="00C23627">
            <w:pPr>
              <w:pStyle w:val="TableParagraph"/>
              <w:spacing w:before="121"/>
              <w:ind w:left="221"/>
            </w:pPr>
            <w:r>
              <w:rPr>
                <w:spacing w:val="-2"/>
              </w:rPr>
              <w:t>0.679</w:t>
            </w:r>
          </w:p>
        </w:tc>
        <w:tc>
          <w:tcPr>
            <w:tcW w:w="1599" w:type="dxa"/>
          </w:tcPr>
          <w:p w14:paraId="5FFF0B4F" w14:textId="77777777" w:rsidR="000C7C62" w:rsidRDefault="00C23627">
            <w:pPr>
              <w:pStyle w:val="TableParagraph"/>
              <w:spacing w:before="121"/>
              <w:ind w:left="120" w:right="136"/>
              <w:jc w:val="center"/>
            </w:pPr>
            <w:r>
              <w:t>[0.598,</w:t>
            </w:r>
            <w:r>
              <w:rPr>
                <w:spacing w:val="-11"/>
              </w:rPr>
              <w:t xml:space="preserve"> </w:t>
            </w:r>
            <w:r>
              <w:rPr>
                <w:spacing w:val="-2"/>
              </w:rPr>
              <w:t>0.746]</w:t>
            </w:r>
          </w:p>
        </w:tc>
      </w:tr>
      <w:tr w:rsidR="000C7C62" w14:paraId="4570F376" w14:textId="77777777">
        <w:trPr>
          <w:trHeight w:val="400"/>
        </w:trPr>
        <w:tc>
          <w:tcPr>
            <w:tcW w:w="3110" w:type="dxa"/>
          </w:tcPr>
          <w:p w14:paraId="00A00461" w14:textId="77777777" w:rsidR="000C7C62" w:rsidRDefault="000C7C62">
            <w:pPr>
              <w:pStyle w:val="TableParagraph"/>
            </w:pPr>
          </w:p>
        </w:tc>
        <w:tc>
          <w:tcPr>
            <w:tcW w:w="851" w:type="dxa"/>
          </w:tcPr>
          <w:p w14:paraId="15D4C0FA" w14:textId="77777777" w:rsidR="000C7C62" w:rsidRDefault="000C7C62">
            <w:pPr>
              <w:pStyle w:val="TableParagraph"/>
            </w:pPr>
          </w:p>
        </w:tc>
        <w:tc>
          <w:tcPr>
            <w:tcW w:w="2955" w:type="dxa"/>
          </w:tcPr>
          <w:p w14:paraId="1DFBF218" w14:textId="77777777" w:rsidR="000C7C62" w:rsidRDefault="00C23627">
            <w:pPr>
              <w:pStyle w:val="TableParagraph"/>
              <w:spacing w:before="14"/>
              <w:ind w:left="119"/>
            </w:pPr>
            <w:r>
              <w:rPr>
                <w:w w:val="95"/>
              </w:rPr>
              <w:t>GAWS-</w:t>
            </w:r>
            <w:r>
              <w:rPr>
                <w:spacing w:val="-5"/>
              </w:rPr>
              <w:t>MW</w:t>
            </w:r>
          </w:p>
        </w:tc>
        <w:tc>
          <w:tcPr>
            <w:tcW w:w="3104" w:type="dxa"/>
          </w:tcPr>
          <w:p w14:paraId="65833555" w14:textId="77777777" w:rsidR="000C7C62" w:rsidRDefault="000C7C62">
            <w:pPr>
              <w:pStyle w:val="TableParagraph"/>
            </w:pPr>
          </w:p>
        </w:tc>
        <w:tc>
          <w:tcPr>
            <w:tcW w:w="1497" w:type="dxa"/>
          </w:tcPr>
          <w:p w14:paraId="75A1DF52" w14:textId="77777777" w:rsidR="000C7C62" w:rsidRDefault="00C23627">
            <w:pPr>
              <w:pStyle w:val="TableParagraph"/>
              <w:spacing w:before="14"/>
              <w:ind w:right="277"/>
              <w:jc w:val="right"/>
            </w:pPr>
            <w:r>
              <w:rPr>
                <w:spacing w:val="-2"/>
              </w:rPr>
              <w:t>0.560</w:t>
            </w:r>
          </w:p>
        </w:tc>
        <w:tc>
          <w:tcPr>
            <w:tcW w:w="843" w:type="dxa"/>
          </w:tcPr>
          <w:p w14:paraId="5E01426D" w14:textId="77777777" w:rsidR="000C7C62" w:rsidRDefault="000C7C62">
            <w:pPr>
              <w:pStyle w:val="TableParagraph"/>
            </w:pPr>
          </w:p>
        </w:tc>
        <w:tc>
          <w:tcPr>
            <w:tcW w:w="1599" w:type="dxa"/>
          </w:tcPr>
          <w:p w14:paraId="715E3054" w14:textId="77777777" w:rsidR="000C7C62" w:rsidRDefault="000C7C62">
            <w:pPr>
              <w:pStyle w:val="TableParagraph"/>
            </w:pPr>
          </w:p>
        </w:tc>
      </w:tr>
      <w:tr w:rsidR="000C7C62" w14:paraId="369FE5F3" w14:textId="77777777">
        <w:trPr>
          <w:trHeight w:val="595"/>
        </w:trPr>
        <w:tc>
          <w:tcPr>
            <w:tcW w:w="3110" w:type="dxa"/>
          </w:tcPr>
          <w:p w14:paraId="1938D3E8" w14:textId="77777777" w:rsidR="000C7C62" w:rsidRDefault="00C23627">
            <w:pPr>
              <w:pStyle w:val="TableParagraph"/>
              <w:spacing w:before="124"/>
              <w:ind w:left="110"/>
            </w:pPr>
            <w:r>
              <w:t>Chen et</w:t>
            </w:r>
            <w:r>
              <w:rPr>
                <w:spacing w:val="-1"/>
              </w:rPr>
              <w:t xml:space="preserve"> </w:t>
            </w:r>
            <w:r>
              <w:t>al.</w:t>
            </w:r>
            <w:r>
              <w:rPr>
                <w:spacing w:val="1"/>
              </w:rPr>
              <w:t xml:space="preserve"> </w:t>
            </w:r>
            <w:r>
              <w:rPr>
                <w:spacing w:val="-2"/>
              </w:rPr>
              <w:t>(2020)</w:t>
            </w:r>
          </w:p>
        </w:tc>
        <w:tc>
          <w:tcPr>
            <w:tcW w:w="851" w:type="dxa"/>
          </w:tcPr>
          <w:p w14:paraId="34261D2F" w14:textId="77777777" w:rsidR="000C7C62" w:rsidRDefault="00C23627">
            <w:pPr>
              <w:pStyle w:val="TableParagraph"/>
              <w:spacing w:before="124"/>
              <w:ind w:left="291"/>
            </w:pPr>
            <w:r>
              <w:rPr>
                <w:spacing w:val="-5"/>
              </w:rPr>
              <w:t>229</w:t>
            </w:r>
          </w:p>
        </w:tc>
        <w:tc>
          <w:tcPr>
            <w:tcW w:w="2955" w:type="dxa"/>
          </w:tcPr>
          <w:p w14:paraId="353A6CDD" w14:textId="77777777" w:rsidR="000C7C62" w:rsidRDefault="00C23627">
            <w:pPr>
              <w:pStyle w:val="TableParagraph"/>
              <w:spacing w:before="124"/>
              <w:ind w:left="119"/>
            </w:pPr>
            <w:r>
              <w:rPr>
                <w:w w:val="95"/>
              </w:rPr>
              <w:t>GAWS-</w:t>
            </w:r>
            <w:r>
              <w:rPr>
                <w:spacing w:val="-10"/>
              </w:rPr>
              <w:t>C</w:t>
            </w:r>
          </w:p>
        </w:tc>
        <w:tc>
          <w:tcPr>
            <w:tcW w:w="3104" w:type="dxa"/>
          </w:tcPr>
          <w:p w14:paraId="1D6F3D7E" w14:textId="77777777" w:rsidR="000C7C62" w:rsidRDefault="00C23627">
            <w:pPr>
              <w:pStyle w:val="TableParagraph"/>
              <w:spacing w:before="124"/>
              <w:ind w:left="141"/>
            </w:pPr>
            <w:r>
              <w:rPr>
                <w:w w:val="95"/>
              </w:rPr>
              <w:t>A-JSS-</w:t>
            </w:r>
            <w:r>
              <w:rPr>
                <w:spacing w:val="-10"/>
                <w:w w:val="95"/>
              </w:rPr>
              <w:t>C</w:t>
            </w:r>
          </w:p>
        </w:tc>
        <w:tc>
          <w:tcPr>
            <w:tcW w:w="1497" w:type="dxa"/>
          </w:tcPr>
          <w:p w14:paraId="4F96D121" w14:textId="77777777" w:rsidR="000C7C62" w:rsidRDefault="000C7C62">
            <w:pPr>
              <w:pStyle w:val="TableParagraph"/>
            </w:pPr>
          </w:p>
        </w:tc>
        <w:tc>
          <w:tcPr>
            <w:tcW w:w="843" w:type="dxa"/>
          </w:tcPr>
          <w:p w14:paraId="67E1CE54" w14:textId="77777777" w:rsidR="000C7C62" w:rsidRDefault="00C23627">
            <w:pPr>
              <w:pStyle w:val="TableParagraph"/>
              <w:spacing w:before="124"/>
              <w:ind w:left="221"/>
            </w:pPr>
            <w:r>
              <w:rPr>
                <w:spacing w:val="-2"/>
              </w:rPr>
              <w:t>0.430</w:t>
            </w:r>
          </w:p>
        </w:tc>
        <w:tc>
          <w:tcPr>
            <w:tcW w:w="1599" w:type="dxa"/>
          </w:tcPr>
          <w:p w14:paraId="5CB56992" w14:textId="77777777" w:rsidR="000C7C62" w:rsidRDefault="00C23627">
            <w:pPr>
              <w:pStyle w:val="TableParagraph"/>
              <w:spacing w:before="124"/>
              <w:ind w:left="120" w:right="136"/>
              <w:jc w:val="center"/>
            </w:pPr>
            <w:r>
              <w:t>[0.318,</w:t>
            </w:r>
            <w:r>
              <w:rPr>
                <w:spacing w:val="-11"/>
              </w:rPr>
              <w:t xml:space="preserve"> </w:t>
            </w:r>
            <w:r>
              <w:rPr>
                <w:spacing w:val="-2"/>
              </w:rPr>
              <w:t>0.530]</w:t>
            </w:r>
          </w:p>
        </w:tc>
      </w:tr>
      <w:tr w:rsidR="000C7C62" w14:paraId="771A1EA0" w14:textId="77777777">
        <w:trPr>
          <w:trHeight w:val="592"/>
        </w:trPr>
        <w:tc>
          <w:tcPr>
            <w:tcW w:w="3110" w:type="dxa"/>
          </w:tcPr>
          <w:p w14:paraId="2F4561F0" w14:textId="77777777" w:rsidR="000C7C62" w:rsidRDefault="00C23627">
            <w:pPr>
              <w:pStyle w:val="TableParagraph"/>
              <w:spacing w:before="209"/>
              <w:ind w:left="110"/>
            </w:pPr>
            <w:r>
              <w:t>Chen et</w:t>
            </w:r>
            <w:r>
              <w:rPr>
                <w:spacing w:val="-1"/>
              </w:rPr>
              <w:t xml:space="preserve"> </w:t>
            </w:r>
            <w:r>
              <w:t>al.</w:t>
            </w:r>
            <w:r>
              <w:rPr>
                <w:spacing w:val="1"/>
              </w:rPr>
              <w:t xml:space="preserve"> </w:t>
            </w:r>
            <w:r>
              <w:rPr>
                <w:spacing w:val="-2"/>
              </w:rPr>
              <w:t>(2021)</w:t>
            </w:r>
          </w:p>
        </w:tc>
        <w:tc>
          <w:tcPr>
            <w:tcW w:w="851" w:type="dxa"/>
          </w:tcPr>
          <w:p w14:paraId="13CAF2AE" w14:textId="77777777" w:rsidR="000C7C62" w:rsidRDefault="00C23627">
            <w:pPr>
              <w:pStyle w:val="TableParagraph"/>
              <w:spacing w:before="209"/>
              <w:ind w:left="291"/>
            </w:pPr>
            <w:r>
              <w:rPr>
                <w:spacing w:val="-5"/>
              </w:rPr>
              <w:t>360</w:t>
            </w:r>
          </w:p>
        </w:tc>
        <w:tc>
          <w:tcPr>
            <w:tcW w:w="2955" w:type="dxa"/>
          </w:tcPr>
          <w:p w14:paraId="6BCCC36B" w14:textId="77777777" w:rsidR="000C7C62" w:rsidRDefault="00C23627">
            <w:pPr>
              <w:pStyle w:val="TableParagraph"/>
              <w:spacing w:before="209"/>
              <w:ind w:left="119"/>
            </w:pPr>
            <w:r>
              <w:rPr>
                <w:w w:val="95"/>
              </w:rPr>
              <w:t>GQ-</w:t>
            </w:r>
            <w:r>
              <w:rPr>
                <w:spacing w:val="-10"/>
              </w:rPr>
              <w:t>6</w:t>
            </w:r>
          </w:p>
        </w:tc>
        <w:tc>
          <w:tcPr>
            <w:tcW w:w="3104" w:type="dxa"/>
          </w:tcPr>
          <w:p w14:paraId="2971C148" w14:textId="77777777" w:rsidR="000C7C62" w:rsidRDefault="00C23627">
            <w:pPr>
              <w:pStyle w:val="TableParagraph"/>
              <w:spacing w:before="209"/>
              <w:ind w:left="141"/>
            </w:pPr>
            <w:r>
              <w:rPr>
                <w:spacing w:val="-5"/>
              </w:rPr>
              <w:t>JSQ</w:t>
            </w:r>
          </w:p>
        </w:tc>
        <w:tc>
          <w:tcPr>
            <w:tcW w:w="1497" w:type="dxa"/>
          </w:tcPr>
          <w:p w14:paraId="0C109FBB" w14:textId="77777777" w:rsidR="000C7C62" w:rsidRDefault="000C7C62">
            <w:pPr>
              <w:pStyle w:val="TableParagraph"/>
            </w:pPr>
          </w:p>
        </w:tc>
        <w:tc>
          <w:tcPr>
            <w:tcW w:w="843" w:type="dxa"/>
          </w:tcPr>
          <w:p w14:paraId="74CC81BA" w14:textId="77777777" w:rsidR="000C7C62" w:rsidRDefault="00C23627">
            <w:pPr>
              <w:pStyle w:val="TableParagraph"/>
              <w:spacing w:before="209"/>
              <w:ind w:left="221"/>
            </w:pPr>
            <w:r>
              <w:rPr>
                <w:spacing w:val="-2"/>
              </w:rPr>
              <w:t>0.420</w:t>
            </w:r>
          </w:p>
        </w:tc>
        <w:tc>
          <w:tcPr>
            <w:tcW w:w="1599" w:type="dxa"/>
          </w:tcPr>
          <w:p w14:paraId="6499B0A2" w14:textId="77777777" w:rsidR="000C7C62" w:rsidRDefault="00C23627">
            <w:pPr>
              <w:pStyle w:val="TableParagraph"/>
              <w:spacing w:before="209"/>
              <w:ind w:left="120" w:right="136"/>
              <w:jc w:val="center"/>
            </w:pPr>
            <w:r>
              <w:t>[0.331,</w:t>
            </w:r>
            <w:r>
              <w:rPr>
                <w:spacing w:val="-11"/>
              </w:rPr>
              <w:t xml:space="preserve"> </w:t>
            </w:r>
            <w:r>
              <w:rPr>
                <w:spacing w:val="-2"/>
              </w:rPr>
              <w:t>0.502]</w:t>
            </w:r>
          </w:p>
        </w:tc>
      </w:tr>
      <w:tr w:rsidR="000C7C62" w14:paraId="46D8E257" w14:textId="77777777">
        <w:trPr>
          <w:trHeight w:val="397"/>
        </w:trPr>
        <w:tc>
          <w:tcPr>
            <w:tcW w:w="3110" w:type="dxa"/>
          </w:tcPr>
          <w:p w14:paraId="4015CFEB" w14:textId="77777777" w:rsidR="000C7C62" w:rsidRDefault="00C23627">
            <w:pPr>
              <w:pStyle w:val="TableParagraph"/>
              <w:spacing w:before="121"/>
              <w:ind w:left="110"/>
            </w:pPr>
            <w:r>
              <w:t>Cortini</w:t>
            </w:r>
            <w:r>
              <w:rPr>
                <w:spacing w:val="-3"/>
              </w:rPr>
              <w:t xml:space="preserve"> </w:t>
            </w:r>
            <w:r>
              <w:t>et</w:t>
            </w:r>
            <w:r>
              <w:rPr>
                <w:spacing w:val="-3"/>
              </w:rPr>
              <w:t xml:space="preserve"> </w:t>
            </w:r>
            <w:r>
              <w:t>al.</w:t>
            </w:r>
            <w:r>
              <w:rPr>
                <w:spacing w:val="-1"/>
              </w:rPr>
              <w:t xml:space="preserve"> </w:t>
            </w:r>
            <w:r>
              <w:rPr>
                <w:spacing w:val="-2"/>
              </w:rPr>
              <w:t>(2019)</w:t>
            </w:r>
          </w:p>
        </w:tc>
        <w:tc>
          <w:tcPr>
            <w:tcW w:w="851" w:type="dxa"/>
          </w:tcPr>
          <w:p w14:paraId="1FD64483" w14:textId="77777777" w:rsidR="000C7C62" w:rsidRDefault="00C23627">
            <w:pPr>
              <w:pStyle w:val="TableParagraph"/>
              <w:spacing w:before="121"/>
              <w:ind w:left="291"/>
            </w:pPr>
            <w:r>
              <w:rPr>
                <w:spacing w:val="-5"/>
              </w:rPr>
              <w:t>96</w:t>
            </w:r>
          </w:p>
        </w:tc>
        <w:tc>
          <w:tcPr>
            <w:tcW w:w="2955" w:type="dxa"/>
          </w:tcPr>
          <w:p w14:paraId="7A0F1CC5" w14:textId="77777777" w:rsidR="000C7C62" w:rsidRDefault="00C23627">
            <w:pPr>
              <w:pStyle w:val="TableParagraph"/>
              <w:spacing w:before="121"/>
              <w:ind w:left="119"/>
            </w:pPr>
            <w:r>
              <w:rPr>
                <w:w w:val="95"/>
              </w:rPr>
              <w:t>GQ-6-</w:t>
            </w:r>
            <w:r>
              <w:rPr>
                <w:spacing w:val="-10"/>
                <w:w w:val="95"/>
              </w:rPr>
              <w:t>I</w:t>
            </w:r>
          </w:p>
        </w:tc>
        <w:tc>
          <w:tcPr>
            <w:tcW w:w="3104" w:type="dxa"/>
          </w:tcPr>
          <w:p w14:paraId="30CFA0D6" w14:textId="77777777" w:rsidR="000C7C62" w:rsidRDefault="00C23627">
            <w:pPr>
              <w:pStyle w:val="TableParagraph"/>
              <w:spacing w:before="121"/>
              <w:ind w:left="141"/>
            </w:pPr>
            <w:r>
              <w:t>Two</w:t>
            </w:r>
            <w:r>
              <w:rPr>
                <w:spacing w:val="-2"/>
              </w:rPr>
              <w:t xml:space="preserve"> </w:t>
            </w:r>
            <w:r>
              <w:t>items</w:t>
            </w:r>
            <w:r>
              <w:rPr>
                <w:spacing w:val="-2"/>
              </w:rPr>
              <w:t xml:space="preserve"> </w:t>
            </w:r>
            <w:r>
              <w:t>from</w:t>
            </w:r>
            <w:r>
              <w:rPr>
                <w:spacing w:val="-4"/>
              </w:rPr>
              <w:t xml:space="preserve"> </w:t>
            </w:r>
            <w:r>
              <w:rPr>
                <w:spacing w:val="-5"/>
              </w:rPr>
              <w:t>JDS</w:t>
            </w:r>
          </w:p>
        </w:tc>
        <w:tc>
          <w:tcPr>
            <w:tcW w:w="1497" w:type="dxa"/>
          </w:tcPr>
          <w:p w14:paraId="285A018B" w14:textId="77777777" w:rsidR="000C7C62" w:rsidRDefault="00C23627">
            <w:pPr>
              <w:pStyle w:val="TableParagraph"/>
              <w:spacing w:before="121"/>
              <w:ind w:right="277"/>
              <w:jc w:val="right"/>
            </w:pPr>
            <w:r>
              <w:rPr>
                <w:spacing w:val="-2"/>
              </w:rPr>
              <w:t>0.149</w:t>
            </w:r>
          </w:p>
        </w:tc>
        <w:tc>
          <w:tcPr>
            <w:tcW w:w="843" w:type="dxa"/>
          </w:tcPr>
          <w:p w14:paraId="1FF9F622" w14:textId="77777777" w:rsidR="000C7C62" w:rsidRDefault="00C23627">
            <w:pPr>
              <w:pStyle w:val="TableParagraph"/>
              <w:spacing w:before="121"/>
              <w:ind w:left="221"/>
            </w:pPr>
            <w:r>
              <w:rPr>
                <w:spacing w:val="-2"/>
              </w:rPr>
              <w:t>0.357</w:t>
            </w:r>
          </w:p>
        </w:tc>
        <w:tc>
          <w:tcPr>
            <w:tcW w:w="1599" w:type="dxa"/>
          </w:tcPr>
          <w:p w14:paraId="53643883" w14:textId="77777777" w:rsidR="000C7C62" w:rsidRDefault="00C23627">
            <w:pPr>
              <w:pStyle w:val="TableParagraph"/>
              <w:spacing w:before="121"/>
              <w:ind w:left="120" w:right="136"/>
              <w:jc w:val="center"/>
            </w:pPr>
            <w:r>
              <w:t>[0.168,</w:t>
            </w:r>
            <w:r>
              <w:rPr>
                <w:spacing w:val="-11"/>
              </w:rPr>
              <w:t xml:space="preserve"> </w:t>
            </w:r>
            <w:r>
              <w:rPr>
                <w:spacing w:val="-2"/>
              </w:rPr>
              <w:t>0.520]</w:t>
            </w:r>
          </w:p>
        </w:tc>
      </w:tr>
      <w:tr w:rsidR="000C7C62" w14:paraId="32412E73" w14:textId="77777777">
        <w:trPr>
          <w:trHeight w:val="400"/>
        </w:trPr>
        <w:tc>
          <w:tcPr>
            <w:tcW w:w="3110" w:type="dxa"/>
          </w:tcPr>
          <w:p w14:paraId="096FFAE7" w14:textId="77777777" w:rsidR="000C7C62" w:rsidRDefault="000C7C62">
            <w:pPr>
              <w:pStyle w:val="TableParagraph"/>
            </w:pPr>
          </w:p>
        </w:tc>
        <w:tc>
          <w:tcPr>
            <w:tcW w:w="851" w:type="dxa"/>
          </w:tcPr>
          <w:p w14:paraId="27F9147C" w14:textId="77777777" w:rsidR="000C7C62" w:rsidRDefault="000C7C62">
            <w:pPr>
              <w:pStyle w:val="TableParagraph"/>
            </w:pPr>
          </w:p>
        </w:tc>
        <w:tc>
          <w:tcPr>
            <w:tcW w:w="2955" w:type="dxa"/>
          </w:tcPr>
          <w:p w14:paraId="1993A51A" w14:textId="77777777" w:rsidR="000C7C62" w:rsidRDefault="00C23627">
            <w:pPr>
              <w:pStyle w:val="TableParagraph"/>
              <w:spacing w:before="14"/>
              <w:ind w:left="119"/>
            </w:pPr>
            <w:r>
              <w:rPr>
                <w:spacing w:val="-5"/>
              </w:rPr>
              <w:t>CGS</w:t>
            </w:r>
          </w:p>
        </w:tc>
        <w:tc>
          <w:tcPr>
            <w:tcW w:w="3104" w:type="dxa"/>
          </w:tcPr>
          <w:p w14:paraId="503197EF" w14:textId="77777777" w:rsidR="000C7C62" w:rsidRDefault="000C7C62">
            <w:pPr>
              <w:pStyle w:val="TableParagraph"/>
            </w:pPr>
          </w:p>
        </w:tc>
        <w:tc>
          <w:tcPr>
            <w:tcW w:w="1497" w:type="dxa"/>
          </w:tcPr>
          <w:p w14:paraId="199E7C3A" w14:textId="77777777" w:rsidR="000C7C62" w:rsidRDefault="00C23627">
            <w:pPr>
              <w:pStyle w:val="TableParagraph"/>
              <w:spacing w:before="14"/>
              <w:ind w:right="277"/>
              <w:jc w:val="right"/>
            </w:pPr>
            <w:r>
              <w:rPr>
                <w:spacing w:val="-2"/>
              </w:rPr>
              <w:t>0.534</w:t>
            </w:r>
          </w:p>
        </w:tc>
        <w:tc>
          <w:tcPr>
            <w:tcW w:w="843" w:type="dxa"/>
          </w:tcPr>
          <w:p w14:paraId="70106CB9" w14:textId="77777777" w:rsidR="000C7C62" w:rsidRDefault="000C7C62">
            <w:pPr>
              <w:pStyle w:val="TableParagraph"/>
            </w:pPr>
          </w:p>
        </w:tc>
        <w:tc>
          <w:tcPr>
            <w:tcW w:w="1599" w:type="dxa"/>
          </w:tcPr>
          <w:p w14:paraId="4127E321" w14:textId="77777777" w:rsidR="000C7C62" w:rsidRDefault="000C7C62">
            <w:pPr>
              <w:pStyle w:val="TableParagraph"/>
            </w:pPr>
          </w:p>
        </w:tc>
      </w:tr>
      <w:tr w:rsidR="000C7C62" w14:paraId="21EAFB1E" w14:textId="77777777">
        <w:trPr>
          <w:trHeight w:val="507"/>
        </w:trPr>
        <w:tc>
          <w:tcPr>
            <w:tcW w:w="3110" w:type="dxa"/>
          </w:tcPr>
          <w:p w14:paraId="099FB3DE" w14:textId="77777777" w:rsidR="000C7C62" w:rsidRDefault="00C23627">
            <w:pPr>
              <w:pStyle w:val="TableParagraph"/>
              <w:spacing w:before="124"/>
              <w:ind w:left="110"/>
            </w:pPr>
            <w:r>
              <w:t>Harzer</w:t>
            </w:r>
            <w:r>
              <w:rPr>
                <w:spacing w:val="1"/>
              </w:rPr>
              <w:t xml:space="preserve"> </w:t>
            </w:r>
            <w:r>
              <w:t>&amp;</w:t>
            </w:r>
            <w:r>
              <w:rPr>
                <w:spacing w:val="-2"/>
              </w:rPr>
              <w:t xml:space="preserve"> </w:t>
            </w:r>
            <w:r>
              <w:t>Ruch</w:t>
            </w:r>
            <w:r>
              <w:rPr>
                <w:spacing w:val="-6"/>
              </w:rPr>
              <w:t xml:space="preserve"> </w:t>
            </w:r>
            <w:r>
              <w:rPr>
                <w:spacing w:val="-2"/>
              </w:rPr>
              <w:t>(2013)</w:t>
            </w:r>
          </w:p>
        </w:tc>
        <w:tc>
          <w:tcPr>
            <w:tcW w:w="851" w:type="dxa"/>
          </w:tcPr>
          <w:p w14:paraId="4EC40711" w14:textId="77777777" w:rsidR="000C7C62" w:rsidRDefault="00C23627">
            <w:pPr>
              <w:pStyle w:val="TableParagraph"/>
              <w:spacing w:before="124"/>
              <w:ind w:left="291"/>
            </w:pPr>
            <w:r>
              <w:rPr>
                <w:spacing w:val="-4"/>
              </w:rPr>
              <w:t>1111</w:t>
            </w:r>
          </w:p>
        </w:tc>
        <w:tc>
          <w:tcPr>
            <w:tcW w:w="2955" w:type="dxa"/>
          </w:tcPr>
          <w:p w14:paraId="514FF296" w14:textId="77777777" w:rsidR="000C7C62" w:rsidRDefault="00C23627">
            <w:pPr>
              <w:pStyle w:val="TableParagraph"/>
              <w:spacing w:before="124"/>
              <w:ind w:left="119"/>
            </w:pPr>
            <w:r>
              <w:rPr>
                <w:w w:val="95"/>
              </w:rPr>
              <w:t>VIA-IS-</w:t>
            </w:r>
            <w:r>
              <w:rPr>
                <w:spacing w:val="-10"/>
                <w:w w:val="95"/>
              </w:rPr>
              <w:t>G</w:t>
            </w:r>
          </w:p>
        </w:tc>
        <w:tc>
          <w:tcPr>
            <w:tcW w:w="3104" w:type="dxa"/>
          </w:tcPr>
          <w:p w14:paraId="031A556A" w14:textId="77777777" w:rsidR="000C7C62" w:rsidRDefault="00C23627">
            <w:pPr>
              <w:pStyle w:val="TableParagraph"/>
              <w:spacing w:before="124"/>
              <w:ind w:left="141"/>
            </w:pPr>
            <w:r>
              <w:rPr>
                <w:w w:val="95"/>
              </w:rPr>
              <w:t>JSQ-G-</w:t>
            </w:r>
            <w:r>
              <w:rPr>
                <w:spacing w:val="-10"/>
                <w:w w:val="95"/>
              </w:rPr>
              <w:t>R</w:t>
            </w:r>
          </w:p>
        </w:tc>
        <w:tc>
          <w:tcPr>
            <w:tcW w:w="1497" w:type="dxa"/>
          </w:tcPr>
          <w:p w14:paraId="244B6CB8" w14:textId="77777777" w:rsidR="000C7C62" w:rsidRDefault="000C7C62">
            <w:pPr>
              <w:pStyle w:val="TableParagraph"/>
            </w:pPr>
          </w:p>
        </w:tc>
        <w:tc>
          <w:tcPr>
            <w:tcW w:w="843" w:type="dxa"/>
          </w:tcPr>
          <w:p w14:paraId="7C96A4EF" w14:textId="77777777" w:rsidR="000C7C62" w:rsidRDefault="00C23627">
            <w:pPr>
              <w:pStyle w:val="TableParagraph"/>
              <w:spacing w:before="124"/>
              <w:ind w:left="221"/>
            </w:pPr>
            <w:r>
              <w:rPr>
                <w:spacing w:val="-2"/>
              </w:rPr>
              <w:t>0.186</w:t>
            </w:r>
          </w:p>
        </w:tc>
        <w:tc>
          <w:tcPr>
            <w:tcW w:w="1599" w:type="dxa"/>
          </w:tcPr>
          <w:p w14:paraId="3A4270B7" w14:textId="77777777" w:rsidR="000C7C62" w:rsidRDefault="00C23627">
            <w:pPr>
              <w:pStyle w:val="TableParagraph"/>
              <w:spacing w:before="124"/>
              <w:ind w:left="120" w:right="136"/>
              <w:jc w:val="center"/>
            </w:pPr>
            <w:r>
              <w:t>[0.129,</w:t>
            </w:r>
            <w:r>
              <w:rPr>
                <w:spacing w:val="-11"/>
              </w:rPr>
              <w:t xml:space="preserve"> </w:t>
            </w:r>
            <w:r>
              <w:rPr>
                <w:spacing w:val="-2"/>
              </w:rPr>
              <w:t>0.242]</w:t>
            </w:r>
          </w:p>
        </w:tc>
      </w:tr>
      <w:tr w:rsidR="000C7C62" w14:paraId="2A60510F" w14:textId="77777777">
        <w:trPr>
          <w:trHeight w:val="505"/>
        </w:trPr>
        <w:tc>
          <w:tcPr>
            <w:tcW w:w="3110" w:type="dxa"/>
          </w:tcPr>
          <w:p w14:paraId="4EB0712F" w14:textId="77777777" w:rsidR="000C7C62" w:rsidRDefault="00C23627">
            <w:pPr>
              <w:pStyle w:val="TableParagraph"/>
              <w:spacing w:before="121"/>
              <w:ind w:left="110"/>
            </w:pPr>
            <w:r>
              <w:t>Kim</w:t>
            </w:r>
            <w:r>
              <w:rPr>
                <w:spacing w:val="-4"/>
              </w:rPr>
              <w:t xml:space="preserve"> </w:t>
            </w:r>
            <w:r>
              <w:t>&amp;</w:t>
            </w:r>
            <w:r>
              <w:rPr>
                <w:spacing w:val="-4"/>
              </w:rPr>
              <w:t xml:space="preserve"> </w:t>
            </w:r>
            <w:r>
              <w:t>Oh</w:t>
            </w:r>
            <w:r>
              <w:rPr>
                <w:spacing w:val="-2"/>
              </w:rPr>
              <w:t xml:space="preserve"> (2020)</w:t>
            </w:r>
          </w:p>
        </w:tc>
        <w:tc>
          <w:tcPr>
            <w:tcW w:w="851" w:type="dxa"/>
          </w:tcPr>
          <w:p w14:paraId="61F2F642" w14:textId="77777777" w:rsidR="000C7C62" w:rsidRDefault="00C23627">
            <w:pPr>
              <w:pStyle w:val="TableParagraph"/>
              <w:spacing w:before="121"/>
              <w:ind w:left="291"/>
            </w:pPr>
            <w:r>
              <w:rPr>
                <w:spacing w:val="-5"/>
              </w:rPr>
              <w:t>310</w:t>
            </w:r>
          </w:p>
        </w:tc>
        <w:tc>
          <w:tcPr>
            <w:tcW w:w="2955" w:type="dxa"/>
          </w:tcPr>
          <w:p w14:paraId="40DE282E" w14:textId="77777777" w:rsidR="000C7C62" w:rsidRDefault="00C23627">
            <w:pPr>
              <w:pStyle w:val="TableParagraph"/>
              <w:spacing w:before="121"/>
              <w:ind w:left="119"/>
            </w:pPr>
            <w:r>
              <w:t>K-GQ-6</w:t>
            </w:r>
            <w:r>
              <w:rPr>
                <w:spacing w:val="-9"/>
              </w:rPr>
              <w:t xml:space="preserve"> </w:t>
            </w:r>
            <w:r>
              <w:t>&amp;</w:t>
            </w:r>
            <w:r>
              <w:rPr>
                <w:spacing w:val="-10"/>
              </w:rPr>
              <w:t xml:space="preserve"> </w:t>
            </w:r>
            <w:r>
              <w:t>GQ-</w:t>
            </w:r>
            <w:r>
              <w:rPr>
                <w:spacing w:val="-10"/>
              </w:rPr>
              <w:t>6</w:t>
            </w:r>
          </w:p>
        </w:tc>
        <w:tc>
          <w:tcPr>
            <w:tcW w:w="3104" w:type="dxa"/>
          </w:tcPr>
          <w:p w14:paraId="25B83D43" w14:textId="77777777" w:rsidR="000C7C62" w:rsidRDefault="00C23627">
            <w:pPr>
              <w:pStyle w:val="TableParagraph"/>
              <w:spacing w:before="121"/>
              <w:ind w:left="141"/>
            </w:pPr>
            <w:r>
              <w:rPr>
                <w:w w:val="95"/>
              </w:rPr>
              <w:t>A-</w:t>
            </w:r>
            <w:r>
              <w:rPr>
                <w:spacing w:val="-5"/>
              </w:rPr>
              <w:t>IS</w:t>
            </w:r>
          </w:p>
        </w:tc>
        <w:tc>
          <w:tcPr>
            <w:tcW w:w="1497" w:type="dxa"/>
          </w:tcPr>
          <w:p w14:paraId="2812F0EF" w14:textId="77777777" w:rsidR="000C7C62" w:rsidRDefault="000C7C62">
            <w:pPr>
              <w:pStyle w:val="TableParagraph"/>
            </w:pPr>
          </w:p>
        </w:tc>
        <w:tc>
          <w:tcPr>
            <w:tcW w:w="843" w:type="dxa"/>
          </w:tcPr>
          <w:p w14:paraId="79B1C023" w14:textId="77777777" w:rsidR="000C7C62" w:rsidRDefault="00C23627">
            <w:pPr>
              <w:pStyle w:val="TableParagraph"/>
              <w:spacing w:before="121"/>
              <w:ind w:left="221"/>
            </w:pPr>
            <w:r>
              <w:rPr>
                <w:spacing w:val="-2"/>
              </w:rPr>
              <w:t>0.463</w:t>
            </w:r>
          </w:p>
        </w:tc>
        <w:tc>
          <w:tcPr>
            <w:tcW w:w="1599" w:type="dxa"/>
          </w:tcPr>
          <w:p w14:paraId="3324EB36" w14:textId="77777777" w:rsidR="000C7C62" w:rsidRDefault="00C23627">
            <w:pPr>
              <w:pStyle w:val="TableParagraph"/>
              <w:spacing w:before="121"/>
              <w:ind w:left="120" w:right="136"/>
              <w:jc w:val="center"/>
            </w:pPr>
            <w:r>
              <w:t>[0.380,</w:t>
            </w:r>
            <w:r>
              <w:rPr>
                <w:spacing w:val="-11"/>
              </w:rPr>
              <w:t xml:space="preserve"> </w:t>
            </w:r>
            <w:r>
              <w:rPr>
                <w:spacing w:val="-2"/>
              </w:rPr>
              <w:t>0.539]</w:t>
            </w:r>
          </w:p>
        </w:tc>
      </w:tr>
      <w:tr w:rsidR="000C7C62" w14:paraId="1BA3F81E" w14:textId="77777777">
        <w:trPr>
          <w:trHeight w:val="505"/>
        </w:trPr>
        <w:tc>
          <w:tcPr>
            <w:tcW w:w="3110" w:type="dxa"/>
          </w:tcPr>
          <w:p w14:paraId="4C126924" w14:textId="77777777" w:rsidR="000C7C62" w:rsidRDefault="00C23627">
            <w:pPr>
              <w:pStyle w:val="TableParagraph"/>
              <w:spacing w:before="121"/>
              <w:ind w:left="110"/>
            </w:pPr>
            <w:r>
              <w:t>Kim</w:t>
            </w:r>
            <w:r>
              <w:rPr>
                <w:spacing w:val="-3"/>
              </w:rPr>
              <w:t xml:space="preserve"> </w:t>
            </w:r>
            <w:r>
              <w:t>et</w:t>
            </w:r>
            <w:r>
              <w:rPr>
                <w:spacing w:val="-3"/>
              </w:rPr>
              <w:t xml:space="preserve"> </w:t>
            </w:r>
            <w:r>
              <w:t xml:space="preserve">al. </w:t>
            </w:r>
            <w:r>
              <w:rPr>
                <w:spacing w:val="-2"/>
              </w:rPr>
              <w:t>(2019)</w:t>
            </w:r>
          </w:p>
        </w:tc>
        <w:tc>
          <w:tcPr>
            <w:tcW w:w="851" w:type="dxa"/>
          </w:tcPr>
          <w:p w14:paraId="795868DC" w14:textId="77777777" w:rsidR="000C7C62" w:rsidRDefault="00C23627">
            <w:pPr>
              <w:pStyle w:val="TableParagraph"/>
              <w:spacing w:before="121"/>
              <w:ind w:left="291"/>
            </w:pPr>
            <w:r>
              <w:rPr>
                <w:spacing w:val="-5"/>
              </w:rPr>
              <w:t>380</w:t>
            </w:r>
          </w:p>
        </w:tc>
        <w:tc>
          <w:tcPr>
            <w:tcW w:w="2955" w:type="dxa"/>
          </w:tcPr>
          <w:p w14:paraId="4FBBB782" w14:textId="77777777" w:rsidR="000C7C62" w:rsidRDefault="00C23627">
            <w:pPr>
              <w:pStyle w:val="TableParagraph"/>
              <w:spacing w:before="121"/>
              <w:ind w:left="119"/>
            </w:pPr>
            <w:r>
              <w:rPr>
                <w:w w:val="95"/>
              </w:rPr>
              <w:t>GRAT-</w:t>
            </w:r>
            <w:r>
              <w:rPr>
                <w:spacing w:val="-10"/>
              </w:rPr>
              <w:t>K</w:t>
            </w:r>
          </w:p>
        </w:tc>
        <w:tc>
          <w:tcPr>
            <w:tcW w:w="3104" w:type="dxa"/>
          </w:tcPr>
          <w:p w14:paraId="6F7BCC2B" w14:textId="77777777" w:rsidR="000C7C62" w:rsidRDefault="00C23627">
            <w:pPr>
              <w:pStyle w:val="TableParagraph"/>
              <w:spacing w:before="121"/>
              <w:ind w:left="141"/>
            </w:pPr>
            <w:r>
              <w:rPr>
                <w:w w:val="95"/>
              </w:rPr>
              <w:t>IS-</w:t>
            </w:r>
            <w:r>
              <w:rPr>
                <w:spacing w:val="-10"/>
              </w:rPr>
              <w:t>K</w:t>
            </w:r>
          </w:p>
        </w:tc>
        <w:tc>
          <w:tcPr>
            <w:tcW w:w="1497" w:type="dxa"/>
          </w:tcPr>
          <w:p w14:paraId="7B547492" w14:textId="77777777" w:rsidR="000C7C62" w:rsidRDefault="000C7C62">
            <w:pPr>
              <w:pStyle w:val="TableParagraph"/>
            </w:pPr>
          </w:p>
        </w:tc>
        <w:tc>
          <w:tcPr>
            <w:tcW w:w="843" w:type="dxa"/>
          </w:tcPr>
          <w:p w14:paraId="7208F50E" w14:textId="77777777" w:rsidR="000C7C62" w:rsidRDefault="00C23627">
            <w:pPr>
              <w:pStyle w:val="TableParagraph"/>
              <w:spacing w:before="121"/>
              <w:ind w:left="221"/>
            </w:pPr>
            <w:r>
              <w:rPr>
                <w:spacing w:val="-2"/>
              </w:rPr>
              <w:t>0.586</w:t>
            </w:r>
          </w:p>
        </w:tc>
        <w:tc>
          <w:tcPr>
            <w:tcW w:w="1599" w:type="dxa"/>
          </w:tcPr>
          <w:p w14:paraId="5CAE0934" w14:textId="77777777" w:rsidR="000C7C62" w:rsidRDefault="00C23627">
            <w:pPr>
              <w:pStyle w:val="TableParagraph"/>
              <w:spacing w:before="121"/>
              <w:ind w:left="120" w:right="136"/>
              <w:jc w:val="center"/>
            </w:pPr>
            <w:r>
              <w:t>[0.508,</w:t>
            </w:r>
            <w:r>
              <w:rPr>
                <w:spacing w:val="-11"/>
              </w:rPr>
              <w:t xml:space="preserve"> </w:t>
            </w:r>
            <w:r>
              <w:rPr>
                <w:spacing w:val="-2"/>
              </w:rPr>
              <w:t>0.655]</w:t>
            </w:r>
          </w:p>
        </w:tc>
      </w:tr>
      <w:tr w:rsidR="000C7C62" w14:paraId="126C271F" w14:textId="77777777">
        <w:trPr>
          <w:trHeight w:val="505"/>
        </w:trPr>
        <w:tc>
          <w:tcPr>
            <w:tcW w:w="3110" w:type="dxa"/>
          </w:tcPr>
          <w:p w14:paraId="7C7263C6" w14:textId="77777777" w:rsidR="000C7C62" w:rsidRDefault="00C23627">
            <w:pPr>
              <w:pStyle w:val="TableParagraph"/>
              <w:spacing w:before="121"/>
              <w:ind w:left="110"/>
            </w:pPr>
            <w:r>
              <w:t>Komase et</w:t>
            </w:r>
            <w:r>
              <w:rPr>
                <w:spacing w:val="-7"/>
              </w:rPr>
              <w:t xml:space="preserve"> </w:t>
            </w:r>
            <w:r>
              <w:t>al.</w:t>
            </w:r>
            <w:r>
              <w:rPr>
                <w:spacing w:val="-1"/>
              </w:rPr>
              <w:t xml:space="preserve"> </w:t>
            </w:r>
            <w:r>
              <w:rPr>
                <w:spacing w:val="-2"/>
              </w:rPr>
              <w:t>(2020)</w:t>
            </w:r>
          </w:p>
        </w:tc>
        <w:tc>
          <w:tcPr>
            <w:tcW w:w="851" w:type="dxa"/>
          </w:tcPr>
          <w:p w14:paraId="4B6A8AB4" w14:textId="77777777" w:rsidR="000C7C62" w:rsidRDefault="00C23627">
            <w:pPr>
              <w:pStyle w:val="TableParagraph"/>
              <w:spacing w:before="121"/>
              <w:ind w:left="291"/>
            </w:pPr>
            <w:r>
              <w:rPr>
                <w:spacing w:val="-5"/>
              </w:rPr>
              <w:t>206</w:t>
            </w:r>
          </w:p>
        </w:tc>
        <w:tc>
          <w:tcPr>
            <w:tcW w:w="2955" w:type="dxa"/>
          </w:tcPr>
          <w:p w14:paraId="51580B42" w14:textId="77777777" w:rsidR="000C7C62" w:rsidRDefault="00C23627">
            <w:pPr>
              <w:pStyle w:val="TableParagraph"/>
              <w:spacing w:before="121"/>
              <w:ind w:left="119"/>
            </w:pPr>
            <w:r>
              <w:rPr>
                <w:w w:val="95"/>
              </w:rPr>
              <w:t>GAWS-</w:t>
            </w:r>
            <w:r>
              <w:rPr>
                <w:spacing w:val="-10"/>
              </w:rPr>
              <w:t>J</w:t>
            </w:r>
          </w:p>
        </w:tc>
        <w:tc>
          <w:tcPr>
            <w:tcW w:w="3104" w:type="dxa"/>
          </w:tcPr>
          <w:p w14:paraId="39B4C416" w14:textId="77777777" w:rsidR="000C7C62" w:rsidRDefault="00C23627">
            <w:pPr>
              <w:pStyle w:val="TableParagraph"/>
              <w:spacing w:before="121"/>
              <w:ind w:left="141"/>
            </w:pPr>
            <w:r>
              <w:t>One</w:t>
            </w:r>
            <w:r>
              <w:rPr>
                <w:spacing w:val="1"/>
              </w:rPr>
              <w:t xml:space="preserve"> </w:t>
            </w:r>
            <w:r>
              <w:t>item</w:t>
            </w:r>
            <w:r>
              <w:rPr>
                <w:spacing w:val="-3"/>
              </w:rPr>
              <w:t xml:space="preserve"> </w:t>
            </w:r>
            <w:r>
              <w:t>from</w:t>
            </w:r>
            <w:r>
              <w:rPr>
                <w:spacing w:val="-2"/>
              </w:rPr>
              <w:t xml:space="preserve"> </w:t>
            </w:r>
            <w:r>
              <w:rPr>
                <w:spacing w:val="-4"/>
              </w:rPr>
              <w:t>BJSQ</w:t>
            </w:r>
          </w:p>
        </w:tc>
        <w:tc>
          <w:tcPr>
            <w:tcW w:w="1497" w:type="dxa"/>
          </w:tcPr>
          <w:p w14:paraId="66D3430D" w14:textId="77777777" w:rsidR="000C7C62" w:rsidRDefault="000C7C62">
            <w:pPr>
              <w:pStyle w:val="TableParagraph"/>
            </w:pPr>
          </w:p>
        </w:tc>
        <w:tc>
          <w:tcPr>
            <w:tcW w:w="843" w:type="dxa"/>
          </w:tcPr>
          <w:p w14:paraId="51C0395D" w14:textId="77777777" w:rsidR="000C7C62" w:rsidRDefault="00C23627">
            <w:pPr>
              <w:pStyle w:val="TableParagraph"/>
              <w:spacing w:before="121"/>
              <w:ind w:left="221"/>
            </w:pPr>
            <w:r>
              <w:rPr>
                <w:spacing w:val="-4"/>
              </w:rPr>
              <w:t>0.60</w:t>
            </w:r>
          </w:p>
        </w:tc>
        <w:tc>
          <w:tcPr>
            <w:tcW w:w="1599" w:type="dxa"/>
          </w:tcPr>
          <w:p w14:paraId="56659759" w14:textId="77777777" w:rsidR="000C7C62" w:rsidRDefault="00C23627">
            <w:pPr>
              <w:pStyle w:val="TableParagraph"/>
              <w:spacing w:before="121"/>
              <w:ind w:left="120" w:right="136"/>
              <w:jc w:val="center"/>
            </w:pPr>
            <w:r>
              <w:t>[0.505,</w:t>
            </w:r>
            <w:r>
              <w:rPr>
                <w:spacing w:val="-11"/>
              </w:rPr>
              <w:t xml:space="preserve"> </w:t>
            </w:r>
            <w:r>
              <w:rPr>
                <w:spacing w:val="-2"/>
              </w:rPr>
              <w:t>0.681]</w:t>
            </w:r>
          </w:p>
        </w:tc>
      </w:tr>
      <w:tr w:rsidR="000C7C62" w14:paraId="69B2950E" w14:textId="77777777">
        <w:trPr>
          <w:trHeight w:val="397"/>
        </w:trPr>
        <w:tc>
          <w:tcPr>
            <w:tcW w:w="3110" w:type="dxa"/>
          </w:tcPr>
          <w:p w14:paraId="5A25986B" w14:textId="77777777" w:rsidR="000C7C62" w:rsidRDefault="00C23627">
            <w:pPr>
              <w:pStyle w:val="TableParagraph"/>
              <w:spacing w:before="121"/>
              <w:ind w:left="110"/>
            </w:pPr>
            <w:r>
              <w:t>Lanham et</w:t>
            </w:r>
            <w:r>
              <w:rPr>
                <w:spacing w:val="-6"/>
              </w:rPr>
              <w:t xml:space="preserve"> </w:t>
            </w:r>
            <w:r>
              <w:t>al.</w:t>
            </w:r>
            <w:r>
              <w:rPr>
                <w:spacing w:val="3"/>
              </w:rPr>
              <w:t xml:space="preserve"> </w:t>
            </w:r>
            <w:r>
              <w:rPr>
                <w:spacing w:val="-2"/>
              </w:rPr>
              <w:t>(2012)</w:t>
            </w:r>
          </w:p>
        </w:tc>
        <w:tc>
          <w:tcPr>
            <w:tcW w:w="851" w:type="dxa"/>
          </w:tcPr>
          <w:p w14:paraId="6F5517A3" w14:textId="77777777" w:rsidR="000C7C62" w:rsidRDefault="00C23627">
            <w:pPr>
              <w:pStyle w:val="TableParagraph"/>
              <w:spacing w:before="121"/>
              <w:ind w:left="291"/>
            </w:pPr>
            <w:r>
              <w:rPr>
                <w:spacing w:val="-5"/>
              </w:rPr>
              <w:t>65</w:t>
            </w:r>
          </w:p>
        </w:tc>
        <w:tc>
          <w:tcPr>
            <w:tcW w:w="2955" w:type="dxa"/>
          </w:tcPr>
          <w:p w14:paraId="2E78AF18" w14:textId="77777777" w:rsidR="000C7C62" w:rsidRDefault="00C23627">
            <w:pPr>
              <w:pStyle w:val="TableParagraph"/>
              <w:spacing w:before="121"/>
              <w:ind w:left="119"/>
            </w:pPr>
            <w:r>
              <w:rPr>
                <w:w w:val="95"/>
              </w:rPr>
              <w:t>GQ-</w:t>
            </w:r>
            <w:r>
              <w:rPr>
                <w:spacing w:val="-10"/>
              </w:rPr>
              <w:t>6</w:t>
            </w:r>
          </w:p>
        </w:tc>
        <w:tc>
          <w:tcPr>
            <w:tcW w:w="3104" w:type="dxa"/>
          </w:tcPr>
          <w:p w14:paraId="66E1EE54" w14:textId="77777777" w:rsidR="000C7C62" w:rsidRDefault="00C23627">
            <w:pPr>
              <w:pStyle w:val="TableParagraph"/>
              <w:spacing w:before="121"/>
              <w:ind w:left="141"/>
            </w:pPr>
            <w:r>
              <w:rPr>
                <w:w w:val="95"/>
              </w:rPr>
              <w:t>MSQ-</w:t>
            </w:r>
            <w:r>
              <w:rPr>
                <w:spacing w:val="-5"/>
              </w:rPr>
              <w:t>SF</w:t>
            </w:r>
          </w:p>
        </w:tc>
        <w:tc>
          <w:tcPr>
            <w:tcW w:w="1497" w:type="dxa"/>
          </w:tcPr>
          <w:p w14:paraId="0480F8B7" w14:textId="77777777" w:rsidR="000C7C62" w:rsidRDefault="00C23627">
            <w:pPr>
              <w:pStyle w:val="TableParagraph"/>
              <w:spacing w:before="121"/>
              <w:ind w:right="277"/>
              <w:jc w:val="right"/>
            </w:pPr>
            <w:r>
              <w:rPr>
                <w:spacing w:val="-2"/>
              </w:rPr>
              <w:t>0.360</w:t>
            </w:r>
          </w:p>
        </w:tc>
        <w:tc>
          <w:tcPr>
            <w:tcW w:w="843" w:type="dxa"/>
          </w:tcPr>
          <w:p w14:paraId="62D2430B" w14:textId="77777777" w:rsidR="000C7C62" w:rsidRDefault="00C23627">
            <w:pPr>
              <w:pStyle w:val="TableParagraph"/>
              <w:spacing w:before="121"/>
              <w:ind w:left="221"/>
            </w:pPr>
            <w:r>
              <w:rPr>
                <w:spacing w:val="-2"/>
              </w:rPr>
              <w:t>0.466</w:t>
            </w:r>
          </w:p>
        </w:tc>
        <w:tc>
          <w:tcPr>
            <w:tcW w:w="1599" w:type="dxa"/>
          </w:tcPr>
          <w:p w14:paraId="3762F089" w14:textId="77777777" w:rsidR="000C7C62" w:rsidRDefault="00C23627">
            <w:pPr>
              <w:pStyle w:val="TableParagraph"/>
              <w:spacing w:before="121"/>
              <w:ind w:left="120" w:right="136"/>
              <w:jc w:val="center"/>
            </w:pPr>
            <w:r>
              <w:t>[0.250,</w:t>
            </w:r>
            <w:r>
              <w:rPr>
                <w:spacing w:val="-11"/>
              </w:rPr>
              <w:t xml:space="preserve"> </w:t>
            </w:r>
            <w:r>
              <w:rPr>
                <w:spacing w:val="-2"/>
              </w:rPr>
              <w:t>0.637]</w:t>
            </w:r>
          </w:p>
        </w:tc>
      </w:tr>
      <w:tr w:rsidR="000C7C62" w14:paraId="2425DBC7" w14:textId="77777777">
        <w:trPr>
          <w:trHeight w:val="592"/>
        </w:trPr>
        <w:tc>
          <w:tcPr>
            <w:tcW w:w="3110" w:type="dxa"/>
          </w:tcPr>
          <w:p w14:paraId="030D1966" w14:textId="77777777" w:rsidR="000C7C62" w:rsidRDefault="000C7C62">
            <w:pPr>
              <w:pStyle w:val="TableParagraph"/>
            </w:pPr>
          </w:p>
        </w:tc>
        <w:tc>
          <w:tcPr>
            <w:tcW w:w="851" w:type="dxa"/>
          </w:tcPr>
          <w:p w14:paraId="28941355" w14:textId="77777777" w:rsidR="000C7C62" w:rsidRDefault="000C7C62">
            <w:pPr>
              <w:pStyle w:val="TableParagraph"/>
            </w:pPr>
          </w:p>
        </w:tc>
        <w:tc>
          <w:tcPr>
            <w:tcW w:w="2955" w:type="dxa"/>
          </w:tcPr>
          <w:p w14:paraId="53B65CFA" w14:textId="77777777" w:rsidR="000C7C62" w:rsidRDefault="00C23627">
            <w:pPr>
              <w:pStyle w:val="TableParagraph"/>
              <w:spacing w:before="14"/>
              <w:ind w:left="119"/>
            </w:pPr>
            <w:r>
              <w:t>Workplace-specific</w:t>
            </w:r>
            <w:r>
              <w:rPr>
                <w:spacing w:val="-6"/>
              </w:rPr>
              <w:t xml:space="preserve"> </w:t>
            </w:r>
            <w:r>
              <w:rPr>
                <w:spacing w:val="-2"/>
              </w:rPr>
              <w:t>gratitude</w:t>
            </w:r>
          </w:p>
          <w:p w14:paraId="1619BD09" w14:textId="77777777" w:rsidR="000C7C62" w:rsidRDefault="00C23627">
            <w:pPr>
              <w:pStyle w:val="TableParagraph"/>
              <w:spacing w:before="42"/>
              <w:ind w:left="119"/>
            </w:pPr>
            <w:r>
              <w:t>measure</w:t>
            </w:r>
            <w:r>
              <w:rPr>
                <w:spacing w:val="-2"/>
              </w:rPr>
              <w:t xml:space="preserve"> </w:t>
            </w:r>
            <w:r>
              <w:t>(Lanham</w:t>
            </w:r>
            <w:r>
              <w:rPr>
                <w:spacing w:val="-2"/>
              </w:rPr>
              <w:t xml:space="preserve"> </w:t>
            </w:r>
            <w:r>
              <w:t>et</w:t>
            </w:r>
            <w:r>
              <w:rPr>
                <w:spacing w:val="-2"/>
              </w:rPr>
              <w:t xml:space="preserve"> </w:t>
            </w:r>
            <w:r>
              <w:t>al.,</w:t>
            </w:r>
            <w:r>
              <w:rPr>
                <w:spacing w:val="1"/>
              </w:rPr>
              <w:t xml:space="preserve"> </w:t>
            </w:r>
            <w:r>
              <w:rPr>
                <w:spacing w:val="-2"/>
              </w:rPr>
              <w:t>2012)</w:t>
            </w:r>
          </w:p>
        </w:tc>
        <w:tc>
          <w:tcPr>
            <w:tcW w:w="3104" w:type="dxa"/>
          </w:tcPr>
          <w:p w14:paraId="7475D06B" w14:textId="77777777" w:rsidR="000C7C62" w:rsidRDefault="000C7C62">
            <w:pPr>
              <w:pStyle w:val="TableParagraph"/>
            </w:pPr>
          </w:p>
        </w:tc>
        <w:tc>
          <w:tcPr>
            <w:tcW w:w="1497" w:type="dxa"/>
          </w:tcPr>
          <w:p w14:paraId="66C98404" w14:textId="77777777" w:rsidR="000C7C62" w:rsidRDefault="00C23627">
            <w:pPr>
              <w:pStyle w:val="TableParagraph"/>
              <w:spacing w:before="14"/>
              <w:ind w:right="277"/>
              <w:jc w:val="right"/>
            </w:pPr>
            <w:r>
              <w:rPr>
                <w:spacing w:val="-2"/>
              </w:rPr>
              <w:t>0.560</w:t>
            </w:r>
          </w:p>
        </w:tc>
        <w:tc>
          <w:tcPr>
            <w:tcW w:w="843" w:type="dxa"/>
          </w:tcPr>
          <w:p w14:paraId="5BDA8410" w14:textId="77777777" w:rsidR="000C7C62" w:rsidRDefault="000C7C62">
            <w:pPr>
              <w:pStyle w:val="TableParagraph"/>
            </w:pPr>
          </w:p>
        </w:tc>
        <w:tc>
          <w:tcPr>
            <w:tcW w:w="1599" w:type="dxa"/>
          </w:tcPr>
          <w:p w14:paraId="69094841" w14:textId="77777777" w:rsidR="000C7C62" w:rsidRDefault="000C7C62">
            <w:pPr>
              <w:pStyle w:val="TableParagraph"/>
            </w:pPr>
          </w:p>
        </w:tc>
      </w:tr>
      <w:tr w:rsidR="000C7C62" w14:paraId="17D15BF6" w14:textId="77777777">
        <w:trPr>
          <w:trHeight w:val="274"/>
        </w:trPr>
        <w:tc>
          <w:tcPr>
            <w:tcW w:w="3110" w:type="dxa"/>
          </w:tcPr>
          <w:p w14:paraId="5B6D25ED" w14:textId="77777777" w:rsidR="000C7C62" w:rsidRDefault="00C23627">
            <w:pPr>
              <w:pStyle w:val="TableParagraph"/>
              <w:spacing w:before="21" w:line="233" w:lineRule="exact"/>
              <w:ind w:left="110"/>
            </w:pPr>
            <w:r>
              <w:t>Smith</w:t>
            </w:r>
            <w:r>
              <w:rPr>
                <w:spacing w:val="-6"/>
              </w:rPr>
              <w:t xml:space="preserve"> </w:t>
            </w:r>
            <w:r>
              <w:rPr>
                <w:spacing w:val="-2"/>
              </w:rPr>
              <w:t>(2007)</w:t>
            </w:r>
          </w:p>
        </w:tc>
        <w:tc>
          <w:tcPr>
            <w:tcW w:w="851" w:type="dxa"/>
          </w:tcPr>
          <w:p w14:paraId="0554DDA0" w14:textId="77777777" w:rsidR="000C7C62" w:rsidRDefault="00C23627">
            <w:pPr>
              <w:pStyle w:val="TableParagraph"/>
              <w:spacing w:before="21" w:line="233" w:lineRule="exact"/>
              <w:ind w:left="291"/>
            </w:pPr>
            <w:r>
              <w:rPr>
                <w:spacing w:val="-5"/>
              </w:rPr>
              <w:t>142</w:t>
            </w:r>
          </w:p>
        </w:tc>
        <w:tc>
          <w:tcPr>
            <w:tcW w:w="2955" w:type="dxa"/>
          </w:tcPr>
          <w:p w14:paraId="23C70583" w14:textId="77777777" w:rsidR="000C7C62" w:rsidRDefault="00C23627">
            <w:pPr>
              <w:pStyle w:val="TableParagraph"/>
              <w:spacing w:before="21" w:line="233" w:lineRule="exact"/>
              <w:ind w:left="119"/>
            </w:pPr>
            <w:r>
              <w:rPr>
                <w:w w:val="95"/>
              </w:rPr>
              <w:t>GQ-</w:t>
            </w:r>
            <w:r>
              <w:rPr>
                <w:spacing w:val="-10"/>
              </w:rPr>
              <w:t>6</w:t>
            </w:r>
          </w:p>
        </w:tc>
        <w:tc>
          <w:tcPr>
            <w:tcW w:w="3104" w:type="dxa"/>
          </w:tcPr>
          <w:p w14:paraId="252B49E2" w14:textId="77777777" w:rsidR="000C7C62" w:rsidRDefault="00C23627">
            <w:pPr>
              <w:pStyle w:val="TableParagraph"/>
              <w:spacing w:before="21" w:line="233" w:lineRule="exact"/>
              <w:ind w:left="141"/>
            </w:pPr>
            <w:r>
              <w:rPr>
                <w:spacing w:val="-5"/>
              </w:rPr>
              <w:t>JDI</w:t>
            </w:r>
          </w:p>
        </w:tc>
        <w:tc>
          <w:tcPr>
            <w:tcW w:w="1497" w:type="dxa"/>
          </w:tcPr>
          <w:p w14:paraId="08BE2E09" w14:textId="77777777" w:rsidR="000C7C62" w:rsidRDefault="000C7C62">
            <w:pPr>
              <w:pStyle w:val="TableParagraph"/>
              <w:rPr>
                <w:sz w:val="20"/>
              </w:rPr>
            </w:pPr>
          </w:p>
        </w:tc>
        <w:tc>
          <w:tcPr>
            <w:tcW w:w="843" w:type="dxa"/>
          </w:tcPr>
          <w:p w14:paraId="02F8B4F6" w14:textId="77777777" w:rsidR="000C7C62" w:rsidRDefault="00C23627">
            <w:pPr>
              <w:pStyle w:val="TableParagraph"/>
              <w:spacing w:before="21" w:line="233" w:lineRule="exact"/>
              <w:ind w:left="221"/>
            </w:pPr>
            <w:r>
              <w:rPr>
                <w:spacing w:val="-2"/>
              </w:rPr>
              <w:t>0.092</w:t>
            </w:r>
          </w:p>
        </w:tc>
        <w:tc>
          <w:tcPr>
            <w:tcW w:w="1599" w:type="dxa"/>
          </w:tcPr>
          <w:p w14:paraId="1A4302DB" w14:textId="77777777" w:rsidR="000C7C62" w:rsidRDefault="00C23627">
            <w:pPr>
              <w:pStyle w:val="TableParagraph"/>
              <w:spacing w:before="21" w:line="233" w:lineRule="exact"/>
              <w:ind w:left="125" w:right="136"/>
              <w:jc w:val="center"/>
            </w:pPr>
            <w:r>
              <w:t>[-0.074,</w:t>
            </w:r>
            <w:r>
              <w:rPr>
                <w:spacing w:val="-11"/>
              </w:rPr>
              <w:t xml:space="preserve"> </w:t>
            </w:r>
            <w:r>
              <w:rPr>
                <w:spacing w:val="-2"/>
              </w:rPr>
              <w:t>0.253]</w:t>
            </w:r>
          </w:p>
        </w:tc>
      </w:tr>
    </w:tbl>
    <w:p w14:paraId="55C1B306" w14:textId="77777777" w:rsidR="000C7C62" w:rsidRDefault="000C7C62">
      <w:pPr>
        <w:spacing w:line="233" w:lineRule="exact"/>
        <w:jc w:val="center"/>
        <w:sectPr w:rsidR="000C7C62">
          <w:footerReference w:type="default" r:id="rId14"/>
          <w:pgSz w:w="16840" w:h="11910" w:orient="landscape"/>
          <w:pgMar w:top="1340" w:right="1320" w:bottom="940" w:left="1320" w:header="0" w:footer="746" w:gutter="0"/>
          <w:cols w:space="720"/>
        </w:sectPr>
      </w:pPr>
    </w:p>
    <w:p w14:paraId="02FDD20A" w14:textId="77777777" w:rsidR="000C7C62" w:rsidRDefault="000C7C62">
      <w:pPr>
        <w:pStyle w:val="BodyText"/>
        <w:spacing w:before="1"/>
        <w:rPr>
          <w:sz w:val="9"/>
        </w:rPr>
      </w:pPr>
    </w:p>
    <w:tbl>
      <w:tblPr>
        <w:tblW w:w="0" w:type="auto"/>
        <w:tblInd w:w="187" w:type="dxa"/>
        <w:tblLayout w:type="fixed"/>
        <w:tblCellMar>
          <w:left w:w="0" w:type="dxa"/>
          <w:right w:w="0" w:type="dxa"/>
        </w:tblCellMar>
        <w:tblLook w:val="01E0" w:firstRow="1" w:lastRow="1" w:firstColumn="1" w:lastColumn="1" w:noHBand="0" w:noVBand="0"/>
      </w:tblPr>
      <w:tblGrid>
        <w:gridCol w:w="3054"/>
        <w:gridCol w:w="848"/>
        <w:gridCol w:w="2852"/>
        <w:gridCol w:w="3610"/>
        <w:gridCol w:w="1066"/>
        <w:gridCol w:w="888"/>
        <w:gridCol w:w="1464"/>
      </w:tblGrid>
      <w:tr w:rsidR="000C7C62" w14:paraId="188A05DE" w14:textId="77777777">
        <w:trPr>
          <w:trHeight w:val="267"/>
        </w:trPr>
        <w:tc>
          <w:tcPr>
            <w:tcW w:w="3054" w:type="dxa"/>
          </w:tcPr>
          <w:p w14:paraId="5E6F697A" w14:textId="77777777" w:rsidR="000C7C62" w:rsidRDefault="00C23627">
            <w:pPr>
              <w:pStyle w:val="TableParagraph"/>
              <w:spacing w:line="244" w:lineRule="exact"/>
              <w:ind w:left="50"/>
            </w:pPr>
            <w:r>
              <w:t>Waters</w:t>
            </w:r>
            <w:r>
              <w:rPr>
                <w:spacing w:val="-1"/>
              </w:rPr>
              <w:t xml:space="preserve"> </w:t>
            </w:r>
            <w:r>
              <w:rPr>
                <w:spacing w:val="-2"/>
              </w:rPr>
              <w:t>(2012)</w:t>
            </w:r>
          </w:p>
        </w:tc>
        <w:tc>
          <w:tcPr>
            <w:tcW w:w="848" w:type="dxa"/>
          </w:tcPr>
          <w:p w14:paraId="732E4EBA" w14:textId="77777777" w:rsidR="000C7C62" w:rsidRDefault="00C23627">
            <w:pPr>
              <w:pStyle w:val="TableParagraph"/>
              <w:spacing w:line="244" w:lineRule="exact"/>
              <w:ind w:left="287"/>
            </w:pPr>
            <w:r>
              <w:rPr>
                <w:spacing w:val="-5"/>
              </w:rPr>
              <w:t>164</w:t>
            </w:r>
          </w:p>
        </w:tc>
        <w:tc>
          <w:tcPr>
            <w:tcW w:w="2852" w:type="dxa"/>
          </w:tcPr>
          <w:p w14:paraId="528F2B82" w14:textId="77777777" w:rsidR="000C7C62" w:rsidRDefault="00C23627">
            <w:pPr>
              <w:pStyle w:val="TableParagraph"/>
              <w:spacing w:line="244" w:lineRule="exact"/>
              <w:ind w:left="118"/>
            </w:pPr>
            <w:r>
              <w:rPr>
                <w:w w:val="95"/>
              </w:rPr>
              <w:t>GQ-</w:t>
            </w:r>
            <w:r>
              <w:rPr>
                <w:spacing w:val="-10"/>
              </w:rPr>
              <w:t>6</w:t>
            </w:r>
          </w:p>
        </w:tc>
        <w:tc>
          <w:tcPr>
            <w:tcW w:w="3610" w:type="dxa"/>
          </w:tcPr>
          <w:p w14:paraId="5984F078" w14:textId="77777777" w:rsidR="000C7C62" w:rsidRDefault="00C23627">
            <w:pPr>
              <w:pStyle w:val="TableParagraph"/>
              <w:spacing w:line="244" w:lineRule="exact"/>
              <w:ind w:left="243"/>
            </w:pPr>
            <w:r>
              <w:rPr>
                <w:spacing w:val="-5"/>
              </w:rPr>
              <w:t>IS</w:t>
            </w:r>
          </w:p>
        </w:tc>
        <w:tc>
          <w:tcPr>
            <w:tcW w:w="1066" w:type="dxa"/>
          </w:tcPr>
          <w:p w14:paraId="5C0A080E" w14:textId="77777777" w:rsidR="000C7C62" w:rsidRDefault="00C23627">
            <w:pPr>
              <w:pStyle w:val="TableParagraph"/>
              <w:spacing w:line="244" w:lineRule="exact"/>
              <w:ind w:left="303" w:right="237"/>
              <w:jc w:val="center"/>
            </w:pPr>
            <w:r>
              <w:rPr>
                <w:spacing w:val="-2"/>
              </w:rPr>
              <w:t>0.290</w:t>
            </w:r>
          </w:p>
        </w:tc>
        <w:tc>
          <w:tcPr>
            <w:tcW w:w="888" w:type="dxa"/>
          </w:tcPr>
          <w:p w14:paraId="07E3E079" w14:textId="77777777" w:rsidR="000C7C62" w:rsidRDefault="00C23627">
            <w:pPr>
              <w:pStyle w:val="TableParagraph"/>
              <w:spacing w:line="244" w:lineRule="exact"/>
              <w:ind w:right="142"/>
              <w:jc w:val="right"/>
            </w:pPr>
            <w:r>
              <w:rPr>
                <w:spacing w:val="-2"/>
              </w:rPr>
              <w:t>0.355</w:t>
            </w:r>
          </w:p>
        </w:tc>
        <w:tc>
          <w:tcPr>
            <w:tcW w:w="1464" w:type="dxa"/>
          </w:tcPr>
          <w:p w14:paraId="4C273E33" w14:textId="77777777" w:rsidR="000C7C62" w:rsidRDefault="00C23627">
            <w:pPr>
              <w:pStyle w:val="TableParagraph"/>
              <w:spacing w:line="244" w:lineRule="exact"/>
              <w:ind w:left="121" w:right="41"/>
              <w:jc w:val="center"/>
            </w:pPr>
            <w:r>
              <w:t>[0.214,</w:t>
            </w:r>
            <w:r>
              <w:rPr>
                <w:spacing w:val="-11"/>
              </w:rPr>
              <w:t xml:space="preserve"> </w:t>
            </w:r>
            <w:r>
              <w:rPr>
                <w:spacing w:val="-2"/>
              </w:rPr>
              <w:t>0.482]</w:t>
            </w:r>
          </w:p>
        </w:tc>
      </w:tr>
      <w:tr w:rsidR="000C7C62" w14:paraId="11590DC8" w14:textId="77777777">
        <w:trPr>
          <w:trHeight w:val="290"/>
        </w:trPr>
        <w:tc>
          <w:tcPr>
            <w:tcW w:w="3054" w:type="dxa"/>
          </w:tcPr>
          <w:p w14:paraId="020FD93D" w14:textId="77777777" w:rsidR="000C7C62" w:rsidRDefault="000C7C62">
            <w:pPr>
              <w:pStyle w:val="TableParagraph"/>
              <w:rPr>
                <w:sz w:val="18"/>
              </w:rPr>
            </w:pPr>
          </w:p>
        </w:tc>
        <w:tc>
          <w:tcPr>
            <w:tcW w:w="848" w:type="dxa"/>
          </w:tcPr>
          <w:p w14:paraId="350DA67E" w14:textId="77777777" w:rsidR="000C7C62" w:rsidRDefault="000C7C62">
            <w:pPr>
              <w:pStyle w:val="TableParagraph"/>
              <w:rPr>
                <w:sz w:val="18"/>
              </w:rPr>
            </w:pPr>
          </w:p>
        </w:tc>
        <w:tc>
          <w:tcPr>
            <w:tcW w:w="2852" w:type="dxa"/>
          </w:tcPr>
          <w:p w14:paraId="67B9057E" w14:textId="77777777" w:rsidR="000C7C62" w:rsidRDefault="00C23627">
            <w:pPr>
              <w:pStyle w:val="TableParagraph"/>
              <w:spacing w:before="14"/>
              <w:ind w:left="118"/>
            </w:pPr>
            <w:r>
              <w:rPr>
                <w:spacing w:val="-5"/>
              </w:rPr>
              <w:t>GAC</w:t>
            </w:r>
          </w:p>
        </w:tc>
        <w:tc>
          <w:tcPr>
            <w:tcW w:w="3610" w:type="dxa"/>
          </w:tcPr>
          <w:p w14:paraId="40149BD3" w14:textId="77777777" w:rsidR="000C7C62" w:rsidRDefault="000C7C62">
            <w:pPr>
              <w:pStyle w:val="TableParagraph"/>
              <w:rPr>
                <w:sz w:val="18"/>
              </w:rPr>
            </w:pPr>
          </w:p>
        </w:tc>
        <w:tc>
          <w:tcPr>
            <w:tcW w:w="1066" w:type="dxa"/>
          </w:tcPr>
          <w:p w14:paraId="71AABA73" w14:textId="77777777" w:rsidR="000C7C62" w:rsidRDefault="00C23627">
            <w:pPr>
              <w:pStyle w:val="TableParagraph"/>
              <w:spacing w:before="14"/>
              <w:ind w:left="303" w:right="237"/>
              <w:jc w:val="center"/>
            </w:pPr>
            <w:r>
              <w:rPr>
                <w:spacing w:val="-2"/>
              </w:rPr>
              <w:t>0.450</w:t>
            </w:r>
          </w:p>
        </w:tc>
        <w:tc>
          <w:tcPr>
            <w:tcW w:w="888" w:type="dxa"/>
          </w:tcPr>
          <w:p w14:paraId="3DBFD4F3" w14:textId="77777777" w:rsidR="000C7C62" w:rsidRDefault="000C7C62">
            <w:pPr>
              <w:pStyle w:val="TableParagraph"/>
              <w:rPr>
                <w:sz w:val="18"/>
              </w:rPr>
            </w:pPr>
          </w:p>
        </w:tc>
        <w:tc>
          <w:tcPr>
            <w:tcW w:w="1464" w:type="dxa"/>
          </w:tcPr>
          <w:p w14:paraId="03593BD5" w14:textId="77777777" w:rsidR="000C7C62" w:rsidRDefault="000C7C62">
            <w:pPr>
              <w:pStyle w:val="TableParagraph"/>
              <w:rPr>
                <w:sz w:val="18"/>
              </w:rPr>
            </w:pPr>
          </w:p>
        </w:tc>
      </w:tr>
      <w:tr w:rsidR="000C7C62" w14:paraId="3F1BFDD6" w14:textId="77777777">
        <w:trPr>
          <w:trHeight w:val="400"/>
        </w:trPr>
        <w:tc>
          <w:tcPr>
            <w:tcW w:w="3054" w:type="dxa"/>
          </w:tcPr>
          <w:p w14:paraId="20727C5D" w14:textId="77777777" w:rsidR="000C7C62" w:rsidRDefault="000C7C62">
            <w:pPr>
              <w:pStyle w:val="TableParagraph"/>
              <w:rPr>
                <w:sz w:val="18"/>
              </w:rPr>
            </w:pPr>
          </w:p>
        </w:tc>
        <w:tc>
          <w:tcPr>
            <w:tcW w:w="848" w:type="dxa"/>
          </w:tcPr>
          <w:p w14:paraId="6319B2EE" w14:textId="77777777" w:rsidR="000C7C62" w:rsidRDefault="000C7C62">
            <w:pPr>
              <w:pStyle w:val="TableParagraph"/>
              <w:rPr>
                <w:sz w:val="18"/>
              </w:rPr>
            </w:pPr>
          </w:p>
        </w:tc>
        <w:tc>
          <w:tcPr>
            <w:tcW w:w="2852" w:type="dxa"/>
          </w:tcPr>
          <w:p w14:paraId="6BF248AC" w14:textId="77777777" w:rsidR="000C7C62" w:rsidRDefault="00C23627">
            <w:pPr>
              <w:pStyle w:val="TableParagraph"/>
              <w:spacing w:before="14"/>
              <w:ind w:left="118"/>
            </w:pPr>
            <w:r>
              <w:rPr>
                <w:w w:val="95"/>
              </w:rPr>
              <w:t>IG-</w:t>
            </w:r>
            <w:r>
              <w:rPr>
                <w:spacing w:val="-5"/>
              </w:rPr>
              <w:t>PPS</w:t>
            </w:r>
          </w:p>
        </w:tc>
        <w:tc>
          <w:tcPr>
            <w:tcW w:w="3610" w:type="dxa"/>
          </w:tcPr>
          <w:p w14:paraId="48DAE41F" w14:textId="77777777" w:rsidR="000C7C62" w:rsidRDefault="000C7C62">
            <w:pPr>
              <w:pStyle w:val="TableParagraph"/>
              <w:rPr>
                <w:sz w:val="18"/>
              </w:rPr>
            </w:pPr>
          </w:p>
        </w:tc>
        <w:tc>
          <w:tcPr>
            <w:tcW w:w="1066" w:type="dxa"/>
          </w:tcPr>
          <w:p w14:paraId="106E59FF" w14:textId="77777777" w:rsidR="000C7C62" w:rsidRDefault="00C23627">
            <w:pPr>
              <w:pStyle w:val="TableParagraph"/>
              <w:spacing w:before="14"/>
              <w:ind w:left="303" w:right="237"/>
              <w:jc w:val="center"/>
            </w:pPr>
            <w:r>
              <w:rPr>
                <w:spacing w:val="-2"/>
              </w:rPr>
              <w:t>0.320</w:t>
            </w:r>
          </w:p>
        </w:tc>
        <w:tc>
          <w:tcPr>
            <w:tcW w:w="888" w:type="dxa"/>
          </w:tcPr>
          <w:p w14:paraId="747F5237" w14:textId="77777777" w:rsidR="000C7C62" w:rsidRDefault="000C7C62">
            <w:pPr>
              <w:pStyle w:val="TableParagraph"/>
              <w:rPr>
                <w:sz w:val="18"/>
              </w:rPr>
            </w:pPr>
          </w:p>
        </w:tc>
        <w:tc>
          <w:tcPr>
            <w:tcW w:w="1464" w:type="dxa"/>
          </w:tcPr>
          <w:p w14:paraId="53820C3A" w14:textId="77777777" w:rsidR="000C7C62" w:rsidRDefault="000C7C62">
            <w:pPr>
              <w:pStyle w:val="TableParagraph"/>
              <w:rPr>
                <w:sz w:val="18"/>
              </w:rPr>
            </w:pPr>
          </w:p>
        </w:tc>
      </w:tr>
      <w:tr w:rsidR="000C7C62" w14:paraId="467A22F7" w14:textId="77777777">
        <w:trPr>
          <w:trHeight w:val="507"/>
        </w:trPr>
        <w:tc>
          <w:tcPr>
            <w:tcW w:w="3054" w:type="dxa"/>
          </w:tcPr>
          <w:p w14:paraId="2FE5E2BE" w14:textId="77777777" w:rsidR="000C7C62" w:rsidRDefault="00C23627">
            <w:pPr>
              <w:pStyle w:val="TableParagraph"/>
              <w:spacing w:before="124"/>
              <w:ind w:left="50"/>
            </w:pPr>
            <w:r>
              <w:t>Winslow</w:t>
            </w:r>
            <w:r>
              <w:rPr>
                <w:spacing w:val="-2"/>
              </w:rPr>
              <w:t xml:space="preserve"> </w:t>
            </w:r>
            <w:r>
              <w:t>et</w:t>
            </w:r>
            <w:r>
              <w:rPr>
                <w:spacing w:val="-4"/>
              </w:rPr>
              <w:t xml:space="preserve"> </w:t>
            </w:r>
            <w:r>
              <w:t>al.</w:t>
            </w:r>
            <w:r>
              <w:rPr>
                <w:spacing w:val="-2"/>
              </w:rPr>
              <w:t xml:space="preserve"> (2016)</w:t>
            </w:r>
          </w:p>
        </w:tc>
        <w:tc>
          <w:tcPr>
            <w:tcW w:w="848" w:type="dxa"/>
          </w:tcPr>
          <w:p w14:paraId="2138715C" w14:textId="77777777" w:rsidR="000C7C62" w:rsidRDefault="00C23627">
            <w:pPr>
              <w:pStyle w:val="TableParagraph"/>
              <w:spacing w:before="124"/>
              <w:ind w:left="287"/>
            </w:pPr>
            <w:r>
              <w:rPr>
                <w:spacing w:val="-5"/>
              </w:rPr>
              <w:t>92</w:t>
            </w:r>
          </w:p>
        </w:tc>
        <w:tc>
          <w:tcPr>
            <w:tcW w:w="2852" w:type="dxa"/>
          </w:tcPr>
          <w:p w14:paraId="0D61A433" w14:textId="77777777" w:rsidR="000C7C62" w:rsidRDefault="00C23627">
            <w:pPr>
              <w:pStyle w:val="TableParagraph"/>
              <w:spacing w:before="124"/>
              <w:ind w:left="118"/>
            </w:pPr>
            <w:r>
              <w:rPr>
                <w:spacing w:val="-5"/>
              </w:rPr>
              <w:t>GAC</w:t>
            </w:r>
          </w:p>
        </w:tc>
        <w:tc>
          <w:tcPr>
            <w:tcW w:w="3610" w:type="dxa"/>
          </w:tcPr>
          <w:p w14:paraId="75E500D5" w14:textId="77777777" w:rsidR="000C7C62" w:rsidRDefault="00C23627">
            <w:pPr>
              <w:pStyle w:val="TableParagraph"/>
              <w:spacing w:before="124"/>
              <w:ind w:left="243"/>
            </w:pPr>
            <w:r>
              <w:t>IS</w:t>
            </w:r>
            <w:r>
              <w:rPr>
                <w:spacing w:val="-2"/>
              </w:rPr>
              <w:t xml:space="preserve"> </w:t>
            </w:r>
            <w:r>
              <w:t>(4-</w:t>
            </w:r>
            <w:r>
              <w:rPr>
                <w:spacing w:val="-2"/>
              </w:rPr>
              <w:t>items)</w:t>
            </w:r>
          </w:p>
        </w:tc>
        <w:tc>
          <w:tcPr>
            <w:tcW w:w="1066" w:type="dxa"/>
          </w:tcPr>
          <w:p w14:paraId="6D5DD015" w14:textId="77777777" w:rsidR="000C7C62" w:rsidRDefault="000C7C62">
            <w:pPr>
              <w:pStyle w:val="TableParagraph"/>
              <w:rPr>
                <w:sz w:val="18"/>
              </w:rPr>
            </w:pPr>
          </w:p>
        </w:tc>
        <w:tc>
          <w:tcPr>
            <w:tcW w:w="888" w:type="dxa"/>
          </w:tcPr>
          <w:p w14:paraId="43049443" w14:textId="77777777" w:rsidR="000C7C62" w:rsidRDefault="00C23627">
            <w:pPr>
              <w:pStyle w:val="TableParagraph"/>
              <w:spacing w:before="124"/>
              <w:ind w:right="142"/>
              <w:jc w:val="right"/>
            </w:pPr>
            <w:r>
              <w:rPr>
                <w:spacing w:val="-2"/>
              </w:rPr>
              <w:t>0.600</w:t>
            </w:r>
          </w:p>
        </w:tc>
        <w:tc>
          <w:tcPr>
            <w:tcW w:w="1464" w:type="dxa"/>
          </w:tcPr>
          <w:p w14:paraId="21B8B811" w14:textId="77777777" w:rsidR="000C7C62" w:rsidRDefault="00C23627">
            <w:pPr>
              <w:pStyle w:val="TableParagraph"/>
              <w:spacing w:before="124"/>
              <w:ind w:left="121" w:right="41"/>
              <w:jc w:val="center"/>
            </w:pPr>
            <w:r>
              <w:t>[0.451,</w:t>
            </w:r>
            <w:r>
              <w:rPr>
                <w:spacing w:val="-11"/>
              </w:rPr>
              <w:t xml:space="preserve"> </w:t>
            </w:r>
            <w:r>
              <w:rPr>
                <w:spacing w:val="-2"/>
              </w:rPr>
              <w:t>0.717]</w:t>
            </w:r>
          </w:p>
        </w:tc>
      </w:tr>
      <w:tr w:rsidR="000C7C62" w14:paraId="15A317ED" w14:textId="77777777">
        <w:trPr>
          <w:trHeight w:val="397"/>
        </w:trPr>
        <w:tc>
          <w:tcPr>
            <w:tcW w:w="3054" w:type="dxa"/>
          </w:tcPr>
          <w:p w14:paraId="569C3FD0" w14:textId="77777777" w:rsidR="000C7C62" w:rsidRDefault="00C23627">
            <w:pPr>
              <w:pStyle w:val="TableParagraph"/>
              <w:spacing w:before="121"/>
              <w:ind w:left="50"/>
            </w:pPr>
            <w:r>
              <w:t>Winslow</w:t>
            </w:r>
            <w:r>
              <w:rPr>
                <w:spacing w:val="-2"/>
              </w:rPr>
              <w:t xml:space="preserve"> </w:t>
            </w:r>
            <w:r>
              <w:t>et</w:t>
            </w:r>
            <w:r>
              <w:rPr>
                <w:spacing w:val="-4"/>
              </w:rPr>
              <w:t xml:space="preserve"> </w:t>
            </w:r>
            <w:r>
              <w:t>al.</w:t>
            </w:r>
            <w:r>
              <w:rPr>
                <w:spacing w:val="-2"/>
              </w:rPr>
              <w:t xml:space="preserve"> (2017)</w:t>
            </w:r>
          </w:p>
        </w:tc>
        <w:tc>
          <w:tcPr>
            <w:tcW w:w="848" w:type="dxa"/>
          </w:tcPr>
          <w:p w14:paraId="4348DF7C" w14:textId="77777777" w:rsidR="000C7C62" w:rsidRDefault="00C23627">
            <w:pPr>
              <w:pStyle w:val="TableParagraph"/>
              <w:spacing w:before="121"/>
              <w:ind w:left="287"/>
            </w:pPr>
            <w:r>
              <w:rPr>
                <w:spacing w:val="-5"/>
              </w:rPr>
              <w:t>100</w:t>
            </w:r>
          </w:p>
        </w:tc>
        <w:tc>
          <w:tcPr>
            <w:tcW w:w="2852" w:type="dxa"/>
          </w:tcPr>
          <w:p w14:paraId="5DB2787A" w14:textId="77777777" w:rsidR="000C7C62" w:rsidRDefault="00C23627">
            <w:pPr>
              <w:pStyle w:val="TableParagraph"/>
              <w:spacing w:before="121"/>
              <w:ind w:left="118"/>
            </w:pPr>
            <w:r>
              <w:t>One</w:t>
            </w:r>
            <w:r>
              <w:rPr>
                <w:spacing w:val="2"/>
              </w:rPr>
              <w:t xml:space="preserve"> </w:t>
            </w:r>
            <w:r>
              <w:t>5-point</w:t>
            </w:r>
            <w:r>
              <w:rPr>
                <w:spacing w:val="-2"/>
              </w:rPr>
              <w:t xml:space="preserve"> </w:t>
            </w:r>
            <w:r>
              <w:t>Likert</w:t>
            </w:r>
            <w:r>
              <w:rPr>
                <w:spacing w:val="-2"/>
              </w:rPr>
              <w:t xml:space="preserve"> gratitude</w:t>
            </w:r>
          </w:p>
        </w:tc>
        <w:tc>
          <w:tcPr>
            <w:tcW w:w="3610" w:type="dxa"/>
          </w:tcPr>
          <w:p w14:paraId="22C4D7C2" w14:textId="77777777" w:rsidR="000C7C62" w:rsidRDefault="00C23627">
            <w:pPr>
              <w:pStyle w:val="TableParagraph"/>
              <w:spacing w:before="121"/>
              <w:ind w:left="243"/>
            </w:pPr>
            <w:r>
              <w:t>A-JDI:</w:t>
            </w:r>
            <w:r>
              <w:rPr>
                <w:spacing w:val="-9"/>
              </w:rPr>
              <w:t xml:space="preserve"> </w:t>
            </w:r>
            <w:r>
              <w:rPr>
                <w:spacing w:val="-4"/>
              </w:rPr>
              <w:t>Work</w:t>
            </w:r>
          </w:p>
        </w:tc>
        <w:tc>
          <w:tcPr>
            <w:tcW w:w="1066" w:type="dxa"/>
          </w:tcPr>
          <w:p w14:paraId="7495F57B" w14:textId="77777777" w:rsidR="000C7C62" w:rsidRDefault="00C23627">
            <w:pPr>
              <w:pStyle w:val="TableParagraph"/>
              <w:spacing w:before="121"/>
              <w:ind w:left="303" w:right="237"/>
              <w:jc w:val="center"/>
            </w:pPr>
            <w:r>
              <w:rPr>
                <w:spacing w:val="-2"/>
              </w:rPr>
              <w:t>0.416</w:t>
            </w:r>
          </w:p>
        </w:tc>
        <w:tc>
          <w:tcPr>
            <w:tcW w:w="888" w:type="dxa"/>
          </w:tcPr>
          <w:p w14:paraId="37F75EE1" w14:textId="77777777" w:rsidR="000C7C62" w:rsidRDefault="00C23627">
            <w:pPr>
              <w:pStyle w:val="TableParagraph"/>
              <w:spacing w:before="121"/>
              <w:ind w:right="142"/>
              <w:jc w:val="right"/>
            </w:pPr>
            <w:r>
              <w:rPr>
                <w:spacing w:val="-2"/>
              </w:rPr>
              <w:t>0.268</w:t>
            </w:r>
          </w:p>
        </w:tc>
        <w:tc>
          <w:tcPr>
            <w:tcW w:w="1464" w:type="dxa"/>
          </w:tcPr>
          <w:p w14:paraId="27FFA67F" w14:textId="77777777" w:rsidR="000C7C62" w:rsidRDefault="00C23627">
            <w:pPr>
              <w:pStyle w:val="TableParagraph"/>
              <w:spacing w:before="121"/>
              <w:ind w:left="121" w:right="41"/>
              <w:jc w:val="center"/>
            </w:pPr>
            <w:r>
              <w:t>[0.075,</w:t>
            </w:r>
            <w:r>
              <w:rPr>
                <w:spacing w:val="-11"/>
              </w:rPr>
              <w:t xml:space="preserve"> </w:t>
            </w:r>
            <w:r>
              <w:rPr>
                <w:spacing w:val="-2"/>
              </w:rPr>
              <w:t>0.441]</w:t>
            </w:r>
          </w:p>
        </w:tc>
      </w:tr>
      <w:tr w:rsidR="000C7C62" w14:paraId="2194BB8D" w14:textId="77777777">
        <w:trPr>
          <w:trHeight w:val="290"/>
        </w:trPr>
        <w:tc>
          <w:tcPr>
            <w:tcW w:w="3054" w:type="dxa"/>
          </w:tcPr>
          <w:p w14:paraId="2CD9A502" w14:textId="77777777" w:rsidR="000C7C62" w:rsidRDefault="000C7C62">
            <w:pPr>
              <w:pStyle w:val="TableParagraph"/>
              <w:rPr>
                <w:sz w:val="18"/>
              </w:rPr>
            </w:pPr>
          </w:p>
        </w:tc>
        <w:tc>
          <w:tcPr>
            <w:tcW w:w="848" w:type="dxa"/>
          </w:tcPr>
          <w:p w14:paraId="349C0343" w14:textId="77777777" w:rsidR="000C7C62" w:rsidRDefault="000C7C62">
            <w:pPr>
              <w:pStyle w:val="TableParagraph"/>
              <w:rPr>
                <w:sz w:val="18"/>
              </w:rPr>
            </w:pPr>
          </w:p>
        </w:tc>
        <w:tc>
          <w:tcPr>
            <w:tcW w:w="2852" w:type="dxa"/>
          </w:tcPr>
          <w:p w14:paraId="6035EA65" w14:textId="77777777" w:rsidR="000C7C62" w:rsidRDefault="00C23627">
            <w:pPr>
              <w:pStyle w:val="TableParagraph"/>
              <w:spacing w:before="14"/>
              <w:ind w:left="118"/>
            </w:pPr>
            <w:r>
              <w:rPr>
                <w:spacing w:val="-2"/>
              </w:rPr>
              <w:t>scale</w:t>
            </w:r>
          </w:p>
        </w:tc>
        <w:tc>
          <w:tcPr>
            <w:tcW w:w="3610" w:type="dxa"/>
          </w:tcPr>
          <w:p w14:paraId="0F6E025B" w14:textId="77777777" w:rsidR="000C7C62" w:rsidRDefault="00C23627">
            <w:pPr>
              <w:pStyle w:val="TableParagraph"/>
              <w:spacing w:before="14"/>
              <w:ind w:left="243"/>
            </w:pPr>
            <w:r>
              <w:t>A-JDI:</w:t>
            </w:r>
            <w:r>
              <w:rPr>
                <w:spacing w:val="-9"/>
              </w:rPr>
              <w:t xml:space="preserve"> </w:t>
            </w:r>
            <w:r>
              <w:rPr>
                <w:spacing w:val="-2"/>
              </w:rPr>
              <w:t>Supervisor</w:t>
            </w:r>
          </w:p>
        </w:tc>
        <w:tc>
          <w:tcPr>
            <w:tcW w:w="1066" w:type="dxa"/>
          </w:tcPr>
          <w:p w14:paraId="0A5D127C" w14:textId="77777777" w:rsidR="000C7C62" w:rsidRDefault="00C23627">
            <w:pPr>
              <w:pStyle w:val="TableParagraph"/>
              <w:spacing w:before="14"/>
              <w:ind w:left="303" w:right="237"/>
              <w:jc w:val="center"/>
            </w:pPr>
            <w:r>
              <w:rPr>
                <w:spacing w:val="-2"/>
              </w:rPr>
              <w:t>0.228</w:t>
            </w:r>
          </w:p>
        </w:tc>
        <w:tc>
          <w:tcPr>
            <w:tcW w:w="888" w:type="dxa"/>
          </w:tcPr>
          <w:p w14:paraId="2F9AE615" w14:textId="77777777" w:rsidR="000C7C62" w:rsidRDefault="000C7C62">
            <w:pPr>
              <w:pStyle w:val="TableParagraph"/>
              <w:rPr>
                <w:sz w:val="18"/>
              </w:rPr>
            </w:pPr>
          </w:p>
        </w:tc>
        <w:tc>
          <w:tcPr>
            <w:tcW w:w="1464" w:type="dxa"/>
          </w:tcPr>
          <w:p w14:paraId="64796E98" w14:textId="77777777" w:rsidR="000C7C62" w:rsidRDefault="000C7C62">
            <w:pPr>
              <w:pStyle w:val="TableParagraph"/>
              <w:rPr>
                <w:sz w:val="18"/>
              </w:rPr>
            </w:pPr>
          </w:p>
        </w:tc>
      </w:tr>
      <w:tr w:rsidR="000C7C62" w14:paraId="19E29467" w14:textId="77777777">
        <w:trPr>
          <w:trHeight w:val="290"/>
        </w:trPr>
        <w:tc>
          <w:tcPr>
            <w:tcW w:w="3054" w:type="dxa"/>
          </w:tcPr>
          <w:p w14:paraId="61EBCD23" w14:textId="77777777" w:rsidR="000C7C62" w:rsidRDefault="000C7C62">
            <w:pPr>
              <w:pStyle w:val="TableParagraph"/>
              <w:rPr>
                <w:sz w:val="18"/>
              </w:rPr>
            </w:pPr>
          </w:p>
        </w:tc>
        <w:tc>
          <w:tcPr>
            <w:tcW w:w="848" w:type="dxa"/>
          </w:tcPr>
          <w:p w14:paraId="2E29AB68" w14:textId="77777777" w:rsidR="000C7C62" w:rsidRDefault="000C7C62">
            <w:pPr>
              <w:pStyle w:val="TableParagraph"/>
              <w:rPr>
                <w:sz w:val="18"/>
              </w:rPr>
            </w:pPr>
          </w:p>
        </w:tc>
        <w:tc>
          <w:tcPr>
            <w:tcW w:w="2852" w:type="dxa"/>
          </w:tcPr>
          <w:p w14:paraId="0FA179A5" w14:textId="77777777" w:rsidR="000C7C62" w:rsidRDefault="000C7C62">
            <w:pPr>
              <w:pStyle w:val="TableParagraph"/>
              <w:rPr>
                <w:sz w:val="18"/>
              </w:rPr>
            </w:pPr>
          </w:p>
        </w:tc>
        <w:tc>
          <w:tcPr>
            <w:tcW w:w="3610" w:type="dxa"/>
          </w:tcPr>
          <w:p w14:paraId="40C45FA5" w14:textId="77777777" w:rsidR="000C7C62" w:rsidRDefault="00C23627">
            <w:pPr>
              <w:pStyle w:val="TableParagraph"/>
              <w:spacing w:before="14"/>
              <w:ind w:left="243"/>
            </w:pPr>
            <w:r>
              <w:t>A-JDI:</w:t>
            </w:r>
            <w:r>
              <w:rPr>
                <w:spacing w:val="-10"/>
              </w:rPr>
              <w:t xml:space="preserve"> </w:t>
            </w:r>
            <w:r>
              <w:t>Co-</w:t>
            </w:r>
            <w:r>
              <w:rPr>
                <w:spacing w:val="-2"/>
              </w:rPr>
              <w:t>worker</w:t>
            </w:r>
          </w:p>
        </w:tc>
        <w:tc>
          <w:tcPr>
            <w:tcW w:w="1066" w:type="dxa"/>
          </w:tcPr>
          <w:p w14:paraId="48961954" w14:textId="77777777" w:rsidR="000C7C62" w:rsidRDefault="00C23627">
            <w:pPr>
              <w:pStyle w:val="TableParagraph"/>
              <w:spacing w:before="14"/>
              <w:ind w:left="303" w:right="237"/>
              <w:jc w:val="center"/>
            </w:pPr>
            <w:r>
              <w:rPr>
                <w:spacing w:val="-2"/>
              </w:rPr>
              <w:t>0.211</w:t>
            </w:r>
          </w:p>
        </w:tc>
        <w:tc>
          <w:tcPr>
            <w:tcW w:w="888" w:type="dxa"/>
          </w:tcPr>
          <w:p w14:paraId="415683EE" w14:textId="77777777" w:rsidR="000C7C62" w:rsidRDefault="000C7C62">
            <w:pPr>
              <w:pStyle w:val="TableParagraph"/>
              <w:rPr>
                <w:sz w:val="18"/>
              </w:rPr>
            </w:pPr>
          </w:p>
        </w:tc>
        <w:tc>
          <w:tcPr>
            <w:tcW w:w="1464" w:type="dxa"/>
          </w:tcPr>
          <w:p w14:paraId="2F102830" w14:textId="77777777" w:rsidR="000C7C62" w:rsidRDefault="000C7C62">
            <w:pPr>
              <w:pStyle w:val="TableParagraph"/>
              <w:rPr>
                <w:sz w:val="18"/>
              </w:rPr>
            </w:pPr>
          </w:p>
        </w:tc>
      </w:tr>
      <w:tr w:rsidR="000C7C62" w14:paraId="1BEDC30C" w14:textId="77777777">
        <w:trPr>
          <w:trHeight w:val="290"/>
        </w:trPr>
        <w:tc>
          <w:tcPr>
            <w:tcW w:w="3054" w:type="dxa"/>
          </w:tcPr>
          <w:p w14:paraId="2463FA87" w14:textId="77777777" w:rsidR="000C7C62" w:rsidRDefault="000C7C62">
            <w:pPr>
              <w:pStyle w:val="TableParagraph"/>
              <w:rPr>
                <w:sz w:val="18"/>
              </w:rPr>
            </w:pPr>
          </w:p>
        </w:tc>
        <w:tc>
          <w:tcPr>
            <w:tcW w:w="848" w:type="dxa"/>
          </w:tcPr>
          <w:p w14:paraId="2A8ECEFB" w14:textId="77777777" w:rsidR="000C7C62" w:rsidRDefault="000C7C62">
            <w:pPr>
              <w:pStyle w:val="TableParagraph"/>
              <w:rPr>
                <w:sz w:val="18"/>
              </w:rPr>
            </w:pPr>
          </w:p>
        </w:tc>
        <w:tc>
          <w:tcPr>
            <w:tcW w:w="2852" w:type="dxa"/>
          </w:tcPr>
          <w:p w14:paraId="43A74707" w14:textId="77777777" w:rsidR="000C7C62" w:rsidRDefault="000C7C62">
            <w:pPr>
              <w:pStyle w:val="TableParagraph"/>
              <w:rPr>
                <w:sz w:val="18"/>
              </w:rPr>
            </w:pPr>
          </w:p>
        </w:tc>
        <w:tc>
          <w:tcPr>
            <w:tcW w:w="3610" w:type="dxa"/>
          </w:tcPr>
          <w:p w14:paraId="035CBB34" w14:textId="77777777" w:rsidR="000C7C62" w:rsidRDefault="00C23627">
            <w:pPr>
              <w:pStyle w:val="TableParagraph"/>
              <w:spacing w:before="14"/>
              <w:ind w:left="243"/>
            </w:pPr>
            <w:r>
              <w:t>A-JDI:</w:t>
            </w:r>
            <w:r>
              <w:rPr>
                <w:spacing w:val="-9"/>
              </w:rPr>
              <w:t xml:space="preserve"> </w:t>
            </w:r>
            <w:r>
              <w:rPr>
                <w:spacing w:val="-2"/>
              </w:rPr>
              <w:t>Promotion</w:t>
            </w:r>
          </w:p>
        </w:tc>
        <w:tc>
          <w:tcPr>
            <w:tcW w:w="1066" w:type="dxa"/>
          </w:tcPr>
          <w:p w14:paraId="17865D56" w14:textId="77777777" w:rsidR="000C7C62" w:rsidRDefault="00C23627">
            <w:pPr>
              <w:pStyle w:val="TableParagraph"/>
              <w:spacing w:before="14"/>
              <w:ind w:left="303" w:right="237"/>
              <w:jc w:val="center"/>
            </w:pPr>
            <w:r>
              <w:rPr>
                <w:spacing w:val="-2"/>
              </w:rPr>
              <w:t>0.250</w:t>
            </w:r>
          </w:p>
        </w:tc>
        <w:tc>
          <w:tcPr>
            <w:tcW w:w="888" w:type="dxa"/>
          </w:tcPr>
          <w:p w14:paraId="18B75C80" w14:textId="77777777" w:rsidR="000C7C62" w:rsidRDefault="000C7C62">
            <w:pPr>
              <w:pStyle w:val="TableParagraph"/>
              <w:rPr>
                <w:sz w:val="18"/>
              </w:rPr>
            </w:pPr>
          </w:p>
        </w:tc>
        <w:tc>
          <w:tcPr>
            <w:tcW w:w="1464" w:type="dxa"/>
          </w:tcPr>
          <w:p w14:paraId="4D644D13" w14:textId="77777777" w:rsidR="000C7C62" w:rsidRDefault="000C7C62">
            <w:pPr>
              <w:pStyle w:val="TableParagraph"/>
              <w:rPr>
                <w:sz w:val="18"/>
              </w:rPr>
            </w:pPr>
          </w:p>
        </w:tc>
      </w:tr>
      <w:tr w:rsidR="000C7C62" w14:paraId="5755420A" w14:textId="77777777">
        <w:trPr>
          <w:trHeight w:val="397"/>
        </w:trPr>
        <w:tc>
          <w:tcPr>
            <w:tcW w:w="3054" w:type="dxa"/>
          </w:tcPr>
          <w:p w14:paraId="0B60617A" w14:textId="77777777" w:rsidR="000C7C62" w:rsidRDefault="000C7C62">
            <w:pPr>
              <w:pStyle w:val="TableParagraph"/>
              <w:rPr>
                <w:sz w:val="18"/>
              </w:rPr>
            </w:pPr>
          </w:p>
        </w:tc>
        <w:tc>
          <w:tcPr>
            <w:tcW w:w="848" w:type="dxa"/>
          </w:tcPr>
          <w:p w14:paraId="0B884F0E" w14:textId="77777777" w:rsidR="000C7C62" w:rsidRDefault="000C7C62">
            <w:pPr>
              <w:pStyle w:val="TableParagraph"/>
              <w:rPr>
                <w:sz w:val="18"/>
              </w:rPr>
            </w:pPr>
          </w:p>
        </w:tc>
        <w:tc>
          <w:tcPr>
            <w:tcW w:w="2852" w:type="dxa"/>
          </w:tcPr>
          <w:p w14:paraId="074D7560" w14:textId="77777777" w:rsidR="000C7C62" w:rsidRDefault="000C7C62">
            <w:pPr>
              <w:pStyle w:val="TableParagraph"/>
              <w:rPr>
                <w:sz w:val="18"/>
              </w:rPr>
            </w:pPr>
          </w:p>
        </w:tc>
        <w:tc>
          <w:tcPr>
            <w:tcW w:w="3610" w:type="dxa"/>
          </w:tcPr>
          <w:p w14:paraId="419C9A93" w14:textId="77777777" w:rsidR="000C7C62" w:rsidRDefault="00C23627">
            <w:pPr>
              <w:pStyle w:val="TableParagraph"/>
              <w:spacing w:before="14"/>
              <w:ind w:left="243"/>
            </w:pPr>
            <w:r>
              <w:t>A-JDI:</w:t>
            </w:r>
            <w:r>
              <w:rPr>
                <w:spacing w:val="-9"/>
              </w:rPr>
              <w:t xml:space="preserve"> </w:t>
            </w:r>
            <w:r>
              <w:rPr>
                <w:spacing w:val="-2"/>
              </w:rPr>
              <w:t>Salary</w:t>
            </w:r>
          </w:p>
        </w:tc>
        <w:tc>
          <w:tcPr>
            <w:tcW w:w="1066" w:type="dxa"/>
          </w:tcPr>
          <w:p w14:paraId="2FE2C3CF" w14:textId="77777777" w:rsidR="000C7C62" w:rsidRDefault="00C23627">
            <w:pPr>
              <w:pStyle w:val="TableParagraph"/>
              <w:spacing w:before="14"/>
              <w:ind w:left="303" w:right="237"/>
              <w:jc w:val="center"/>
            </w:pPr>
            <w:r>
              <w:rPr>
                <w:spacing w:val="-2"/>
              </w:rPr>
              <w:t>0.223</w:t>
            </w:r>
          </w:p>
        </w:tc>
        <w:tc>
          <w:tcPr>
            <w:tcW w:w="888" w:type="dxa"/>
          </w:tcPr>
          <w:p w14:paraId="297E9DD7" w14:textId="77777777" w:rsidR="000C7C62" w:rsidRDefault="000C7C62">
            <w:pPr>
              <w:pStyle w:val="TableParagraph"/>
              <w:rPr>
                <w:sz w:val="18"/>
              </w:rPr>
            </w:pPr>
          </w:p>
        </w:tc>
        <w:tc>
          <w:tcPr>
            <w:tcW w:w="1464" w:type="dxa"/>
          </w:tcPr>
          <w:p w14:paraId="7979F913" w14:textId="77777777" w:rsidR="000C7C62" w:rsidRDefault="000C7C62">
            <w:pPr>
              <w:pStyle w:val="TableParagraph"/>
              <w:rPr>
                <w:sz w:val="18"/>
              </w:rPr>
            </w:pPr>
          </w:p>
        </w:tc>
      </w:tr>
      <w:tr w:rsidR="000C7C62" w14:paraId="03C06F82" w14:textId="77777777">
        <w:trPr>
          <w:trHeight w:val="887"/>
        </w:trPr>
        <w:tc>
          <w:tcPr>
            <w:tcW w:w="3054" w:type="dxa"/>
          </w:tcPr>
          <w:p w14:paraId="7CD36873" w14:textId="77777777" w:rsidR="000C7C62" w:rsidRDefault="00C23627">
            <w:pPr>
              <w:pStyle w:val="TableParagraph"/>
              <w:spacing w:before="126"/>
              <w:ind w:left="50"/>
            </w:pPr>
            <w:r>
              <w:t>Wnuk</w:t>
            </w:r>
            <w:r>
              <w:rPr>
                <w:spacing w:val="2"/>
              </w:rPr>
              <w:t xml:space="preserve"> </w:t>
            </w:r>
            <w:r>
              <w:rPr>
                <w:spacing w:val="-2"/>
              </w:rPr>
              <w:t>(2020)</w:t>
            </w:r>
          </w:p>
        </w:tc>
        <w:tc>
          <w:tcPr>
            <w:tcW w:w="848" w:type="dxa"/>
          </w:tcPr>
          <w:p w14:paraId="555AF66B" w14:textId="77777777" w:rsidR="000C7C62" w:rsidRDefault="00C23627">
            <w:pPr>
              <w:pStyle w:val="TableParagraph"/>
              <w:spacing w:before="126"/>
              <w:ind w:left="287"/>
            </w:pPr>
            <w:r>
              <w:rPr>
                <w:spacing w:val="-5"/>
              </w:rPr>
              <w:t>401</w:t>
            </w:r>
          </w:p>
        </w:tc>
        <w:tc>
          <w:tcPr>
            <w:tcW w:w="2852" w:type="dxa"/>
          </w:tcPr>
          <w:p w14:paraId="1DAC3D6A" w14:textId="77777777" w:rsidR="000C7C62" w:rsidRDefault="00C23627">
            <w:pPr>
              <w:pStyle w:val="TableParagraph"/>
              <w:spacing w:before="126"/>
              <w:ind w:left="118"/>
            </w:pPr>
            <w:r>
              <w:rPr>
                <w:spacing w:val="-4"/>
              </w:rPr>
              <w:t>GTOS</w:t>
            </w:r>
          </w:p>
        </w:tc>
        <w:tc>
          <w:tcPr>
            <w:tcW w:w="3610" w:type="dxa"/>
          </w:tcPr>
          <w:p w14:paraId="73BCDD7A" w14:textId="77777777" w:rsidR="000C7C62" w:rsidRDefault="00C23627">
            <w:pPr>
              <w:pStyle w:val="TableParagraph"/>
              <w:spacing w:before="121" w:line="242" w:lineRule="auto"/>
              <w:ind w:left="243"/>
            </w:pPr>
            <w:r>
              <w:t>One</w:t>
            </w:r>
            <w:r>
              <w:rPr>
                <w:spacing w:val="-7"/>
              </w:rPr>
              <w:t xml:space="preserve"> </w:t>
            </w:r>
            <w:r>
              <w:t>5-point</w:t>
            </w:r>
            <w:r>
              <w:rPr>
                <w:spacing w:val="-11"/>
              </w:rPr>
              <w:t xml:space="preserve"> </w:t>
            </w:r>
            <w:r>
              <w:t>Likert</w:t>
            </w:r>
            <w:r>
              <w:rPr>
                <w:spacing w:val="-10"/>
              </w:rPr>
              <w:t xml:space="preserve"> </w:t>
            </w:r>
            <w:r>
              <w:t>job</w:t>
            </w:r>
            <w:r>
              <w:rPr>
                <w:spacing w:val="-9"/>
              </w:rPr>
              <w:t xml:space="preserve"> </w:t>
            </w:r>
            <w:r>
              <w:t xml:space="preserve">satisfaction </w:t>
            </w:r>
            <w:r>
              <w:rPr>
                <w:spacing w:val="-2"/>
              </w:rPr>
              <w:t>scale</w:t>
            </w:r>
          </w:p>
        </w:tc>
        <w:tc>
          <w:tcPr>
            <w:tcW w:w="1066" w:type="dxa"/>
          </w:tcPr>
          <w:p w14:paraId="2F898696" w14:textId="77777777" w:rsidR="000C7C62" w:rsidRDefault="000C7C62">
            <w:pPr>
              <w:pStyle w:val="TableParagraph"/>
              <w:rPr>
                <w:sz w:val="18"/>
              </w:rPr>
            </w:pPr>
          </w:p>
        </w:tc>
        <w:tc>
          <w:tcPr>
            <w:tcW w:w="888" w:type="dxa"/>
          </w:tcPr>
          <w:p w14:paraId="49FCE64F" w14:textId="77777777" w:rsidR="000C7C62" w:rsidRDefault="00C23627">
            <w:pPr>
              <w:pStyle w:val="TableParagraph"/>
              <w:spacing w:before="126"/>
              <w:ind w:right="142"/>
              <w:jc w:val="right"/>
            </w:pPr>
            <w:r>
              <w:rPr>
                <w:spacing w:val="-2"/>
              </w:rPr>
              <w:t>0.400</w:t>
            </w:r>
          </w:p>
        </w:tc>
        <w:tc>
          <w:tcPr>
            <w:tcW w:w="1464" w:type="dxa"/>
          </w:tcPr>
          <w:p w14:paraId="061C38EC" w14:textId="77777777" w:rsidR="000C7C62" w:rsidRDefault="00C23627">
            <w:pPr>
              <w:pStyle w:val="TableParagraph"/>
              <w:spacing w:before="126"/>
              <w:ind w:left="121" w:right="41"/>
              <w:jc w:val="center"/>
            </w:pPr>
            <w:r>
              <w:t>[0.314,</w:t>
            </w:r>
            <w:r>
              <w:rPr>
                <w:spacing w:val="-11"/>
              </w:rPr>
              <w:t xml:space="preserve"> </w:t>
            </w:r>
            <w:r>
              <w:rPr>
                <w:spacing w:val="-2"/>
              </w:rPr>
              <w:t>0.479]</w:t>
            </w:r>
          </w:p>
        </w:tc>
      </w:tr>
      <w:tr w:rsidR="000C7C62" w14:paraId="043ECCB0" w14:textId="77777777">
        <w:trPr>
          <w:trHeight w:val="502"/>
        </w:trPr>
        <w:tc>
          <w:tcPr>
            <w:tcW w:w="3054" w:type="dxa"/>
          </w:tcPr>
          <w:p w14:paraId="0882836E" w14:textId="77777777" w:rsidR="000C7C62" w:rsidRDefault="000C7C62">
            <w:pPr>
              <w:pStyle w:val="TableParagraph"/>
              <w:spacing w:before="7"/>
              <w:rPr>
                <w:sz w:val="21"/>
              </w:rPr>
            </w:pPr>
          </w:p>
          <w:p w14:paraId="11F8C517" w14:textId="77777777" w:rsidR="000C7C62" w:rsidRDefault="00C23627">
            <w:pPr>
              <w:pStyle w:val="TableParagraph"/>
              <w:spacing w:line="233" w:lineRule="exact"/>
              <w:ind w:left="50"/>
              <w:rPr>
                <w:i/>
              </w:rPr>
            </w:pPr>
            <w:r>
              <w:rPr>
                <w:i/>
              </w:rPr>
              <w:t>Random</w:t>
            </w:r>
            <w:r>
              <w:rPr>
                <w:i/>
                <w:spacing w:val="-8"/>
              </w:rPr>
              <w:t xml:space="preserve"> </w:t>
            </w:r>
            <w:r>
              <w:rPr>
                <w:i/>
              </w:rPr>
              <w:t>Effects</w:t>
            </w:r>
            <w:r>
              <w:rPr>
                <w:i/>
                <w:spacing w:val="-8"/>
              </w:rPr>
              <w:t xml:space="preserve"> </w:t>
            </w:r>
            <w:r>
              <w:rPr>
                <w:i/>
              </w:rPr>
              <w:t>Meta-</w:t>
            </w:r>
            <w:r>
              <w:rPr>
                <w:i/>
                <w:spacing w:val="-2"/>
              </w:rPr>
              <w:t>Analysis</w:t>
            </w:r>
          </w:p>
        </w:tc>
        <w:tc>
          <w:tcPr>
            <w:tcW w:w="848" w:type="dxa"/>
          </w:tcPr>
          <w:p w14:paraId="0FADCAB1" w14:textId="77777777" w:rsidR="000C7C62" w:rsidRDefault="000C7C62">
            <w:pPr>
              <w:pStyle w:val="TableParagraph"/>
              <w:spacing w:before="7"/>
              <w:rPr>
                <w:sz w:val="21"/>
              </w:rPr>
            </w:pPr>
          </w:p>
          <w:p w14:paraId="194598C8" w14:textId="77777777" w:rsidR="000C7C62" w:rsidRDefault="00C23627">
            <w:pPr>
              <w:pStyle w:val="TableParagraph"/>
              <w:spacing w:line="233" w:lineRule="exact"/>
              <w:ind w:left="287"/>
              <w:rPr>
                <w:i/>
              </w:rPr>
            </w:pPr>
            <w:r>
              <w:rPr>
                <w:i/>
                <w:spacing w:val="-4"/>
              </w:rPr>
              <w:t>4008</w:t>
            </w:r>
          </w:p>
        </w:tc>
        <w:tc>
          <w:tcPr>
            <w:tcW w:w="2852" w:type="dxa"/>
          </w:tcPr>
          <w:p w14:paraId="1E02F824" w14:textId="77777777" w:rsidR="000C7C62" w:rsidRDefault="000C7C62">
            <w:pPr>
              <w:pStyle w:val="TableParagraph"/>
              <w:rPr>
                <w:sz w:val="18"/>
              </w:rPr>
            </w:pPr>
          </w:p>
        </w:tc>
        <w:tc>
          <w:tcPr>
            <w:tcW w:w="3610" w:type="dxa"/>
          </w:tcPr>
          <w:p w14:paraId="72F63B7E" w14:textId="77777777" w:rsidR="000C7C62" w:rsidRDefault="000C7C62">
            <w:pPr>
              <w:pStyle w:val="TableParagraph"/>
              <w:rPr>
                <w:sz w:val="18"/>
              </w:rPr>
            </w:pPr>
          </w:p>
        </w:tc>
        <w:tc>
          <w:tcPr>
            <w:tcW w:w="1066" w:type="dxa"/>
          </w:tcPr>
          <w:p w14:paraId="6B553660" w14:textId="77777777" w:rsidR="000C7C62" w:rsidRDefault="000C7C62">
            <w:pPr>
              <w:pStyle w:val="TableParagraph"/>
              <w:rPr>
                <w:sz w:val="18"/>
              </w:rPr>
            </w:pPr>
          </w:p>
        </w:tc>
        <w:tc>
          <w:tcPr>
            <w:tcW w:w="888" w:type="dxa"/>
          </w:tcPr>
          <w:p w14:paraId="3F13E667" w14:textId="77777777" w:rsidR="000C7C62" w:rsidRDefault="000C7C62">
            <w:pPr>
              <w:pStyle w:val="TableParagraph"/>
              <w:spacing w:before="7"/>
              <w:rPr>
                <w:sz w:val="21"/>
              </w:rPr>
            </w:pPr>
          </w:p>
          <w:p w14:paraId="797ADC0D" w14:textId="77777777" w:rsidR="000C7C62" w:rsidRDefault="00C23627">
            <w:pPr>
              <w:pStyle w:val="TableParagraph"/>
              <w:spacing w:line="233" w:lineRule="exact"/>
              <w:ind w:right="142"/>
              <w:jc w:val="right"/>
              <w:rPr>
                <w:i/>
              </w:rPr>
            </w:pPr>
            <w:r>
              <w:rPr>
                <w:i/>
                <w:spacing w:val="-2"/>
              </w:rPr>
              <w:t>0.425</w:t>
            </w:r>
          </w:p>
        </w:tc>
        <w:tc>
          <w:tcPr>
            <w:tcW w:w="1464" w:type="dxa"/>
          </w:tcPr>
          <w:p w14:paraId="7958C85E" w14:textId="77777777" w:rsidR="000C7C62" w:rsidRDefault="000C7C62">
            <w:pPr>
              <w:pStyle w:val="TableParagraph"/>
              <w:spacing w:before="7"/>
              <w:rPr>
                <w:sz w:val="21"/>
              </w:rPr>
            </w:pPr>
          </w:p>
          <w:p w14:paraId="5E0BC2D8" w14:textId="77777777" w:rsidR="000C7C62" w:rsidRDefault="00C23627">
            <w:pPr>
              <w:pStyle w:val="TableParagraph"/>
              <w:spacing w:line="233" w:lineRule="exact"/>
              <w:ind w:left="129" w:right="41"/>
              <w:jc w:val="center"/>
              <w:rPr>
                <w:i/>
              </w:rPr>
            </w:pPr>
            <w:r>
              <w:rPr>
                <w:i/>
              </w:rPr>
              <w:t>[0.330,</w:t>
            </w:r>
            <w:r>
              <w:rPr>
                <w:i/>
                <w:spacing w:val="-7"/>
              </w:rPr>
              <w:t xml:space="preserve"> </w:t>
            </w:r>
            <w:r>
              <w:rPr>
                <w:i/>
                <w:spacing w:val="-2"/>
              </w:rPr>
              <w:t>0.511]</w:t>
            </w:r>
          </w:p>
        </w:tc>
      </w:tr>
    </w:tbl>
    <w:p w14:paraId="783F24D8" w14:textId="77777777" w:rsidR="000C7C62" w:rsidRDefault="00C23627">
      <w:pPr>
        <w:pStyle w:val="BodyText"/>
        <w:spacing w:before="1"/>
        <w:rPr>
          <w:sz w:val="20"/>
        </w:rPr>
      </w:pPr>
      <w:r>
        <w:rPr>
          <w:noProof/>
        </w:rPr>
        <mc:AlternateContent>
          <mc:Choice Requires="wps">
            <w:drawing>
              <wp:anchor distT="0" distB="0" distL="0" distR="0" simplePos="0" relativeHeight="251694592" behindDoc="1" locked="0" layoutInCell="1" allowOverlap="1" wp14:anchorId="03342FC3" wp14:editId="04190F21">
                <wp:simplePos x="0" y="0"/>
                <wp:positionH relativeFrom="page">
                  <wp:posOffset>905510</wp:posOffset>
                </wp:positionH>
                <wp:positionV relativeFrom="paragraph">
                  <wp:posOffset>161925</wp:posOffset>
                </wp:positionV>
                <wp:extent cx="8876665" cy="6350"/>
                <wp:effectExtent l="0" t="0" r="635" b="6350"/>
                <wp:wrapTopAndBottom/>
                <wp:docPr id="308"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766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38869" id="docshape48" o:spid="_x0000_s1026" style="position:absolute;margin-left:71.3pt;margin-top:12.75pt;width:698.95pt;height:.5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" fillcolor="black" stroked="f">
                <v:path arrowok="t"/>
                <w10:wrap type="topAndBottom" anchorx="page"/>
              </v:rect>
            </w:pict>
          </mc:Fallback>
        </mc:AlternateContent>
      </w:r>
    </w:p>
    <w:p w14:paraId="2975796B" w14:textId="77777777" w:rsidR="000C7C62" w:rsidRDefault="00C23627">
      <w:pPr>
        <w:spacing w:before="3" w:line="276" w:lineRule="auto"/>
        <w:ind w:left="120" w:right="193"/>
        <w:rPr>
          <w:sz w:val="18"/>
        </w:rPr>
      </w:pPr>
      <w:r>
        <w:rPr>
          <w:i/>
          <w:position w:val="1"/>
          <w:sz w:val="18"/>
        </w:rPr>
        <w:t xml:space="preserve">Note: N </w:t>
      </w:r>
      <w:r>
        <w:rPr>
          <w:position w:val="1"/>
          <w:sz w:val="18"/>
        </w:rPr>
        <w:t>= number of participants</w:t>
      </w:r>
      <w:r>
        <w:rPr>
          <w:i/>
          <w:position w:val="1"/>
          <w:sz w:val="18"/>
        </w:rPr>
        <w:t>; r</w:t>
      </w:r>
      <w:r>
        <w:rPr>
          <w:i/>
          <w:sz w:val="12"/>
        </w:rPr>
        <w:t>subscale</w:t>
      </w:r>
      <w:r>
        <w:rPr>
          <w:i/>
          <w:spacing w:val="22"/>
          <w:sz w:val="12"/>
        </w:rPr>
        <w:t xml:space="preserve"> </w:t>
      </w:r>
      <w:r>
        <w:rPr>
          <w:position w:val="1"/>
          <w:sz w:val="18"/>
        </w:rPr>
        <w:t>= subscale effect size</w:t>
      </w:r>
      <w:r>
        <w:rPr>
          <w:i/>
          <w:position w:val="1"/>
          <w:sz w:val="18"/>
        </w:rPr>
        <w:t xml:space="preserve">, r </w:t>
      </w:r>
      <w:r>
        <w:rPr>
          <w:position w:val="1"/>
          <w:sz w:val="18"/>
        </w:rPr>
        <w:t>= effect size</w:t>
      </w:r>
      <w:r>
        <w:rPr>
          <w:i/>
          <w:position w:val="1"/>
          <w:sz w:val="18"/>
        </w:rPr>
        <w:t xml:space="preserve">; 95% CI = </w:t>
      </w:r>
      <w:r>
        <w:rPr>
          <w:position w:val="1"/>
          <w:sz w:val="18"/>
        </w:rPr>
        <w:t>95% confidence intervals</w:t>
      </w:r>
      <w:r>
        <w:rPr>
          <w:i/>
          <w:position w:val="1"/>
          <w:sz w:val="18"/>
        </w:rPr>
        <w:t>; *p</w:t>
      </w:r>
      <w:r>
        <w:rPr>
          <w:position w:val="1"/>
          <w:sz w:val="18"/>
        </w:rPr>
        <w:t>&lt;0.05</w:t>
      </w:r>
      <w:r>
        <w:rPr>
          <w:i/>
          <w:position w:val="1"/>
          <w:sz w:val="18"/>
        </w:rPr>
        <w:t>; **p</w:t>
      </w:r>
      <w:r>
        <w:rPr>
          <w:position w:val="1"/>
          <w:sz w:val="18"/>
        </w:rPr>
        <w:t>&lt;0.01</w:t>
      </w:r>
      <w:r>
        <w:rPr>
          <w:i/>
          <w:position w:val="1"/>
          <w:sz w:val="18"/>
        </w:rPr>
        <w:t>; ***p</w:t>
      </w:r>
      <w:r>
        <w:rPr>
          <w:position w:val="1"/>
          <w:sz w:val="18"/>
        </w:rPr>
        <w:t xml:space="preserve">&lt;0.001; </w:t>
      </w:r>
      <w:r>
        <w:rPr>
          <w:position w:val="1"/>
          <w:sz w:val="18"/>
          <w:vertAlign w:val="superscript"/>
        </w:rPr>
        <w:t>NA</w:t>
      </w:r>
      <w:r>
        <w:rPr>
          <w:spacing w:val="-14"/>
          <w:position w:val="1"/>
          <w:sz w:val="18"/>
        </w:rPr>
        <w:t xml:space="preserve"> </w:t>
      </w:r>
      <w:r>
        <w:rPr>
          <w:position w:val="1"/>
          <w:sz w:val="18"/>
        </w:rPr>
        <w:t xml:space="preserve">= unreported definition of acronym; </w:t>
      </w:r>
      <w:r>
        <w:rPr>
          <w:sz w:val="18"/>
        </w:rPr>
        <w:t>GQ-6 = Gratitude Questionnaire-Six (McCullough et al., 2002); GQ-6-I = Gratitude Questionnaire-Six-Italian Translation (Caputo, 2016); K-GQ-6 = Gratitude Questionnaire-Six Korean version (Kwon et al., 2006); GAWS-SWE = G</w:t>
      </w:r>
      <w:r>
        <w:rPr>
          <w:sz w:val="18"/>
        </w:rPr>
        <w:t>ratitude for a Supportive Work Environment (Cain et al., 2019); GAWS-MW = Gratitude for Meaningful Work (Cain et al., 2019); GAWS-C = Gratitude at Work Scale Chinese version (Chen et al., 2020); GAWS-J =</w:t>
      </w:r>
      <w:r>
        <w:rPr>
          <w:spacing w:val="40"/>
          <w:sz w:val="18"/>
        </w:rPr>
        <w:t xml:space="preserve"> </w:t>
      </w:r>
      <w:r>
        <w:rPr>
          <w:sz w:val="18"/>
        </w:rPr>
        <w:t xml:space="preserve">Gratitude at Work Scale Japanese version (Komase et </w:t>
      </w:r>
      <w:r>
        <w:rPr>
          <w:sz w:val="18"/>
        </w:rPr>
        <w:t xml:space="preserve">al., 2020); CGS = the Collective Gratitude Scale (Akgün et al., 2016);); VIA-IS-G = Values in Action Inventory of Strengths German translation (Ruch et al., 2010); GRAT-K = Gratitude Resentment and Appreciation Test Korean version (Jung &amp; Han, 2017; GAC = </w:t>
      </w:r>
      <w:r>
        <w:rPr>
          <w:sz w:val="18"/>
        </w:rPr>
        <w:t>the Gratitude Adjective Checklist (McCullough et al., 2002); IG-PPS = The integrity and gratitude sub-scale of the Positive Practices Scale (Cameron et al., 2004); GTOS = Gratitude Toward the Orgnization Scale (Wnuk, 2020); MSQ-SF = The Minnesota Satisfact</w:t>
      </w:r>
      <w:r>
        <w:rPr>
          <w:sz w:val="18"/>
        </w:rPr>
        <w:t>ion Questionnaire-Short Form (Weiss et al., 1967); JDS = Job Diagnostic Survey (Hackman et al., 1975); A-JSS-C = Adapted three item Job Satisfaction Survey Chinese translation (Chen et al., 2020); JSQ = Job Satisfaction Questionnaire (Andrews and Withey, 1</w:t>
      </w:r>
      <w:r>
        <w:rPr>
          <w:sz w:val="18"/>
        </w:rPr>
        <w:t>976); JSQ-G-R = Job Satisfaction</w:t>
      </w:r>
      <w:r>
        <w:rPr>
          <w:spacing w:val="-3"/>
          <w:sz w:val="18"/>
        </w:rPr>
        <w:t xml:space="preserve"> </w:t>
      </w:r>
      <w:r>
        <w:rPr>
          <w:sz w:val="18"/>
        </w:rPr>
        <w:t>Questionnaire</w:t>
      </w:r>
      <w:r>
        <w:rPr>
          <w:spacing w:val="-2"/>
          <w:sz w:val="18"/>
        </w:rPr>
        <w:t xml:space="preserve"> </w:t>
      </w:r>
      <w:r>
        <w:rPr>
          <w:sz w:val="18"/>
        </w:rPr>
        <w:t>German</w:t>
      </w:r>
      <w:r>
        <w:rPr>
          <w:spacing w:val="-3"/>
          <w:sz w:val="18"/>
        </w:rPr>
        <w:t xml:space="preserve"> </w:t>
      </w:r>
      <w:r>
        <w:rPr>
          <w:sz w:val="18"/>
        </w:rPr>
        <w:t>translation Revised</w:t>
      </w:r>
      <w:r>
        <w:rPr>
          <w:spacing w:val="-2"/>
          <w:sz w:val="18"/>
        </w:rPr>
        <w:t xml:space="preserve"> </w:t>
      </w:r>
      <w:r>
        <w:rPr>
          <w:sz w:val="18"/>
        </w:rPr>
        <w:t>(Harzer</w:t>
      </w:r>
      <w:r>
        <w:rPr>
          <w:spacing w:val="-2"/>
          <w:sz w:val="18"/>
        </w:rPr>
        <w:t xml:space="preserve"> </w:t>
      </w:r>
      <w:r>
        <w:rPr>
          <w:sz w:val="18"/>
        </w:rPr>
        <w:t>&amp;</w:t>
      </w:r>
      <w:r>
        <w:rPr>
          <w:spacing w:val="-2"/>
          <w:sz w:val="18"/>
        </w:rPr>
        <w:t xml:space="preserve"> </w:t>
      </w:r>
      <w:r>
        <w:rPr>
          <w:sz w:val="18"/>
        </w:rPr>
        <w:t>Ruch.,2012);</w:t>
      </w:r>
      <w:r>
        <w:rPr>
          <w:spacing w:val="-2"/>
          <w:sz w:val="18"/>
        </w:rPr>
        <w:t xml:space="preserve"> </w:t>
      </w:r>
      <w:r>
        <w:rPr>
          <w:sz w:val="18"/>
        </w:rPr>
        <w:t>IS</w:t>
      </w:r>
      <w:r>
        <w:rPr>
          <w:spacing w:val="-1"/>
          <w:sz w:val="18"/>
        </w:rPr>
        <w:t xml:space="preserve"> </w:t>
      </w:r>
      <w:r>
        <w:rPr>
          <w:sz w:val="18"/>
        </w:rPr>
        <w:t>=</w:t>
      </w:r>
      <w:r>
        <w:rPr>
          <w:spacing w:val="-3"/>
          <w:sz w:val="18"/>
        </w:rPr>
        <w:t xml:space="preserve"> </w:t>
      </w:r>
      <w:r>
        <w:rPr>
          <w:sz w:val="18"/>
        </w:rPr>
        <w:t>Index</w:t>
      </w:r>
      <w:r>
        <w:rPr>
          <w:spacing w:val="-1"/>
          <w:sz w:val="18"/>
        </w:rPr>
        <w:t xml:space="preserve"> </w:t>
      </w:r>
      <w:r>
        <w:rPr>
          <w:sz w:val="18"/>
        </w:rPr>
        <w:t>of</w:t>
      </w:r>
      <w:r>
        <w:rPr>
          <w:spacing w:val="-1"/>
          <w:sz w:val="18"/>
        </w:rPr>
        <w:t xml:space="preserve"> </w:t>
      </w:r>
      <w:r>
        <w:rPr>
          <w:sz w:val="18"/>
        </w:rPr>
        <w:t>Job</w:t>
      </w:r>
      <w:r>
        <w:rPr>
          <w:spacing w:val="-1"/>
          <w:sz w:val="18"/>
        </w:rPr>
        <w:t xml:space="preserve"> </w:t>
      </w:r>
      <w:r>
        <w:rPr>
          <w:sz w:val="18"/>
        </w:rPr>
        <w:t>Satisfaction</w:t>
      </w:r>
      <w:r>
        <w:rPr>
          <w:spacing w:val="-1"/>
          <w:sz w:val="18"/>
        </w:rPr>
        <w:t xml:space="preserve"> </w:t>
      </w:r>
      <w:r>
        <w:rPr>
          <w:sz w:val="18"/>
        </w:rPr>
        <w:t>(Brayfield</w:t>
      </w:r>
      <w:r>
        <w:rPr>
          <w:spacing w:val="-1"/>
          <w:sz w:val="18"/>
        </w:rPr>
        <w:t xml:space="preserve"> </w:t>
      </w:r>
      <w:r>
        <w:rPr>
          <w:sz w:val="18"/>
        </w:rPr>
        <w:t>&amp;</w:t>
      </w:r>
      <w:r>
        <w:rPr>
          <w:spacing w:val="-1"/>
          <w:sz w:val="18"/>
        </w:rPr>
        <w:t xml:space="preserve"> </w:t>
      </w:r>
      <w:r>
        <w:rPr>
          <w:sz w:val="18"/>
        </w:rPr>
        <w:t>Rothe,</w:t>
      </w:r>
      <w:r>
        <w:rPr>
          <w:spacing w:val="-1"/>
          <w:sz w:val="18"/>
        </w:rPr>
        <w:t xml:space="preserve"> </w:t>
      </w:r>
      <w:r>
        <w:rPr>
          <w:sz w:val="18"/>
        </w:rPr>
        <w:t>1951);</w:t>
      </w:r>
      <w:r>
        <w:rPr>
          <w:spacing w:val="-1"/>
          <w:sz w:val="18"/>
        </w:rPr>
        <w:t xml:space="preserve"> </w:t>
      </w:r>
      <w:r>
        <w:rPr>
          <w:sz w:val="18"/>
        </w:rPr>
        <w:t>A-IS</w:t>
      </w:r>
      <w:r>
        <w:rPr>
          <w:spacing w:val="-1"/>
          <w:sz w:val="18"/>
        </w:rPr>
        <w:t xml:space="preserve"> </w:t>
      </w:r>
      <w:r>
        <w:rPr>
          <w:sz w:val="18"/>
        </w:rPr>
        <w:t>=</w:t>
      </w:r>
      <w:r>
        <w:rPr>
          <w:spacing w:val="-3"/>
          <w:sz w:val="18"/>
        </w:rPr>
        <w:t xml:space="preserve"> </w:t>
      </w:r>
      <w:r>
        <w:rPr>
          <w:sz w:val="18"/>
        </w:rPr>
        <w:t>Adapted</w:t>
      </w:r>
      <w:r>
        <w:rPr>
          <w:spacing w:val="-1"/>
          <w:sz w:val="18"/>
        </w:rPr>
        <w:t xml:space="preserve"> </w:t>
      </w:r>
      <w:r>
        <w:rPr>
          <w:sz w:val="18"/>
        </w:rPr>
        <w:t>Index</w:t>
      </w:r>
      <w:r>
        <w:rPr>
          <w:spacing w:val="-1"/>
          <w:sz w:val="18"/>
        </w:rPr>
        <w:t xml:space="preserve"> </w:t>
      </w:r>
      <w:r>
        <w:rPr>
          <w:sz w:val="18"/>
        </w:rPr>
        <w:t>of</w:t>
      </w:r>
      <w:r>
        <w:rPr>
          <w:spacing w:val="-1"/>
          <w:sz w:val="18"/>
        </w:rPr>
        <w:t xml:space="preserve"> </w:t>
      </w:r>
      <w:r>
        <w:rPr>
          <w:sz w:val="18"/>
        </w:rPr>
        <w:t>Job</w:t>
      </w:r>
      <w:r>
        <w:rPr>
          <w:spacing w:val="-1"/>
          <w:sz w:val="18"/>
        </w:rPr>
        <w:t xml:space="preserve"> </w:t>
      </w:r>
      <w:r>
        <w:rPr>
          <w:sz w:val="18"/>
        </w:rPr>
        <w:t>Satisfaction</w:t>
      </w:r>
      <w:r>
        <w:rPr>
          <w:spacing w:val="-1"/>
          <w:sz w:val="18"/>
        </w:rPr>
        <w:t xml:space="preserve"> </w:t>
      </w:r>
      <w:r>
        <w:rPr>
          <w:sz w:val="18"/>
        </w:rPr>
        <w:t>(Kim</w:t>
      </w:r>
      <w:r>
        <w:rPr>
          <w:spacing w:val="-1"/>
          <w:sz w:val="18"/>
        </w:rPr>
        <w:t xml:space="preserve"> </w:t>
      </w:r>
      <w:r>
        <w:rPr>
          <w:sz w:val="18"/>
        </w:rPr>
        <w:t>&amp;</w:t>
      </w:r>
      <w:r>
        <w:rPr>
          <w:spacing w:val="-1"/>
          <w:sz w:val="18"/>
        </w:rPr>
        <w:t xml:space="preserve"> </w:t>
      </w:r>
      <w:r>
        <w:rPr>
          <w:sz w:val="18"/>
        </w:rPr>
        <w:t>Oh; 2020); IS-K =</w:t>
      </w:r>
      <w:r>
        <w:rPr>
          <w:spacing w:val="-2"/>
          <w:sz w:val="18"/>
        </w:rPr>
        <w:t xml:space="preserve"> </w:t>
      </w:r>
      <w:r>
        <w:rPr>
          <w:sz w:val="18"/>
        </w:rPr>
        <w:t>Index of Job Satisfaction</w:t>
      </w:r>
      <w:r>
        <w:rPr>
          <w:spacing w:val="-1"/>
          <w:sz w:val="18"/>
        </w:rPr>
        <w:t xml:space="preserve"> </w:t>
      </w:r>
      <w:r>
        <w:rPr>
          <w:sz w:val="18"/>
        </w:rPr>
        <w:t>Korean</w:t>
      </w:r>
      <w:r>
        <w:rPr>
          <w:spacing w:val="-1"/>
          <w:sz w:val="18"/>
        </w:rPr>
        <w:t xml:space="preserve"> </w:t>
      </w:r>
      <w:r>
        <w:rPr>
          <w:sz w:val="18"/>
        </w:rPr>
        <w:t>Version</w:t>
      </w:r>
      <w:r>
        <w:rPr>
          <w:spacing w:val="-1"/>
          <w:sz w:val="18"/>
        </w:rPr>
        <w:t xml:space="preserve"> </w:t>
      </w:r>
      <w:r>
        <w:rPr>
          <w:sz w:val="18"/>
        </w:rPr>
        <w:t>(Ko,</w:t>
      </w:r>
      <w:r>
        <w:rPr>
          <w:spacing w:val="-1"/>
          <w:sz w:val="18"/>
        </w:rPr>
        <w:t xml:space="preserve"> </w:t>
      </w:r>
      <w:r>
        <w:rPr>
          <w:sz w:val="18"/>
        </w:rPr>
        <w:t>1999); BJSQ =</w:t>
      </w:r>
      <w:r>
        <w:rPr>
          <w:spacing w:val="-2"/>
          <w:sz w:val="18"/>
        </w:rPr>
        <w:t xml:space="preserve"> </w:t>
      </w:r>
      <w:r>
        <w:rPr>
          <w:sz w:val="18"/>
        </w:rPr>
        <w:t>Brief Job Stress Questionnaire (Shimonmitsu et</w:t>
      </w:r>
      <w:r>
        <w:rPr>
          <w:spacing w:val="-1"/>
          <w:sz w:val="18"/>
        </w:rPr>
        <w:t xml:space="preserve"> </w:t>
      </w:r>
      <w:r>
        <w:rPr>
          <w:sz w:val="18"/>
        </w:rPr>
        <w:t>al.,</w:t>
      </w:r>
      <w:r>
        <w:rPr>
          <w:spacing w:val="-1"/>
          <w:sz w:val="18"/>
        </w:rPr>
        <w:t xml:space="preserve"> </w:t>
      </w:r>
      <w:r>
        <w:rPr>
          <w:sz w:val="18"/>
        </w:rPr>
        <w:t>2000); JDI =</w:t>
      </w:r>
      <w:r>
        <w:rPr>
          <w:spacing w:val="-2"/>
          <w:sz w:val="18"/>
        </w:rPr>
        <w:t xml:space="preserve"> </w:t>
      </w:r>
      <w:r>
        <w:rPr>
          <w:sz w:val="18"/>
        </w:rPr>
        <w:t>Job Descriptive Index (Smith</w:t>
      </w:r>
      <w:r>
        <w:rPr>
          <w:spacing w:val="-1"/>
          <w:sz w:val="18"/>
        </w:rPr>
        <w:t xml:space="preserve"> </w:t>
      </w:r>
      <w:r>
        <w:rPr>
          <w:sz w:val="18"/>
        </w:rPr>
        <w:t>et al.,</w:t>
      </w:r>
      <w:r>
        <w:rPr>
          <w:spacing w:val="-1"/>
          <w:sz w:val="18"/>
        </w:rPr>
        <w:t xml:space="preserve"> </w:t>
      </w:r>
      <w:r>
        <w:rPr>
          <w:sz w:val="18"/>
        </w:rPr>
        <w:t>1969);</w:t>
      </w:r>
      <w:r>
        <w:rPr>
          <w:spacing w:val="-1"/>
          <w:sz w:val="18"/>
        </w:rPr>
        <w:t xml:space="preserve"> </w:t>
      </w:r>
      <w:r>
        <w:rPr>
          <w:sz w:val="18"/>
        </w:rPr>
        <w:t>A-JDI</w:t>
      </w:r>
    </w:p>
    <w:p w14:paraId="1ABFB698" w14:textId="77777777" w:rsidR="000C7C62" w:rsidRDefault="00C23627">
      <w:pPr>
        <w:spacing w:line="198" w:lineRule="exact"/>
        <w:ind w:left="120"/>
        <w:rPr>
          <w:sz w:val="18"/>
        </w:rPr>
      </w:pPr>
      <w:r>
        <w:rPr>
          <w:sz w:val="18"/>
        </w:rPr>
        <w:t>=</w:t>
      </w:r>
      <w:r>
        <w:rPr>
          <w:spacing w:val="-3"/>
          <w:sz w:val="18"/>
        </w:rPr>
        <w:t xml:space="preserve"> </w:t>
      </w:r>
      <w:r>
        <w:rPr>
          <w:sz w:val="18"/>
        </w:rPr>
        <w:t>The abridged Job</w:t>
      </w:r>
      <w:r>
        <w:rPr>
          <w:spacing w:val="-1"/>
          <w:sz w:val="18"/>
        </w:rPr>
        <w:t xml:space="preserve"> </w:t>
      </w:r>
      <w:r>
        <w:rPr>
          <w:sz w:val="18"/>
        </w:rPr>
        <w:t>Descriptive Index (Stanton et</w:t>
      </w:r>
      <w:r>
        <w:rPr>
          <w:spacing w:val="-1"/>
          <w:sz w:val="18"/>
        </w:rPr>
        <w:t xml:space="preserve"> </w:t>
      </w:r>
      <w:r>
        <w:rPr>
          <w:sz w:val="18"/>
        </w:rPr>
        <w:t xml:space="preserve">al., </w:t>
      </w:r>
      <w:r>
        <w:rPr>
          <w:spacing w:val="-2"/>
          <w:sz w:val="18"/>
        </w:rPr>
        <w:t>2002).</w:t>
      </w:r>
    </w:p>
    <w:p w14:paraId="47CCABF3" w14:textId="77777777" w:rsidR="000C7C62" w:rsidRDefault="000C7C62">
      <w:pPr>
        <w:spacing w:line="198" w:lineRule="exact"/>
        <w:rPr>
          <w:sz w:val="18"/>
        </w:rPr>
        <w:sectPr w:rsidR="000C7C62">
          <w:pgSz w:w="16840" w:h="11910" w:orient="landscape"/>
          <w:pgMar w:top="1340" w:right="1320" w:bottom="940" w:left="1320" w:header="0" w:footer="746" w:gutter="0"/>
          <w:cols w:space="720"/>
        </w:sectPr>
      </w:pPr>
    </w:p>
    <w:p w14:paraId="11ED751A" w14:textId="77777777" w:rsidR="000C7C62" w:rsidRDefault="00C23627">
      <w:pPr>
        <w:pStyle w:val="Heading3"/>
        <w:spacing w:before="61"/>
        <w:ind w:left="420"/>
      </w:pPr>
      <w:r>
        <w:lastRenderedPageBreak/>
        <w:t>Moderator</w:t>
      </w:r>
      <w:r>
        <w:rPr>
          <w:spacing w:val="-9"/>
        </w:rPr>
        <w:t xml:space="preserve"> </w:t>
      </w:r>
      <w:r>
        <w:rPr>
          <w:spacing w:val="-2"/>
        </w:rPr>
        <w:t>Analyses</w:t>
      </w:r>
    </w:p>
    <w:p w14:paraId="5DB22888" w14:textId="77777777" w:rsidR="000C7C62" w:rsidRDefault="000C7C62">
      <w:pPr>
        <w:pStyle w:val="BodyText"/>
        <w:spacing w:before="10"/>
        <w:rPr>
          <w:b/>
          <w:sz w:val="23"/>
        </w:rPr>
      </w:pPr>
    </w:p>
    <w:p w14:paraId="16C9CB31" w14:textId="77777777" w:rsidR="000C7C62" w:rsidRDefault="00C23627">
      <w:pPr>
        <w:pStyle w:val="BodyText"/>
        <w:spacing w:line="480" w:lineRule="auto"/>
        <w:ind w:left="420" w:right="498" w:firstLine="720"/>
      </w:pPr>
      <w:r>
        <w:t>Papers were grouped according to the</w:t>
      </w:r>
      <w:r>
        <w:rPr>
          <w:spacing w:val="-1"/>
        </w:rPr>
        <w:t xml:space="preserve"> </w:t>
      </w:r>
      <w:r>
        <w:t>employment</w:t>
      </w:r>
      <w:r>
        <w:rPr>
          <w:spacing w:val="-1"/>
        </w:rPr>
        <w:t xml:space="preserve"> </w:t>
      </w:r>
      <w:r>
        <w:t>sector of the</w:t>
      </w:r>
      <w:r>
        <w:rPr>
          <w:spacing w:val="-1"/>
        </w:rPr>
        <w:t xml:space="preserve"> </w:t>
      </w:r>
      <w:r>
        <w:t>sample. Two groups were</w:t>
      </w:r>
      <w:r>
        <w:rPr>
          <w:spacing w:val="-5"/>
        </w:rPr>
        <w:t xml:space="preserve"> </w:t>
      </w:r>
      <w:r>
        <w:t>identified, tertiary</w:t>
      </w:r>
      <w:r>
        <w:rPr>
          <w:spacing w:val="-3"/>
        </w:rPr>
        <w:t xml:space="preserve"> </w:t>
      </w:r>
      <w:r>
        <w:t>(</w:t>
      </w:r>
      <w:r>
        <w:rPr>
          <w:i/>
        </w:rPr>
        <w:t>k</w:t>
      </w:r>
      <w:r>
        <w:rPr>
          <w:i/>
          <w:spacing w:val="-5"/>
        </w:rPr>
        <w:t xml:space="preserve"> </w:t>
      </w:r>
      <w:r>
        <w:t>=11;</w:t>
      </w:r>
      <w:r>
        <w:rPr>
          <w:spacing w:val="-5"/>
        </w:rPr>
        <w:t xml:space="preserve"> </w:t>
      </w:r>
      <w:r>
        <w:rPr>
          <w:i/>
        </w:rPr>
        <w:t xml:space="preserve">N </w:t>
      </w:r>
      <w:r>
        <w:t>=</w:t>
      </w:r>
      <w:r>
        <w:rPr>
          <w:spacing w:val="-4"/>
        </w:rPr>
        <w:t xml:space="preserve"> </w:t>
      </w:r>
      <w:r>
        <w:t>1910)</w:t>
      </w:r>
      <w:r>
        <w:rPr>
          <w:spacing w:val="-3"/>
        </w:rPr>
        <w:t xml:space="preserve"> </w:t>
      </w:r>
      <w:r>
        <w:t>and</w:t>
      </w:r>
      <w:r>
        <w:rPr>
          <w:spacing w:val="-3"/>
        </w:rPr>
        <w:t xml:space="preserve"> </w:t>
      </w:r>
      <w:r>
        <w:t>mixed (where</w:t>
      </w:r>
      <w:r>
        <w:rPr>
          <w:spacing w:val="-5"/>
        </w:rPr>
        <w:t xml:space="preserve"> </w:t>
      </w:r>
      <w:r>
        <w:t>the</w:t>
      </w:r>
      <w:r>
        <w:rPr>
          <w:spacing w:val="-5"/>
        </w:rPr>
        <w:t xml:space="preserve"> </w:t>
      </w:r>
      <w:r>
        <w:t>sample</w:t>
      </w:r>
      <w:r>
        <w:rPr>
          <w:spacing w:val="-5"/>
        </w:rPr>
        <w:t xml:space="preserve"> </w:t>
      </w:r>
      <w:r>
        <w:t xml:space="preserve">included employees from multiple sectors; </w:t>
      </w:r>
      <w:r>
        <w:rPr>
          <w:i/>
        </w:rPr>
        <w:t xml:space="preserve">k </w:t>
      </w:r>
      <w:r>
        <w:t xml:space="preserve">= 4; </w:t>
      </w:r>
      <w:r>
        <w:rPr>
          <w:i/>
        </w:rPr>
        <w:t xml:space="preserve">N </w:t>
      </w:r>
      <w:r>
        <w:t xml:space="preserve">= 2098). The subgroup analysis indicated that the effects </w:t>
      </w:r>
      <w:r>
        <w:rPr>
          <w:position w:val="1"/>
        </w:rPr>
        <w:t>obtained from studies that used tertiary employment sector samples (</w:t>
      </w:r>
      <w:r>
        <w:rPr>
          <w:i/>
          <w:position w:val="1"/>
        </w:rPr>
        <w:t>r</w:t>
      </w:r>
      <w:r>
        <w:rPr>
          <w:sz w:val="16"/>
        </w:rPr>
        <w:t xml:space="preserve">avg </w:t>
      </w:r>
      <w:r>
        <w:rPr>
          <w:position w:val="1"/>
        </w:rPr>
        <w:t xml:space="preserve">= 0.428, 95% </w:t>
      </w:r>
      <w:r>
        <w:rPr>
          <w:i/>
          <w:position w:val="1"/>
        </w:rPr>
        <w:t xml:space="preserve">CI </w:t>
      </w:r>
      <w:r>
        <w:t xml:space="preserve">[0.319, 0.525], </w:t>
      </w:r>
      <w:r>
        <w:rPr>
          <w:i/>
        </w:rPr>
        <w:t xml:space="preserve">p </w:t>
      </w:r>
      <w:r>
        <w:t>&lt; .001) were not significantly different</w:t>
      </w:r>
      <w:r>
        <w:t xml:space="preserve"> in magnitude from the studies that </w:t>
      </w:r>
      <w:r>
        <w:rPr>
          <w:position w:val="1"/>
        </w:rPr>
        <w:t>used mixed employment sector samples (</w:t>
      </w:r>
      <w:r>
        <w:rPr>
          <w:i/>
          <w:position w:val="1"/>
        </w:rPr>
        <w:t>r</w:t>
      </w:r>
      <w:r>
        <w:rPr>
          <w:sz w:val="16"/>
        </w:rPr>
        <w:t xml:space="preserve">avg </w:t>
      </w:r>
      <w:r>
        <w:rPr>
          <w:position w:val="1"/>
        </w:rPr>
        <w:t xml:space="preserve">= 0.419, 95% </w:t>
      </w:r>
      <w:r>
        <w:rPr>
          <w:i/>
          <w:position w:val="1"/>
        </w:rPr>
        <w:t xml:space="preserve">CI </w:t>
      </w:r>
      <w:r>
        <w:rPr>
          <w:position w:val="1"/>
        </w:rPr>
        <w:t xml:space="preserve">[0.227-0.579], </w:t>
      </w:r>
      <w:r>
        <w:rPr>
          <w:i/>
          <w:position w:val="1"/>
        </w:rPr>
        <w:t xml:space="preserve">p </w:t>
      </w:r>
      <w:r>
        <w:rPr>
          <w:position w:val="1"/>
        </w:rPr>
        <w:t xml:space="preserve">&lt; .001, </w:t>
      </w:r>
      <w:r>
        <w:rPr>
          <w:i/>
          <w:position w:val="1"/>
        </w:rPr>
        <w:t>Q</w:t>
      </w:r>
      <w:r>
        <w:rPr>
          <w:sz w:val="16"/>
        </w:rPr>
        <w:t>between</w:t>
      </w:r>
      <w:r>
        <w:rPr>
          <w:spacing w:val="40"/>
          <w:sz w:val="16"/>
        </w:rPr>
        <w:t xml:space="preserve"> </w:t>
      </w:r>
      <w:r>
        <w:rPr>
          <w:position w:val="1"/>
        </w:rPr>
        <w:t xml:space="preserve">(1) = 0.007, </w:t>
      </w:r>
      <w:r>
        <w:rPr>
          <w:i/>
          <w:position w:val="1"/>
        </w:rPr>
        <w:t xml:space="preserve">p </w:t>
      </w:r>
      <w:r>
        <w:rPr>
          <w:position w:val="1"/>
        </w:rPr>
        <w:t>= .934).</w:t>
      </w:r>
    </w:p>
    <w:p w14:paraId="5684CBD9" w14:textId="77777777" w:rsidR="000C7C62" w:rsidRDefault="00C23627">
      <w:pPr>
        <w:pStyle w:val="BodyText"/>
        <w:spacing w:before="3" w:line="480" w:lineRule="auto"/>
        <w:ind w:left="420" w:right="553" w:firstLine="720"/>
      </w:pPr>
      <w:r>
        <w:t>The</w:t>
      </w:r>
      <w:r>
        <w:rPr>
          <w:spacing w:val="-6"/>
        </w:rPr>
        <w:t xml:space="preserve"> </w:t>
      </w:r>
      <w:r>
        <w:t>moderator</w:t>
      </w:r>
      <w:r>
        <w:rPr>
          <w:spacing w:val="-4"/>
        </w:rPr>
        <w:t xml:space="preserve"> </w:t>
      </w:r>
      <w:r>
        <w:t>analysis</w:t>
      </w:r>
      <w:r>
        <w:rPr>
          <w:spacing w:val="-3"/>
        </w:rPr>
        <w:t xml:space="preserve"> </w:t>
      </w:r>
      <w:r>
        <w:t>of</w:t>
      </w:r>
      <w:r>
        <w:rPr>
          <w:spacing w:val="-4"/>
        </w:rPr>
        <w:t xml:space="preserve"> </w:t>
      </w:r>
      <w:r>
        <w:t>gratitude</w:t>
      </w:r>
      <w:r>
        <w:rPr>
          <w:spacing w:val="-6"/>
        </w:rPr>
        <w:t xml:space="preserve"> </w:t>
      </w:r>
      <w:r>
        <w:t>measures assessed</w:t>
      </w:r>
      <w:r>
        <w:rPr>
          <w:spacing w:val="-4"/>
        </w:rPr>
        <w:t xml:space="preserve"> </w:t>
      </w:r>
      <w:r>
        <w:t>whether</w:t>
      </w:r>
      <w:r>
        <w:rPr>
          <w:spacing w:val="-4"/>
        </w:rPr>
        <w:t xml:space="preserve"> </w:t>
      </w:r>
      <w:r>
        <w:t>workplace</w:t>
      </w:r>
      <w:r>
        <w:rPr>
          <w:spacing w:val="-6"/>
        </w:rPr>
        <w:t xml:space="preserve"> </w:t>
      </w:r>
      <w:r>
        <w:t>specific gratitude measures (</w:t>
      </w:r>
      <w:r>
        <w:rPr>
          <w:i/>
        </w:rPr>
        <w:t xml:space="preserve">k </w:t>
      </w:r>
      <w:r>
        <w:t xml:space="preserve">= 4; </w:t>
      </w:r>
      <w:r>
        <w:rPr>
          <w:i/>
        </w:rPr>
        <w:t xml:space="preserve">N </w:t>
      </w:r>
      <w:r>
        <w:t>= 1043) differed from other gratitude measures (</w:t>
      </w:r>
      <w:r>
        <w:rPr>
          <w:i/>
        </w:rPr>
        <w:t xml:space="preserve">k </w:t>
      </w:r>
      <w:r>
        <w:t xml:space="preserve">= 9; </w:t>
      </w:r>
      <w:r>
        <w:rPr>
          <w:i/>
        </w:rPr>
        <w:t xml:space="preserve">N </w:t>
      </w:r>
      <w:r>
        <w:t>= 2591). Papers (</w:t>
      </w:r>
      <w:r>
        <w:rPr>
          <w:i/>
        </w:rPr>
        <w:t xml:space="preserve">k </w:t>
      </w:r>
      <w:r>
        <w:t>= 2) using multiple types of measures (workplace and non-workplace specific) were excluded from the subgroup analysis, due to having a combined weighted average effect size.</w:t>
      </w:r>
      <w:r>
        <w:t xml:space="preserve"> The analysis indicated that the effects obtained from studies using </w:t>
      </w:r>
      <w:r>
        <w:rPr>
          <w:position w:val="1"/>
        </w:rPr>
        <w:t>workplace</w:t>
      </w:r>
      <w:r>
        <w:rPr>
          <w:spacing w:val="-4"/>
          <w:position w:val="1"/>
        </w:rPr>
        <w:t xml:space="preserve"> </w:t>
      </w:r>
      <w:r>
        <w:rPr>
          <w:position w:val="1"/>
        </w:rPr>
        <w:t>specific</w:t>
      </w:r>
      <w:r>
        <w:rPr>
          <w:spacing w:val="-4"/>
          <w:position w:val="1"/>
        </w:rPr>
        <w:t xml:space="preserve"> </w:t>
      </w:r>
      <w:r>
        <w:rPr>
          <w:position w:val="1"/>
        </w:rPr>
        <w:t>gratitude</w:t>
      </w:r>
      <w:r>
        <w:rPr>
          <w:spacing w:val="-4"/>
          <w:position w:val="1"/>
        </w:rPr>
        <w:t xml:space="preserve"> </w:t>
      </w:r>
      <w:r>
        <w:rPr>
          <w:position w:val="1"/>
        </w:rPr>
        <w:t>measures</w:t>
      </w:r>
      <w:r>
        <w:rPr>
          <w:spacing w:val="-2"/>
          <w:position w:val="1"/>
        </w:rPr>
        <w:t xml:space="preserve"> </w:t>
      </w:r>
      <w:r>
        <w:rPr>
          <w:position w:val="1"/>
        </w:rPr>
        <w:t>(</w:t>
      </w:r>
      <w:r>
        <w:rPr>
          <w:i/>
          <w:position w:val="1"/>
        </w:rPr>
        <w:t>r</w:t>
      </w:r>
      <w:r>
        <w:rPr>
          <w:sz w:val="16"/>
        </w:rPr>
        <w:t>avg</w:t>
      </w:r>
      <w:r>
        <w:rPr>
          <w:spacing w:val="-2"/>
          <w:sz w:val="16"/>
        </w:rPr>
        <w:t xml:space="preserve"> </w:t>
      </w:r>
      <w:r>
        <w:rPr>
          <w:position w:val="1"/>
        </w:rPr>
        <w:t>=</w:t>
      </w:r>
      <w:r>
        <w:rPr>
          <w:spacing w:val="-3"/>
          <w:position w:val="1"/>
        </w:rPr>
        <w:t xml:space="preserve"> </w:t>
      </w:r>
      <w:r>
        <w:rPr>
          <w:position w:val="1"/>
        </w:rPr>
        <w:t>0.535,</w:t>
      </w:r>
      <w:r>
        <w:rPr>
          <w:spacing w:val="-3"/>
          <w:position w:val="1"/>
        </w:rPr>
        <w:t xml:space="preserve"> </w:t>
      </w:r>
      <w:r>
        <w:rPr>
          <w:position w:val="1"/>
        </w:rPr>
        <w:t>95%</w:t>
      </w:r>
      <w:r>
        <w:rPr>
          <w:spacing w:val="-3"/>
          <w:position w:val="1"/>
        </w:rPr>
        <w:t xml:space="preserve"> </w:t>
      </w:r>
      <w:r>
        <w:rPr>
          <w:i/>
          <w:position w:val="1"/>
        </w:rPr>
        <w:t>CI</w:t>
      </w:r>
      <w:r>
        <w:rPr>
          <w:i/>
          <w:spacing w:val="-3"/>
          <w:position w:val="1"/>
        </w:rPr>
        <w:t xml:space="preserve"> </w:t>
      </w:r>
      <w:r>
        <w:rPr>
          <w:position w:val="1"/>
        </w:rPr>
        <w:t>[0.387-0.656],</w:t>
      </w:r>
      <w:r>
        <w:rPr>
          <w:spacing w:val="-3"/>
          <w:position w:val="1"/>
        </w:rPr>
        <w:t xml:space="preserve"> </w:t>
      </w:r>
      <w:r>
        <w:rPr>
          <w:i/>
          <w:position w:val="1"/>
        </w:rPr>
        <w:t>p</w:t>
      </w:r>
      <w:r>
        <w:rPr>
          <w:i/>
          <w:spacing w:val="-3"/>
          <w:position w:val="1"/>
        </w:rPr>
        <w:t xml:space="preserve"> </w:t>
      </w:r>
      <w:r>
        <w:rPr>
          <w:position w:val="1"/>
        </w:rPr>
        <w:t>&lt;</w:t>
      </w:r>
      <w:r>
        <w:rPr>
          <w:spacing w:val="-3"/>
          <w:position w:val="1"/>
        </w:rPr>
        <w:t xml:space="preserve"> </w:t>
      </w:r>
      <w:r>
        <w:rPr>
          <w:position w:val="1"/>
        </w:rPr>
        <w:t>.001)</w:t>
      </w:r>
      <w:r>
        <w:rPr>
          <w:spacing w:val="-3"/>
          <w:position w:val="1"/>
        </w:rPr>
        <w:t xml:space="preserve"> </w:t>
      </w:r>
      <w:r>
        <w:rPr>
          <w:position w:val="1"/>
        </w:rPr>
        <w:t xml:space="preserve">were </w:t>
      </w:r>
      <w:r>
        <w:t xml:space="preserve">not significantly different in magnitude from the studies that used non-workplace specific </w:t>
      </w:r>
      <w:r>
        <w:rPr>
          <w:position w:val="1"/>
        </w:rPr>
        <w:t>measures (</w:t>
      </w:r>
      <w:r>
        <w:rPr>
          <w:i/>
          <w:position w:val="1"/>
        </w:rPr>
        <w:t>r</w:t>
      </w:r>
      <w:r>
        <w:rPr>
          <w:sz w:val="16"/>
        </w:rPr>
        <w:t xml:space="preserve">avg </w:t>
      </w:r>
      <w:r>
        <w:rPr>
          <w:position w:val="1"/>
        </w:rPr>
        <w:t xml:space="preserve">= 0.372, 95% </w:t>
      </w:r>
      <w:r>
        <w:rPr>
          <w:i/>
          <w:position w:val="1"/>
        </w:rPr>
        <w:t xml:space="preserve">CI </w:t>
      </w:r>
      <w:r>
        <w:rPr>
          <w:position w:val="1"/>
        </w:rPr>
        <w:t xml:space="preserve">[0.245-0.487], </w:t>
      </w:r>
      <w:r>
        <w:rPr>
          <w:i/>
          <w:position w:val="1"/>
        </w:rPr>
        <w:t xml:space="preserve">p </w:t>
      </w:r>
      <w:r>
        <w:rPr>
          <w:position w:val="1"/>
        </w:rPr>
        <w:t xml:space="preserve">&lt; .001, </w:t>
      </w:r>
      <w:r>
        <w:rPr>
          <w:i/>
          <w:position w:val="1"/>
        </w:rPr>
        <w:t>Q</w:t>
      </w:r>
      <w:r>
        <w:rPr>
          <w:sz w:val="16"/>
        </w:rPr>
        <w:t>between</w:t>
      </w:r>
      <w:r>
        <w:rPr>
          <w:spacing w:val="30"/>
          <w:sz w:val="16"/>
        </w:rPr>
        <w:t xml:space="preserve"> </w:t>
      </w:r>
      <w:r>
        <w:rPr>
          <w:position w:val="1"/>
        </w:rPr>
        <w:t xml:space="preserve">(1) = 2.931, </w:t>
      </w:r>
      <w:r>
        <w:rPr>
          <w:i/>
          <w:position w:val="1"/>
        </w:rPr>
        <w:t xml:space="preserve">p </w:t>
      </w:r>
      <w:r>
        <w:rPr>
          <w:position w:val="1"/>
        </w:rPr>
        <w:t>= .087).</w:t>
      </w:r>
    </w:p>
    <w:p w14:paraId="3F8D34C0" w14:textId="77777777" w:rsidR="000C7C62" w:rsidRDefault="00C23627">
      <w:pPr>
        <w:pStyle w:val="BodyText"/>
        <w:spacing w:line="480" w:lineRule="auto"/>
        <w:ind w:left="420" w:right="137" w:firstLine="720"/>
        <w:rPr>
          <w:b/>
        </w:rPr>
      </w:pPr>
      <w:r>
        <w:t>Moderator analyses of validated versus non-validated measures of gratitude w</w:t>
      </w:r>
      <w:r>
        <w:t>as not conducted as the number of non-validated measures, following exclusion of papers with combined</w:t>
      </w:r>
      <w:r>
        <w:rPr>
          <w:spacing w:val="-3"/>
        </w:rPr>
        <w:t xml:space="preserve"> </w:t>
      </w:r>
      <w:r>
        <w:t>weighted average effect</w:t>
      </w:r>
      <w:r>
        <w:rPr>
          <w:spacing w:val="-5"/>
        </w:rPr>
        <w:t xml:space="preserve"> </w:t>
      </w:r>
      <w:r>
        <w:t>sizes,</w:t>
      </w:r>
      <w:r>
        <w:rPr>
          <w:spacing w:val="-2"/>
        </w:rPr>
        <w:t xml:space="preserve"> </w:t>
      </w:r>
      <w:r>
        <w:t>did</w:t>
      </w:r>
      <w:r>
        <w:rPr>
          <w:spacing w:val="-3"/>
        </w:rPr>
        <w:t xml:space="preserve"> </w:t>
      </w:r>
      <w:r>
        <w:t>not</w:t>
      </w:r>
      <w:r>
        <w:rPr>
          <w:spacing w:val="-5"/>
        </w:rPr>
        <w:t xml:space="preserve"> </w:t>
      </w:r>
      <w:r>
        <w:t>meet</w:t>
      </w:r>
      <w:r>
        <w:rPr>
          <w:spacing w:val="-5"/>
        </w:rPr>
        <w:t xml:space="preserve"> </w:t>
      </w:r>
      <w:r>
        <w:t>the</w:t>
      </w:r>
      <w:r>
        <w:rPr>
          <w:spacing w:val="-5"/>
        </w:rPr>
        <w:t xml:space="preserve"> </w:t>
      </w:r>
      <w:r>
        <w:t>minimum</w:t>
      </w:r>
      <w:r>
        <w:rPr>
          <w:spacing w:val="-5"/>
        </w:rPr>
        <w:t xml:space="preserve"> </w:t>
      </w:r>
      <w:r>
        <w:t>number</w:t>
      </w:r>
      <w:r>
        <w:rPr>
          <w:spacing w:val="-1"/>
        </w:rPr>
        <w:t xml:space="preserve"> </w:t>
      </w:r>
      <w:r>
        <w:t>required</w:t>
      </w:r>
      <w:r>
        <w:rPr>
          <w:spacing w:val="-3"/>
        </w:rPr>
        <w:t xml:space="preserve"> </w:t>
      </w:r>
      <w:r>
        <w:t>for</w:t>
      </w:r>
      <w:r>
        <w:rPr>
          <w:spacing w:val="-3"/>
        </w:rPr>
        <w:t xml:space="preserve"> </w:t>
      </w:r>
      <w:r>
        <w:t>sub- group analysis (</w:t>
      </w:r>
      <w:r>
        <w:rPr>
          <w:i/>
        </w:rPr>
        <w:t>k=</w:t>
      </w:r>
      <w:r>
        <w:t>2)</w:t>
      </w:r>
      <w:r>
        <w:rPr>
          <w:b/>
        </w:rPr>
        <w:t>.</w:t>
      </w:r>
    </w:p>
    <w:p w14:paraId="272D7953" w14:textId="77777777" w:rsidR="000C7C62" w:rsidRDefault="00C23627">
      <w:pPr>
        <w:pStyle w:val="BodyText"/>
        <w:spacing w:before="2" w:line="480" w:lineRule="auto"/>
        <w:ind w:left="420" w:right="428" w:firstLine="720"/>
      </w:pPr>
      <w:r>
        <w:t>The moderator analysis of job satisfaction measures</w:t>
      </w:r>
      <w:r>
        <w:t xml:space="preserve"> assessed whether validated measures (</w:t>
      </w:r>
      <w:r>
        <w:rPr>
          <w:i/>
        </w:rPr>
        <w:t xml:space="preserve">k </w:t>
      </w:r>
      <w:r>
        <w:t xml:space="preserve">= 8; </w:t>
      </w:r>
      <w:r>
        <w:rPr>
          <w:i/>
        </w:rPr>
        <w:t xml:space="preserve">N </w:t>
      </w:r>
      <w:r>
        <w:t>= 2359) differed from non-validated measures (</w:t>
      </w:r>
      <w:r>
        <w:rPr>
          <w:i/>
        </w:rPr>
        <w:t xml:space="preserve">k </w:t>
      </w:r>
      <w:r>
        <w:t xml:space="preserve">= 5; </w:t>
      </w:r>
      <w:r>
        <w:rPr>
          <w:i/>
        </w:rPr>
        <w:t xml:space="preserve">N </w:t>
      </w:r>
      <w:r>
        <w:t>= 1308) of job satisfaction.</w:t>
      </w:r>
      <w:r>
        <w:rPr>
          <w:spacing w:val="-5"/>
        </w:rPr>
        <w:t xml:space="preserve"> </w:t>
      </w:r>
      <w:r>
        <w:t>Papers</w:t>
      </w:r>
      <w:r>
        <w:rPr>
          <w:spacing w:val="-2"/>
        </w:rPr>
        <w:t xml:space="preserve"> </w:t>
      </w:r>
      <w:r>
        <w:t>(</w:t>
      </w:r>
      <w:r>
        <w:rPr>
          <w:i/>
        </w:rPr>
        <w:t>k</w:t>
      </w:r>
      <w:r>
        <w:rPr>
          <w:i/>
          <w:spacing w:val="-6"/>
        </w:rPr>
        <w:t xml:space="preserve"> </w:t>
      </w:r>
      <w:r>
        <w:t>=</w:t>
      </w:r>
      <w:r>
        <w:rPr>
          <w:spacing w:val="-4"/>
        </w:rPr>
        <w:t xml:space="preserve"> </w:t>
      </w:r>
      <w:r>
        <w:t>2)</w:t>
      </w:r>
      <w:r>
        <w:rPr>
          <w:spacing w:val="-4"/>
        </w:rPr>
        <w:t xml:space="preserve"> </w:t>
      </w:r>
      <w:r>
        <w:t>using</w:t>
      </w:r>
      <w:r>
        <w:rPr>
          <w:spacing w:val="-4"/>
        </w:rPr>
        <w:t xml:space="preserve"> </w:t>
      </w:r>
      <w:r>
        <w:t>both</w:t>
      </w:r>
      <w:r>
        <w:rPr>
          <w:spacing w:val="-4"/>
        </w:rPr>
        <w:t xml:space="preserve"> </w:t>
      </w:r>
      <w:r>
        <w:t>validated</w:t>
      </w:r>
      <w:r>
        <w:rPr>
          <w:spacing w:val="-4"/>
        </w:rPr>
        <w:t xml:space="preserve"> </w:t>
      </w:r>
      <w:r>
        <w:t>and non-validated</w:t>
      </w:r>
      <w:r>
        <w:rPr>
          <w:spacing w:val="-3"/>
        </w:rPr>
        <w:t xml:space="preserve"> </w:t>
      </w:r>
      <w:r>
        <w:t>measures</w:t>
      </w:r>
      <w:r>
        <w:rPr>
          <w:spacing w:val="-2"/>
        </w:rPr>
        <w:t xml:space="preserve"> </w:t>
      </w:r>
      <w:r>
        <w:t>were</w:t>
      </w:r>
      <w:r>
        <w:rPr>
          <w:spacing w:val="-6"/>
        </w:rPr>
        <w:t xml:space="preserve"> </w:t>
      </w:r>
      <w:r>
        <w:t>excluded from analysis, due to having a combined weighted average effect size prior to subgroup analysis. The analysis indicated that the effects obtained from studies using validated</w:t>
      </w:r>
    </w:p>
    <w:p w14:paraId="16943B3F" w14:textId="77777777" w:rsidR="000C7C62" w:rsidRDefault="000C7C62">
      <w:pPr>
        <w:spacing w:line="480" w:lineRule="auto"/>
        <w:sectPr w:rsidR="000C7C62">
          <w:footerReference w:type="default" r:id="rId15"/>
          <w:pgSz w:w="11910" w:h="16840"/>
          <w:pgMar w:top="1380" w:right="1040" w:bottom="880" w:left="1020" w:header="0" w:footer="686" w:gutter="0"/>
          <w:cols w:space="720"/>
        </w:sectPr>
      </w:pPr>
    </w:p>
    <w:p w14:paraId="4FB1AE69" w14:textId="77777777" w:rsidR="000C7C62" w:rsidRDefault="00C23627">
      <w:pPr>
        <w:pStyle w:val="BodyText"/>
        <w:spacing w:before="61" w:line="480" w:lineRule="auto"/>
        <w:ind w:left="420" w:right="419"/>
      </w:pPr>
      <w:r>
        <w:rPr>
          <w:position w:val="1"/>
        </w:rPr>
        <w:lastRenderedPageBreak/>
        <w:t>measures of job satisfaction (</w:t>
      </w:r>
      <w:r>
        <w:rPr>
          <w:i/>
          <w:position w:val="1"/>
        </w:rPr>
        <w:t>r</w:t>
      </w:r>
      <w:r>
        <w:rPr>
          <w:sz w:val="16"/>
        </w:rPr>
        <w:t xml:space="preserve">avg </w:t>
      </w:r>
      <w:r>
        <w:rPr>
          <w:position w:val="1"/>
        </w:rPr>
        <w:t>=</w:t>
      </w:r>
      <w:r>
        <w:rPr>
          <w:position w:val="1"/>
        </w:rPr>
        <w:t xml:space="preserve"> 0.399, 95% </w:t>
      </w:r>
      <w:r>
        <w:rPr>
          <w:i/>
          <w:position w:val="1"/>
        </w:rPr>
        <w:t xml:space="preserve">CI </w:t>
      </w:r>
      <w:r>
        <w:rPr>
          <w:position w:val="1"/>
        </w:rPr>
        <w:t xml:space="preserve">[0.238-0.539], </w:t>
      </w:r>
      <w:r>
        <w:rPr>
          <w:i/>
          <w:position w:val="1"/>
        </w:rPr>
        <w:t xml:space="preserve">p </w:t>
      </w:r>
      <w:r>
        <w:rPr>
          <w:position w:val="1"/>
        </w:rPr>
        <w:t xml:space="preserve">&lt; .001) were not </w:t>
      </w:r>
      <w:r>
        <w:t>significantly</w:t>
      </w:r>
      <w:r>
        <w:rPr>
          <w:spacing w:val="-4"/>
        </w:rPr>
        <w:t xml:space="preserve"> </w:t>
      </w:r>
      <w:r>
        <w:t>different</w:t>
      </w:r>
      <w:r>
        <w:rPr>
          <w:spacing w:val="-1"/>
        </w:rPr>
        <w:t xml:space="preserve"> </w:t>
      </w:r>
      <w:r>
        <w:t>in</w:t>
      </w:r>
      <w:r>
        <w:rPr>
          <w:spacing w:val="-4"/>
        </w:rPr>
        <w:t xml:space="preserve"> </w:t>
      </w:r>
      <w:r>
        <w:t>magnitude</w:t>
      </w:r>
      <w:r>
        <w:rPr>
          <w:spacing w:val="-6"/>
        </w:rPr>
        <w:t xml:space="preserve"> </w:t>
      </w:r>
      <w:r>
        <w:t>from</w:t>
      </w:r>
      <w:r>
        <w:rPr>
          <w:spacing w:val="-1"/>
        </w:rPr>
        <w:t xml:space="preserve"> </w:t>
      </w:r>
      <w:r>
        <w:t>the</w:t>
      </w:r>
      <w:r>
        <w:rPr>
          <w:spacing w:val="-6"/>
        </w:rPr>
        <w:t xml:space="preserve"> </w:t>
      </w:r>
      <w:r>
        <w:t>studies</w:t>
      </w:r>
      <w:r>
        <w:rPr>
          <w:spacing w:val="-3"/>
        </w:rPr>
        <w:t xml:space="preserve"> </w:t>
      </w:r>
      <w:r>
        <w:t>that</w:t>
      </w:r>
      <w:r>
        <w:rPr>
          <w:spacing w:val="-6"/>
        </w:rPr>
        <w:t xml:space="preserve"> </w:t>
      </w:r>
      <w:r>
        <w:t>used</w:t>
      </w:r>
      <w:r>
        <w:rPr>
          <w:spacing w:val="-1"/>
        </w:rPr>
        <w:t xml:space="preserve"> </w:t>
      </w:r>
      <w:r>
        <w:t>non-validated</w:t>
      </w:r>
      <w:r>
        <w:rPr>
          <w:spacing w:val="-3"/>
        </w:rPr>
        <w:t xml:space="preserve"> </w:t>
      </w:r>
      <w:r>
        <w:t>measures</w:t>
      </w:r>
      <w:r>
        <w:rPr>
          <w:spacing w:val="-3"/>
        </w:rPr>
        <w:t xml:space="preserve"> </w:t>
      </w:r>
      <w:r>
        <w:t>of</w:t>
      </w:r>
      <w:r>
        <w:rPr>
          <w:spacing w:val="-4"/>
        </w:rPr>
        <w:t xml:space="preserve"> </w:t>
      </w:r>
      <w:r>
        <w:t xml:space="preserve">job </w:t>
      </w:r>
      <w:r>
        <w:rPr>
          <w:position w:val="1"/>
        </w:rPr>
        <w:t>satisfaction (</w:t>
      </w:r>
      <w:r>
        <w:rPr>
          <w:i/>
          <w:position w:val="1"/>
        </w:rPr>
        <w:t>r</w:t>
      </w:r>
      <w:r>
        <w:rPr>
          <w:sz w:val="16"/>
        </w:rPr>
        <w:t xml:space="preserve">avg </w:t>
      </w:r>
      <w:r>
        <w:rPr>
          <w:position w:val="1"/>
        </w:rPr>
        <w:t xml:space="preserve">= 0.492, 95% </w:t>
      </w:r>
      <w:r>
        <w:rPr>
          <w:i/>
          <w:position w:val="1"/>
        </w:rPr>
        <w:t xml:space="preserve">CI </w:t>
      </w:r>
      <w:r>
        <w:rPr>
          <w:position w:val="1"/>
        </w:rPr>
        <w:t xml:space="preserve">[0.409-0.566], </w:t>
      </w:r>
      <w:r>
        <w:rPr>
          <w:i/>
          <w:position w:val="1"/>
        </w:rPr>
        <w:t xml:space="preserve">p </w:t>
      </w:r>
      <w:r>
        <w:rPr>
          <w:position w:val="1"/>
        </w:rPr>
        <w:t xml:space="preserve">&lt; .001, </w:t>
      </w:r>
      <w:r>
        <w:rPr>
          <w:i/>
          <w:position w:val="1"/>
        </w:rPr>
        <w:t>Q</w:t>
      </w:r>
      <w:r>
        <w:rPr>
          <w:sz w:val="16"/>
        </w:rPr>
        <w:t>between</w:t>
      </w:r>
      <w:r>
        <w:rPr>
          <w:spacing w:val="29"/>
          <w:sz w:val="16"/>
        </w:rPr>
        <w:t xml:space="preserve"> </w:t>
      </w:r>
      <w:r>
        <w:rPr>
          <w:position w:val="1"/>
        </w:rPr>
        <w:t xml:space="preserve">(1) = 1.178, </w:t>
      </w:r>
      <w:r>
        <w:rPr>
          <w:i/>
          <w:position w:val="1"/>
        </w:rPr>
        <w:t xml:space="preserve">p </w:t>
      </w:r>
      <w:r>
        <w:rPr>
          <w:position w:val="1"/>
        </w:rPr>
        <w:t>= .278).</w:t>
      </w:r>
    </w:p>
    <w:p w14:paraId="6E7CD9C5" w14:textId="77777777" w:rsidR="000C7C62" w:rsidRDefault="00C23627">
      <w:pPr>
        <w:pStyle w:val="BodyText"/>
        <w:spacing w:line="480" w:lineRule="auto"/>
        <w:ind w:left="420" w:right="432" w:firstLine="720"/>
      </w:pPr>
      <w:r>
        <w:t>The</w:t>
      </w:r>
      <w:r>
        <w:rPr>
          <w:spacing w:val="-5"/>
        </w:rPr>
        <w:t xml:space="preserve"> </w:t>
      </w:r>
      <w:r>
        <w:t>meta-regression</w:t>
      </w:r>
      <w:r>
        <w:rPr>
          <w:spacing w:val="-3"/>
        </w:rPr>
        <w:t xml:space="preserve"> </w:t>
      </w:r>
      <w:r>
        <w:t>of</w:t>
      </w:r>
      <w:r>
        <w:rPr>
          <w:spacing w:val="-3"/>
        </w:rPr>
        <w:t xml:space="preserve"> </w:t>
      </w:r>
      <w:r>
        <w:t>the</w:t>
      </w:r>
      <w:r>
        <w:rPr>
          <w:spacing w:val="-5"/>
        </w:rPr>
        <w:t xml:space="preserve"> </w:t>
      </w:r>
      <w:r>
        <w:t>influence</w:t>
      </w:r>
      <w:r>
        <w:rPr>
          <w:spacing w:val="-5"/>
        </w:rPr>
        <w:t xml:space="preserve"> </w:t>
      </w:r>
      <w:r>
        <w:t>of</w:t>
      </w:r>
      <w:r>
        <w:rPr>
          <w:spacing w:val="-3"/>
        </w:rPr>
        <w:t xml:space="preserve"> </w:t>
      </w:r>
      <w:r>
        <w:t>gender</w:t>
      </w:r>
      <w:r>
        <w:rPr>
          <w:spacing w:val="-1"/>
        </w:rPr>
        <w:t xml:space="preserve"> </w:t>
      </w:r>
      <w:r>
        <w:t>(see</w:t>
      </w:r>
      <w:r>
        <w:rPr>
          <w:spacing w:val="-1"/>
        </w:rPr>
        <w:t xml:space="preserve"> </w:t>
      </w:r>
      <w:r>
        <w:t>Appendix</w:t>
      </w:r>
      <w:r>
        <w:rPr>
          <w:spacing w:val="-3"/>
        </w:rPr>
        <w:t xml:space="preserve"> </w:t>
      </w:r>
      <w:r>
        <w:t>C,</w:t>
      </w:r>
      <w:r>
        <w:rPr>
          <w:spacing w:val="-3"/>
        </w:rPr>
        <w:t xml:space="preserve"> </w:t>
      </w:r>
      <w:r>
        <w:t>Figure</w:t>
      </w:r>
      <w:r>
        <w:rPr>
          <w:spacing w:val="-5"/>
        </w:rPr>
        <w:t xml:space="preserve"> </w:t>
      </w:r>
      <w:r>
        <w:t>A1)</w:t>
      </w:r>
      <w:r>
        <w:rPr>
          <w:spacing w:val="-3"/>
        </w:rPr>
        <w:t xml:space="preserve"> </w:t>
      </w:r>
      <w:r>
        <w:t>indicated that associations between gratitude and job satisfaction did not vary significantly as a result</w:t>
      </w:r>
      <w:r>
        <w:rPr>
          <w:spacing w:val="40"/>
        </w:rPr>
        <w:t xml:space="preserve"> </w:t>
      </w:r>
      <w:r>
        <w:rPr>
          <w:position w:val="1"/>
        </w:rPr>
        <w:t xml:space="preserve">of respondent gender, </w:t>
      </w:r>
      <w:r>
        <w:rPr>
          <w:i/>
          <w:position w:val="1"/>
        </w:rPr>
        <w:t xml:space="preserve">b </w:t>
      </w:r>
      <w:r>
        <w:rPr>
          <w:position w:val="1"/>
        </w:rPr>
        <w:t xml:space="preserve">= -0.000 [-0.001, 0.000], </w:t>
      </w:r>
      <w:r>
        <w:rPr>
          <w:i/>
          <w:position w:val="1"/>
        </w:rPr>
        <w:t>Q</w:t>
      </w:r>
      <w:r>
        <w:rPr>
          <w:sz w:val="16"/>
        </w:rPr>
        <w:t>model</w:t>
      </w:r>
      <w:r>
        <w:rPr>
          <w:spacing w:val="30"/>
          <w:sz w:val="16"/>
        </w:rPr>
        <w:t xml:space="preserve"> </w:t>
      </w:r>
      <w:r>
        <w:rPr>
          <w:position w:val="1"/>
        </w:rPr>
        <w:t xml:space="preserve">(1) = 0.63, </w:t>
      </w:r>
      <w:r>
        <w:rPr>
          <w:i/>
          <w:position w:val="1"/>
        </w:rPr>
        <w:t xml:space="preserve">p </w:t>
      </w:r>
      <w:r>
        <w:rPr>
          <w:position w:val="1"/>
        </w:rPr>
        <w:t xml:space="preserve">= .428, </w:t>
      </w:r>
      <w:r>
        <w:rPr>
          <w:i/>
          <w:position w:val="1"/>
        </w:rPr>
        <w:t>Q</w:t>
      </w:r>
      <w:r>
        <w:rPr>
          <w:sz w:val="16"/>
        </w:rPr>
        <w:t>residual</w:t>
      </w:r>
      <w:r>
        <w:rPr>
          <w:spacing w:val="30"/>
          <w:sz w:val="16"/>
        </w:rPr>
        <w:t xml:space="preserve"> </w:t>
      </w:r>
      <w:r>
        <w:rPr>
          <w:position w:val="1"/>
        </w:rPr>
        <w:t xml:space="preserve">(11) = </w:t>
      </w:r>
      <w:r>
        <w:t xml:space="preserve">97.74, </w:t>
      </w:r>
      <w:r>
        <w:rPr>
          <w:i/>
        </w:rPr>
        <w:t xml:space="preserve">p </w:t>
      </w:r>
      <w:r>
        <w:t>&lt; .001. This indicated that the main effects were robust to the influence of</w:t>
      </w:r>
      <w:r>
        <w:rPr>
          <w:spacing w:val="40"/>
        </w:rPr>
        <w:t xml:space="preserve"> </w:t>
      </w:r>
      <w:r>
        <w:t>participant gender.</w:t>
      </w:r>
    </w:p>
    <w:p w14:paraId="46BB3C6C" w14:textId="77777777" w:rsidR="000C7C62" w:rsidRDefault="00C23627">
      <w:pPr>
        <w:pStyle w:val="BodyText"/>
        <w:spacing w:before="1" w:line="480" w:lineRule="auto"/>
        <w:ind w:left="420" w:right="553" w:firstLine="720"/>
      </w:pPr>
      <w:r>
        <w:t>The meta-regression of the influence of age (see Appendix C, Figure A2) indicated that</w:t>
      </w:r>
      <w:r>
        <w:rPr>
          <w:spacing w:val="-5"/>
        </w:rPr>
        <w:t xml:space="preserve"> </w:t>
      </w:r>
      <w:r>
        <w:t>associations</w:t>
      </w:r>
      <w:r>
        <w:rPr>
          <w:spacing w:val="-2"/>
        </w:rPr>
        <w:t xml:space="preserve"> </w:t>
      </w:r>
      <w:r>
        <w:t>between</w:t>
      </w:r>
      <w:r>
        <w:rPr>
          <w:spacing w:val="-3"/>
        </w:rPr>
        <w:t xml:space="preserve"> </w:t>
      </w:r>
      <w:r>
        <w:t>gratitude and</w:t>
      </w:r>
      <w:r>
        <w:rPr>
          <w:spacing w:val="-3"/>
        </w:rPr>
        <w:t xml:space="preserve"> </w:t>
      </w:r>
      <w:r>
        <w:t>job</w:t>
      </w:r>
      <w:r>
        <w:rPr>
          <w:spacing w:val="-3"/>
        </w:rPr>
        <w:t xml:space="preserve"> </w:t>
      </w:r>
      <w:r>
        <w:t>satisfa</w:t>
      </w:r>
      <w:r>
        <w:t>ction</w:t>
      </w:r>
      <w:r>
        <w:rPr>
          <w:spacing w:val="-3"/>
        </w:rPr>
        <w:t xml:space="preserve"> </w:t>
      </w:r>
      <w:r>
        <w:t>did</w:t>
      </w:r>
      <w:r>
        <w:rPr>
          <w:spacing w:val="-3"/>
        </w:rPr>
        <w:t xml:space="preserve"> </w:t>
      </w:r>
      <w:r>
        <w:t>not</w:t>
      </w:r>
      <w:r>
        <w:rPr>
          <w:spacing w:val="-5"/>
        </w:rPr>
        <w:t xml:space="preserve"> </w:t>
      </w:r>
      <w:r>
        <w:t>vary</w:t>
      </w:r>
      <w:r>
        <w:rPr>
          <w:spacing w:val="-3"/>
        </w:rPr>
        <w:t xml:space="preserve"> </w:t>
      </w:r>
      <w:r>
        <w:t>significantly</w:t>
      </w:r>
      <w:r>
        <w:rPr>
          <w:spacing w:val="-3"/>
        </w:rPr>
        <w:t xml:space="preserve"> </w:t>
      </w:r>
      <w:r>
        <w:t>as</w:t>
      </w:r>
      <w:r>
        <w:rPr>
          <w:spacing w:val="-2"/>
        </w:rPr>
        <w:t xml:space="preserve"> </w:t>
      </w:r>
      <w:r>
        <w:t>a</w:t>
      </w:r>
      <w:r>
        <w:rPr>
          <w:spacing w:val="-1"/>
        </w:rPr>
        <w:t xml:space="preserve"> </w:t>
      </w:r>
      <w:r>
        <w:t xml:space="preserve">result </w:t>
      </w:r>
      <w:r>
        <w:rPr>
          <w:position w:val="1"/>
        </w:rPr>
        <w:t xml:space="preserve">of respondent age, </w:t>
      </w:r>
      <w:r>
        <w:rPr>
          <w:i/>
          <w:position w:val="1"/>
        </w:rPr>
        <w:t xml:space="preserve">b </w:t>
      </w:r>
      <w:r>
        <w:rPr>
          <w:position w:val="1"/>
        </w:rPr>
        <w:t xml:space="preserve">= 0.003 [-0.016, 0.021], </w:t>
      </w:r>
      <w:r>
        <w:rPr>
          <w:i/>
          <w:position w:val="1"/>
        </w:rPr>
        <w:t>Q</w:t>
      </w:r>
      <w:r>
        <w:rPr>
          <w:sz w:val="16"/>
        </w:rPr>
        <w:t>model</w:t>
      </w:r>
      <w:r>
        <w:rPr>
          <w:spacing w:val="29"/>
          <w:sz w:val="16"/>
        </w:rPr>
        <w:t xml:space="preserve"> </w:t>
      </w:r>
      <w:r>
        <w:rPr>
          <w:position w:val="1"/>
        </w:rPr>
        <w:t xml:space="preserve">(1) = 0.08, </w:t>
      </w:r>
      <w:r>
        <w:rPr>
          <w:i/>
          <w:position w:val="1"/>
        </w:rPr>
        <w:t xml:space="preserve">p </w:t>
      </w:r>
      <w:r>
        <w:rPr>
          <w:position w:val="1"/>
        </w:rPr>
        <w:t xml:space="preserve">= .771, </w:t>
      </w:r>
      <w:r>
        <w:rPr>
          <w:i/>
          <w:position w:val="1"/>
        </w:rPr>
        <w:t>Q</w:t>
      </w:r>
      <w:r>
        <w:rPr>
          <w:sz w:val="16"/>
        </w:rPr>
        <w:t>residual</w:t>
      </w:r>
      <w:r>
        <w:rPr>
          <w:spacing w:val="29"/>
          <w:sz w:val="16"/>
        </w:rPr>
        <w:t xml:space="preserve"> </w:t>
      </w:r>
      <w:r>
        <w:rPr>
          <w:position w:val="1"/>
        </w:rPr>
        <w:t xml:space="preserve">(11) = </w:t>
      </w:r>
      <w:r>
        <w:t xml:space="preserve">142.55, </w:t>
      </w:r>
      <w:r>
        <w:rPr>
          <w:i/>
        </w:rPr>
        <w:t xml:space="preserve">p </w:t>
      </w:r>
      <w:r>
        <w:t>&lt; .001. This indicated that the main effects were robust to the influence of age.</w:t>
      </w:r>
    </w:p>
    <w:p w14:paraId="1809DDC5" w14:textId="77777777" w:rsidR="000C7C62" w:rsidRDefault="00C23627">
      <w:pPr>
        <w:pStyle w:val="BodyText"/>
        <w:spacing w:before="3" w:line="477" w:lineRule="auto"/>
        <w:ind w:left="420" w:firstLine="720"/>
        <w:rPr>
          <w:i/>
        </w:rPr>
      </w:pPr>
      <w:r>
        <w:t>The meta-regression of the influence of publication year indicated that associations between</w:t>
      </w:r>
      <w:r>
        <w:rPr>
          <w:spacing w:val="-3"/>
        </w:rPr>
        <w:t xml:space="preserve"> </w:t>
      </w:r>
      <w:r>
        <w:t>gratitude</w:t>
      </w:r>
      <w:r>
        <w:rPr>
          <w:spacing w:val="-5"/>
        </w:rPr>
        <w:t xml:space="preserve"> </w:t>
      </w:r>
      <w:r>
        <w:t>and</w:t>
      </w:r>
      <w:r>
        <w:rPr>
          <w:spacing w:val="-3"/>
        </w:rPr>
        <w:t xml:space="preserve"> </w:t>
      </w:r>
      <w:r>
        <w:t>job</w:t>
      </w:r>
      <w:r>
        <w:rPr>
          <w:spacing w:val="-3"/>
        </w:rPr>
        <w:t xml:space="preserve"> </w:t>
      </w:r>
      <w:r>
        <w:t>satisfaction</w:t>
      </w:r>
      <w:r>
        <w:rPr>
          <w:spacing w:val="-4"/>
        </w:rPr>
        <w:t xml:space="preserve"> </w:t>
      </w:r>
      <w:r>
        <w:t>varied</w:t>
      </w:r>
      <w:r>
        <w:rPr>
          <w:spacing w:val="-4"/>
        </w:rPr>
        <w:t xml:space="preserve"> </w:t>
      </w:r>
      <w:r>
        <w:t>significantly</w:t>
      </w:r>
      <w:r>
        <w:rPr>
          <w:spacing w:val="-3"/>
        </w:rPr>
        <w:t xml:space="preserve"> </w:t>
      </w:r>
      <w:r>
        <w:t>as</w:t>
      </w:r>
      <w:r>
        <w:rPr>
          <w:spacing w:val="-2"/>
        </w:rPr>
        <w:t xml:space="preserve"> </w:t>
      </w:r>
      <w:r>
        <w:t>a</w:t>
      </w:r>
      <w:r>
        <w:rPr>
          <w:spacing w:val="-5"/>
        </w:rPr>
        <w:t xml:space="preserve"> </w:t>
      </w:r>
      <w:r>
        <w:t>function</w:t>
      </w:r>
      <w:r>
        <w:rPr>
          <w:spacing w:val="-3"/>
        </w:rPr>
        <w:t xml:space="preserve"> </w:t>
      </w:r>
      <w:r>
        <w:t>of</w:t>
      </w:r>
      <w:r>
        <w:rPr>
          <w:spacing w:val="-3"/>
        </w:rPr>
        <w:t xml:space="preserve"> </w:t>
      </w:r>
      <w:r>
        <w:t>publication</w:t>
      </w:r>
      <w:r>
        <w:rPr>
          <w:spacing w:val="-3"/>
        </w:rPr>
        <w:t xml:space="preserve"> </w:t>
      </w:r>
      <w:r>
        <w:t xml:space="preserve">year, </w:t>
      </w:r>
      <w:r>
        <w:rPr>
          <w:i/>
        </w:rPr>
        <w:t>b</w:t>
      </w:r>
    </w:p>
    <w:p w14:paraId="4D8D7C92" w14:textId="77777777" w:rsidR="000C7C62" w:rsidRDefault="00C23627">
      <w:pPr>
        <w:spacing w:before="2"/>
        <w:ind w:left="420"/>
        <w:rPr>
          <w:sz w:val="24"/>
        </w:rPr>
      </w:pPr>
      <w:r>
        <w:rPr>
          <w:position w:val="1"/>
          <w:sz w:val="24"/>
        </w:rPr>
        <w:t>=</w:t>
      </w:r>
      <w:r>
        <w:rPr>
          <w:spacing w:val="-1"/>
          <w:position w:val="1"/>
          <w:sz w:val="24"/>
        </w:rPr>
        <w:t xml:space="preserve"> </w:t>
      </w:r>
      <w:r>
        <w:rPr>
          <w:position w:val="1"/>
          <w:sz w:val="24"/>
        </w:rPr>
        <w:t>0.003</w:t>
      </w:r>
      <w:r>
        <w:rPr>
          <w:spacing w:val="-1"/>
          <w:position w:val="1"/>
          <w:sz w:val="24"/>
        </w:rPr>
        <w:t xml:space="preserve"> </w:t>
      </w:r>
      <w:r>
        <w:rPr>
          <w:position w:val="1"/>
          <w:sz w:val="24"/>
        </w:rPr>
        <w:t>[0.008,</w:t>
      </w:r>
      <w:r>
        <w:rPr>
          <w:spacing w:val="-1"/>
          <w:position w:val="1"/>
          <w:sz w:val="24"/>
        </w:rPr>
        <w:t xml:space="preserve"> </w:t>
      </w:r>
      <w:r>
        <w:rPr>
          <w:position w:val="1"/>
          <w:sz w:val="24"/>
        </w:rPr>
        <w:t>0.051],</w:t>
      </w:r>
      <w:r>
        <w:rPr>
          <w:spacing w:val="-1"/>
          <w:position w:val="1"/>
          <w:sz w:val="24"/>
        </w:rPr>
        <w:t xml:space="preserve"> </w:t>
      </w:r>
      <w:r>
        <w:rPr>
          <w:i/>
          <w:position w:val="1"/>
          <w:sz w:val="24"/>
        </w:rPr>
        <w:t>Q</w:t>
      </w:r>
      <w:r>
        <w:rPr>
          <w:sz w:val="16"/>
        </w:rPr>
        <w:t>model</w:t>
      </w:r>
      <w:r>
        <w:rPr>
          <w:spacing w:val="20"/>
          <w:sz w:val="16"/>
        </w:rPr>
        <w:t xml:space="preserve"> </w:t>
      </w:r>
      <w:r>
        <w:rPr>
          <w:position w:val="1"/>
          <w:sz w:val="24"/>
        </w:rPr>
        <w:t>(1)</w:t>
      </w:r>
      <w:r>
        <w:rPr>
          <w:spacing w:val="-1"/>
          <w:position w:val="1"/>
          <w:sz w:val="24"/>
        </w:rPr>
        <w:t xml:space="preserve"> </w:t>
      </w:r>
      <w:r>
        <w:rPr>
          <w:position w:val="1"/>
          <w:sz w:val="24"/>
        </w:rPr>
        <w:t>=</w:t>
      </w:r>
      <w:r>
        <w:rPr>
          <w:spacing w:val="-2"/>
          <w:position w:val="1"/>
          <w:sz w:val="24"/>
        </w:rPr>
        <w:t xml:space="preserve"> </w:t>
      </w:r>
      <w:r>
        <w:rPr>
          <w:position w:val="1"/>
          <w:sz w:val="24"/>
        </w:rPr>
        <w:t>6.97,</w:t>
      </w:r>
      <w:r>
        <w:rPr>
          <w:spacing w:val="-1"/>
          <w:position w:val="1"/>
          <w:sz w:val="24"/>
        </w:rPr>
        <w:t xml:space="preserve"> </w:t>
      </w:r>
      <w:r>
        <w:rPr>
          <w:i/>
          <w:position w:val="1"/>
          <w:sz w:val="24"/>
        </w:rPr>
        <w:t>p</w:t>
      </w:r>
      <w:r>
        <w:rPr>
          <w:i/>
          <w:spacing w:val="-1"/>
          <w:position w:val="1"/>
          <w:sz w:val="24"/>
        </w:rPr>
        <w:t xml:space="preserve"> </w:t>
      </w:r>
      <w:r>
        <w:rPr>
          <w:position w:val="1"/>
          <w:sz w:val="24"/>
        </w:rPr>
        <w:t>=</w:t>
      </w:r>
      <w:r>
        <w:rPr>
          <w:spacing w:val="-1"/>
          <w:position w:val="1"/>
          <w:sz w:val="24"/>
        </w:rPr>
        <w:t xml:space="preserve"> </w:t>
      </w:r>
      <w:r>
        <w:rPr>
          <w:position w:val="1"/>
          <w:sz w:val="24"/>
        </w:rPr>
        <w:t>.008,</w:t>
      </w:r>
      <w:r>
        <w:rPr>
          <w:spacing w:val="-1"/>
          <w:position w:val="1"/>
          <w:sz w:val="24"/>
        </w:rPr>
        <w:t xml:space="preserve"> </w:t>
      </w:r>
      <w:r>
        <w:rPr>
          <w:i/>
          <w:position w:val="1"/>
          <w:sz w:val="24"/>
        </w:rPr>
        <w:t>Q</w:t>
      </w:r>
      <w:r>
        <w:rPr>
          <w:sz w:val="16"/>
        </w:rPr>
        <w:t>residual</w:t>
      </w:r>
      <w:r>
        <w:rPr>
          <w:spacing w:val="20"/>
          <w:sz w:val="16"/>
        </w:rPr>
        <w:t xml:space="preserve"> </w:t>
      </w:r>
      <w:r>
        <w:rPr>
          <w:position w:val="1"/>
          <w:sz w:val="24"/>
        </w:rPr>
        <w:t>(13)</w:t>
      </w:r>
      <w:r>
        <w:rPr>
          <w:spacing w:val="-1"/>
          <w:position w:val="1"/>
          <w:sz w:val="24"/>
        </w:rPr>
        <w:t xml:space="preserve"> </w:t>
      </w:r>
      <w:r>
        <w:rPr>
          <w:position w:val="1"/>
          <w:sz w:val="24"/>
        </w:rPr>
        <w:t>=</w:t>
      </w:r>
      <w:r>
        <w:rPr>
          <w:spacing w:val="-1"/>
          <w:position w:val="1"/>
          <w:sz w:val="24"/>
        </w:rPr>
        <w:t xml:space="preserve"> </w:t>
      </w:r>
      <w:r>
        <w:rPr>
          <w:position w:val="1"/>
          <w:sz w:val="24"/>
        </w:rPr>
        <w:t>78.85,</w:t>
      </w:r>
      <w:r>
        <w:rPr>
          <w:spacing w:val="-1"/>
          <w:position w:val="1"/>
          <w:sz w:val="24"/>
        </w:rPr>
        <w:t xml:space="preserve"> </w:t>
      </w:r>
      <w:r>
        <w:rPr>
          <w:i/>
          <w:position w:val="1"/>
          <w:sz w:val="24"/>
        </w:rPr>
        <w:t>p</w:t>
      </w:r>
      <w:r>
        <w:rPr>
          <w:i/>
          <w:spacing w:val="-1"/>
          <w:position w:val="1"/>
          <w:sz w:val="24"/>
        </w:rPr>
        <w:t xml:space="preserve"> </w:t>
      </w:r>
      <w:r>
        <w:rPr>
          <w:position w:val="1"/>
          <w:sz w:val="24"/>
        </w:rPr>
        <w:t>&lt;</w:t>
      </w:r>
      <w:r>
        <w:rPr>
          <w:spacing w:val="-1"/>
          <w:position w:val="1"/>
          <w:sz w:val="24"/>
        </w:rPr>
        <w:t xml:space="preserve"> </w:t>
      </w:r>
      <w:r>
        <w:rPr>
          <w:position w:val="1"/>
          <w:sz w:val="24"/>
        </w:rPr>
        <w:t>.001.</w:t>
      </w:r>
      <w:r>
        <w:rPr>
          <w:spacing w:val="-1"/>
          <w:position w:val="1"/>
          <w:sz w:val="24"/>
        </w:rPr>
        <w:t xml:space="preserve"> </w:t>
      </w:r>
      <w:r>
        <w:rPr>
          <w:spacing w:val="-4"/>
          <w:position w:val="1"/>
          <w:sz w:val="24"/>
        </w:rPr>
        <w:t>This</w:t>
      </w:r>
    </w:p>
    <w:p w14:paraId="47F0DB1C" w14:textId="77777777" w:rsidR="000C7C62" w:rsidRDefault="000C7C62">
      <w:pPr>
        <w:pStyle w:val="BodyText"/>
        <w:spacing w:before="3"/>
      </w:pPr>
    </w:p>
    <w:p w14:paraId="7E12947D" w14:textId="77777777" w:rsidR="000C7C62" w:rsidRDefault="00C23627">
      <w:pPr>
        <w:pStyle w:val="BodyText"/>
        <w:spacing w:line="480" w:lineRule="auto"/>
        <w:ind w:left="420" w:right="428"/>
      </w:pPr>
      <w:r>
        <w:t>indicated that the main effects were influenced by the year in which the research was published,</w:t>
      </w:r>
      <w:r>
        <w:rPr>
          <w:spacing w:val="-3"/>
        </w:rPr>
        <w:t xml:space="preserve"> </w:t>
      </w:r>
      <w:r>
        <w:t>with</w:t>
      </w:r>
      <w:r>
        <w:rPr>
          <w:spacing w:val="-3"/>
        </w:rPr>
        <w:t xml:space="preserve"> </w:t>
      </w:r>
      <w:r>
        <w:t>larger</w:t>
      </w:r>
      <w:r>
        <w:rPr>
          <w:spacing w:val="-3"/>
        </w:rPr>
        <w:t xml:space="preserve"> </w:t>
      </w:r>
      <w:r>
        <w:t>effect</w:t>
      </w:r>
      <w:r>
        <w:rPr>
          <w:spacing w:val="-5"/>
        </w:rPr>
        <w:t xml:space="preserve"> </w:t>
      </w:r>
      <w:r>
        <w:t>sizes</w:t>
      </w:r>
      <w:r>
        <w:rPr>
          <w:spacing w:val="-2"/>
        </w:rPr>
        <w:t xml:space="preserve"> </w:t>
      </w:r>
      <w:r>
        <w:t>in</w:t>
      </w:r>
      <w:r>
        <w:rPr>
          <w:spacing w:val="-3"/>
        </w:rPr>
        <w:t xml:space="preserve"> </w:t>
      </w:r>
      <w:r>
        <w:t>more</w:t>
      </w:r>
      <w:r>
        <w:rPr>
          <w:spacing w:val="-5"/>
        </w:rPr>
        <w:t xml:space="preserve"> </w:t>
      </w:r>
      <w:r>
        <w:t>recent</w:t>
      </w:r>
      <w:r>
        <w:rPr>
          <w:spacing w:val="-5"/>
        </w:rPr>
        <w:t xml:space="preserve"> </w:t>
      </w:r>
      <w:r>
        <w:t>studies. Furthermore,</w:t>
      </w:r>
      <w:r>
        <w:rPr>
          <w:spacing w:val="-3"/>
        </w:rPr>
        <w:t xml:space="preserve"> </w:t>
      </w:r>
      <w:r>
        <w:rPr>
          <w:i/>
        </w:rPr>
        <w:t>r</w:t>
      </w:r>
      <w:r>
        <w:rPr>
          <w:i/>
          <w:vertAlign w:val="superscript"/>
        </w:rPr>
        <w:t>2</w:t>
      </w:r>
      <w:r>
        <w:rPr>
          <w:i/>
          <w:spacing w:val="-3"/>
        </w:rPr>
        <w:t xml:space="preserve"> </w:t>
      </w:r>
      <w:r>
        <w:t>=</w:t>
      </w:r>
      <w:r>
        <w:rPr>
          <w:spacing w:val="-3"/>
        </w:rPr>
        <w:t xml:space="preserve"> </w:t>
      </w:r>
      <w:r>
        <w:t>0.47,</w:t>
      </w:r>
      <w:r>
        <w:rPr>
          <w:spacing w:val="-3"/>
        </w:rPr>
        <w:t xml:space="preserve"> </w:t>
      </w:r>
      <w:r>
        <w:t>indicating year</w:t>
      </w:r>
      <w:r>
        <w:rPr>
          <w:spacing w:val="-1"/>
        </w:rPr>
        <w:t xml:space="preserve"> </w:t>
      </w:r>
      <w:r>
        <w:t>of</w:t>
      </w:r>
      <w:r>
        <w:rPr>
          <w:spacing w:val="-1"/>
        </w:rPr>
        <w:t xml:space="preserve"> </w:t>
      </w:r>
      <w:r>
        <w:t>publication</w:t>
      </w:r>
      <w:r>
        <w:rPr>
          <w:spacing w:val="-1"/>
        </w:rPr>
        <w:t xml:space="preserve"> </w:t>
      </w:r>
      <w:r>
        <w:t>accounted</w:t>
      </w:r>
      <w:r>
        <w:rPr>
          <w:spacing w:val="-1"/>
        </w:rPr>
        <w:t xml:space="preserve"> </w:t>
      </w:r>
      <w:r>
        <w:t>for 47%</w:t>
      </w:r>
      <w:r>
        <w:rPr>
          <w:spacing w:val="-1"/>
        </w:rPr>
        <w:t xml:space="preserve"> </w:t>
      </w:r>
      <w:r>
        <w:t>of</w:t>
      </w:r>
      <w:r>
        <w:rPr>
          <w:spacing w:val="-1"/>
        </w:rPr>
        <w:t xml:space="preserve"> </w:t>
      </w:r>
      <w:r>
        <w:t>the</w:t>
      </w:r>
      <w:r>
        <w:rPr>
          <w:spacing w:val="-3"/>
        </w:rPr>
        <w:t xml:space="preserve"> </w:t>
      </w:r>
      <w:r>
        <w:t>variance</w:t>
      </w:r>
      <w:r>
        <w:rPr>
          <w:spacing w:val="-1"/>
        </w:rPr>
        <w:t xml:space="preserve"> </w:t>
      </w:r>
      <w:r>
        <w:t>between the</w:t>
      </w:r>
      <w:r>
        <w:rPr>
          <w:spacing w:val="-3"/>
        </w:rPr>
        <w:t xml:space="preserve"> </w:t>
      </w:r>
      <w:r>
        <w:t xml:space="preserve">studies. </w:t>
      </w:r>
      <w:r>
        <w:t>The</w:t>
      </w:r>
      <w:r>
        <w:rPr>
          <w:spacing w:val="-2"/>
        </w:rPr>
        <w:t xml:space="preserve"> </w:t>
      </w:r>
      <w:r>
        <w:t>data</w:t>
      </w:r>
      <w:r>
        <w:rPr>
          <w:spacing w:val="-3"/>
        </w:rPr>
        <w:t xml:space="preserve"> </w:t>
      </w:r>
      <w:r>
        <w:t>spread over time can be observed in Figure 3.</w:t>
      </w:r>
    </w:p>
    <w:p w14:paraId="29D77F04" w14:textId="77777777" w:rsidR="000C7C62" w:rsidRDefault="000C7C62">
      <w:pPr>
        <w:spacing w:line="480" w:lineRule="auto"/>
        <w:sectPr w:rsidR="000C7C62">
          <w:pgSz w:w="11910" w:h="16840"/>
          <w:pgMar w:top="1380" w:right="1040" w:bottom="880" w:left="1020" w:header="0" w:footer="686" w:gutter="0"/>
          <w:cols w:space="720"/>
        </w:sectPr>
      </w:pPr>
    </w:p>
    <w:p w14:paraId="4B307CD1" w14:textId="77777777" w:rsidR="000C7C62" w:rsidRDefault="00C23627">
      <w:pPr>
        <w:pStyle w:val="Heading3"/>
        <w:spacing w:before="61"/>
        <w:ind w:left="420"/>
      </w:pPr>
      <w:r>
        <w:lastRenderedPageBreak/>
        <w:t>Figure</w:t>
      </w:r>
      <w:r>
        <w:rPr>
          <w:spacing w:val="-10"/>
        </w:rPr>
        <w:t xml:space="preserve"> 3</w:t>
      </w:r>
    </w:p>
    <w:p w14:paraId="1E3138E4" w14:textId="77777777" w:rsidR="000C7C62" w:rsidRDefault="000C7C62">
      <w:pPr>
        <w:pStyle w:val="BodyText"/>
        <w:spacing w:before="10"/>
        <w:rPr>
          <w:b/>
          <w:sz w:val="23"/>
        </w:rPr>
      </w:pPr>
    </w:p>
    <w:p w14:paraId="616049EF" w14:textId="77777777" w:rsidR="000C7C62" w:rsidRDefault="00C23627">
      <w:pPr>
        <w:ind w:left="420"/>
        <w:rPr>
          <w:i/>
          <w:sz w:val="24"/>
        </w:rPr>
      </w:pPr>
      <w:r>
        <w:rPr>
          <w:i/>
          <w:sz w:val="24"/>
        </w:rPr>
        <w:t>Graph</w:t>
      </w:r>
      <w:r>
        <w:rPr>
          <w:i/>
          <w:spacing w:val="-5"/>
          <w:sz w:val="24"/>
        </w:rPr>
        <w:t xml:space="preserve"> </w:t>
      </w:r>
      <w:r>
        <w:rPr>
          <w:i/>
          <w:sz w:val="24"/>
        </w:rPr>
        <w:t>of</w:t>
      </w:r>
      <w:r>
        <w:rPr>
          <w:i/>
          <w:spacing w:val="-5"/>
          <w:sz w:val="24"/>
        </w:rPr>
        <w:t xml:space="preserve"> </w:t>
      </w:r>
      <w:r>
        <w:rPr>
          <w:i/>
          <w:sz w:val="24"/>
        </w:rPr>
        <w:t>Meta-Regression</w:t>
      </w:r>
      <w:r>
        <w:rPr>
          <w:i/>
          <w:spacing w:val="-3"/>
          <w:sz w:val="24"/>
        </w:rPr>
        <w:t xml:space="preserve"> </w:t>
      </w:r>
      <w:r>
        <w:rPr>
          <w:i/>
          <w:sz w:val="24"/>
        </w:rPr>
        <w:t>Analysis</w:t>
      </w:r>
      <w:r>
        <w:rPr>
          <w:i/>
          <w:spacing w:val="-2"/>
          <w:sz w:val="24"/>
        </w:rPr>
        <w:t xml:space="preserve"> </w:t>
      </w:r>
      <w:r>
        <w:rPr>
          <w:i/>
          <w:sz w:val="24"/>
        </w:rPr>
        <w:t>of</w:t>
      </w:r>
      <w:r>
        <w:rPr>
          <w:i/>
          <w:spacing w:val="-5"/>
          <w:sz w:val="24"/>
        </w:rPr>
        <w:t xml:space="preserve"> </w:t>
      </w:r>
      <w:r>
        <w:rPr>
          <w:i/>
          <w:sz w:val="24"/>
        </w:rPr>
        <w:t>Year</w:t>
      </w:r>
      <w:r>
        <w:rPr>
          <w:i/>
          <w:spacing w:val="-2"/>
          <w:sz w:val="24"/>
        </w:rPr>
        <w:t xml:space="preserve"> </w:t>
      </w:r>
      <w:r>
        <w:rPr>
          <w:i/>
          <w:sz w:val="24"/>
        </w:rPr>
        <w:t>of</w:t>
      </w:r>
      <w:r>
        <w:rPr>
          <w:i/>
          <w:spacing w:val="-4"/>
          <w:sz w:val="24"/>
        </w:rPr>
        <w:t xml:space="preserve"> </w:t>
      </w:r>
      <w:r>
        <w:rPr>
          <w:i/>
          <w:spacing w:val="-2"/>
          <w:sz w:val="24"/>
        </w:rPr>
        <w:t>Publication</w:t>
      </w:r>
    </w:p>
    <w:p w14:paraId="46013E20" w14:textId="77777777" w:rsidR="000C7C62" w:rsidRDefault="00C23627">
      <w:pPr>
        <w:pStyle w:val="BodyText"/>
        <w:spacing w:before="10"/>
        <w:rPr>
          <w:i/>
          <w:sz w:val="27"/>
        </w:rPr>
      </w:pPr>
      <w:r>
        <w:rPr>
          <w:noProof/>
        </w:rPr>
        <w:drawing>
          <wp:anchor distT="0" distB="0" distL="0" distR="0" simplePos="0" relativeHeight="251561472" behindDoc="0" locked="0" layoutInCell="1" allowOverlap="1" wp14:anchorId="50661CD0" wp14:editId="786C2E64">
            <wp:simplePos x="0" y="0"/>
            <wp:positionH relativeFrom="page">
              <wp:posOffset>981084</wp:posOffset>
            </wp:positionH>
            <wp:positionV relativeFrom="paragraph">
              <wp:posOffset>219175</wp:posOffset>
            </wp:positionV>
            <wp:extent cx="5632250" cy="2143125"/>
            <wp:effectExtent l="0" t="0" r="0" b="0"/>
            <wp:wrapTopAndBottom/>
            <wp:docPr id="5" name="image3.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5632250" cy="2143125"/>
                    </a:xfrm>
                    <a:prstGeom prst="rect">
                      <a:avLst/>
                    </a:prstGeom>
                  </pic:spPr>
                </pic:pic>
              </a:graphicData>
            </a:graphic>
          </wp:anchor>
        </w:drawing>
      </w:r>
    </w:p>
    <w:p w14:paraId="38B92578" w14:textId="77777777" w:rsidR="000C7C62" w:rsidRDefault="000C7C62">
      <w:pPr>
        <w:pStyle w:val="BodyText"/>
        <w:spacing w:before="9"/>
        <w:rPr>
          <w:i/>
        </w:rPr>
      </w:pPr>
    </w:p>
    <w:p w14:paraId="31DF5040" w14:textId="77777777" w:rsidR="000C7C62" w:rsidRDefault="00C23627">
      <w:pPr>
        <w:pStyle w:val="Heading3"/>
        <w:spacing w:before="0"/>
        <w:ind w:left="420"/>
      </w:pPr>
      <w:r>
        <w:t>Publication</w:t>
      </w:r>
      <w:r>
        <w:rPr>
          <w:spacing w:val="-13"/>
        </w:rPr>
        <w:t xml:space="preserve"> </w:t>
      </w:r>
      <w:r>
        <w:rPr>
          <w:spacing w:val="-4"/>
        </w:rPr>
        <w:t>Bias</w:t>
      </w:r>
    </w:p>
    <w:p w14:paraId="5F16710E" w14:textId="77777777" w:rsidR="000C7C62" w:rsidRDefault="000C7C62">
      <w:pPr>
        <w:pStyle w:val="BodyText"/>
        <w:spacing w:before="9"/>
        <w:rPr>
          <w:b/>
          <w:sz w:val="23"/>
        </w:rPr>
      </w:pPr>
    </w:p>
    <w:p w14:paraId="7AFBFCB3" w14:textId="77777777" w:rsidR="000C7C62" w:rsidRDefault="00C23627">
      <w:pPr>
        <w:pStyle w:val="BodyText"/>
        <w:spacing w:before="1" w:line="480" w:lineRule="auto"/>
        <w:ind w:left="420" w:right="405" w:firstLine="720"/>
      </w:pPr>
      <w:r>
        <w:t>The tests were unanimous for the absence of publication bias. For gratitude and job satisfaction,</w:t>
      </w:r>
      <w:r>
        <w:rPr>
          <w:spacing w:val="-4"/>
        </w:rPr>
        <w:t xml:space="preserve"> </w:t>
      </w:r>
      <w:r>
        <w:t>the</w:t>
      </w:r>
      <w:r>
        <w:rPr>
          <w:spacing w:val="-6"/>
        </w:rPr>
        <w:t xml:space="preserve"> </w:t>
      </w:r>
      <w:r>
        <w:t>fail-safe</w:t>
      </w:r>
      <w:r>
        <w:rPr>
          <w:spacing w:val="-5"/>
        </w:rPr>
        <w:t xml:space="preserve"> </w:t>
      </w:r>
      <w:r>
        <w:rPr>
          <w:i/>
        </w:rPr>
        <w:t xml:space="preserve">N </w:t>
      </w:r>
      <w:r>
        <w:t>analysis</w:t>
      </w:r>
      <w:r>
        <w:rPr>
          <w:spacing w:val="-2"/>
        </w:rPr>
        <w:t xml:space="preserve"> </w:t>
      </w:r>
      <w:r>
        <w:t>indicated</w:t>
      </w:r>
      <w:r>
        <w:rPr>
          <w:spacing w:val="-1"/>
        </w:rPr>
        <w:t xml:space="preserve"> </w:t>
      </w:r>
      <w:r>
        <w:t>2550</w:t>
      </w:r>
      <w:r>
        <w:rPr>
          <w:spacing w:val="-3"/>
        </w:rPr>
        <w:t xml:space="preserve"> </w:t>
      </w:r>
      <w:r>
        <w:t>studies</w:t>
      </w:r>
      <w:r>
        <w:rPr>
          <w:spacing w:val="-2"/>
        </w:rPr>
        <w:t xml:space="preserve"> </w:t>
      </w:r>
      <w:r>
        <w:t>with</w:t>
      </w:r>
      <w:r>
        <w:rPr>
          <w:spacing w:val="-3"/>
        </w:rPr>
        <w:t xml:space="preserve"> </w:t>
      </w:r>
      <w:r>
        <w:t>null</w:t>
      </w:r>
      <w:r>
        <w:rPr>
          <w:spacing w:val="-5"/>
        </w:rPr>
        <w:t xml:space="preserve"> </w:t>
      </w:r>
      <w:r>
        <w:t>results</w:t>
      </w:r>
      <w:r>
        <w:rPr>
          <w:spacing w:val="-2"/>
        </w:rPr>
        <w:t xml:space="preserve"> </w:t>
      </w:r>
      <w:r>
        <w:t>would</w:t>
      </w:r>
      <w:r>
        <w:rPr>
          <w:spacing w:val="-3"/>
        </w:rPr>
        <w:t xml:space="preserve"> </w:t>
      </w:r>
      <w:r>
        <w:t>be</w:t>
      </w:r>
      <w:r>
        <w:rPr>
          <w:spacing w:val="-5"/>
        </w:rPr>
        <w:t xml:space="preserve"> </w:t>
      </w:r>
      <w:r>
        <w:t xml:space="preserve">required to reduce the significance level of the effects and bring the p-value to </w:t>
      </w:r>
      <w:r>
        <w:rPr>
          <w:u w:val="single"/>
        </w:rPr>
        <w:t>&gt;</w:t>
      </w:r>
      <w:r>
        <w:t xml:space="preserve"> 0.05. This was well</w:t>
      </w:r>
    </w:p>
    <w:p w14:paraId="301A5E55" w14:textId="77777777" w:rsidR="000C7C62" w:rsidRDefault="00C23627">
      <w:pPr>
        <w:pStyle w:val="BodyText"/>
        <w:spacing w:line="480" w:lineRule="auto"/>
        <w:ind w:left="420" w:right="428"/>
        <w:rPr>
          <w:sz w:val="16"/>
        </w:rPr>
      </w:pPr>
      <w:r>
        <w:t>above the threshold value of 85 required for this review, suggesting there is a low chance of publication bias. This was confirmed in additional</w:t>
      </w:r>
      <w:r>
        <w:rPr>
          <w:spacing w:val="-2"/>
        </w:rPr>
        <w:t xml:space="preserve"> </w:t>
      </w:r>
      <w:r>
        <w:t>analyses, for example</w:t>
      </w:r>
      <w:r>
        <w:rPr>
          <w:spacing w:val="-2"/>
        </w:rPr>
        <w:t xml:space="preserve"> </w:t>
      </w:r>
      <w:r>
        <w:t>the funnel</w:t>
      </w:r>
      <w:r>
        <w:rPr>
          <w:spacing w:val="-2"/>
        </w:rPr>
        <w:t xml:space="preserve"> </w:t>
      </w:r>
      <w:r>
        <w:t>plot</w:t>
      </w:r>
      <w:r>
        <w:rPr>
          <w:spacing w:val="-2"/>
        </w:rPr>
        <w:t xml:space="preserve"> </w:t>
      </w:r>
      <w:r>
        <w:t>(see Figure 4) showed relative symmetry and the trim</w:t>
      </w:r>
      <w:r>
        <w:t xml:space="preserve">-and-fill method indicated zero studies </w:t>
      </w:r>
      <w:r>
        <w:rPr>
          <w:position w:val="1"/>
        </w:rPr>
        <w:t>required</w:t>
      </w:r>
      <w:r>
        <w:rPr>
          <w:spacing w:val="-5"/>
          <w:position w:val="1"/>
        </w:rPr>
        <w:t xml:space="preserve"> </w:t>
      </w:r>
      <w:r>
        <w:rPr>
          <w:position w:val="1"/>
        </w:rPr>
        <w:t>trimming.</w:t>
      </w:r>
      <w:r>
        <w:rPr>
          <w:spacing w:val="-4"/>
          <w:position w:val="1"/>
        </w:rPr>
        <w:t xml:space="preserve"> </w:t>
      </w:r>
      <w:r>
        <w:rPr>
          <w:position w:val="1"/>
        </w:rPr>
        <w:t>Furthermore,</w:t>
      </w:r>
      <w:r>
        <w:rPr>
          <w:spacing w:val="-5"/>
          <w:position w:val="1"/>
        </w:rPr>
        <w:t xml:space="preserve"> </w:t>
      </w:r>
      <w:r>
        <w:rPr>
          <w:position w:val="1"/>
        </w:rPr>
        <w:t>Egger’s</w:t>
      </w:r>
      <w:r>
        <w:rPr>
          <w:spacing w:val="-2"/>
          <w:position w:val="1"/>
        </w:rPr>
        <w:t xml:space="preserve"> </w:t>
      </w:r>
      <w:r>
        <w:rPr>
          <w:position w:val="1"/>
        </w:rPr>
        <w:t>regression</w:t>
      </w:r>
      <w:r>
        <w:rPr>
          <w:spacing w:val="-4"/>
          <w:position w:val="1"/>
        </w:rPr>
        <w:t xml:space="preserve"> </w:t>
      </w:r>
      <w:r>
        <w:rPr>
          <w:position w:val="1"/>
        </w:rPr>
        <w:t>test</w:t>
      </w:r>
      <w:r>
        <w:rPr>
          <w:spacing w:val="-6"/>
          <w:position w:val="1"/>
        </w:rPr>
        <w:t xml:space="preserve"> </w:t>
      </w:r>
      <w:r>
        <w:rPr>
          <w:position w:val="1"/>
        </w:rPr>
        <w:t>indicated a</w:t>
      </w:r>
      <w:r>
        <w:rPr>
          <w:spacing w:val="-6"/>
          <w:position w:val="1"/>
        </w:rPr>
        <w:t xml:space="preserve"> </w:t>
      </w:r>
      <w:r>
        <w:rPr>
          <w:position w:val="1"/>
        </w:rPr>
        <w:t>non-significant</w:t>
      </w:r>
      <w:r>
        <w:rPr>
          <w:spacing w:val="-5"/>
          <w:position w:val="1"/>
        </w:rPr>
        <w:t xml:space="preserve"> </w:t>
      </w:r>
      <w:r>
        <w:rPr>
          <w:position w:val="1"/>
        </w:rPr>
        <w:t>result,</w:t>
      </w:r>
      <w:r>
        <w:rPr>
          <w:spacing w:val="-4"/>
          <w:position w:val="1"/>
        </w:rPr>
        <w:t xml:space="preserve"> </w:t>
      </w:r>
      <w:r>
        <w:rPr>
          <w:i/>
          <w:position w:val="1"/>
        </w:rPr>
        <w:t>b</w:t>
      </w:r>
      <w:r>
        <w:rPr>
          <w:sz w:val="16"/>
        </w:rPr>
        <w:t>0</w:t>
      </w:r>
    </w:p>
    <w:p w14:paraId="7EA1ADBB" w14:textId="77777777" w:rsidR="000C7C62" w:rsidRDefault="00C23627">
      <w:pPr>
        <w:pStyle w:val="BodyText"/>
        <w:spacing w:before="2"/>
        <w:ind w:left="420"/>
      </w:pPr>
      <w:r>
        <w:t>=</w:t>
      </w:r>
      <w:r>
        <w:rPr>
          <w:spacing w:val="-5"/>
        </w:rPr>
        <w:t xml:space="preserve"> </w:t>
      </w:r>
      <w:r>
        <w:t>3.46[-1.26,</w:t>
      </w:r>
      <w:r>
        <w:rPr>
          <w:spacing w:val="-1"/>
        </w:rPr>
        <w:t xml:space="preserve"> </w:t>
      </w:r>
      <w:r>
        <w:t>8.18],</w:t>
      </w:r>
      <w:r>
        <w:rPr>
          <w:spacing w:val="-2"/>
        </w:rPr>
        <w:t xml:space="preserve"> </w:t>
      </w:r>
      <w:r>
        <w:rPr>
          <w:i/>
        </w:rPr>
        <w:t>t</w:t>
      </w:r>
      <w:r>
        <w:t>(13)</w:t>
      </w:r>
      <w:r>
        <w:rPr>
          <w:spacing w:val="-1"/>
        </w:rPr>
        <w:t xml:space="preserve"> </w:t>
      </w:r>
      <w:r>
        <w:t>=</w:t>
      </w:r>
      <w:r>
        <w:rPr>
          <w:spacing w:val="-1"/>
        </w:rPr>
        <w:t xml:space="preserve"> </w:t>
      </w:r>
      <w:r>
        <w:t>1.58,</w:t>
      </w:r>
      <w:r>
        <w:rPr>
          <w:spacing w:val="-2"/>
        </w:rPr>
        <w:t xml:space="preserve"> </w:t>
      </w:r>
      <w:r>
        <w:rPr>
          <w:i/>
        </w:rPr>
        <w:t>p</w:t>
      </w:r>
      <w:r>
        <w:rPr>
          <w:i/>
          <w:spacing w:val="-1"/>
        </w:rPr>
        <w:t xml:space="preserve"> </w:t>
      </w:r>
      <w:r>
        <w:t>=</w:t>
      </w:r>
      <w:r>
        <w:rPr>
          <w:spacing w:val="-2"/>
        </w:rPr>
        <w:t xml:space="preserve"> </w:t>
      </w:r>
      <w:r>
        <w:t>.14,</w:t>
      </w:r>
      <w:r>
        <w:rPr>
          <w:spacing w:val="-1"/>
        </w:rPr>
        <w:t xml:space="preserve"> </w:t>
      </w:r>
      <w:r>
        <w:t>suggestive</w:t>
      </w:r>
      <w:r>
        <w:rPr>
          <w:spacing w:val="1"/>
        </w:rPr>
        <w:t xml:space="preserve"> </w:t>
      </w:r>
      <w:r>
        <w:t>of an</w:t>
      </w:r>
      <w:r>
        <w:rPr>
          <w:spacing w:val="-1"/>
        </w:rPr>
        <w:t xml:space="preserve"> </w:t>
      </w:r>
      <w:r>
        <w:t>absence</w:t>
      </w:r>
      <w:r>
        <w:rPr>
          <w:spacing w:val="-4"/>
        </w:rPr>
        <w:t xml:space="preserve"> </w:t>
      </w:r>
      <w:r>
        <w:t>of</w:t>
      </w:r>
      <w:r>
        <w:rPr>
          <w:spacing w:val="-1"/>
        </w:rPr>
        <w:t xml:space="preserve"> </w:t>
      </w:r>
      <w:r>
        <w:t>publication</w:t>
      </w:r>
      <w:r>
        <w:rPr>
          <w:spacing w:val="-1"/>
        </w:rPr>
        <w:t xml:space="preserve"> </w:t>
      </w:r>
      <w:r>
        <w:rPr>
          <w:spacing w:val="-2"/>
        </w:rPr>
        <w:t>bias.</w:t>
      </w:r>
    </w:p>
    <w:p w14:paraId="1B92CA62" w14:textId="77777777" w:rsidR="000C7C62" w:rsidRDefault="000C7C62">
      <w:pPr>
        <w:sectPr w:rsidR="000C7C62">
          <w:pgSz w:w="11910" w:h="16840"/>
          <w:pgMar w:top="1380" w:right="1040" w:bottom="880" w:left="1020" w:header="0" w:footer="686" w:gutter="0"/>
          <w:cols w:space="720"/>
        </w:sectPr>
      </w:pPr>
    </w:p>
    <w:p w14:paraId="696AD75C" w14:textId="77777777" w:rsidR="000C7C62" w:rsidRDefault="00C23627">
      <w:pPr>
        <w:pStyle w:val="Heading3"/>
        <w:spacing w:before="61"/>
        <w:ind w:left="420"/>
      </w:pPr>
      <w:r>
        <w:lastRenderedPageBreak/>
        <w:t>Figure</w:t>
      </w:r>
      <w:r>
        <w:rPr>
          <w:spacing w:val="-9"/>
        </w:rPr>
        <w:t xml:space="preserve"> </w:t>
      </w:r>
      <w:r>
        <w:rPr>
          <w:spacing w:val="-10"/>
        </w:rPr>
        <w:t>4</w:t>
      </w:r>
    </w:p>
    <w:p w14:paraId="42D4C262" w14:textId="77777777" w:rsidR="000C7C62" w:rsidRDefault="000C7C62">
      <w:pPr>
        <w:pStyle w:val="BodyText"/>
        <w:spacing w:before="10"/>
        <w:rPr>
          <w:b/>
          <w:sz w:val="23"/>
        </w:rPr>
      </w:pPr>
    </w:p>
    <w:p w14:paraId="7731FAE5" w14:textId="77777777" w:rsidR="000C7C62" w:rsidRDefault="00C23627">
      <w:pPr>
        <w:ind w:left="420"/>
        <w:rPr>
          <w:i/>
          <w:sz w:val="24"/>
        </w:rPr>
      </w:pPr>
      <w:r>
        <w:rPr>
          <w:i/>
          <w:sz w:val="24"/>
        </w:rPr>
        <w:t>Funnel</w:t>
      </w:r>
      <w:r>
        <w:rPr>
          <w:i/>
          <w:spacing w:val="-5"/>
          <w:sz w:val="24"/>
        </w:rPr>
        <w:t xml:space="preserve"> </w:t>
      </w:r>
      <w:r>
        <w:rPr>
          <w:i/>
          <w:sz w:val="24"/>
        </w:rPr>
        <w:t>plot</w:t>
      </w:r>
      <w:r>
        <w:rPr>
          <w:i/>
          <w:spacing w:val="-5"/>
          <w:sz w:val="24"/>
        </w:rPr>
        <w:t xml:space="preserve"> </w:t>
      </w:r>
      <w:r>
        <w:rPr>
          <w:i/>
          <w:sz w:val="24"/>
        </w:rPr>
        <w:t>to</w:t>
      </w:r>
      <w:r>
        <w:rPr>
          <w:i/>
          <w:spacing w:val="-3"/>
          <w:sz w:val="24"/>
        </w:rPr>
        <w:t xml:space="preserve"> </w:t>
      </w:r>
      <w:r>
        <w:rPr>
          <w:i/>
          <w:sz w:val="24"/>
        </w:rPr>
        <w:t>assess</w:t>
      </w:r>
      <w:r>
        <w:rPr>
          <w:i/>
          <w:spacing w:val="-2"/>
          <w:sz w:val="24"/>
        </w:rPr>
        <w:t xml:space="preserve"> </w:t>
      </w:r>
      <w:r>
        <w:rPr>
          <w:i/>
          <w:sz w:val="24"/>
        </w:rPr>
        <w:t>publication</w:t>
      </w:r>
      <w:r>
        <w:rPr>
          <w:i/>
          <w:spacing w:val="-3"/>
          <w:sz w:val="24"/>
        </w:rPr>
        <w:t xml:space="preserve"> </w:t>
      </w:r>
      <w:r>
        <w:rPr>
          <w:i/>
          <w:sz w:val="24"/>
        </w:rPr>
        <w:t>bias</w:t>
      </w:r>
      <w:r>
        <w:rPr>
          <w:i/>
          <w:spacing w:val="-2"/>
          <w:sz w:val="24"/>
        </w:rPr>
        <w:t xml:space="preserve"> </w:t>
      </w:r>
      <w:r>
        <w:rPr>
          <w:i/>
          <w:sz w:val="24"/>
        </w:rPr>
        <w:t>in</w:t>
      </w:r>
      <w:r>
        <w:rPr>
          <w:i/>
          <w:spacing w:val="-3"/>
          <w:sz w:val="24"/>
        </w:rPr>
        <w:t xml:space="preserve"> </w:t>
      </w:r>
      <w:r>
        <w:rPr>
          <w:i/>
          <w:sz w:val="24"/>
        </w:rPr>
        <w:t>meta-</w:t>
      </w:r>
      <w:r>
        <w:rPr>
          <w:i/>
          <w:spacing w:val="-2"/>
          <w:sz w:val="24"/>
        </w:rPr>
        <w:t>analysis.</w:t>
      </w:r>
    </w:p>
    <w:p w14:paraId="53732677" w14:textId="77777777" w:rsidR="000C7C62" w:rsidRDefault="000C7C62">
      <w:pPr>
        <w:pStyle w:val="BodyText"/>
        <w:rPr>
          <w:i/>
          <w:sz w:val="20"/>
        </w:rPr>
      </w:pPr>
    </w:p>
    <w:p w14:paraId="03978611" w14:textId="77777777" w:rsidR="000C7C62" w:rsidRDefault="00C23627">
      <w:pPr>
        <w:pStyle w:val="BodyText"/>
        <w:spacing w:before="6"/>
        <w:rPr>
          <w:i/>
          <w:sz w:val="14"/>
        </w:rPr>
      </w:pPr>
      <w:r>
        <w:rPr>
          <w:noProof/>
        </w:rPr>
        <w:drawing>
          <wp:anchor distT="0" distB="0" distL="0" distR="0" simplePos="0" relativeHeight="251562496" behindDoc="0" locked="0" layoutInCell="1" allowOverlap="1" wp14:anchorId="693CB740" wp14:editId="594EF514">
            <wp:simplePos x="0" y="0"/>
            <wp:positionH relativeFrom="page">
              <wp:posOffset>965291</wp:posOffset>
            </wp:positionH>
            <wp:positionV relativeFrom="paragraph">
              <wp:posOffset>121789</wp:posOffset>
            </wp:positionV>
            <wp:extent cx="5464189" cy="2559462"/>
            <wp:effectExtent l="0" t="0" r="0" b="0"/>
            <wp:wrapTopAndBottom/>
            <wp:docPr id="7" name="image4.png"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5464189" cy="2559462"/>
                    </a:xfrm>
                    <a:prstGeom prst="rect">
                      <a:avLst/>
                    </a:prstGeom>
                  </pic:spPr>
                </pic:pic>
              </a:graphicData>
            </a:graphic>
          </wp:anchor>
        </w:drawing>
      </w:r>
    </w:p>
    <w:p w14:paraId="66FEDDB1" w14:textId="77777777" w:rsidR="000C7C62" w:rsidRDefault="000C7C62">
      <w:pPr>
        <w:pStyle w:val="BodyText"/>
        <w:spacing w:before="1"/>
        <w:rPr>
          <w:i/>
          <w:sz w:val="19"/>
        </w:rPr>
      </w:pPr>
    </w:p>
    <w:p w14:paraId="5A8BACE3" w14:textId="77777777" w:rsidR="000C7C62" w:rsidRDefault="000C7C62">
      <w:pPr>
        <w:rPr>
          <w:sz w:val="19"/>
        </w:rPr>
        <w:sectPr w:rsidR="000C7C62">
          <w:pgSz w:w="11910" w:h="16840"/>
          <w:pgMar w:top="1380" w:right="1040" w:bottom="880" w:left="1020" w:header="0" w:footer="686" w:gutter="0"/>
          <w:cols w:space="720"/>
        </w:sectPr>
      </w:pPr>
    </w:p>
    <w:p w14:paraId="3B745549" w14:textId="77777777" w:rsidR="000C7C62" w:rsidRDefault="000C7C62">
      <w:pPr>
        <w:pStyle w:val="BodyText"/>
        <w:rPr>
          <w:i/>
          <w:sz w:val="26"/>
        </w:rPr>
      </w:pPr>
    </w:p>
    <w:p w14:paraId="78F89CAB" w14:textId="77777777" w:rsidR="000C7C62" w:rsidRDefault="000C7C62">
      <w:pPr>
        <w:pStyle w:val="BodyText"/>
        <w:spacing w:before="10"/>
        <w:rPr>
          <w:i/>
          <w:sz w:val="23"/>
        </w:rPr>
      </w:pPr>
    </w:p>
    <w:p w14:paraId="749F5370" w14:textId="77777777" w:rsidR="000C7C62" w:rsidRDefault="00C23627">
      <w:pPr>
        <w:pStyle w:val="Heading3"/>
        <w:spacing w:before="0"/>
        <w:ind w:left="420"/>
      </w:pPr>
      <w:r>
        <w:t>Sensitivity</w:t>
      </w:r>
      <w:r>
        <w:rPr>
          <w:spacing w:val="-9"/>
        </w:rPr>
        <w:t xml:space="preserve"> </w:t>
      </w:r>
      <w:r>
        <w:rPr>
          <w:spacing w:val="-2"/>
        </w:rPr>
        <w:t>Analyses</w:t>
      </w:r>
    </w:p>
    <w:p w14:paraId="1F50F1B1" w14:textId="77777777" w:rsidR="000C7C62" w:rsidRDefault="00C23627">
      <w:pPr>
        <w:spacing w:before="91"/>
        <w:ind w:left="420"/>
        <w:rPr>
          <w:b/>
          <w:sz w:val="21"/>
        </w:rPr>
      </w:pPr>
      <w:r>
        <w:br w:type="column"/>
      </w:r>
      <w:r>
        <w:rPr>
          <w:b/>
          <w:sz w:val="21"/>
        </w:rPr>
        <w:t xml:space="preserve">Fisher’s </w:t>
      </w:r>
      <w:r>
        <w:rPr>
          <w:b/>
          <w:spacing w:val="-10"/>
          <w:sz w:val="21"/>
        </w:rPr>
        <w:t>Z</w:t>
      </w:r>
    </w:p>
    <w:p w14:paraId="7F54CC78" w14:textId="77777777" w:rsidR="000C7C62" w:rsidRDefault="000C7C62">
      <w:pPr>
        <w:rPr>
          <w:sz w:val="21"/>
        </w:rPr>
        <w:sectPr w:rsidR="000C7C62">
          <w:type w:val="continuous"/>
          <w:pgSz w:w="11910" w:h="16840"/>
          <w:pgMar w:top="1460" w:right="1040" w:bottom="940" w:left="1020" w:header="0" w:footer="686" w:gutter="0"/>
          <w:cols w:num="2" w:space="720" w:equalWidth="0">
            <w:col w:w="2495" w:space="1562"/>
            <w:col w:w="5793"/>
          </w:cols>
        </w:sectPr>
      </w:pPr>
    </w:p>
    <w:p w14:paraId="73350822" w14:textId="77777777" w:rsidR="000C7C62" w:rsidRDefault="000C7C62">
      <w:pPr>
        <w:pStyle w:val="BodyText"/>
        <w:rPr>
          <w:b/>
          <w:sz w:val="16"/>
        </w:rPr>
      </w:pPr>
    </w:p>
    <w:p w14:paraId="5485F9F6" w14:textId="77777777" w:rsidR="000C7C62" w:rsidRDefault="00C23627">
      <w:pPr>
        <w:pStyle w:val="BodyText"/>
        <w:spacing w:before="90" w:line="480" w:lineRule="auto"/>
        <w:ind w:left="420" w:right="428" w:firstLine="720"/>
      </w:pPr>
      <w:r>
        <w:t>To explore if the observed effects were susceptible to influences from studies with methodological</w:t>
      </w:r>
      <w:r>
        <w:rPr>
          <w:spacing w:val="-7"/>
        </w:rPr>
        <w:t xml:space="preserve"> </w:t>
      </w:r>
      <w:r>
        <w:t>differences</w:t>
      </w:r>
      <w:r>
        <w:rPr>
          <w:spacing w:val="-4"/>
        </w:rPr>
        <w:t xml:space="preserve"> </w:t>
      </w:r>
      <w:r>
        <w:t>or</w:t>
      </w:r>
      <w:r>
        <w:rPr>
          <w:spacing w:val="-2"/>
        </w:rPr>
        <w:t xml:space="preserve"> </w:t>
      </w:r>
      <w:r>
        <w:t>poorer</w:t>
      </w:r>
      <w:r>
        <w:rPr>
          <w:spacing w:val="-5"/>
        </w:rPr>
        <w:t xml:space="preserve"> </w:t>
      </w:r>
      <w:r>
        <w:t>quality,</w:t>
      </w:r>
      <w:r>
        <w:rPr>
          <w:spacing w:val="-1"/>
        </w:rPr>
        <w:t xml:space="preserve"> </w:t>
      </w:r>
      <w:r>
        <w:t>two</w:t>
      </w:r>
      <w:r>
        <w:rPr>
          <w:spacing w:val="-5"/>
        </w:rPr>
        <w:t xml:space="preserve"> </w:t>
      </w:r>
      <w:r>
        <w:t>sensitivity</w:t>
      </w:r>
      <w:r>
        <w:rPr>
          <w:spacing w:val="-1"/>
        </w:rPr>
        <w:t xml:space="preserve"> </w:t>
      </w:r>
      <w:r>
        <w:t>analyses</w:t>
      </w:r>
      <w:r>
        <w:rPr>
          <w:spacing w:val="-4"/>
        </w:rPr>
        <w:t xml:space="preserve"> </w:t>
      </w:r>
      <w:r>
        <w:t>were</w:t>
      </w:r>
      <w:r>
        <w:rPr>
          <w:spacing w:val="-2"/>
        </w:rPr>
        <w:t xml:space="preserve"> </w:t>
      </w:r>
      <w:r>
        <w:t>completed.</w:t>
      </w:r>
      <w:r>
        <w:rPr>
          <w:spacing w:val="-5"/>
        </w:rPr>
        <w:t xml:space="preserve"> </w:t>
      </w:r>
      <w:r>
        <w:t>In</w:t>
      </w:r>
      <w:r>
        <w:rPr>
          <w:spacing w:val="-5"/>
        </w:rPr>
        <w:t xml:space="preserve"> </w:t>
      </w:r>
      <w:r>
        <w:t>the first</w:t>
      </w:r>
      <w:r>
        <w:rPr>
          <w:spacing w:val="-3"/>
        </w:rPr>
        <w:t xml:space="preserve"> </w:t>
      </w:r>
      <w:r>
        <w:t>instance,</w:t>
      </w:r>
      <w:r>
        <w:rPr>
          <w:spacing w:val="-1"/>
        </w:rPr>
        <w:t xml:space="preserve"> </w:t>
      </w:r>
      <w:r>
        <w:t>poor</w:t>
      </w:r>
      <w:r>
        <w:rPr>
          <w:spacing w:val="-1"/>
        </w:rPr>
        <w:t xml:space="preserve"> </w:t>
      </w:r>
      <w:r>
        <w:t>quality</w:t>
      </w:r>
      <w:r>
        <w:rPr>
          <w:spacing w:val="-1"/>
        </w:rPr>
        <w:t xml:space="preserve"> </w:t>
      </w:r>
      <w:r>
        <w:t>studies i.e.,</w:t>
      </w:r>
      <w:r>
        <w:rPr>
          <w:spacing w:val="-1"/>
        </w:rPr>
        <w:t xml:space="preserve"> </w:t>
      </w:r>
      <w:r>
        <w:t>those</w:t>
      </w:r>
      <w:r>
        <w:rPr>
          <w:spacing w:val="-3"/>
        </w:rPr>
        <w:t xml:space="preserve"> </w:t>
      </w:r>
      <w:r>
        <w:t>which</w:t>
      </w:r>
      <w:r>
        <w:rPr>
          <w:spacing w:val="-1"/>
        </w:rPr>
        <w:t xml:space="preserve"> </w:t>
      </w:r>
      <w:r>
        <w:t>did</w:t>
      </w:r>
      <w:r>
        <w:rPr>
          <w:spacing w:val="-1"/>
        </w:rPr>
        <w:t xml:space="preserve"> </w:t>
      </w:r>
      <w:r>
        <w:t>not</w:t>
      </w:r>
      <w:r>
        <w:rPr>
          <w:spacing w:val="-1"/>
        </w:rPr>
        <w:t xml:space="preserve"> </w:t>
      </w:r>
      <w:r>
        <w:t>satisfy</w:t>
      </w:r>
      <w:r>
        <w:rPr>
          <w:spacing w:val="-2"/>
        </w:rPr>
        <w:t xml:space="preserve"> </w:t>
      </w:r>
      <w:r>
        <w:t>the</w:t>
      </w:r>
      <w:r>
        <w:rPr>
          <w:spacing w:val="-4"/>
        </w:rPr>
        <w:t xml:space="preserve"> </w:t>
      </w:r>
      <w:r>
        <w:t>threshold</w:t>
      </w:r>
      <w:r>
        <w:rPr>
          <w:spacing w:val="-1"/>
        </w:rPr>
        <w:t xml:space="preserve"> </w:t>
      </w:r>
      <w:r>
        <w:t>of meeting</w:t>
      </w:r>
      <w:r>
        <w:rPr>
          <w:spacing w:val="-1"/>
        </w:rPr>
        <w:t xml:space="preserve"> </w:t>
      </w:r>
      <w:r>
        <w:t xml:space="preserve">at least five of the quality criteria were removed from the meta-analyses. One study (Al- Hashimi &amp; Al-Barri, 2018) with questionable quality was identified and removed. Results </w:t>
      </w:r>
      <w:r>
        <w:rPr>
          <w:position w:val="1"/>
        </w:rPr>
        <w:t>were</w:t>
      </w:r>
      <w:r>
        <w:rPr>
          <w:spacing w:val="-1"/>
          <w:position w:val="1"/>
        </w:rPr>
        <w:t xml:space="preserve"> </w:t>
      </w:r>
      <w:r>
        <w:rPr>
          <w:position w:val="1"/>
        </w:rPr>
        <w:t xml:space="preserve">largely unchanged, </w:t>
      </w:r>
      <w:r>
        <w:rPr>
          <w:i/>
          <w:position w:val="1"/>
        </w:rPr>
        <w:t>r</w:t>
      </w:r>
      <w:r>
        <w:rPr>
          <w:sz w:val="16"/>
        </w:rPr>
        <w:t xml:space="preserve">avg </w:t>
      </w:r>
      <w:r>
        <w:rPr>
          <w:position w:val="1"/>
        </w:rPr>
        <w:t xml:space="preserve">= 0.437, </w:t>
      </w:r>
      <w:r>
        <w:rPr>
          <w:i/>
          <w:position w:val="1"/>
        </w:rPr>
        <w:t>k</w:t>
      </w:r>
      <w:r>
        <w:rPr>
          <w:i/>
          <w:spacing w:val="-1"/>
          <w:position w:val="1"/>
        </w:rPr>
        <w:t xml:space="preserve"> </w:t>
      </w:r>
      <w:r>
        <w:rPr>
          <w:position w:val="1"/>
        </w:rPr>
        <w:t xml:space="preserve">= 13, </w:t>
      </w:r>
      <w:r>
        <w:rPr>
          <w:i/>
          <w:position w:val="1"/>
        </w:rPr>
        <w:t>95%</w:t>
      </w:r>
      <w:r>
        <w:rPr>
          <w:i/>
          <w:spacing w:val="-4"/>
          <w:position w:val="1"/>
        </w:rPr>
        <w:t xml:space="preserve"> </w:t>
      </w:r>
      <w:r>
        <w:rPr>
          <w:i/>
          <w:position w:val="1"/>
        </w:rPr>
        <w:t xml:space="preserve">CI </w:t>
      </w:r>
      <w:r>
        <w:rPr>
          <w:position w:val="1"/>
        </w:rPr>
        <w:t>[0.3</w:t>
      </w:r>
      <w:r>
        <w:rPr>
          <w:position w:val="1"/>
        </w:rPr>
        <w:t xml:space="preserve">28-0.535], </w:t>
      </w:r>
      <w:r>
        <w:rPr>
          <w:i/>
          <w:position w:val="1"/>
        </w:rPr>
        <w:t xml:space="preserve">p </w:t>
      </w:r>
      <w:r>
        <w:rPr>
          <w:position w:val="1"/>
        </w:rPr>
        <w:t xml:space="preserve">&lt; .001, supporting the </w:t>
      </w:r>
      <w:r>
        <w:t>decision to retain this poorer quality study in the meta-analysis.</w:t>
      </w:r>
    </w:p>
    <w:p w14:paraId="32D324B7" w14:textId="77777777" w:rsidR="000C7C62" w:rsidRDefault="00C23627">
      <w:pPr>
        <w:pStyle w:val="BodyText"/>
        <w:spacing w:before="3" w:line="480" w:lineRule="auto"/>
        <w:ind w:left="420" w:right="219" w:firstLine="720"/>
        <w:rPr>
          <w:i/>
        </w:rPr>
      </w:pPr>
      <w:r>
        <w:t>One of the studies (Chen et al., 2020) measured gratitude and job satisfaction at two- different time-points, measuring gratitude at baseline and job sat</w:t>
      </w:r>
      <w:r>
        <w:t>isfaction one-month later, without</w:t>
      </w:r>
      <w:r>
        <w:rPr>
          <w:spacing w:val="-5"/>
        </w:rPr>
        <w:t xml:space="preserve"> </w:t>
      </w:r>
      <w:r>
        <w:t>intervention.</w:t>
      </w:r>
      <w:r>
        <w:rPr>
          <w:spacing w:val="-3"/>
        </w:rPr>
        <w:t xml:space="preserve"> </w:t>
      </w:r>
      <w:r>
        <w:t>Removing</w:t>
      </w:r>
      <w:r>
        <w:rPr>
          <w:spacing w:val="-3"/>
        </w:rPr>
        <w:t xml:space="preserve"> </w:t>
      </w:r>
      <w:r>
        <w:t>this</w:t>
      </w:r>
      <w:r>
        <w:rPr>
          <w:spacing w:val="-2"/>
        </w:rPr>
        <w:t xml:space="preserve"> </w:t>
      </w:r>
      <w:r>
        <w:t>study</w:t>
      </w:r>
      <w:r>
        <w:rPr>
          <w:spacing w:val="-3"/>
        </w:rPr>
        <w:t xml:space="preserve"> </w:t>
      </w:r>
      <w:r>
        <w:t>from the</w:t>
      </w:r>
      <w:r>
        <w:rPr>
          <w:spacing w:val="-5"/>
        </w:rPr>
        <w:t xml:space="preserve"> </w:t>
      </w:r>
      <w:r>
        <w:t>analysis,</w:t>
      </w:r>
      <w:r>
        <w:rPr>
          <w:spacing w:val="-3"/>
        </w:rPr>
        <w:t xml:space="preserve"> </w:t>
      </w:r>
      <w:r>
        <w:t>made</w:t>
      </w:r>
      <w:r>
        <w:rPr>
          <w:spacing w:val="-5"/>
        </w:rPr>
        <w:t xml:space="preserve"> </w:t>
      </w:r>
      <w:r>
        <w:t>no</w:t>
      </w:r>
      <w:r>
        <w:rPr>
          <w:spacing w:val="-3"/>
        </w:rPr>
        <w:t xml:space="preserve"> </w:t>
      </w:r>
      <w:r>
        <w:t>difference</w:t>
      </w:r>
      <w:r>
        <w:rPr>
          <w:spacing w:val="-5"/>
        </w:rPr>
        <w:t xml:space="preserve"> </w:t>
      </w:r>
      <w:r>
        <w:t>to</w:t>
      </w:r>
      <w:r>
        <w:rPr>
          <w:spacing w:val="-3"/>
        </w:rPr>
        <w:t xml:space="preserve"> </w:t>
      </w:r>
      <w:r>
        <w:t>the</w:t>
      </w:r>
      <w:r>
        <w:rPr>
          <w:spacing w:val="-5"/>
        </w:rPr>
        <w:t xml:space="preserve"> </w:t>
      </w:r>
      <w:r>
        <w:t xml:space="preserve">effect </w:t>
      </w:r>
      <w:r>
        <w:rPr>
          <w:position w:val="1"/>
        </w:rPr>
        <w:t xml:space="preserve">size and significance of the association between gratitude and job satisfaction, </w:t>
      </w:r>
      <w:r>
        <w:rPr>
          <w:i/>
          <w:position w:val="1"/>
        </w:rPr>
        <w:t>r</w:t>
      </w:r>
      <w:r>
        <w:rPr>
          <w:sz w:val="16"/>
        </w:rPr>
        <w:t xml:space="preserve">avg </w:t>
      </w:r>
      <w:r>
        <w:rPr>
          <w:position w:val="1"/>
        </w:rPr>
        <w:t xml:space="preserve">= 0.424, </w:t>
      </w:r>
      <w:r>
        <w:rPr>
          <w:i/>
          <w:position w:val="1"/>
        </w:rPr>
        <w:t>k</w:t>
      </w:r>
    </w:p>
    <w:p w14:paraId="69344BDB" w14:textId="77777777" w:rsidR="000C7C62" w:rsidRDefault="00C23627">
      <w:pPr>
        <w:pStyle w:val="BodyText"/>
        <w:spacing w:before="2" w:line="477" w:lineRule="auto"/>
        <w:ind w:left="420" w:right="553"/>
      </w:pPr>
      <w:r>
        <w:t>=</w:t>
      </w:r>
      <w:r>
        <w:rPr>
          <w:spacing w:val="-3"/>
        </w:rPr>
        <w:t xml:space="preserve"> </w:t>
      </w:r>
      <w:r>
        <w:t>14,</w:t>
      </w:r>
      <w:r>
        <w:rPr>
          <w:spacing w:val="-3"/>
        </w:rPr>
        <w:t xml:space="preserve"> </w:t>
      </w:r>
      <w:r>
        <w:rPr>
          <w:i/>
        </w:rPr>
        <w:t>95%</w:t>
      </w:r>
      <w:r>
        <w:rPr>
          <w:i/>
          <w:spacing w:val="-8"/>
        </w:rPr>
        <w:t xml:space="preserve"> </w:t>
      </w:r>
      <w:r>
        <w:rPr>
          <w:i/>
        </w:rPr>
        <w:t>CI</w:t>
      </w:r>
      <w:r>
        <w:rPr>
          <w:i/>
          <w:spacing w:val="-3"/>
        </w:rPr>
        <w:t xml:space="preserve"> </w:t>
      </w:r>
      <w:r>
        <w:t>[0.323-0.516],</w:t>
      </w:r>
      <w:r>
        <w:rPr>
          <w:spacing w:val="-3"/>
        </w:rPr>
        <w:t xml:space="preserve"> </w:t>
      </w:r>
      <w:r>
        <w:rPr>
          <w:i/>
        </w:rPr>
        <w:t>p</w:t>
      </w:r>
      <w:r>
        <w:rPr>
          <w:i/>
          <w:spacing w:val="-3"/>
        </w:rPr>
        <w:t xml:space="preserve"> </w:t>
      </w:r>
      <w:r>
        <w:t>&lt;</w:t>
      </w:r>
      <w:r>
        <w:rPr>
          <w:spacing w:val="-3"/>
        </w:rPr>
        <w:t xml:space="preserve"> </w:t>
      </w:r>
      <w:r>
        <w:t>.001,</w:t>
      </w:r>
      <w:r>
        <w:rPr>
          <w:spacing w:val="-3"/>
        </w:rPr>
        <w:t xml:space="preserve"> </w:t>
      </w:r>
      <w:r>
        <w:t>again</w:t>
      </w:r>
      <w:r>
        <w:rPr>
          <w:spacing w:val="-3"/>
        </w:rPr>
        <w:t xml:space="preserve"> </w:t>
      </w:r>
      <w:r>
        <w:t>supporting</w:t>
      </w:r>
      <w:r>
        <w:rPr>
          <w:spacing w:val="-3"/>
        </w:rPr>
        <w:t xml:space="preserve"> </w:t>
      </w:r>
      <w:r>
        <w:t>the</w:t>
      </w:r>
      <w:r>
        <w:rPr>
          <w:spacing w:val="-5"/>
        </w:rPr>
        <w:t xml:space="preserve"> </w:t>
      </w:r>
      <w:r>
        <w:t>decision</w:t>
      </w:r>
      <w:r>
        <w:rPr>
          <w:spacing w:val="-3"/>
        </w:rPr>
        <w:t xml:space="preserve"> </w:t>
      </w:r>
      <w:r>
        <w:t>to</w:t>
      </w:r>
      <w:r>
        <w:rPr>
          <w:spacing w:val="-3"/>
        </w:rPr>
        <w:t xml:space="preserve"> </w:t>
      </w:r>
      <w:r>
        <w:t>retain it</w:t>
      </w:r>
      <w:r>
        <w:rPr>
          <w:spacing w:val="-5"/>
        </w:rPr>
        <w:t xml:space="preserve"> </w:t>
      </w:r>
      <w:r>
        <w:t xml:space="preserve">in the </w:t>
      </w:r>
      <w:r>
        <w:rPr>
          <w:spacing w:val="-2"/>
        </w:rPr>
        <w:t>analysis.</w:t>
      </w:r>
    </w:p>
    <w:p w14:paraId="164F066C" w14:textId="77777777" w:rsidR="000C7C62" w:rsidRDefault="000C7C62">
      <w:pPr>
        <w:spacing w:line="477" w:lineRule="auto"/>
        <w:sectPr w:rsidR="000C7C62">
          <w:type w:val="continuous"/>
          <w:pgSz w:w="11910" w:h="16840"/>
          <w:pgMar w:top="1460" w:right="1040" w:bottom="940" w:left="1020" w:header="0" w:footer="686" w:gutter="0"/>
          <w:cols w:space="720"/>
        </w:sectPr>
      </w:pPr>
    </w:p>
    <w:p w14:paraId="70B62C5B" w14:textId="77777777" w:rsidR="000C7C62" w:rsidRDefault="00C23627">
      <w:pPr>
        <w:pStyle w:val="Heading3"/>
        <w:spacing w:before="61"/>
        <w:ind w:left="4392"/>
      </w:pPr>
      <w:r>
        <w:rPr>
          <w:spacing w:val="-2"/>
        </w:rPr>
        <w:lastRenderedPageBreak/>
        <w:t>Discussion</w:t>
      </w:r>
    </w:p>
    <w:p w14:paraId="17D09812" w14:textId="77777777" w:rsidR="000C7C62" w:rsidRDefault="000C7C62">
      <w:pPr>
        <w:pStyle w:val="BodyText"/>
        <w:spacing w:before="10"/>
        <w:rPr>
          <w:b/>
          <w:sz w:val="23"/>
        </w:rPr>
      </w:pPr>
    </w:p>
    <w:p w14:paraId="3866AB81" w14:textId="77777777" w:rsidR="000C7C62" w:rsidRDefault="00C23627">
      <w:pPr>
        <w:pStyle w:val="BodyText"/>
        <w:spacing w:line="480" w:lineRule="auto"/>
        <w:ind w:left="420" w:right="428" w:firstLine="720"/>
      </w:pPr>
      <w:r>
        <w:t>This comprehensive review of the empirical literature provides compelling evidence that gratitude is significantly positively associated with job satisfaction. 15 papers, with 24 effect</w:t>
      </w:r>
      <w:r>
        <w:rPr>
          <w:spacing w:val="-4"/>
        </w:rPr>
        <w:t xml:space="preserve"> </w:t>
      </w:r>
      <w:r>
        <w:t>sizes</w:t>
      </w:r>
      <w:r>
        <w:rPr>
          <w:spacing w:val="-1"/>
        </w:rPr>
        <w:t xml:space="preserve"> </w:t>
      </w:r>
      <w:r>
        <w:t>that</w:t>
      </w:r>
      <w:r>
        <w:rPr>
          <w:spacing w:val="-4"/>
        </w:rPr>
        <w:t xml:space="preserve"> </w:t>
      </w:r>
      <w:r>
        <w:t>included</w:t>
      </w:r>
      <w:r>
        <w:rPr>
          <w:spacing w:val="-2"/>
        </w:rPr>
        <w:t xml:space="preserve"> </w:t>
      </w:r>
      <w:r>
        <w:t>4008</w:t>
      </w:r>
      <w:r>
        <w:rPr>
          <w:spacing w:val="-2"/>
        </w:rPr>
        <w:t xml:space="preserve"> </w:t>
      </w:r>
      <w:r>
        <w:t>participants,</w:t>
      </w:r>
      <w:r>
        <w:rPr>
          <w:spacing w:val="-2"/>
        </w:rPr>
        <w:t xml:space="preserve"> </w:t>
      </w:r>
      <w:r>
        <w:t>were</w:t>
      </w:r>
      <w:r>
        <w:rPr>
          <w:spacing w:val="-4"/>
        </w:rPr>
        <w:t xml:space="preserve"> </w:t>
      </w:r>
      <w:r>
        <w:t>eligible</w:t>
      </w:r>
      <w:r>
        <w:rPr>
          <w:spacing w:val="-4"/>
        </w:rPr>
        <w:t xml:space="preserve"> </w:t>
      </w:r>
      <w:r>
        <w:t>for</w:t>
      </w:r>
      <w:r>
        <w:rPr>
          <w:spacing w:val="-2"/>
        </w:rPr>
        <w:t xml:space="preserve"> </w:t>
      </w:r>
      <w:r>
        <w:t>a</w:t>
      </w:r>
      <w:r>
        <w:rPr>
          <w:spacing w:val="-4"/>
        </w:rPr>
        <w:t xml:space="preserve"> </w:t>
      </w:r>
      <w:r>
        <w:t>quantitativ</w:t>
      </w:r>
      <w:r>
        <w:t>e</w:t>
      </w:r>
      <w:r>
        <w:rPr>
          <w:spacing w:val="-4"/>
        </w:rPr>
        <w:t xml:space="preserve"> </w:t>
      </w:r>
      <w:r>
        <w:t>synthesis,</w:t>
      </w:r>
      <w:r>
        <w:rPr>
          <w:spacing w:val="-2"/>
        </w:rPr>
        <w:t xml:space="preserve"> </w:t>
      </w:r>
      <w:r>
        <w:t>using</w:t>
      </w:r>
      <w:r>
        <w:rPr>
          <w:spacing w:val="-2"/>
        </w:rPr>
        <w:t xml:space="preserve"> </w:t>
      </w:r>
      <w:r>
        <w:t>a random effects meta-analysis. Due to the significant variability identified between effect sizes, moderators were assessed to explore if they accounted for this. Moderation analyses indicated the main effects were robust to the influen</w:t>
      </w:r>
      <w:r>
        <w:t>ce of gender, age, employment sector, validity of job satisfaction measure and type of gratitude measure. 47% of the variability identified could be accounted for by the year in which the study was published, with more recent studies showing a stronger ass</w:t>
      </w:r>
      <w:r>
        <w:t>ociation between gratitude and job satisfaction.</w:t>
      </w:r>
    </w:p>
    <w:p w14:paraId="55CE39D8" w14:textId="77777777" w:rsidR="000C7C62" w:rsidRDefault="00C23627">
      <w:pPr>
        <w:pStyle w:val="BodyText"/>
        <w:spacing w:before="4" w:line="480" w:lineRule="auto"/>
        <w:ind w:left="420" w:right="405" w:firstLine="720"/>
      </w:pPr>
      <w:r>
        <w:t>Considering the implications of low job satisfaction on wellbeing (Sironi, 2019), alongside the fact that job satisfaction is one of the top three concepts related to happiness in the workplace (Fisher, 2010</w:t>
      </w:r>
      <w:r>
        <w:t>), the outcome of this review is an important one. The gratitude/job satisfaction association identified in this meta-analysis is stronger than the associations identified in the individual traits measured in the Big-Five personality and the core self-eval</w:t>
      </w:r>
      <w:r>
        <w:t xml:space="preserve">uations literature (Judge et al., 2002; Judge et al., 2005). Given that gratitude is well defined as a personality trait (Wood et al., 2010), the gratitude/job satisfaction association is consistent with the </w:t>
      </w:r>
      <w:r>
        <w:rPr>
          <w:i/>
        </w:rPr>
        <w:t xml:space="preserve">values-percept theory </w:t>
      </w:r>
      <w:r>
        <w:t xml:space="preserve">(Locke, 1976). The </w:t>
      </w:r>
      <w:r>
        <w:rPr>
          <w:i/>
        </w:rPr>
        <w:t>values-</w:t>
      </w:r>
      <w:r>
        <w:rPr>
          <w:i/>
        </w:rPr>
        <w:t>percept theory</w:t>
      </w:r>
      <w:r>
        <w:rPr>
          <w:i/>
          <w:spacing w:val="-4"/>
        </w:rPr>
        <w:t xml:space="preserve"> </w:t>
      </w:r>
      <w:r>
        <w:t>considers</w:t>
      </w:r>
      <w:r>
        <w:rPr>
          <w:spacing w:val="-2"/>
        </w:rPr>
        <w:t xml:space="preserve"> </w:t>
      </w:r>
      <w:r>
        <w:t>individual</w:t>
      </w:r>
      <w:r>
        <w:rPr>
          <w:spacing w:val="-5"/>
        </w:rPr>
        <w:t xml:space="preserve"> </w:t>
      </w:r>
      <w:r>
        <w:t>differences</w:t>
      </w:r>
      <w:r>
        <w:rPr>
          <w:spacing w:val="-2"/>
        </w:rPr>
        <w:t xml:space="preserve"> </w:t>
      </w:r>
      <w:r>
        <w:t>as</w:t>
      </w:r>
      <w:r>
        <w:rPr>
          <w:spacing w:val="-2"/>
        </w:rPr>
        <w:t xml:space="preserve"> </w:t>
      </w:r>
      <w:r>
        <w:t>influencing</w:t>
      </w:r>
      <w:r>
        <w:rPr>
          <w:spacing w:val="-3"/>
        </w:rPr>
        <w:t xml:space="preserve"> </w:t>
      </w:r>
      <w:r>
        <w:t>the</w:t>
      </w:r>
      <w:r>
        <w:rPr>
          <w:spacing w:val="-5"/>
        </w:rPr>
        <w:t xml:space="preserve"> </w:t>
      </w:r>
      <w:r>
        <w:t>job</w:t>
      </w:r>
      <w:r>
        <w:rPr>
          <w:spacing w:val="-3"/>
        </w:rPr>
        <w:t xml:space="preserve"> </w:t>
      </w:r>
      <w:r>
        <w:t>satisfaction</w:t>
      </w:r>
      <w:r>
        <w:rPr>
          <w:spacing w:val="-4"/>
        </w:rPr>
        <w:t xml:space="preserve"> </w:t>
      </w:r>
      <w:r>
        <w:t>relationship</w:t>
      </w:r>
      <w:r>
        <w:rPr>
          <w:spacing w:val="-3"/>
        </w:rPr>
        <w:t xml:space="preserve"> </w:t>
      </w:r>
      <w:r>
        <w:t>(Locke, 1976). This review supports that theory, for example, if an individual has high levels of trait gratitude, the disparity between what the individual wa</w:t>
      </w:r>
      <w:r>
        <w:t>nts and what the individual has is likely to be minimized, resulting in increased satisfaction (Locke, 1976). This indication that those</w:t>
      </w:r>
      <w:r>
        <w:rPr>
          <w:spacing w:val="-2"/>
        </w:rPr>
        <w:t xml:space="preserve"> </w:t>
      </w:r>
      <w:r>
        <w:t>with a</w:t>
      </w:r>
      <w:r>
        <w:rPr>
          <w:spacing w:val="-2"/>
        </w:rPr>
        <w:t xml:space="preserve"> </w:t>
      </w:r>
      <w:r>
        <w:t>propensity towards experiencing gratitude</w:t>
      </w:r>
      <w:r>
        <w:rPr>
          <w:spacing w:val="-2"/>
        </w:rPr>
        <w:t xml:space="preserve"> </w:t>
      </w:r>
      <w:r>
        <w:t>(i.e., people</w:t>
      </w:r>
      <w:r>
        <w:rPr>
          <w:spacing w:val="-2"/>
        </w:rPr>
        <w:t xml:space="preserve"> </w:t>
      </w:r>
      <w:r>
        <w:t>high in trait</w:t>
      </w:r>
      <w:r>
        <w:rPr>
          <w:spacing w:val="-2"/>
        </w:rPr>
        <w:t xml:space="preserve"> </w:t>
      </w:r>
      <w:r>
        <w:t>gratitude) are more</w:t>
      </w:r>
      <w:r>
        <w:rPr>
          <w:spacing w:val="-5"/>
        </w:rPr>
        <w:t xml:space="preserve"> </w:t>
      </w:r>
      <w:r>
        <w:t>likely</w:t>
      </w:r>
      <w:r>
        <w:rPr>
          <w:spacing w:val="-3"/>
        </w:rPr>
        <w:t xml:space="preserve"> </w:t>
      </w:r>
      <w:r>
        <w:t>to</w:t>
      </w:r>
      <w:r>
        <w:rPr>
          <w:spacing w:val="-3"/>
        </w:rPr>
        <w:t xml:space="preserve"> </w:t>
      </w:r>
      <w:r>
        <w:t>feel more</w:t>
      </w:r>
      <w:r>
        <w:rPr>
          <w:spacing w:val="-5"/>
        </w:rPr>
        <w:t xml:space="preserve"> </w:t>
      </w:r>
      <w:r>
        <w:t>sa</w:t>
      </w:r>
      <w:r>
        <w:t>tisfied</w:t>
      </w:r>
      <w:r>
        <w:rPr>
          <w:spacing w:val="-3"/>
        </w:rPr>
        <w:t xml:space="preserve"> </w:t>
      </w:r>
      <w:r>
        <w:t>in</w:t>
      </w:r>
      <w:r>
        <w:rPr>
          <w:spacing w:val="-3"/>
        </w:rPr>
        <w:t xml:space="preserve"> </w:t>
      </w:r>
      <w:r>
        <w:t>their</w:t>
      </w:r>
      <w:r>
        <w:rPr>
          <w:spacing w:val="-3"/>
        </w:rPr>
        <w:t xml:space="preserve"> </w:t>
      </w:r>
      <w:r>
        <w:t>role,</w:t>
      </w:r>
      <w:r>
        <w:rPr>
          <w:spacing w:val="-3"/>
        </w:rPr>
        <w:t xml:space="preserve"> </w:t>
      </w:r>
      <w:r>
        <w:t>is</w:t>
      </w:r>
      <w:r>
        <w:rPr>
          <w:spacing w:val="-2"/>
        </w:rPr>
        <w:t xml:space="preserve"> </w:t>
      </w:r>
      <w:r>
        <w:t>a</w:t>
      </w:r>
      <w:r>
        <w:rPr>
          <w:spacing w:val="-5"/>
        </w:rPr>
        <w:t xml:space="preserve"> </w:t>
      </w:r>
      <w:r>
        <w:t>useful</w:t>
      </w:r>
      <w:r>
        <w:rPr>
          <w:spacing w:val="-5"/>
        </w:rPr>
        <w:t xml:space="preserve"> </w:t>
      </w:r>
      <w:r>
        <w:t>consideration</w:t>
      </w:r>
      <w:r>
        <w:rPr>
          <w:spacing w:val="-3"/>
        </w:rPr>
        <w:t xml:space="preserve"> </w:t>
      </w:r>
      <w:r>
        <w:t>for</w:t>
      </w:r>
      <w:r>
        <w:rPr>
          <w:spacing w:val="-3"/>
        </w:rPr>
        <w:t xml:space="preserve"> </w:t>
      </w:r>
      <w:r>
        <w:t>employers</w:t>
      </w:r>
      <w:r>
        <w:rPr>
          <w:spacing w:val="-2"/>
        </w:rPr>
        <w:t xml:space="preserve"> </w:t>
      </w:r>
      <w:r>
        <w:t>wishing</w:t>
      </w:r>
    </w:p>
    <w:p w14:paraId="638E0655" w14:textId="77777777" w:rsidR="000C7C62" w:rsidRDefault="000C7C62">
      <w:pPr>
        <w:spacing w:line="480" w:lineRule="auto"/>
        <w:sectPr w:rsidR="000C7C62">
          <w:pgSz w:w="11910" w:h="16840"/>
          <w:pgMar w:top="1380" w:right="1040" w:bottom="880" w:left="1020" w:header="0" w:footer="686" w:gutter="0"/>
          <w:cols w:space="720"/>
        </w:sectPr>
      </w:pPr>
    </w:p>
    <w:p w14:paraId="5A95D62D" w14:textId="77777777" w:rsidR="000C7C62" w:rsidRDefault="00C23627">
      <w:pPr>
        <w:pStyle w:val="BodyText"/>
        <w:spacing w:before="61" w:line="477" w:lineRule="auto"/>
        <w:ind w:left="420" w:right="428"/>
      </w:pPr>
      <w:r>
        <w:lastRenderedPageBreak/>
        <w:t>to</w:t>
      </w:r>
      <w:r>
        <w:rPr>
          <w:spacing w:val="-1"/>
        </w:rPr>
        <w:t xml:space="preserve"> </w:t>
      </w:r>
      <w:r>
        <w:t>support</w:t>
      </w:r>
      <w:r>
        <w:rPr>
          <w:spacing w:val="-3"/>
        </w:rPr>
        <w:t xml:space="preserve"> </w:t>
      </w:r>
      <w:r>
        <w:t>their employees.</w:t>
      </w:r>
      <w:r>
        <w:rPr>
          <w:spacing w:val="-1"/>
        </w:rPr>
        <w:t xml:space="preserve"> </w:t>
      </w:r>
      <w:r>
        <w:t>However,</w:t>
      </w:r>
      <w:r>
        <w:rPr>
          <w:spacing w:val="-1"/>
        </w:rPr>
        <w:t xml:space="preserve"> </w:t>
      </w:r>
      <w:r>
        <w:t>this raises concerns for</w:t>
      </w:r>
      <w:r>
        <w:rPr>
          <w:spacing w:val="-1"/>
        </w:rPr>
        <w:t xml:space="preserve"> </w:t>
      </w:r>
      <w:r>
        <w:t>those</w:t>
      </w:r>
      <w:r>
        <w:rPr>
          <w:spacing w:val="-3"/>
        </w:rPr>
        <w:t xml:space="preserve"> </w:t>
      </w:r>
      <w:r>
        <w:t>individuals who</w:t>
      </w:r>
      <w:r>
        <w:rPr>
          <w:spacing w:val="-1"/>
        </w:rPr>
        <w:t xml:space="preserve"> </w:t>
      </w:r>
      <w:r>
        <w:t>do</w:t>
      </w:r>
      <w:r>
        <w:rPr>
          <w:spacing w:val="-1"/>
        </w:rPr>
        <w:t xml:space="preserve"> </w:t>
      </w:r>
      <w:r>
        <w:t>not have</w:t>
      </w:r>
      <w:r>
        <w:rPr>
          <w:spacing w:val="-4"/>
        </w:rPr>
        <w:t xml:space="preserve"> </w:t>
      </w:r>
      <w:r>
        <w:t>a</w:t>
      </w:r>
      <w:r>
        <w:rPr>
          <w:spacing w:val="-4"/>
        </w:rPr>
        <w:t xml:space="preserve"> </w:t>
      </w:r>
      <w:r>
        <w:t>natural</w:t>
      </w:r>
      <w:r>
        <w:rPr>
          <w:spacing w:val="-3"/>
        </w:rPr>
        <w:t xml:space="preserve"> </w:t>
      </w:r>
      <w:r>
        <w:t>propensity</w:t>
      </w:r>
      <w:r>
        <w:rPr>
          <w:spacing w:val="-2"/>
        </w:rPr>
        <w:t xml:space="preserve"> </w:t>
      </w:r>
      <w:r>
        <w:t>for</w:t>
      </w:r>
      <w:r>
        <w:rPr>
          <w:spacing w:val="-2"/>
        </w:rPr>
        <w:t xml:space="preserve"> </w:t>
      </w:r>
      <w:r>
        <w:t>experiencing</w:t>
      </w:r>
      <w:r>
        <w:rPr>
          <w:spacing w:val="-1"/>
        </w:rPr>
        <w:t xml:space="preserve"> </w:t>
      </w:r>
      <w:r>
        <w:t>gratitude</w:t>
      </w:r>
      <w:r>
        <w:rPr>
          <w:spacing w:val="1"/>
        </w:rPr>
        <w:t xml:space="preserve"> </w:t>
      </w:r>
      <w:r>
        <w:t>and</w:t>
      </w:r>
      <w:r>
        <w:rPr>
          <w:spacing w:val="3"/>
        </w:rPr>
        <w:t xml:space="preserve"> </w:t>
      </w:r>
      <w:r>
        <w:t>not</w:t>
      </w:r>
      <w:r>
        <w:rPr>
          <w:spacing w:val="-3"/>
        </w:rPr>
        <w:t xml:space="preserve"> </w:t>
      </w:r>
      <w:r>
        <w:t>easily</w:t>
      </w:r>
      <w:r>
        <w:rPr>
          <w:spacing w:val="-1"/>
        </w:rPr>
        <w:t xml:space="preserve"> </w:t>
      </w:r>
      <w:r>
        <w:t>noticing</w:t>
      </w:r>
      <w:r>
        <w:rPr>
          <w:spacing w:val="-2"/>
        </w:rPr>
        <w:t xml:space="preserve"> </w:t>
      </w:r>
      <w:r>
        <w:t>life’s</w:t>
      </w:r>
      <w:r>
        <w:rPr>
          <w:spacing w:val="-1"/>
        </w:rPr>
        <w:t xml:space="preserve"> </w:t>
      </w:r>
      <w:r>
        <w:rPr>
          <w:spacing w:val="-2"/>
        </w:rPr>
        <w:t>positives.</w:t>
      </w:r>
    </w:p>
    <w:p w14:paraId="41465A62" w14:textId="77777777" w:rsidR="000C7C62" w:rsidRDefault="00C23627">
      <w:pPr>
        <w:pStyle w:val="BodyText"/>
        <w:spacing w:before="7" w:line="480" w:lineRule="auto"/>
        <w:ind w:left="420" w:right="428" w:firstLine="720"/>
      </w:pPr>
      <w:r>
        <w:t>However, there were no differences found between the measures of gratitude (workplace or other), which suggests that workplace specific gratitude is similar to other forms of gratitude in the job satisfaction relationship. This i</w:t>
      </w:r>
      <w:r>
        <w:t>s consistent with the earlier suggestion that workplace gratitude (Cain et al., 2019) is defined similarly to dispositional (trait) gratitude (Wood et al., 2010). Only one study (Winslow et al., 2016) in the subgroup analysis measured state gratitude, ther</w:t>
      </w:r>
      <w:r>
        <w:t>efore more research is required into the impact of gratitude interventions on job satisfaction outcomes. This is particularly important when gratitude</w:t>
      </w:r>
      <w:r>
        <w:rPr>
          <w:spacing w:val="-5"/>
        </w:rPr>
        <w:t xml:space="preserve"> </w:t>
      </w:r>
      <w:r>
        <w:t>is</w:t>
      </w:r>
      <w:r>
        <w:rPr>
          <w:spacing w:val="-2"/>
        </w:rPr>
        <w:t xml:space="preserve"> </w:t>
      </w:r>
      <w:r>
        <w:t>required</w:t>
      </w:r>
      <w:r>
        <w:rPr>
          <w:spacing w:val="-3"/>
        </w:rPr>
        <w:t xml:space="preserve"> </w:t>
      </w:r>
      <w:r>
        <w:t>to</w:t>
      </w:r>
      <w:r>
        <w:rPr>
          <w:spacing w:val="-3"/>
        </w:rPr>
        <w:t xml:space="preserve"> </w:t>
      </w:r>
      <w:r>
        <w:t>be</w:t>
      </w:r>
      <w:r>
        <w:rPr>
          <w:spacing w:val="-3"/>
        </w:rPr>
        <w:t xml:space="preserve"> </w:t>
      </w:r>
      <w:r>
        <w:t>cultivated</w:t>
      </w:r>
      <w:r>
        <w:rPr>
          <w:spacing w:val="-2"/>
        </w:rPr>
        <w:t xml:space="preserve"> </w:t>
      </w:r>
      <w:r>
        <w:t>(i.e.,</w:t>
      </w:r>
      <w:r>
        <w:rPr>
          <w:spacing w:val="-3"/>
        </w:rPr>
        <w:t xml:space="preserve"> </w:t>
      </w:r>
      <w:r>
        <w:t>those</w:t>
      </w:r>
      <w:r>
        <w:rPr>
          <w:spacing w:val="-4"/>
        </w:rPr>
        <w:t xml:space="preserve"> </w:t>
      </w:r>
      <w:r>
        <w:t>with low</w:t>
      </w:r>
      <w:r>
        <w:rPr>
          <w:spacing w:val="-2"/>
        </w:rPr>
        <w:t xml:space="preserve"> </w:t>
      </w:r>
      <w:r>
        <w:t>trait</w:t>
      </w:r>
      <w:r>
        <w:rPr>
          <w:spacing w:val="-5"/>
        </w:rPr>
        <w:t xml:space="preserve"> </w:t>
      </w:r>
      <w:r>
        <w:t>gratitude),</w:t>
      </w:r>
      <w:r>
        <w:rPr>
          <w:spacing w:val="-1"/>
        </w:rPr>
        <w:t xml:space="preserve"> </w:t>
      </w:r>
      <w:r>
        <w:t>considering</w:t>
      </w:r>
      <w:r>
        <w:rPr>
          <w:spacing w:val="-3"/>
        </w:rPr>
        <w:t xml:space="preserve"> </w:t>
      </w:r>
      <w:r>
        <w:t>the</w:t>
      </w:r>
      <w:r>
        <w:rPr>
          <w:spacing w:val="-3"/>
        </w:rPr>
        <w:t xml:space="preserve"> </w:t>
      </w:r>
      <w:r>
        <w:t>role of traits in jo</w:t>
      </w:r>
      <w:r>
        <w:t>b satisfaction (Locke, 1976).</w:t>
      </w:r>
    </w:p>
    <w:p w14:paraId="430639DE" w14:textId="77777777" w:rsidR="000C7C62" w:rsidRDefault="00C23627">
      <w:pPr>
        <w:pStyle w:val="BodyText"/>
        <w:spacing w:line="480" w:lineRule="auto"/>
        <w:ind w:left="420" w:right="428" w:firstLine="720"/>
      </w:pPr>
      <w:r>
        <w:t xml:space="preserve">Research measuring the outcomes of gratitude interventions in the workplace, found increases in job satisfaction (Stegen &amp; Wankier, 2018). These significant differences were observed in the context of significant increases in </w:t>
      </w:r>
      <w:r>
        <w:t>leaders’ expressions of gratitude, not increases in self-expressions of gratitude. This is consistent with other research using self- expressions</w:t>
      </w:r>
      <w:r>
        <w:rPr>
          <w:spacing w:val="-2"/>
        </w:rPr>
        <w:t xml:space="preserve"> </w:t>
      </w:r>
      <w:r>
        <w:t>of</w:t>
      </w:r>
      <w:r>
        <w:rPr>
          <w:spacing w:val="-3"/>
        </w:rPr>
        <w:t xml:space="preserve"> </w:t>
      </w:r>
      <w:r>
        <w:t>gratitude</w:t>
      </w:r>
      <w:r>
        <w:rPr>
          <w:spacing w:val="-5"/>
        </w:rPr>
        <w:t xml:space="preserve"> </w:t>
      </w:r>
      <w:r>
        <w:t>(i.e.</w:t>
      </w:r>
      <w:r>
        <w:rPr>
          <w:spacing w:val="-3"/>
        </w:rPr>
        <w:t xml:space="preserve"> </w:t>
      </w:r>
      <w:r>
        <w:t>a</w:t>
      </w:r>
      <w:r>
        <w:rPr>
          <w:spacing w:val="-5"/>
        </w:rPr>
        <w:t xml:space="preserve"> </w:t>
      </w:r>
      <w:r>
        <w:t>gratitude</w:t>
      </w:r>
      <w:r>
        <w:rPr>
          <w:spacing w:val="-5"/>
        </w:rPr>
        <w:t xml:space="preserve"> </w:t>
      </w:r>
      <w:r>
        <w:t>journal)</w:t>
      </w:r>
      <w:r>
        <w:rPr>
          <w:spacing w:val="-3"/>
        </w:rPr>
        <w:t xml:space="preserve"> </w:t>
      </w:r>
      <w:r>
        <w:t>as</w:t>
      </w:r>
      <w:r>
        <w:rPr>
          <w:spacing w:val="-2"/>
        </w:rPr>
        <w:t xml:space="preserve"> </w:t>
      </w:r>
      <w:r>
        <w:t>the</w:t>
      </w:r>
      <w:r>
        <w:rPr>
          <w:spacing w:val="-5"/>
        </w:rPr>
        <w:t xml:space="preserve"> </w:t>
      </w:r>
      <w:r>
        <w:t>main intervention</w:t>
      </w:r>
      <w:r>
        <w:rPr>
          <w:spacing w:val="-3"/>
        </w:rPr>
        <w:t xml:space="preserve"> </w:t>
      </w:r>
      <w:r>
        <w:t>(Al-Hashimi</w:t>
      </w:r>
      <w:r>
        <w:rPr>
          <w:spacing w:val="-5"/>
        </w:rPr>
        <w:t xml:space="preserve"> </w:t>
      </w:r>
      <w:r>
        <w:t>&amp;</w:t>
      </w:r>
      <w:r>
        <w:rPr>
          <w:spacing w:val="-5"/>
        </w:rPr>
        <w:t xml:space="preserve"> </w:t>
      </w:r>
      <w:r>
        <w:t>Al- Barri, 2018). Al-Hashimi &amp; Al-Barri (2018) found that when employees journaled their workplace gratitude, over 7-days, both gratitude and job satisfaction did not improve. The variety of intervention effectiveness may be explained by the different ways</w:t>
      </w:r>
      <w:r>
        <w:t xml:space="preserve"> in which gratitude</w:t>
      </w:r>
      <w:r>
        <w:rPr>
          <w:spacing w:val="-4"/>
        </w:rPr>
        <w:t xml:space="preserve"> </w:t>
      </w:r>
      <w:r>
        <w:t>is</w:t>
      </w:r>
      <w:r>
        <w:rPr>
          <w:spacing w:val="-1"/>
        </w:rPr>
        <w:t xml:space="preserve"> </w:t>
      </w:r>
      <w:r>
        <w:t>triggered</w:t>
      </w:r>
      <w:r>
        <w:rPr>
          <w:spacing w:val="-2"/>
        </w:rPr>
        <w:t xml:space="preserve"> </w:t>
      </w:r>
      <w:r>
        <w:t>(benefit</w:t>
      </w:r>
      <w:r>
        <w:rPr>
          <w:spacing w:val="-4"/>
        </w:rPr>
        <w:t xml:space="preserve"> </w:t>
      </w:r>
      <w:r>
        <w:t>or</w:t>
      </w:r>
      <w:r>
        <w:rPr>
          <w:spacing w:val="-2"/>
        </w:rPr>
        <w:t xml:space="preserve"> </w:t>
      </w:r>
      <w:r>
        <w:t>generalised).</w:t>
      </w:r>
      <w:r>
        <w:rPr>
          <w:spacing w:val="-2"/>
        </w:rPr>
        <w:t xml:space="preserve"> </w:t>
      </w:r>
      <w:r>
        <w:t>Stegen &amp;</w:t>
      </w:r>
      <w:r>
        <w:rPr>
          <w:spacing w:val="-4"/>
        </w:rPr>
        <w:t xml:space="preserve"> </w:t>
      </w:r>
      <w:r>
        <w:t>Wankier</w:t>
      </w:r>
      <w:r>
        <w:rPr>
          <w:spacing w:val="-2"/>
        </w:rPr>
        <w:t xml:space="preserve"> </w:t>
      </w:r>
      <w:r>
        <w:t>(2018)</w:t>
      </w:r>
      <w:r>
        <w:rPr>
          <w:spacing w:val="-2"/>
        </w:rPr>
        <w:t xml:space="preserve"> </w:t>
      </w:r>
      <w:r>
        <w:t>utilised</w:t>
      </w:r>
      <w:r>
        <w:rPr>
          <w:spacing w:val="-2"/>
        </w:rPr>
        <w:t xml:space="preserve"> </w:t>
      </w:r>
      <w:r>
        <w:t>both</w:t>
      </w:r>
      <w:r>
        <w:rPr>
          <w:spacing w:val="-2"/>
        </w:rPr>
        <w:t xml:space="preserve"> </w:t>
      </w:r>
      <w:r>
        <w:t>benefit triggered (leader’s expressions) and generalised (self-expressions) gratitude, suggesting gratitude interventions in workplaces may be more effective i</w:t>
      </w:r>
      <w:r>
        <w:t xml:space="preserve">f gratitude is </w:t>
      </w:r>
      <w:r>
        <w:rPr>
          <w:i/>
        </w:rPr>
        <w:t xml:space="preserve">benefit triggered </w:t>
      </w:r>
      <w:r>
        <w:t>(Emmons et al., 2003). This indicates that cultivated gratitude in the workplace and job satisfaction outcomes following a gratitude intervention, may be moderated by the</w:t>
      </w:r>
    </w:p>
    <w:p w14:paraId="60E6D270" w14:textId="77777777" w:rsidR="000C7C62" w:rsidRDefault="000C7C62">
      <w:pPr>
        <w:spacing w:line="480" w:lineRule="auto"/>
        <w:sectPr w:rsidR="000C7C62">
          <w:pgSz w:w="11910" w:h="16840"/>
          <w:pgMar w:top="1380" w:right="1040" w:bottom="880" w:left="1020" w:header="0" w:footer="686" w:gutter="0"/>
          <w:cols w:space="720"/>
        </w:sectPr>
      </w:pPr>
    </w:p>
    <w:p w14:paraId="1223F5E5" w14:textId="77777777" w:rsidR="000C7C62" w:rsidRDefault="00C23627">
      <w:pPr>
        <w:pStyle w:val="BodyText"/>
        <w:spacing w:before="61" w:line="477" w:lineRule="auto"/>
        <w:ind w:left="420" w:right="219"/>
      </w:pPr>
      <w:r>
        <w:lastRenderedPageBreak/>
        <w:t>intervention</w:t>
      </w:r>
      <w:r>
        <w:rPr>
          <w:spacing w:val="-3"/>
        </w:rPr>
        <w:t xml:space="preserve"> </w:t>
      </w:r>
      <w:r>
        <w:t>type</w:t>
      </w:r>
      <w:r>
        <w:rPr>
          <w:spacing w:val="-5"/>
        </w:rPr>
        <w:t xml:space="preserve"> </w:t>
      </w:r>
      <w:r>
        <w:t>and</w:t>
      </w:r>
      <w:r>
        <w:rPr>
          <w:spacing w:val="-3"/>
        </w:rPr>
        <w:t xml:space="preserve"> </w:t>
      </w:r>
      <w:r>
        <w:t>the</w:t>
      </w:r>
      <w:r>
        <w:rPr>
          <w:spacing w:val="-5"/>
        </w:rPr>
        <w:t xml:space="preserve"> </w:t>
      </w:r>
      <w:r>
        <w:t>way</w:t>
      </w:r>
      <w:r>
        <w:rPr>
          <w:spacing w:val="-3"/>
        </w:rPr>
        <w:t xml:space="preserve"> </w:t>
      </w:r>
      <w:r>
        <w:t>in</w:t>
      </w:r>
      <w:r>
        <w:rPr>
          <w:spacing w:val="-3"/>
        </w:rPr>
        <w:t xml:space="preserve"> </w:t>
      </w:r>
      <w:r>
        <w:t>which</w:t>
      </w:r>
      <w:r>
        <w:rPr>
          <w:spacing w:val="-3"/>
        </w:rPr>
        <w:t xml:space="preserve"> </w:t>
      </w:r>
      <w:r>
        <w:t>gratitude</w:t>
      </w:r>
      <w:r>
        <w:rPr>
          <w:spacing w:val="-5"/>
        </w:rPr>
        <w:t xml:space="preserve"> </w:t>
      </w:r>
      <w:r>
        <w:t>is</w:t>
      </w:r>
      <w:r>
        <w:rPr>
          <w:spacing w:val="-2"/>
        </w:rPr>
        <w:t xml:space="preserve"> </w:t>
      </w:r>
      <w:r>
        <w:t>triggered,</w:t>
      </w:r>
      <w:r>
        <w:rPr>
          <w:spacing w:val="-3"/>
        </w:rPr>
        <w:t xml:space="preserve"> </w:t>
      </w:r>
      <w:r>
        <w:t>however</w:t>
      </w:r>
      <w:r>
        <w:rPr>
          <w:spacing w:val="-3"/>
        </w:rPr>
        <w:t xml:space="preserve"> </w:t>
      </w:r>
      <w:r>
        <w:t>further</w:t>
      </w:r>
      <w:r>
        <w:rPr>
          <w:spacing w:val="-3"/>
        </w:rPr>
        <w:t xml:space="preserve"> </w:t>
      </w:r>
      <w:r>
        <w:t>research</w:t>
      </w:r>
      <w:r>
        <w:rPr>
          <w:spacing w:val="-3"/>
        </w:rPr>
        <w:t xml:space="preserve"> </w:t>
      </w:r>
      <w:r>
        <w:t>is required in this area to investigate this.</w:t>
      </w:r>
    </w:p>
    <w:p w14:paraId="089D188E" w14:textId="77777777" w:rsidR="000C7C62" w:rsidRDefault="00C23627">
      <w:pPr>
        <w:pStyle w:val="BodyText"/>
        <w:spacing w:before="7" w:line="480" w:lineRule="auto"/>
        <w:ind w:left="420" w:right="419" w:firstLine="720"/>
      </w:pPr>
      <w:r>
        <w:t>The variance in the association between gratitude and job satisfaction was also not accounted</w:t>
      </w:r>
      <w:r>
        <w:rPr>
          <w:spacing w:val="-2"/>
        </w:rPr>
        <w:t xml:space="preserve"> </w:t>
      </w:r>
      <w:r>
        <w:t>for</w:t>
      </w:r>
      <w:r>
        <w:rPr>
          <w:spacing w:val="-3"/>
        </w:rPr>
        <w:t xml:space="preserve"> </w:t>
      </w:r>
      <w:r>
        <w:t>by</w:t>
      </w:r>
      <w:r>
        <w:rPr>
          <w:spacing w:val="-3"/>
        </w:rPr>
        <w:t xml:space="preserve"> </w:t>
      </w:r>
      <w:r>
        <w:t>gender</w:t>
      </w:r>
      <w:r>
        <w:rPr>
          <w:spacing w:val="-3"/>
        </w:rPr>
        <w:t xml:space="preserve"> </w:t>
      </w:r>
      <w:r>
        <w:t>of</w:t>
      </w:r>
      <w:r>
        <w:rPr>
          <w:spacing w:val="-3"/>
        </w:rPr>
        <w:t xml:space="preserve"> </w:t>
      </w:r>
      <w:r>
        <w:t>the</w:t>
      </w:r>
      <w:r>
        <w:rPr>
          <w:spacing w:val="-5"/>
        </w:rPr>
        <w:t xml:space="preserve"> </w:t>
      </w:r>
      <w:r>
        <w:t>employee, employment</w:t>
      </w:r>
      <w:r>
        <w:rPr>
          <w:spacing w:val="-5"/>
        </w:rPr>
        <w:t xml:space="preserve"> </w:t>
      </w:r>
      <w:r>
        <w:t>sector</w:t>
      </w:r>
      <w:r>
        <w:rPr>
          <w:spacing w:val="-3"/>
        </w:rPr>
        <w:t xml:space="preserve"> </w:t>
      </w:r>
      <w:r>
        <w:t>of</w:t>
      </w:r>
      <w:r>
        <w:rPr>
          <w:spacing w:val="-3"/>
        </w:rPr>
        <w:t xml:space="preserve"> </w:t>
      </w:r>
      <w:r>
        <w:t>the</w:t>
      </w:r>
      <w:r>
        <w:rPr>
          <w:spacing w:val="-5"/>
        </w:rPr>
        <w:t xml:space="preserve"> </w:t>
      </w:r>
      <w:r>
        <w:t>workplace, sample age</w:t>
      </w:r>
      <w:r>
        <w:rPr>
          <w:spacing w:val="-5"/>
        </w:rPr>
        <w:t xml:space="preserve"> </w:t>
      </w:r>
      <w:r>
        <w:t>or the validity of the job satisfaction measure utilised. However, the finding that the year of publication moderated the relationship between gratitude and job satisfaction is a novel one. Identifying that more recent studies demonst</w:t>
      </w:r>
      <w:r>
        <w:t>rated stronger relationships, may indicate changes in the research over time, for example, more rigour in testing, and/or a bias towards publication of more favourable results. However, the results of the publication bias tests indicated an absence of bias</w:t>
      </w:r>
      <w:r>
        <w:t>. Therefore, this strengthening of the gratitude-job satisfaction relationship may relate to the environmental context, namely the workplace. Previous research has found the quality of the workplace environment increased over time from 1983- 2009, with emp</w:t>
      </w:r>
      <w:r>
        <w:t>loyees increasingly satisfied with wages, trusting and confident in the competence of managers, all in the context of recessions and reduced job security (Bryson &amp; Forth, 2010). This trend implies a potential increase in satisfaction at work over the years</w:t>
      </w:r>
      <w:r>
        <w:t>.</w:t>
      </w:r>
    </w:p>
    <w:p w14:paraId="0DC3A235" w14:textId="77777777" w:rsidR="000C7C62" w:rsidRDefault="00C23627">
      <w:pPr>
        <w:pStyle w:val="BodyText"/>
        <w:spacing w:before="2" w:line="480" w:lineRule="auto"/>
        <w:ind w:left="420" w:right="219"/>
      </w:pPr>
      <w:r>
        <w:t>Furthermore,</w:t>
      </w:r>
      <w:r>
        <w:rPr>
          <w:spacing w:val="-3"/>
        </w:rPr>
        <w:t xml:space="preserve"> </w:t>
      </w:r>
      <w:r>
        <w:t>with the</w:t>
      </w:r>
      <w:r>
        <w:rPr>
          <w:spacing w:val="-6"/>
        </w:rPr>
        <w:t xml:space="preserve"> </w:t>
      </w:r>
      <w:r>
        <w:t>context</w:t>
      </w:r>
      <w:r>
        <w:rPr>
          <w:spacing w:val="-6"/>
        </w:rPr>
        <w:t xml:space="preserve"> </w:t>
      </w:r>
      <w:r>
        <w:t>of</w:t>
      </w:r>
      <w:r>
        <w:rPr>
          <w:spacing w:val="-4"/>
        </w:rPr>
        <w:t xml:space="preserve"> </w:t>
      </w:r>
      <w:r>
        <w:t>recessions,</w:t>
      </w:r>
      <w:r>
        <w:rPr>
          <w:spacing w:val="-4"/>
        </w:rPr>
        <w:t xml:space="preserve"> </w:t>
      </w:r>
      <w:r>
        <w:t>this</w:t>
      </w:r>
      <w:r>
        <w:rPr>
          <w:spacing w:val="-3"/>
        </w:rPr>
        <w:t xml:space="preserve"> </w:t>
      </w:r>
      <w:r>
        <w:t>satisfaction</w:t>
      </w:r>
      <w:r>
        <w:rPr>
          <w:spacing w:val="-3"/>
        </w:rPr>
        <w:t xml:space="preserve"> </w:t>
      </w:r>
      <w:r>
        <w:t>may</w:t>
      </w:r>
      <w:r>
        <w:rPr>
          <w:spacing w:val="-4"/>
        </w:rPr>
        <w:t xml:space="preserve"> </w:t>
      </w:r>
      <w:r>
        <w:t>contribute</w:t>
      </w:r>
      <w:r>
        <w:rPr>
          <w:spacing w:val="-2"/>
        </w:rPr>
        <w:t xml:space="preserve"> </w:t>
      </w:r>
      <w:r>
        <w:t>to</w:t>
      </w:r>
      <w:r>
        <w:rPr>
          <w:spacing w:val="-3"/>
        </w:rPr>
        <w:t xml:space="preserve"> </w:t>
      </w:r>
      <w:r>
        <w:t>gratitude</w:t>
      </w:r>
      <w:r>
        <w:rPr>
          <w:spacing w:val="-6"/>
        </w:rPr>
        <w:t xml:space="preserve"> </w:t>
      </w:r>
      <w:r>
        <w:t>in employees. More research is required to understand the moderating effects of year of publication on the gratitude-job satisfaction relationship.</w:t>
      </w:r>
    </w:p>
    <w:p w14:paraId="25327B96" w14:textId="77777777" w:rsidR="000C7C62" w:rsidRDefault="00C23627">
      <w:pPr>
        <w:pStyle w:val="BodyText"/>
        <w:spacing w:line="480" w:lineRule="auto"/>
        <w:ind w:left="420" w:right="407" w:firstLine="720"/>
      </w:pPr>
      <w:r>
        <w:t>Bearing in mind</w:t>
      </w:r>
      <w:r>
        <w:t xml:space="preserve"> the outstanding variance, consideration of other potential moderators is important. Co-worker support may be a potential moderator, as identified in the job satisfaction/turnover intent relationship (Tajuddin &amp; Ambad, 2021). When considering the relationa</w:t>
      </w:r>
      <w:r>
        <w:t xml:space="preserve">l function of gratitude, suggested by the </w:t>
      </w:r>
      <w:r>
        <w:rPr>
          <w:i/>
        </w:rPr>
        <w:t xml:space="preserve">find-remind-and-bind theory, </w:t>
      </w:r>
      <w:r>
        <w:t>whereby gratitude aids in developing and reinforcing relationships (Algoe, 2012), relationships with colleagues are likely to play a role in gratitude. Fredrickson, (2004) reinforces th</w:t>
      </w:r>
      <w:r>
        <w:t>is idea with the</w:t>
      </w:r>
      <w:r>
        <w:rPr>
          <w:spacing w:val="-7"/>
        </w:rPr>
        <w:t xml:space="preserve"> </w:t>
      </w:r>
      <w:r>
        <w:rPr>
          <w:i/>
        </w:rPr>
        <w:t>broaden-and-build</w:t>
      </w:r>
      <w:r>
        <w:rPr>
          <w:i/>
          <w:spacing w:val="-5"/>
        </w:rPr>
        <w:t xml:space="preserve"> </w:t>
      </w:r>
      <w:r>
        <w:rPr>
          <w:i/>
        </w:rPr>
        <w:t>hypothesis,</w:t>
      </w:r>
      <w:r>
        <w:rPr>
          <w:i/>
          <w:spacing w:val="-5"/>
        </w:rPr>
        <w:t xml:space="preserve"> </w:t>
      </w:r>
      <w:r>
        <w:t>which asserts</w:t>
      </w:r>
      <w:r>
        <w:rPr>
          <w:spacing w:val="-4"/>
        </w:rPr>
        <w:t xml:space="preserve"> </w:t>
      </w:r>
      <w:r>
        <w:t>that</w:t>
      </w:r>
      <w:r>
        <w:rPr>
          <w:spacing w:val="-2"/>
        </w:rPr>
        <w:t xml:space="preserve"> </w:t>
      </w:r>
      <w:r>
        <w:t>these</w:t>
      </w:r>
      <w:r>
        <w:rPr>
          <w:spacing w:val="-7"/>
        </w:rPr>
        <w:t xml:space="preserve"> </w:t>
      </w:r>
      <w:r>
        <w:t>pre-developed</w:t>
      </w:r>
      <w:r>
        <w:rPr>
          <w:spacing w:val="-5"/>
        </w:rPr>
        <w:t xml:space="preserve"> </w:t>
      </w:r>
      <w:r>
        <w:t>relationships</w:t>
      </w:r>
      <w:r>
        <w:rPr>
          <w:spacing w:val="-4"/>
        </w:rPr>
        <w:t xml:space="preserve"> </w:t>
      </w:r>
      <w:r>
        <w:t>can</w:t>
      </w:r>
      <w:r>
        <w:rPr>
          <w:spacing w:val="-5"/>
        </w:rPr>
        <w:t xml:space="preserve"> </w:t>
      </w:r>
      <w:r>
        <w:t>be</w:t>
      </w:r>
    </w:p>
    <w:p w14:paraId="1CBBE30A" w14:textId="77777777" w:rsidR="000C7C62" w:rsidRDefault="000C7C62">
      <w:pPr>
        <w:spacing w:line="480" w:lineRule="auto"/>
        <w:sectPr w:rsidR="000C7C62">
          <w:pgSz w:w="11910" w:h="16840"/>
          <w:pgMar w:top="1380" w:right="1040" w:bottom="880" w:left="1020" w:header="0" w:footer="686" w:gutter="0"/>
          <w:cols w:space="720"/>
        </w:sectPr>
      </w:pPr>
    </w:p>
    <w:p w14:paraId="6F01BD4A" w14:textId="77777777" w:rsidR="000C7C62" w:rsidRDefault="00C23627">
      <w:pPr>
        <w:pStyle w:val="BodyText"/>
        <w:spacing w:before="61" w:line="480" w:lineRule="auto"/>
        <w:ind w:left="420" w:right="428"/>
      </w:pPr>
      <w:r>
        <w:lastRenderedPageBreak/>
        <w:t>utilised as</w:t>
      </w:r>
      <w:r>
        <w:rPr>
          <w:spacing w:val="-3"/>
        </w:rPr>
        <w:t xml:space="preserve"> </w:t>
      </w:r>
      <w:r>
        <w:t>a</w:t>
      </w:r>
      <w:r>
        <w:rPr>
          <w:spacing w:val="-6"/>
        </w:rPr>
        <w:t xml:space="preserve"> </w:t>
      </w:r>
      <w:r>
        <w:t>resource</w:t>
      </w:r>
      <w:r>
        <w:rPr>
          <w:spacing w:val="-6"/>
        </w:rPr>
        <w:t xml:space="preserve"> </w:t>
      </w:r>
      <w:r>
        <w:t>when</w:t>
      </w:r>
      <w:r>
        <w:rPr>
          <w:spacing w:val="-4"/>
        </w:rPr>
        <w:t xml:space="preserve"> </w:t>
      </w:r>
      <w:r>
        <w:t>in</w:t>
      </w:r>
      <w:r>
        <w:rPr>
          <w:spacing w:val="-4"/>
        </w:rPr>
        <w:t xml:space="preserve"> </w:t>
      </w:r>
      <w:r>
        <w:t>distress.</w:t>
      </w:r>
      <w:r>
        <w:rPr>
          <w:spacing w:val="-4"/>
        </w:rPr>
        <w:t xml:space="preserve"> </w:t>
      </w:r>
      <w:r>
        <w:t>Knowing</w:t>
      </w:r>
      <w:r>
        <w:rPr>
          <w:spacing w:val="-4"/>
        </w:rPr>
        <w:t xml:space="preserve"> </w:t>
      </w:r>
      <w:r>
        <w:t>that</w:t>
      </w:r>
      <w:r>
        <w:rPr>
          <w:spacing w:val="-1"/>
        </w:rPr>
        <w:t xml:space="preserve"> </w:t>
      </w:r>
      <w:r>
        <w:t>social</w:t>
      </w:r>
      <w:r>
        <w:rPr>
          <w:spacing w:val="-6"/>
        </w:rPr>
        <w:t xml:space="preserve"> </w:t>
      </w:r>
      <w:r>
        <w:t>exclusion</w:t>
      </w:r>
      <w:r>
        <w:rPr>
          <w:spacing w:val="-4"/>
        </w:rPr>
        <w:t xml:space="preserve"> </w:t>
      </w:r>
      <w:r>
        <w:t>within</w:t>
      </w:r>
      <w:r>
        <w:rPr>
          <w:spacing w:val="-4"/>
        </w:rPr>
        <w:t xml:space="preserve"> </w:t>
      </w:r>
      <w:r>
        <w:t>the</w:t>
      </w:r>
      <w:r>
        <w:rPr>
          <w:spacing w:val="-6"/>
        </w:rPr>
        <w:t xml:space="preserve"> </w:t>
      </w:r>
      <w:r>
        <w:t>workplace,</w:t>
      </w:r>
      <w:r>
        <w:rPr>
          <w:spacing w:val="-4"/>
        </w:rPr>
        <w:t xml:space="preserve"> </w:t>
      </w:r>
      <w:r>
        <w:t>is linked to job dissatisfaction and a</w:t>
      </w:r>
      <w:r>
        <w:t xml:space="preserve"> lower sense of well-being (Barak &amp; Levin, 2002), co- worker support and/or inclusivity levels within a workplace could potentially moderate the gratitude/job satisfaction association.</w:t>
      </w:r>
    </w:p>
    <w:p w14:paraId="30C7A4BD" w14:textId="77777777" w:rsidR="000C7C62" w:rsidRDefault="00C23627">
      <w:pPr>
        <w:pStyle w:val="BodyText"/>
        <w:spacing w:before="3" w:line="480" w:lineRule="auto"/>
        <w:ind w:left="420" w:right="428" w:firstLine="720"/>
      </w:pPr>
      <w:r>
        <w:t>Another moderator for consideration, is the role of prosocial behaviour</w:t>
      </w:r>
      <w:r>
        <w:t xml:space="preserve"> in the workplace. Both job satisfaction and gratitude are associated with prosocial citizenship behaviours (Bateman &amp; Organ, 1983; Farrell, 1983; Ma et al., 2017). Furthermore, considering the cyclical and potential snowball processes associated with grat</w:t>
      </w:r>
      <w:r>
        <w:t>itude and prosocial behaviour (Bartlett &amp; DeSteno, 2006; Clark et al., 1988; Crano &amp; Sivacek, 1982; Goldman et al., 1982; Grant &amp; Gino, 2010; Rind &amp; Bordia, 1995), this has the potential to impact a workforce and potentially moderate the relationship betwe</w:t>
      </w:r>
      <w:r>
        <w:t>en gratitude and job satisfaction.</w:t>
      </w:r>
      <w:r>
        <w:rPr>
          <w:spacing w:val="-4"/>
        </w:rPr>
        <w:t xml:space="preserve"> </w:t>
      </w:r>
      <w:r>
        <w:t>Likewise,</w:t>
      </w:r>
      <w:r>
        <w:rPr>
          <w:spacing w:val="-4"/>
        </w:rPr>
        <w:t xml:space="preserve"> </w:t>
      </w:r>
      <w:r>
        <w:t>in</w:t>
      </w:r>
      <w:r>
        <w:rPr>
          <w:spacing w:val="-4"/>
        </w:rPr>
        <w:t xml:space="preserve"> </w:t>
      </w:r>
      <w:r>
        <w:t>workplaces</w:t>
      </w:r>
      <w:r>
        <w:rPr>
          <w:spacing w:val="-3"/>
        </w:rPr>
        <w:t xml:space="preserve"> </w:t>
      </w:r>
      <w:r>
        <w:t>where</w:t>
      </w:r>
      <w:r>
        <w:rPr>
          <w:spacing w:val="-6"/>
        </w:rPr>
        <w:t xml:space="preserve"> </w:t>
      </w:r>
      <w:r>
        <w:t>gratitude</w:t>
      </w:r>
      <w:r>
        <w:rPr>
          <w:spacing w:val="-1"/>
        </w:rPr>
        <w:t xml:space="preserve"> </w:t>
      </w:r>
      <w:r>
        <w:t>expression</w:t>
      </w:r>
      <w:r>
        <w:rPr>
          <w:spacing w:val="-4"/>
        </w:rPr>
        <w:t xml:space="preserve"> </w:t>
      </w:r>
      <w:r>
        <w:t>and</w:t>
      </w:r>
      <w:r>
        <w:rPr>
          <w:spacing w:val="-4"/>
        </w:rPr>
        <w:t xml:space="preserve"> </w:t>
      </w:r>
      <w:r>
        <w:t>social</w:t>
      </w:r>
      <w:r>
        <w:rPr>
          <w:spacing w:val="-6"/>
        </w:rPr>
        <w:t xml:space="preserve"> </w:t>
      </w:r>
      <w:r>
        <w:t>exclusion</w:t>
      </w:r>
      <w:r>
        <w:rPr>
          <w:spacing w:val="-4"/>
        </w:rPr>
        <w:t xml:space="preserve"> </w:t>
      </w:r>
      <w:r>
        <w:t>exist, this could impact the satisfaction levels and wellbeing levels of staff, an important consideration for businesses and future research.</w:t>
      </w:r>
    </w:p>
    <w:p w14:paraId="7607AD04" w14:textId="77777777" w:rsidR="000C7C62" w:rsidRDefault="00C23627">
      <w:pPr>
        <w:pStyle w:val="BodyText"/>
        <w:spacing w:line="480" w:lineRule="auto"/>
        <w:ind w:left="420" w:right="428" w:firstLine="720"/>
      </w:pPr>
      <w:r>
        <w:t>Consideration of the employee-organisation power dynamic and its influence on the gratitude/job satisfaction asso</w:t>
      </w:r>
      <w:r>
        <w:t xml:space="preserve">ciation is suggested. As positive constructs in the workplace, such as gratitude are suggested to reinforce the power in the organisation (Jacques, 1996; Reich, 1987; Voronov &amp; Coleman, 2003), and lead to issues between the employees and the organisation. </w:t>
      </w:r>
      <w:r>
        <w:t>Therefore, longitudinal studies of gratitude and job satisfaction in workplaces could be</w:t>
      </w:r>
      <w:r>
        <w:rPr>
          <w:spacing w:val="-1"/>
        </w:rPr>
        <w:t xml:space="preserve"> </w:t>
      </w:r>
      <w:r>
        <w:t>a consideration for future</w:t>
      </w:r>
      <w:r>
        <w:rPr>
          <w:spacing w:val="-1"/>
        </w:rPr>
        <w:t xml:space="preserve"> </w:t>
      </w:r>
      <w:r>
        <w:t>research, especially considering how people’s values and wants</w:t>
      </w:r>
      <w:r>
        <w:rPr>
          <w:spacing w:val="-2"/>
        </w:rPr>
        <w:t xml:space="preserve"> </w:t>
      </w:r>
      <w:r>
        <w:t>change</w:t>
      </w:r>
      <w:r>
        <w:rPr>
          <w:spacing w:val="-5"/>
        </w:rPr>
        <w:t xml:space="preserve"> </w:t>
      </w:r>
      <w:r>
        <w:t>over time,</w:t>
      </w:r>
      <w:r>
        <w:rPr>
          <w:spacing w:val="-3"/>
        </w:rPr>
        <w:t xml:space="preserve"> </w:t>
      </w:r>
      <w:r>
        <w:t>and</w:t>
      </w:r>
      <w:r>
        <w:rPr>
          <w:spacing w:val="-3"/>
        </w:rPr>
        <w:t xml:space="preserve"> </w:t>
      </w:r>
      <w:r>
        <w:t>the impact</w:t>
      </w:r>
      <w:r>
        <w:rPr>
          <w:spacing w:val="-5"/>
        </w:rPr>
        <w:t xml:space="preserve"> </w:t>
      </w:r>
      <w:r>
        <w:t>that</w:t>
      </w:r>
      <w:r>
        <w:rPr>
          <w:spacing w:val="-5"/>
        </w:rPr>
        <w:t xml:space="preserve"> </w:t>
      </w:r>
      <w:r>
        <w:t>this</w:t>
      </w:r>
      <w:r>
        <w:rPr>
          <w:spacing w:val="-2"/>
        </w:rPr>
        <w:t xml:space="preserve"> </w:t>
      </w:r>
      <w:r>
        <w:t>can have</w:t>
      </w:r>
      <w:r>
        <w:rPr>
          <w:spacing w:val="-5"/>
        </w:rPr>
        <w:t xml:space="preserve"> </w:t>
      </w:r>
      <w:r>
        <w:t>on</w:t>
      </w:r>
      <w:r>
        <w:rPr>
          <w:spacing w:val="-3"/>
        </w:rPr>
        <w:t xml:space="preserve"> </w:t>
      </w:r>
      <w:r>
        <w:t>job</w:t>
      </w:r>
      <w:r>
        <w:rPr>
          <w:spacing w:val="-3"/>
        </w:rPr>
        <w:t xml:space="preserve"> </w:t>
      </w:r>
      <w:r>
        <w:t>satisfaction</w:t>
      </w:r>
      <w:r>
        <w:rPr>
          <w:spacing w:val="-4"/>
        </w:rPr>
        <w:t xml:space="preserve"> </w:t>
      </w:r>
      <w:r>
        <w:t>as</w:t>
      </w:r>
      <w:r>
        <w:rPr>
          <w:spacing w:val="-2"/>
        </w:rPr>
        <w:t xml:space="preserve"> </w:t>
      </w:r>
      <w:r>
        <w:t>su</w:t>
      </w:r>
      <w:r>
        <w:t>ggested</w:t>
      </w:r>
      <w:r>
        <w:rPr>
          <w:spacing w:val="-3"/>
        </w:rPr>
        <w:t xml:space="preserve"> </w:t>
      </w:r>
      <w:r>
        <w:t xml:space="preserve">by the </w:t>
      </w:r>
      <w:r>
        <w:rPr>
          <w:i/>
        </w:rPr>
        <w:t xml:space="preserve">values-percept theory </w:t>
      </w:r>
      <w:r>
        <w:t>(Locke, 1976).</w:t>
      </w:r>
    </w:p>
    <w:p w14:paraId="1F8561CD" w14:textId="77777777" w:rsidR="000C7C62" w:rsidRDefault="00C23627">
      <w:pPr>
        <w:pStyle w:val="Heading3"/>
        <w:spacing w:before="3"/>
        <w:ind w:left="420"/>
      </w:pPr>
      <w:r>
        <w:t>Strengths</w:t>
      </w:r>
      <w:r>
        <w:rPr>
          <w:spacing w:val="-6"/>
        </w:rPr>
        <w:t xml:space="preserve"> </w:t>
      </w:r>
      <w:r>
        <w:t>and</w:t>
      </w:r>
      <w:r>
        <w:rPr>
          <w:spacing w:val="-6"/>
        </w:rPr>
        <w:t xml:space="preserve"> </w:t>
      </w:r>
      <w:r>
        <w:rPr>
          <w:spacing w:val="-2"/>
        </w:rPr>
        <w:t>Limitations</w:t>
      </w:r>
    </w:p>
    <w:p w14:paraId="5B05A5F3" w14:textId="77777777" w:rsidR="000C7C62" w:rsidRDefault="000C7C62">
      <w:pPr>
        <w:pStyle w:val="BodyText"/>
        <w:spacing w:before="9"/>
        <w:rPr>
          <w:b/>
          <w:sz w:val="23"/>
        </w:rPr>
      </w:pPr>
    </w:p>
    <w:p w14:paraId="02BC4920" w14:textId="77777777" w:rsidR="000C7C62" w:rsidRDefault="00C23627">
      <w:pPr>
        <w:pStyle w:val="BodyText"/>
        <w:spacing w:line="477" w:lineRule="auto"/>
        <w:ind w:left="420" w:firstLine="720"/>
      </w:pPr>
      <w:r>
        <w:t>The</w:t>
      </w:r>
      <w:r>
        <w:rPr>
          <w:spacing w:val="-5"/>
        </w:rPr>
        <w:t xml:space="preserve"> </w:t>
      </w:r>
      <w:r>
        <w:t>results</w:t>
      </w:r>
      <w:r>
        <w:rPr>
          <w:spacing w:val="-3"/>
        </w:rPr>
        <w:t xml:space="preserve"> </w:t>
      </w:r>
      <w:r>
        <w:t>should</w:t>
      </w:r>
      <w:r>
        <w:rPr>
          <w:spacing w:val="-3"/>
        </w:rPr>
        <w:t xml:space="preserve"> </w:t>
      </w:r>
      <w:r>
        <w:t>be</w:t>
      </w:r>
      <w:r>
        <w:rPr>
          <w:spacing w:val="-1"/>
        </w:rPr>
        <w:t xml:space="preserve"> </w:t>
      </w:r>
      <w:r>
        <w:t>considered in</w:t>
      </w:r>
      <w:r>
        <w:rPr>
          <w:spacing w:val="-3"/>
        </w:rPr>
        <w:t xml:space="preserve"> </w:t>
      </w:r>
      <w:r>
        <w:t>light</w:t>
      </w:r>
      <w:r>
        <w:rPr>
          <w:spacing w:val="-5"/>
        </w:rPr>
        <w:t xml:space="preserve"> </w:t>
      </w:r>
      <w:r>
        <w:t>of</w:t>
      </w:r>
      <w:r>
        <w:rPr>
          <w:spacing w:val="-3"/>
        </w:rPr>
        <w:t xml:space="preserve"> </w:t>
      </w:r>
      <w:r>
        <w:t>the</w:t>
      </w:r>
      <w:r>
        <w:rPr>
          <w:spacing w:val="-5"/>
        </w:rPr>
        <w:t xml:space="preserve"> </w:t>
      </w:r>
      <w:r>
        <w:t>strengths</w:t>
      </w:r>
      <w:r>
        <w:rPr>
          <w:spacing w:val="-3"/>
        </w:rPr>
        <w:t xml:space="preserve"> </w:t>
      </w:r>
      <w:r>
        <w:t>and</w:t>
      </w:r>
      <w:r>
        <w:rPr>
          <w:spacing w:val="-3"/>
        </w:rPr>
        <w:t xml:space="preserve"> </w:t>
      </w:r>
      <w:r>
        <w:t>limitations</w:t>
      </w:r>
      <w:r>
        <w:rPr>
          <w:spacing w:val="-3"/>
        </w:rPr>
        <w:t xml:space="preserve"> </w:t>
      </w:r>
      <w:r>
        <w:t>of</w:t>
      </w:r>
      <w:r>
        <w:rPr>
          <w:spacing w:val="-3"/>
        </w:rPr>
        <w:t xml:space="preserve"> </w:t>
      </w:r>
      <w:r>
        <w:t>this</w:t>
      </w:r>
      <w:r>
        <w:rPr>
          <w:spacing w:val="-3"/>
        </w:rPr>
        <w:t xml:space="preserve"> </w:t>
      </w:r>
      <w:r>
        <w:t>meta- analytic</w:t>
      </w:r>
      <w:r>
        <w:rPr>
          <w:spacing w:val="-1"/>
        </w:rPr>
        <w:t xml:space="preserve"> </w:t>
      </w:r>
      <w:r>
        <w:t>review. The</w:t>
      </w:r>
      <w:r>
        <w:rPr>
          <w:spacing w:val="-1"/>
        </w:rPr>
        <w:t xml:space="preserve"> </w:t>
      </w:r>
      <w:r>
        <w:t>systematic</w:t>
      </w:r>
      <w:r>
        <w:rPr>
          <w:spacing w:val="-1"/>
        </w:rPr>
        <w:t xml:space="preserve"> </w:t>
      </w:r>
      <w:r>
        <w:t>literature</w:t>
      </w:r>
      <w:r>
        <w:rPr>
          <w:spacing w:val="-1"/>
        </w:rPr>
        <w:t xml:space="preserve"> </w:t>
      </w:r>
      <w:r>
        <w:t>search was conducted across multiple</w:t>
      </w:r>
      <w:r>
        <w:rPr>
          <w:spacing w:val="-1"/>
        </w:rPr>
        <w:t xml:space="preserve"> </w:t>
      </w:r>
      <w:r>
        <w:t>database</w:t>
      </w:r>
      <w:r>
        <w:t>s to</w:t>
      </w:r>
    </w:p>
    <w:p w14:paraId="0C4E0F0B" w14:textId="77777777" w:rsidR="000C7C62" w:rsidRDefault="000C7C62">
      <w:pPr>
        <w:spacing w:line="477" w:lineRule="auto"/>
        <w:sectPr w:rsidR="000C7C62">
          <w:pgSz w:w="11910" w:h="16840"/>
          <w:pgMar w:top="1380" w:right="1040" w:bottom="880" w:left="1020" w:header="0" w:footer="686" w:gutter="0"/>
          <w:cols w:space="720"/>
        </w:sectPr>
      </w:pPr>
    </w:p>
    <w:p w14:paraId="29A3D83D" w14:textId="77777777" w:rsidR="000C7C62" w:rsidRDefault="00C23627">
      <w:pPr>
        <w:pStyle w:val="BodyText"/>
        <w:spacing w:before="61" w:line="480" w:lineRule="auto"/>
        <w:ind w:left="420" w:right="439"/>
      </w:pPr>
      <w:r>
        <w:lastRenderedPageBreak/>
        <w:t>ensure a full review of the literature. Furthermore, inclusion and exclusion criteria were pre- determined, in order to reduce researcher bias when screening and identifying eligible</w:t>
      </w:r>
      <w:r>
        <w:rPr>
          <w:spacing w:val="40"/>
        </w:rPr>
        <w:t xml:space="preserve"> </w:t>
      </w:r>
      <w:r>
        <w:t>studies. A PRISMA diagram (Figure 1) and checklist (see Appendix D) is in</w:t>
      </w:r>
      <w:r>
        <w:t>cluded for full transparency of the meta-analytic screening process and to ensure the review can be replicated. Use of risk of bias assessments strengthen this review further with quality appraisals of all studies and assessment of publication bias. The qu</w:t>
      </w:r>
      <w:r>
        <w:t>ality appraisal had high levels of inter-rater reliability and was conducted using a standardised quality appraisal tool, with a pre-determined cut-off percentage for inclusion/exclusion in the review. Furthermore, the assessment of publication bias, utili</w:t>
      </w:r>
      <w:r>
        <w:t>sed multiple methods to ascertain certainty of the outcome. These methods rigorously tested for risk of bias, and therefore increased the</w:t>
      </w:r>
      <w:r>
        <w:rPr>
          <w:spacing w:val="40"/>
        </w:rPr>
        <w:t xml:space="preserve"> </w:t>
      </w:r>
      <w:r>
        <w:t>validity and reliability of the meta-analytic review results. A critical approach was taken towards the outcomes of th</w:t>
      </w:r>
      <w:r>
        <w:t>e main effects, with sensitivity and moderator analyses conducted to establish the robustness of the gratitude/job satisfaction association and explore other factors</w:t>
      </w:r>
      <w:r>
        <w:rPr>
          <w:spacing w:val="-3"/>
        </w:rPr>
        <w:t xml:space="preserve"> </w:t>
      </w:r>
      <w:r>
        <w:t>influencing this</w:t>
      </w:r>
      <w:r>
        <w:rPr>
          <w:spacing w:val="-3"/>
        </w:rPr>
        <w:t xml:space="preserve"> </w:t>
      </w:r>
      <w:r>
        <w:t>relationship.</w:t>
      </w:r>
      <w:r>
        <w:rPr>
          <w:spacing w:val="-4"/>
        </w:rPr>
        <w:t xml:space="preserve"> </w:t>
      </w:r>
      <w:r>
        <w:t>This</w:t>
      </w:r>
      <w:r>
        <w:rPr>
          <w:spacing w:val="-3"/>
        </w:rPr>
        <w:t xml:space="preserve"> </w:t>
      </w:r>
      <w:r>
        <w:t>increases</w:t>
      </w:r>
      <w:r>
        <w:rPr>
          <w:spacing w:val="-3"/>
        </w:rPr>
        <w:t xml:space="preserve"> </w:t>
      </w:r>
      <w:r>
        <w:t>the</w:t>
      </w:r>
      <w:r>
        <w:rPr>
          <w:spacing w:val="-5"/>
        </w:rPr>
        <w:t xml:space="preserve"> </w:t>
      </w:r>
      <w:r>
        <w:t>reliability</w:t>
      </w:r>
      <w:r>
        <w:rPr>
          <w:spacing w:val="-4"/>
        </w:rPr>
        <w:t xml:space="preserve"> </w:t>
      </w:r>
      <w:r>
        <w:t>and</w:t>
      </w:r>
      <w:r>
        <w:rPr>
          <w:spacing w:val="-4"/>
        </w:rPr>
        <w:t xml:space="preserve"> </w:t>
      </w:r>
      <w:r>
        <w:t>validity</w:t>
      </w:r>
      <w:r>
        <w:rPr>
          <w:spacing w:val="-4"/>
        </w:rPr>
        <w:t xml:space="preserve"> </w:t>
      </w:r>
      <w:r>
        <w:t>of</w:t>
      </w:r>
      <w:r>
        <w:rPr>
          <w:spacing w:val="-4"/>
        </w:rPr>
        <w:t xml:space="preserve"> </w:t>
      </w:r>
      <w:r>
        <w:t>the</w:t>
      </w:r>
      <w:r>
        <w:rPr>
          <w:spacing w:val="-5"/>
        </w:rPr>
        <w:t xml:space="preserve"> </w:t>
      </w:r>
      <w:r>
        <w:t>results</w:t>
      </w:r>
      <w:r>
        <w:rPr>
          <w:spacing w:val="-3"/>
        </w:rPr>
        <w:t xml:space="preserve"> </w:t>
      </w:r>
      <w:r>
        <w:t>of the meta-analysis.</w:t>
      </w:r>
    </w:p>
    <w:p w14:paraId="0DAB7252" w14:textId="77777777" w:rsidR="000C7C62" w:rsidRDefault="00C23627">
      <w:pPr>
        <w:pStyle w:val="BodyText"/>
        <w:spacing w:before="3" w:line="480" w:lineRule="auto"/>
        <w:ind w:left="420" w:right="434" w:firstLine="720"/>
      </w:pPr>
      <w:r>
        <w:t>One</w:t>
      </w:r>
      <w:r>
        <w:rPr>
          <w:spacing w:val="-5"/>
        </w:rPr>
        <w:t xml:space="preserve"> </w:t>
      </w:r>
      <w:r>
        <w:t>limitation</w:t>
      </w:r>
      <w:r>
        <w:rPr>
          <w:spacing w:val="-3"/>
        </w:rPr>
        <w:t xml:space="preserve"> </w:t>
      </w:r>
      <w:r>
        <w:t>of</w:t>
      </w:r>
      <w:r>
        <w:rPr>
          <w:spacing w:val="-3"/>
        </w:rPr>
        <w:t xml:space="preserve"> </w:t>
      </w:r>
      <w:r>
        <w:t>the</w:t>
      </w:r>
      <w:r>
        <w:rPr>
          <w:spacing w:val="-5"/>
        </w:rPr>
        <w:t xml:space="preserve"> </w:t>
      </w:r>
      <w:r>
        <w:t>research</w:t>
      </w:r>
      <w:r>
        <w:rPr>
          <w:spacing w:val="-3"/>
        </w:rPr>
        <w:t xml:space="preserve"> </w:t>
      </w:r>
      <w:r>
        <w:t>is</w:t>
      </w:r>
      <w:r>
        <w:rPr>
          <w:spacing w:val="-2"/>
        </w:rPr>
        <w:t xml:space="preserve"> </w:t>
      </w:r>
      <w:r>
        <w:t>that</w:t>
      </w:r>
      <w:r>
        <w:rPr>
          <w:spacing w:val="-5"/>
        </w:rPr>
        <w:t xml:space="preserve"> </w:t>
      </w:r>
      <w:r>
        <w:t>all</w:t>
      </w:r>
      <w:r>
        <w:rPr>
          <w:spacing w:val="-5"/>
        </w:rPr>
        <w:t xml:space="preserve"> </w:t>
      </w:r>
      <w:r>
        <w:t>studies</w:t>
      </w:r>
      <w:r>
        <w:rPr>
          <w:spacing w:val="-2"/>
        </w:rPr>
        <w:t xml:space="preserve"> </w:t>
      </w:r>
      <w:r>
        <w:t>utilise</w:t>
      </w:r>
      <w:r>
        <w:rPr>
          <w:spacing w:val="-5"/>
        </w:rPr>
        <w:t xml:space="preserve"> </w:t>
      </w:r>
      <w:r>
        <w:t>self-report measures,</w:t>
      </w:r>
      <w:r>
        <w:rPr>
          <w:spacing w:val="-3"/>
        </w:rPr>
        <w:t xml:space="preserve"> </w:t>
      </w:r>
      <w:r>
        <w:t>which</w:t>
      </w:r>
      <w:r>
        <w:rPr>
          <w:spacing w:val="-3"/>
        </w:rPr>
        <w:t xml:space="preserve"> </w:t>
      </w:r>
      <w:r>
        <w:t>has the potential to introduce bias and inflate correlations, due to same source response bias (Podsakoff, 2012). Additional limitations include th</w:t>
      </w:r>
      <w:r>
        <w:t>e small number of subgroups identified for the employment sector moderation analysis, and the overlap between the two groups (mixed and tertiary), suggesting more research should be conducted in other employment sectors, such as primary or secondary groups</w:t>
      </w:r>
      <w:r>
        <w:t xml:space="preserve"> in order to explore differences in the gratitude/job satisfaction association across employment sectors. Considering the increased job</w:t>
      </w:r>
      <w:r>
        <w:rPr>
          <w:spacing w:val="-3"/>
        </w:rPr>
        <w:t xml:space="preserve"> </w:t>
      </w:r>
      <w:r>
        <w:t>satisfaction</w:t>
      </w:r>
      <w:r>
        <w:rPr>
          <w:spacing w:val="-3"/>
        </w:rPr>
        <w:t xml:space="preserve"> </w:t>
      </w:r>
      <w:r>
        <w:t>reported</w:t>
      </w:r>
      <w:r>
        <w:rPr>
          <w:spacing w:val="-3"/>
        </w:rPr>
        <w:t xml:space="preserve"> </w:t>
      </w:r>
      <w:r>
        <w:t>in</w:t>
      </w:r>
      <w:r>
        <w:rPr>
          <w:spacing w:val="-3"/>
        </w:rPr>
        <w:t xml:space="preserve"> </w:t>
      </w:r>
      <w:r>
        <w:t>health and</w:t>
      </w:r>
      <w:r>
        <w:rPr>
          <w:spacing w:val="-3"/>
        </w:rPr>
        <w:t xml:space="preserve"> </w:t>
      </w:r>
      <w:r>
        <w:t>education</w:t>
      </w:r>
      <w:r>
        <w:rPr>
          <w:spacing w:val="-3"/>
        </w:rPr>
        <w:t xml:space="preserve"> </w:t>
      </w:r>
      <w:r>
        <w:t>sectors</w:t>
      </w:r>
      <w:r>
        <w:rPr>
          <w:spacing w:val="-2"/>
        </w:rPr>
        <w:t xml:space="preserve"> </w:t>
      </w:r>
      <w:r>
        <w:t>(Gazioglu</w:t>
      </w:r>
      <w:r>
        <w:rPr>
          <w:spacing w:val="-3"/>
        </w:rPr>
        <w:t xml:space="preserve"> </w:t>
      </w:r>
      <w:r>
        <w:t>&amp;</w:t>
      </w:r>
      <w:r>
        <w:rPr>
          <w:spacing w:val="-5"/>
        </w:rPr>
        <w:t xml:space="preserve"> </w:t>
      </w:r>
      <w:r>
        <w:t>Tansel,</w:t>
      </w:r>
      <w:r>
        <w:rPr>
          <w:spacing w:val="-3"/>
        </w:rPr>
        <w:t xml:space="preserve"> </w:t>
      </w:r>
      <w:r>
        <w:t>2006),</w:t>
      </w:r>
      <w:r>
        <w:rPr>
          <w:spacing w:val="-3"/>
        </w:rPr>
        <w:t xml:space="preserve"> </w:t>
      </w:r>
      <w:r>
        <w:t>results</w:t>
      </w:r>
      <w:r>
        <w:rPr>
          <w:spacing w:val="-2"/>
        </w:rPr>
        <w:t xml:space="preserve"> </w:t>
      </w:r>
      <w:r>
        <w:t>of the</w:t>
      </w:r>
      <w:r>
        <w:rPr>
          <w:spacing w:val="-5"/>
        </w:rPr>
        <w:t xml:space="preserve"> </w:t>
      </w:r>
      <w:r>
        <w:t>subgroup</w:t>
      </w:r>
      <w:r>
        <w:rPr>
          <w:spacing w:val="-3"/>
        </w:rPr>
        <w:t xml:space="preserve"> </w:t>
      </w:r>
      <w:r>
        <w:t>analysis</w:t>
      </w:r>
      <w:r>
        <w:rPr>
          <w:spacing w:val="-2"/>
        </w:rPr>
        <w:t xml:space="preserve"> </w:t>
      </w:r>
      <w:r>
        <w:t>on</w:t>
      </w:r>
      <w:r>
        <w:rPr>
          <w:spacing w:val="-3"/>
        </w:rPr>
        <w:t xml:space="preserve"> </w:t>
      </w:r>
      <w:r>
        <w:t>emp</w:t>
      </w:r>
      <w:r>
        <w:t>loyment</w:t>
      </w:r>
      <w:r>
        <w:rPr>
          <w:spacing w:val="-5"/>
        </w:rPr>
        <w:t xml:space="preserve"> </w:t>
      </w:r>
      <w:r>
        <w:t>sector</w:t>
      </w:r>
      <w:r>
        <w:rPr>
          <w:spacing w:val="-3"/>
        </w:rPr>
        <w:t xml:space="preserve"> </w:t>
      </w:r>
      <w:r>
        <w:t>may</w:t>
      </w:r>
      <w:r>
        <w:rPr>
          <w:spacing w:val="-3"/>
        </w:rPr>
        <w:t xml:space="preserve"> </w:t>
      </w:r>
      <w:r>
        <w:t>have</w:t>
      </w:r>
      <w:r>
        <w:rPr>
          <w:spacing w:val="-5"/>
        </w:rPr>
        <w:t xml:space="preserve"> </w:t>
      </w:r>
      <w:r>
        <w:t>differed if</w:t>
      </w:r>
      <w:r>
        <w:rPr>
          <w:spacing w:val="-3"/>
        </w:rPr>
        <w:t xml:space="preserve"> </w:t>
      </w:r>
      <w:r>
        <w:t>subgroups</w:t>
      </w:r>
      <w:r>
        <w:rPr>
          <w:spacing w:val="-2"/>
        </w:rPr>
        <w:t xml:space="preserve"> </w:t>
      </w:r>
      <w:r>
        <w:t>were</w:t>
      </w:r>
      <w:r>
        <w:rPr>
          <w:spacing w:val="-5"/>
        </w:rPr>
        <w:t xml:space="preserve"> </w:t>
      </w:r>
      <w:r>
        <w:t>‘health and education’ versus ‘others’.</w:t>
      </w:r>
    </w:p>
    <w:p w14:paraId="054D7A0A" w14:textId="77777777" w:rsidR="000C7C62" w:rsidRDefault="000C7C62">
      <w:pPr>
        <w:spacing w:line="480" w:lineRule="auto"/>
        <w:sectPr w:rsidR="000C7C62">
          <w:pgSz w:w="11910" w:h="16840"/>
          <w:pgMar w:top="1380" w:right="1040" w:bottom="880" w:left="1020" w:header="0" w:footer="686" w:gutter="0"/>
          <w:cols w:space="720"/>
        </w:sectPr>
      </w:pPr>
    </w:p>
    <w:p w14:paraId="084F7CFC" w14:textId="77777777" w:rsidR="000C7C62" w:rsidRDefault="00C23627">
      <w:pPr>
        <w:pStyle w:val="Heading3"/>
        <w:spacing w:before="61"/>
        <w:ind w:left="4312"/>
      </w:pPr>
      <w:r>
        <w:rPr>
          <w:spacing w:val="-2"/>
        </w:rPr>
        <w:lastRenderedPageBreak/>
        <w:t>Conclusions</w:t>
      </w:r>
    </w:p>
    <w:p w14:paraId="6C7A72E0" w14:textId="77777777" w:rsidR="000C7C62" w:rsidRDefault="000C7C62">
      <w:pPr>
        <w:pStyle w:val="BodyText"/>
        <w:spacing w:before="10"/>
        <w:rPr>
          <w:b/>
          <w:sz w:val="23"/>
        </w:rPr>
      </w:pPr>
    </w:p>
    <w:p w14:paraId="3095DAB9" w14:textId="77777777" w:rsidR="000C7C62" w:rsidRDefault="00C23627">
      <w:pPr>
        <w:pStyle w:val="BodyText"/>
        <w:spacing w:line="480" w:lineRule="auto"/>
        <w:ind w:left="420" w:right="419" w:firstLine="720"/>
      </w:pPr>
      <w:r>
        <w:t>The wellbeing of employees is important and with job satisfaction and gratitude both showing promise for increasing wellbeing, the gratitude/job satisfaction relationship is an important one. Job satisfaction and gratitude were found to have a positive ass</w:t>
      </w:r>
      <w:r>
        <w:t>ociation, and one</w:t>
      </w:r>
      <w:r>
        <w:rPr>
          <w:spacing w:val="-6"/>
        </w:rPr>
        <w:t xml:space="preserve"> </w:t>
      </w:r>
      <w:r>
        <w:t>that</w:t>
      </w:r>
      <w:r>
        <w:rPr>
          <w:spacing w:val="-1"/>
        </w:rPr>
        <w:t xml:space="preserve"> </w:t>
      </w:r>
      <w:r>
        <w:t>is</w:t>
      </w:r>
      <w:r>
        <w:rPr>
          <w:spacing w:val="-3"/>
        </w:rPr>
        <w:t xml:space="preserve"> </w:t>
      </w:r>
      <w:r>
        <w:t>stronger</w:t>
      </w:r>
      <w:r>
        <w:rPr>
          <w:spacing w:val="-4"/>
        </w:rPr>
        <w:t xml:space="preserve"> </w:t>
      </w:r>
      <w:r>
        <w:t>than job</w:t>
      </w:r>
      <w:r>
        <w:rPr>
          <w:spacing w:val="-4"/>
        </w:rPr>
        <w:t xml:space="preserve"> </w:t>
      </w:r>
      <w:r>
        <w:t>satisfaction</w:t>
      </w:r>
      <w:r>
        <w:rPr>
          <w:spacing w:val="-4"/>
        </w:rPr>
        <w:t xml:space="preserve"> </w:t>
      </w:r>
      <w:r>
        <w:t>has</w:t>
      </w:r>
      <w:r>
        <w:rPr>
          <w:spacing w:val="-3"/>
        </w:rPr>
        <w:t xml:space="preserve"> </w:t>
      </w:r>
      <w:r>
        <w:t>with</w:t>
      </w:r>
      <w:r>
        <w:rPr>
          <w:spacing w:val="-4"/>
        </w:rPr>
        <w:t xml:space="preserve"> </w:t>
      </w:r>
      <w:r>
        <w:t>other</w:t>
      </w:r>
      <w:r>
        <w:rPr>
          <w:spacing w:val="-4"/>
        </w:rPr>
        <w:t xml:space="preserve"> </w:t>
      </w:r>
      <w:r>
        <w:t>personality traits.</w:t>
      </w:r>
      <w:r>
        <w:rPr>
          <w:spacing w:val="-4"/>
        </w:rPr>
        <w:t xml:space="preserve"> </w:t>
      </w:r>
      <w:r>
        <w:t>This</w:t>
      </w:r>
      <w:r>
        <w:rPr>
          <w:spacing w:val="-3"/>
        </w:rPr>
        <w:t xml:space="preserve"> </w:t>
      </w:r>
      <w:r>
        <w:t>is</w:t>
      </w:r>
      <w:r>
        <w:rPr>
          <w:spacing w:val="-3"/>
        </w:rPr>
        <w:t xml:space="preserve"> </w:t>
      </w:r>
      <w:r>
        <w:t>an important finding considering the role in which personality traits play in improving job satisfaction.</w:t>
      </w:r>
    </w:p>
    <w:p w14:paraId="7FF4B741" w14:textId="77777777" w:rsidR="000C7C62" w:rsidRDefault="00C23627">
      <w:pPr>
        <w:pStyle w:val="BodyText"/>
        <w:spacing w:before="1" w:line="480" w:lineRule="auto"/>
        <w:ind w:left="420" w:right="434"/>
      </w:pPr>
      <w:r>
        <w:t>There</w:t>
      </w:r>
      <w:r>
        <w:rPr>
          <w:spacing w:val="-6"/>
        </w:rPr>
        <w:t xml:space="preserve"> </w:t>
      </w:r>
      <w:r>
        <w:t>was</w:t>
      </w:r>
      <w:r>
        <w:rPr>
          <w:spacing w:val="-3"/>
        </w:rPr>
        <w:t xml:space="preserve"> </w:t>
      </w:r>
      <w:r>
        <w:t>some</w:t>
      </w:r>
      <w:r>
        <w:rPr>
          <w:spacing w:val="-6"/>
        </w:rPr>
        <w:t xml:space="preserve"> </w:t>
      </w:r>
      <w:r>
        <w:t>difference</w:t>
      </w:r>
      <w:r>
        <w:rPr>
          <w:spacing w:val="-1"/>
        </w:rPr>
        <w:t xml:space="preserve"> </w:t>
      </w:r>
      <w:r>
        <w:t>in</w:t>
      </w:r>
      <w:r>
        <w:rPr>
          <w:spacing w:val="-4"/>
        </w:rPr>
        <w:t xml:space="preserve"> </w:t>
      </w:r>
      <w:r>
        <w:t>the</w:t>
      </w:r>
      <w:r>
        <w:rPr>
          <w:spacing w:val="-6"/>
        </w:rPr>
        <w:t xml:space="preserve"> </w:t>
      </w:r>
      <w:r>
        <w:t>strength</w:t>
      </w:r>
      <w:r>
        <w:rPr>
          <w:spacing w:val="-4"/>
        </w:rPr>
        <w:t xml:space="preserve"> </w:t>
      </w:r>
      <w:r>
        <w:t>of</w:t>
      </w:r>
      <w:r>
        <w:rPr>
          <w:spacing w:val="-4"/>
        </w:rPr>
        <w:t xml:space="preserve"> </w:t>
      </w:r>
      <w:r>
        <w:t>the</w:t>
      </w:r>
      <w:r>
        <w:rPr>
          <w:spacing w:val="-6"/>
        </w:rPr>
        <w:t xml:space="preserve"> </w:t>
      </w:r>
      <w:r>
        <w:t>a</w:t>
      </w:r>
      <w:r>
        <w:t>ssociation</w:t>
      </w:r>
      <w:r>
        <w:rPr>
          <w:spacing w:val="-4"/>
        </w:rPr>
        <w:t xml:space="preserve"> </w:t>
      </w:r>
      <w:r>
        <w:t>noted</w:t>
      </w:r>
      <w:r>
        <w:rPr>
          <w:spacing w:val="-4"/>
        </w:rPr>
        <w:t xml:space="preserve"> </w:t>
      </w:r>
      <w:r>
        <w:t>between the</w:t>
      </w:r>
      <w:r>
        <w:rPr>
          <w:spacing w:val="-6"/>
        </w:rPr>
        <w:t xml:space="preserve"> </w:t>
      </w:r>
      <w:r>
        <w:t>studies,</w:t>
      </w:r>
      <w:r>
        <w:rPr>
          <w:spacing w:val="-4"/>
        </w:rPr>
        <w:t xml:space="preserve"> </w:t>
      </w:r>
      <w:r>
        <w:t>which was somewhat accounted for by the year in which they were published, with stronger associations noted more</w:t>
      </w:r>
      <w:r>
        <w:rPr>
          <w:spacing w:val="-1"/>
        </w:rPr>
        <w:t xml:space="preserve"> </w:t>
      </w:r>
      <w:r>
        <w:t>recently. Considering the</w:t>
      </w:r>
      <w:r>
        <w:rPr>
          <w:spacing w:val="-1"/>
        </w:rPr>
        <w:t xml:space="preserve"> </w:t>
      </w:r>
      <w:r>
        <w:t>relational</w:t>
      </w:r>
      <w:r>
        <w:rPr>
          <w:spacing w:val="-1"/>
        </w:rPr>
        <w:t xml:space="preserve"> </w:t>
      </w:r>
      <w:r>
        <w:t>role</w:t>
      </w:r>
      <w:r>
        <w:rPr>
          <w:spacing w:val="-1"/>
        </w:rPr>
        <w:t xml:space="preserve"> </w:t>
      </w:r>
      <w:r>
        <w:t>of gratitude and the</w:t>
      </w:r>
      <w:r>
        <w:rPr>
          <w:spacing w:val="-1"/>
        </w:rPr>
        <w:t xml:space="preserve"> </w:t>
      </w:r>
      <w:r>
        <w:t>positive association already established b</w:t>
      </w:r>
      <w:r>
        <w:t>etween job satisfaction and co-worker support, this difference between studies may depend on the workplace environment and connection between colleagues. Further research is required to establish the role of social connection in the gratitude/job satisfact</w:t>
      </w:r>
      <w:r>
        <w:t>ion relationship. Considering the impact workplace gratitude can have</w:t>
      </w:r>
      <w:r>
        <w:rPr>
          <w:spacing w:val="-3"/>
        </w:rPr>
        <w:t xml:space="preserve"> </w:t>
      </w:r>
      <w:r>
        <w:t>in</w:t>
      </w:r>
      <w:r>
        <w:rPr>
          <w:spacing w:val="-1"/>
        </w:rPr>
        <w:t xml:space="preserve"> </w:t>
      </w:r>
      <w:r>
        <w:t>increasing the</w:t>
      </w:r>
      <w:r>
        <w:rPr>
          <w:spacing w:val="-3"/>
        </w:rPr>
        <w:t xml:space="preserve"> </w:t>
      </w:r>
      <w:r>
        <w:t>power</w:t>
      </w:r>
      <w:r>
        <w:rPr>
          <w:spacing w:val="-1"/>
        </w:rPr>
        <w:t xml:space="preserve"> </w:t>
      </w:r>
      <w:r>
        <w:t>in</w:t>
      </w:r>
      <w:r>
        <w:rPr>
          <w:spacing w:val="-1"/>
        </w:rPr>
        <w:t xml:space="preserve"> </w:t>
      </w:r>
      <w:r>
        <w:t>the</w:t>
      </w:r>
      <w:r>
        <w:rPr>
          <w:spacing w:val="-3"/>
        </w:rPr>
        <w:t xml:space="preserve"> </w:t>
      </w:r>
      <w:r>
        <w:t>organisation,</w:t>
      </w:r>
      <w:r>
        <w:rPr>
          <w:spacing w:val="-1"/>
        </w:rPr>
        <w:t xml:space="preserve"> </w:t>
      </w:r>
      <w:r>
        <w:t>the impact</w:t>
      </w:r>
      <w:r>
        <w:rPr>
          <w:spacing w:val="-3"/>
        </w:rPr>
        <w:t xml:space="preserve"> </w:t>
      </w:r>
      <w:r>
        <w:t>of</w:t>
      </w:r>
      <w:r>
        <w:rPr>
          <w:spacing w:val="-1"/>
        </w:rPr>
        <w:t xml:space="preserve"> </w:t>
      </w:r>
      <w:r>
        <w:t>long-term</w:t>
      </w:r>
      <w:r>
        <w:rPr>
          <w:spacing w:val="-3"/>
        </w:rPr>
        <w:t xml:space="preserve"> </w:t>
      </w:r>
      <w:r>
        <w:t>workplace</w:t>
      </w:r>
      <w:r>
        <w:rPr>
          <w:spacing w:val="-2"/>
        </w:rPr>
        <w:t xml:space="preserve"> </w:t>
      </w:r>
      <w:r>
        <w:t>gratitude on job satisfaction should be investigated.</w:t>
      </w:r>
    </w:p>
    <w:p w14:paraId="6A2746D3" w14:textId="77777777" w:rsidR="000C7C62" w:rsidRDefault="000C7C62">
      <w:pPr>
        <w:spacing w:line="480" w:lineRule="auto"/>
        <w:sectPr w:rsidR="000C7C62">
          <w:pgSz w:w="11910" w:h="16840"/>
          <w:pgMar w:top="1380" w:right="1040" w:bottom="880" w:left="1020" w:header="0" w:footer="686" w:gutter="0"/>
          <w:cols w:space="720"/>
        </w:sectPr>
      </w:pPr>
    </w:p>
    <w:p w14:paraId="7FD5038F" w14:textId="77777777" w:rsidR="000C7C62" w:rsidRDefault="00C23627">
      <w:pPr>
        <w:pStyle w:val="Heading3"/>
        <w:ind w:left="4377"/>
      </w:pPr>
      <w:r>
        <w:rPr>
          <w:spacing w:val="-2"/>
        </w:rPr>
        <w:lastRenderedPageBreak/>
        <w:t>References</w:t>
      </w:r>
    </w:p>
    <w:p w14:paraId="29F68F45" w14:textId="77777777" w:rsidR="000C7C62" w:rsidRDefault="000C7C62">
      <w:pPr>
        <w:pStyle w:val="BodyText"/>
        <w:spacing w:before="10"/>
        <w:rPr>
          <w:b/>
          <w:sz w:val="23"/>
        </w:rPr>
      </w:pPr>
    </w:p>
    <w:p w14:paraId="72E30987" w14:textId="77777777" w:rsidR="000C7C62" w:rsidRDefault="00C23627">
      <w:pPr>
        <w:pStyle w:val="BodyText"/>
        <w:spacing w:line="480" w:lineRule="auto"/>
        <w:ind w:left="826" w:right="137" w:hanging="711"/>
      </w:pPr>
      <w:r>
        <w:t>Akgün,</w:t>
      </w:r>
      <w:r>
        <w:rPr>
          <w:spacing w:val="-4"/>
        </w:rPr>
        <w:t xml:space="preserve"> </w:t>
      </w:r>
      <w:r>
        <w:t>A.</w:t>
      </w:r>
      <w:r>
        <w:rPr>
          <w:spacing w:val="-4"/>
        </w:rPr>
        <w:t xml:space="preserve"> </w:t>
      </w:r>
      <w:r>
        <w:t>E.,</w:t>
      </w:r>
      <w:r>
        <w:rPr>
          <w:spacing w:val="-4"/>
        </w:rPr>
        <w:t xml:space="preserve"> </w:t>
      </w:r>
      <w:r>
        <w:t>Erdil,</w:t>
      </w:r>
      <w:r>
        <w:rPr>
          <w:spacing w:val="-4"/>
        </w:rPr>
        <w:t xml:space="preserve"> </w:t>
      </w:r>
      <w:r>
        <w:t>O.,</w:t>
      </w:r>
      <w:r>
        <w:rPr>
          <w:spacing w:val="-4"/>
        </w:rPr>
        <w:t xml:space="preserve"> </w:t>
      </w:r>
      <w:r>
        <w:t>Keskin,</w:t>
      </w:r>
      <w:r>
        <w:rPr>
          <w:spacing w:val="-4"/>
        </w:rPr>
        <w:t xml:space="preserve"> </w:t>
      </w:r>
      <w:r>
        <w:t>H.,</w:t>
      </w:r>
      <w:r>
        <w:rPr>
          <w:spacing w:val="-2"/>
        </w:rPr>
        <w:t xml:space="preserve"> </w:t>
      </w:r>
      <w:r>
        <w:t>&amp;</w:t>
      </w:r>
      <w:r>
        <w:rPr>
          <w:spacing w:val="-6"/>
        </w:rPr>
        <w:t xml:space="preserve"> </w:t>
      </w:r>
      <w:r>
        <w:t>Muceldilli,</w:t>
      </w:r>
      <w:r>
        <w:rPr>
          <w:spacing w:val="-4"/>
        </w:rPr>
        <w:t xml:space="preserve"> </w:t>
      </w:r>
      <w:r>
        <w:t>B. (2016).</w:t>
      </w:r>
      <w:r>
        <w:rPr>
          <w:spacing w:val="-4"/>
        </w:rPr>
        <w:t xml:space="preserve"> </w:t>
      </w:r>
      <w:r>
        <w:t>The</w:t>
      </w:r>
      <w:r>
        <w:rPr>
          <w:spacing w:val="-6"/>
        </w:rPr>
        <w:t xml:space="preserve"> </w:t>
      </w:r>
      <w:r>
        <w:t>relationship among</w:t>
      </w:r>
      <w:r>
        <w:rPr>
          <w:spacing w:val="-4"/>
        </w:rPr>
        <w:t xml:space="preserve"> </w:t>
      </w:r>
      <w:r>
        <w:t xml:space="preserve">gratitude, hope, connections, and innovativeness. </w:t>
      </w:r>
      <w:r>
        <w:rPr>
          <w:i/>
        </w:rPr>
        <w:t>The Service Industries Journal</w:t>
      </w:r>
      <w:r>
        <w:t xml:space="preserve">, </w:t>
      </w:r>
      <w:r>
        <w:rPr>
          <w:i/>
        </w:rPr>
        <w:t>36</w:t>
      </w:r>
      <w:r>
        <w:t xml:space="preserve">(3-4), 1–22. </w:t>
      </w:r>
      <w:hyperlink r:id="rId18">
        <w:r>
          <w:rPr>
            <w:spacing w:val="-2"/>
            <w:u w:val="single"/>
          </w:rPr>
          <w:t>https://doi.org/10.1080</w:t>
        </w:r>
        <w:r>
          <w:rPr>
            <w:spacing w:val="-2"/>
            <w:u w:val="single"/>
          </w:rPr>
          <w:t>/02642069.2016.1155113</w:t>
        </w:r>
      </w:hyperlink>
    </w:p>
    <w:p w14:paraId="0AF17A7B" w14:textId="77777777" w:rsidR="000C7C62" w:rsidRDefault="00C23627">
      <w:pPr>
        <w:spacing w:line="480" w:lineRule="auto"/>
        <w:ind w:left="826" w:right="113" w:hanging="711"/>
        <w:rPr>
          <w:sz w:val="24"/>
        </w:rPr>
      </w:pPr>
      <w:r>
        <w:rPr>
          <w:sz w:val="24"/>
        </w:rPr>
        <w:t>*Al-Hashimi,</w:t>
      </w:r>
      <w:r>
        <w:rPr>
          <w:spacing w:val="-3"/>
          <w:sz w:val="24"/>
        </w:rPr>
        <w:t xml:space="preserve"> </w:t>
      </w:r>
      <w:r>
        <w:rPr>
          <w:sz w:val="24"/>
        </w:rPr>
        <w:t>M.,</w:t>
      </w:r>
      <w:r>
        <w:rPr>
          <w:spacing w:val="-3"/>
          <w:sz w:val="24"/>
        </w:rPr>
        <w:t xml:space="preserve"> </w:t>
      </w:r>
      <w:r>
        <w:rPr>
          <w:sz w:val="24"/>
        </w:rPr>
        <w:t>&amp;</w:t>
      </w:r>
      <w:r>
        <w:rPr>
          <w:spacing w:val="-5"/>
          <w:sz w:val="24"/>
        </w:rPr>
        <w:t xml:space="preserve"> </w:t>
      </w:r>
      <w:r>
        <w:rPr>
          <w:sz w:val="24"/>
        </w:rPr>
        <w:t>Al-Barri, Z.</w:t>
      </w:r>
      <w:r>
        <w:rPr>
          <w:spacing w:val="-3"/>
          <w:sz w:val="24"/>
        </w:rPr>
        <w:t xml:space="preserve"> </w:t>
      </w:r>
      <w:r>
        <w:rPr>
          <w:sz w:val="24"/>
        </w:rPr>
        <w:t>(2018).</w:t>
      </w:r>
      <w:r>
        <w:rPr>
          <w:spacing w:val="-3"/>
          <w:sz w:val="24"/>
        </w:rPr>
        <w:t xml:space="preserve"> </w:t>
      </w:r>
      <w:r>
        <w:rPr>
          <w:sz w:val="24"/>
        </w:rPr>
        <w:t>Gratitude</w:t>
      </w:r>
      <w:r>
        <w:rPr>
          <w:spacing w:val="-3"/>
          <w:sz w:val="24"/>
        </w:rPr>
        <w:t xml:space="preserve"> </w:t>
      </w:r>
      <w:r>
        <w:rPr>
          <w:sz w:val="24"/>
        </w:rPr>
        <w:t>intervention</w:t>
      </w:r>
      <w:r>
        <w:rPr>
          <w:spacing w:val="-3"/>
          <w:sz w:val="24"/>
        </w:rPr>
        <w:t xml:space="preserve"> </w:t>
      </w:r>
      <w:r>
        <w:rPr>
          <w:sz w:val="24"/>
        </w:rPr>
        <w:t>at</w:t>
      </w:r>
      <w:r>
        <w:rPr>
          <w:spacing w:val="-5"/>
          <w:sz w:val="24"/>
        </w:rPr>
        <w:t xml:space="preserve"> </w:t>
      </w:r>
      <w:r>
        <w:rPr>
          <w:sz w:val="24"/>
        </w:rPr>
        <w:t>work:</w:t>
      </w:r>
      <w:r>
        <w:rPr>
          <w:spacing w:val="-5"/>
          <w:sz w:val="24"/>
        </w:rPr>
        <w:t xml:space="preserve"> </w:t>
      </w:r>
      <w:r>
        <w:rPr>
          <w:sz w:val="24"/>
        </w:rPr>
        <w:t>It’s</w:t>
      </w:r>
      <w:r>
        <w:rPr>
          <w:spacing w:val="-2"/>
          <w:sz w:val="24"/>
        </w:rPr>
        <w:t xml:space="preserve"> </w:t>
      </w:r>
      <w:r>
        <w:rPr>
          <w:sz w:val="24"/>
        </w:rPr>
        <w:t>impact</w:t>
      </w:r>
      <w:r>
        <w:rPr>
          <w:spacing w:val="-5"/>
          <w:sz w:val="24"/>
        </w:rPr>
        <w:t xml:space="preserve"> </w:t>
      </w:r>
      <w:r>
        <w:rPr>
          <w:sz w:val="24"/>
        </w:rPr>
        <w:t>on</w:t>
      </w:r>
      <w:r>
        <w:rPr>
          <w:spacing w:val="-3"/>
          <w:sz w:val="24"/>
        </w:rPr>
        <w:t xml:space="preserve"> </w:t>
      </w:r>
      <w:r>
        <w:rPr>
          <w:sz w:val="24"/>
        </w:rPr>
        <w:t xml:space="preserve">well-being, job satisfaction &amp; organisational commitment. </w:t>
      </w:r>
      <w:r>
        <w:rPr>
          <w:i/>
          <w:sz w:val="24"/>
        </w:rPr>
        <w:t>International Journal Advances in Social Science and Humanities</w:t>
      </w:r>
      <w:r>
        <w:rPr>
          <w:sz w:val="24"/>
        </w:rPr>
        <w:t xml:space="preserve">, </w:t>
      </w:r>
      <w:r>
        <w:rPr>
          <w:i/>
          <w:sz w:val="24"/>
        </w:rPr>
        <w:t>5</w:t>
      </w:r>
      <w:r>
        <w:rPr>
          <w:sz w:val="24"/>
        </w:rPr>
        <w:t xml:space="preserve">(3), 1-10. </w:t>
      </w:r>
      <w:hyperlink r:id="rId19">
        <w:r>
          <w:rPr>
            <w:sz w:val="24"/>
            <w:u w:val="single"/>
          </w:rPr>
          <w:t>http://dx.doi.org/10.18374/JABE-17-2.8</w:t>
        </w:r>
      </w:hyperlink>
    </w:p>
    <w:p w14:paraId="6CF46CAA" w14:textId="77777777" w:rsidR="000C7C62" w:rsidRDefault="00C23627">
      <w:pPr>
        <w:pStyle w:val="BodyText"/>
        <w:spacing w:before="4"/>
        <w:ind w:left="826"/>
      </w:pPr>
      <w:hyperlink r:id="rId20">
        <w:r>
          <w:rPr>
            <w:spacing w:val="-2"/>
            <w:u w:val="single"/>
          </w:rPr>
          <w:t>http://ijassh.com/index.php/IJASSH/article/viewFile/274/290</w:t>
        </w:r>
      </w:hyperlink>
    </w:p>
    <w:p w14:paraId="77F9A77F" w14:textId="77777777" w:rsidR="000C7C62" w:rsidRDefault="000C7C62">
      <w:pPr>
        <w:pStyle w:val="BodyText"/>
        <w:rPr>
          <w:sz w:val="16"/>
        </w:rPr>
      </w:pPr>
    </w:p>
    <w:p w14:paraId="3F9BA926" w14:textId="77777777" w:rsidR="000C7C62" w:rsidRDefault="00C23627">
      <w:pPr>
        <w:spacing w:before="90" w:line="480" w:lineRule="auto"/>
        <w:ind w:left="826" w:right="1728" w:hanging="711"/>
        <w:rPr>
          <w:sz w:val="24"/>
        </w:rPr>
      </w:pPr>
      <w:r>
        <w:rPr>
          <w:sz w:val="24"/>
        </w:rPr>
        <w:t>Algoe,</w:t>
      </w:r>
      <w:r>
        <w:rPr>
          <w:spacing w:val="-3"/>
          <w:sz w:val="24"/>
        </w:rPr>
        <w:t xml:space="preserve"> </w:t>
      </w:r>
      <w:r>
        <w:rPr>
          <w:sz w:val="24"/>
        </w:rPr>
        <w:t>S.</w:t>
      </w:r>
      <w:r>
        <w:rPr>
          <w:spacing w:val="-3"/>
          <w:sz w:val="24"/>
        </w:rPr>
        <w:t xml:space="preserve"> </w:t>
      </w:r>
      <w:r>
        <w:rPr>
          <w:sz w:val="24"/>
        </w:rPr>
        <w:t>B.</w:t>
      </w:r>
      <w:r>
        <w:rPr>
          <w:spacing w:val="-3"/>
          <w:sz w:val="24"/>
        </w:rPr>
        <w:t xml:space="preserve"> </w:t>
      </w:r>
      <w:r>
        <w:rPr>
          <w:sz w:val="24"/>
        </w:rPr>
        <w:t>(2012).</w:t>
      </w:r>
      <w:r>
        <w:rPr>
          <w:spacing w:val="-3"/>
          <w:sz w:val="24"/>
        </w:rPr>
        <w:t xml:space="preserve"> </w:t>
      </w:r>
      <w:r>
        <w:rPr>
          <w:sz w:val="24"/>
        </w:rPr>
        <w:t>Find,</w:t>
      </w:r>
      <w:r>
        <w:rPr>
          <w:spacing w:val="-3"/>
          <w:sz w:val="24"/>
        </w:rPr>
        <w:t xml:space="preserve"> </w:t>
      </w:r>
      <w:r>
        <w:rPr>
          <w:sz w:val="24"/>
        </w:rPr>
        <w:t>remind,</w:t>
      </w:r>
      <w:r>
        <w:rPr>
          <w:spacing w:val="-3"/>
          <w:sz w:val="24"/>
        </w:rPr>
        <w:t xml:space="preserve"> </w:t>
      </w:r>
      <w:r>
        <w:rPr>
          <w:sz w:val="24"/>
        </w:rPr>
        <w:t>and</w:t>
      </w:r>
      <w:r>
        <w:rPr>
          <w:spacing w:val="-3"/>
          <w:sz w:val="24"/>
        </w:rPr>
        <w:t xml:space="preserve"> </w:t>
      </w:r>
      <w:r>
        <w:rPr>
          <w:sz w:val="24"/>
        </w:rPr>
        <w:t>bind:</w:t>
      </w:r>
      <w:r>
        <w:rPr>
          <w:spacing w:val="-5"/>
          <w:sz w:val="24"/>
        </w:rPr>
        <w:t xml:space="preserve"> </w:t>
      </w:r>
      <w:r>
        <w:rPr>
          <w:sz w:val="24"/>
        </w:rPr>
        <w:t>The</w:t>
      </w:r>
      <w:r>
        <w:rPr>
          <w:spacing w:val="-5"/>
          <w:sz w:val="24"/>
        </w:rPr>
        <w:t xml:space="preserve"> </w:t>
      </w:r>
      <w:r>
        <w:rPr>
          <w:sz w:val="24"/>
        </w:rPr>
        <w:t>functions</w:t>
      </w:r>
      <w:r>
        <w:rPr>
          <w:spacing w:val="-2"/>
          <w:sz w:val="24"/>
        </w:rPr>
        <w:t xml:space="preserve"> </w:t>
      </w:r>
      <w:r>
        <w:rPr>
          <w:sz w:val="24"/>
        </w:rPr>
        <w:t>of</w:t>
      </w:r>
      <w:r>
        <w:rPr>
          <w:spacing w:val="-3"/>
          <w:sz w:val="24"/>
        </w:rPr>
        <w:t xml:space="preserve"> </w:t>
      </w:r>
      <w:r>
        <w:rPr>
          <w:sz w:val="24"/>
        </w:rPr>
        <w:t>gratitude</w:t>
      </w:r>
      <w:r>
        <w:rPr>
          <w:spacing w:val="-1"/>
          <w:sz w:val="24"/>
        </w:rPr>
        <w:t xml:space="preserve"> </w:t>
      </w:r>
      <w:r>
        <w:rPr>
          <w:sz w:val="24"/>
        </w:rPr>
        <w:t>in</w:t>
      </w:r>
      <w:r>
        <w:rPr>
          <w:spacing w:val="-3"/>
          <w:sz w:val="24"/>
        </w:rPr>
        <w:t xml:space="preserve"> </w:t>
      </w:r>
      <w:r>
        <w:rPr>
          <w:sz w:val="24"/>
        </w:rPr>
        <w:t xml:space="preserve">everyday relationships. </w:t>
      </w:r>
      <w:r>
        <w:rPr>
          <w:i/>
          <w:sz w:val="24"/>
        </w:rPr>
        <w:t>Social and Personality Psychology Compass</w:t>
      </w:r>
      <w:r>
        <w:rPr>
          <w:sz w:val="24"/>
        </w:rPr>
        <w:t xml:space="preserve">, </w:t>
      </w:r>
      <w:r>
        <w:rPr>
          <w:i/>
          <w:sz w:val="24"/>
        </w:rPr>
        <w:t>6</w:t>
      </w:r>
      <w:r>
        <w:rPr>
          <w:sz w:val="24"/>
        </w:rPr>
        <w:t xml:space="preserve">(6), 455-469. </w:t>
      </w:r>
      <w:hyperlink r:id="rId21">
        <w:r>
          <w:rPr>
            <w:spacing w:val="-2"/>
            <w:sz w:val="24"/>
            <w:u w:val="single"/>
          </w:rPr>
          <w:t>https://doi.org/10.1111/j.1751-9004.2012.00439.x</w:t>
        </w:r>
      </w:hyperlink>
    </w:p>
    <w:p w14:paraId="51B4F3F1" w14:textId="77777777" w:rsidR="000C7C62" w:rsidRDefault="00C23627">
      <w:pPr>
        <w:spacing w:line="480" w:lineRule="auto"/>
        <w:ind w:left="826" w:right="113" w:hanging="711"/>
        <w:rPr>
          <w:sz w:val="24"/>
        </w:rPr>
      </w:pPr>
      <w:r>
        <w:rPr>
          <w:sz w:val="24"/>
        </w:rPr>
        <w:t>Aloe,</w:t>
      </w:r>
      <w:r>
        <w:rPr>
          <w:spacing w:val="-3"/>
          <w:sz w:val="24"/>
        </w:rPr>
        <w:t xml:space="preserve"> </w:t>
      </w:r>
      <w:r>
        <w:rPr>
          <w:sz w:val="24"/>
        </w:rPr>
        <w:t>A.</w:t>
      </w:r>
      <w:r>
        <w:rPr>
          <w:spacing w:val="-3"/>
          <w:sz w:val="24"/>
        </w:rPr>
        <w:t xml:space="preserve"> </w:t>
      </w:r>
      <w:r>
        <w:rPr>
          <w:sz w:val="24"/>
        </w:rPr>
        <w:t>M.,</w:t>
      </w:r>
      <w:r>
        <w:rPr>
          <w:spacing w:val="-2"/>
          <w:sz w:val="24"/>
        </w:rPr>
        <w:t xml:space="preserve"> </w:t>
      </w:r>
      <w:r>
        <w:rPr>
          <w:sz w:val="24"/>
        </w:rPr>
        <w:t>&amp;</w:t>
      </w:r>
      <w:r>
        <w:rPr>
          <w:spacing w:val="-4"/>
          <w:sz w:val="24"/>
        </w:rPr>
        <w:t xml:space="preserve"> </w:t>
      </w:r>
      <w:r>
        <w:rPr>
          <w:sz w:val="24"/>
        </w:rPr>
        <w:t>Thompson,</w:t>
      </w:r>
      <w:r>
        <w:rPr>
          <w:spacing w:val="-3"/>
          <w:sz w:val="24"/>
        </w:rPr>
        <w:t xml:space="preserve"> </w:t>
      </w:r>
      <w:r>
        <w:rPr>
          <w:sz w:val="24"/>
        </w:rPr>
        <w:t>C.</w:t>
      </w:r>
      <w:r>
        <w:rPr>
          <w:spacing w:val="-3"/>
          <w:sz w:val="24"/>
        </w:rPr>
        <w:t xml:space="preserve"> </w:t>
      </w:r>
      <w:r>
        <w:rPr>
          <w:sz w:val="24"/>
        </w:rPr>
        <w:t>G.</w:t>
      </w:r>
      <w:r>
        <w:rPr>
          <w:spacing w:val="-3"/>
          <w:sz w:val="24"/>
        </w:rPr>
        <w:t xml:space="preserve"> </w:t>
      </w:r>
      <w:r>
        <w:rPr>
          <w:sz w:val="24"/>
        </w:rPr>
        <w:t>(2013).</w:t>
      </w:r>
      <w:r>
        <w:rPr>
          <w:spacing w:val="-3"/>
          <w:sz w:val="24"/>
        </w:rPr>
        <w:t xml:space="preserve"> </w:t>
      </w:r>
      <w:r>
        <w:rPr>
          <w:sz w:val="24"/>
        </w:rPr>
        <w:t>The</w:t>
      </w:r>
      <w:r>
        <w:rPr>
          <w:spacing w:val="-4"/>
          <w:sz w:val="24"/>
        </w:rPr>
        <w:t xml:space="preserve"> </w:t>
      </w:r>
      <w:r>
        <w:rPr>
          <w:sz w:val="24"/>
        </w:rPr>
        <w:t>synthesis</w:t>
      </w:r>
      <w:r>
        <w:rPr>
          <w:spacing w:val="-2"/>
          <w:sz w:val="24"/>
        </w:rPr>
        <w:t xml:space="preserve"> </w:t>
      </w:r>
      <w:r>
        <w:rPr>
          <w:sz w:val="24"/>
        </w:rPr>
        <w:t>of</w:t>
      </w:r>
      <w:r>
        <w:rPr>
          <w:spacing w:val="-3"/>
          <w:sz w:val="24"/>
        </w:rPr>
        <w:t xml:space="preserve"> </w:t>
      </w:r>
      <w:r>
        <w:rPr>
          <w:sz w:val="24"/>
        </w:rPr>
        <w:t>partial effect</w:t>
      </w:r>
      <w:r>
        <w:rPr>
          <w:spacing w:val="-4"/>
          <w:sz w:val="24"/>
        </w:rPr>
        <w:t xml:space="preserve"> </w:t>
      </w:r>
      <w:r>
        <w:rPr>
          <w:sz w:val="24"/>
        </w:rPr>
        <w:t xml:space="preserve">sizes. </w:t>
      </w:r>
      <w:r>
        <w:rPr>
          <w:i/>
          <w:sz w:val="24"/>
        </w:rPr>
        <w:t>Journal</w:t>
      </w:r>
      <w:r>
        <w:rPr>
          <w:i/>
          <w:spacing w:val="-4"/>
          <w:sz w:val="24"/>
        </w:rPr>
        <w:t xml:space="preserve"> </w:t>
      </w:r>
      <w:r>
        <w:rPr>
          <w:i/>
          <w:sz w:val="24"/>
        </w:rPr>
        <w:t>of the</w:t>
      </w:r>
      <w:r>
        <w:rPr>
          <w:i/>
          <w:spacing w:val="-4"/>
          <w:sz w:val="24"/>
        </w:rPr>
        <w:t xml:space="preserve"> </w:t>
      </w:r>
      <w:r>
        <w:rPr>
          <w:i/>
          <w:sz w:val="24"/>
        </w:rPr>
        <w:t>Society for Social Work and Research</w:t>
      </w:r>
      <w:r>
        <w:rPr>
          <w:sz w:val="24"/>
        </w:rPr>
        <w:t xml:space="preserve">, </w:t>
      </w:r>
      <w:r>
        <w:rPr>
          <w:i/>
          <w:sz w:val="24"/>
        </w:rPr>
        <w:t>4</w:t>
      </w:r>
      <w:r>
        <w:rPr>
          <w:sz w:val="24"/>
        </w:rPr>
        <w:t xml:space="preserve">(4), 390-405. </w:t>
      </w:r>
      <w:hyperlink r:id="rId22">
        <w:r>
          <w:rPr>
            <w:spacing w:val="-2"/>
            <w:sz w:val="24"/>
            <w:u w:val="single"/>
          </w:rPr>
          <w:t>https://www.jstor.org/stable/10.5243/jsswr.2013.24</w:t>
        </w:r>
      </w:hyperlink>
    </w:p>
    <w:p w14:paraId="25FF35ED" w14:textId="77777777" w:rsidR="000C7C62" w:rsidRDefault="00C23627">
      <w:pPr>
        <w:spacing w:line="482" w:lineRule="auto"/>
        <w:ind w:left="115" w:right="219"/>
        <w:rPr>
          <w:sz w:val="24"/>
        </w:rPr>
      </w:pPr>
      <w:r>
        <w:rPr>
          <w:sz w:val="24"/>
        </w:rPr>
        <w:t xml:space="preserve">Andrews, F. M., &amp; Withey, S. B. (1976). </w:t>
      </w:r>
      <w:r>
        <w:rPr>
          <w:i/>
          <w:sz w:val="24"/>
        </w:rPr>
        <w:t xml:space="preserve">Social indicators of well-being. </w:t>
      </w:r>
      <w:r>
        <w:rPr>
          <w:sz w:val="24"/>
        </w:rPr>
        <w:t>Plenum Press. Aromataris,</w:t>
      </w:r>
      <w:r>
        <w:rPr>
          <w:spacing w:val="-4"/>
          <w:sz w:val="24"/>
        </w:rPr>
        <w:t xml:space="preserve"> </w:t>
      </w:r>
      <w:r>
        <w:rPr>
          <w:sz w:val="24"/>
        </w:rPr>
        <w:t>E.,</w:t>
      </w:r>
      <w:r>
        <w:rPr>
          <w:spacing w:val="-1"/>
          <w:sz w:val="24"/>
        </w:rPr>
        <w:t xml:space="preserve"> </w:t>
      </w:r>
      <w:r>
        <w:rPr>
          <w:sz w:val="24"/>
        </w:rPr>
        <w:t>&amp;</w:t>
      </w:r>
      <w:r>
        <w:rPr>
          <w:spacing w:val="-6"/>
          <w:sz w:val="24"/>
        </w:rPr>
        <w:t xml:space="preserve"> </w:t>
      </w:r>
      <w:r>
        <w:rPr>
          <w:sz w:val="24"/>
        </w:rPr>
        <w:t>Munn,</w:t>
      </w:r>
      <w:r>
        <w:rPr>
          <w:spacing w:val="-4"/>
          <w:sz w:val="24"/>
        </w:rPr>
        <w:t xml:space="preserve"> </w:t>
      </w:r>
      <w:r>
        <w:rPr>
          <w:sz w:val="24"/>
        </w:rPr>
        <w:t>Z.</w:t>
      </w:r>
      <w:r>
        <w:rPr>
          <w:spacing w:val="-4"/>
          <w:sz w:val="24"/>
        </w:rPr>
        <w:t xml:space="preserve"> </w:t>
      </w:r>
      <w:r>
        <w:rPr>
          <w:sz w:val="24"/>
        </w:rPr>
        <w:t>(2020).</w:t>
      </w:r>
      <w:r>
        <w:rPr>
          <w:spacing w:val="-2"/>
          <w:sz w:val="24"/>
        </w:rPr>
        <w:t xml:space="preserve"> </w:t>
      </w:r>
      <w:r>
        <w:rPr>
          <w:i/>
          <w:sz w:val="24"/>
        </w:rPr>
        <w:t>JBI</w:t>
      </w:r>
      <w:r>
        <w:rPr>
          <w:i/>
          <w:spacing w:val="-4"/>
          <w:sz w:val="24"/>
        </w:rPr>
        <w:t xml:space="preserve"> </w:t>
      </w:r>
      <w:r>
        <w:rPr>
          <w:i/>
          <w:sz w:val="24"/>
        </w:rPr>
        <w:t>manual</w:t>
      </w:r>
      <w:r>
        <w:rPr>
          <w:i/>
          <w:spacing w:val="-2"/>
          <w:sz w:val="24"/>
        </w:rPr>
        <w:t xml:space="preserve"> </w:t>
      </w:r>
      <w:r>
        <w:rPr>
          <w:i/>
          <w:sz w:val="24"/>
        </w:rPr>
        <w:t>for</w:t>
      </w:r>
      <w:r>
        <w:rPr>
          <w:i/>
          <w:spacing w:val="-3"/>
          <w:sz w:val="24"/>
        </w:rPr>
        <w:t xml:space="preserve"> </w:t>
      </w:r>
      <w:r>
        <w:rPr>
          <w:i/>
          <w:sz w:val="24"/>
        </w:rPr>
        <w:t>evidence</w:t>
      </w:r>
      <w:r>
        <w:rPr>
          <w:i/>
          <w:spacing w:val="-6"/>
          <w:sz w:val="24"/>
        </w:rPr>
        <w:t xml:space="preserve"> </w:t>
      </w:r>
      <w:r>
        <w:rPr>
          <w:i/>
          <w:sz w:val="24"/>
        </w:rPr>
        <w:t>synthesis</w:t>
      </w:r>
      <w:r>
        <w:rPr>
          <w:sz w:val="24"/>
        </w:rPr>
        <w:t>.</w:t>
      </w:r>
      <w:r>
        <w:rPr>
          <w:spacing w:val="-4"/>
          <w:sz w:val="24"/>
        </w:rPr>
        <w:t xml:space="preserve"> </w:t>
      </w:r>
      <w:hyperlink r:id="rId23">
        <w:r>
          <w:rPr>
            <w:sz w:val="24"/>
            <w:u w:val="single"/>
          </w:rPr>
          <w:t>https://jbi-global-</w:t>
        </w:r>
      </w:hyperlink>
    </w:p>
    <w:p w14:paraId="4AC4829D" w14:textId="77777777" w:rsidR="000C7C62" w:rsidRDefault="00C23627">
      <w:pPr>
        <w:pStyle w:val="BodyText"/>
        <w:spacing w:line="272" w:lineRule="exact"/>
        <w:ind w:left="826"/>
      </w:pPr>
      <w:hyperlink r:id="rId24">
        <w:r>
          <w:rPr>
            <w:spacing w:val="-2"/>
            <w:u w:val="single"/>
          </w:rPr>
          <w:t>wiki.refined.site/space/MANUAL</w:t>
        </w:r>
      </w:hyperlink>
    </w:p>
    <w:p w14:paraId="6FD39FBE" w14:textId="77777777" w:rsidR="000C7C62" w:rsidRDefault="000C7C62">
      <w:pPr>
        <w:pStyle w:val="BodyText"/>
        <w:rPr>
          <w:sz w:val="16"/>
        </w:rPr>
      </w:pPr>
    </w:p>
    <w:p w14:paraId="24A42CA5" w14:textId="77777777" w:rsidR="000C7C62" w:rsidRDefault="00C23627">
      <w:pPr>
        <w:pStyle w:val="BodyText"/>
        <w:spacing w:before="90" w:line="480" w:lineRule="auto"/>
        <w:ind w:left="826" w:right="113" w:hanging="711"/>
      </w:pPr>
      <w:r>
        <w:t>Barak, M. E. M., &amp; Levin, A. (2002). Outside o</w:t>
      </w:r>
      <w:r>
        <w:t>f the corporate mainstream and excluded from the work</w:t>
      </w:r>
      <w:r>
        <w:rPr>
          <w:spacing w:val="-4"/>
        </w:rPr>
        <w:t xml:space="preserve"> </w:t>
      </w:r>
      <w:r>
        <w:t>community:</w:t>
      </w:r>
      <w:r>
        <w:rPr>
          <w:spacing w:val="-6"/>
        </w:rPr>
        <w:t xml:space="preserve"> </w:t>
      </w:r>
      <w:r>
        <w:t>A</w:t>
      </w:r>
      <w:r>
        <w:rPr>
          <w:spacing w:val="-2"/>
        </w:rPr>
        <w:t xml:space="preserve"> </w:t>
      </w:r>
      <w:r>
        <w:t>study</w:t>
      </w:r>
      <w:r>
        <w:rPr>
          <w:spacing w:val="-3"/>
        </w:rPr>
        <w:t xml:space="preserve"> </w:t>
      </w:r>
      <w:r>
        <w:t>of</w:t>
      </w:r>
      <w:r>
        <w:rPr>
          <w:spacing w:val="-3"/>
        </w:rPr>
        <w:t xml:space="preserve"> </w:t>
      </w:r>
      <w:r>
        <w:t>diversity, job</w:t>
      </w:r>
      <w:r>
        <w:rPr>
          <w:spacing w:val="-3"/>
        </w:rPr>
        <w:t xml:space="preserve"> </w:t>
      </w:r>
      <w:r>
        <w:t>satisfaction</w:t>
      </w:r>
      <w:r>
        <w:rPr>
          <w:spacing w:val="-4"/>
        </w:rPr>
        <w:t xml:space="preserve"> </w:t>
      </w:r>
      <w:r>
        <w:t>and</w:t>
      </w:r>
      <w:r>
        <w:rPr>
          <w:spacing w:val="-4"/>
        </w:rPr>
        <w:t xml:space="preserve"> </w:t>
      </w:r>
      <w:r>
        <w:t>well-being.</w:t>
      </w:r>
      <w:r>
        <w:rPr>
          <w:spacing w:val="-3"/>
        </w:rPr>
        <w:t xml:space="preserve"> </w:t>
      </w:r>
      <w:r>
        <w:rPr>
          <w:i/>
        </w:rPr>
        <w:t>Community,</w:t>
      </w:r>
      <w:r>
        <w:rPr>
          <w:i/>
          <w:spacing w:val="-3"/>
        </w:rPr>
        <w:t xml:space="preserve"> </w:t>
      </w:r>
      <w:r>
        <w:rPr>
          <w:i/>
        </w:rPr>
        <w:t>Work</w:t>
      </w:r>
      <w:r>
        <w:rPr>
          <w:i/>
          <w:spacing w:val="-5"/>
        </w:rPr>
        <w:t xml:space="preserve"> </w:t>
      </w:r>
      <w:r>
        <w:rPr>
          <w:i/>
        </w:rPr>
        <w:t>&amp; Family</w:t>
      </w:r>
      <w:r>
        <w:t xml:space="preserve">, </w:t>
      </w:r>
      <w:r>
        <w:rPr>
          <w:i/>
        </w:rPr>
        <w:t>5</w:t>
      </w:r>
      <w:r>
        <w:t xml:space="preserve">(2), 133-157. </w:t>
      </w:r>
      <w:hyperlink r:id="rId25">
        <w:r>
          <w:rPr>
            <w:u w:val="single"/>
          </w:rPr>
          <w:t>https://doi.org/10.1080/13668800220146346</w:t>
        </w:r>
      </w:hyperlink>
    </w:p>
    <w:p w14:paraId="495169B7" w14:textId="77777777" w:rsidR="000C7C62" w:rsidRDefault="00C23627">
      <w:pPr>
        <w:pStyle w:val="BodyText"/>
        <w:spacing w:before="4"/>
        <w:ind w:left="115"/>
      </w:pPr>
      <w:r>
        <w:t>Bartlett,</w:t>
      </w:r>
      <w:r>
        <w:rPr>
          <w:spacing w:val="-5"/>
        </w:rPr>
        <w:t xml:space="preserve"> </w:t>
      </w:r>
      <w:r>
        <w:t>M.</w:t>
      </w:r>
      <w:r>
        <w:rPr>
          <w:spacing w:val="-5"/>
        </w:rPr>
        <w:t xml:space="preserve"> </w:t>
      </w:r>
      <w:r>
        <w:t>Y.,</w:t>
      </w:r>
      <w:r>
        <w:rPr>
          <w:spacing w:val="-5"/>
        </w:rPr>
        <w:t xml:space="preserve"> </w:t>
      </w:r>
      <w:r>
        <w:t>&amp;</w:t>
      </w:r>
      <w:r>
        <w:rPr>
          <w:spacing w:val="-6"/>
        </w:rPr>
        <w:t xml:space="preserve"> </w:t>
      </w:r>
      <w:r>
        <w:t>DeSteno,</w:t>
      </w:r>
      <w:r>
        <w:rPr>
          <w:spacing w:val="-5"/>
        </w:rPr>
        <w:t xml:space="preserve"> </w:t>
      </w:r>
      <w:r>
        <w:t>D.</w:t>
      </w:r>
      <w:r>
        <w:rPr>
          <w:spacing w:val="-5"/>
        </w:rPr>
        <w:t xml:space="preserve"> </w:t>
      </w:r>
      <w:r>
        <w:t>(2006).</w:t>
      </w:r>
      <w:r>
        <w:rPr>
          <w:spacing w:val="-5"/>
        </w:rPr>
        <w:t xml:space="preserve"> </w:t>
      </w:r>
      <w:r>
        <w:t>Gratitude</w:t>
      </w:r>
      <w:r>
        <w:rPr>
          <w:spacing w:val="-7"/>
        </w:rPr>
        <w:t xml:space="preserve"> </w:t>
      </w:r>
      <w:r>
        <w:t>and</w:t>
      </w:r>
      <w:r>
        <w:rPr>
          <w:spacing w:val="-1"/>
        </w:rPr>
        <w:t xml:space="preserve"> </w:t>
      </w:r>
      <w:r>
        <w:t>prosocial</w:t>
      </w:r>
      <w:r>
        <w:rPr>
          <w:spacing w:val="-7"/>
        </w:rPr>
        <w:t xml:space="preserve"> </w:t>
      </w:r>
      <w:r>
        <w:t>behavior:</w:t>
      </w:r>
      <w:r>
        <w:rPr>
          <w:spacing w:val="-1"/>
        </w:rPr>
        <w:t xml:space="preserve"> </w:t>
      </w:r>
      <w:r>
        <w:t>Helping</w:t>
      </w:r>
      <w:r>
        <w:rPr>
          <w:spacing w:val="-5"/>
        </w:rPr>
        <w:t xml:space="preserve"> </w:t>
      </w:r>
      <w:r>
        <w:t>when</w:t>
      </w:r>
      <w:r>
        <w:rPr>
          <w:spacing w:val="-5"/>
        </w:rPr>
        <w:t xml:space="preserve"> </w:t>
      </w:r>
      <w:r>
        <w:t>it</w:t>
      </w:r>
      <w:r>
        <w:rPr>
          <w:spacing w:val="-2"/>
        </w:rPr>
        <w:t xml:space="preserve"> </w:t>
      </w:r>
      <w:r>
        <w:t>costs</w:t>
      </w:r>
      <w:r>
        <w:rPr>
          <w:spacing w:val="-3"/>
        </w:rPr>
        <w:t xml:space="preserve"> </w:t>
      </w:r>
      <w:r>
        <w:rPr>
          <w:spacing w:val="-4"/>
        </w:rPr>
        <w:t>you.</w:t>
      </w:r>
    </w:p>
    <w:p w14:paraId="53517F06" w14:textId="77777777" w:rsidR="000C7C62" w:rsidRDefault="000C7C62">
      <w:pPr>
        <w:pStyle w:val="BodyText"/>
        <w:spacing w:before="10"/>
        <w:rPr>
          <w:sz w:val="23"/>
        </w:rPr>
      </w:pPr>
    </w:p>
    <w:p w14:paraId="7882F872" w14:textId="77777777" w:rsidR="000C7C62" w:rsidRDefault="00C23627">
      <w:pPr>
        <w:ind w:left="826"/>
        <w:rPr>
          <w:sz w:val="24"/>
        </w:rPr>
      </w:pPr>
      <w:r>
        <w:rPr>
          <w:i/>
          <w:sz w:val="24"/>
        </w:rPr>
        <w:t>Psychological</w:t>
      </w:r>
      <w:r>
        <w:rPr>
          <w:i/>
          <w:spacing w:val="-7"/>
          <w:sz w:val="24"/>
        </w:rPr>
        <w:t xml:space="preserve"> </w:t>
      </w:r>
      <w:r>
        <w:rPr>
          <w:i/>
          <w:sz w:val="24"/>
        </w:rPr>
        <w:t>Science,</w:t>
      </w:r>
      <w:r>
        <w:rPr>
          <w:i/>
          <w:spacing w:val="-4"/>
          <w:sz w:val="24"/>
        </w:rPr>
        <w:t xml:space="preserve"> </w:t>
      </w:r>
      <w:r>
        <w:rPr>
          <w:i/>
          <w:sz w:val="24"/>
        </w:rPr>
        <w:t>17</w:t>
      </w:r>
      <w:r>
        <w:rPr>
          <w:sz w:val="24"/>
        </w:rPr>
        <w:t>(4),</w:t>
      </w:r>
      <w:r>
        <w:rPr>
          <w:spacing w:val="-4"/>
          <w:sz w:val="24"/>
        </w:rPr>
        <w:t xml:space="preserve"> </w:t>
      </w:r>
      <w:r>
        <w:rPr>
          <w:sz w:val="24"/>
        </w:rPr>
        <w:t>319–325.</w:t>
      </w:r>
      <w:r>
        <w:rPr>
          <w:spacing w:val="-5"/>
          <w:sz w:val="24"/>
        </w:rPr>
        <w:t xml:space="preserve"> </w:t>
      </w:r>
      <w:hyperlink r:id="rId26">
        <w:r>
          <w:rPr>
            <w:sz w:val="24"/>
            <w:u w:val="single"/>
          </w:rPr>
          <w:t>https://doi.org/10.1111/j.1467-</w:t>
        </w:r>
        <w:r>
          <w:rPr>
            <w:spacing w:val="-2"/>
            <w:sz w:val="24"/>
            <w:u w:val="single"/>
          </w:rPr>
          <w:t>9280.2006.01705.x</w:t>
        </w:r>
      </w:hyperlink>
    </w:p>
    <w:p w14:paraId="53822380" w14:textId="77777777" w:rsidR="000C7C62" w:rsidRDefault="000C7C62">
      <w:pPr>
        <w:pStyle w:val="BodyText"/>
        <w:rPr>
          <w:sz w:val="16"/>
        </w:rPr>
      </w:pPr>
    </w:p>
    <w:p w14:paraId="4298C988" w14:textId="77777777" w:rsidR="000C7C62" w:rsidRDefault="00C23627">
      <w:pPr>
        <w:pStyle w:val="BodyText"/>
        <w:spacing w:before="90" w:line="482" w:lineRule="auto"/>
        <w:ind w:left="826" w:right="113" w:hanging="711"/>
      </w:pPr>
      <w:r>
        <w:t>Bateman, T. S., &amp; Organ, D. W. (1983). Job satisfaction and the good soldier: The relationship between</w:t>
      </w:r>
      <w:r>
        <w:rPr>
          <w:spacing w:val="-4"/>
        </w:rPr>
        <w:t xml:space="preserve"> </w:t>
      </w:r>
      <w:r>
        <w:t>affect</w:t>
      </w:r>
      <w:r>
        <w:rPr>
          <w:spacing w:val="-6"/>
        </w:rPr>
        <w:t xml:space="preserve"> </w:t>
      </w:r>
      <w:r>
        <w:t>and employee</w:t>
      </w:r>
      <w:r>
        <w:rPr>
          <w:spacing w:val="-6"/>
        </w:rPr>
        <w:t xml:space="preserve"> </w:t>
      </w:r>
      <w:r>
        <w:t>“citizenship.”</w:t>
      </w:r>
      <w:r>
        <w:rPr>
          <w:spacing w:val="-1"/>
        </w:rPr>
        <w:t xml:space="preserve"> </w:t>
      </w:r>
      <w:r>
        <w:rPr>
          <w:i/>
        </w:rPr>
        <w:t>Academy</w:t>
      </w:r>
      <w:r>
        <w:rPr>
          <w:i/>
          <w:spacing w:val="-6"/>
        </w:rPr>
        <w:t xml:space="preserve"> </w:t>
      </w:r>
      <w:r>
        <w:rPr>
          <w:i/>
        </w:rPr>
        <w:t>of</w:t>
      </w:r>
      <w:r>
        <w:rPr>
          <w:i/>
          <w:spacing w:val="-6"/>
        </w:rPr>
        <w:t xml:space="preserve"> </w:t>
      </w:r>
      <w:r>
        <w:rPr>
          <w:i/>
        </w:rPr>
        <w:t>Management</w:t>
      </w:r>
      <w:r>
        <w:rPr>
          <w:i/>
          <w:spacing w:val="-6"/>
        </w:rPr>
        <w:t xml:space="preserve"> </w:t>
      </w:r>
      <w:r>
        <w:rPr>
          <w:i/>
        </w:rPr>
        <w:t>Journal,</w:t>
      </w:r>
      <w:r>
        <w:rPr>
          <w:i/>
          <w:spacing w:val="-4"/>
        </w:rPr>
        <w:t xml:space="preserve"> </w:t>
      </w:r>
      <w:r>
        <w:rPr>
          <w:i/>
        </w:rPr>
        <w:t>26</w:t>
      </w:r>
      <w:r>
        <w:t>(4),</w:t>
      </w:r>
      <w:r>
        <w:rPr>
          <w:spacing w:val="-4"/>
        </w:rPr>
        <w:t xml:space="preserve"> </w:t>
      </w:r>
      <w:r>
        <w:t>587–</w:t>
      </w:r>
    </w:p>
    <w:p w14:paraId="7A782CB0" w14:textId="77777777" w:rsidR="000C7C62" w:rsidRDefault="00C23627">
      <w:pPr>
        <w:pStyle w:val="BodyText"/>
        <w:spacing w:line="272" w:lineRule="exact"/>
        <w:ind w:left="826"/>
      </w:pPr>
      <w:r>
        <w:t xml:space="preserve">595. </w:t>
      </w:r>
      <w:hyperlink r:id="rId27">
        <w:r>
          <w:rPr>
            <w:spacing w:val="-2"/>
            <w:u w:val="single"/>
          </w:rPr>
          <w:t>https://doi.org/10.5</w:t>
        </w:r>
        <w:r>
          <w:rPr>
            <w:spacing w:val="-2"/>
            <w:u w:val="single"/>
          </w:rPr>
          <w:t>465/255908</w:t>
        </w:r>
      </w:hyperlink>
    </w:p>
    <w:p w14:paraId="6F57444F" w14:textId="77777777" w:rsidR="000C7C62" w:rsidRDefault="000C7C62">
      <w:pPr>
        <w:spacing w:line="272" w:lineRule="exact"/>
        <w:sectPr w:rsidR="000C7C62">
          <w:footerReference w:type="default" r:id="rId28"/>
          <w:pgSz w:w="11910" w:h="16840"/>
          <w:pgMar w:top="1060" w:right="1040" w:bottom="920" w:left="1020" w:header="0" w:footer="729" w:gutter="0"/>
          <w:cols w:space="720"/>
        </w:sectPr>
      </w:pPr>
    </w:p>
    <w:p w14:paraId="01E48BF4" w14:textId="77777777" w:rsidR="000C7C62" w:rsidRDefault="00C23627">
      <w:pPr>
        <w:spacing w:before="76" w:line="477" w:lineRule="auto"/>
        <w:ind w:left="826" w:right="137" w:hanging="711"/>
        <w:rPr>
          <w:sz w:val="24"/>
        </w:rPr>
      </w:pPr>
      <w:r>
        <w:rPr>
          <w:sz w:val="24"/>
        </w:rPr>
        <w:lastRenderedPageBreak/>
        <w:t>Boland,</w:t>
      </w:r>
      <w:r>
        <w:rPr>
          <w:spacing w:val="-3"/>
          <w:sz w:val="24"/>
        </w:rPr>
        <w:t xml:space="preserve"> </w:t>
      </w:r>
      <w:r>
        <w:rPr>
          <w:sz w:val="24"/>
        </w:rPr>
        <w:t>A.,</w:t>
      </w:r>
      <w:r>
        <w:rPr>
          <w:spacing w:val="-3"/>
          <w:sz w:val="24"/>
        </w:rPr>
        <w:t xml:space="preserve"> </w:t>
      </w:r>
      <w:r>
        <w:rPr>
          <w:sz w:val="24"/>
        </w:rPr>
        <w:t>Cherry,</w:t>
      </w:r>
      <w:r>
        <w:rPr>
          <w:spacing w:val="-3"/>
          <w:sz w:val="24"/>
        </w:rPr>
        <w:t xml:space="preserve"> </w:t>
      </w:r>
      <w:r>
        <w:rPr>
          <w:sz w:val="24"/>
        </w:rPr>
        <w:t>G., &amp;</w:t>
      </w:r>
      <w:r>
        <w:rPr>
          <w:spacing w:val="-5"/>
          <w:sz w:val="24"/>
        </w:rPr>
        <w:t xml:space="preserve"> </w:t>
      </w:r>
      <w:r>
        <w:rPr>
          <w:sz w:val="24"/>
        </w:rPr>
        <w:t>Dickson,</w:t>
      </w:r>
      <w:r>
        <w:rPr>
          <w:spacing w:val="-3"/>
          <w:sz w:val="24"/>
        </w:rPr>
        <w:t xml:space="preserve"> </w:t>
      </w:r>
      <w:r>
        <w:rPr>
          <w:sz w:val="24"/>
        </w:rPr>
        <w:t>R.</w:t>
      </w:r>
      <w:r>
        <w:rPr>
          <w:spacing w:val="-3"/>
          <w:sz w:val="24"/>
        </w:rPr>
        <w:t xml:space="preserve"> </w:t>
      </w:r>
      <w:r>
        <w:rPr>
          <w:sz w:val="24"/>
        </w:rPr>
        <w:t xml:space="preserve">(2014). </w:t>
      </w:r>
      <w:r>
        <w:rPr>
          <w:i/>
          <w:sz w:val="24"/>
        </w:rPr>
        <w:t>Doing a</w:t>
      </w:r>
      <w:r>
        <w:rPr>
          <w:i/>
          <w:spacing w:val="-3"/>
          <w:sz w:val="24"/>
        </w:rPr>
        <w:t xml:space="preserve"> </w:t>
      </w:r>
      <w:r>
        <w:rPr>
          <w:i/>
          <w:sz w:val="24"/>
        </w:rPr>
        <w:t>systematic</w:t>
      </w:r>
      <w:r>
        <w:rPr>
          <w:i/>
          <w:spacing w:val="-5"/>
          <w:sz w:val="24"/>
        </w:rPr>
        <w:t xml:space="preserve"> </w:t>
      </w:r>
      <w:r>
        <w:rPr>
          <w:i/>
          <w:sz w:val="24"/>
        </w:rPr>
        <w:t>review:</w:t>
      </w:r>
      <w:r>
        <w:rPr>
          <w:i/>
          <w:spacing w:val="-3"/>
          <w:sz w:val="24"/>
        </w:rPr>
        <w:t xml:space="preserve"> </w:t>
      </w:r>
      <w:r>
        <w:rPr>
          <w:i/>
          <w:sz w:val="24"/>
        </w:rPr>
        <w:t>A</w:t>
      </w:r>
      <w:r>
        <w:rPr>
          <w:i/>
          <w:spacing w:val="-5"/>
          <w:sz w:val="24"/>
        </w:rPr>
        <w:t xml:space="preserve"> </w:t>
      </w:r>
      <w:r>
        <w:rPr>
          <w:i/>
          <w:sz w:val="24"/>
        </w:rPr>
        <w:t>student's</w:t>
      </w:r>
      <w:r>
        <w:rPr>
          <w:i/>
          <w:spacing w:val="-2"/>
          <w:sz w:val="24"/>
        </w:rPr>
        <w:t xml:space="preserve"> </w:t>
      </w:r>
      <w:r>
        <w:rPr>
          <w:i/>
          <w:sz w:val="24"/>
        </w:rPr>
        <w:t>guide.</w:t>
      </w:r>
      <w:r>
        <w:rPr>
          <w:i/>
          <w:spacing w:val="-1"/>
          <w:sz w:val="24"/>
        </w:rPr>
        <w:t xml:space="preserve"> </w:t>
      </w:r>
      <w:r>
        <w:rPr>
          <w:sz w:val="24"/>
        </w:rPr>
        <w:t>(2</w:t>
      </w:r>
      <w:r>
        <w:rPr>
          <w:sz w:val="24"/>
          <w:vertAlign w:val="superscript"/>
        </w:rPr>
        <w:t>nd</w:t>
      </w:r>
      <w:r>
        <w:rPr>
          <w:sz w:val="24"/>
        </w:rPr>
        <w:t xml:space="preserve"> ed.). Sage Publications. </w:t>
      </w:r>
      <w:hyperlink r:id="rId29">
        <w:r>
          <w:rPr>
            <w:sz w:val="24"/>
            <w:u w:val="single"/>
          </w:rPr>
          <w:t>https://uk.sagepub.com/sites/default/files/upm-</w:t>
        </w:r>
      </w:hyperlink>
    </w:p>
    <w:p w14:paraId="37D9CFDB" w14:textId="77777777" w:rsidR="000C7C62" w:rsidRDefault="00C23627">
      <w:pPr>
        <w:pStyle w:val="BodyText"/>
        <w:spacing w:before="7"/>
        <w:ind w:left="826"/>
      </w:pPr>
      <w:hyperlink r:id="rId30">
        <w:r>
          <w:rPr>
            <w:spacing w:val="-2"/>
            <w:u w:val="single"/>
          </w:rPr>
          <w:t>assets/87631</w:t>
        </w:r>
        <w:r>
          <w:rPr>
            <w:spacing w:val="-2"/>
            <w:u w:val="single"/>
          </w:rPr>
          <w:t>_book_item_87631.pdf</w:t>
        </w:r>
      </w:hyperlink>
    </w:p>
    <w:p w14:paraId="3A07D197" w14:textId="77777777" w:rsidR="000C7C62" w:rsidRDefault="000C7C62">
      <w:pPr>
        <w:pStyle w:val="BodyText"/>
        <w:rPr>
          <w:sz w:val="16"/>
        </w:rPr>
      </w:pPr>
    </w:p>
    <w:p w14:paraId="59004DD8" w14:textId="77777777" w:rsidR="000C7C62" w:rsidRDefault="00C23627">
      <w:pPr>
        <w:pStyle w:val="BodyText"/>
        <w:spacing w:before="90" w:line="480" w:lineRule="auto"/>
        <w:ind w:left="826" w:right="1274" w:hanging="711"/>
      </w:pPr>
      <w:r>
        <w:t>Bolon,</w:t>
      </w:r>
      <w:r>
        <w:rPr>
          <w:spacing w:val="-4"/>
        </w:rPr>
        <w:t xml:space="preserve"> </w:t>
      </w:r>
      <w:r>
        <w:t>D.</w:t>
      </w:r>
      <w:r>
        <w:rPr>
          <w:spacing w:val="-4"/>
        </w:rPr>
        <w:t xml:space="preserve"> </w:t>
      </w:r>
      <w:r>
        <w:t>S.</w:t>
      </w:r>
      <w:r>
        <w:rPr>
          <w:spacing w:val="-4"/>
        </w:rPr>
        <w:t xml:space="preserve"> </w:t>
      </w:r>
      <w:r>
        <w:t>(1997).</w:t>
      </w:r>
      <w:r>
        <w:rPr>
          <w:spacing w:val="-4"/>
        </w:rPr>
        <w:t xml:space="preserve"> </w:t>
      </w:r>
      <w:r>
        <w:t>Organizational</w:t>
      </w:r>
      <w:r>
        <w:rPr>
          <w:spacing w:val="-6"/>
        </w:rPr>
        <w:t xml:space="preserve"> </w:t>
      </w:r>
      <w:r>
        <w:t>citizenship</w:t>
      </w:r>
      <w:r>
        <w:rPr>
          <w:spacing w:val="-4"/>
        </w:rPr>
        <w:t xml:space="preserve"> </w:t>
      </w:r>
      <w:r>
        <w:t>behavior among</w:t>
      </w:r>
      <w:r>
        <w:rPr>
          <w:spacing w:val="-4"/>
        </w:rPr>
        <w:t xml:space="preserve"> </w:t>
      </w:r>
      <w:r>
        <w:t>hospital</w:t>
      </w:r>
      <w:r>
        <w:rPr>
          <w:spacing w:val="-6"/>
        </w:rPr>
        <w:t xml:space="preserve"> </w:t>
      </w:r>
      <w:r>
        <w:t>employees:</w:t>
      </w:r>
      <w:r>
        <w:rPr>
          <w:spacing w:val="-6"/>
        </w:rPr>
        <w:t xml:space="preserve"> </w:t>
      </w:r>
      <w:r>
        <w:t xml:space="preserve">A multidimensional analysis involving job satisfaction and organizational commitment. </w:t>
      </w:r>
      <w:r>
        <w:rPr>
          <w:i/>
        </w:rPr>
        <w:t>Hospital and Health Services Administration</w:t>
      </w:r>
      <w:r>
        <w:t xml:space="preserve">, </w:t>
      </w:r>
      <w:r>
        <w:rPr>
          <w:i/>
        </w:rPr>
        <w:t>42</w:t>
      </w:r>
      <w:r>
        <w:t>(2), 221-242.</w:t>
      </w:r>
    </w:p>
    <w:p w14:paraId="7BB735F3" w14:textId="77777777" w:rsidR="000C7C62" w:rsidRDefault="00C23627">
      <w:pPr>
        <w:pStyle w:val="BodyText"/>
        <w:spacing w:line="276" w:lineRule="exact"/>
        <w:ind w:left="826"/>
      </w:pPr>
      <w:hyperlink r:id="rId31">
        <w:r>
          <w:rPr>
            <w:spacing w:val="-2"/>
            <w:u w:val="single"/>
          </w:rPr>
          <w:t>https://www.researchgate.net/file.PostFileLoader.html?id=53bc21ddd2fd64ef4d8b4567&amp;ass</w:t>
        </w:r>
      </w:hyperlink>
    </w:p>
    <w:p w14:paraId="3E9DAD5A" w14:textId="77777777" w:rsidR="000C7C62" w:rsidRDefault="000C7C62">
      <w:pPr>
        <w:pStyle w:val="BodyText"/>
        <w:spacing w:before="5"/>
        <w:rPr>
          <w:sz w:val="16"/>
        </w:rPr>
      </w:pPr>
    </w:p>
    <w:p w14:paraId="42103C1F" w14:textId="77777777" w:rsidR="000C7C62" w:rsidRDefault="00C23627">
      <w:pPr>
        <w:pStyle w:val="BodyText"/>
        <w:spacing w:before="90"/>
        <w:ind w:left="826"/>
      </w:pPr>
      <w:hyperlink r:id="rId32">
        <w:r>
          <w:rPr>
            <w:spacing w:val="-2"/>
            <w:u w:val="single"/>
          </w:rPr>
          <w:t>etKey=AS%3A273554283663366%401442231831838</w:t>
        </w:r>
      </w:hyperlink>
    </w:p>
    <w:p w14:paraId="03DF56B8" w14:textId="77777777" w:rsidR="000C7C62" w:rsidRDefault="000C7C62">
      <w:pPr>
        <w:pStyle w:val="BodyText"/>
        <w:rPr>
          <w:sz w:val="16"/>
        </w:rPr>
      </w:pPr>
    </w:p>
    <w:p w14:paraId="2A0E8213" w14:textId="77777777" w:rsidR="000C7C62" w:rsidRDefault="00C23627">
      <w:pPr>
        <w:spacing w:before="90" w:line="477" w:lineRule="auto"/>
        <w:ind w:left="826" w:right="113" w:hanging="711"/>
        <w:rPr>
          <w:sz w:val="24"/>
        </w:rPr>
      </w:pPr>
      <w:r>
        <w:rPr>
          <w:sz w:val="24"/>
        </w:rPr>
        <w:t>Borenstein,</w:t>
      </w:r>
      <w:r>
        <w:rPr>
          <w:spacing w:val="-3"/>
          <w:sz w:val="24"/>
        </w:rPr>
        <w:t xml:space="preserve"> </w:t>
      </w:r>
      <w:r>
        <w:rPr>
          <w:sz w:val="24"/>
        </w:rPr>
        <w:t>M.,</w:t>
      </w:r>
      <w:r>
        <w:rPr>
          <w:spacing w:val="-3"/>
          <w:sz w:val="24"/>
        </w:rPr>
        <w:t xml:space="preserve"> </w:t>
      </w:r>
      <w:r>
        <w:rPr>
          <w:sz w:val="24"/>
        </w:rPr>
        <w:t>Hedges,</w:t>
      </w:r>
      <w:r>
        <w:rPr>
          <w:spacing w:val="-3"/>
          <w:sz w:val="24"/>
        </w:rPr>
        <w:t xml:space="preserve"> </w:t>
      </w:r>
      <w:r>
        <w:rPr>
          <w:sz w:val="24"/>
        </w:rPr>
        <w:t>L.</w:t>
      </w:r>
      <w:r>
        <w:rPr>
          <w:spacing w:val="-3"/>
          <w:sz w:val="24"/>
        </w:rPr>
        <w:t xml:space="preserve"> </w:t>
      </w:r>
      <w:r>
        <w:rPr>
          <w:sz w:val="24"/>
        </w:rPr>
        <w:t>V.,</w:t>
      </w:r>
      <w:r>
        <w:rPr>
          <w:spacing w:val="-3"/>
          <w:sz w:val="24"/>
        </w:rPr>
        <w:t xml:space="preserve"> </w:t>
      </w:r>
      <w:r>
        <w:rPr>
          <w:sz w:val="24"/>
        </w:rPr>
        <w:t>Higgins,</w:t>
      </w:r>
      <w:r>
        <w:rPr>
          <w:spacing w:val="-3"/>
          <w:sz w:val="24"/>
        </w:rPr>
        <w:t xml:space="preserve"> </w:t>
      </w:r>
      <w:r>
        <w:rPr>
          <w:sz w:val="24"/>
        </w:rPr>
        <w:t>J.</w:t>
      </w:r>
      <w:r>
        <w:rPr>
          <w:spacing w:val="-3"/>
          <w:sz w:val="24"/>
        </w:rPr>
        <w:t xml:space="preserve"> </w:t>
      </w:r>
      <w:r>
        <w:rPr>
          <w:sz w:val="24"/>
        </w:rPr>
        <w:t>P.</w:t>
      </w:r>
      <w:r>
        <w:rPr>
          <w:spacing w:val="-3"/>
          <w:sz w:val="24"/>
        </w:rPr>
        <w:t xml:space="preserve"> </w:t>
      </w:r>
      <w:r>
        <w:rPr>
          <w:sz w:val="24"/>
        </w:rPr>
        <w:t>T.,</w:t>
      </w:r>
      <w:r>
        <w:rPr>
          <w:spacing w:val="-3"/>
          <w:sz w:val="24"/>
        </w:rPr>
        <w:t xml:space="preserve"> </w:t>
      </w:r>
      <w:r>
        <w:rPr>
          <w:sz w:val="24"/>
        </w:rPr>
        <w:t>&amp;</w:t>
      </w:r>
      <w:r>
        <w:rPr>
          <w:spacing w:val="-5"/>
          <w:sz w:val="24"/>
        </w:rPr>
        <w:t xml:space="preserve"> </w:t>
      </w:r>
      <w:r>
        <w:rPr>
          <w:sz w:val="24"/>
        </w:rPr>
        <w:t>Rothstein,</w:t>
      </w:r>
      <w:r>
        <w:rPr>
          <w:spacing w:val="-3"/>
          <w:sz w:val="24"/>
        </w:rPr>
        <w:t xml:space="preserve"> </w:t>
      </w:r>
      <w:r>
        <w:rPr>
          <w:sz w:val="24"/>
        </w:rPr>
        <w:t>H. R.</w:t>
      </w:r>
      <w:r>
        <w:rPr>
          <w:spacing w:val="-4"/>
          <w:sz w:val="24"/>
        </w:rPr>
        <w:t xml:space="preserve"> </w:t>
      </w:r>
      <w:r>
        <w:rPr>
          <w:sz w:val="24"/>
        </w:rPr>
        <w:t>(2009).</w:t>
      </w:r>
      <w:r>
        <w:rPr>
          <w:spacing w:val="-3"/>
          <w:sz w:val="24"/>
        </w:rPr>
        <w:t xml:space="preserve"> </w:t>
      </w:r>
      <w:r>
        <w:rPr>
          <w:i/>
          <w:sz w:val="24"/>
        </w:rPr>
        <w:t>Introduction</w:t>
      </w:r>
      <w:r>
        <w:rPr>
          <w:i/>
          <w:spacing w:val="-3"/>
          <w:sz w:val="24"/>
        </w:rPr>
        <w:t xml:space="preserve"> </w:t>
      </w:r>
      <w:r>
        <w:rPr>
          <w:i/>
          <w:sz w:val="24"/>
        </w:rPr>
        <w:t>to</w:t>
      </w:r>
      <w:r>
        <w:rPr>
          <w:i/>
          <w:spacing w:val="-3"/>
          <w:sz w:val="24"/>
        </w:rPr>
        <w:t xml:space="preserve"> </w:t>
      </w:r>
      <w:r>
        <w:rPr>
          <w:i/>
          <w:sz w:val="24"/>
        </w:rPr>
        <w:t>meta‐ analysis</w:t>
      </w:r>
      <w:r>
        <w:rPr>
          <w:sz w:val="24"/>
        </w:rPr>
        <w:t>. John Wiley &amp; Sons, Ltd.</w:t>
      </w:r>
    </w:p>
    <w:p w14:paraId="09A0D358" w14:textId="77777777" w:rsidR="000C7C62" w:rsidRDefault="00C23627">
      <w:pPr>
        <w:pStyle w:val="BodyText"/>
        <w:spacing w:before="7" w:line="477" w:lineRule="auto"/>
        <w:ind w:left="826" w:right="487" w:hanging="711"/>
      </w:pPr>
      <w:r>
        <w:t>Borenstein,</w:t>
      </w:r>
      <w:r>
        <w:rPr>
          <w:spacing w:val="-3"/>
        </w:rPr>
        <w:t xml:space="preserve"> </w:t>
      </w:r>
      <w:r>
        <w:t>M.,</w:t>
      </w:r>
      <w:r>
        <w:rPr>
          <w:spacing w:val="-3"/>
        </w:rPr>
        <w:t xml:space="preserve"> </w:t>
      </w:r>
      <w:r>
        <w:t>Hedges,</w:t>
      </w:r>
      <w:r>
        <w:rPr>
          <w:spacing w:val="-3"/>
        </w:rPr>
        <w:t xml:space="preserve"> </w:t>
      </w:r>
      <w:r>
        <w:t>L.</w:t>
      </w:r>
      <w:r>
        <w:rPr>
          <w:spacing w:val="-3"/>
        </w:rPr>
        <w:t xml:space="preserve"> </w:t>
      </w:r>
      <w:r>
        <w:t>V.,</w:t>
      </w:r>
      <w:r>
        <w:rPr>
          <w:spacing w:val="-3"/>
        </w:rPr>
        <w:t xml:space="preserve"> </w:t>
      </w:r>
      <w:r>
        <w:t>Higgins,</w:t>
      </w:r>
      <w:r>
        <w:rPr>
          <w:spacing w:val="-3"/>
        </w:rPr>
        <w:t xml:space="preserve"> </w:t>
      </w:r>
      <w:r>
        <w:t>J.</w:t>
      </w:r>
      <w:r>
        <w:rPr>
          <w:spacing w:val="-3"/>
        </w:rPr>
        <w:t xml:space="preserve"> </w:t>
      </w:r>
      <w:r>
        <w:t>P.,</w:t>
      </w:r>
      <w:r>
        <w:rPr>
          <w:spacing w:val="-3"/>
        </w:rPr>
        <w:t xml:space="preserve"> </w:t>
      </w:r>
      <w:r>
        <w:t>&amp;</w:t>
      </w:r>
      <w:r>
        <w:rPr>
          <w:spacing w:val="-5"/>
        </w:rPr>
        <w:t xml:space="preserve"> </w:t>
      </w:r>
      <w:r>
        <w:t>Rothstein,</w:t>
      </w:r>
      <w:r>
        <w:rPr>
          <w:spacing w:val="-3"/>
        </w:rPr>
        <w:t xml:space="preserve"> </w:t>
      </w:r>
      <w:r>
        <w:t>H.</w:t>
      </w:r>
      <w:r>
        <w:rPr>
          <w:spacing w:val="-3"/>
        </w:rPr>
        <w:t xml:space="preserve"> </w:t>
      </w:r>
      <w:r>
        <w:t>R.</w:t>
      </w:r>
      <w:r>
        <w:rPr>
          <w:spacing w:val="-3"/>
        </w:rPr>
        <w:t xml:space="preserve"> </w:t>
      </w:r>
      <w:r>
        <w:t>(2010).</w:t>
      </w:r>
      <w:r>
        <w:rPr>
          <w:spacing w:val="-3"/>
        </w:rPr>
        <w:t xml:space="preserve"> </w:t>
      </w:r>
      <w:r>
        <w:t>A</w:t>
      </w:r>
      <w:r>
        <w:rPr>
          <w:spacing w:val="-2"/>
        </w:rPr>
        <w:t xml:space="preserve"> </w:t>
      </w:r>
      <w:r>
        <w:t>basic</w:t>
      </w:r>
      <w:r>
        <w:rPr>
          <w:spacing w:val="-5"/>
        </w:rPr>
        <w:t xml:space="preserve"> </w:t>
      </w:r>
      <w:r>
        <w:t xml:space="preserve">introduction to fixed-effect and random-effects models for meta-analysis. </w:t>
      </w:r>
      <w:r>
        <w:rPr>
          <w:i/>
        </w:rPr>
        <w:t>Research Synthesis Methods, 1</w:t>
      </w:r>
      <w:r>
        <w:t>(2)</w:t>
      </w:r>
      <w:r>
        <w:rPr>
          <w:i/>
        </w:rPr>
        <w:t xml:space="preserve">, </w:t>
      </w:r>
      <w:r>
        <w:t xml:space="preserve">97–111. </w:t>
      </w:r>
      <w:hyperlink r:id="rId33">
        <w:r>
          <w:rPr>
            <w:u w:val="single"/>
          </w:rPr>
          <w:t>https://doi.org/10.1002/jrsm.12</w:t>
        </w:r>
      </w:hyperlink>
    </w:p>
    <w:p w14:paraId="79D89289" w14:textId="77777777" w:rsidR="000C7C62" w:rsidRDefault="00C23627">
      <w:pPr>
        <w:spacing w:before="8" w:line="477" w:lineRule="auto"/>
        <w:ind w:left="826" w:right="113" w:hanging="711"/>
        <w:rPr>
          <w:sz w:val="24"/>
        </w:rPr>
      </w:pPr>
      <w:r>
        <w:rPr>
          <w:sz w:val="24"/>
        </w:rPr>
        <w:t>Borenstein,</w:t>
      </w:r>
      <w:r>
        <w:rPr>
          <w:spacing w:val="-4"/>
          <w:sz w:val="24"/>
        </w:rPr>
        <w:t xml:space="preserve"> </w:t>
      </w:r>
      <w:r>
        <w:rPr>
          <w:sz w:val="24"/>
        </w:rPr>
        <w:t>M.,</w:t>
      </w:r>
      <w:r>
        <w:rPr>
          <w:spacing w:val="-4"/>
          <w:sz w:val="24"/>
        </w:rPr>
        <w:t xml:space="preserve"> </w:t>
      </w:r>
      <w:r>
        <w:rPr>
          <w:sz w:val="24"/>
        </w:rPr>
        <w:t>Hedges,</w:t>
      </w:r>
      <w:r>
        <w:rPr>
          <w:spacing w:val="-3"/>
          <w:sz w:val="24"/>
        </w:rPr>
        <w:t xml:space="preserve"> </w:t>
      </w:r>
      <w:r>
        <w:rPr>
          <w:sz w:val="24"/>
        </w:rPr>
        <w:t>L.,</w:t>
      </w:r>
      <w:r>
        <w:rPr>
          <w:spacing w:val="-4"/>
          <w:sz w:val="24"/>
        </w:rPr>
        <w:t xml:space="preserve"> </w:t>
      </w:r>
      <w:r>
        <w:rPr>
          <w:sz w:val="24"/>
        </w:rPr>
        <w:t>Higgins,</w:t>
      </w:r>
      <w:r>
        <w:rPr>
          <w:spacing w:val="-4"/>
          <w:sz w:val="24"/>
        </w:rPr>
        <w:t xml:space="preserve"> </w:t>
      </w:r>
      <w:r>
        <w:rPr>
          <w:sz w:val="24"/>
        </w:rPr>
        <w:t>L., &amp;</w:t>
      </w:r>
      <w:r>
        <w:rPr>
          <w:spacing w:val="-4"/>
          <w:sz w:val="24"/>
        </w:rPr>
        <w:t xml:space="preserve"> </w:t>
      </w:r>
      <w:r>
        <w:rPr>
          <w:sz w:val="24"/>
        </w:rPr>
        <w:t>Rothstein,</w:t>
      </w:r>
      <w:r>
        <w:rPr>
          <w:spacing w:val="-4"/>
          <w:sz w:val="24"/>
        </w:rPr>
        <w:t xml:space="preserve"> </w:t>
      </w:r>
      <w:r>
        <w:rPr>
          <w:sz w:val="24"/>
        </w:rPr>
        <w:t>H.</w:t>
      </w:r>
      <w:r>
        <w:rPr>
          <w:spacing w:val="-4"/>
          <w:sz w:val="24"/>
        </w:rPr>
        <w:t xml:space="preserve"> </w:t>
      </w:r>
      <w:r>
        <w:rPr>
          <w:sz w:val="24"/>
        </w:rPr>
        <w:t>R.</w:t>
      </w:r>
      <w:r>
        <w:rPr>
          <w:spacing w:val="-4"/>
          <w:sz w:val="24"/>
        </w:rPr>
        <w:t xml:space="preserve"> </w:t>
      </w:r>
      <w:r>
        <w:rPr>
          <w:sz w:val="24"/>
        </w:rPr>
        <w:t>(2013).</w:t>
      </w:r>
      <w:r>
        <w:rPr>
          <w:spacing w:val="-3"/>
          <w:sz w:val="24"/>
        </w:rPr>
        <w:t xml:space="preserve"> </w:t>
      </w:r>
      <w:r>
        <w:rPr>
          <w:i/>
          <w:sz w:val="24"/>
        </w:rPr>
        <w:t>Comprehensive</w:t>
      </w:r>
      <w:r>
        <w:rPr>
          <w:i/>
          <w:spacing w:val="-5"/>
          <w:sz w:val="24"/>
        </w:rPr>
        <w:t xml:space="preserve"> </w:t>
      </w:r>
      <w:r>
        <w:rPr>
          <w:i/>
          <w:sz w:val="24"/>
        </w:rPr>
        <w:t xml:space="preserve">meta-analysis version 3.3 </w:t>
      </w:r>
      <w:r>
        <w:rPr>
          <w:sz w:val="24"/>
        </w:rPr>
        <w:t>[computer software]. Biostat.</w:t>
      </w:r>
    </w:p>
    <w:p w14:paraId="047A7B1F" w14:textId="77777777" w:rsidR="000C7C62" w:rsidRDefault="00C23627">
      <w:pPr>
        <w:spacing w:before="7" w:line="477" w:lineRule="auto"/>
        <w:ind w:left="826" w:right="419" w:hanging="711"/>
        <w:rPr>
          <w:sz w:val="24"/>
        </w:rPr>
      </w:pPr>
      <w:r>
        <w:rPr>
          <w:sz w:val="24"/>
        </w:rPr>
        <w:t>Brayfield,</w:t>
      </w:r>
      <w:r>
        <w:rPr>
          <w:spacing w:val="-3"/>
          <w:sz w:val="24"/>
        </w:rPr>
        <w:t xml:space="preserve"> </w:t>
      </w:r>
      <w:r>
        <w:rPr>
          <w:sz w:val="24"/>
        </w:rPr>
        <w:t>A.</w:t>
      </w:r>
      <w:r>
        <w:rPr>
          <w:spacing w:val="-3"/>
          <w:sz w:val="24"/>
        </w:rPr>
        <w:t xml:space="preserve"> </w:t>
      </w:r>
      <w:r>
        <w:rPr>
          <w:sz w:val="24"/>
        </w:rPr>
        <w:t>H.,</w:t>
      </w:r>
      <w:r>
        <w:rPr>
          <w:spacing w:val="-3"/>
          <w:sz w:val="24"/>
        </w:rPr>
        <w:t xml:space="preserve"> </w:t>
      </w:r>
      <w:r>
        <w:rPr>
          <w:sz w:val="24"/>
        </w:rPr>
        <w:t>&amp;</w:t>
      </w:r>
      <w:r>
        <w:rPr>
          <w:spacing w:val="-5"/>
          <w:sz w:val="24"/>
        </w:rPr>
        <w:t xml:space="preserve"> </w:t>
      </w:r>
      <w:r>
        <w:rPr>
          <w:sz w:val="24"/>
        </w:rPr>
        <w:t>Rothe,</w:t>
      </w:r>
      <w:r>
        <w:rPr>
          <w:spacing w:val="-3"/>
          <w:sz w:val="24"/>
        </w:rPr>
        <w:t xml:space="preserve"> </w:t>
      </w:r>
      <w:r>
        <w:rPr>
          <w:sz w:val="24"/>
        </w:rPr>
        <w:t>H.</w:t>
      </w:r>
      <w:r>
        <w:rPr>
          <w:spacing w:val="-3"/>
          <w:sz w:val="24"/>
        </w:rPr>
        <w:t xml:space="preserve"> </w:t>
      </w:r>
      <w:r>
        <w:rPr>
          <w:sz w:val="24"/>
        </w:rPr>
        <w:t>F.</w:t>
      </w:r>
      <w:r>
        <w:rPr>
          <w:spacing w:val="-3"/>
          <w:sz w:val="24"/>
        </w:rPr>
        <w:t xml:space="preserve"> </w:t>
      </w:r>
      <w:r>
        <w:rPr>
          <w:sz w:val="24"/>
        </w:rPr>
        <w:t>(1951).</w:t>
      </w:r>
      <w:r>
        <w:rPr>
          <w:spacing w:val="-3"/>
          <w:sz w:val="24"/>
        </w:rPr>
        <w:t xml:space="preserve"> </w:t>
      </w:r>
      <w:r>
        <w:rPr>
          <w:sz w:val="24"/>
        </w:rPr>
        <w:t>An</w:t>
      </w:r>
      <w:r>
        <w:rPr>
          <w:spacing w:val="-3"/>
          <w:sz w:val="24"/>
        </w:rPr>
        <w:t xml:space="preserve"> </w:t>
      </w:r>
      <w:r>
        <w:rPr>
          <w:sz w:val="24"/>
        </w:rPr>
        <w:t>index</w:t>
      </w:r>
      <w:r>
        <w:rPr>
          <w:spacing w:val="-3"/>
          <w:sz w:val="24"/>
        </w:rPr>
        <w:t xml:space="preserve"> </w:t>
      </w:r>
      <w:r>
        <w:rPr>
          <w:sz w:val="24"/>
        </w:rPr>
        <w:t>of job</w:t>
      </w:r>
      <w:r>
        <w:rPr>
          <w:spacing w:val="-3"/>
          <w:sz w:val="24"/>
        </w:rPr>
        <w:t xml:space="preserve"> </w:t>
      </w:r>
      <w:r>
        <w:rPr>
          <w:sz w:val="24"/>
        </w:rPr>
        <w:t>satisfaction.</w:t>
      </w:r>
      <w:r>
        <w:rPr>
          <w:spacing w:val="-1"/>
          <w:sz w:val="24"/>
        </w:rPr>
        <w:t xml:space="preserve"> </w:t>
      </w:r>
      <w:r>
        <w:rPr>
          <w:i/>
          <w:sz w:val="24"/>
        </w:rPr>
        <w:t>Journal</w:t>
      </w:r>
      <w:r>
        <w:rPr>
          <w:i/>
          <w:spacing w:val="-5"/>
          <w:sz w:val="24"/>
        </w:rPr>
        <w:t xml:space="preserve"> </w:t>
      </w:r>
      <w:r>
        <w:rPr>
          <w:i/>
          <w:sz w:val="24"/>
        </w:rPr>
        <w:t>of</w:t>
      </w:r>
      <w:r>
        <w:rPr>
          <w:i/>
          <w:spacing w:val="-5"/>
          <w:sz w:val="24"/>
        </w:rPr>
        <w:t xml:space="preserve"> </w:t>
      </w:r>
      <w:r>
        <w:rPr>
          <w:i/>
          <w:sz w:val="24"/>
        </w:rPr>
        <w:t>Applied Psychology, 35</w:t>
      </w:r>
      <w:r>
        <w:rPr>
          <w:sz w:val="24"/>
        </w:rPr>
        <w:t xml:space="preserve">(5), 307–311. </w:t>
      </w:r>
      <w:hyperlink r:id="rId34">
        <w:r>
          <w:rPr>
            <w:sz w:val="24"/>
            <w:u w:val="single"/>
          </w:rPr>
          <w:t>https://doi.org/10.1037/h0055617</w:t>
        </w:r>
      </w:hyperlink>
    </w:p>
    <w:p w14:paraId="69D216B9" w14:textId="77777777" w:rsidR="000C7C62" w:rsidRDefault="00C23627">
      <w:pPr>
        <w:pStyle w:val="BodyText"/>
        <w:spacing w:before="2" w:line="482" w:lineRule="auto"/>
        <w:ind w:left="826" w:right="137" w:hanging="711"/>
      </w:pPr>
      <w:r>
        <w:t>Brief,</w:t>
      </w:r>
      <w:r>
        <w:rPr>
          <w:spacing w:val="-3"/>
        </w:rPr>
        <w:t xml:space="preserve"> </w:t>
      </w:r>
      <w:r>
        <w:t>A.</w:t>
      </w:r>
      <w:r>
        <w:rPr>
          <w:spacing w:val="-3"/>
        </w:rPr>
        <w:t xml:space="preserve"> </w:t>
      </w:r>
      <w:r>
        <w:t>P.,</w:t>
      </w:r>
      <w:r>
        <w:rPr>
          <w:spacing w:val="-3"/>
        </w:rPr>
        <w:t xml:space="preserve"> </w:t>
      </w:r>
      <w:r>
        <w:t>&amp;</w:t>
      </w:r>
      <w:r>
        <w:rPr>
          <w:spacing w:val="-5"/>
        </w:rPr>
        <w:t xml:space="preserve"> </w:t>
      </w:r>
      <w:r>
        <w:t>Motowidlo,</w:t>
      </w:r>
      <w:r>
        <w:rPr>
          <w:spacing w:val="-3"/>
        </w:rPr>
        <w:t xml:space="preserve"> </w:t>
      </w:r>
      <w:r>
        <w:t>S.</w:t>
      </w:r>
      <w:r>
        <w:rPr>
          <w:spacing w:val="-3"/>
        </w:rPr>
        <w:t xml:space="preserve"> </w:t>
      </w:r>
      <w:r>
        <w:t>J.</w:t>
      </w:r>
      <w:r>
        <w:rPr>
          <w:spacing w:val="-3"/>
        </w:rPr>
        <w:t xml:space="preserve"> </w:t>
      </w:r>
      <w:r>
        <w:t>(1986).</w:t>
      </w:r>
      <w:r>
        <w:rPr>
          <w:spacing w:val="-3"/>
        </w:rPr>
        <w:t xml:space="preserve"> </w:t>
      </w:r>
      <w:r>
        <w:t>Prosocial</w:t>
      </w:r>
      <w:r>
        <w:rPr>
          <w:spacing w:val="-5"/>
        </w:rPr>
        <w:t xml:space="preserve"> </w:t>
      </w:r>
      <w:r>
        <w:t>organizational</w:t>
      </w:r>
      <w:r>
        <w:rPr>
          <w:spacing w:val="-5"/>
        </w:rPr>
        <w:t xml:space="preserve"> </w:t>
      </w:r>
      <w:r>
        <w:t>behaviors.</w:t>
      </w:r>
      <w:r>
        <w:rPr>
          <w:spacing w:val="-2"/>
        </w:rPr>
        <w:t xml:space="preserve"> </w:t>
      </w:r>
      <w:r>
        <w:rPr>
          <w:i/>
        </w:rPr>
        <w:t>Academy</w:t>
      </w:r>
      <w:r>
        <w:rPr>
          <w:i/>
          <w:spacing w:val="-5"/>
        </w:rPr>
        <w:t xml:space="preserve"> </w:t>
      </w:r>
      <w:r>
        <w:rPr>
          <w:i/>
        </w:rPr>
        <w:t>of Management Review</w:t>
      </w:r>
      <w:r>
        <w:t xml:space="preserve">, </w:t>
      </w:r>
      <w:r>
        <w:rPr>
          <w:i/>
        </w:rPr>
        <w:t>11</w:t>
      </w:r>
      <w:r>
        <w:t xml:space="preserve">(4), 710-725. </w:t>
      </w:r>
      <w:hyperlink r:id="rId35">
        <w:r>
          <w:rPr>
            <w:u w:val="single"/>
          </w:rPr>
          <w:t>https://doi.org/10.2307/258391</w:t>
        </w:r>
      </w:hyperlink>
    </w:p>
    <w:p w14:paraId="3BBE9578" w14:textId="77777777" w:rsidR="000C7C62" w:rsidRDefault="00C23627">
      <w:pPr>
        <w:spacing w:line="480" w:lineRule="auto"/>
        <w:ind w:left="826" w:right="553" w:hanging="711"/>
        <w:rPr>
          <w:sz w:val="24"/>
        </w:rPr>
      </w:pPr>
      <w:r>
        <w:rPr>
          <w:sz w:val="24"/>
        </w:rPr>
        <w:t>Bryson,</w:t>
      </w:r>
      <w:r>
        <w:rPr>
          <w:spacing w:val="-4"/>
          <w:sz w:val="24"/>
        </w:rPr>
        <w:t xml:space="preserve"> </w:t>
      </w:r>
      <w:r>
        <w:rPr>
          <w:sz w:val="24"/>
        </w:rPr>
        <w:t>A.,</w:t>
      </w:r>
      <w:r>
        <w:rPr>
          <w:spacing w:val="-3"/>
          <w:sz w:val="24"/>
        </w:rPr>
        <w:t xml:space="preserve"> </w:t>
      </w:r>
      <w:r>
        <w:rPr>
          <w:sz w:val="24"/>
        </w:rPr>
        <w:t>&amp;</w:t>
      </w:r>
      <w:r>
        <w:rPr>
          <w:spacing w:val="-5"/>
          <w:sz w:val="24"/>
        </w:rPr>
        <w:t xml:space="preserve"> </w:t>
      </w:r>
      <w:r>
        <w:rPr>
          <w:sz w:val="24"/>
        </w:rPr>
        <w:t>Forth,</w:t>
      </w:r>
      <w:r>
        <w:rPr>
          <w:spacing w:val="-4"/>
          <w:sz w:val="24"/>
        </w:rPr>
        <w:t xml:space="preserve"> </w:t>
      </w:r>
      <w:r>
        <w:rPr>
          <w:sz w:val="24"/>
        </w:rPr>
        <w:t>J.</w:t>
      </w:r>
      <w:r>
        <w:rPr>
          <w:spacing w:val="-3"/>
          <w:sz w:val="24"/>
        </w:rPr>
        <w:t xml:space="preserve"> </w:t>
      </w:r>
      <w:r>
        <w:rPr>
          <w:sz w:val="24"/>
        </w:rPr>
        <w:t>(2010).</w:t>
      </w:r>
      <w:r>
        <w:rPr>
          <w:spacing w:val="-1"/>
          <w:sz w:val="24"/>
        </w:rPr>
        <w:t xml:space="preserve"> </w:t>
      </w:r>
      <w:r>
        <w:rPr>
          <w:i/>
          <w:sz w:val="24"/>
        </w:rPr>
        <w:t>The</w:t>
      </w:r>
      <w:r>
        <w:rPr>
          <w:i/>
          <w:spacing w:val="-5"/>
          <w:sz w:val="24"/>
        </w:rPr>
        <w:t xml:space="preserve"> </w:t>
      </w:r>
      <w:r>
        <w:rPr>
          <w:i/>
          <w:sz w:val="24"/>
        </w:rPr>
        <w:t>evolution</w:t>
      </w:r>
      <w:r>
        <w:rPr>
          <w:i/>
          <w:spacing w:val="-3"/>
          <w:sz w:val="24"/>
        </w:rPr>
        <w:t xml:space="preserve"> </w:t>
      </w:r>
      <w:r>
        <w:rPr>
          <w:i/>
          <w:sz w:val="24"/>
        </w:rPr>
        <w:t>of the modern</w:t>
      </w:r>
      <w:r>
        <w:rPr>
          <w:i/>
          <w:spacing w:val="-3"/>
          <w:sz w:val="24"/>
        </w:rPr>
        <w:t xml:space="preserve"> </w:t>
      </w:r>
      <w:r>
        <w:rPr>
          <w:i/>
          <w:sz w:val="24"/>
        </w:rPr>
        <w:t>worker:</w:t>
      </w:r>
      <w:r>
        <w:rPr>
          <w:i/>
          <w:spacing w:val="-4"/>
          <w:sz w:val="24"/>
        </w:rPr>
        <w:t xml:space="preserve"> </w:t>
      </w:r>
      <w:r>
        <w:rPr>
          <w:i/>
          <w:sz w:val="24"/>
        </w:rPr>
        <w:t>attitudes</w:t>
      </w:r>
      <w:r>
        <w:rPr>
          <w:i/>
          <w:spacing w:val="-2"/>
          <w:sz w:val="24"/>
        </w:rPr>
        <w:t xml:space="preserve"> </w:t>
      </w:r>
      <w:r>
        <w:rPr>
          <w:i/>
          <w:sz w:val="24"/>
        </w:rPr>
        <w:t>to</w:t>
      </w:r>
      <w:r>
        <w:rPr>
          <w:i/>
          <w:spacing w:val="-3"/>
          <w:sz w:val="24"/>
        </w:rPr>
        <w:t xml:space="preserve"> </w:t>
      </w:r>
      <w:r>
        <w:rPr>
          <w:i/>
          <w:sz w:val="24"/>
        </w:rPr>
        <w:t xml:space="preserve">work. </w:t>
      </w:r>
      <w:r>
        <w:rPr>
          <w:sz w:val="24"/>
        </w:rPr>
        <w:t xml:space="preserve">National Institute of Economic </w:t>
      </w:r>
      <w:r>
        <w:rPr>
          <w:sz w:val="24"/>
        </w:rPr>
        <w:t xml:space="preserve">&amp; Social Research [Discussion Paper No. 372]. </w:t>
      </w:r>
      <w:hyperlink r:id="rId36">
        <w:r>
          <w:rPr>
            <w:spacing w:val="-2"/>
            <w:sz w:val="24"/>
            <w:u w:val="single"/>
          </w:rPr>
          <w:t>https://www.niesr.ac.uk/wp-content/uploads/2021/10/dp372.pdf</w:t>
        </w:r>
      </w:hyperlink>
    </w:p>
    <w:p w14:paraId="1978E367" w14:textId="77777777" w:rsidR="000C7C62" w:rsidRDefault="00C23627">
      <w:pPr>
        <w:pStyle w:val="BodyText"/>
        <w:spacing w:line="480" w:lineRule="auto"/>
        <w:ind w:left="826" w:right="113" w:hanging="711"/>
      </w:pPr>
      <w:r>
        <w:t>*Cain,</w:t>
      </w:r>
      <w:r>
        <w:rPr>
          <w:spacing w:val="-3"/>
        </w:rPr>
        <w:t xml:space="preserve"> </w:t>
      </w:r>
      <w:r>
        <w:t>I.</w:t>
      </w:r>
      <w:r>
        <w:rPr>
          <w:spacing w:val="-3"/>
        </w:rPr>
        <w:t xml:space="preserve"> </w:t>
      </w:r>
      <w:r>
        <w:t>H.,</w:t>
      </w:r>
      <w:r>
        <w:rPr>
          <w:spacing w:val="-3"/>
        </w:rPr>
        <w:t xml:space="preserve"> </w:t>
      </w:r>
      <w:r>
        <w:t>Cairo,</w:t>
      </w:r>
      <w:r>
        <w:rPr>
          <w:spacing w:val="-3"/>
        </w:rPr>
        <w:t xml:space="preserve"> </w:t>
      </w:r>
      <w:r>
        <w:t>A.,</w:t>
      </w:r>
      <w:r>
        <w:rPr>
          <w:spacing w:val="-3"/>
        </w:rPr>
        <w:t xml:space="preserve"> </w:t>
      </w:r>
      <w:r>
        <w:t>Duffy,</w:t>
      </w:r>
      <w:r>
        <w:rPr>
          <w:spacing w:val="-3"/>
        </w:rPr>
        <w:t xml:space="preserve"> </w:t>
      </w:r>
      <w:r>
        <w:t>M.,</w:t>
      </w:r>
      <w:r>
        <w:rPr>
          <w:spacing w:val="-3"/>
        </w:rPr>
        <w:t xml:space="preserve"> </w:t>
      </w:r>
      <w:r>
        <w:t>Meli,</w:t>
      </w:r>
      <w:r>
        <w:rPr>
          <w:spacing w:val="-3"/>
        </w:rPr>
        <w:t xml:space="preserve"> </w:t>
      </w:r>
      <w:r>
        <w:t>L.,</w:t>
      </w:r>
      <w:r>
        <w:rPr>
          <w:spacing w:val="-3"/>
        </w:rPr>
        <w:t xml:space="preserve"> </w:t>
      </w:r>
      <w:r>
        <w:t>Rye,</w:t>
      </w:r>
      <w:r>
        <w:rPr>
          <w:spacing w:val="-3"/>
        </w:rPr>
        <w:t xml:space="preserve"> </w:t>
      </w:r>
      <w:r>
        <w:t>M. S.,</w:t>
      </w:r>
      <w:r>
        <w:rPr>
          <w:spacing w:val="-3"/>
        </w:rPr>
        <w:t xml:space="preserve"> </w:t>
      </w:r>
      <w:r>
        <w:t>&amp;</w:t>
      </w:r>
      <w:r>
        <w:rPr>
          <w:spacing w:val="-4"/>
        </w:rPr>
        <w:t xml:space="preserve"> </w:t>
      </w:r>
      <w:r>
        <w:t>Worthington</w:t>
      </w:r>
      <w:r>
        <w:rPr>
          <w:spacing w:val="-3"/>
        </w:rPr>
        <w:t xml:space="preserve"> </w:t>
      </w:r>
      <w:r>
        <w:t>Jr,</w:t>
      </w:r>
      <w:r>
        <w:rPr>
          <w:spacing w:val="-3"/>
        </w:rPr>
        <w:t xml:space="preserve"> </w:t>
      </w:r>
      <w:r>
        <w:t>E. L.</w:t>
      </w:r>
      <w:r>
        <w:rPr>
          <w:spacing w:val="-3"/>
        </w:rPr>
        <w:t xml:space="preserve"> </w:t>
      </w:r>
      <w:r>
        <w:t>(2019).</w:t>
      </w:r>
      <w:r>
        <w:rPr>
          <w:spacing w:val="-3"/>
        </w:rPr>
        <w:t xml:space="preserve"> </w:t>
      </w:r>
      <w:r>
        <w:t xml:space="preserve">Measuring gratitude at work. </w:t>
      </w:r>
      <w:r>
        <w:rPr>
          <w:i/>
        </w:rPr>
        <w:t>The Journal of Positive Psychology</w:t>
      </w:r>
      <w:r>
        <w:t xml:space="preserve">, </w:t>
      </w:r>
      <w:r>
        <w:rPr>
          <w:i/>
        </w:rPr>
        <w:t>14</w:t>
      </w:r>
      <w:r>
        <w:t xml:space="preserve">(4), 440-451. </w:t>
      </w:r>
      <w:hyperlink r:id="rId37">
        <w:r>
          <w:rPr>
            <w:spacing w:val="-2"/>
            <w:u w:val="single"/>
          </w:rPr>
          <w:t>https://doi.org/10.1080/17439760.2018.1484936</w:t>
        </w:r>
      </w:hyperlink>
    </w:p>
    <w:p w14:paraId="4DB8B2D8" w14:textId="77777777" w:rsidR="000C7C62" w:rsidRDefault="000C7C62">
      <w:pPr>
        <w:spacing w:line="480" w:lineRule="auto"/>
        <w:sectPr w:rsidR="000C7C62">
          <w:pgSz w:w="11910" w:h="16840"/>
          <w:pgMar w:top="1060" w:right="1040" w:bottom="920" w:left="1020" w:header="0" w:footer="729" w:gutter="0"/>
          <w:cols w:space="720"/>
        </w:sectPr>
      </w:pPr>
    </w:p>
    <w:p w14:paraId="41B1ECCC" w14:textId="77777777" w:rsidR="000C7C62" w:rsidRDefault="00C23627">
      <w:pPr>
        <w:pStyle w:val="BodyText"/>
        <w:spacing w:before="76" w:line="480" w:lineRule="auto"/>
        <w:ind w:left="826" w:right="113" w:hanging="651"/>
      </w:pPr>
      <w:r>
        <w:lastRenderedPageBreak/>
        <w:t>Cameron,</w:t>
      </w:r>
      <w:r>
        <w:rPr>
          <w:spacing w:val="-4"/>
        </w:rPr>
        <w:t xml:space="preserve"> </w:t>
      </w:r>
      <w:r>
        <w:t>K.,</w:t>
      </w:r>
      <w:r>
        <w:rPr>
          <w:spacing w:val="-4"/>
        </w:rPr>
        <w:t xml:space="preserve"> </w:t>
      </w:r>
      <w:r>
        <w:t>Bri</w:t>
      </w:r>
      <w:r>
        <w:t>ght,</w:t>
      </w:r>
      <w:r>
        <w:rPr>
          <w:spacing w:val="-4"/>
        </w:rPr>
        <w:t xml:space="preserve"> </w:t>
      </w:r>
      <w:r>
        <w:t>D.,</w:t>
      </w:r>
      <w:r>
        <w:rPr>
          <w:spacing w:val="-4"/>
        </w:rPr>
        <w:t xml:space="preserve"> </w:t>
      </w:r>
      <w:r>
        <w:t>&amp;</w:t>
      </w:r>
      <w:r>
        <w:rPr>
          <w:spacing w:val="-6"/>
        </w:rPr>
        <w:t xml:space="preserve"> </w:t>
      </w:r>
      <w:r>
        <w:t>Caza,</w:t>
      </w:r>
      <w:r>
        <w:rPr>
          <w:spacing w:val="-4"/>
        </w:rPr>
        <w:t xml:space="preserve"> </w:t>
      </w:r>
      <w:r>
        <w:t>A.</w:t>
      </w:r>
      <w:r>
        <w:rPr>
          <w:spacing w:val="-4"/>
        </w:rPr>
        <w:t xml:space="preserve"> </w:t>
      </w:r>
      <w:r>
        <w:t>(2004).</w:t>
      </w:r>
      <w:r>
        <w:rPr>
          <w:spacing w:val="-4"/>
        </w:rPr>
        <w:t xml:space="preserve"> </w:t>
      </w:r>
      <w:r>
        <w:t>Exploring</w:t>
      </w:r>
      <w:r>
        <w:rPr>
          <w:spacing w:val="-4"/>
        </w:rPr>
        <w:t xml:space="preserve"> </w:t>
      </w:r>
      <w:r>
        <w:t>the</w:t>
      </w:r>
      <w:r>
        <w:rPr>
          <w:spacing w:val="-6"/>
        </w:rPr>
        <w:t xml:space="preserve"> </w:t>
      </w:r>
      <w:r>
        <w:t>relationships</w:t>
      </w:r>
      <w:r>
        <w:rPr>
          <w:spacing w:val="-3"/>
        </w:rPr>
        <w:t xml:space="preserve"> </w:t>
      </w:r>
      <w:r>
        <w:t>between</w:t>
      </w:r>
      <w:r>
        <w:rPr>
          <w:spacing w:val="-4"/>
        </w:rPr>
        <w:t xml:space="preserve"> </w:t>
      </w:r>
      <w:r>
        <w:t xml:space="preserve">organizational virtuousness and performance. </w:t>
      </w:r>
      <w:r>
        <w:rPr>
          <w:i/>
        </w:rPr>
        <w:t>American Behavioral Scientist, 4</w:t>
      </w:r>
      <w:r>
        <w:t xml:space="preserve">7(6), 766-790. </w:t>
      </w:r>
      <w:hyperlink r:id="rId38">
        <w:r>
          <w:rPr>
            <w:spacing w:val="-2"/>
            <w:u w:val="single"/>
          </w:rPr>
          <w:t>https://doi.org/10.1177/00027642032602</w:t>
        </w:r>
        <w:r>
          <w:rPr>
            <w:spacing w:val="-2"/>
            <w:u w:val="single"/>
          </w:rPr>
          <w:t>09</w:t>
        </w:r>
      </w:hyperlink>
    </w:p>
    <w:p w14:paraId="61D63044" w14:textId="77777777" w:rsidR="000C7C62" w:rsidRDefault="00C23627">
      <w:pPr>
        <w:pStyle w:val="BodyText"/>
        <w:spacing w:line="480" w:lineRule="auto"/>
        <w:ind w:left="826" w:right="831" w:hanging="711"/>
        <w:jc w:val="both"/>
      </w:pPr>
      <w:r>
        <w:t>Cameron,</w:t>
      </w:r>
      <w:r>
        <w:rPr>
          <w:spacing w:val="-3"/>
        </w:rPr>
        <w:t xml:space="preserve"> </w:t>
      </w:r>
      <w:r>
        <w:t>K.,</w:t>
      </w:r>
      <w:r>
        <w:rPr>
          <w:spacing w:val="-3"/>
        </w:rPr>
        <w:t xml:space="preserve"> </w:t>
      </w:r>
      <w:r>
        <w:t>Mora,</w:t>
      </w:r>
      <w:r>
        <w:rPr>
          <w:spacing w:val="-4"/>
        </w:rPr>
        <w:t xml:space="preserve"> </w:t>
      </w:r>
      <w:r>
        <w:t>C.,</w:t>
      </w:r>
      <w:r>
        <w:rPr>
          <w:spacing w:val="-4"/>
        </w:rPr>
        <w:t xml:space="preserve"> </w:t>
      </w:r>
      <w:r>
        <w:t>Leutscher,</w:t>
      </w:r>
      <w:r>
        <w:rPr>
          <w:spacing w:val="-3"/>
        </w:rPr>
        <w:t xml:space="preserve"> </w:t>
      </w:r>
      <w:r>
        <w:t>L.,</w:t>
      </w:r>
      <w:r>
        <w:rPr>
          <w:spacing w:val="-3"/>
        </w:rPr>
        <w:t xml:space="preserve"> </w:t>
      </w:r>
      <w:r>
        <w:t>&amp;</w:t>
      </w:r>
      <w:r>
        <w:rPr>
          <w:spacing w:val="-1"/>
        </w:rPr>
        <w:t xml:space="preserve"> </w:t>
      </w:r>
      <w:r>
        <w:t>Calarco,</w:t>
      </w:r>
      <w:r>
        <w:rPr>
          <w:spacing w:val="-3"/>
        </w:rPr>
        <w:t xml:space="preserve"> </w:t>
      </w:r>
      <w:r>
        <w:t>M.</w:t>
      </w:r>
      <w:r>
        <w:rPr>
          <w:spacing w:val="-3"/>
        </w:rPr>
        <w:t xml:space="preserve"> </w:t>
      </w:r>
      <w:r>
        <w:t>(2011).</w:t>
      </w:r>
      <w:r>
        <w:rPr>
          <w:spacing w:val="-4"/>
        </w:rPr>
        <w:t xml:space="preserve"> </w:t>
      </w:r>
      <w:r>
        <w:t>Effects</w:t>
      </w:r>
      <w:r>
        <w:rPr>
          <w:spacing w:val="-3"/>
        </w:rPr>
        <w:t xml:space="preserve"> </w:t>
      </w:r>
      <w:r>
        <w:t>of</w:t>
      </w:r>
      <w:r>
        <w:rPr>
          <w:spacing w:val="-3"/>
        </w:rPr>
        <w:t xml:space="preserve"> </w:t>
      </w:r>
      <w:r>
        <w:t>positive</w:t>
      </w:r>
      <w:r>
        <w:rPr>
          <w:spacing w:val="-5"/>
        </w:rPr>
        <w:t xml:space="preserve"> </w:t>
      </w:r>
      <w:r>
        <w:t>practices</w:t>
      </w:r>
      <w:r>
        <w:rPr>
          <w:spacing w:val="-3"/>
        </w:rPr>
        <w:t xml:space="preserve"> </w:t>
      </w:r>
      <w:r>
        <w:t>on organizational</w:t>
      </w:r>
      <w:r>
        <w:rPr>
          <w:spacing w:val="-1"/>
        </w:rPr>
        <w:t xml:space="preserve"> </w:t>
      </w:r>
      <w:r>
        <w:t xml:space="preserve">effectiveness. </w:t>
      </w:r>
      <w:r>
        <w:rPr>
          <w:i/>
        </w:rPr>
        <w:t>Journal</w:t>
      </w:r>
      <w:r>
        <w:rPr>
          <w:i/>
          <w:spacing w:val="-1"/>
        </w:rPr>
        <w:t xml:space="preserve"> </w:t>
      </w:r>
      <w:r>
        <w:rPr>
          <w:i/>
        </w:rPr>
        <w:t>of Applied Behavioral Science, 47</w:t>
      </w:r>
      <w:r>
        <w:t>(3)</w:t>
      </w:r>
      <w:r>
        <w:rPr>
          <w:i/>
        </w:rPr>
        <w:t xml:space="preserve">, </w:t>
      </w:r>
      <w:r>
        <w:t xml:space="preserve">266-308. </w:t>
      </w:r>
      <w:hyperlink r:id="rId39">
        <w:r>
          <w:rPr>
            <w:spacing w:val="-2"/>
            <w:u w:val="single"/>
          </w:rPr>
          <w:t>https://doi.org/10.1177/0021886310395514</w:t>
        </w:r>
      </w:hyperlink>
    </w:p>
    <w:p w14:paraId="71067897" w14:textId="77777777" w:rsidR="000C7C62" w:rsidRDefault="00C23627">
      <w:pPr>
        <w:pStyle w:val="BodyText"/>
        <w:ind w:left="115"/>
      </w:pPr>
      <w:r>
        <w:t>Caputo,</w:t>
      </w:r>
      <w:r>
        <w:rPr>
          <w:spacing w:val="-3"/>
        </w:rPr>
        <w:t xml:space="preserve"> </w:t>
      </w:r>
      <w:r>
        <w:t>A.</w:t>
      </w:r>
      <w:r>
        <w:rPr>
          <w:spacing w:val="-3"/>
        </w:rPr>
        <w:t xml:space="preserve"> </w:t>
      </w:r>
      <w:r>
        <w:t>(2016).</w:t>
      </w:r>
      <w:r>
        <w:rPr>
          <w:spacing w:val="-3"/>
        </w:rPr>
        <w:t xml:space="preserve"> </w:t>
      </w:r>
      <w:r>
        <w:t>Italian</w:t>
      </w:r>
      <w:r>
        <w:rPr>
          <w:spacing w:val="-3"/>
        </w:rPr>
        <w:t xml:space="preserve"> </w:t>
      </w:r>
      <w:r>
        <w:t>translation</w:t>
      </w:r>
      <w:r>
        <w:rPr>
          <w:spacing w:val="-3"/>
        </w:rPr>
        <w:t xml:space="preserve"> </w:t>
      </w:r>
      <w:r>
        <w:t>and</w:t>
      </w:r>
      <w:r>
        <w:rPr>
          <w:spacing w:val="-3"/>
        </w:rPr>
        <w:t xml:space="preserve"> </w:t>
      </w:r>
      <w:r>
        <w:t>validation of</w:t>
      </w:r>
      <w:r>
        <w:rPr>
          <w:spacing w:val="-3"/>
        </w:rPr>
        <w:t xml:space="preserve"> </w:t>
      </w:r>
      <w:r>
        <w:t>the</w:t>
      </w:r>
      <w:r>
        <w:rPr>
          <w:spacing w:val="-5"/>
        </w:rPr>
        <w:t xml:space="preserve"> </w:t>
      </w:r>
      <w:r>
        <w:t>Gratitude</w:t>
      </w:r>
      <w:r>
        <w:rPr>
          <w:spacing w:val="-5"/>
        </w:rPr>
        <w:t xml:space="preserve"> </w:t>
      </w:r>
      <w:r>
        <w:t>Questionnaire</w:t>
      </w:r>
      <w:r>
        <w:rPr>
          <w:spacing w:val="-5"/>
        </w:rPr>
        <w:t xml:space="preserve"> </w:t>
      </w:r>
      <w:r>
        <w:t>(GQ-</w:t>
      </w:r>
      <w:r>
        <w:rPr>
          <w:spacing w:val="-5"/>
        </w:rPr>
        <w:t>6).</w:t>
      </w:r>
    </w:p>
    <w:p w14:paraId="204D3B88" w14:textId="77777777" w:rsidR="000C7C62" w:rsidRDefault="000C7C62">
      <w:pPr>
        <w:pStyle w:val="BodyText"/>
        <w:spacing w:before="2"/>
      </w:pPr>
    </w:p>
    <w:p w14:paraId="4DF1A1DA" w14:textId="77777777" w:rsidR="000C7C62" w:rsidRDefault="00C23627">
      <w:pPr>
        <w:spacing w:before="1"/>
        <w:ind w:left="826"/>
        <w:rPr>
          <w:sz w:val="24"/>
        </w:rPr>
      </w:pPr>
      <w:r>
        <w:rPr>
          <w:i/>
          <w:sz w:val="24"/>
        </w:rPr>
        <w:t>International</w:t>
      </w:r>
      <w:r>
        <w:rPr>
          <w:i/>
          <w:spacing w:val="1"/>
          <w:sz w:val="24"/>
        </w:rPr>
        <w:t xml:space="preserve"> </w:t>
      </w:r>
      <w:r>
        <w:rPr>
          <w:i/>
          <w:sz w:val="24"/>
        </w:rPr>
        <w:t>Journal</w:t>
      </w:r>
      <w:r>
        <w:rPr>
          <w:i/>
          <w:spacing w:val="-5"/>
          <w:sz w:val="24"/>
        </w:rPr>
        <w:t xml:space="preserve"> </w:t>
      </w:r>
      <w:r>
        <w:rPr>
          <w:i/>
          <w:sz w:val="24"/>
        </w:rPr>
        <w:t>of</w:t>
      </w:r>
      <w:r>
        <w:rPr>
          <w:i/>
          <w:spacing w:val="-4"/>
          <w:sz w:val="24"/>
        </w:rPr>
        <w:t xml:space="preserve"> </w:t>
      </w:r>
      <w:r>
        <w:rPr>
          <w:i/>
          <w:sz w:val="24"/>
        </w:rPr>
        <w:t>Wellbeing,</w:t>
      </w:r>
      <w:r>
        <w:rPr>
          <w:i/>
          <w:spacing w:val="-3"/>
          <w:sz w:val="24"/>
        </w:rPr>
        <w:t xml:space="preserve"> </w:t>
      </w:r>
      <w:r>
        <w:rPr>
          <w:i/>
          <w:sz w:val="24"/>
        </w:rPr>
        <w:t>6</w:t>
      </w:r>
      <w:r>
        <w:rPr>
          <w:sz w:val="24"/>
        </w:rPr>
        <w:t>(2),</w:t>
      </w:r>
      <w:r>
        <w:rPr>
          <w:spacing w:val="-3"/>
          <w:sz w:val="24"/>
        </w:rPr>
        <w:t xml:space="preserve"> </w:t>
      </w:r>
      <w:r>
        <w:rPr>
          <w:sz w:val="24"/>
        </w:rPr>
        <w:t>80–92.</w:t>
      </w:r>
      <w:r>
        <w:rPr>
          <w:spacing w:val="-2"/>
          <w:sz w:val="24"/>
        </w:rPr>
        <w:t xml:space="preserve"> </w:t>
      </w:r>
      <w:hyperlink r:id="rId40">
        <w:r>
          <w:rPr>
            <w:spacing w:val="-2"/>
            <w:sz w:val="24"/>
            <w:u w:val="single"/>
          </w:rPr>
          <w:t>https://doi.org/10.5502/ijw.v6i2.492</w:t>
        </w:r>
      </w:hyperlink>
    </w:p>
    <w:p w14:paraId="49DB130B" w14:textId="77777777" w:rsidR="000C7C62" w:rsidRDefault="000C7C62">
      <w:pPr>
        <w:pStyle w:val="BodyText"/>
        <w:rPr>
          <w:sz w:val="16"/>
        </w:rPr>
      </w:pPr>
    </w:p>
    <w:p w14:paraId="74766795" w14:textId="77777777" w:rsidR="000C7C62" w:rsidRDefault="00C23627">
      <w:pPr>
        <w:spacing w:before="90"/>
        <w:ind w:left="115"/>
        <w:rPr>
          <w:sz w:val="24"/>
        </w:rPr>
      </w:pPr>
      <w:r>
        <w:rPr>
          <w:sz w:val="24"/>
        </w:rPr>
        <w:t>Card,</w:t>
      </w:r>
      <w:r>
        <w:rPr>
          <w:spacing w:val="-5"/>
          <w:sz w:val="24"/>
        </w:rPr>
        <w:t xml:space="preserve"> </w:t>
      </w:r>
      <w:r>
        <w:rPr>
          <w:sz w:val="24"/>
        </w:rPr>
        <w:t>N.</w:t>
      </w:r>
      <w:r>
        <w:rPr>
          <w:spacing w:val="-4"/>
          <w:sz w:val="24"/>
        </w:rPr>
        <w:t xml:space="preserve"> </w:t>
      </w:r>
      <w:r>
        <w:rPr>
          <w:sz w:val="24"/>
        </w:rPr>
        <w:t>A.</w:t>
      </w:r>
      <w:r>
        <w:rPr>
          <w:spacing w:val="-4"/>
          <w:sz w:val="24"/>
        </w:rPr>
        <w:t xml:space="preserve"> </w:t>
      </w:r>
      <w:r>
        <w:rPr>
          <w:sz w:val="24"/>
        </w:rPr>
        <w:t>(2012).</w:t>
      </w:r>
      <w:r>
        <w:rPr>
          <w:spacing w:val="-3"/>
          <w:sz w:val="24"/>
        </w:rPr>
        <w:t xml:space="preserve"> </w:t>
      </w:r>
      <w:r>
        <w:rPr>
          <w:i/>
          <w:sz w:val="24"/>
        </w:rPr>
        <w:t>Applied</w:t>
      </w:r>
      <w:r>
        <w:rPr>
          <w:i/>
          <w:spacing w:val="-4"/>
          <w:sz w:val="24"/>
        </w:rPr>
        <w:t xml:space="preserve"> </w:t>
      </w:r>
      <w:r>
        <w:rPr>
          <w:i/>
          <w:sz w:val="24"/>
        </w:rPr>
        <w:t>meta-analysis</w:t>
      </w:r>
      <w:r>
        <w:rPr>
          <w:i/>
          <w:spacing w:val="-4"/>
          <w:sz w:val="24"/>
        </w:rPr>
        <w:t xml:space="preserve"> </w:t>
      </w:r>
      <w:r>
        <w:rPr>
          <w:i/>
          <w:sz w:val="24"/>
        </w:rPr>
        <w:t>for</w:t>
      </w:r>
      <w:r>
        <w:rPr>
          <w:i/>
          <w:spacing w:val="-3"/>
          <w:sz w:val="24"/>
        </w:rPr>
        <w:t xml:space="preserve"> </w:t>
      </w:r>
      <w:r>
        <w:rPr>
          <w:i/>
          <w:sz w:val="24"/>
        </w:rPr>
        <w:t>social</w:t>
      </w:r>
      <w:r>
        <w:rPr>
          <w:i/>
          <w:spacing w:val="-1"/>
          <w:sz w:val="24"/>
        </w:rPr>
        <w:t xml:space="preserve"> </w:t>
      </w:r>
      <w:r>
        <w:rPr>
          <w:i/>
          <w:sz w:val="24"/>
        </w:rPr>
        <w:t>science</w:t>
      </w:r>
      <w:r>
        <w:rPr>
          <w:i/>
          <w:spacing w:val="-6"/>
          <w:sz w:val="24"/>
        </w:rPr>
        <w:t xml:space="preserve"> </w:t>
      </w:r>
      <w:r>
        <w:rPr>
          <w:i/>
          <w:sz w:val="24"/>
        </w:rPr>
        <w:t>research.</w:t>
      </w:r>
      <w:r>
        <w:rPr>
          <w:i/>
          <w:spacing w:val="4"/>
          <w:sz w:val="24"/>
        </w:rPr>
        <w:t xml:space="preserve"> </w:t>
      </w:r>
      <w:r>
        <w:rPr>
          <w:sz w:val="24"/>
        </w:rPr>
        <w:t>Guilford</w:t>
      </w:r>
      <w:r>
        <w:rPr>
          <w:spacing w:val="-4"/>
          <w:sz w:val="24"/>
        </w:rPr>
        <w:t xml:space="preserve"> </w:t>
      </w:r>
      <w:r>
        <w:rPr>
          <w:spacing w:val="-2"/>
          <w:sz w:val="24"/>
        </w:rPr>
        <w:t>Press.</w:t>
      </w:r>
    </w:p>
    <w:p w14:paraId="7D70B01E" w14:textId="77777777" w:rsidR="000C7C62" w:rsidRDefault="000C7C62">
      <w:pPr>
        <w:pStyle w:val="BodyText"/>
        <w:spacing w:before="9"/>
        <w:rPr>
          <w:sz w:val="23"/>
        </w:rPr>
      </w:pPr>
    </w:p>
    <w:p w14:paraId="67216BCD" w14:textId="77777777" w:rsidR="000C7C62" w:rsidRDefault="00C23627">
      <w:pPr>
        <w:pStyle w:val="BodyText"/>
        <w:spacing w:before="1" w:line="480" w:lineRule="auto"/>
        <w:ind w:left="826" w:right="928" w:hanging="711"/>
      </w:pPr>
      <w:r>
        <w:t>*Chen,</w:t>
      </w:r>
      <w:r>
        <w:rPr>
          <w:spacing w:val="-3"/>
        </w:rPr>
        <w:t xml:space="preserve"> </w:t>
      </w:r>
      <w:r>
        <w:t>H.,</w:t>
      </w:r>
      <w:r>
        <w:rPr>
          <w:spacing w:val="-3"/>
        </w:rPr>
        <w:t xml:space="preserve"> </w:t>
      </w:r>
      <w:r>
        <w:t>Yang,</w:t>
      </w:r>
      <w:r>
        <w:rPr>
          <w:spacing w:val="-3"/>
        </w:rPr>
        <w:t xml:space="preserve"> </w:t>
      </w:r>
      <w:r>
        <w:t>X.,</w:t>
      </w:r>
      <w:r>
        <w:rPr>
          <w:spacing w:val="-3"/>
        </w:rPr>
        <w:t xml:space="preserve"> </w:t>
      </w:r>
      <w:r>
        <w:t>Xia,</w:t>
      </w:r>
      <w:r>
        <w:rPr>
          <w:spacing w:val="-3"/>
        </w:rPr>
        <w:t xml:space="preserve"> </w:t>
      </w:r>
      <w:r>
        <w:t>W.,</w:t>
      </w:r>
      <w:r>
        <w:rPr>
          <w:spacing w:val="-3"/>
        </w:rPr>
        <w:t xml:space="preserve"> </w:t>
      </w:r>
      <w:r>
        <w:t>Li,</w:t>
      </w:r>
      <w:r>
        <w:rPr>
          <w:spacing w:val="-3"/>
        </w:rPr>
        <w:t xml:space="preserve"> </w:t>
      </w:r>
      <w:r>
        <w:t>Y.,</w:t>
      </w:r>
      <w:r>
        <w:rPr>
          <w:spacing w:val="-3"/>
        </w:rPr>
        <w:t xml:space="preserve"> </w:t>
      </w:r>
      <w:r>
        <w:t>Deng,</w:t>
      </w:r>
      <w:r>
        <w:rPr>
          <w:spacing w:val="-3"/>
        </w:rPr>
        <w:t xml:space="preserve"> </w:t>
      </w:r>
      <w:r>
        <w:t>Y.,</w:t>
      </w:r>
      <w:r>
        <w:rPr>
          <w:spacing w:val="-3"/>
        </w:rPr>
        <w:t xml:space="preserve"> </w:t>
      </w:r>
      <w:r>
        <w:t>&amp;</w:t>
      </w:r>
      <w:r>
        <w:rPr>
          <w:spacing w:val="-5"/>
        </w:rPr>
        <w:t xml:space="preserve"> </w:t>
      </w:r>
      <w:r>
        <w:t>Fan,</w:t>
      </w:r>
      <w:r>
        <w:rPr>
          <w:spacing w:val="-3"/>
        </w:rPr>
        <w:t xml:space="preserve"> </w:t>
      </w:r>
      <w:r>
        <w:t>C.</w:t>
      </w:r>
      <w:r>
        <w:rPr>
          <w:spacing w:val="-3"/>
        </w:rPr>
        <w:t xml:space="preserve"> </w:t>
      </w:r>
      <w:r>
        <w:t>(2021).</w:t>
      </w:r>
      <w:r>
        <w:rPr>
          <w:spacing w:val="-3"/>
        </w:rPr>
        <w:t xml:space="preserve"> </w:t>
      </w:r>
      <w:r>
        <w:t>The</w:t>
      </w:r>
      <w:r>
        <w:rPr>
          <w:spacing w:val="-5"/>
        </w:rPr>
        <w:t xml:space="preserve"> </w:t>
      </w:r>
      <w:r>
        <w:t>relationship</w:t>
      </w:r>
      <w:r>
        <w:rPr>
          <w:spacing w:val="-3"/>
        </w:rPr>
        <w:t xml:space="preserve"> </w:t>
      </w:r>
      <w:r>
        <w:t>between gratitude and job satisfaction: The mediating roles of social support and job</w:t>
      </w:r>
      <w:r>
        <w:rPr>
          <w:spacing w:val="40"/>
        </w:rPr>
        <w:t xml:space="preserve"> </w:t>
      </w:r>
      <w:r>
        <w:t xml:space="preserve">crafting. </w:t>
      </w:r>
      <w:r>
        <w:rPr>
          <w:i/>
        </w:rPr>
        <w:t>Current Psychology</w:t>
      </w:r>
      <w:r>
        <w:t xml:space="preserve">, 1-8. </w:t>
      </w:r>
      <w:hyperlink r:id="rId41">
        <w:r>
          <w:rPr>
            <w:u w:val="single"/>
          </w:rPr>
          <w:t>https://doi.org/10.1007/s12144-021-01658-y</w:t>
        </w:r>
      </w:hyperlink>
    </w:p>
    <w:p w14:paraId="08318FE3" w14:textId="77777777" w:rsidR="000C7C62" w:rsidRDefault="00C23627">
      <w:pPr>
        <w:pStyle w:val="BodyText"/>
        <w:spacing w:line="480" w:lineRule="auto"/>
        <w:ind w:left="826" w:right="975" w:hanging="711"/>
      </w:pPr>
      <w:r>
        <w:t>*Chen, L., Guo, Y</w:t>
      </w:r>
      <w:r>
        <w:t>., Song, L. J., &amp; Lyu, B. (2020). From errors to OCBs and creativity: A multilevel</w:t>
      </w:r>
      <w:r>
        <w:rPr>
          <w:spacing w:val="-6"/>
        </w:rPr>
        <w:t xml:space="preserve"> </w:t>
      </w:r>
      <w:r>
        <w:t>mediation</w:t>
      </w:r>
      <w:r>
        <w:rPr>
          <w:spacing w:val="-4"/>
        </w:rPr>
        <w:t xml:space="preserve"> </w:t>
      </w:r>
      <w:r>
        <w:t>mechanism</w:t>
      </w:r>
      <w:r>
        <w:rPr>
          <w:spacing w:val="-6"/>
        </w:rPr>
        <w:t xml:space="preserve"> </w:t>
      </w:r>
      <w:r>
        <w:t>of</w:t>
      </w:r>
      <w:r>
        <w:rPr>
          <w:spacing w:val="-4"/>
        </w:rPr>
        <w:t xml:space="preserve"> </w:t>
      </w:r>
      <w:r>
        <w:t>workplace</w:t>
      </w:r>
      <w:r>
        <w:rPr>
          <w:spacing w:val="-6"/>
        </w:rPr>
        <w:t xml:space="preserve"> </w:t>
      </w:r>
      <w:r>
        <w:t>gratitude.</w:t>
      </w:r>
      <w:r>
        <w:rPr>
          <w:spacing w:val="-2"/>
        </w:rPr>
        <w:t xml:space="preserve"> </w:t>
      </w:r>
      <w:r>
        <w:rPr>
          <w:i/>
        </w:rPr>
        <w:t>Current</w:t>
      </w:r>
      <w:r>
        <w:rPr>
          <w:i/>
          <w:spacing w:val="-5"/>
        </w:rPr>
        <w:t xml:space="preserve"> </w:t>
      </w:r>
      <w:r>
        <w:rPr>
          <w:i/>
        </w:rPr>
        <w:t>Psychology</w:t>
      </w:r>
      <w:r>
        <w:t>,</w:t>
      </w:r>
      <w:r>
        <w:rPr>
          <w:spacing w:val="-4"/>
        </w:rPr>
        <w:t xml:space="preserve"> </w:t>
      </w:r>
      <w:r>
        <w:t xml:space="preserve">1-15. </w:t>
      </w:r>
      <w:hyperlink r:id="rId42">
        <w:r>
          <w:rPr>
            <w:spacing w:val="-2"/>
            <w:u w:val="single"/>
          </w:rPr>
          <w:t>https://doi.org/10.1007/s12144-020-01120-5</w:t>
        </w:r>
      </w:hyperlink>
    </w:p>
    <w:p w14:paraId="7069A6F7" w14:textId="77777777" w:rsidR="000C7C62" w:rsidRDefault="00C23627">
      <w:pPr>
        <w:pStyle w:val="BodyText"/>
        <w:spacing w:before="4" w:line="477" w:lineRule="auto"/>
        <w:ind w:left="826" w:right="113" w:hanging="711"/>
      </w:pPr>
      <w:r>
        <w:t>Chopik,</w:t>
      </w:r>
      <w:r>
        <w:rPr>
          <w:spacing w:val="-2"/>
        </w:rPr>
        <w:t xml:space="preserve"> </w:t>
      </w:r>
      <w:r>
        <w:t>W.</w:t>
      </w:r>
      <w:r>
        <w:rPr>
          <w:spacing w:val="-2"/>
        </w:rPr>
        <w:t xml:space="preserve"> </w:t>
      </w:r>
      <w:r>
        <w:t>J.,</w:t>
      </w:r>
      <w:r>
        <w:rPr>
          <w:spacing w:val="-2"/>
        </w:rPr>
        <w:t xml:space="preserve"> </w:t>
      </w:r>
      <w:r>
        <w:t>Newton,</w:t>
      </w:r>
      <w:r>
        <w:rPr>
          <w:spacing w:val="-2"/>
        </w:rPr>
        <w:t xml:space="preserve"> </w:t>
      </w:r>
      <w:r>
        <w:t>N.</w:t>
      </w:r>
      <w:r>
        <w:rPr>
          <w:spacing w:val="-2"/>
        </w:rPr>
        <w:t xml:space="preserve"> </w:t>
      </w:r>
      <w:r>
        <w:t>J.,</w:t>
      </w:r>
      <w:r>
        <w:rPr>
          <w:spacing w:val="-2"/>
        </w:rPr>
        <w:t xml:space="preserve"> </w:t>
      </w:r>
      <w:r>
        <w:t>Ryan,</w:t>
      </w:r>
      <w:r>
        <w:rPr>
          <w:spacing w:val="-2"/>
        </w:rPr>
        <w:t xml:space="preserve"> </w:t>
      </w:r>
      <w:r>
        <w:t>L.</w:t>
      </w:r>
      <w:r>
        <w:rPr>
          <w:spacing w:val="-2"/>
        </w:rPr>
        <w:t xml:space="preserve"> </w:t>
      </w:r>
      <w:r>
        <w:t>H.,</w:t>
      </w:r>
      <w:r>
        <w:rPr>
          <w:spacing w:val="-2"/>
        </w:rPr>
        <w:t xml:space="preserve"> </w:t>
      </w:r>
      <w:r>
        <w:t>Kashdan,</w:t>
      </w:r>
      <w:r>
        <w:rPr>
          <w:spacing w:val="-2"/>
        </w:rPr>
        <w:t xml:space="preserve"> </w:t>
      </w:r>
      <w:r>
        <w:t>T.</w:t>
      </w:r>
      <w:r>
        <w:rPr>
          <w:spacing w:val="-2"/>
        </w:rPr>
        <w:t xml:space="preserve"> </w:t>
      </w:r>
      <w:r>
        <w:t>B.,</w:t>
      </w:r>
      <w:r>
        <w:rPr>
          <w:spacing w:val="-2"/>
        </w:rPr>
        <w:t xml:space="preserve"> </w:t>
      </w:r>
      <w:r>
        <w:t>&amp;</w:t>
      </w:r>
      <w:r>
        <w:rPr>
          <w:spacing w:val="-4"/>
        </w:rPr>
        <w:t xml:space="preserve"> </w:t>
      </w:r>
      <w:r>
        <w:t>Jarden,</w:t>
      </w:r>
      <w:r>
        <w:rPr>
          <w:spacing w:val="-2"/>
        </w:rPr>
        <w:t xml:space="preserve"> </w:t>
      </w:r>
      <w:r>
        <w:t>A.</w:t>
      </w:r>
      <w:r>
        <w:rPr>
          <w:spacing w:val="-2"/>
        </w:rPr>
        <w:t xml:space="preserve"> </w:t>
      </w:r>
      <w:r>
        <w:t>J.</w:t>
      </w:r>
      <w:r>
        <w:rPr>
          <w:spacing w:val="-2"/>
        </w:rPr>
        <w:t xml:space="preserve"> </w:t>
      </w:r>
      <w:r>
        <w:t>(2019). Gratitude</w:t>
      </w:r>
      <w:r>
        <w:rPr>
          <w:spacing w:val="-5"/>
        </w:rPr>
        <w:t xml:space="preserve"> </w:t>
      </w:r>
      <w:r>
        <w:t xml:space="preserve">across the life span: Age differences and links to subjective well-being. </w:t>
      </w:r>
      <w:r>
        <w:rPr>
          <w:i/>
        </w:rPr>
        <w:t>The Journal of Positive Psychology</w:t>
      </w:r>
      <w:r>
        <w:t xml:space="preserve">, </w:t>
      </w:r>
      <w:r>
        <w:rPr>
          <w:i/>
        </w:rPr>
        <w:t>14</w:t>
      </w:r>
      <w:r>
        <w:t>(3), 292</w:t>
      </w:r>
      <w:r>
        <w:t xml:space="preserve">-302. </w:t>
      </w:r>
      <w:hyperlink r:id="rId43">
        <w:r>
          <w:rPr>
            <w:u w:val="single"/>
          </w:rPr>
          <w:t>10.1080/17439760.2017.1414296</w:t>
        </w:r>
      </w:hyperlink>
    </w:p>
    <w:p w14:paraId="20375814" w14:textId="77777777" w:rsidR="000C7C62" w:rsidRDefault="00C23627">
      <w:pPr>
        <w:pStyle w:val="BodyText"/>
        <w:spacing w:before="8" w:line="480" w:lineRule="auto"/>
        <w:ind w:left="826" w:right="113" w:hanging="711"/>
      </w:pPr>
      <w:r>
        <w:t>Clark,</w:t>
      </w:r>
      <w:r>
        <w:rPr>
          <w:spacing w:val="-2"/>
        </w:rPr>
        <w:t xml:space="preserve"> </w:t>
      </w:r>
      <w:r>
        <w:t>H.</w:t>
      </w:r>
      <w:r>
        <w:rPr>
          <w:spacing w:val="-2"/>
        </w:rPr>
        <w:t xml:space="preserve"> </w:t>
      </w:r>
      <w:r>
        <w:t>B.,</w:t>
      </w:r>
      <w:r>
        <w:rPr>
          <w:spacing w:val="-2"/>
        </w:rPr>
        <w:t xml:space="preserve"> </w:t>
      </w:r>
      <w:r>
        <w:t>Northrop,</w:t>
      </w:r>
      <w:r>
        <w:rPr>
          <w:spacing w:val="-3"/>
        </w:rPr>
        <w:t xml:space="preserve"> </w:t>
      </w:r>
      <w:r>
        <w:t>J.</w:t>
      </w:r>
      <w:r>
        <w:rPr>
          <w:spacing w:val="-2"/>
        </w:rPr>
        <w:t xml:space="preserve"> </w:t>
      </w:r>
      <w:r>
        <w:t>T.,</w:t>
      </w:r>
      <w:r>
        <w:rPr>
          <w:spacing w:val="-2"/>
        </w:rPr>
        <w:t xml:space="preserve"> </w:t>
      </w:r>
      <w:r>
        <w:t>&amp;</w:t>
      </w:r>
      <w:r>
        <w:rPr>
          <w:spacing w:val="-4"/>
        </w:rPr>
        <w:t xml:space="preserve"> </w:t>
      </w:r>
      <w:r>
        <w:t>Barkshire,</w:t>
      </w:r>
      <w:r>
        <w:rPr>
          <w:spacing w:val="-2"/>
        </w:rPr>
        <w:t xml:space="preserve"> </w:t>
      </w:r>
      <w:r>
        <w:t>C. T.</w:t>
      </w:r>
      <w:r>
        <w:rPr>
          <w:spacing w:val="-2"/>
        </w:rPr>
        <w:t xml:space="preserve"> </w:t>
      </w:r>
      <w:r>
        <w:t>(1988).</w:t>
      </w:r>
      <w:r>
        <w:rPr>
          <w:spacing w:val="-2"/>
        </w:rPr>
        <w:t xml:space="preserve"> </w:t>
      </w:r>
      <w:r>
        <w:t>The</w:t>
      </w:r>
      <w:r>
        <w:rPr>
          <w:spacing w:val="-4"/>
        </w:rPr>
        <w:t xml:space="preserve"> </w:t>
      </w:r>
      <w:r>
        <w:t>effects</w:t>
      </w:r>
      <w:r>
        <w:rPr>
          <w:spacing w:val="-2"/>
        </w:rPr>
        <w:t xml:space="preserve"> </w:t>
      </w:r>
      <w:r>
        <w:t>of</w:t>
      </w:r>
      <w:r>
        <w:rPr>
          <w:spacing w:val="-2"/>
        </w:rPr>
        <w:t xml:space="preserve"> </w:t>
      </w:r>
      <w:r>
        <w:t>contingent</w:t>
      </w:r>
      <w:r>
        <w:rPr>
          <w:spacing w:val="-4"/>
        </w:rPr>
        <w:t xml:space="preserve"> </w:t>
      </w:r>
      <w:r>
        <w:t>thank-you</w:t>
      </w:r>
      <w:r>
        <w:rPr>
          <w:spacing w:val="-2"/>
        </w:rPr>
        <w:t xml:space="preserve"> </w:t>
      </w:r>
      <w:r>
        <w:t xml:space="preserve">notes on case managers’ visiting residential clients. </w:t>
      </w:r>
      <w:r>
        <w:rPr>
          <w:i/>
        </w:rPr>
        <w:t>Ed</w:t>
      </w:r>
      <w:r>
        <w:rPr>
          <w:i/>
        </w:rPr>
        <w:t>ucation &amp; Treatment of Children, 11</w:t>
      </w:r>
      <w:r>
        <w:t xml:space="preserve">(1), 45–51. </w:t>
      </w:r>
      <w:hyperlink r:id="rId44">
        <w:r>
          <w:rPr>
            <w:u w:val="single"/>
          </w:rPr>
          <w:t>https://www.jstor.org/stable/42899049</w:t>
        </w:r>
      </w:hyperlink>
    </w:p>
    <w:p w14:paraId="063AC4F8" w14:textId="77777777" w:rsidR="000C7C62" w:rsidRDefault="00C23627">
      <w:pPr>
        <w:spacing w:line="477" w:lineRule="auto"/>
        <w:ind w:left="826" w:right="2434" w:hanging="711"/>
        <w:rPr>
          <w:sz w:val="24"/>
        </w:rPr>
      </w:pPr>
      <w:r>
        <w:rPr>
          <w:sz w:val="24"/>
        </w:rPr>
        <w:t>Cohen,</w:t>
      </w:r>
      <w:r>
        <w:rPr>
          <w:spacing w:val="-5"/>
          <w:sz w:val="24"/>
        </w:rPr>
        <w:t xml:space="preserve"> </w:t>
      </w:r>
      <w:r>
        <w:rPr>
          <w:sz w:val="24"/>
        </w:rPr>
        <w:t>J.</w:t>
      </w:r>
      <w:r>
        <w:rPr>
          <w:spacing w:val="-5"/>
          <w:sz w:val="24"/>
        </w:rPr>
        <w:t xml:space="preserve"> </w:t>
      </w:r>
      <w:r>
        <w:rPr>
          <w:sz w:val="24"/>
        </w:rPr>
        <w:t>(1992).</w:t>
      </w:r>
      <w:r>
        <w:rPr>
          <w:spacing w:val="-5"/>
          <w:sz w:val="24"/>
        </w:rPr>
        <w:t xml:space="preserve"> </w:t>
      </w:r>
      <w:r>
        <w:rPr>
          <w:sz w:val="24"/>
        </w:rPr>
        <w:t>A</w:t>
      </w:r>
      <w:r>
        <w:rPr>
          <w:spacing w:val="-4"/>
          <w:sz w:val="24"/>
        </w:rPr>
        <w:t xml:space="preserve"> </w:t>
      </w:r>
      <w:r>
        <w:rPr>
          <w:sz w:val="24"/>
        </w:rPr>
        <w:t>power</w:t>
      </w:r>
      <w:r>
        <w:rPr>
          <w:spacing w:val="-5"/>
          <w:sz w:val="24"/>
        </w:rPr>
        <w:t xml:space="preserve"> </w:t>
      </w:r>
      <w:r>
        <w:rPr>
          <w:sz w:val="24"/>
        </w:rPr>
        <w:t>primer.</w:t>
      </w:r>
      <w:r>
        <w:rPr>
          <w:spacing w:val="-3"/>
          <w:sz w:val="24"/>
        </w:rPr>
        <w:t xml:space="preserve"> </w:t>
      </w:r>
      <w:r>
        <w:rPr>
          <w:i/>
          <w:sz w:val="24"/>
        </w:rPr>
        <w:t>Psychological</w:t>
      </w:r>
      <w:r>
        <w:rPr>
          <w:i/>
          <w:spacing w:val="-1"/>
          <w:sz w:val="24"/>
        </w:rPr>
        <w:t xml:space="preserve"> </w:t>
      </w:r>
      <w:r>
        <w:rPr>
          <w:i/>
          <w:sz w:val="24"/>
        </w:rPr>
        <w:t>Bulletin,</w:t>
      </w:r>
      <w:r>
        <w:rPr>
          <w:i/>
          <w:spacing w:val="-5"/>
          <w:sz w:val="24"/>
        </w:rPr>
        <w:t xml:space="preserve"> </w:t>
      </w:r>
      <w:r>
        <w:rPr>
          <w:i/>
          <w:sz w:val="24"/>
        </w:rPr>
        <w:t>112</w:t>
      </w:r>
      <w:r>
        <w:rPr>
          <w:sz w:val="24"/>
        </w:rPr>
        <w:t>(1)</w:t>
      </w:r>
      <w:r>
        <w:rPr>
          <w:i/>
          <w:sz w:val="24"/>
        </w:rPr>
        <w:t>,</w:t>
      </w:r>
      <w:r>
        <w:rPr>
          <w:i/>
          <w:spacing w:val="-5"/>
          <w:sz w:val="24"/>
        </w:rPr>
        <w:t xml:space="preserve"> </w:t>
      </w:r>
      <w:r>
        <w:rPr>
          <w:sz w:val="24"/>
        </w:rPr>
        <w:t xml:space="preserve">155-159. </w:t>
      </w:r>
      <w:hyperlink r:id="rId45">
        <w:r>
          <w:rPr>
            <w:spacing w:val="-2"/>
            <w:sz w:val="24"/>
            <w:u w:val="single"/>
          </w:rPr>
          <w:t>https://doi.org/10.1037//0033-2909.112.1.155</w:t>
        </w:r>
      </w:hyperlink>
    </w:p>
    <w:p w14:paraId="17A31F6F" w14:textId="77777777" w:rsidR="000C7C62" w:rsidRDefault="00C23627">
      <w:pPr>
        <w:pStyle w:val="BodyText"/>
        <w:spacing w:before="6" w:line="477" w:lineRule="auto"/>
        <w:ind w:left="826" w:right="113" w:hanging="711"/>
      </w:pPr>
      <w:r>
        <w:t>*Cortini,</w:t>
      </w:r>
      <w:r>
        <w:rPr>
          <w:spacing w:val="-3"/>
        </w:rPr>
        <w:t xml:space="preserve"> </w:t>
      </w:r>
      <w:r>
        <w:t>M.,</w:t>
      </w:r>
      <w:r>
        <w:rPr>
          <w:spacing w:val="-3"/>
        </w:rPr>
        <w:t xml:space="preserve"> </w:t>
      </w:r>
      <w:r>
        <w:t>Converso,</w:t>
      </w:r>
      <w:r>
        <w:rPr>
          <w:spacing w:val="-3"/>
        </w:rPr>
        <w:t xml:space="preserve"> </w:t>
      </w:r>
      <w:r>
        <w:t>D.,</w:t>
      </w:r>
      <w:r>
        <w:rPr>
          <w:spacing w:val="-3"/>
        </w:rPr>
        <w:t xml:space="preserve"> </w:t>
      </w:r>
      <w:r>
        <w:t>Galanti,</w:t>
      </w:r>
      <w:r>
        <w:rPr>
          <w:spacing w:val="-3"/>
        </w:rPr>
        <w:t xml:space="preserve"> </w:t>
      </w:r>
      <w:r>
        <w:t>T.,</w:t>
      </w:r>
      <w:r>
        <w:rPr>
          <w:spacing w:val="-3"/>
        </w:rPr>
        <w:t xml:space="preserve"> </w:t>
      </w:r>
      <w:r>
        <w:t>Di</w:t>
      </w:r>
      <w:r>
        <w:rPr>
          <w:spacing w:val="-1"/>
        </w:rPr>
        <w:t xml:space="preserve"> </w:t>
      </w:r>
      <w:r>
        <w:t>Fiore, T., Di</w:t>
      </w:r>
      <w:r>
        <w:rPr>
          <w:spacing w:val="-5"/>
        </w:rPr>
        <w:t xml:space="preserve"> </w:t>
      </w:r>
      <w:r>
        <w:t>Domenico,</w:t>
      </w:r>
      <w:r>
        <w:rPr>
          <w:spacing w:val="-3"/>
        </w:rPr>
        <w:t xml:space="preserve"> </w:t>
      </w:r>
      <w:r>
        <w:t>A.,</w:t>
      </w:r>
      <w:r>
        <w:rPr>
          <w:spacing w:val="-3"/>
        </w:rPr>
        <w:t xml:space="preserve"> </w:t>
      </w:r>
      <w:r>
        <w:t>&amp;</w:t>
      </w:r>
      <w:r>
        <w:rPr>
          <w:spacing w:val="-1"/>
        </w:rPr>
        <w:t xml:space="preserve"> </w:t>
      </w:r>
      <w:r>
        <w:t>Fantinelli,</w:t>
      </w:r>
      <w:r>
        <w:rPr>
          <w:spacing w:val="-3"/>
        </w:rPr>
        <w:t xml:space="preserve"> </w:t>
      </w:r>
      <w:r>
        <w:t>S.</w:t>
      </w:r>
      <w:r>
        <w:rPr>
          <w:spacing w:val="-3"/>
        </w:rPr>
        <w:t xml:space="preserve"> </w:t>
      </w:r>
      <w:r>
        <w:t>(2019). Gratitude</w:t>
      </w:r>
      <w:r>
        <w:rPr>
          <w:spacing w:val="-2"/>
        </w:rPr>
        <w:t xml:space="preserve"> </w:t>
      </w:r>
      <w:r>
        <w:t>at</w:t>
      </w:r>
      <w:r>
        <w:rPr>
          <w:spacing w:val="-7"/>
        </w:rPr>
        <w:t xml:space="preserve"> </w:t>
      </w:r>
      <w:r>
        <w:t>work</w:t>
      </w:r>
      <w:r>
        <w:rPr>
          <w:spacing w:val="-5"/>
        </w:rPr>
        <w:t xml:space="preserve"> </w:t>
      </w:r>
      <w:r>
        <w:t>works!</w:t>
      </w:r>
      <w:r>
        <w:rPr>
          <w:spacing w:val="-4"/>
        </w:rPr>
        <w:t xml:space="preserve"> </w:t>
      </w:r>
      <w:r>
        <w:t>A</w:t>
      </w:r>
      <w:r>
        <w:rPr>
          <w:spacing w:val="-3"/>
        </w:rPr>
        <w:t xml:space="preserve"> </w:t>
      </w:r>
      <w:r>
        <w:t>mix-method</w:t>
      </w:r>
      <w:r>
        <w:rPr>
          <w:spacing w:val="-4"/>
        </w:rPr>
        <w:t xml:space="preserve"> </w:t>
      </w:r>
      <w:r>
        <w:t>study</w:t>
      </w:r>
      <w:r>
        <w:rPr>
          <w:spacing w:val="-5"/>
        </w:rPr>
        <w:t xml:space="preserve"> </w:t>
      </w:r>
      <w:r>
        <w:t>on</w:t>
      </w:r>
      <w:r>
        <w:rPr>
          <w:spacing w:val="-4"/>
        </w:rPr>
        <w:t xml:space="preserve"> </w:t>
      </w:r>
      <w:r>
        <w:t>different</w:t>
      </w:r>
      <w:r>
        <w:rPr>
          <w:spacing w:val="-6"/>
        </w:rPr>
        <w:t xml:space="preserve"> </w:t>
      </w:r>
      <w:r>
        <w:t>dimensions</w:t>
      </w:r>
      <w:r>
        <w:rPr>
          <w:spacing w:val="-3"/>
        </w:rPr>
        <w:t xml:space="preserve"> </w:t>
      </w:r>
      <w:r>
        <w:t>of</w:t>
      </w:r>
      <w:r>
        <w:rPr>
          <w:spacing w:val="-4"/>
        </w:rPr>
        <w:t xml:space="preserve"> </w:t>
      </w:r>
      <w:r>
        <w:t>gratitude,</w:t>
      </w:r>
      <w:r>
        <w:rPr>
          <w:spacing w:val="-1"/>
        </w:rPr>
        <w:t xml:space="preserve"> </w:t>
      </w:r>
      <w:r>
        <w:rPr>
          <w:spacing w:val="-5"/>
        </w:rPr>
        <w:t>job</w:t>
      </w:r>
    </w:p>
    <w:p w14:paraId="67F9A7C9" w14:textId="77777777" w:rsidR="000C7C62" w:rsidRDefault="000C7C62">
      <w:pPr>
        <w:spacing w:line="477" w:lineRule="auto"/>
        <w:sectPr w:rsidR="000C7C62">
          <w:pgSz w:w="11910" w:h="16840"/>
          <w:pgMar w:top="1060" w:right="1040" w:bottom="920" w:left="1020" w:header="0" w:footer="729" w:gutter="0"/>
          <w:cols w:space="720"/>
        </w:sectPr>
      </w:pPr>
    </w:p>
    <w:p w14:paraId="6FA6A847" w14:textId="77777777" w:rsidR="000C7C62" w:rsidRDefault="00C23627">
      <w:pPr>
        <w:pStyle w:val="BodyText"/>
        <w:spacing w:before="76" w:line="477" w:lineRule="auto"/>
        <w:ind w:left="826"/>
      </w:pPr>
      <w:r>
        <w:lastRenderedPageBreak/>
        <w:t>satisfaction,</w:t>
      </w:r>
      <w:r>
        <w:rPr>
          <w:spacing w:val="-6"/>
        </w:rPr>
        <w:t xml:space="preserve"> </w:t>
      </w:r>
      <w:r>
        <w:t>and</w:t>
      </w:r>
      <w:r>
        <w:rPr>
          <w:spacing w:val="-6"/>
        </w:rPr>
        <w:t xml:space="preserve"> </w:t>
      </w:r>
      <w:r>
        <w:t>job</w:t>
      </w:r>
      <w:r>
        <w:rPr>
          <w:spacing w:val="-6"/>
        </w:rPr>
        <w:t xml:space="preserve"> </w:t>
      </w:r>
      <w:r>
        <w:t>performance.</w:t>
      </w:r>
      <w:r>
        <w:rPr>
          <w:spacing w:val="-4"/>
        </w:rPr>
        <w:t xml:space="preserve"> </w:t>
      </w:r>
      <w:r>
        <w:rPr>
          <w:i/>
        </w:rPr>
        <w:t>Sustainability</w:t>
      </w:r>
      <w:r>
        <w:t>,</w:t>
      </w:r>
      <w:r>
        <w:rPr>
          <w:spacing w:val="-5"/>
        </w:rPr>
        <w:t xml:space="preserve"> </w:t>
      </w:r>
      <w:r>
        <w:rPr>
          <w:i/>
        </w:rPr>
        <w:t>11</w:t>
      </w:r>
      <w:r>
        <w:t>(14),</w:t>
      </w:r>
      <w:r>
        <w:rPr>
          <w:spacing w:val="-5"/>
        </w:rPr>
        <w:t xml:space="preserve"> </w:t>
      </w:r>
      <w:r>
        <w:t xml:space="preserve">3902. </w:t>
      </w:r>
      <w:hyperlink r:id="rId46">
        <w:r>
          <w:rPr>
            <w:spacing w:val="-2"/>
            <w:u w:val="single"/>
          </w:rPr>
          <w:t>https://doi.org/10.3390/su11143902</w:t>
        </w:r>
      </w:hyperlink>
    </w:p>
    <w:p w14:paraId="679298F6" w14:textId="77777777" w:rsidR="000C7C62" w:rsidRDefault="00C23627">
      <w:pPr>
        <w:pStyle w:val="BodyText"/>
        <w:spacing w:before="7" w:line="477" w:lineRule="auto"/>
        <w:ind w:left="826" w:right="113" w:hanging="711"/>
      </w:pPr>
      <w:r>
        <w:t>Crano,</w:t>
      </w:r>
      <w:r>
        <w:rPr>
          <w:spacing w:val="-4"/>
        </w:rPr>
        <w:t xml:space="preserve"> </w:t>
      </w:r>
      <w:r>
        <w:t>W.</w:t>
      </w:r>
      <w:r>
        <w:rPr>
          <w:spacing w:val="-4"/>
        </w:rPr>
        <w:t xml:space="preserve"> </w:t>
      </w:r>
      <w:r>
        <w:t>D.,</w:t>
      </w:r>
      <w:r>
        <w:rPr>
          <w:spacing w:val="-3"/>
        </w:rPr>
        <w:t xml:space="preserve"> </w:t>
      </w:r>
      <w:r>
        <w:t>&amp;</w:t>
      </w:r>
      <w:r>
        <w:rPr>
          <w:spacing w:val="-5"/>
        </w:rPr>
        <w:t xml:space="preserve"> </w:t>
      </w:r>
      <w:r>
        <w:t>Sivacek,</w:t>
      </w:r>
      <w:r>
        <w:rPr>
          <w:spacing w:val="-3"/>
        </w:rPr>
        <w:t xml:space="preserve"> </w:t>
      </w:r>
      <w:r>
        <w:t>J.</w:t>
      </w:r>
      <w:r>
        <w:rPr>
          <w:spacing w:val="-3"/>
        </w:rPr>
        <w:t xml:space="preserve"> </w:t>
      </w:r>
      <w:r>
        <w:t>(1982).</w:t>
      </w:r>
      <w:r>
        <w:rPr>
          <w:spacing w:val="-3"/>
        </w:rPr>
        <w:t xml:space="preserve"> </w:t>
      </w:r>
      <w:r>
        <w:t>Social</w:t>
      </w:r>
      <w:r>
        <w:rPr>
          <w:spacing w:val="-5"/>
        </w:rPr>
        <w:t xml:space="preserve"> </w:t>
      </w:r>
      <w:r>
        <w:t>reinforcement,</w:t>
      </w:r>
      <w:r>
        <w:rPr>
          <w:spacing w:val="-3"/>
        </w:rPr>
        <w:t xml:space="preserve"> </w:t>
      </w:r>
      <w:r>
        <w:t>self-attribution, and</w:t>
      </w:r>
      <w:r>
        <w:rPr>
          <w:spacing w:val="-3"/>
        </w:rPr>
        <w:t xml:space="preserve"> </w:t>
      </w:r>
      <w:r>
        <w:t>the</w:t>
      </w:r>
      <w:r>
        <w:rPr>
          <w:spacing w:val="-5"/>
        </w:rPr>
        <w:t xml:space="preserve"> </w:t>
      </w:r>
      <w:r>
        <w:t xml:space="preserve">foot-in-the-door phenomenon. </w:t>
      </w:r>
      <w:r>
        <w:rPr>
          <w:i/>
        </w:rPr>
        <w:t>Social Cognition, 1</w:t>
      </w:r>
      <w:r>
        <w:t xml:space="preserve">(2), 110–125. </w:t>
      </w:r>
      <w:hyperlink r:id="rId47">
        <w:r>
          <w:rPr>
            <w:u w:val="single"/>
          </w:rPr>
          <w:t>https://doi.org/10.1521/soco.1982.1.2.110</w:t>
        </w:r>
      </w:hyperlink>
    </w:p>
    <w:p w14:paraId="7E03083B" w14:textId="77777777" w:rsidR="000C7C62" w:rsidRDefault="00C23627">
      <w:pPr>
        <w:pStyle w:val="BodyText"/>
        <w:spacing w:before="2" w:line="480" w:lineRule="auto"/>
        <w:ind w:left="826" w:right="113" w:hanging="711"/>
      </w:pPr>
      <w:r>
        <w:t>Dickens,</w:t>
      </w:r>
      <w:r>
        <w:rPr>
          <w:spacing w:val="-3"/>
        </w:rPr>
        <w:t xml:space="preserve"> </w:t>
      </w:r>
      <w:r>
        <w:t>L.</w:t>
      </w:r>
      <w:r>
        <w:rPr>
          <w:spacing w:val="-3"/>
        </w:rPr>
        <w:t xml:space="preserve"> </w:t>
      </w:r>
      <w:r>
        <w:t>R.</w:t>
      </w:r>
      <w:r>
        <w:rPr>
          <w:spacing w:val="-2"/>
        </w:rPr>
        <w:t xml:space="preserve"> </w:t>
      </w:r>
      <w:r>
        <w:t>(2017).</w:t>
      </w:r>
      <w:r>
        <w:rPr>
          <w:spacing w:val="-3"/>
        </w:rPr>
        <w:t xml:space="preserve"> </w:t>
      </w:r>
      <w:r>
        <w:t>Using</w:t>
      </w:r>
      <w:r>
        <w:rPr>
          <w:spacing w:val="-3"/>
        </w:rPr>
        <w:t xml:space="preserve"> </w:t>
      </w:r>
      <w:r>
        <w:t>gratitude</w:t>
      </w:r>
      <w:r>
        <w:rPr>
          <w:spacing w:val="-5"/>
        </w:rPr>
        <w:t xml:space="preserve"> </w:t>
      </w:r>
      <w:r>
        <w:t>to</w:t>
      </w:r>
      <w:r>
        <w:rPr>
          <w:spacing w:val="-3"/>
        </w:rPr>
        <w:t xml:space="preserve"> </w:t>
      </w:r>
      <w:r>
        <w:t>p</w:t>
      </w:r>
      <w:r>
        <w:t>romote</w:t>
      </w:r>
      <w:r>
        <w:rPr>
          <w:spacing w:val="-5"/>
        </w:rPr>
        <w:t xml:space="preserve"> </w:t>
      </w:r>
      <w:r>
        <w:t>positive</w:t>
      </w:r>
      <w:r>
        <w:rPr>
          <w:spacing w:val="-5"/>
        </w:rPr>
        <w:t xml:space="preserve"> </w:t>
      </w:r>
      <w:r>
        <w:t>change: a</w:t>
      </w:r>
      <w:r>
        <w:rPr>
          <w:spacing w:val="-5"/>
        </w:rPr>
        <w:t xml:space="preserve"> </w:t>
      </w:r>
      <w:r>
        <w:t>series</w:t>
      </w:r>
      <w:r>
        <w:rPr>
          <w:spacing w:val="-2"/>
        </w:rPr>
        <w:t xml:space="preserve"> </w:t>
      </w:r>
      <w:r>
        <w:t>of</w:t>
      </w:r>
      <w:r>
        <w:rPr>
          <w:spacing w:val="-3"/>
        </w:rPr>
        <w:t xml:space="preserve"> </w:t>
      </w:r>
      <w:r>
        <w:t xml:space="preserve">meta-analyses investigating the effectiveness of gratitude interventions. </w:t>
      </w:r>
      <w:r>
        <w:rPr>
          <w:i/>
        </w:rPr>
        <w:t>Basic and Applied Social Psychology, 39</w:t>
      </w:r>
      <w:r>
        <w:t xml:space="preserve">(4), 193-208. </w:t>
      </w:r>
      <w:hyperlink r:id="rId48">
        <w:r>
          <w:rPr>
            <w:u w:val="single"/>
          </w:rPr>
          <w:t>https://doi.org/10.1080/0197</w:t>
        </w:r>
        <w:r>
          <w:rPr>
            <w:u w:val="single"/>
          </w:rPr>
          <w:t>3533.2017.1323638</w:t>
        </w:r>
      </w:hyperlink>
    </w:p>
    <w:p w14:paraId="555FAABB" w14:textId="77777777" w:rsidR="000C7C62" w:rsidRDefault="00C23627">
      <w:pPr>
        <w:spacing w:before="5" w:line="477" w:lineRule="auto"/>
        <w:ind w:left="826" w:right="137" w:hanging="711"/>
        <w:rPr>
          <w:sz w:val="24"/>
        </w:rPr>
      </w:pPr>
      <w:r>
        <w:rPr>
          <w:sz w:val="24"/>
        </w:rPr>
        <w:t xml:space="preserve">Donaldson, S. I., Lee, J. Y., &amp; Donaldson, S. I. (2019). Evaluating positive psychology interventions at work: A systematic review and meta-analysis. </w:t>
      </w:r>
      <w:r>
        <w:rPr>
          <w:i/>
          <w:sz w:val="24"/>
        </w:rPr>
        <w:t>International Journal of Applied</w:t>
      </w:r>
      <w:r>
        <w:rPr>
          <w:i/>
          <w:spacing w:val="-4"/>
          <w:sz w:val="24"/>
        </w:rPr>
        <w:t xml:space="preserve"> </w:t>
      </w:r>
      <w:r>
        <w:rPr>
          <w:i/>
          <w:sz w:val="24"/>
        </w:rPr>
        <w:t>Positive</w:t>
      </w:r>
      <w:r>
        <w:rPr>
          <w:i/>
          <w:spacing w:val="-10"/>
          <w:sz w:val="24"/>
        </w:rPr>
        <w:t xml:space="preserve"> </w:t>
      </w:r>
      <w:r>
        <w:rPr>
          <w:i/>
          <w:sz w:val="24"/>
        </w:rPr>
        <w:t>Psychology</w:t>
      </w:r>
      <w:r>
        <w:rPr>
          <w:sz w:val="24"/>
        </w:rPr>
        <w:t>,</w:t>
      </w:r>
      <w:r>
        <w:rPr>
          <w:spacing w:val="-8"/>
          <w:sz w:val="24"/>
        </w:rPr>
        <w:t xml:space="preserve"> </w:t>
      </w:r>
      <w:r>
        <w:rPr>
          <w:i/>
          <w:sz w:val="24"/>
        </w:rPr>
        <w:t>4</w:t>
      </w:r>
      <w:r>
        <w:rPr>
          <w:sz w:val="24"/>
        </w:rPr>
        <w:t>(3),</w:t>
      </w:r>
      <w:r>
        <w:rPr>
          <w:spacing w:val="-8"/>
          <w:sz w:val="24"/>
        </w:rPr>
        <w:t xml:space="preserve"> </w:t>
      </w:r>
      <w:r>
        <w:rPr>
          <w:sz w:val="24"/>
        </w:rPr>
        <w:t>113-134.</w:t>
      </w:r>
      <w:r>
        <w:rPr>
          <w:spacing w:val="-8"/>
          <w:sz w:val="24"/>
        </w:rPr>
        <w:t xml:space="preserve"> </w:t>
      </w:r>
      <w:hyperlink r:id="rId49">
        <w:r>
          <w:rPr>
            <w:sz w:val="24"/>
            <w:u w:val="single"/>
          </w:rPr>
          <w:t>https://doi.org/10.1007/s41042-019-00021-8</w:t>
        </w:r>
      </w:hyperlink>
    </w:p>
    <w:p w14:paraId="5225A5F8" w14:textId="77777777" w:rsidR="000C7C62" w:rsidRDefault="00C23627">
      <w:pPr>
        <w:pStyle w:val="BodyText"/>
        <w:spacing w:before="7" w:line="477" w:lineRule="auto"/>
        <w:ind w:left="826" w:right="113" w:hanging="711"/>
      </w:pPr>
      <w:r>
        <w:t>Duval, S., &amp; Tweedie, R. (2000). Trim and fill: a simple funnel‐plot–based method of testing and adjusting</w:t>
      </w:r>
      <w:r>
        <w:rPr>
          <w:spacing w:val="-5"/>
        </w:rPr>
        <w:t xml:space="preserve"> </w:t>
      </w:r>
      <w:r>
        <w:t>for</w:t>
      </w:r>
      <w:r>
        <w:rPr>
          <w:spacing w:val="-5"/>
        </w:rPr>
        <w:t xml:space="preserve"> </w:t>
      </w:r>
      <w:r>
        <w:t>publication</w:t>
      </w:r>
      <w:r>
        <w:rPr>
          <w:spacing w:val="-5"/>
        </w:rPr>
        <w:t xml:space="preserve"> </w:t>
      </w:r>
      <w:r>
        <w:t>bias</w:t>
      </w:r>
      <w:r>
        <w:rPr>
          <w:spacing w:val="-4"/>
        </w:rPr>
        <w:t xml:space="preserve"> </w:t>
      </w:r>
      <w:r>
        <w:t>in</w:t>
      </w:r>
      <w:r>
        <w:rPr>
          <w:spacing w:val="-5"/>
        </w:rPr>
        <w:t xml:space="preserve"> </w:t>
      </w:r>
      <w:r>
        <w:t>meta‐analysis.</w:t>
      </w:r>
      <w:r>
        <w:rPr>
          <w:spacing w:val="-2"/>
        </w:rPr>
        <w:t xml:space="preserve"> </w:t>
      </w:r>
      <w:r>
        <w:rPr>
          <w:i/>
        </w:rPr>
        <w:t>Biometr</w:t>
      </w:r>
      <w:r>
        <w:rPr>
          <w:i/>
        </w:rPr>
        <w:t>ics</w:t>
      </w:r>
      <w:r>
        <w:t>,</w:t>
      </w:r>
      <w:r>
        <w:rPr>
          <w:spacing w:val="-5"/>
        </w:rPr>
        <w:t xml:space="preserve"> </w:t>
      </w:r>
      <w:r>
        <w:rPr>
          <w:i/>
        </w:rPr>
        <w:t>56</w:t>
      </w:r>
      <w:r>
        <w:t>(2),</w:t>
      </w:r>
      <w:r>
        <w:rPr>
          <w:spacing w:val="-5"/>
        </w:rPr>
        <w:t xml:space="preserve"> </w:t>
      </w:r>
      <w:r>
        <w:t>455-463.</w:t>
      </w:r>
      <w:r>
        <w:rPr>
          <w:spacing w:val="-5"/>
        </w:rPr>
        <w:t xml:space="preserve"> </w:t>
      </w:r>
      <w:hyperlink r:id="rId50">
        <w:r>
          <w:rPr>
            <w:u w:val="single"/>
          </w:rPr>
          <w:t>10.1111/j.0006-</w:t>
        </w:r>
      </w:hyperlink>
    </w:p>
    <w:p w14:paraId="095CF35D" w14:textId="77777777" w:rsidR="000C7C62" w:rsidRDefault="00C23627">
      <w:pPr>
        <w:pStyle w:val="BodyText"/>
        <w:spacing w:before="2"/>
        <w:ind w:left="826"/>
      </w:pPr>
      <w:hyperlink r:id="rId51">
        <w:r>
          <w:rPr>
            <w:spacing w:val="-2"/>
            <w:u w:val="single"/>
          </w:rPr>
          <w:t>341x.2000.00455.x</w:t>
        </w:r>
      </w:hyperlink>
    </w:p>
    <w:p w14:paraId="4DF0E936" w14:textId="77777777" w:rsidR="000C7C62" w:rsidRDefault="000C7C62">
      <w:pPr>
        <w:pStyle w:val="BodyText"/>
        <w:spacing w:before="5"/>
        <w:rPr>
          <w:sz w:val="16"/>
        </w:rPr>
      </w:pPr>
    </w:p>
    <w:p w14:paraId="2E2F9FD3" w14:textId="77777777" w:rsidR="000C7C62" w:rsidRDefault="00C23627">
      <w:pPr>
        <w:spacing w:before="90"/>
        <w:ind w:left="115"/>
        <w:rPr>
          <w:sz w:val="24"/>
        </w:rPr>
      </w:pPr>
      <w:r>
        <w:rPr>
          <w:sz w:val="24"/>
        </w:rPr>
        <w:t>Eagly,</w:t>
      </w:r>
      <w:r>
        <w:rPr>
          <w:spacing w:val="-3"/>
          <w:sz w:val="24"/>
        </w:rPr>
        <w:t xml:space="preserve"> </w:t>
      </w:r>
      <w:r>
        <w:rPr>
          <w:sz w:val="24"/>
        </w:rPr>
        <w:t>A.</w:t>
      </w:r>
      <w:r>
        <w:rPr>
          <w:spacing w:val="-2"/>
          <w:sz w:val="24"/>
        </w:rPr>
        <w:t xml:space="preserve"> </w:t>
      </w:r>
      <w:r>
        <w:rPr>
          <w:sz w:val="24"/>
        </w:rPr>
        <w:t>H.,</w:t>
      </w:r>
      <w:r>
        <w:rPr>
          <w:spacing w:val="-2"/>
          <w:sz w:val="24"/>
        </w:rPr>
        <w:t xml:space="preserve"> </w:t>
      </w:r>
      <w:r>
        <w:rPr>
          <w:sz w:val="24"/>
        </w:rPr>
        <w:t>&amp;</w:t>
      </w:r>
      <w:r>
        <w:rPr>
          <w:spacing w:val="-4"/>
          <w:sz w:val="24"/>
        </w:rPr>
        <w:t xml:space="preserve"> </w:t>
      </w:r>
      <w:r>
        <w:rPr>
          <w:sz w:val="24"/>
        </w:rPr>
        <w:t>Chaiken,</w:t>
      </w:r>
      <w:r>
        <w:rPr>
          <w:spacing w:val="-2"/>
          <w:sz w:val="24"/>
        </w:rPr>
        <w:t xml:space="preserve"> </w:t>
      </w:r>
      <w:r>
        <w:rPr>
          <w:sz w:val="24"/>
        </w:rPr>
        <w:t>S.</w:t>
      </w:r>
      <w:r>
        <w:rPr>
          <w:spacing w:val="-2"/>
          <w:sz w:val="24"/>
        </w:rPr>
        <w:t xml:space="preserve"> </w:t>
      </w:r>
      <w:r>
        <w:rPr>
          <w:sz w:val="24"/>
        </w:rPr>
        <w:t xml:space="preserve">(1993). </w:t>
      </w:r>
      <w:r>
        <w:rPr>
          <w:i/>
          <w:sz w:val="24"/>
        </w:rPr>
        <w:t>The</w:t>
      </w:r>
      <w:r>
        <w:rPr>
          <w:i/>
          <w:spacing w:val="-4"/>
          <w:sz w:val="24"/>
        </w:rPr>
        <w:t xml:space="preserve"> </w:t>
      </w:r>
      <w:r>
        <w:rPr>
          <w:i/>
          <w:sz w:val="24"/>
        </w:rPr>
        <w:t>psychology</w:t>
      </w:r>
      <w:r>
        <w:rPr>
          <w:i/>
          <w:spacing w:val="1"/>
          <w:sz w:val="24"/>
        </w:rPr>
        <w:t xml:space="preserve"> </w:t>
      </w:r>
      <w:r>
        <w:rPr>
          <w:i/>
          <w:sz w:val="24"/>
        </w:rPr>
        <w:t>of</w:t>
      </w:r>
      <w:r>
        <w:rPr>
          <w:i/>
          <w:spacing w:val="-4"/>
          <w:sz w:val="24"/>
        </w:rPr>
        <w:t xml:space="preserve"> </w:t>
      </w:r>
      <w:r>
        <w:rPr>
          <w:i/>
          <w:sz w:val="24"/>
        </w:rPr>
        <w:t xml:space="preserve">attitudes. </w:t>
      </w:r>
      <w:r>
        <w:rPr>
          <w:sz w:val="24"/>
        </w:rPr>
        <w:t>Harcourt</w:t>
      </w:r>
      <w:r>
        <w:rPr>
          <w:spacing w:val="-4"/>
          <w:sz w:val="24"/>
        </w:rPr>
        <w:t xml:space="preserve"> </w:t>
      </w:r>
      <w:r>
        <w:rPr>
          <w:sz w:val="24"/>
        </w:rPr>
        <w:t>Brace</w:t>
      </w:r>
      <w:r>
        <w:rPr>
          <w:spacing w:val="-4"/>
          <w:sz w:val="24"/>
        </w:rPr>
        <w:t xml:space="preserve"> </w:t>
      </w:r>
      <w:r>
        <w:rPr>
          <w:spacing w:val="-2"/>
          <w:sz w:val="24"/>
        </w:rPr>
        <w:t>Jovanovich.</w:t>
      </w:r>
    </w:p>
    <w:p w14:paraId="74132802" w14:textId="77777777" w:rsidR="000C7C62" w:rsidRDefault="000C7C62">
      <w:pPr>
        <w:pStyle w:val="BodyText"/>
        <w:spacing w:before="10"/>
        <w:rPr>
          <w:sz w:val="23"/>
        </w:rPr>
      </w:pPr>
    </w:p>
    <w:p w14:paraId="1DF2C413" w14:textId="77777777" w:rsidR="000C7C62" w:rsidRDefault="00C23627">
      <w:pPr>
        <w:pStyle w:val="BodyText"/>
        <w:spacing w:line="480" w:lineRule="auto"/>
        <w:ind w:left="826" w:right="113" w:hanging="711"/>
      </w:pPr>
      <w:r>
        <w:t>Egger,</w:t>
      </w:r>
      <w:r>
        <w:rPr>
          <w:spacing w:val="-3"/>
        </w:rPr>
        <w:t xml:space="preserve"> </w:t>
      </w:r>
      <w:r>
        <w:t>M.,</w:t>
      </w:r>
      <w:r>
        <w:rPr>
          <w:spacing w:val="-3"/>
        </w:rPr>
        <w:t xml:space="preserve"> </w:t>
      </w:r>
      <w:r>
        <w:t>Smith, G.</w:t>
      </w:r>
      <w:r>
        <w:rPr>
          <w:spacing w:val="-3"/>
        </w:rPr>
        <w:t xml:space="preserve"> </w:t>
      </w:r>
      <w:r>
        <w:t>D.,</w:t>
      </w:r>
      <w:r>
        <w:rPr>
          <w:spacing w:val="-3"/>
        </w:rPr>
        <w:t xml:space="preserve"> </w:t>
      </w:r>
      <w:r>
        <w:t>Schneider,</w:t>
      </w:r>
      <w:r>
        <w:rPr>
          <w:spacing w:val="-3"/>
        </w:rPr>
        <w:t xml:space="preserve"> </w:t>
      </w:r>
      <w:r>
        <w:t>M.,</w:t>
      </w:r>
      <w:r>
        <w:rPr>
          <w:spacing w:val="-3"/>
        </w:rPr>
        <w:t xml:space="preserve"> </w:t>
      </w:r>
      <w:r>
        <w:t>&amp;</w:t>
      </w:r>
      <w:r>
        <w:rPr>
          <w:spacing w:val="-5"/>
        </w:rPr>
        <w:t xml:space="preserve"> </w:t>
      </w:r>
      <w:r>
        <w:t>Minder, C.</w:t>
      </w:r>
      <w:r>
        <w:rPr>
          <w:spacing w:val="-3"/>
        </w:rPr>
        <w:t xml:space="preserve"> </w:t>
      </w:r>
      <w:r>
        <w:t>(1997).</w:t>
      </w:r>
      <w:r>
        <w:rPr>
          <w:spacing w:val="-3"/>
        </w:rPr>
        <w:t xml:space="preserve"> </w:t>
      </w:r>
      <w:r>
        <w:t>Bias</w:t>
      </w:r>
      <w:r>
        <w:rPr>
          <w:spacing w:val="-2"/>
        </w:rPr>
        <w:t xml:space="preserve"> </w:t>
      </w:r>
      <w:r>
        <w:t>in</w:t>
      </w:r>
      <w:r>
        <w:rPr>
          <w:spacing w:val="-3"/>
        </w:rPr>
        <w:t xml:space="preserve"> </w:t>
      </w:r>
      <w:r>
        <w:t>meta-analyses</w:t>
      </w:r>
      <w:r>
        <w:rPr>
          <w:spacing w:val="-2"/>
        </w:rPr>
        <w:t xml:space="preserve"> </w:t>
      </w:r>
      <w:r>
        <w:t>detected</w:t>
      </w:r>
      <w:r>
        <w:rPr>
          <w:spacing w:val="-3"/>
        </w:rPr>
        <w:t xml:space="preserve"> </w:t>
      </w:r>
      <w:r>
        <w:t xml:space="preserve">by a simple, graphical test. </w:t>
      </w:r>
      <w:r>
        <w:rPr>
          <w:i/>
        </w:rPr>
        <w:t>British Medical Journal</w:t>
      </w:r>
      <w:r>
        <w:t xml:space="preserve">, </w:t>
      </w:r>
      <w:r>
        <w:rPr>
          <w:i/>
        </w:rPr>
        <w:t>315</w:t>
      </w:r>
      <w:r>
        <w:t xml:space="preserve">(7109), 629-634. </w:t>
      </w:r>
      <w:hyperlink r:id="rId52">
        <w:r>
          <w:rPr>
            <w:spacing w:val="-2"/>
            <w:u w:val="single"/>
          </w:rPr>
          <w:t>https://doi.org/10.1136/bmj.315.7109.629</w:t>
        </w:r>
      </w:hyperlink>
    </w:p>
    <w:p w14:paraId="0558BD63" w14:textId="77777777" w:rsidR="000C7C62" w:rsidRDefault="00C23627">
      <w:pPr>
        <w:spacing w:line="480" w:lineRule="auto"/>
        <w:ind w:left="826" w:right="113" w:hanging="711"/>
        <w:rPr>
          <w:sz w:val="24"/>
        </w:rPr>
      </w:pPr>
      <w:r>
        <w:rPr>
          <w:sz w:val="24"/>
        </w:rPr>
        <w:t>Emmons, R. A., McCullough, M. E., &amp; Tsang, J. A. (2003). The assessment of gratitude. In S. J. Lopez</w:t>
      </w:r>
      <w:r>
        <w:rPr>
          <w:spacing w:val="-5"/>
          <w:sz w:val="24"/>
        </w:rPr>
        <w:t xml:space="preserve"> </w:t>
      </w:r>
      <w:r>
        <w:rPr>
          <w:sz w:val="24"/>
        </w:rPr>
        <w:t>&amp;</w:t>
      </w:r>
      <w:r>
        <w:rPr>
          <w:spacing w:val="-5"/>
          <w:sz w:val="24"/>
        </w:rPr>
        <w:t xml:space="preserve"> </w:t>
      </w:r>
      <w:r>
        <w:rPr>
          <w:sz w:val="24"/>
        </w:rPr>
        <w:t>C.</w:t>
      </w:r>
      <w:r>
        <w:rPr>
          <w:spacing w:val="-3"/>
          <w:sz w:val="24"/>
        </w:rPr>
        <w:t xml:space="preserve"> </w:t>
      </w:r>
      <w:r>
        <w:rPr>
          <w:sz w:val="24"/>
        </w:rPr>
        <w:t>R.</w:t>
      </w:r>
      <w:r>
        <w:rPr>
          <w:spacing w:val="-3"/>
          <w:sz w:val="24"/>
        </w:rPr>
        <w:t xml:space="preserve"> </w:t>
      </w:r>
      <w:r>
        <w:rPr>
          <w:sz w:val="24"/>
        </w:rPr>
        <w:t>Snyder</w:t>
      </w:r>
      <w:r>
        <w:rPr>
          <w:spacing w:val="-3"/>
          <w:sz w:val="24"/>
        </w:rPr>
        <w:t xml:space="preserve"> </w:t>
      </w:r>
      <w:r>
        <w:rPr>
          <w:sz w:val="24"/>
        </w:rPr>
        <w:t>(Eds.),</w:t>
      </w:r>
      <w:r>
        <w:rPr>
          <w:spacing w:val="-2"/>
          <w:sz w:val="24"/>
        </w:rPr>
        <w:t xml:space="preserve"> </w:t>
      </w:r>
      <w:r>
        <w:rPr>
          <w:i/>
          <w:sz w:val="24"/>
        </w:rPr>
        <w:t>Positive</w:t>
      </w:r>
      <w:r>
        <w:rPr>
          <w:i/>
          <w:spacing w:val="-5"/>
          <w:sz w:val="24"/>
        </w:rPr>
        <w:t xml:space="preserve"> </w:t>
      </w:r>
      <w:r>
        <w:rPr>
          <w:i/>
          <w:sz w:val="24"/>
        </w:rPr>
        <w:t>psychological assessment:</w:t>
      </w:r>
      <w:r>
        <w:rPr>
          <w:i/>
          <w:spacing w:val="-3"/>
          <w:sz w:val="24"/>
        </w:rPr>
        <w:t xml:space="preserve"> </w:t>
      </w:r>
      <w:r>
        <w:rPr>
          <w:i/>
          <w:sz w:val="24"/>
        </w:rPr>
        <w:t>A</w:t>
      </w:r>
      <w:r>
        <w:rPr>
          <w:i/>
          <w:spacing w:val="-5"/>
          <w:sz w:val="24"/>
        </w:rPr>
        <w:t xml:space="preserve"> </w:t>
      </w:r>
      <w:r>
        <w:rPr>
          <w:i/>
          <w:sz w:val="24"/>
        </w:rPr>
        <w:t>handbook</w:t>
      </w:r>
      <w:r>
        <w:rPr>
          <w:i/>
          <w:spacing w:val="-5"/>
          <w:sz w:val="24"/>
        </w:rPr>
        <w:t xml:space="preserve"> </w:t>
      </w:r>
      <w:r>
        <w:rPr>
          <w:i/>
          <w:sz w:val="24"/>
        </w:rPr>
        <w:t>of</w:t>
      </w:r>
      <w:r>
        <w:rPr>
          <w:i/>
          <w:spacing w:val="-5"/>
          <w:sz w:val="24"/>
        </w:rPr>
        <w:t xml:space="preserve"> </w:t>
      </w:r>
      <w:r>
        <w:rPr>
          <w:i/>
          <w:sz w:val="24"/>
        </w:rPr>
        <w:t>models</w:t>
      </w:r>
      <w:r>
        <w:rPr>
          <w:i/>
          <w:spacing w:val="-2"/>
          <w:sz w:val="24"/>
        </w:rPr>
        <w:t xml:space="preserve"> </w:t>
      </w:r>
      <w:r>
        <w:rPr>
          <w:i/>
          <w:sz w:val="24"/>
        </w:rPr>
        <w:t xml:space="preserve">and measures </w:t>
      </w:r>
      <w:r>
        <w:rPr>
          <w:sz w:val="24"/>
        </w:rPr>
        <w:t>(pp. 327–341). American Psychological</w:t>
      </w:r>
    </w:p>
    <w:p w14:paraId="38662015" w14:textId="77777777" w:rsidR="000C7C62" w:rsidRDefault="00C23627">
      <w:pPr>
        <w:pStyle w:val="BodyText"/>
        <w:spacing w:before="4"/>
        <w:ind w:left="826"/>
      </w:pPr>
      <w:r>
        <w:rPr>
          <w:spacing w:val="-2"/>
        </w:rPr>
        <w:t>Association.</w:t>
      </w:r>
      <w:r>
        <w:rPr>
          <w:spacing w:val="67"/>
        </w:rPr>
        <w:t xml:space="preserve"> </w:t>
      </w:r>
      <w:hyperlink r:id="rId53">
        <w:r>
          <w:rPr>
            <w:spacing w:val="-2"/>
            <w:u w:val="single"/>
          </w:rPr>
          <w:t>https://doi.org/10.1037/10612-</w:t>
        </w:r>
        <w:r>
          <w:rPr>
            <w:spacing w:val="-5"/>
            <w:u w:val="single"/>
          </w:rPr>
          <w:t>021</w:t>
        </w:r>
      </w:hyperlink>
    </w:p>
    <w:p w14:paraId="40E9AA68" w14:textId="77777777" w:rsidR="000C7C62" w:rsidRDefault="000C7C62">
      <w:pPr>
        <w:pStyle w:val="BodyText"/>
        <w:spacing w:before="1"/>
        <w:rPr>
          <w:sz w:val="16"/>
        </w:rPr>
      </w:pPr>
    </w:p>
    <w:p w14:paraId="5F3B3D62" w14:textId="77777777" w:rsidR="000C7C62" w:rsidRDefault="00C23627">
      <w:pPr>
        <w:pStyle w:val="BodyText"/>
        <w:spacing w:before="90" w:line="477" w:lineRule="auto"/>
        <w:ind w:left="826" w:hanging="711"/>
      </w:pPr>
      <w:r>
        <w:t>Farrell,</w:t>
      </w:r>
      <w:r>
        <w:rPr>
          <w:spacing w:val="-3"/>
        </w:rPr>
        <w:t xml:space="preserve"> </w:t>
      </w:r>
      <w:r>
        <w:t>D.</w:t>
      </w:r>
      <w:r>
        <w:rPr>
          <w:spacing w:val="-3"/>
        </w:rPr>
        <w:t xml:space="preserve"> </w:t>
      </w:r>
      <w:r>
        <w:t>(1983).</w:t>
      </w:r>
      <w:r>
        <w:rPr>
          <w:spacing w:val="-3"/>
        </w:rPr>
        <w:t xml:space="preserve"> </w:t>
      </w:r>
      <w:r>
        <w:t>Exit,</w:t>
      </w:r>
      <w:r>
        <w:rPr>
          <w:spacing w:val="-3"/>
        </w:rPr>
        <w:t xml:space="preserve"> </w:t>
      </w:r>
      <w:r>
        <w:t>voice,</w:t>
      </w:r>
      <w:r>
        <w:rPr>
          <w:spacing w:val="-3"/>
        </w:rPr>
        <w:t xml:space="preserve"> </w:t>
      </w:r>
      <w:r>
        <w:t>loyalty,</w:t>
      </w:r>
      <w:r>
        <w:rPr>
          <w:spacing w:val="-3"/>
        </w:rPr>
        <w:t xml:space="preserve"> </w:t>
      </w:r>
      <w:r>
        <w:t>and</w:t>
      </w:r>
      <w:r>
        <w:rPr>
          <w:spacing w:val="-3"/>
        </w:rPr>
        <w:t xml:space="preserve"> </w:t>
      </w:r>
      <w:r>
        <w:t>neglect</w:t>
      </w:r>
      <w:r>
        <w:rPr>
          <w:spacing w:val="-5"/>
        </w:rPr>
        <w:t xml:space="preserve"> </w:t>
      </w:r>
      <w:r>
        <w:t>as</w:t>
      </w:r>
      <w:r>
        <w:rPr>
          <w:spacing w:val="-3"/>
        </w:rPr>
        <w:t xml:space="preserve"> </w:t>
      </w:r>
      <w:r>
        <w:t>responses</w:t>
      </w:r>
      <w:r>
        <w:rPr>
          <w:spacing w:val="-3"/>
        </w:rPr>
        <w:t xml:space="preserve"> </w:t>
      </w:r>
      <w:r>
        <w:t>to</w:t>
      </w:r>
      <w:r>
        <w:rPr>
          <w:spacing w:val="-3"/>
        </w:rPr>
        <w:t xml:space="preserve"> </w:t>
      </w:r>
      <w:r>
        <w:t>job</w:t>
      </w:r>
      <w:r>
        <w:rPr>
          <w:spacing w:val="-3"/>
        </w:rPr>
        <w:t xml:space="preserve"> </w:t>
      </w:r>
      <w:r>
        <w:t>dissatisfaction:</w:t>
      </w:r>
      <w:r>
        <w:rPr>
          <w:spacing w:val="-6"/>
        </w:rPr>
        <w:t xml:space="preserve"> </w:t>
      </w:r>
      <w:r>
        <w:t>A multidimensi</w:t>
      </w:r>
      <w:r>
        <w:t xml:space="preserve">onal scaling study. </w:t>
      </w:r>
      <w:r>
        <w:rPr>
          <w:i/>
        </w:rPr>
        <w:t>Academy of management journal, 26</w:t>
      </w:r>
      <w:r>
        <w:t>, 596–607.</w:t>
      </w:r>
    </w:p>
    <w:p w14:paraId="7EAEBE20" w14:textId="77777777" w:rsidR="000C7C62" w:rsidRDefault="00C23627">
      <w:pPr>
        <w:spacing w:before="7" w:line="477" w:lineRule="auto"/>
        <w:ind w:left="826" w:right="588" w:hanging="711"/>
        <w:rPr>
          <w:sz w:val="24"/>
        </w:rPr>
      </w:pPr>
      <w:r>
        <w:rPr>
          <w:sz w:val="24"/>
        </w:rPr>
        <w:t>Fisher,</w:t>
      </w:r>
      <w:r>
        <w:rPr>
          <w:spacing w:val="-3"/>
          <w:sz w:val="24"/>
        </w:rPr>
        <w:t xml:space="preserve"> </w:t>
      </w:r>
      <w:r>
        <w:rPr>
          <w:sz w:val="24"/>
        </w:rPr>
        <w:t>C.</w:t>
      </w:r>
      <w:r>
        <w:rPr>
          <w:spacing w:val="-3"/>
          <w:sz w:val="24"/>
        </w:rPr>
        <w:t xml:space="preserve"> </w:t>
      </w:r>
      <w:r>
        <w:rPr>
          <w:sz w:val="24"/>
        </w:rPr>
        <w:t>D.</w:t>
      </w:r>
      <w:r>
        <w:rPr>
          <w:spacing w:val="-3"/>
          <w:sz w:val="24"/>
        </w:rPr>
        <w:t xml:space="preserve"> </w:t>
      </w:r>
      <w:r>
        <w:rPr>
          <w:sz w:val="24"/>
        </w:rPr>
        <w:t>(2010).</w:t>
      </w:r>
      <w:r>
        <w:rPr>
          <w:spacing w:val="-3"/>
          <w:sz w:val="24"/>
        </w:rPr>
        <w:t xml:space="preserve"> </w:t>
      </w:r>
      <w:r>
        <w:rPr>
          <w:sz w:val="24"/>
        </w:rPr>
        <w:t>Happiness</w:t>
      </w:r>
      <w:r>
        <w:rPr>
          <w:spacing w:val="-2"/>
          <w:sz w:val="24"/>
        </w:rPr>
        <w:t xml:space="preserve"> </w:t>
      </w:r>
      <w:r>
        <w:rPr>
          <w:sz w:val="24"/>
        </w:rPr>
        <w:t>at</w:t>
      </w:r>
      <w:r>
        <w:rPr>
          <w:spacing w:val="-5"/>
          <w:sz w:val="24"/>
        </w:rPr>
        <w:t xml:space="preserve"> </w:t>
      </w:r>
      <w:r>
        <w:rPr>
          <w:sz w:val="24"/>
        </w:rPr>
        <w:t xml:space="preserve">work. </w:t>
      </w:r>
      <w:r>
        <w:rPr>
          <w:i/>
          <w:sz w:val="24"/>
        </w:rPr>
        <w:t>International</w:t>
      </w:r>
      <w:r>
        <w:rPr>
          <w:i/>
          <w:spacing w:val="-5"/>
          <w:sz w:val="24"/>
        </w:rPr>
        <w:t xml:space="preserve"> </w:t>
      </w:r>
      <w:r>
        <w:rPr>
          <w:i/>
          <w:sz w:val="24"/>
        </w:rPr>
        <w:t>Journal</w:t>
      </w:r>
      <w:r>
        <w:rPr>
          <w:i/>
          <w:spacing w:val="-5"/>
          <w:sz w:val="24"/>
        </w:rPr>
        <w:t xml:space="preserve"> </w:t>
      </w:r>
      <w:r>
        <w:rPr>
          <w:i/>
          <w:sz w:val="24"/>
        </w:rPr>
        <w:t>of</w:t>
      </w:r>
      <w:r>
        <w:rPr>
          <w:i/>
          <w:spacing w:val="-5"/>
          <w:sz w:val="24"/>
        </w:rPr>
        <w:t xml:space="preserve"> </w:t>
      </w:r>
      <w:r>
        <w:rPr>
          <w:i/>
          <w:sz w:val="24"/>
        </w:rPr>
        <w:t>Management</w:t>
      </w:r>
      <w:r>
        <w:rPr>
          <w:i/>
          <w:spacing w:val="-5"/>
          <w:sz w:val="24"/>
        </w:rPr>
        <w:t xml:space="preserve"> </w:t>
      </w:r>
      <w:r>
        <w:rPr>
          <w:i/>
          <w:sz w:val="24"/>
        </w:rPr>
        <w:t>Reviews</w:t>
      </w:r>
      <w:r>
        <w:rPr>
          <w:sz w:val="24"/>
        </w:rPr>
        <w:t>,</w:t>
      </w:r>
      <w:r>
        <w:rPr>
          <w:spacing w:val="-3"/>
          <w:sz w:val="24"/>
        </w:rPr>
        <w:t xml:space="preserve"> </w:t>
      </w:r>
      <w:r>
        <w:rPr>
          <w:i/>
          <w:sz w:val="24"/>
        </w:rPr>
        <w:t>12</w:t>
      </w:r>
      <w:r>
        <w:rPr>
          <w:sz w:val="24"/>
        </w:rPr>
        <w:t xml:space="preserve">(4), 384-412. </w:t>
      </w:r>
      <w:hyperlink r:id="rId54">
        <w:r>
          <w:rPr>
            <w:sz w:val="24"/>
            <w:u w:val="single"/>
          </w:rPr>
          <w:t>https://doi.org/10.1111/j.1468-2370.2009.00270.x</w:t>
        </w:r>
      </w:hyperlink>
    </w:p>
    <w:p w14:paraId="10C0D68D" w14:textId="77777777" w:rsidR="000C7C62" w:rsidRDefault="000C7C62">
      <w:pPr>
        <w:spacing w:line="477" w:lineRule="auto"/>
        <w:rPr>
          <w:sz w:val="24"/>
        </w:rPr>
        <w:sectPr w:rsidR="000C7C62">
          <w:pgSz w:w="11910" w:h="16840"/>
          <w:pgMar w:top="1060" w:right="1040" w:bottom="920" w:left="1020" w:header="0" w:footer="729" w:gutter="0"/>
          <w:cols w:space="720"/>
        </w:sectPr>
      </w:pPr>
    </w:p>
    <w:p w14:paraId="50F39BB0" w14:textId="77777777" w:rsidR="000C7C62" w:rsidRDefault="00C23627">
      <w:pPr>
        <w:pStyle w:val="BodyText"/>
        <w:spacing w:before="76" w:line="480" w:lineRule="auto"/>
        <w:ind w:left="826" w:right="113" w:hanging="711"/>
      </w:pPr>
      <w:r>
        <w:lastRenderedPageBreak/>
        <w:t>Fredrickson, B. (2004). Gratitude, like other positive emotions, broadens and builds. In R. A. Emmons</w:t>
      </w:r>
      <w:r>
        <w:rPr>
          <w:spacing w:val="-2"/>
        </w:rPr>
        <w:t xml:space="preserve"> </w:t>
      </w:r>
      <w:r>
        <w:t>&amp;</w:t>
      </w:r>
      <w:r>
        <w:rPr>
          <w:spacing w:val="-5"/>
        </w:rPr>
        <w:t xml:space="preserve"> </w:t>
      </w:r>
      <w:r>
        <w:t>M.</w:t>
      </w:r>
      <w:r>
        <w:rPr>
          <w:spacing w:val="-3"/>
        </w:rPr>
        <w:t xml:space="preserve"> </w:t>
      </w:r>
      <w:r>
        <w:t>E.</w:t>
      </w:r>
      <w:r>
        <w:rPr>
          <w:spacing w:val="-3"/>
        </w:rPr>
        <w:t xml:space="preserve"> </w:t>
      </w:r>
      <w:r>
        <w:t>McCullough</w:t>
      </w:r>
      <w:r>
        <w:rPr>
          <w:spacing w:val="-3"/>
        </w:rPr>
        <w:t xml:space="preserve"> </w:t>
      </w:r>
      <w:r>
        <w:t>(E</w:t>
      </w:r>
      <w:r>
        <w:t>ds.),</w:t>
      </w:r>
      <w:r>
        <w:rPr>
          <w:spacing w:val="-1"/>
        </w:rPr>
        <w:t xml:space="preserve"> </w:t>
      </w:r>
      <w:r>
        <w:rPr>
          <w:i/>
        </w:rPr>
        <w:t>The</w:t>
      </w:r>
      <w:r>
        <w:rPr>
          <w:i/>
          <w:spacing w:val="-5"/>
        </w:rPr>
        <w:t xml:space="preserve"> </w:t>
      </w:r>
      <w:r>
        <w:rPr>
          <w:i/>
        </w:rPr>
        <w:t>Psychology</w:t>
      </w:r>
      <w:r>
        <w:rPr>
          <w:i/>
          <w:spacing w:val="-5"/>
        </w:rPr>
        <w:t xml:space="preserve"> </w:t>
      </w:r>
      <w:r>
        <w:rPr>
          <w:i/>
        </w:rPr>
        <w:t>of</w:t>
      </w:r>
      <w:r>
        <w:rPr>
          <w:i/>
          <w:spacing w:val="-5"/>
        </w:rPr>
        <w:t xml:space="preserve"> </w:t>
      </w:r>
      <w:r>
        <w:rPr>
          <w:i/>
        </w:rPr>
        <w:t>Gratitude</w:t>
      </w:r>
      <w:r>
        <w:rPr>
          <w:i/>
          <w:spacing w:val="-2"/>
        </w:rPr>
        <w:t xml:space="preserve"> </w:t>
      </w:r>
      <w:r>
        <w:t>(pp.</w:t>
      </w:r>
      <w:r>
        <w:rPr>
          <w:spacing w:val="-3"/>
        </w:rPr>
        <w:t xml:space="preserve"> </w:t>
      </w:r>
      <w:r>
        <w:t>145-166).</w:t>
      </w:r>
      <w:r>
        <w:rPr>
          <w:spacing w:val="-3"/>
        </w:rPr>
        <w:t xml:space="preserve"> </w:t>
      </w:r>
      <w:r>
        <w:t xml:space="preserve">Oxford University Press. </w:t>
      </w:r>
      <w:hyperlink r:id="rId55">
        <w:r>
          <w:rPr>
            <w:u w:val="single"/>
          </w:rPr>
          <w:t>http://perpus.univpancasila.ac.id/repository/EBUPT190074.pdf</w:t>
        </w:r>
      </w:hyperlink>
    </w:p>
    <w:p w14:paraId="2CA89F2E" w14:textId="77777777" w:rsidR="000C7C62" w:rsidRDefault="00C23627">
      <w:pPr>
        <w:pStyle w:val="BodyText"/>
        <w:spacing w:line="480" w:lineRule="auto"/>
        <w:ind w:left="826" w:right="1274" w:hanging="711"/>
      </w:pPr>
      <w:r>
        <w:t>Gazioglu,</w:t>
      </w:r>
      <w:r>
        <w:rPr>
          <w:spacing w:val="-4"/>
        </w:rPr>
        <w:t xml:space="preserve"> </w:t>
      </w:r>
      <w:r>
        <w:t>S.,</w:t>
      </w:r>
      <w:r>
        <w:rPr>
          <w:spacing w:val="-4"/>
        </w:rPr>
        <w:t xml:space="preserve"> </w:t>
      </w:r>
      <w:r>
        <w:t>&amp;</w:t>
      </w:r>
      <w:r>
        <w:rPr>
          <w:spacing w:val="-6"/>
        </w:rPr>
        <w:t xml:space="preserve"> </w:t>
      </w:r>
      <w:r>
        <w:t>Tansel,</w:t>
      </w:r>
      <w:r>
        <w:rPr>
          <w:spacing w:val="-4"/>
        </w:rPr>
        <w:t xml:space="preserve"> </w:t>
      </w:r>
      <w:r>
        <w:t>A.</w:t>
      </w:r>
      <w:r>
        <w:rPr>
          <w:spacing w:val="-4"/>
        </w:rPr>
        <w:t xml:space="preserve"> </w:t>
      </w:r>
      <w:r>
        <w:t>(2006).</w:t>
      </w:r>
      <w:r>
        <w:rPr>
          <w:spacing w:val="-4"/>
        </w:rPr>
        <w:t xml:space="preserve"> </w:t>
      </w:r>
      <w:r>
        <w:t>Job</w:t>
      </w:r>
      <w:r>
        <w:rPr>
          <w:spacing w:val="-4"/>
        </w:rPr>
        <w:t xml:space="preserve"> </w:t>
      </w:r>
      <w:r>
        <w:t>sa</w:t>
      </w:r>
      <w:r>
        <w:t>tisfaction</w:t>
      </w:r>
      <w:r>
        <w:rPr>
          <w:spacing w:val="-4"/>
        </w:rPr>
        <w:t xml:space="preserve"> </w:t>
      </w:r>
      <w:r>
        <w:t>in Britain:</w:t>
      </w:r>
      <w:r>
        <w:rPr>
          <w:spacing w:val="-6"/>
        </w:rPr>
        <w:t xml:space="preserve"> </w:t>
      </w:r>
      <w:r>
        <w:t>individual</w:t>
      </w:r>
      <w:r>
        <w:rPr>
          <w:spacing w:val="-1"/>
        </w:rPr>
        <w:t xml:space="preserve"> </w:t>
      </w:r>
      <w:r>
        <w:t>and</w:t>
      </w:r>
      <w:r>
        <w:rPr>
          <w:spacing w:val="-4"/>
        </w:rPr>
        <w:t xml:space="preserve"> </w:t>
      </w:r>
      <w:r>
        <w:t xml:space="preserve">job-related factors. </w:t>
      </w:r>
      <w:r>
        <w:rPr>
          <w:i/>
        </w:rPr>
        <w:t>Applied Economics</w:t>
      </w:r>
      <w:r>
        <w:t xml:space="preserve">, </w:t>
      </w:r>
      <w:r>
        <w:rPr>
          <w:i/>
        </w:rPr>
        <w:t>38</w:t>
      </w:r>
      <w:r>
        <w:t xml:space="preserve">(10), 1163-1171. </w:t>
      </w:r>
      <w:hyperlink r:id="rId56">
        <w:r>
          <w:rPr>
            <w:spacing w:val="-2"/>
            <w:u w:val="single"/>
          </w:rPr>
          <w:t>https://doi.org/10.1080/00036840500392987</w:t>
        </w:r>
      </w:hyperlink>
    </w:p>
    <w:p w14:paraId="5BEF854C" w14:textId="77777777" w:rsidR="000C7C62" w:rsidRDefault="00C23627">
      <w:pPr>
        <w:pStyle w:val="BodyText"/>
        <w:spacing w:line="480" w:lineRule="auto"/>
        <w:ind w:left="826" w:right="113" w:hanging="711"/>
      </w:pPr>
      <w:r>
        <w:t>Goldman,</w:t>
      </w:r>
      <w:r>
        <w:rPr>
          <w:spacing w:val="-3"/>
        </w:rPr>
        <w:t xml:space="preserve"> </w:t>
      </w:r>
      <w:r>
        <w:t>M.,</w:t>
      </w:r>
      <w:r>
        <w:rPr>
          <w:spacing w:val="-3"/>
        </w:rPr>
        <w:t xml:space="preserve"> </w:t>
      </w:r>
      <w:r>
        <w:t>Seever,</w:t>
      </w:r>
      <w:r>
        <w:rPr>
          <w:spacing w:val="-3"/>
        </w:rPr>
        <w:t xml:space="preserve"> </w:t>
      </w:r>
      <w:r>
        <w:t>M.,</w:t>
      </w:r>
      <w:r>
        <w:rPr>
          <w:spacing w:val="-3"/>
        </w:rPr>
        <w:t xml:space="preserve"> </w:t>
      </w:r>
      <w:r>
        <w:t>&amp;</w:t>
      </w:r>
      <w:r>
        <w:rPr>
          <w:spacing w:val="-5"/>
        </w:rPr>
        <w:t xml:space="preserve"> </w:t>
      </w:r>
      <w:r>
        <w:t>Seever,</w:t>
      </w:r>
      <w:r>
        <w:rPr>
          <w:spacing w:val="-3"/>
        </w:rPr>
        <w:t xml:space="preserve"> </w:t>
      </w:r>
      <w:r>
        <w:t>M.</w:t>
      </w:r>
      <w:r>
        <w:rPr>
          <w:spacing w:val="-3"/>
        </w:rPr>
        <w:t xml:space="preserve"> </w:t>
      </w:r>
      <w:r>
        <w:t>(1982).</w:t>
      </w:r>
      <w:r>
        <w:rPr>
          <w:spacing w:val="-3"/>
        </w:rPr>
        <w:t xml:space="preserve"> </w:t>
      </w:r>
      <w:r>
        <w:t>Social</w:t>
      </w:r>
      <w:r>
        <w:rPr>
          <w:spacing w:val="-5"/>
        </w:rPr>
        <w:t xml:space="preserve"> </w:t>
      </w:r>
      <w:r>
        <w:t>labeling and</w:t>
      </w:r>
      <w:r>
        <w:rPr>
          <w:spacing w:val="-3"/>
        </w:rPr>
        <w:t xml:space="preserve"> </w:t>
      </w:r>
      <w:r>
        <w:t>the</w:t>
      </w:r>
      <w:r>
        <w:rPr>
          <w:spacing w:val="-5"/>
        </w:rPr>
        <w:t xml:space="preserve"> </w:t>
      </w:r>
      <w:r>
        <w:t>foot-in-the-door effect.</w:t>
      </w:r>
      <w:r>
        <w:rPr>
          <w:spacing w:val="-2"/>
        </w:rPr>
        <w:t xml:space="preserve"> </w:t>
      </w:r>
      <w:r>
        <w:rPr>
          <w:i/>
        </w:rPr>
        <w:t>The Journal of Social Psychology, 117</w:t>
      </w:r>
      <w:r>
        <w:t xml:space="preserve">(1), 19–23. </w:t>
      </w:r>
      <w:hyperlink r:id="rId57">
        <w:r>
          <w:rPr>
            <w:spacing w:val="-2"/>
            <w:u w:val="single"/>
          </w:rPr>
          <w:t>https://doi.org/10.1080/00224545.1982.9713402</w:t>
        </w:r>
      </w:hyperlink>
    </w:p>
    <w:p w14:paraId="0ED9896E" w14:textId="77777777" w:rsidR="000C7C62" w:rsidRDefault="00C23627">
      <w:pPr>
        <w:spacing w:line="480" w:lineRule="auto"/>
        <w:ind w:left="826" w:right="137" w:hanging="711"/>
        <w:rPr>
          <w:sz w:val="24"/>
        </w:rPr>
      </w:pPr>
      <w:r>
        <w:rPr>
          <w:sz w:val="24"/>
        </w:rPr>
        <w:t>Grant, A. M., &amp; Gino, F. (2010). A little thank</w:t>
      </w:r>
      <w:r>
        <w:rPr>
          <w:sz w:val="24"/>
        </w:rPr>
        <w:t>s goes a long way: Explaining why gratitude expressions</w:t>
      </w:r>
      <w:r>
        <w:rPr>
          <w:spacing w:val="-4"/>
          <w:sz w:val="24"/>
        </w:rPr>
        <w:t xml:space="preserve"> </w:t>
      </w:r>
      <w:r>
        <w:rPr>
          <w:sz w:val="24"/>
        </w:rPr>
        <w:t>motivate</w:t>
      </w:r>
      <w:r>
        <w:rPr>
          <w:spacing w:val="-7"/>
          <w:sz w:val="24"/>
        </w:rPr>
        <w:t xml:space="preserve"> </w:t>
      </w:r>
      <w:r>
        <w:rPr>
          <w:sz w:val="24"/>
        </w:rPr>
        <w:t>prosocial</w:t>
      </w:r>
      <w:r>
        <w:rPr>
          <w:spacing w:val="-7"/>
          <w:sz w:val="24"/>
        </w:rPr>
        <w:t xml:space="preserve"> </w:t>
      </w:r>
      <w:r>
        <w:rPr>
          <w:sz w:val="24"/>
        </w:rPr>
        <w:t>behavior.</w:t>
      </w:r>
      <w:r>
        <w:rPr>
          <w:spacing w:val="-1"/>
          <w:sz w:val="24"/>
        </w:rPr>
        <w:t xml:space="preserve"> </w:t>
      </w:r>
      <w:r>
        <w:rPr>
          <w:i/>
          <w:sz w:val="24"/>
        </w:rPr>
        <w:t>Journal</w:t>
      </w:r>
      <w:r>
        <w:rPr>
          <w:i/>
          <w:spacing w:val="-7"/>
          <w:sz w:val="24"/>
        </w:rPr>
        <w:t xml:space="preserve"> </w:t>
      </w:r>
      <w:r>
        <w:rPr>
          <w:i/>
          <w:sz w:val="24"/>
        </w:rPr>
        <w:t>of</w:t>
      </w:r>
      <w:r>
        <w:rPr>
          <w:i/>
          <w:spacing w:val="-2"/>
          <w:sz w:val="24"/>
        </w:rPr>
        <w:t xml:space="preserve"> </w:t>
      </w:r>
      <w:r>
        <w:rPr>
          <w:i/>
          <w:sz w:val="24"/>
        </w:rPr>
        <w:t>Personality</w:t>
      </w:r>
      <w:r>
        <w:rPr>
          <w:i/>
          <w:spacing w:val="-7"/>
          <w:sz w:val="24"/>
        </w:rPr>
        <w:t xml:space="preserve"> </w:t>
      </w:r>
      <w:r>
        <w:rPr>
          <w:i/>
          <w:sz w:val="24"/>
        </w:rPr>
        <w:t>and</w:t>
      </w:r>
      <w:r>
        <w:rPr>
          <w:i/>
          <w:spacing w:val="-5"/>
          <w:sz w:val="24"/>
        </w:rPr>
        <w:t xml:space="preserve"> </w:t>
      </w:r>
      <w:r>
        <w:rPr>
          <w:i/>
          <w:sz w:val="24"/>
        </w:rPr>
        <w:t>Social</w:t>
      </w:r>
      <w:r>
        <w:rPr>
          <w:i/>
          <w:spacing w:val="-2"/>
          <w:sz w:val="24"/>
        </w:rPr>
        <w:t xml:space="preserve"> </w:t>
      </w:r>
      <w:r>
        <w:rPr>
          <w:i/>
          <w:sz w:val="24"/>
        </w:rPr>
        <w:t>Psychology, 98</w:t>
      </w:r>
      <w:r>
        <w:rPr>
          <w:sz w:val="24"/>
        </w:rPr>
        <w:t xml:space="preserve">(6), 946–955. </w:t>
      </w:r>
      <w:hyperlink r:id="rId58">
        <w:r>
          <w:rPr>
            <w:sz w:val="24"/>
            <w:u w:val="single"/>
          </w:rPr>
          <w:t>https://doi.org/10.1037/a0017935</w:t>
        </w:r>
      </w:hyperlink>
    </w:p>
    <w:p w14:paraId="4A7A0C1D" w14:textId="77777777" w:rsidR="000C7C62" w:rsidRDefault="00C23627">
      <w:pPr>
        <w:spacing w:line="482" w:lineRule="auto"/>
        <w:ind w:left="826" w:right="113" w:hanging="711"/>
        <w:rPr>
          <w:sz w:val="24"/>
        </w:rPr>
      </w:pPr>
      <w:r>
        <w:rPr>
          <w:sz w:val="24"/>
        </w:rPr>
        <w:t>Hackman,</w:t>
      </w:r>
      <w:r>
        <w:rPr>
          <w:spacing w:val="-2"/>
          <w:sz w:val="24"/>
        </w:rPr>
        <w:t xml:space="preserve"> </w:t>
      </w:r>
      <w:r>
        <w:rPr>
          <w:sz w:val="24"/>
        </w:rPr>
        <w:t>J.</w:t>
      </w:r>
      <w:r>
        <w:rPr>
          <w:spacing w:val="-2"/>
          <w:sz w:val="24"/>
        </w:rPr>
        <w:t xml:space="preserve"> </w:t>
      </w:r>
      <w:r>
        <w:rPr>
          <w:sz w:val="24"/>
        </w:rPr>
        <w:t>R.,</w:t>
      </w:r>
      <w:r>
        <w:rPr>
          <w:spacing w:val="-2"/>
          <w:sz w:val="24"/>
        </w:rPr>
        <w:t xml:space="preserve"> </w:t>
      </w:r>
      <w:r>
        <w:rPr>
          <w:sz w:val="24"/>
        </w:rPr>
        <w:t>&amp;</w:t>
      </w:r>
      <w:r>
        <w:rPr>
          <w:spacing w:val="-4"/>
          <w:sz w:val="24"/>
        </w:rPr>
        <w:t xml:space="preserve"> </w:t>
      </w:r>
      <w:r>
        <w:rPr>
          <w:sz w:val="24"/>
        </w:rPr>
        <w:t>Oldham,</w:t>
      </w:r>
      <w:r>
        <w:rPr>
          <w:spacing w:val="-2"/>
          <w:sz w:val="24"/>
        </w:rPr>
        <w:t xml:space="preserve"> </w:t>
      </w:r>
      <w:r>
        <w:rPr>
          <w:sz w:val="24"/>
        </w:rPr>
        <w:t>G.</w:t>
      </w:r>
      <w:r>
        <w:rPr>
          <w:spacing w:val="-2"/>
          <w:sz w:val="24"/>
        </w:rPr>
        <w:t xml:space="preserve"> </w:t>
      </w:r>
      <w:r>
        <w:rPr>
          <w:sz w:val="24"/>
        </w:rPr>
        <w:t>R.</w:t>
      </w:r>
      <w:r>
        <w:rPr>
          <w:spacing w:val="-2"/>
          <w:sz w:val="24"/>
        </w:rPr>
        <w:t xml:space="preserve"> </w:t>
      </w:r>
      <w:r>
        <w:rPr>
          <w:sz w:val="24"/>
        </w:rPr>
        <w:t>(1975).</w:t>
      </w:r>
      <w:r>
        <w:rPr>
          <w:spacing w:val="-2"/>
          <w:sz w:val="24"/>
        </w:rPr>
        <w:t xml:space="preserve"> </w:t>
      </w:r>
      <w:r>
        <w:rPr>
          <w:sz w:val="24"/>
        </w:rPr>
        <w:t>Development</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Job</w:t>
      </w:r>
      <w:r>
        <w:rPr>
          <w:spacing w:val="-2"/>
          <w:sz w:val="24"/>
        </w:rPr>
        <w:t xml:space="preserve"> </w:t>
      </w:r>
      <w:r>
        <w:rPr>
          <w:sz w:val="24"/>
        </w:rPr>
        <w:t>Diagnostic</w:t>
      </w:r>
      <w:r>
        <w:rPr>
          <w:spacing w:val="-4"/>
          <w:sz w:val="24"/>
        </w:rPr>
        <w:t xml:space="preserve"> </w:t>
      </w:r>
      <w:r>
        <w:rPr>
          <w:sz w:val="24"/>
        </w:rPr>
        <w:t xml:space="preserve">Survey. </w:t>
      </w:r>
      <w:r>
        <w:rPr>
          <w:i/>
          <w:sz w:val="24"/>
        </w:rPr>
        <w:t>Journal</w:t>
      </w:r>
      <w:r>
        <w:rPr>
          <w:i/>
          <w:spacing w:val="-4"/>
          <w:sz w:val="24"/>
        </w:rPr>
        <w:t xml:space="preserve"> </w:t>
      </w:r>
      <w:r>
        <w:rPr>
          <w:i/>
          <w:sz w:val="24"/>
        </w:rPr>
        <w:t>of applied psychology, 60</w:t>
      </w:r>
      <w:r>
        <w:rPr>
          <w:sz w:val="24"/>
        </w:rPr>
        <w:t xml:space="preserve">(2), 159–170. </w:t>
      </w:r>
      <w:hyperlink r:id="rId59">
        <w:r>
          <w:rPr>
            <w:sz w:val="24"/>
            <w:u w:val="single"/>
          </w:rPr>
          <w:t>https://doi.org/10.1037/h0076546</w:t>
        </w:r>
      </w:hyperlink>
      <w:r>
        <w:rPr>
          <w:sz w:val="24"/>
        </w:rPr>
        <w:t>.</w:t>
      </w:r>
    </w:p>
    <w:p w14:paraId="472F957E" w14:textId="77777777" w:rsidR="000C7C62" w:rsidRDefault="00C23627">
      <w:pPr>
        <w:pStyle w:val="BodyText"/>
        <w:spacing w:line="270" w:lineRule="exact"/>
        <w:ind w:left="115"/>
      </w:pPr>
      <w:r>
        <w:t>Hackman,</w:t>
      </w:r>
      <w:r>
        <w:rPr>
          <w:spacing w:val="-2"/>
        </w:rPr>
        <w:t xml:space="preserve"> </w:t>
      </w:r>
      <w:r>
        <w:t>J.</w:t>
      </w:r>
      <w:r>
        <w:rPr>
          <w:spacing w:val="-2"/>
        </w:rPr>
        <w:t xml:space="preserve"> </w:t>
      </w:r>
      <w:r>
        <w:t>R.,</w:t>
      </w:r>
      <w:r>
        <w:rPr>
          <w:spacing w:val="-1"/>
        </w:rPr>
        <w:t xml:space="preserve"> </w:t>
      </w:r>
      <w:r>
        <w:t>&amp;</w:t>
      </w:r>
      <w:r>
        <w:rPr>
          <w:spacing w:val="-4"/>
        </w:rPr>
        <w:t xml:space="preserve"> </w:t>
      </w:r>
      <w:r>
        <w:t>Oldham,</w:t>
      </w:r>
      <w:r>
        <w:rPr>
          <w:spacing w:val="-1"/>
        </w:rPr>
        <w:t xml:space="preserve"> </w:t>
      </w:r>
      <w:r>
        <w:t>G.</w:t>
      </w:r>
      <w:r>
        <w:rPr>
          <w:spacing w:val="-2"/>
        </w:rPr>
        <w:t xml:space="preserve"> </w:t>
      </w:r>
      <w:r>
        <w:t>R.</w:t>
      </w:r>
      <w:r>
        <w:rPr>
          <w:spacing w:val="-1"/>
        </w:rPr>
        <w:t xml:space="preserve"> </w:t>
      </w:r>
      <w:r>
        <w:t>(1976).</w:t>
      </w:r>
      <w:r>
        <w:rPr>
          <w:spacing w:val="-2"/>
        </w:rPr>
        <w:t xml:space="preserve"> </w:t>
      </w:r>
      <w:r>
        <w:t>Motivation</w:t>
      </w:r>
      <w:r>
        <w:rPr>
          <w:spacing w:val="-1"/>
        </w:rPr>
        <w:t xml:space="preserve"> </w:t>
      </w:r>
      <w:r>
        <w:t>through</w:t>
      </w:r>
      <w:r>
        <w:rPr>
          <w:spacing w:val="-2"/>
        </w:rPr>
        <w:t xml:space="preserve"> </w:t>
      </w:r>
      <w:r>
        <w:t>the</w:t>
      </w:r>
      <w:r>
        <w:rPr>
          <w:spacing w:val="-3"/>
        </w:rPr>
        <w:t xml:space="preserve"> </w:t>
      </w:r>
      <w:r>
        <w:t>design</w:t>
      </w:r>
      <w:r>
        <w:rPr>
          <w:spacing w:val="-2"/>
        </w:rPr>
        <w:t xml:space="preserve"> </w:t>
      </w:r>
      <w:r>
        <w:t>of</w:t>
      </w:r>
      <w:r>
        <w:rPr>
          <w:spacing w:val="-1"/>
        </w:rPr>
        <w:t xml:space="preserve"> </w:t>
      </w:r>
      <w:r>
        <w:t>work:</w:t>
      </w:r>
      <w:r>
        <w:rPr>
          <w:spacing w:val="1"/>
        </w:rPr>
        <w:t xml:space="preserve"> </w:t>
      </w:r>
      <w:r>
        <w:t>Test</w:t>
      </w:r>
      <w:r>
        <w:rPr>
          <w:spacing w:val="-3"/>
        </w:rPr>
        <w:t xml:space="preserve"> </w:t>
      </w:r>
      <w:r>
        <w:t>of</w:t>
      </w:r>
      <w:r>
        <w:rPr>
          <w:spacing w:val="-2"/>
        </w:rPr>
        <w:t xml:space="preserve"> </w:t>
      </w:r>
      <w:r>
        <w:t>a</w:t>
      </w:r>
      <w:r>
        <w:rPr>
          <w:spacing w:val="2"/>
        </w:rPr>
        <w:t xml:space="preserve"> </w:t>
      </w:r>
      <w:r>
        <w:rPr>
          <w:spacing w:val="-2"/>
        </w:rPr>
        <w:t>theory.</w:t>
      </w:r>
    </w:p>
    <w:p w14:paraId="0786DE44" w14:textId="77777777" w:rsidR="000C7C62" w:rsidRDefault="000C7C62">
      <w:pPr>
        <w:pStyle w:val="BodyText"/>
        <w:spacing w:before="3"/>
      </w:pPr>
    </w:p>
    <w:p w14:paraId="5C0981DC" w14:textId="77777777" w:rsidR="000C7C62" w:rsidRDefault="00C23627">
      <w:pPr>
        <w:spacing w:line="477" w:lineRule="auto"/>
        <w:ind w:left="826" w:right="2449"/>
        <w:rPr>
          <w:sz w:val="24"/>
        </w:rPr>
      </w:pPr>
      <w:r>
        <w:rPr>
          <w:i/>
          <w:sz w:val="24"/>
        </w:rPr>
        <w:t>Organizational</w:t>
      </w:r>
      <w:r>
        <w:rPr>
          <w:i/>
          <w:spacing w:val="-7"/>
          <w:sz w:val="24"/>
        </w:rPr>
        <w:t xml:space="preserve"> </w:t>
      </w:r>
      <w:r>
        <w:rPr>
          <w:i/>
          <w:sz w:val="24"/>
        </w:rPr>
        <w:t>Behavior</w:t>
      </w:r>
      <w:r>
        <w:rPr>
          <w:i/>
          <w:spacing w:val="-5"/>
          <w:sz w:val="24"/>
        </w:rPr>
        <w:t xml:space="preserve"> </w:t>
      </w:r>
      <w:r>
        <w:rPr>
          <w:i/>
          <w:sz w:val="24"/>
        </w:rPr>
        <w:t>and</w:t>
      </w:r>
      <w:r>
        <w:rPr>
          <w:i/>
          <w:spacing w:val="-6"/>
          <w:sz w:val="24"/>
        </w:rPr>
        <w:t xml:space="preserve"> </w:t>
      </w:r>
      <w:r>
        <w:rPr>
          <w:i/>
          <w:sz w:val="24"/>
        </w:rPr>
        <w:t>Human</w:t>
      </w:r>
      <w:r>
        <w:rPr>
          <w:i/>
          <w:spacing w:val="-6"/>
          <w:sz w:val="24"/>
        </w:rPr>
        <w:t xml:space="preserve"> </w:t>
      </w:r>
      <w:r>
        <w:rPr>
          <w:i/>
          <w:sz w:val="24"/>
        </w:rPr>
        <w:t>Performance,</w:t>
      </w:r>
      <w:r>
        <w:rPr>
          <w:i/>
          <w:spacing w:val="-6"/>
          <w:sz w:val="24"/>
        </w:rPr>
        <w:t xml:space="preserve"> </w:t>
      </w:r>
      <w:r>
        <w:rPr>
          <w:i/>
          <w:sz w:val="24"/>
        </w:rPr>
        <w:t>16</w:t>
      </w:r>
      <w:r>
        <w:rPr>
          <w:sz w:val="24"/>
        </w:rPr>
        <w:t>(2),</w:t>
      </w:r>
      <w:r>
        <w:rPr>
          <w:spacing w:val="-6"/>
          <w:sz w:val="24"/>
        </w:rPr>
        <w:t xml:space="preserve"> </w:t>
      </w:r>
      <w:r>
        <w:rPr>
          <w:sz w:val="24"/>
        </w:rPr>
        <w:t xml:space="preserve">250–279. </w:t>
      </w:r>
      <w:hyperlink r:id="rId60">
        <w:r>
          <w:rPr>
            <w:spacing w:val="-2"/>
            <w:sz w:val="24"/>
            <w:u w:val="single"/>
          </w:rPr>
          <w:t>https://doi.org/10.1016/0030-5073(76)90016-7</w:t>
        </w:r>
      </w:hyperlink>
    </w:p>
    <w:p w14:paraId="73C7C6BC" w14:textId="77777777" w:rsidR="000C7C62" w:rsidRDefault="00C23627">
      <w:pPr>
        <w:pStyle w:val="BodyText"/>
        <w:spacing w:before="2" w:line="480" w:lineRule="auto"/>
        <w:ind w:left="826" w:right="113" w:hanging="711"/>
      </w:pPr>
      <w:r>
        <w:t>Harvey,</w:t>
      </w:r>
      <w:r>
        <w:rPr>
          <w:spacing w:val="-3"/>
        </w:rPr>
        <w:t xml:space="preserve"> </w:t>
      </w:r>
      <w:r>
        <w:t>P.,</w:t>
      </w:r>
      <w:r>
        <w:rPr>
          <w:spacing w:val="-3"/>
        </w:rPr>
        <w:t xml:space="preserve"> </w:t>
      </w:r>
      <w:r>
        <w:t>&amp;</w:t>
      </w:r>
      <w:r>
        <w:rPr>
          <w:spacing w:val="-5"/>
        </w:rPr>
        <w:t xml:space="preserve"> </w:t>
      </w:r>
      <w:r>
        <w:t>Dasborough,</w:t>
      </w:r>
      <w:r>
        <w:rPr>
          <w:spacing w:val="-3"/>
        </w:rPr>
        <w:t xml:space="preserve"> </w:t>
      </w:r>
      <w:r>
        <w:t>M.</w:t>
      </w:r>
      <w:r>
        <w:rPr>
          <w:spacing w:val="-3"/>
        </w:rPr>
        <w:t xml:space="preserve"> </w:t>
      </w:r>
      <w:r>
        <w:t>T.</w:t>
      </w:r>
      <w:r>
        <w:rPr>
          <w:spacing w:val="-3"/>
        </w:rPr>
        <w:t xml:space="preserve"> </w:t>
      </w:r>
      <w:r>
        <w:t>(2015).</w:t>
      </w:r>
      <w:r>
        <w:rPr>
          <w:spacing w:val="-3"/>
        </w:rPr>
        <w:t xml:space="preserve"> </w:t>
      </w:r>
      <w:r>
        <w:t>Entitled</w:t>
      </w:r>
      <w:r>
        <w:rPr>
          <w:spacing w:val="-3"/>
        </w:rPr>
        <w:t xml:space="preserve"> </w:t>
      </w:r>
      <w:r>
        <w:t>to solutions:</w:t>
      </w:r>
      <w:r>
        <w:rPr>
          <w:spacing w:val="-5"/>
        </w:rPr>
        <w:t xml:space="preserve"> </w:t>
      </w:r>
      <w:r>
        <w:t>The</w:t>
      </w:r>
      <w:r>
        <w:rPr>
          <w:spacing w:val="-5"/>
        </w:rPr>
        <w:t xml:space="preserve"> </w:t>
      </w:r>
      <w:r>
        <w:t>need</w:t>
      </w:r>
      <w:r>
        <w:rPr>
          <w:spacing w:val="-3"/>
        </w:rPr>
        <w:t xml:space="preserve"> </w:t>
      </w:r>
      <w:r>
        <w:t>for</w:t>
      </w:r>
      <w:r>
        <w:rPr>
          <w:spacing w:val="-3"/>
        </w:rPr>
        <w:t xml:space="preserve"> </w:t>
      </w:r>
      <w:r>
        <w:t>research</w:t>
      </w:r>
      <w:r>
        <w:rPr>
          <w:spacing w:val="-3"/>
        </w:rPr>
        <w:t xml:space="preserve"> </w:t>
      </w:r>
      <w:r>
        <w:t>on</w:t>
      </w:r>
      <w:r>
        <w:rPr>
          <w:spacing w:val="-3"/>
        </w:rPr>
        <w:t xml:space="preserve"> </w:t>
      </w:r>
      <w:r>
        <w:t xml:space="preserve">workplace entitlement. </w:t>
      </w:r>
      <w:r>
        <w:rPr>
          <w:i/>
        </w:rPr>
        <w:t>Journal of Organizational Behavior, 36</w:t>
      </w:r>
      <w:r>
        <w:t xml:space="preserve">(3), 460–465. </w:t>
      </w:r>
      <w:hyperlink r:id="rId61">
        <w:r>
          <w:rPr>
            <w:spacing w:val="-2"/>
            <w:u w:val="single"/>
          </w:rPr>
          <w:t>https://doi.org/10.1002/job.1989</w:t>
        </w:r>
      </w:hyperlink>
    </w:p>
    <w:p w14:paraId="52201720" w14:textId="77777777" w:rsidR="000C7C62" w:rsidRDefault="00C23627">
      <w:pPr>
        <w:pStyle w:val="BodyText"/>
        <w:spacing w:before="5" w:line="477" w:lineRule="auto"/>
        <w:ind w:left="826" w:right="113" w:hanging="711"/>
      </w:pPr>
      <w:r>
        <w:t>Harzer,</w:t>
      </w:r>
      <w:r>
        <w:rPr>
          <w:spacing w:val="-3"/>
        </w:rPr>
        <w:t xml:space="preserve"> </w:t>
      </w:r>
      <w:r>
        <w:t>C.,</w:t>
      </w:r>
      <w:r>
        <w:rPr>
          <w:spacing w:val="-3"/>
        </w:rPr>
        <w:t xml:space="preserve"> </w:t>
      </w:r>
      <w:r>
        <w:t>&amp;</w:t>
      </w:r>
      <w:r>
        <w:rPr>
          <w:spacing w:val="-5"/>
        </w:rPr>
        <w:t xml:space="preserve"> </w:t>
      </w:r>
      <w:r>
        <w:t>Ruch, W.</w:t>
      </w:r>
      <w:r>
        <w:rPr>
          <w:spacing w:val="-3"/>
        </w:rPr>
        <w:t xml:space="preserve"> </w:t>
      </w:r>
      <w:r>
        <w:t>(2012).</w:t>
      </w:r>
      <w:r>
        <w:rPr>
          <w:spacing w:val="-3"/>
        </w:rPr>
        <w:t xml:space="preserve"> </w:t>
      </w:r>
      <w:r>
        <w:t>When</w:t>
      </w:r>
      <w:r>
        <w:rPr>
          <w:spacing w:val="-3"/>
        </w:rPr>
        <w:t xml:space="preserve"> </w:t>
      </w:r>
      <w:r>
        <w:t>the</w:t>
      </w:r>
      <w:r>
        <w:rPr>
          <w:spacing w:val="-5"/>
        </w:rPr>
        <w:t xml:space="preserve"> </w:t>
      </w:r>
      <w:r>
        <w:t>job</w:t>
      </w:r>
      <w:r>
        <w:rPr>
          <w:spacing w:val="-3"/>
        </w:rPr>
        <w:t xml:space="preserve"> </w:t>
      </w:r>
      <w:r>
        <w:t>is</w:t>
      </w:r>
      <w:r>
        <w:rPr>
          <w:spacing w:val="-2"/>
        </w:rPr>
        <w:t xml:space="preserve"> </w:t>
      </w:r>
      <w:r>
        <w:t>a calling:</w:t>
      </w:r>
      <w:r>
        <w:rPr>
          <w:spacing w:val="-5"/>
        </w:rPr>
        <w:t xml:space="preserve"> </w:t>
      </w:r>
      <w:r>
        <w:t>The</w:t>
      </w:r>
      <w:r>
        <w:rPr>
          <w:spacing w:val="-5"/>
        </w:rPr>
        <w:t xml:space="preserve"> </w:t>
      </w:r>
      <w:r>
        <w:t>role</w:t>
      </w:r>
      <w:r>
        <w:rPr>
          <w:spacing w:val="-5"/>
        </w:rPr>
        <w:t xml:space="preserve"> </w:t>
      </w:r>
      <w:r>
        <w:t>of applying</w:t>
      </w:r>
      <w:r>
        <w:rPr>
          <w:spacing w:val="-3"/>
        </w:rPr>
        <w:t xml:space="preserve"> </w:t>
      </w:r>
      <w:r>
        <w:t>one's</w:t>
      </w:r>
      <w:r>
        <w:rPr>
          <w:spacing w:val="-2"/>
        </w:rPr>
        <w:t xml:space="preserve"> </w:t>
      </w:r>
      <w:r>
        <w:t xml:space="preserve">signature strengths at work. </w:t>
      </w:r>
      <w:r>
        <w:rPr>
          <w:i/>
        </w:rPr>
        <w:t>The Journal of Positive Psychology</w:t>
      </w:r>
      <w:r>
        <w:t xml:space="preserve">, </w:t>
      </w:r>
      <w:r>
        <w:rPr>
          <w:i/>
        </w:rPr>
        <w:t>7</w:t>
      </w:r>
      <w:r>
        <w:t xml:space="preserve">(5), 362-371. </w:t>
      </w:r>
      <w:hyperlink r:id="rId62">
        <w:r>
          <w:rPr>
            <w:spacing w:val="-2"/>
            <w:u w:val="single"/>
          </w:rPr>
          <w:t>https://doi.org/10.1080/17439760.2012.702784</w:t>
        </w:r>
      </w:hyperlink>
    </w:p>
    <w:p w14:paraId="34241824" w14:textId="77777777" w:rsidR="000C7C62" w:rsidRDefault="00C23627">
      <w:pPr>
        <w:pStyle w:val="BodyText"/>
        <w:spacing w:before="8" w:line="480" w:lineRule="auto"/>
        <w:ind w:left="826" w:right="735" w:hanging="711"/>
      </w:pPr>
      <w:r>
        <w:t>*Harzer,</w:t>
      </w:r>
      <w:r>
        <w:rPr>
          <w:spacing w:val="-4"/>
        </w:rPr>
        <w:t xml:space="preserve"> </w:t>
      </w:r>
      <w:r>
        <w:t>C.,</w:t>
      </w:r>
      <w:r>
        <w:rPr>
          <w:spacing w:val="-4"/>
        </w:rPr>
        <w:t xml:space="preserve"> </w:t>
      </w:r>
      <w:r>
        <w:t>&amp;</w:t>
      </w:r>
      <w:r>
        <w:rPr>
          <w:spacing w:val="-6"/>
        </w:rPr>
        <w:t xml:space="preserve"> </w:t>
      </w:r>
      <w:r>
        <w:t>Ruch, W.</w:t>
      </w:r>
      <w:r>
        <w:rPr>
          <w:spacing w:val="-4"/>
        </w:rPr>
        <w:t xml:space="preserve"> </w:t>
      </w:r>
      <w:r>
        <w:t>(2013).</w:t>
      </w:r>
      <w:r>
        <w:rPr>
          <w:spacing w:val="-4"/>
        </w:rPr>
        <w:t xml:space="preserve"> </w:t>
      </w:r>
      <w:r>
        <w:t>The</w:t>
      </w:r>
      <w:r>
        <w:rPr>
          <w:spacing w:val="-6"/>
        </w:rPr>
        <w:t xml:space="preserve"> </w:t>
      </w:r>
      <w:r>
        <w:t>application</w:t>
      </w:r>
      <w:r>
        <w:rPr>
          <w:spacing w:val="-4"/>
        </w:rPr>
        <w:t xml:space="preserve"> </w:t>
      </w:r>
      <w:r>
        <w:t>of signature</w:t>
      </w:r>
      <w:r>
        <w:rPr>
          <w:spacing w:val="-6"/>
        </w:rPr>
        <w:t xml:space="preserve"> </w:t>
      </w:r>
      <w:r>
        <w:t>character</w:t>
      </w:r>
      <w:r>
        <w:rPr>
          <w:spacing w:val="-4"/>
        </w:rPr>
        <w:t xml:space="preserve"> </w:t>
      </w:r>
      <w:r>
        <w:t>strengths</w:t>
      </w:r>
      <w:r>
        <w:rPr>
          <w:spacing w:val="-3"/>
        </w:rPr>
        <w:t xml:space="preserve"> </w:t>
      </w:r>
      <w:r>
        <w:t>and</w:t>
      </w:r>
      <w:r>
        <w:rPr>
          <w:spacing w:val="-4"/>
        </w:rPr>
        <w:t xml:space="preserve"> </w:t>
      </w:r>
      <w:r>
        <w:t xml:space="preserve">positive experiences at work. </w:t>
      </w:r>
      <w:r>
        <w:rPr>
          <w:i/>
        </w:rPr>
        <w:t>Journal of Happiness Studies</w:t>
      </w:r>
      <w:r>
        <w:t xml:space="preserve">, </w:t>
      </w:r>
      <w:r>
        <w:rPr>
          <w:i/>
        </w:rPr>
        <w:t>14</w:t>
      </w:r>
      <w:r>
        <w:t xml:space="preserve">(3), 965-983. </w:t>
      </w:r>
      <w:hyperlink r:id="rId63">
        <w:r>
          <w:rPr>
            <w:spacing w:val="-2"/>
            <w:u w:val="single"/>
          </w:rPr>
          <w:t>https://doi.org/10.1007/s10902-012-9364-0</w:t>
        </w:r>
      </w:hyperlink>
    </w:p>
    <w:p w14:paraId="67BEFE09" w14:textId="77777777" w:rsidR="000C7C62" w:rsidRDefault="000C7C62">
      <w:pPr>
        <w:spacing w:line="480" w:lineRule="auto"/>
        <w:sectPr w:rsidR="000C7C62">
          <w:pgSz w:w="11910" w:h="16840"/>
          <w:pgMar w:top="1060" w:right="1040" w:bottom="920" w:left="1020" w:header="0" w:footer="729" w:gutter="0"/>
          <w:cols w:space="720"/>
        </w:sectPr>
      </w:pPr>
    </w:p>
    <w:p w14:paraId="25247AC2" w14:textId="77777777" w:rsidR="000C7C62" w:rsidRDefault="00C23627">
      <w:pPr>
        <w:spacing w:before="76" w:line="480" w:lineRule="auto"/>
        <w:ind w:left="826" w:right="137" w:hanging="711"/>
        <w:rPr>
          <w:sz w:val="24"/>
        </w:rPr>
      </w:pPr>
      <w:r>
        <w:rPr>
          <w:sz w:val="24"/>
        </w:rPr>
        <w:lastRenderedPageBreak/>
        <w:t>Health</w:t>
      </w:r>
      <w:r>
        <w:rPr>
          <w:spacing w:val="-4"/>
          <w:sz w:val="24"/>
        </w:rPr>
        <w:t xml:space="preserve"> </w:t>
      </w:r>
      <w:r>
        <w:rPr>
          <w:sz w:val="24"/>
        </w:rPr>
        <w:t>and</w:t>
      </w:r>
      <w:r>
        <w:rPr>
          <w:spacing w:val="-4"/>
          <w:sz w:val="24"/>
        </w:rPr>
        <w:t xml:space="preserve"> </w:t>
      </w:r>
      <w:r>
        <w:rPr>
          <w:sz w:val="24"/>
        </w:rPr>
        <w:t>Safety</w:t>
      </w:r>
      <w:r>
        <w:rPr>
          <w:spacing w:val="-4"/>
          <w:sz w:val="24"/>
        </w:rPr>
        <w:t xml:space="preserve"> </w:t>
      </w:r>
      <w:r>
        <w:rPr>
          <w:sz w:val="24"/>
        </w:rPr>
        <w:t>Executive.</w:t>
      </w:r>
      <w:r>
        <w:rPr>
          <w:spacing w:val="-4"/>
          <w:sz w:val="24"/>
        </w:rPr>
        <w:t xml:space="preserve"> </w:t>
      </w:r>
      <w:r>
        <w:rPr>
          <w:sz w:val="24"/>
        </w:rPr>
        <w:t>(2021,</w:t>
      </w:r>
      <w:r>
        <w:rPr>
          <w:spacing w:val="-4"/>
          <w:sz w:val="24"/>
        </w:rPr>
        <w:t xml:space="preserve"> </w:t>
      </w:r>
      <w:r>
        <w:rPr>
          <w:sz w:val="24"/>
        </w:rPr>
        <w:t>December</w:t>
      </w:r>
      <w:r>
        <w:rPr>
          <w:spacing w:val="-4"/>
          <w:sz w:val="24"/>
        </w:rPr>
        <w:t xml:space="preserve"> </w:t>
      </w:r>
      <w:r>
        <w:rPr>
          <w:sz w:val="24"/>
        </w:rPr>
        <w:t xml:space="preserve">16). </w:t>
      </w:r>
      <w:r>
        <w:rPr>
          <w:i/>
          <w:sz w:val="24"/>
        </w:rPr>
        <w:t>Work-related</w:t>
      </w:r>
      <w:r>
        <w:rPr>
          <w:i/>
          <w:spacing w:val="-4"/>
          <w:sz w:val="24"/>
        </w:rPr>
        <w:t xml:space="preserve"> </w:t>
      </w:r>
      <w:r>
        <w:rPr>
          <w:i/>
          <w:sz w:val="24"/>
        </w:rPr>
        <w:t>stress,</w:t>
      </w:r>
      <w:r>
        <w:rPr>
          <w:i/>
          <w:spacing w:val="-4"/>
          <w:sz w:val="24"/>
        </w:rPr>
        <w:t xml:space="preserve"> </w:t>
      </w:r>
      <w:r>
        <w:rPr>
          <w:i/>
          <w:sz w:val="24"/>
        </w:rPr>
        <w:t>anxiety</w:t>
      </w:r>
      <w:r>
        <w:rPr>
          <w:i/>
          <w:spacing w:val="-6"/>
          <w:sz w:val="24"/>
        </w:rPr>
        <w:t xml:space="preserve"> </w:t>
      </w:r>
      <w:r>
        <w:rPr>
          <w:i/>
          <w:sz w:val="24"/>
        </w:rPr>
        <w:t>or</w:t>
      </w:r>
      <w:r>
        <w:rPr>
          <w:i/>
          <w:spacing w:val="-4"/>
          <w:sz w:val="24"/>
        </w:rPr>
        <w:t xml:space="preserve"> </w:t>
      </w:r>
      <w:r>
        <w:rPr>
          <w:i/>
          <w:sz w:val="24"/>
        </w:rPr>
        <w:t xml:space="preserve">depression statistics in Great Britain </w:t>
      </w:r>
      <w:r>
        <w:rPr>
          <w:sz w:val="24"/>
        </w:rPr>
        <w:t xml:space="preserve">[HSE.GOV.UK]. </w:t>
      </w:r>
      <w:hyperlink r:id="rId64">
        <w:r>
          <w:rPr>
            <w:spacing w:val="-2"/>
            <w:sz w:val="24"/>
            <w:u w:val="single"/>
          </w:rPr>
          <w:t>https://www.hse.gov.uk/statistics/causdis/stress.pdf</w:t>
        </w:r>
      </w:hyperlink>
    </w:p>
    <w:p w14:paraId="03863601" w14:textId="77777777" w:rsidR="000C7C62" w:rsidRDefault="00C23627">
      <w:pPr>
        <w:ind w:left="115"/>
        <w:rPr>
          <w:sz w:val="24"/>
        </w:rPr>
      </w:pPr>
      <w:r>
        <w:rPr>
          <w:sz w:val="24"/>
        </w:rPr>
        <w:t>Hedges,</w:t>
      </w:r>
      <w:r>
        <w:rPr>
          <w:spacing w:val="-4"/>
          <w:sz w:val="24"/>
        </w:rPr>
        <w:t xml:space="preserve"> </w:t>
      </w:r>
      <w:r>
        <w:rPr>
          <w:sz w:val="24"/>
        </w:rPr>
        <w:t>L.V.</w:t>
      </w:r>
      <w:r>
        <w:rPr>
          <w:spacing w:val="-3"/>
          <w:sz w:val="24"/>
        </w:rPr>
        <w:t xml:space="preserve"> </w:t>
      </w:r>
      <w:r>
        <w:rPr>
          <w:sz w:val="24"/>
        </w:rPr>
        <w:t>&amp;</w:t>
      </w:r>
      <w:r>
        <w:rPr>
          <w:spacing w:val="-6"/>
          <w:sz w:val="24"/>
        </w:rPr>
        <w:t xml:space="preserve"> </w:t>
      </w:r>
      <w:r>
        <w:rPr>
          <w:sz w:val="24"/>
        </w:rPr>
        <w:t>Olkin,</w:t>
      </w:r>
      <w:r>
        <w:rPr>
          <w:spacing w:val="-3"/>
          <w:sz w:val="24"/>
        </w:rPr>
        <w:t xml:space="preserve"> </w:t>
      </w:r>
      <w:r>
        <w:rPr>
          <w:sz w:val="24"/>
        </w:rPr>
        <w:t>I.</w:t>
      </w:r>
      <w:r>
        <w:rPr>
          <w:spacing w:val="-3"/>
          <w:sz w:val="24"/>
        </w:rPr>
        <w:t xml:space="preserve"> </w:t>
      </w:r>
      <w:r>
        <w:rPr>
          <w:sz w:val="24"/>
        </w:rPr>
        <w:t>(1985).</w:t>
      </w:r>
      <w:r>
        <w:rPr>
          <w:spacing w:val="-1"/>
          <w:sz w:val="24"/>
        </w:rPr>
        <w:t xml:space="preserve"> </w:t>
      </w:r>
      <w:r>
        <w:rPr>
          <w:i/>
          <w:sz w:val="24"/>
        </w:rPr>
        <w:t>Statistical</w:t>
      </w:r>
      <w:r>
        <w:rPr>
          <w:i/>
          <w:spacing w:val="-5"/>
          <w:sz w:val="24"/>
        </w:rPr>
        <w:t xml:space="preserve"> </w:t>
      </w:r>
      <w:r>
        <w:rPr>
          <w:i/>
          <w:sz w:val="24"/>
        </w:rPr>
        <w:t>methods</w:t>
      </w:r>
      <w:r>
        <w:rPr>
          <w:i/>
          <w:spacing w:val="2"/>
          <w:sz w:val="24"/>
        </w:rPr>
        <w:t xml:space="preserve"> </w:t>
      </w:r>
      <w:r>
        <w:rPr>
          <w:i/>
          <w:sz w:val="24"/>
        </w:rPr>
        <w:t>for</w:t>
      </w:r>
      <w:r>
        <w:rPr>
          <w:i/>
          <w:spacing w:val="-3"/>
          <w:sz w:val="24"/>
        </w:rPr>
        <w:t xml:space="preserve"> </w:t>
      </w:r>
      <w:r>
        <w:rPr>
          <w:i/>
          <w:sz w:val="24"/>
        </w:rPr>
        <w:t>meta-analysis.</w:t>
      </w:r>
      <w:r>
        <w:rPr>
          <w:i/>
          <w:spacing w:val="-2"/>
          <w:sz w:val="24"/>
        </w:rPr>
        <w:t xml:space="preserve"> </w:t>
      </w:r>
      <w:r>
        <w:rPr>
          <w:sz w:val="24"/>
        </w:rPr>
        <w:t>Academic</w:t>
      </w:r>
      <w:r>
        <w:rPr>
          <w:spacing w:val="-5"/>
          <w:sz w:val="24"/>
        </w:rPr>
        <w:t xml:space="preserve"> </w:t>
      </w:r>
      <w:r>
        <w:rPr>
          <w:spacing w:val="-2"/>
          <w:sz w:val="24"/>
        </w:rPr>
        <w:t>Press.</w:t>
      </w:r>
    </w:p>
    <w:p w14:paraId="4ED26974" w14:textId="77777777" w:rsidR="000C7C62" w:rsidRDefault="000C7C62">
      <w:pPr>
        <w:pStyle w:val="BodyText"/>
        <w:spacing w:before="9"/>
        <w:rPr>
          <w:sz w:val="23"/>
        </w:rPr>
      </w:pPr>
    </w:p>
    <w:p w14:paraId="79245D9B" w14:textId="77777777" w:rsidR="000C7C62" w:rsidRDefault="00C23627">
      <w:pPr>
        <w:pStyle w:val="BodyText"/>
        <w:spacing w:line="482" w:lineRule="auto"/>
        <w:ind w:left="826" w:right="291" w:hanging="711"/>
      </w:pPr>
      <w:r>
        <w:t>Higgins,</w:t>
      </w:r>
      <w:r>
        <w:rPr>
          <w:spacing w:val="-4"/>
        </w:rPr>
        <w:t xml:space="preserve"> </w:t>
      </w:r>
      <w:r>
        <w:t>J.</w:t>
      </w:r>
      <w:r>
        <w:rPr>
          <w:spacing w:val="-4"/>
        </w:rPr>
        <w:t xml:space="preserve"> </w:t>
      </w:r>
      <w:r>
        <w:t>P.,</w:t>
      </w:r>
      <w:r>
        <w:rPr>
          <w:spacing w:val="-4"/>
        </w:rPr>
        <w:t xml:space="preserve"> </w:t>
      </w:r>
      <w:r>
        <w:t>&amp;</w:t>
      </w:r>
      <w:r>
        <w:rPr>
          <w:spacing w:val="-6"/>
        </w:rPr>
        <w:t xml:space="preserve"> </w:t>
      </w:r>
      <w:r>
        <w:t>Thompson,</w:t>
      </w:r>
      <w:r>
        <w:rPr>
          <w:spacing w:val="-4"/>
        </w:rPr>
        <w:t xml:space="preserve"> </w:t>
      </w:r>
      <w:r>
        <w:t>S.</w:t>
      </w:r>
      <w:r>
        <w:rPr>
          <w:spacing w:val="-4"/>
        </w:rPr>
        <w:t xml:space="preserve"> </w:t>
      </w:r>
      <w:r>
        <w:t>G.</w:t>
      </w:r>
      <w:r>
        <w:rPr>
          <w:spacing w:val="-4"/>
        </w:rPr>
        <w:t xml:space="preserve"> </w:t>
      </w:r>
      <w:r>
        <w:t>(2002).</w:t>
      </w:r>
      <w:r>
        <w:rPr>
          <w:spacing w:val="-4"/>
        </w:rPr>
        <w:t xml:space="preserve"> </w:t>
      </w:r>
      <w:r>
        <w:t>Quantifying</w:t>
      </w:r>
      <w:r>
        <w:rPr>
          <w:spacing w:val="-4"/>
        </w:rPr>
        <w:t xml:space="preserve"> </w:t>
      </w:r>
      <w:r>
        <w:t>heterogeneity in</w:t>
      </w:r>
      <w:r>
        <w:rPr>
          <w:spacing w:val="-4"/>
        </w:rPr>
        <w:t xml:space="preserve"> </w:t>
      </w:r>
      <w:r>
        <w:t>a</w:t>
      </w:r>
      <w:r>
        <w:rPr>
          <w:spacing w:val="-6"/>
        </w:rPr>
        <w:t xml:space="preserve"> </w:t>
      </w:r>
      <w:r>
        <w:t xml:space="preserve">meta‐analysis. </w:t>
      </w:r>
      <w:r>
        <w:rPr>
          <w:i/>
        </w:rPr>
        <w:t>Statistics in Medicine</w:t>
      </w:r>
      <w:r>
        <w:t xml:space="preserve">, </w:t>
      </w:r>
      <w:r>
        <w:rPr>
          <w:i/>
        </w:rPr>
        <w:t>21</w:t>
      </w:r>
      <w:r>
        <w:t xml:space="preserve">(11), 1539-1558. </w:t>
      </w:r>
      <w:hyperlink r:id="rId65">
        <w:r>
          <w:rPr>
            <w:u w:val="single"/>
          </w:rPr>
          <w:t>https://doi.org/10.1002/sim.1186</w:t>
        </w:r>
      </w:hyperlink>
    </w:p>
    <w:p w14:paraId="0327F4AE" w14:textId="77777777" w:rsidR="000C7C62" w:rsidRDefault="00C23627">
      <w:pPr>
        <w:pStyle w:val="BodyText"/>
        <w:spacing w:line="482" w:lineRule="auto"/>
        <w:ind w:left="826" w:right="291" w:hanging="711"/>
      </w:pPr>
      <w:r>
        <w:t>Higgins,</w:t>
      </w:r>
      <w:r>
        <w:rPr>
          <w:spacing w:val="-3"/>
        </w:rPr>
        <w:t xml:space="preserve"> </w:t>
      </w:r>
      <w:r>
        <w:t>J.</w:t>
      </w:r>
      <w:r>
        <w:rPr>
          <w:spacing w:val="-3"/>
        </w:rPr>
        <w:t xml:space="preserve"> </w:t>
      </w:r>
      <w:r>
        <w:t>P.,</w:t>
      </w:r>
      <w:r>
        <w:rPr>
          <w:spacing w:val="-3"/>
        </w:rPr>
        <w:t xml:space="preserve"> </w:t>
      </w:r>
      <w:r>
        <w:t>Thompson,</w:t>
      </w:r>
      <w:r>
        <w:rPr>
          <w:spacing w:val="-3"/>
        </w:rPr>
        <w:t xml:space="preserve"> </w:t>
      </w:r>
      <w:r>
        <w:t>S.</w:t>
      </w:r>
      <w:r>
        <w:rPr>
          <w:spacing w:val="-3"/>
        </w:rPr>
        <w:t xml:space="preserve"> </w:t>
      </w:r>
      <w:r>
        <w:t>G.,</w:t>
      </w:r>
      <w:r>
        <w:rPr>
          <w:spacing w:val="-3"/>
        </w:rPr>
        <w:t xml:space="preserve"> </w:t>
      </w:r>
      <w:r>
        <w:t>Deeks,</w:t>
      </w:r>
      <w:r>
        <w:rPr>
          <w:spacing w:val="-3"/>
        </w:rPr>
        <w:t xml:space="preserve"> </w:t>
      </w:r>
      <w:r>
        <w:t>J.</w:t>
      </w:r>
      <w:r>
        <w:rPr>
          <w:spacing w:val="-3"/>
        </w:rPr>
        <w:t xml:space="preserve"> </w:t>
      </w:r>
      <w:r>
        <w:t>J.,</w:t>
      </w:r>
      <w:r>
        <w:rPr>
          <w:spacing w:val="-3"/>
        </w:rPr>
        <w:t xml:space="preserve"> </w:t>
      </w:r>
      <w:r>
        <w:t>&amp;</w:t>
      </w:r>
      <w:r>
        <w:rPr>
          <w:spacing w:val="-5"/>
        </w:rPr>
        <w:t xml:space="preserve"> </w:t>
      </w:r>
      <w:r>
        <w:t>Altman,</w:t>
      </w:r>
      <w:r>
        <w:rPr>
          <w:spacing w:val="-3"/>
        </w:rPr>
        <w:t xml:space="preserve"> </w:t>
      </w:r>
      <w:r>
        <w:t>D.</w:t>
      </w:r>
      <w:r>
        <w:rPr>
          <w:spacing w:val="-3"/>
        </w:rPr>
        <w:t xml:space="preserve"> </w:t>
      </w:r>
      <w:r>
        <w:t>G. (2003).</w:t>
      </w:r>
      <w:r>
        <w:rPr>
          <w:spacing w:val="-3"/>
        </w:rPr>
        <w:t xml:space="preserve"> </w:t>
      </w:r>
      <w:r>
        <w:t>Mea</w:t>
      </w:r>
      <w:r>
        <w:t>suring</w:t>
      </w:r>
      <w:r>
        <w:rPr>
          <w:spacing w:val="-4"/>
        </w:rPr>
        <w:t xml:space="preserve"> </w:t>
      </w:r>
      <w:r>
        <w:t xml:space="preserve">inconsistency in meta-analyses. </w:t>
      </w:r>
      <w:r>
        <w:rPr>
          <w:i/>
        </w:rPr>
        <w:t>Bmj</w:t>
      </w:r>
      <w:r>
        <w:t xml:space="preserve">, </w:t>
      </w:r>
      <w:r>
        <w:rPr>
          <w:i/>
        </w:rPr>
        <w:t>327</w:t>
      </w:r>
      <w:r>
        <w:t xml:space="preserve">, 557-560. </w:t>
      </w:r>
      <w:hyperlink r:id="rId66">
        <w:r>
          <w:rPr>
            <w:u w:val="single"/>
          </w:rPr>
          <w:t>https://doi.org/10.1136/bmj.327.7414.557</w:t>
        </w:r>
      </w:hyperlink>
    </w:p>
    <w:p w14:paraId="2EE263F2" w14:textId="77777777" w:rsidR="000C7C62" w:rsidRDefault="00C23627">
      <w:pPr>
        <w:spacing w:line="268" w:lineRule="exact"/>
        <w:ind w:left="115"/>
        <w:rPr>
          <w:sz w:val="24"/>
        </w:rPr>
      </w:pPr>
      <w:r>
        <w:rPr>
          <w:sz w:val="24"/>
        </w:rPr>
        <w:t>Hoppock,</w:t>
      </w:r>
      <w:r>
        <w:rPr>
          <w:spacing w:val="-3"/>
          <w:sz w:val="24"/>
        </w:rPr>
        <w:t xml:space="preserve"> </w:t>
      </w:r>
      <w:r>
        <w:rPr>
          <w:sz w:val="24"/>
        </w:rPr>
        <w:t>R.</w:t>
      </w:r>
      <w:r>
        <w:rPr>
          <w:spacing w:val="-3"/>
          <w:sz w:val="24"/>
        </w:rPr>
        <w:t xml:space="preserve"> </w:t>
      </w:r>
      <w:r>
        <w:rPr>
          <w:sz w:val="24"/>
        </w:rPr>
        <w:t>(1935).</w:t>
      </w:r>
      <w:r>
        <w:rPr>
          <w:spacing w:val="-1"/>
          <w:sz w:val="24"/>
        </w:rPr>
        <w:t xml:space="preserve"> </w:t>
      </w:r>
      <w:r>
        <w:rPr>
          <w:i/>
          <w:sz w:val="24"/>
        </w:rPr>
        <w:t>Job</w:t>
      </w:r>
      <w:r>
        <w:rPr>
          <w:i/>
          <w:spacing w:val="-3"/>
          <w:sz w:val="24"/>
        </w:rPr>
        <w:t xml:space="preserve"> </w:t>
      </w:r>
      <w:r>
        <w:rPr>
          <w:i/>
          <w:sz w:val="24"/>
        </w:rPr>
        <w:t>satisfaction</w:t>
      </w:r>
      <w:r>
        <w:rPr>
          <w:sz w:val="24"/>
        </w:rPr>
        <w:t>.</w:t>
      </w:r>
      <w:r>
        <w:rPr>
          <w:spacing w:val="-2"/>
          <w:sz w:val="24"/>
        </w:rPr>
        <w:t xml:space="preserve"> </w:t>
      </w:r>
      <w:r>
        <w:rPr>
          <w:sz w:val="24"/>
        </w:rPr>
        <w:t>Harper</w:t>
      </w:r>
      <w:r>
        <w:rPr>
          <w:spacing w:val="-3"/>
          <w:sz w:val="24"/>
        </w:rPr>
        <w:t xml:space="preserve"> </w:t>
      </w:r>
      <w:r>
        <w:rPr>
          <w:spacing w:val="-2"/>
          <w:sz w:val="24"/>
        </w:rPr>
        <w:t>Publishing.</w:t>
      </w:r>
    </w:p>
    <w:p w14:paraId="3E20FF40" w14:textId="77777777" w:rsidR="000C7C62" w:rsidRDefault="000C7C62">
      <w:pPr>
        <w:pStyle w:val="BodyText"/>
        <w:spacing w:before="9"/>
        <w:rPr>
          <w:sz w:val="23"/>
        </w:rPr>
      </w:pPr>
    </w:p>
    <w:p w14:paraId="12ED1DE8" w14:textId="77777777" w:rsidR="000C7C62" w:rsidRDefault="00C23627">
      <w:pPr>
        <w:spacing w:before="1" w:line="480" w:lineRule="auto"/>
        <w:ind w:left="826" w:right="233" w:hanging="711"/>
        <w:rPr>
          <w:sz w:val="24"/>
        </w:rPr>
      </w:pPr>
      <w:r>
        <w:rPr>
          <w:sz w:val="24"/>
        </w:rPr>
        <w:t>Iodice, J. A., Malouff, J. M., &amp; Schutte, N. S. (2021). The Association Between Gratitude and Depression:</w:t>
      </w:r>
      <w:r>
        <w:rPr>
          <w:spacing w:val="-6"/>
          <w:sz w:val="24"/>
        </w:rPr>
        <w:t xml:space="preserve"> </w:t>
      </w:r>
      <w:r>
        <w:rPr>
          <w:sz w:val="24"/>
        </w:rPr>
        <w:t>A</w:t>
      </w:r>
      <w:r>
        <w:rPr>
          <w:spacing w:val="-3"/>
          <w:sz w:val="24"/>
        </w:rPr>
        <w:t xml:space="preserve"> </w:t>
      </w:r>
      <w:r>
        <w:rPr>
          <w:sz w:val="24"/>
        </w:rPr>
        <w:t>Meta-Analysis.</w:t>
      </w:r>
      <w:r>
        <w:rPr>
          <w:spacing w:val="-3"/>
          <w:sz w:val="24"/>
        </w:rPr>
        <w:t xml:space="preserve"> </w:t>
      </w:r>
      <w:r>
        <w:rPr>
          <w:i/>
          <w:sz w:val="24"/>
        </w:rPr>
        <w:t>International</w:t>
      </w:r>
      <w:r>
        <w:rPr>
          <w:i/>
          <w:spacing w:val="-6"/>
          <w:sz w:val="24"/>
        </w:rPr>
        <w:t xml:space="preserve"> </w:t>
      </w:r>
      <w:r>
        <w:rPr>
          <w:i/>
          <w:sz w:val="24"/>
        </w:rPr>
        <w:t>Journal</w:t>
      </w:r>
      <w:r>
        <w:rPr>
          <w:i/>
          <w:spacing w:val="-1"/>
          <w:sz w:val="24"/>
        </w:rPr>
        <w:t xml:space="preserve"> </w:t>
      </w:r>
      <w:r>
        <w:rPr>
          <w:i/>
          <w:sz w:val="24"/>
        </w:rPr>
        <w:t>of</w:t>
      </w:r>
      <w:r>
        <w:rPr>
          <w:i/>
          <w:spacing w:val="-6"/>
          <w:sz w:val="24"/>
        </w:rPr>
        <w:t xml:space="preserve"> </w:t>
      </w:r>
      <w:r>
        <w:rPr>
          <w:i/>
          <w:sz w:val="24"/>
        </w:rPr>
        <w:t>Depression</w:t>
      </w:r>
      <w:r>
        <w:rPr>
          <w:i/>
          <w:spacing w:val="-4"/>
          <w:sz w:val="24"/>
        </w:rPr>
        <w:t xml:space="preserve"> </w:t>
      </w:r>
      <w:r>
        <w:rPr>
          <w:i/>
          <w:sz w:val="24"/>
        </w:rPr>
        <w:t>and</w:t>
      </w:r>
      <w:r>
        <w:rPr>
          <w:i/>
          <w:spacing w:val="-4"/>
          <w:sz w:val="24"/>
        </w:rPr>
        <w:t xml:space="preserve"> </w:t>
      </w:r>
      <w:r>
        <w:rPr>
          <w:i/>
          <w:sz w:val="24"/>
        </w:rPr>
        <w:t>Anxiety</w:t>
      </w:r>
      <w:r>
        <w:rPr>
          <w:sz w:val="24"/>
        </w:rPr>
        <w:t>,</w:t>
      </w:r>
      <w:r>
        <w:rPr>
          <w:spacing w:val="-4"/>
          <w:sz w:val="24"/>
        </w:rPr>
        <w:t xml:space="preserve"> </w:t>
      </w:r>
      <w:r>
        <w:rPr>
          <w:i/>
          <w:sz w:val="24"/>
        </w:rPr>
        <w:t>4</w:t>
      </w:r>
      <w:r>
        <w:rPr>
          <w:sz w:val="24"/>
        </w:rPr>
        <w:t>(1),</w:t>
      </w:r>
      <w:r>
        <w:rPr>
          <w:spacing w:val="-4"/>
          <w:sz w:val="24"/>
        </w:rPr>
        <w:t xml:space="preserve"> </w:t>
      </w:r>
      <w:r>
        <w:rPr>
          <w:sz w:val="24"/>
        </w:rPr>
        <w:t xml:space="preserve">1-12. </w:t>
      </w:r>
      <w:hyperlink r:id="rId67">
        <w:r>
          <w:rPr>
            <w:spacing w:val="-2"/>
            <w:sz w:val="24"/>
            <w:u w:val="single"/>
          </w:rPr>
          <w:t>https://do</w:t>
        </w:r>
        <w:r>
          <w:rPr>
            <w:spacing w:val="-2"/>
            <w:sz w:val="24"/>
            <w:u w:val="single"/>
          </w:rPr>
          <w:t>i.org/10.23937/2643-4059/1710024</w:t>
        </w:r>
      </w:hyperlink>
    </w:p>
    <w:p w14:paraId="2DA11716" w14:textId="77777777" w:rsidR="000C7C62" w:rsidRDefault="00C23627">
      <w:pPr>
        <w:spacing w:line="482" w:lineRule="auto"/>
        <w:ind w:left="826" w:right="113" w:hanging="711"/>
        <w:rPr>
          <w:sz w:val="24"/>
        </w:rPr>
      </w:pPr>
      <w:r>
        <w:rPr>
          <w:sz w:val="24"/>
        </w:rPr>
        <w:t>Jacques,</w:t>
      </w:r>
      <w:r>
        <w:rPr>
          <w:spacing w:val="-4"/>
          <w:sz w:val="24"/>
        </w:rPr>
        <w:t xml:space="preserve"> </w:t>
      </w:r>
      <w:r>
        <w:rPr>
          <w:sz w:val="24"/>
        </w:rPr>
        <w:t>R.</w:t>
      </w:r>
      <w:r>
        <w:rPr>
          <w:spacing w:val="-4"/>
          <w:sz w:val="24"/>
        </w:rPr>
        <w:t xml:space="preserve"> </w:t>
      </w:r>
      <w:r>
        <w:rPr>
          <w:sz w:val="24"/>
        </w:rPr>
        <w:t>(1996).</w:t>
      </w:r>
      <w:r>
        <w:rPr>
          <w:spacing w:val="-2"/>
          <w:sz w:val="24"/>
        </w:rPr>
        <w:t xml:space="preserve"> </w:t>
      </w:r>
      <w:r>
        <w:rPr>
          <w:i/>
          <w:sz w:val="24"/>
        </w:rPr>
        <w:t>Manufacturing the</w:t>
      </w:r>
      <w:r>
        <w:rPr>
          <w:i/>
          <w:spacing w:val="-6"/>
          <w:sz w:val="24"/>
        </w:rPr>
        <w:t xml:space="preserve"> </w:t>
      </w:r>
      <w:r>
        <w:rPr>
          <w:i/>
          <w:sz w:val="24"/>
        </w:rPr>
        <w:t>employee:</w:t>
      </w:r>
      <w:r>
        <w:rPr>
          <w:i/>
          <w:spacing w:val="-4"/>
          <w:sz w:val="24"/>
        </w:rPr>
        <w:t xml:space="preserve"> </w:t>
      </w:r>
      <w:r>
        <w:rPr>
          <w:i/>
          <w:sz w:val="24"/>
        </w:rPr>
        <w:t>Management</w:t>
      </w:r>
      <w:r>
        <w:rPr>
          <w:i/>
          <w:spacing w:val="-6"/>
          <w:sz w:val="24"/>
        </w:rPr>
        <w:t xml:space="preserve"> </w:t>
      </w:r>
      <w:r>
        <w:rPr>
          <w:i/>
          <w:sz w:val="24"/>
        </w:rPr>
        <w:t>knowledge</w:t>
      </w:r>
      <w:r>
        <w:rPr>
          <w:i/>
          <w:spacing w:val="-6"/>
          <w:sz w:val="24"/>
        </w:rPr>
        <w:t xml:space="preserve"> </w:t>
      </w:r>
      <w:r>
        <w:rPr>
          <w:i/>
          <w:sz w:val="24"/>
        </w:rPr>
        <w:t>from</w:t>
      </w:r>
      <w:r>
        <w:rPr>
          <w:i/>
          <w:spacing w:val="-3"/>
          <w:sz w:val="24"/>
        </w:rPr>
        <w:t xml:space="preserve"> </w:t>
      </w:r>
      <w:r>
        <w:rPr>
          <w:i/>
          <w:sz w:val="24"/>
        </w:rPr>
        <w:t>the</w:t>
      </w:r>
      <w:r>
        <w:rPr>
          <w:i/>
          <w:spacing w:val="-6"/>
          <w:sz w:val="24"/>
        </w:rPr>
        <w:t xml:space="preserve"> </w:t>
      </w:r>
      <w:r>
        <w:rPr>
          <w:i/>
          <w:sz w:val="24"/>
        </w:rPr>
        <w:t>19th</w:t>
      </w:r>
      <w:r>
        <w:rPr>
          <w:i/>
          <w:spacing w:val="-4"/>
          <w:sz w:val="24"/>
        </w:rPr>
        <w:t xml:space="preserve"> </w:t>
      </w:r>
      <w:r>
        <w:rPr>
          <w:i/>
          <w:sz w:val="24"/>
        </w:rPr>
        <w:t>to</w:t>
      </w:r>
      <w:r>
        <w:rPr>
          <w:i/>
          <w:spacing w:val="-4"/>
          <w:sz w:val="24"/>
        </w:rPr>
        <w:t xml:space="preserve"> </w:t>
      </w:r>
      <w:r>
        <w:rPr>
          <w:i/>
          <w:sz w:val="24"/>
        </w:rPr>
        <w:t xml:space="preserve">21st centuries. </w:t>
      </w:r>
      <w:r>
        <w:rPr>
          <w:sz w:val="24"/>
        </w:rPr>
        <w:t>Sage Publishing.</w:t>
      </w:r>
    </w:p>
    <w:p w14:paraId="17FF7D9D" w14:textId="77777777" w:rsidR="000C7C62" w:rsidRDefault="00C23627">
      <w:pPr>
        <w:pStyle w:val="BodyText"/>
        <w:spacing w:line="482" w:lineRule="auto"/>
        <w:ind w:left="826" w:right="288" w:hanging="711"/>
      </w:pPr>
      <w:r>
        <w:t>Judge,</w:t>
      </w:r>
      <w:r>
        <w:rPr>
          <w:spacing w:val="-4"/>
        </w:rPr>
        <w:t xml:space="preserve"> </w:t>
      </w:r>
      <w:r>
        <w:t>T.</w:t>
      </w:r>
      <w:r>
        <w:rPr>
          <w:spacing w:val="-4"/>
        </w:rPr>
        <w:t xml:space="preserve"> </w:t>
      </w:r>
      <w:r>
        <w:t>A.,</w:t>
      </w:r>
      <w:r>
        <w:rPr>
          <w:spacing w:val="-4"/>
        </w:rPr>
        <w:t xml:space="preserve"> </w:t>
      </w:r>
      <w:r>
        <w:t>&amp;</w:t>
      </w:r>
      <w:r>
        <w:rPr>
          <w:spacing w:val="-6"/>
        </w:rPr>
        <w:t xml:space="preserve"> </w:t>
      </w:r>
      <w:r>
        <w:t>Kammeyer-Mueller,</w:t>
      </w:r>
      <w:r>
        <w:rPr>
          <w:spacing w:val="-4"/>
        </w:rPr>
        <w:t xml:space="preserve"> </w:t>
      </w:r>
      <w:r>
        <w:t>J.</w:t>
      </w:r>
      <w:r>
        <w:rPr>
          <w:spacing w:val="-4"/>
        </w:rPr>
        <w:t xml:space="preserve"> </w:t>
      </w:r>
      <w:r>
        <w:t>D.</w:t>
      </w:r>
      <w:r>
        <w:rPr>
          <w:spacing w:val="-4"/>
        </w:rPr>
        <w:t xml:space="preserve"> </w:t>
      </w:r>
      <w:r>
        <w:t>(2012).</w:t>
      </w:r>
      <w:r>
        <w:rPr>
          <w:spacing w:val="-4"/>
        </w:rPr>
        <w:t xml:space="preserve"> </w:t>
      </w:r>
      <w:r>
        <w:t>Job</w:t>
      </w:r>
      <w:r>
        <w:rPr>
          <w:spacing w:val="-4"/>
        </w:rPr>
        <w:t xml:space="preserve"> </w:t>
      </w:r>
      <w:r>
        <w:t>attitudes.</w:t>
      </w:r>
      <w:r>
        <w:rPr>
          <w:spacing w:val="-1"/>
        </w:rPr>
        <w:t xml:space="preserve"> </w:t>
      </w:r>
      <w:r>
        <w:rPr>
          <w:i/>
        </w:rPr>
        <w:t>Annual</w:t>
      </w:r>
      <w:r>
        <w:rPr>
          <w:i/>
          <w:spacing w:val="-1"/>
        </w:rPr>
        <w:t xml:space="preserve"> </w:t>
      </w:r>
      <w:r>
        <w:rPr>
          <w:i/>
        </w:rPr>
        <w:t>Review</w:t>
      </w:r>
      <w:r>
        <w:rPr>
          <w:i/>
          <w:spacing w:val="-4"/>
        </w:rPr>
        <w:t xml:space="preserve"> </w:t>
      </w:r>
      <w:r>
        <w:rPr>
          <w:i/>
        </w:rPr>
        <w:t>of</w:t>
      </w:r>
      <w:r>
        <w:rPr>
          <w:i/>
          <w:spacing w:val="-1"/>
        </w:rPr>
        <w:t xml:space="preserve"> </w:t>
      </w:r>
      <w:r>
        <w:rPr>
          <w:i/>
        </w:rPr>
        <w:t>Psychology</w:t>
      </w:r>
      <w:r>
        <w:t>,</w:t>
      </w:r>
      <w:r>
        <w:rPr>
          <w:spacing w:val="-4"/>
        </w:rPr>
        <w:t xml:space="preserve"> </w:t>
      </w:r>
      <w:r>
        <w:rPr>
          <w:i/>
        </w:rPr>
        <w:t>63</w:t>
      </w:r>
      <w:r>
        <w:t xml:space="preserve">, 341-367. </w:t>
      </w:r>
      <w:hyperlink r:id="rId68">
        <w:r>
          <w:rPr>
            <w:u w:val="single"/>
          </w:rPr>
          <w:t>https://doi.org/10.1146/annurev-psych-120710-100511</w:t>
        </w:r>
      </w:hyperlink>
    </w:p>
    <w:p w14:paraId="3F82A29D" w14:textId="77777777" w:rsidR="000C7C62" w:rsidRDefault="00C23627">
      <w:pPr>
        <w:pStyle w:val="BodyText"/>
        <w:spacing w:line="480" w:lineRule="auto"/>
        <w:ind w:left="826" w:right="113" w:hanging="711"/>
      </w:pPr>
      <w:r>
        <w:t>Judge,</w:t>
      </w:r>
      <w:r>
        <w:rPr>
          <w:spacing w:val="-2"/>
        </w:rPr>
        <w:t xml:space="preserve"> </w:t>
      </w:r>
      <w:r>
        <w:t>T.</w:t>
      </w:r>
      <w:r>
        <w:rPr>
          <w:spacing w:val="-2"/>
        </w:rPr>
        <w:t xml:space="preserve"> </w:t>
      </w:r>
      <w:r>
        <w:t>A.,</w:t>
      </w:r>
      <w:r>
        <w:rPr>
          <w:spacing w:val="-2"/>
        </w:rPr>
        <w:t xml:space="preserve"> </w:t>
      </w:r>
      <w:r>
        <w:t>Bono,</w:t>
      </w:r>
      <w:r>
        <w:rPr>
          <w:spacing w:val="-2"/>
        </w:rPr>
        <w:t xml:space="preserve"> </w:t>
      </w:r>
      <w:r>
        <w:t>J.</w:t>
      </w:r>
      <w:r>
        <w:rPr>
          <w:spacing w:val="-2"/>
        </w:rPr>
        <w:t xml:space="preserve"> </w:t>
      </w:r>
      <w:r>
        <w:t>E.,</w:t>
      </w:r>
      <w:r>
        <w:rPr>
          <w:spacing w:val="-2"/>
        </w:rPr>
        <w:t xml:space="preserve"> </w:t>
      </w:r>
      <w:r>
        <w:t>Erez,</w:t>
      </w:r>
      <w:r>
        <w:rPr>
          <w:spacing w:val="-2"/>
        </w:rPr>
        <w:t xml:space="preserve"> </w:t>
      </w:r>
      <w:r>
        <w:t>A.,</w:t>
      </w:r>
      <w:r>
        <w:rPr>
          <w:spacing w:val="-2"/>
        </w:rPr>
        <w:t xml:space="preserve"> </w:t>
      </w:r>
      <w:r>
        <w:t>&amp;</w:t>
      </w:r>
      <w:r>
        <w:rPr>
          <w:spacing w:val="-4"/>
        </w:rPr>
        <w:t xml:space="preserve"> </w:t>
      </w:r>
      <w:r>
        <w:t>Locke,</w:t>
      </w:r>
      <w:r>
        <w:rPr>
          <w:spacing w:val="-2"/>
        </w:rPr>
        <w:t xml:space="preserve"> </w:t>
      </w:r>
      <w:r>
        <w:t>E.</w:t>
      </w:r>
      <w:r>
        <w:rPr>
          <w:spacing w:val="-2"/>
        </w:rPr>
        <w:t xml:space="preserve"> </w:t>
      </w:r>
      <w:r>
        <w:t>A.</w:t>
      </w:r>
      <w:r>
        <w:rPr>
          <w:spacing w:val="-2"/>
        </w:rPr>
        <w:t xml:space="preserve"> </w:t>
      </w:r>
      <w:r>
        <w:t>(2005).</w:t>
      </w:r>
      <w:r>
        <w:rPr>
          <w:spacing w:val="-2"/>
        </w:rPr>
        <w:t xml:space="preserve"> </w:t>
      </w:r>
      <w:r>
        <w:t>Core</w:t>
      </w:r>
      <w:r>
        <w:rPr>
          <w:spacing w:val="-4"/>
        </w:rPr>
        <w:t xml:space="preserve"> </w:t>
      </w:r>
      <w:r>
        <w:t>self-evaluations</w:t>
      </w:r>
      <w:r>
        <w:rPr>
          <w:spacing w:val="-1"/>
        </w:rPr>
        <w:t xml:space="preserve"> </w:t>
      </w:r>
      <w:r>
        <w:t>and</w:t>
      </w:r>
      <w:r>
        <w:rPr>
          <w:spacing w:val="-2"/>
        </w:rPr>
        <w:t xml:space="preserve"> </w:t>
      </w:r>
      <w:r>
        <w:t>job</w:t>
      </w:r>
      <w:r>
        <w:rPr>
          <w:spacing w:val="-2"/>
        </w:rPr>
        <w:t xml:space="preserve"> </w:t>
      </w:r>
      <w:r>
        <w:t>and</w:t>
      </w:r>
      <w:r>
        <w:rPr>
          <w:spacing w:val="-2"/>
        </w:rPr>
        <w:t xml:space="preserve"> </w:t>
      </w:r>
      <w:r>
        <w:t xml:space="preserve">life satisfaction: the role of self-concordance and goal attainment. </w:t>
      </w:r>
      <w:r>
        <w:rPr>
          <w:i/>
        </w:rPr>
        <w:t>Journal of Applied Psychology</w:t>
      </w:r>
      <w:r>
        <w:t xml:space="preserve">, </w:t>
      </w:r>
      <w:r>
        <w:rPr>
          <w:i/>
        </w:rPr>
        <w:t>90</w:t>
      </w:r>
      <w:r>
        <w:t xml:space="preserve">(2), 257. </w:t>
      </w:r>
      <w:hyperlink r:id="rId69">
        <w:r>
          <w:rPr>
            <w:u w:val="single"/>
          </w:rPr>
          <w:t>https://doi.org/10.1037/0021-9010.90.2.257</w:t>
        </w:r>
      </w:hyperlink>
    </w:p>
    <w:p w14:paraId="11A52BD1" w14:textId="77777777" w:rsidR="000C7C62" w:rsidRDefault="00C23627">
      <w:pPr>
        <w:pStyle w:val="BodyText"/>
        <w:spacing w:line="480" w:lineRule="auto"/>
        <w:ind w:left="826" w:right="1081" w:hanging="711"/>
      </w:pPr>
      <w:r>
        <w:t>Judge,</w:t>
      </w:r>
      <w:r>
        <w:rPr>
          <w:spacing w:val="-3"/>
        </w:rPr>
        <w:t xml:space="preserve"> </w:t>
      </w:r>
      <w:r>
        <w:t>T.</w:t>
      </w:r>
      <w:r>
        <w:rPr>
          <w:spacing w:val="-3"/>
        </w:rPr>
        <w:t xml:space="preserve"> </w:t>
      </w:r>
      <w:r>
        <w:t>A.,</w:t>
      </w:r>
      <w:r>
        <w:rPr>
          <w:spacing w:val="-3"/>
        </w:rPr>
        <w:t xml:space="preserve"> </w:t>
      </w:r>
      <w:r>
        <w:t>Heller,</w:t>
      </w:r>
      <w:r>
        <w:rPr>
          <w:spacing w:val="-3"/>
        </w:rPr>
        <w:t xml:space="preserve"> </w:t>
      </w:r>
      <w:r>
        <w:t>D.,</w:t>
      </w:r>
      <w:r>
        <w:rPr>
          <w:spacing w:val="-3"/>
        </w:rPr>
        <w:t xml:space="preserve"> </w:t>
      </w:r>
      <w:r>
        <w:t>&amp;</w:t>
      </w:r>
      <w:r>
        <w:rPr>
          <w:spacing w:val="-5"/>
        </w:rPr>
        <w:t xml:space="preserve"> </w:t>
      </w:r>
      <w:r>
        <w:t>Mount,</w:t>
      </w:r>
      <w:r>
        <w:rPr>
          <w:spacing w:val="-3"/>
        </w:rPr>
        <w:t xml:space="preserve"> </w:t>
      </w:r>
      <w:r>
        <w:t>M.</w:t>
      </w:r>
      <w:r>
        <w:rPr>
          <w:spacing w:val="-3"/>
        </w:rPr>
        <w:t xml:space="preserve"> </w:t>
      </w:r>
      <w:r>
        <w:t>K.</w:t>
      </w:r>
      <w:r>
        <w:rPr>
          <w:spacing w:val="-3"/>
        </w:rPr>
        <w:t xml:space="preserve"> </w:t>
      </w:r>
      <w:r>
        <w:t>(2002).</w:t>
      </w:r>
      <w:r>
        <w:rPr>
          <w:spacing w:val="-3"/>
        </w:rPr>
        <w:t xml:space="preserve"> </w:t>
      </w:r>
      <w:r>
        <w:t>Five-factor model</w:t>
      </w:r>
      <w:r>
        <w:rPr>
          <w:spacing w:val="-5"/>
        </w:rPr>
        <w:t xml:space="preserve"> </w:t>
      </w:r>
      <w:r>
        <w:t>of</w:t>
      </w:r>
      <w:r>
        <w:rPr>
          <w:spacing w:val="-3"/>
        </w:rPr>
        <w:t xml:space="preserve"> </w:t>
      </w:r>
      <w:r>
        <w:t>personality and</w:t>
      </w:r>
      <w:r>
        <w:rPr>
          <w:spacing w:val="-3"/>
        </w:rPr>
        <w:t xml:space="preserve"> </w:t>
      </w:r>
      <w:r>
        <w:t xml:space="preserve">job satisfaction: A meta-analysis. </w:t>
      </w:r>
      <w:r>
        <w:rPr>
          <w:i/>
        </w:rPr>
        <w:t>Journal of Applied Psychology, 87</w:t>
      </w:r>
      <w:r>
        <w:t xml:space="preserve">(3), 530–541. </w:t>
      </w:r>
      <w:hyperlink r:id="rId70">
        <w:r>
          <w:rPr>
            <w:spacing w:val="-2"/>
            <w:u w:val="single"/>
          </w:rPr>
          <w:t>https://doi.org/10.1037/0021-9010.87.3.53</w:t>
        </w:r>
        <w:r>
          <w:rPr>
            <w:spacing w:val="-2"/>
            <w:u w:val="single"/>
          </w:rPr>
          <w:t>0</w:t>
        </w:r>
      </w:hyperlink>
    </w:p>
    <w:p w14:paraId="088EAF0C" w14:textId="77777777" w:rsidR="000C7C62" w:rsidRDefault="00C23627">
      <w:pPr>
        <w:pStyle w:val="BodyText"/>
        <w:spacing w:line="480" w:lineRule="auto"/>
        <w:ind w:left="826" w:right="113" w:hanging="711"/>
      </w:pPr>
      <w:r>
        <w:t>Judge, T. A., Thoresen, C. J., Bono, J. E., &amp; Patton, G. K. (2000). The job satisfaction– job performance</w:t>
      </w:r>
      <w:r>
        <w:rPr>
          <w:spacing w:val="-7"/>
        </w:rPr>
        <w:t xml:space="preserve"> </w:t>
      </w:r>
      <w:r>
        <w:t>relationship:</w:t>
      </w:r>
      <w:r>
        <w:rPr>
          <w:spacing w:val="-7"/>
        </w:rPr>
        <w:t xml:space="preserve"> </w:t>
      </w:r>
      <w:r>
        <w:t>A</w:t>
      </w:r>
      <w:r>
        <w:rPr>
          <w:spacing w:val="-4"/>
        </w:rPr>
        <w:t xml:space="preserve"> </w:t>
      </w:r>
      <w:r>
        <w:t>qualitative</w:t>
      </w:r>
      <w:r>
        <w:rPr>
          <w:spacing w:val="-7"/>
        </w:rPr>
        <w:t xml:space="preserve"> </w:t>
      </w:r>
      <w:r>
        <w:t>and</w:t>
      </w:r>
      <w:r>
        <w:rPr>
          <w:spacing w:val="-5"/>
        </w:rPr>
        <w:t xml:space="preserve"> </w:t>
      </w:r>
      <w:r>
        <w:t>quantitative</w:t>
      </w:r>
      <w:r>
        <w:rPr>
          <w:spacing w:val="-7"/>
        </w:rPr>
        <w:t xml:space="preserve"> </w:t>
      </w:r>
      <w:r>
        <w:t xml:space="preserve">review. </w:t>
      </w:r>
      <w:r>
        <w:rPr>
          <w:i/>
        </w:rPr>
        <w:t>Psychological</w:t>
      </w:r>
      <w:r>
        <w:rPr>
          <w:i/>
          <w:spacing w:val="-7"/>
        </w:rPr>
        <w:t xml:space="preserve"> </w:t>
      </w:r>
      <w:r>
        <w:rPr>
          <w:i/>
        </w:rPr>
        <w:t>Bulletin, 127</w:t>
      </w:r>
      <w:r>
        <w:t xml:space="preserve">(3), 376–407. </w:t>
      </w:r>
      <w:hyperlink r:id="rId71">
        <w:r>
          <w:rPr>
            <w:u w:val="single"/>
          </w:rPr>
          <w:t>https://doi.org/10.1037/0033-2909.127.3.376</w:t>
        </w:r>
      </w:hyperlink>
    </w:p>
    <w:p w14:paraId="64DE02B9" w14:textId="77777777" w:rsidR="000C7C62" w:rsidRDefault="000C7C62">
      <w:pPr>
        <w:spacing w:line="480" w:lineRule="auto"/>
        <w:sectPr w:rsidR="000C7C62">
          <w:pgSz w:w="11910" w:h="16840"/>
          <w:pgMar w:top="1060" w:right="1040" w:bottom="920" w:left="1020" w:header="0" w:footer="729" w:gutter="0"/>
          <w:cols w:space="720"/>
        </w:sectPr>
      </w:pPr>
    </w:p>
    <w:p w14:paraId="341B6938" w14:textId="77777777" w:rsidR="000C7C62" w:rsidRDefault="00C23627">
      <w:pPr>
        <w:pStyle w:val="BodyText"/>
        <w:spacing w:before="76" w:line="480" w:lineRule="auto"/>
        <w:ind w:left="826" w:right="1135" w:hanging="711"/>
        <w:jc w:val="both"/>
      </w:pPr>
      <w:r>
        <w:lastRenderedPageBreak/>
        <w:t>Jung,</w:t>
      </w:r>
      <w:r>
        <w:rPr>
          <w:spacing w:val="-3"/>
        </w:rPr>
        <w:t xml:space="preserve"> </w:t>
      </w:r>
      <w:r>
        <w:t>M.,</w:t>
      </w:r>
      <w:r>
        <w:rPr>
          <w:spacing w:val="-3"/>
        </w:rPr>
        <w:t xml:space="preserve"> </w:t>
      </w:r>
      <w:r>
        <w:t>&amp;</w:t>
      </w:r>
      <w:r>
        <w:rPr>
          <w:spacing w:val="-5"/>
        </w:rPr>
        <w:t xml:space="preserve"> </w:t>
      </w:r>
      <w:r>
        <w:t>Han,</w:t>
      </w:r>
      <w:r>
        <w:rPr>
          <w:spacing w:val="-3"/>
        </w:rPr>
        <w:t xml:space="preserve"> </w:t>
      </w:r>
      <w:r>
        <w:t>K.</w:t>
      </w:r>
      <w:r>
        <w:rPr>
          <w:spacing w:val="-3"/>
        </w:rPr>
        <w:t xml:space="preserve"> </w:t>
      </w:r>
      <w:r>
        <w:t>(2017).</w:t>
      </w:r>
      <w:r>
        <w:rPr>
          <w:spacing w:val="-3"/>
        </w:rPr>
        <w:t xml:space="preserve"> </w:t>
      </w:r>
      <w:r>
        <w:t>Effectiveness</w:t>
      </w:r>
      <w:r>
        <w:rPr>
          <w:spacing w:val="-2"/>
        </w:rPr>
        <w:t xml:space="preserve"> </w:t>
      </w:r>
      <w:r>
        <w:t>of</w:t>
      </w:r>
      <w:r>
        <w:rPr>
          <w:spacing w:val="-3"/>
        </w:rPr>
        <w:t xml:space="preserve"> </w:t>
      </w:r>
      <w:r>
        <w:t>gratitude</w:t>
      </w:r>
      <w:r>
        <w:rPr>
          <w:spacing w:val="-5"/>
        </w:rPr>
        <w:t xml:space="preserve"> </w:t>
      </w:r>
      <w:r>
        <w:t>disposition</w:t>
      </w:r>
      <w:r>
        <w:rPr>
          <w:spacing w:val="-3"/>
        </w:rPr>
        <w:t xml:space="preserve"> </w:t>
      </w:r>
      <w:r>
        <w:t>promotion</w:t>
      </w:r>
      <w:r>
        <w:rPr>
          <w:spacing w:val="-3"/>
        </w:rPr>
        <w:t xml:space="preserve"> </w:t>
      </w:r>
      <w:r>
        <w:t>program</w:t>
      </w:r>
      <w:r>
        <w:rPr>
          <w:spacing w:val="-5"/>
        </w:rPr>
        <w:t xml:space="preserve"> </w:t>
      </w:r>
      <w:r>
        <w:t>on depression and quality of life</w:t>
      </w:r>
      <w:r>
        <w:rPr>
          <w:spacing w:val="-2"/>
        </w:rPr>
        <w:t xml:space="preserve"> </w:t>
      </w:r>
      <w:r>
        <w:t>of chronic</w:t>
      </w:r>
      <w:r>
        <w:rPr>
          <w:spacing w:val="-2"/>
        </w:rPr>
        <w:t xml:space="preserve"> </w:t>
      </w:r>
      <w:r>
        <w:t>schizophrenic</w:t>
      </w:r>
      <w:r>
        <w:rPr>
          <w:spacing w:val="-2"/>
        </w:rPr>
        <w:t xml:space="preserve"> </w:t>
      </w:r>
      <w:r>
        <w:t xml:space="preserve">patients. </w:t>
      </w:r>
      <w:r>
        <w:rPr>
          <w:i/>
        </w:rPr>
        <w:t>Indian Journal</w:t>
      </w:r>
      <w:r>
        <w:rPr>
          <w:i/>
          <w:spacing w:val="-2"/>
        </w:rPr>
        <w:t xml:space="preserve"> </w:t>
      </w:r>
      <w:r>
        <w:rPr>
          <w:i/>
        </w:rPr>
        <w:t>of Psychiatry</w:t>
      </w:r>
      <w:r>
        <w:t xml:space="preserve">, </w:t>
      </w:r>
      <w:r>
        <w:rPr>
          <w:i/>
        </w:rPr>
        <w:t>59</w:t>
      </w:r>
      <w:r>
        <w:t xml:space="preserve">(2), 189–195. </w:t>
      </w:r>
      <w:hyperlink r:id="rId72">
        <w:r>
          <w:rPr>
            <w:u w:val="single"/>
          </w:rPr>
          <w:t>10.4103/psychiatry.IndianJPsychiatry_227_16</w:t>
        </w:r>
      </w:hyperlink>
    </w:p>
    <w:p w14:paraId="1AA06668" w14:textId="77777777" w:rsidR="000C7C62" w:rsidRDefault="00C23627">
      <w:pPr>
        <w:pStyle w:val="BodyText"/>
        <w:spacing w:line="477" w:lineRule="auto"/>
        <w:ind w:left="826" w:hanging="711"/>
      </w:pPr>
      <w:r>
        <w:t>Kalleberg,</w:t>
      </w:r>
      <w:r>
        <w:rPr>
          <w:spacing w:val="-4"/>
        </w:rPr>
        <w:t xml:space="preserve"> </w:t>
      </w:r>
      <w:r>
        <w:t>A.</w:t>
      </w:r>
      <w:r>
        <w:rPr>
          <w:spacing w:val="-4"/>
        </w:rPr>
        <w:t xml:space="preserve"> </w:t>
      </w:r>
      <w:r>
        <w:t>L., &amp;</w:t>
      </w:r>
      <w:r>
        <w:rPr>
          <w:spacing w:val="-6"/>
        </w:rPr>
        <w:t xml:space="preserve"> </w:t>
      </w:r>
      <w:r>
        <w:t>Loscocco,</w:t>
      </w:r>
      <w:r>
        <w:rPr>
          <w:spacing w:val="-4"/>
        </w:rPr>
        <w:t xml:space="preserve"> </w:t>
      </w:r>
      <w:r>
        <w:t>K.</w:t>
      </w:r>
      <w:r>
        <w:rPr>
          <w:spacing w:val="-4"/>
        </w:rPr>
        <w:t xml:space="preserve"> </w:t>
      </w:r>
      <w:r>
        <w:t>A.</w:t>
      </w:r>
      <w:r>
        <w:rPr>
          <w:spacing w:val="-4"/>
        </w:rPr>
        <w:t xml:space="preserve"> </w:t>
      </w:r>
      <w:r>
        <w:t>(1983).</w:t>
      </w:r>
      <w:r>
        <w:rPr>
          <w:spacing w:val="-4"/>
        </w:rPr>
        <w:t xml:space="preserve"> </w:t>
      </w:r>
      <w:r>
        <w:t>Aging, values,</w:t>
      </w:r>
      <w:r>
        <w:rPr>
          <w:spacing w:val="-4"/>
        </w:rPr>
        <w:t xml:space="preserve"> </w:t>
      </w:r>
      <w:r>
        <w:t>and</w:t>
      </w:r>
      <w:r>
        <w:rPr>
          <w:spacing w:val="-4"/>
        </w:rPr>
        <w:t xml:space="preserve"> </w:t>
      </w:r>
      <w:r>
        <w:t>rewards:</w:t>
      </w:r>
      <w:r>
        <w:rPr>
          <w:spacing w:val="-1"/>
        </w:rPr>
        <w:t xml:space="preserve"> </w:t>
      </w:r>
      <w:r>
        <w:t>Explaining</w:t>
      </w:r>
      <w:r>
        <w:rPr>
          <w:spacing w:val="-4"/>
        </w:rPr>
        <w:t xml:space="preserve"> </w:t>
      </w:r>
      <w:r>
        <w:t>age</w:t>
      </w:r>
      <w:r>
        <w:rPr>
          <w:spacing w:val="-6"/>
        </w:rPr>
        <w:t xml:space="preserve"> </w:t>
      </w:r>
      <w:r>
        <w:t xml:space="preserve">differences in job satisfaction. </w:t>
      </w:r>
      <w:r>
        <w:rPr>
          <w:i/>
        </w:rPr>
        <w:t>American Sociological Review</w:t>
      </w:r>
      <w:r>
        <w:t xml:space="preserve">, 78-90. </w:t>
      </w:r>
      <w:hyperlink r:id="rId73">
        <w:r>
          <w:rPr>
            <w:u w:val="single"/>
          </w:rPr>
          <w:t>https://doi.org/10.2307/2095146</w:t>
        </w:r>
      </w:hyperlink>
    </w:p>
    <w:p w14:paraId="16856E30" w14:textId="77777777" w:rsidR="000C7C62" w:rsidRDefault="00C23627">
      <w:pPr>
        <w:pStyle w:val="BodyText"/>
        <w:spacing w:before="6" w:line="480" w:lineRule="auto"/>
        <w:ind w:left="826" w:right="113" w:hanging="711"/>
      </w:pPr>
      <w:r>
        <w:t>Kashdan, T. B., Mishra, A,. Breen, W. E., &amp; Froh, J. J. (2009). Gender differences in gratitude: examining appraisals, narratives, the willingness to express emotions, and changes in psychological</w:t>
      </w:r>
      <w:r>
        <w:rPr>
          <w:spacing w:val="-6"/>
        </w:rPr>
        <w:t xml:space="preserve"> </w:t>
      </w:r>
      <w:r>
        <w:t>needs.</w:t>
      </w:r>
      <w:r>
        <w:rPr>
          <w:spacing w:val="-3"/>
        </w:rPr>
        <w:t xml:space="preserve"> </w:t>
      </w:r>
      <w:r>
        <w:rPr>
          <w:i/>
        </w:rPr>
        <w:t>Journal</w:t>
      </w:r>
      <w:r>
        <w:rPr>
          <w:i/>
          <w:spacing w:val="-6"/>
        </w:rPr>
        <w:t xml:space="preserve"> </w:t>
      </w:r>
      <w:r>
        <w:rPr>
          <w:i/>
        </w:rPr>
        <w:t>of</w:t>
      </w:r>
      <w:r>
        <w:rPr>
          <w:i/>
          <w:spacing w:val="-6"/>
        </w:rPr>
        <w:t xml:space="preserve"> </w:t>
      </w:r>
      <w:r>
        <w:rPr>
          <w:i/>
        </w:rPr>
        <w:t>Personality</w:t>
      </w:r>
      <w:r>
        <w:t>,</w:t>
      </w:r>
      <w:r>
        <w:rPr>
          <w:spacing w:val="-4"/>
        </w:rPr>
        <w:t xml:space="preserve"> </w:t>
      </w:r>
      <w:r>
        <w:rPr>
          <w:i/>
        </w:rPr>
        <w:t>77</w:t>
      </w:r>
      <w:r>
        <w:t>(3),</w:t>
      </w:r>
      <w:r>
        <w:rPr>
          <w:spacing w:val="-4"/>
        </w:rPr>
        <w:t xml:space="preserve"> </w:t>
      </w:r>
      <w:r>
        <w:t>691–730.</w:t>
      </w:r>
      <w:r>
        <w:rPr>
          <w:spacing w:val="-4"/>
        </w:rPr>
        <w:t xml:space="preserve"> </w:t>
      </w:r>
      <w:hyperlink r:id="rId74">
        <w:r>
          <w:rPr>
            <w:u w:val="single"/>
          </w:rPr>
          <w:t>https://doi.org/10.1111/j.1467-</w:t>
        </w:r>
      </w:hyperlink>
    </w:p>
    <w:p w14:paraId="17E0E914" w14:textId="77777777" w:rsidR="000C7C62" w:rsidRDefault="00C23627">
      <w:pPr>
        <w:pStyle w:val="BodyText"/>
        <w:ind w:left="826"/>
      </w:pPr>
      <w:hyperlink r:id="rId75">
        <w:r>
          <w:rPr>
            <w:spacing w:val="-2"/>
            <w:u w:val="single"/>
          </w:rPr>
          <w:t>6494.2009.00562.x</w:t>
        </w:r>
      </w:hyperlink>
    </w:p>
    <w:p w14:paraId="2A5A5C3D" w14:textId="77777777" w:rsidR="000C7C62" w:rsidRDefault="000C7C62">
      <w:pPr>
        <w:pStyle w:val="BodyText"/>
        <w:spacing w:before="1"/>
        <w:rPr>
          <w:sz w:val="16"/>
        </w:rPr>
      </w:pPr>
    </w:p>
    <w:p w14:paraId="67915DEF" w14:textId="77777777" w:rsidR="000C7C62" w:rsidRDefault="00C23627">
      <w:pPr>
        <w:pStyle w:val="BodyText"/>
        <w:spacing w:before="90" w:line="480" w:lineRule="auto"/>
        <w:ind w:left="826" w:right="113" w:hanging="711"/>
      </w:pPr>
      <w:r>
        <w:t>*Kim, C. D., &amp; Oh, S. J. (2020). Impact of Employee's Gratitude Disposition on Organizational Citizenship</w:t>
      </w:r>
      <w:r>
        <w:rPr>
          <w:spacing w:val="-5"/>
        </w:rPr>
        <w:t xml:space="preserve"> </w:t>
      </w:r>
      <w:r>
        <w:t>Behavior:</w:t>
      </w:r>
      <w:r>
        <w:rPr>
          <w:spacing w:val="-2"/>
        </w:rPr>
        <w:t xml:space="preserve"> </w:t>
      </w:r>
      <w:r>
        <w:t>Focus</w:t>
      </w:r>
      <w:r>
        <w:rPr>
          <w:spacing w:val="-4"/>
        </w:rPr>
        <w:t xml:space="preserve"> </w:t>
      </w:r>
      <w:r>
        <w:t>on</w:t>
      </w:r>
      <w:r>
        <w:rPr>
          <w:spacing w:val="-5"/>
        </w:rPr>
        <w:t xml:space="preserve"> </w:t>
      </w:r>
      <w:r>
        <w:t>Multi-mediated</w:t>
      </w:r>
      <w:r>
        <w:rPr>
          <w:spacing w:val="-1"/>
        </w:rPr>
        <w:t xml:space="preserve"> </w:t>
      </w:r>
      <w:r>
        <w:t>Effects</w:t>
      </w:r>
      <w:r>
        <w:rPr>
          <w:spacing w:val="-4"/>
        </w:rPr>
        <w:t xml:space="preserve"> </w:t>
      </w:r>
      <w:r>
        <w:t>of</w:t>
      </w:r>
      <w:r>
        <w:rPr>
          <w:spacing w:val="-5"/>
        </w:rPr>
        <w:t xml:space="preserve"> </w:t>
      </w:r>
      <w:r>
        <w:t>Perceived</w:t>
      </w:r>
      <w:r>
        <w:rPr>
          <w:spacing w:val="-5"/>
        </w:rPr>
        <w:t xml:space="preserve"> </w:t>
      </w:r>
      <w:r>
        <w:t>Organizational</w:t>
      </w:r>
      <w:r>
        <w:rPr>
          <w:spacing w:val="-8"/>
        </w:rPr>
        <w:t xml:space="preserve"> </w:t>
      </w:r>
      <w:r>
        <w:t xml:space="preserve">Support and Job Satisfaction. </w:t>
      </w:r>
      <w:r>
        <w:rPr>
          <w:i/>
        </w:rPr>
        <w:t>The Journal of the Korea Contents Association</w:t>
      </w:r>
      <w:r>
        <w:t xml:space="preserve">, </w:t>
      </w:r>
      <w:r>
        <w:rPr>
          <w:i/>
        </w:rPr>
        <w:t>20</w:t>
      </w:r>
      <w:r>
        <w:t>(</w:t>
      </w:r>
      <w:r>
        <w:t xml:space="preserve">4), 686-701. </w:t>
      </w:r>
      <w:hyperlink r:id="rId76">
        <w:r>
          <w:rPr>
            <w:spacing w:val="-2"/>
            <w:u w:val="single"/>
          </w:rPr>
          <w:t>https://doi.org/10.5392/JKCA.2020.20.04.686</w:t>
        </w:r>
      </w:hyperlink>
    </w:p>
    <w:p w14:paraId="4ECD887E" w14:textId="77777777" w:rsidR="000C7C62" w:rsidRDefault="00C23627">
      <w:pPr>
        <w:pStyle w:val="BodyText"/>
        <w:spacing w:before="2" w:line="480" w:lineRule="auto"/>
        <w:ind w:left="826" w:right="113" w:hanging="711"/>
      </w:pPr>
      <w:r>
        <w:t>Kim, P. N., &amp; Yi, I. H. (2009). Influence of gratitude perception on self‐focused attention and depression:</w:t>
      </w:r>
      <w:r>
        <w:rPr>
          <w:spacing w:val="-5"/>
        </w:rPr>
        <w:t xml:space="preserve"> </w:t>
      </w:r>
      <w:r>
        <w:t>Gratitude</w:t>
      </w:r>
      <w:r>
        <w:rPr>
          <w:spacing w:val="-6"/>
        </w:rPr>
        <w:t xml:space="preserve"> </w:t>
      </w:r>
      <w:r>
        <w:t>disposition</w:t>
      </w:r>
      <w:r>
        <w:rPr>
          <w:spacing w:val="-3"/>
        </w:rPr>
        <w:t xml:space="preserve"> </w:t>
      </w:r>
      <w:r>
        <w:t>and</w:t>
      </w:r>
      <w:r>
        <w:rPr>
          <w:spacing w:val="-3"/>
        </w:rPr>
        <w:t xml:space="preserve"> </w:t>
      </w:r>
      <w:r>
        <w:t>gr</w:t>
      </w:r>
      <w:r>
        <w:t>atitude</w:t>
      </w:r>
      <w:r>
        <w:rPr>
          <w:spacing w:val="-5"/>
        </w:rPr>
        <w:t xml:space="preserve"> </w:t>
      </w:r>
      <w:r>
        <w:t xml:space="preserve">treatment. </w:t>
      </w:r>
      <w:r>
        <w:rPr>
          <w:i/>
        </w:rPr>
        <w:t>Korean</w:t>
      </w:r>
      <w:r>
        <w:rPr>
          <w:i/>
          <w:spacing w:val="-3"/>
        </w:rPr>
        <w:t xml:space="preserve"> </w:t>
      </w:r>
      <w:r>
        <w:rPr>
          <w:i/>
        </w:rPr>
        <w:t>Journal</w:t>
      </w:r>
      <w:r>
        <w:rPr>
          <w:i/>
          <w:spacing w:val="-5"/>
        </w:rPr>
        <w:t xml:space="preserve"> </w:t>
      </w:r>
      <w:r>
        <w:rPr>
          <w:i/>
        </w:rPr>
        <w:t>of</w:t>
      </w:r>
      <w:r>
        <w:rPr>
          <w:i/>
          <w:spacing w:val="-4"/>
        </w:rPr>
        <w:t xml:space="preserve"> </w:t>
      </w:r>
      <w:r>
        <w:rPr>
          <w:i/>
        </w:rPr>
        <w:t>Psychological Health</w:t>
      </w:r>
      <w:r>
        <w:t xml:space="preserve">, </w:t>
      </w:r>
      <w:r>
        <w:rPr>
          <w:i/>
        </w:rPr>
        <w:t>14</w:t>
      </w:r>
      <w:r>
        <w:t xml:space="preserve">, 363–382. </w:t>
      </w:r>
      <w:hyperlink r:id="rId77">
        <w:r>
          <w:rPr>
            <w:u w:val="single"/>
          </w:rPr>
          <w:t>http://dx.doi.org/10.17315/kjhp.2009.14.2.009</w:t>
        </w:r>
      </w:hyperlink>
    </w:p>
    <w:p w14:paraId="3DFA2E7A" w14:textId="77777777" w:rsidR="000C7C62" w:rsidRDefault="00C23627">
      <w:pPr>
        <w:pStyle w:val="BodyText"/>
        <w:spacing w:line="480" w:lineRule="auto"/>
        <w:ind w:left="826" w:right="419" w:hanging="711"/>
      </w:pPr>
      <w:r>
        <w:t>*Kim,</w:t>
      </w:r>
      <w:r>
        <w:rPr>
          <w:spacing w:val="-3"/>
        </w:rPr>
        <w:t xml:space="preserve"> </w:t>
      </w:r>
      <w:r>
        <w:t>S.</w:t>
      </w:r>
      <w:r>
        <w:rPr>
          <w:spacing w:val="-3"/>
        </w:rPr>
        <w:t xml:space="preserve"> </w:t>
      </w:r>
      <w:r>
        <w:t>R.,</w:t>
      </w:r>
      <w:r>
        <w:rPr>
          <w:spacing w:val="-3"/>
        </w:rPr>
        <w:t xml:space="preserve"> </w:t>
      </w:r>
      <w:r>
        <w:t>Park,</w:t>
      </w:r>
      <w:r>
        <w:rPr>
          <w:spacing w:val="-3"/>
        </w:rPr>
        <w:t xml:space="preserve"> </w:t>
      </w:r>
      <w:r>
        <w:t>O.</w:t>
      </w:r>
      <w:r>
        <w:rPr>
          <w:spacing w:val="-3"/>
        </w:rPr>
        <w:t xml:space="preserve"> </w:t>
      </w:r>
      <w:r>
        <w:t>L.,</w:t>
      </w:r>
      <w:r>
        <w:rPr>
          <w:spacing w:val="-3"/>
        </w:rPr>
        <w:t xml:space="preserve"> </w:t>
      </w:r>
      <w:r>
        <w:t>Kim,</w:t>
      </w:r>
      <w:r>
        <w:rPr>
          <w:spacing w:val="-3"/>
        </w:rPr>
        <w:t xml:space="preserve"> </w:t>
      </w:r>
      <w:r>
        <w:t>H.</w:t>
      </w:r>
      <w:r>
        <w:rPr>
          <w:spacing w:val="-3"/>
        </w:rPr>
        <w:t xml:space="preserve"> </w:t>
      </w:r>
      <w:r>
        <w:t>Y.,</w:t>
      </w:r>
      <w:r>
        <w:rPr>
          <w:spacing w:val="-3"/>
        </w:rPr>
        <w:t xml:space="preserve"> </w:t>
      </w:r>
      <w:r>
        <w:t>&amp;</w:t>
      </w:r>
      <w:r>
        <w:rPr>
          <w:spacing w:val="-5"/>
        </w:rPr>
        <w:t xml:space="preserve"> </w:t>
      </w:r>
      <w:r>
        <w:t>Kim,</w:t>
      </w:r>
      <w:r>
        <w:rPr>
          <w:spacing w:val="-3"/>
        </w:rPr>
        <w:t xml:space="preserve"> </w:t>
      </w:r>
      <w:r>
        <w:t>J.</w:t>
      </w:r>
      <w:r>
        <w:rPr>
          <w:spacing w:val="-3"/>
        </w:rPr>
        <w:t xml:space="preserve"> </w:t>
      </w:r>
      <w:r>
        <w:t>Y.</w:t>
      </w:r>
      <w:r>
        <w:rPr>
          <w:spacing w:val="-3"/>
        </w:rPr>
        <w:t xml:space="preserve"> </w:t>
      </w:r>
      <w:r>
        <w:t>(2019).</w:t>
      </w:r>
      <w:r>
        <w:rPr>
          <w:spacing w:val="-3"/>
        </w:rPr>
        <w:t xml:space="preserve"> </w:t>
      </w:r>
      <w:r>
        <w:t>Factors</w:t>
      </w:r>
      <w:r>
        <w:rPr>
          <w:spacing w:val="-2"/>
        </w:rPr>
        <w:t xml:space="preserve"> </w:t>
      </w:r>
      <w:r>
        <w:t>influencing</w:t>
      </w:r>
      <w:r>
        <w:rPr>
          <w:spacing w:val="-3"/>
        </w:rPr>
        <w:t xml:space="preserve"> </w:t>
      </w:r>
      <w:r>
        <w:t>well‐being</w:t>
      </w:r>
      <w:r>
        <w:rPr>
          <w:spacing w:val="-3"/>
        </w:rPr>
        <w:t xml:space="preserve"> </w:t>
      </w:r>
      <w:r>
        <w:t xml:space="preserve">in clinical nurses: A path analysis using a multi‐mediation model. </w:t>
      </w:r>
      <w:r>
        <w:rPr>
          <w:i/>
        </w:rPr>
        <w:t>Journal of Clinical Nursing</w:t>
      </w:r>
      <w:r>
        <w:t xml:space="preserve">, </w:t>
      </w:r>
      <w:r>
        <w:rPr>
          <w:i/>
        </w:rPr>
        <w:t>28</w:t>
      </w:r>
      <w:r>
        <w:t xml:space="preserve">(23-24), 4549-4559. </w:t>
      </w:r>
      <w:hyperlink r:id="rId78">
        <w:r>
          <w:rPr>
            <w:u w:val="single"/>
          </w:rPr>
          <w:t>https://doi.org/10.1111/jocn.15045</w:t>
        </w:r>
      </w:hyperlink>
    </w:p>
    <w:p w14:paraId="41D5DCF4" w14:textId="77777777" w:rsidR="000C7C62" w:rsidRDefault="00C23627">
      <w:pPr>
        <w:pStyle w:val="BodyText"/>
        <w:spacing w:line="482" w:lineRule="auto"/>
        <w:ind w:left="826" w:right="113" w:hanging="711"/>
      </w:pPr>
      <w:r>
        <w:t>Ko,</w:t>
      </w:r>
      <w:r>
        <w:rPr>
          <w:spacing w:val="-3"/>
        </w:rPr>
        <w:t xml:space="preserve"> </w:t>
      </w:r>
      <w:r>
        <w:t>J.</w:t>
      </w:r>
      <w:r>
        <w:rPr>
          <w:spacing w:val="-3"/>
        </w:rPr>
        <w:t xml:space="preserve"> </w:t>
      </w:r>
      <w:r>
        <w:t>W.</w:t>
      </w:r>
      <w:r>
        <w:rPr>
          <w:spacing w:val="-3"/>
        </w:rPr>
        <w:t xml:space="preserve"> </w:t>
      </w:r>
      <w:r>
        <w:t>(1999).</w:t>
      </w:r>
      <w:r>
        <w:rPr>
          <w:spacing w:val="-3"/>
        </w:rPr>
        <w:t xml:space="preserve"> </w:t>
      </w:r>
      <w:r>
        <w:t>The</w:t>
      </w:r>
      <w:r>
        <w:rPr>
          <w:spacing w:val="-5"/>
        </w:rPr>
        <w:t xml:space="preserve"> </w:t>
      </w:r>
      <w:r>
        <w:t>effe</w:t>
      </w:r>
      <w:r>
        <w:t>cts</w:t>
      </w:r>
      <w:r>
        <w:rPr>
          <w:spacing w:val="-2"/>
        </w:rPr>
        <w:t xml:space="preserve"> </w:t>
      </w:r>
      <w:r>
        <w:t>of</w:t>
      </w:r>
      <w:r>
        <w:rPr>
          <w:spacing w:val="-3"/>
        </w:rPr>
        <w:t xml:space="preserve"> </w:t>
      </w:r>
      <w:r>
        <w:t>personality traits</w:t>
      </w:r>
      <w:r>
        <w:rPr>
          <w:spacing w:val="-2"/>
        </w:rPr>
        <w:t xml:space="preserve"> </w:t>
      </w:r>
      <w:r>
        <w:t>on</w:t>
      </w:r>
      <w:r>
        <w:rPr>
          <w:spacing w:val="-3"/>
        </w:rPr>
        <w:t xml:space="preserve"> </w:t>
      </w:r>
      <w:r>
        <w:t>job</w:t>
      </w:r>
      <w:r>
        <w:rPr>
          <w:spacing w:val="-3"/>
        </w:rPr>
        <w:t xml:space="preserve"> </w:t>
      </w:r>
      <w:r>
        <w:t xml:space="preserve">satisfaction. </w:t>
      </w:r>
      <w:r>
        <w:rPr>
          <w:i/>
        </w:rPr>
        <w:t>Korean</w:t>
      </w:r>
      <w:r>
        <w:rPr>
          <w:i/>
          <w:spacing w:val="-3"/>
        </w:rPr>
        <w:t xml:space="preserve"> </w:t>
      </w:r>
      <w:r>
        <w:rPr>
          <w:i/>
        </w:rPr>
        <w:t>Journal</w:t>
      </w:r>
      <w:r>
        <w:rPr>
          <w:i/>
          <w:spacing w:val="-5"/>
        </w:rPr>
        <w:t xml:space="preserve"> </w:t>
      </w:r>
      <w:r>
        <w:rPr>
          <w:i/>
        </w:rPr>
        <w:t>of</w:t>
      </w:r>
      <w:r>
        <w:rPr>
          <w:i/>
          <w:spacing w:val="-4"/>
        </w:rPr>
        <w:t xml:space="preserve"> </w:t>
      </w:r>
      <w:r>
        <w:rPr>
          <w:i/>
        </w:rPr>
        <w:t>Sociology, 33</w:t>
      </w:r>
      <w:r>
        <w:t xml:space="preserve">(2), 359–387. </w:t>
      </w:r>
      <w:hyperlink r:id="rId79">
        <w:r>
          <w:rPr>
            <w:u w:val="single"/>
          </w:rPr>
          <w:t>https://doi.org/10.13106/jafeb.2019.vol6.no2.161</w:t>
        </w:r>
      </w:hyperlink>
    </w:p>
    <w:p w14:paraId="448A664A" w14:textId="77777777" w:rsidR="000C7C62" w:rsidRDefault="00C23627">
      <w:pPr>
        <w:pStyle w:val="BodyText"/>
        <w:spacing w:line="480" w:lineRule="auto"/>
        <w:ind w:left="826" w:right="428" w:hanging="711"/>
      </w:pPr>
      <w:r>
        <w:t>*Komase,</w:t>
      </w:r>
      <w:r>
        <w:rPr>
          <w:spacing w:val="-3"/>
        </w:rPr>
        <w:t xml:space="preserve"> </w:t>
      </w:r>
      <w:r>
        <w:t>Y.,</w:t>
      </w:r>
      <w:r>
        <w:rPr>
          <w:spacing w:val="-3"/>
        </w:rPr>
        <w:t xml:space="preserve"> </w:t>
      </w:r>
      <w:r>
        <w:t>Watanabe,</w:t>
      </w:r>
      <w:r>
        <w:rPr>
          <w:spacing w:val="-3"/>
        </w:rPr>
        <w:t xml:space="preserve"> </w:t>
      </w:r>
      <w:r>
        <w:t>K.,</w:t>
      </w:r>
      <w:r>
        <w:rPr>
          <w:spacing w:val="-3"/>
        </w:rPr>
        <w:t xml:space="preserve"> </w:t>
      </w:r>
      <w:r>
        <w:t>Sasaki,</w:t>
      </w:r>
      <w:r>
        <w:rPr>
          <w:spacing w:val="-3"/>
        </w:rPr>
        <w:t xml:space="preserve"> </w:t>
      </w:r>
      <w:r>
        <w:t>N.,</w:t>
      </w:r>
      <w:r>
        <w:rPr>
          <w:spacing w:val="-3"/>
        </w:rPr>
        <w:t xml:space="preserve"> </w:t>
      </w:r>
      <w:r>
        <w:t>&amp;</w:t>
      </w:r>
      <w:r>
        <w:rPr>
          <w:spacing w:val="-5"/>
        </w:rPr>
        <w:t xml:space="preserve"> </w:t>
      </w:r>
      <w:r>
        <w:t>Kawaka</w:t>
      </w:r>
      <w:r>
        <w:t>mi,</w:t>
      </w:r>
      <w:r>
        <w:rPr>
          <w:spacing w:val="-3"/>
        </w:rPr>
        <w:t xml:space="preserve"> </w:t>
      </w:r>
      <w:r>
        <w:t>N.</w:t>
      </w:r>
      <w:r>
        <w:rPr>
          <w:spacing w:val="-3"/>
        </w:rPr>
        <w:t xml:space="preserve"> </w:t>
      </w:r>
      <w:r>
        <w:t>(2020).</w:t>
      </w:r>
      <w:r>
        <w:rPr>
          <w:spacing w:val="-3"/>
        </w:rPr>
        <w:t xml:space="preserve"> </w:t>
      </w:r>
      <w:r>
        <w:t>Reliability</w:t>
      </w:r>
      <w:r>
        <w:rPr>
          <w:spacing w:val="-3"/>
        </w:rPr>
        <w:t xml:space="preserve"> </w:t>
      </w:r>
      <w:r>
        <w:t>and</w:t>
      </w:r>
      <w:r>
        <w:rPr>
          <w:spacing w:val="-3"/>
        </w:rPr>
        <w:t xml:space="preserve"> </w:t>
      </w:r>
      <w:r>
        <w:t>validity</w:t>
      </w:r>
      <w:r>
        <w:rPr>
          <w:spacing w:val="-3"/>
        </w:rPr>
        <w:t xml:space="preserve"> </w:t>
      </w:r>
      <w:r>
        <w:t>of</w:t>
      </w:r>
      <w:r>
        <w:rPr>
          <w:spacing w:val="-3"/>
        </w:rPr>
        <w:t xml:space="preserve"> </w:t>
      </w:r>
      <w:r>
        <w:t xml:space="preserve">the Japanese version of the Gratitude at Work Scale (GAWS). </w:t>
      </w:r>
      <w:r>
        <w:rPr>
          <w:i/>
        </w:rPr>
        <w:t>Journal of Occupational Health</w:t>
      </w:r>
      <w:r>
        <w:t xml:space="preserve">, </w:t>
      </w:r>
      <w:r>
        <w:rPr>
          <w:i/>
        </w:rPr>
        <w:t>62</w:t>
      </w:r>
      <w:r>
        <w:t xml:space="preserve">(1), </w:t>
      </w:r>
      <w:hyperlink r:id="rId80">
        <w:r>
          <w:rPr>
            <w:u w:val="single"/>
          </w:rPr>
          <w:t>https://doi.org/10.1002/1348-9585.12185</w:t>
        </w:r>
      </w:hyperlink>
    </w:p>
    <w:p w14:paraId="0C830312" w14:textId="77777777" w:rsidR="000C7C62" w:rsidRDefault="00C23627">
      <w:pPr>
        <w:spacing w:line="482" w:lineRule="auto"/>
        <w:ind w:left="826" w:right="113" w:hanging="711"/>
        <w:rPr>
          <w:sz w:val="24"/>
        </w:rPr>
      </w:pPr>
      <w:r>
        <w:rPr>
          <w:sz w:val="24"/>
        </w:rPr>
        <w:t>Kwon,</w:t>
      </w:r>
      <w:r>
        <w:rPr>
          <w:spacing w:val="-2"/>
          <w:sz w:val="24"/>
        </w:rPr>
        <w:t xml:space="preserve"> </w:t>
      </w:r>
      <w:r>
        <w:rPr>
          <w:sz w:val="24"/>
        </w:rPr>
        <w:t>S.</w:t>
      </w:r>
      <w:r>
        <w:rPr>
          <w:spacing w:val="-2"/>
          <w:sz w:val="24"/>
        </w:rPr>
        <w:t xml:space="preserve"> </w:t>
      </w:r>
      <w:r>
        <w:rPr>
          <w:sz w:val="24"/>
        </w:rPr>
        <w:t>J.,</w:t>
      </w:r>
      <w:r>
        <w:rPr>
          <w:spacing w:val="-8"/>
          <w:sz w:val="24"/>
        </w:rPr>
        <w:t xml:space="preserve"> </w:t>
      </w:r>
      <w:r>
        <w:rPr>
          <w:sz w:val="24"/>
        </w:rPr>
        <w:t>Kim,</w:t>
      </w:r>
      <w:r>
        <w:rPr>
          <w:spacing w:val="-2"/>
          <w:sz w:val="24"/>
        </w:rPr>
        <w:t xml:space="preserve"> </w:t>
      </w:r>
      <w:r>
        <w:rPr>
          <w:sz w:val="24"/>
        </w:rPr>
        <w:t>K.</w:t>
      </w:r>
      <w:r>
        <w:rPr>
          <w:spacing w:val="-2"/>
          <w:sz w:val="24"/>
        </w:rPr>
        <w:t xml:space="preserve"> </w:t>
      </w:r>
      <w:r>
        <w:rPr>
          <w:sz w:val="24"/>
        </w:rPr>
        <w:t>H.,</w:t>
      </w:r>
      <w:r>
        <w:rPr>
          <w:spacing w:val="-2"/>
          <w:sz w:val="24"/>
        </w:rPr>
        <w:t xml:space="preserve"> </w:t>
      </w:r>
      <w:r>
        <w:rPr>
          <w:sz w:val="24"/>
        </w:rPr>
        <w:t>&amp;</w:t>
      </w:r>
      <w:r>
        <w:rPr>
          <w:spacing w:val="-4"/>
          <w:sz w:val="24"/>
        </w:rPr>
        <w:t xml:space="preserve"> </w:t>
      </w:r>
      <w:r>
        <w:rPr>
          <w:sz w:val="24"/>
        </w:rPr>
        <w:t>Lee,</w:t>
      </w:r>
      <w:r>
        <w:rPr>
          <w:spacing w:val="-2"/>
          <w:sz w:val="24"/>
        </w:rPr>
        <w:t xml:space="preserve"> </w:t>
      </w:r>
      <w:r>
        <w:rPr>
          <w:sz w:val="24"/>
        </w:rPr>
        <w:t>H.</w:t>
      </w:r>
      <w:r>
        <w:rPr>
          <w:spacing w:val="-2"/>
          <w:sz w:val="24"/>
        </w:rPr>
        <w:t xml:space="preserve"> </w:t>
      </w:r>
      <w:r>
        <w:rPr>
          <w:sz w:val="24"/>
        </w:rPr>
        <w:t>S.</w:t>
      </w:r>
      <w:r>
        <w:rPr>
          <w:spacing w:val="-2"/>
          <w:sz w:val="24"/>
        </w:rPr>
        <w:t xml:space="preserve"> </w:t>
      </w:r>
      <w:r>
        <w:rPr>
          <w:sz w:val="24"/>
        </w:rPr>
        <w:t>(2006).</w:t>
      </w:r>
      <w:r>
        <w:rPr>
          <w:spacing w:val="-2"/>
          <w:sz w:val="24"/>
        </w:rPr>
        <w:t xml:space="preserve"> </w:t>
      </w:r>
      <w:r>
        <w:rPr>
          <w:sz w:val="24"/>
        </w:rPr>
        <w:t>Validation</w:t>
      </w:r>
      <w:r>
        <w:rPr>
          <w:spacing w:val="-2"/>
          <w:sz w:val="24"/>
        </w:rPr>
        <w:t xml:space="preserve"> </w:t>
      </w:r>
      <w:r>
        <w:rPr>
          <w:sz w:val="24"/>
        </w:rPr>
        <w:t>of</w:t>
      </w:r>
      <w:r>
        <w:rPr>
          <w:spacing w:val="-2"/>
          <w:sz w:val="24"/>
        </w:rPr>
        <w:t xml:space="preserve"> </w:t>
      </w:r>
      <w:r>
        <w:rPr>
          <w:sz w:val="24"/>
        </w:rPr>
        <w:t>the</w:t>
      </w:r>
      <w:r>
        <w:rPr>
          <w:spacing w:val="-4"/>
          <w:sz w:val="24"/>
        </w:rPr>
        <w:t xml:space="preserve"> </w:t>
      </w:r>
      <w:r>
        <w:rPr>
          <w:sz w:val="24"/>
        </w:rPr>
        <w:t>Korean</w:t>
      </w:r>
      <w:r>
        <w:rPr>
          <w:spacing w:val="-2"/>
          <w:sz w:val="24"/>
        </w:rPr>
        <w:t xml:space="preserve"> </w:t>
      </w:r>
      <w:r>
        <w:rPr>
          <w:sz w:val="24"/>
        </w:rPr>
        <w:t>version</w:t>
      </w:r>
      <w:r>
        <w:rPr>
          <w:spacing w:val="-2"/>
          <w:sz w:val="24"/>
        </w:rPr>
        <w:t xml:space="preserve"> </w:t>
      </w:r>
      <w:r>
        <w:rPr>
          <w:sz w:val="24"/>
        </w:rPr>
        <w:t>of</w:t>
      </w:r>
      <w:r>
        <w:rPr>
          <w:spacing w:val="-2"/>
          <w:sz w:val="24"/>
        </w:rPr>
        <w:t xml:space="preserve"> </w:t>
      </w:r>
      <w:r>
        <w:rPr>
          <w:sz w:val="24"/>
        </w:rPr>
        <w:t xml:space="preserve">gratitude questionnaire. </w:t>
      </w:r>
      <w:r>
        <w:rPr>
          <w:i/>
          <w:sz w:val="24"/>
        </w:rPr>
        <w:t>Korean Journal of Health Psychology</w:t>
      </w:r>
      <w:r>
        <w:rPr>
          <w:sz w:val="24"/>
        </w:rPr>
        <w:t xml:space="preserve">, </w:t>
      </w:r>
      <w:r>
        <w:rPr>
          <w:i/>
          <w:sz w:val="24"/>
        </w:rPr>
        <w:t>11</w:t>
      </w:r>
      <w:r>
        <w:rPr>
          <w:sz w:val="24"/>
        </w:rPr>
        <w:t>(1), 177-190.</w:t>
      </w:r>
    </w:p>
    <w:p w14:paraId="19198961" w14:textId="77777777" w:rsidR="000C7C62" w:rsidRDefault="000C7C62">
      <w:pPr>
        <w:spacing w:line="482" w:lineRule="auto"/>
        <w:rPr>
          <w:sz w:val="24"/>
        </w:rPr>
        <w:sectPr w:rsidR="000C7C62">
          <w:pgSz w:w="11910" w:h="16840"/>
          <w:pgMar w:top="1060" w:right="1040" w:bottom="920" w:left="1020" w:header="0" w:footer="729" w:gutter="0"/>
          <w:cols w:space="720"/>
        </w:sectPr>
      </w:pPr>
    </w:p>
    <w:p w14:paraId="03B81ECA" w14:textId="77777777" w:rsidR="000C7C62" w:rsidRDefault="00C23627">
      <w:pPr>
        <w:spacing w:before="76" w:line="480" w:lineRule="auto"/>
        <w:ind w:left="826" w:right="113" w:hanging="711"/>
        <w:rPr>
          <w:sz w:val="24"/>
        </w:rPr>
      </w:pPr>
      <w:r>
        <w:rPr>
          <w:sz w:val="24"/>
        </w:rPr>
        <w:lastRenderedPageBreak/>
        <w:t xml:space="preserve">Lanham, M. E. (2011). </w:t>
      </w:r>
      <w:r>
        <w:rPr>
          <w:i/>
          <w:sz w:val="24"/>
        </w:rPr>
        <w:t>The relationship</w:t>
      </w:r>
      <w:r>
        <w:rPr>
          <w:i/>
          <w:sz w:val="24"/>
        </w:rPr>
        <w:t xml:space="preserve"> between gratitude and burnout in mental health professionals </w:t>
      </w:r>
      <w:r>
        <w:rPr>
          <w:sz w:val="24"/>
        </w:rPr>
        <w:t xml:space="preserve">[Doctoral dissertation, University of Dayton]. The Ohio Library. </w:t>
      </w:r>
      <w:hyperlink r:id="rId81">
        <w:r>
          <w:rPr>
            <w:spacing w:val="-2"/>
            <w:sz w:val="24"/>
            <w:u w:val="single"/>
          </w:rPr>
          <w:t>https:/</w:t>
        </w:r>
        <w:r>
          <w:rPr>
            <w:spacing w:val="-2"/>
            <w:sz w:val="24"/>
            <w:u w:val="single"/>
          </w:rPr>
          <w:t>/etd.ohiolink.edu/apexprod/rws_etd/send_file/send?accession=dayton1322754714&amp;di</w:t>
        </w:r>
      </w:hyperlink>
    </w:p>
    <w:p w14:paraId="4981E8F9" w14:textId="77777777" w:rsidR="000C7C62" w:rsidRDefault="00C23627">
      <w:pPr>
        <w:pStyle w:val="BodyText"/>
        <w:ind w:left="826"/>
      </w:pPr>
      <w:hyperlink r:id="rId82">
        <w:r>
          <w:rPr>
            <w:spacing w:val="-2"/>
            <w:u w:val="single"/>
          </w:rPr>
          <w:t>sposition=inline</w:t>
        </w:r>
      </w:hyperlink>
    </w:p>
    <w:p w14:paraId="17D37E23" w14:textId="77777777" w:rsidR="000C7C62" w:rsidRDefault="000C7C62">
      <w:pPr>
        <w:pStyle w:val="BodyText"/>
        <w:rPr>
          <w:sz w:val="16"/>
        </w:rPr>
      </w:pPr>
    </w:p>
    <w:p w14:paraId="279ACAD9" w14:textId="77777777" w:rsidR="000C7C62" w:rsidRDefault="00C23627">
      <w:pPr>
        <w:pStyle w:val="BodyText"/>
        <w:spacing w:before="90" w:line="480" w:lineRule="auto"/>
        <w:ind w:left="826" w:right="421" w:hanging="711"/>
      </w:pPr>
      <w:r>
        <w:t>*Lanham,</w:t>
      </w:r>
      <w:r>
        <w:rPr>
          <w:spacing w:val="-3"/>
        </w:rPr>
        <w:t xml:space="preserve"> </w:t>
      </w:r>
      <w:r>
        <w:t>M.,</w:t>
      </w:r>
      <w:r>
        <w:rPr>
          <w:spacing w:val="-3"/>
        </w:rPr>
        <w:t xml:space="preserve"> </w:t>
      </w:r>
      <w:r>
        <w:t>Rye,</w:t>
      </w:r>
      <w:r>
        <w:rPr>
          <w:spacing w:val="-3"/>
        </w:rPr>
        <w:t xml:space="preserve"> </w:t>
      </w:r>
      <w:r>
        <w:t>M.,</w:t>
      </w:r>
      <w:r>
        <w:rPr>
          <w:spacing w:val="-3"/>
        </w:rPr>
        <w:t xml:space="preserve"> </w:t>
      </w:r>
      <w:r>
        <w:t>Rimsky,</w:t>
      </w:r>
      <w:r>
        <w:rPr>
          <w:spacing w:val="-3"/>
        </w:rPr>
        <w:t xml:space="preserve"> </w:t>
      </w:r>
      <w:r>
        <w:t>L.,</w:t>
      </w:r>
      <w:r>
        <w:rPr>
          <w:spacing w:val="-3"/>
        </w:rPr>
        <w:t xml:space="preserve"> </w:t>
      </w:r>
      <w:r>
        <w:t>&amp;</w:t>
      </w:r>
      <w:r>
        <w:rPr>
          <w:spacing w:val="-5"/>
        </w:rPr>
        <w:t xml:space="preserve"> </w:t>
      </w:r>
      <w:r>
        <w:t>Weill,</w:t>
      </w:r>
      <w:r>
        <w:rPr>
          <w:spacing w:val="-3"/>
        </w:rPr>
        <w:t xml:space="preserve"> </w:t>
      </w:r>
      <w:r>
        <w:t>S.</w:t>
      </w:r>
      <w:r>
        <w:rPr>
          <w:spacing w:val="-3"/>
        </w:rPr>
        <w:t xml:space="preserve"> </w:t>
      </w:r>
      <w:r>
        <w:t>(2012).</w:t>
      </w:r>
      <w:r>
        <w:rPr>
          <w:spacing w:val="-3"/>
        </w:rPr>
        <w:t xml:space="preserve"> </w:t>
      </w:r>
      <w:r>
        <w:t>How</w:t>
      </w:r>
      <w:r>
        <w:rPr>
          <w:spacing w:val="-2"/>
        </w:rPr>
        <w:t xml:space="preserve"> </w:t>
      </w:r>
      <w:r>
        <w:t>gratitude</w:t>
      </w:r>
      <w:r>
        <w:rPr>
          <w:spacing w:val="-5"/>
        </w:rPr>
        <w:t xml:space="preserve"> </w:t>
      </w:r>
      <w:r>
        <w:t>relates to</w:t>
      </w:r>
      <w:r>
        <w:rPr>
          <w:spacing w:val="-3"/>
        </w:rPr>
        <w:t xml:space="preserve"> </w:t>
      </w:r>
      <w:r>
        <w:t>burnout</w:t>
      </w:r>
      <w:r>
        <w:rPr>
          <w:spacing w:val="-5"/>
        </w:rPr>
        <w:t xml:space="preserve"> </w:t>
      </w:r>
      <w:r>
        <w:t>and</w:t>
      </w:r>
      <w:r>
        <w:rPr>
          <w:spacing w:val="-3"/>
        </w:rPr>
        <w:t xml:space="preserve"> </w:t>
      </w:r>
      <w:r>
        <w:t xml:space="preserve">job satisfaction in mental health professionals. </w:t>
      </w:r>
      <w:r>
        <w:rPr>
          <w:i/>
        </w:rPr>
        <w:t>Journal of Mental Health Counseling</w:t>
      </w:r>
      <w:r>
        <w:t xml:space="preserve">, </w:t>
      </w:r>
      <w:r>
        <w:rPr>
          <w:i/>
        </w:rPr>
        <w:t>34</w:t>
      </w:r>
      <w:r>
        <w:t xml:space="preserve">(4), 341-354. </w:t>
      </w:r>
      <w:hyperlink r:id="rId83">
        <w:r>
          <w:rPr>
            <w:u w:val="single"/>
          </w:rPr>
          <w:t>https://doi.org/10.17744/mehc.34.4.w35q80w11kgpqn26</w:t>
        </w:r>
      </w:hyperlink>
    </w:p>
    <w:p w14:paraId="7864C144" w14:textId="77777777" w:rsidR="000C7C62" w:rsidRDefault="00C23627">
      <w:pPr>
        <w:spacing w:before="5" w:line="477" w:lineRule="auto"/>
        <w:ind w:left="826" w:right="419" w:hanging="711"/>
        <w:rPr>
          <w:sz w:val="24"/>
        </w:rPr>
      </w:pPr>
      <w:r>
        <w:rPr>
          <w:sz w:val="24"/>
        </w:rPr>
        <w:t>Locke,</w:t>
      </w:r>
      <w:r>
        <w:rPr>
          <w:spacing w:val="-3"/>
          <w:sz w:val="24"/>
        </w:rPr>
        <w:t xml:space="preserve"> </w:t>
      </w:r>
      <w:r>
        <w:rPr>
          <w:sz w:val="24"/>
        </w:rPr>
        <w:t>E.</w:t>
      </w:r>
      <w:r>
        <w:rPr>
          <w:spacing w:val="-3"/>
          <w:sz w:val="24"/>
        </w:rPr>
        <w:t xml:space="preserve"> </w:t>
      </w:r>
      <w:r>
        <w:rPr>
          <w:sz w:val="24"/>
        </w:rPr>
        <w:t>A.</w:t>
      </w:r>
      <w:r>
        <w:rPr>
          <w:spacing w:val="-3"/>
          <w:sz w:val="24"/>
        </w:rPr>
        <w:t xml:space="preserve"> </w:t>
      </w:r>
      <w:r>
        <w:rPr>
          <w:sz w:val="24"/>
        </w:rPr>
        <w:t>(1976).</w:t>
      </w:r>
      <w:r>
        <w:rPr>
          <w:spacing w:val="-2"/>
          <w:sz w:val="24"/>
        </w:rPr>
        <w:t xml:space="preserve"> </w:t>
      </w:r>
      <w:r>
        <w:rPr>
          <w:i/>
          <w:sz w:val="24"/>
        </w:rPr>
        <w:t>Handbook</w:t>
      </w:r>
      <w:r>
        <w:rPr>
          <w:i/>
          <w:spacing w:val="-5"/>
          <w:sz w:val="24"/>
        </w:rPr>
        <w:t xml:space="preserve"> </w:t>
      </w:r>
      <w:r>
        <w:rPr>
          <w:i/>
          <w:sz w:val="24"/>
        </w:rPr>
        <w:t>o</w:t>
      </w:r>
      <w:r>
        <w:rPr>
          <w:i/>
          <w:sz w:val="24"/>
        </w:rPr>
        <w:t>f industrial</w:t>
      </w:r>
      <w:r>
        <w:rPr>
          <w:i/>
          <w:spacing w:val="-5"/>
          <w:sz w:val="24"/>
        </w:rPr>
        <w:t xml:space="preserve"> </w:t>
      </w:r>
      <w:r>
        <w:rPr>
          <w:i/>
          <w:sz w:val="24"/>
        </w:rPr>
        <w:t>and</w:t>
      </w:r>
      <w:r>
        <w:rPr>
          <w:i/>
          <w:spacing w:val="-3"/>
          <w:sz w:val="24"/>
        </w:rPr>
        <w:t xml:space="preserve"> </w:t>
      </w:r>
      <w:r>
        <w:rPr>
          <w:i/>
          <w:sz w:val="24"/>
        </w:rPr>
        <w:t>organizational</w:t>
      </w:r>
      <w:r>
        <w:rPr>
          <w:i/>
          <w:spacing w:val="-5"/>
          <w:sz w:val="24"/>
        </w:rPr>
        <w:t xml:space="preserve"> </w:t>
      </w:r>
      <w:r>
        <w:rPr>
          <w:i/>
          <w:sz w:val="24"/>
        </w:rPr>
        <w:t>psychology</w:t>
      </w:r>
      <w:r>
        <w:rPr>
          <w:sz w:val="24"/>
        </w:rPr>
        <w:t>.</w:t>
      </w:r>
      <w:r>
        <w:rPr>
          <w:spacing w:val="-3"/>
          <w:sz w:val="24"/>
        </w:rPr>
        <w:t xml:space="preserve"> </w:t>
      </w:r>
      <w:r>
        <w:rPr>
          <w:sz w:val="24"/>
        </w:rPr>
        <w:t>Rand</w:t>
      </w:r>
      <w:r>
        <w:rPr>
          <w:spacing w:val="-3"/>
          <w:sz w:val="24"/>
        </w:rPr>
        <w:t xml:space="preserve"> </w:t>
      </w:r>
      <w:r>
        <w:rPr>
          <w:sz w:val="24"/>
        </w:rPr>
        <w:t>McNally College Publishing Company.</w:t>
      </w:r>
    </w:p>
    <w:p w14:paraId="4C57571F" w14:textId="77777777" w:rsidR="000C7C62" w:rsidRDefault="00C23627">
      <w:pPr>
        <w:pStyle w:val="BodyText"/>
        <w:spacing w:before="2" w:line="482" w:lineRule="auto"/>
        <w:ind w:left="826" w:right="113" w:hanging="711"/>
      </w:pPr>
      <w:r>
        <w:t>Ma, L. K., Tunney, R. J., &amp; Ferguson, E. (2017). Does gratitude enhance prosociality? A meta- analytic</w:t>
      </w:r>
      <w:r>
        <w:rPr>
          <w:spacing w:val="-8"/>
        </w:rPr>
        <w:t xml:space="preserve"> </w:t>
      </w:r>
      <w:r>
        <w:t>review.</w:t>
      </w:r>
      <w:r>
        <w:rPr>
          <w:spacing w:val="-6"/>
        </w:rPr>
        <w:t xml:space="preserve"> </w:t>
      </w:r>
      <w:r>
        <w:rPr>
          <w:i/>
        </w:rPr>
        <w:t>Psychological</w:t>
      </w:r>
      <w:r>
        <w:rPr>
          <w:i/>
          <w:spacing w:val="-8"/>
        </w:rPr>
        <w:t xml:space="preserve"> </w:t>
      </w:r>
      <w:r>
        <w:rPr>
          <w:i/>
        </w:rPr>
        <w:t>bulletin</w:t>
      </w:r>
      <w:r>
        <w:t>,</w:t>
      </w:r>
      <w:r>
        <w:rPr>
          <w:spacing w:val="-6"/>
        </w:rPr>
        <w:t xml:space="preserve"> </w:t>
      </w:r>
      <w:r>
        <w:rPr>
          <w:i/>
        </w:rPr>
        <w:t>143</w:t>
      </w:r>
      <w:r>
        <w:t>(6),</w:t>
      </w:r>
      <w:r>
        <w:rPr>
          <w:spacing w:val="-6"/>
        </w:rPr>
        <w:t xml:space="preserve"> </w:t>
      </w:r>
      <w:r>
        <w:t>601.</w:t>
      </w:r>
      <w:r>
        <w:rPr>
          <w:spacing w:val="-3"/>
        </w:rPr>
        <w:t xml:space="preserve"> </w:t>
      </w:r>
      <w:hyperlink r:id="rId84">
        <w:r>
          <w:rPr>
            <w:u w:val="single"/>
          </w:rPr>
          <w:t>https://doi.org/10.1037/bul0000103</w:t>
        </w:r>
      </w:hyperlink>
    </w:p>
    <w:p w14:paraId="4DB61F32" w14:textId="77777777" w:rsidR="000C7C62" w:rsidRDefault="00C23627">
      <w:pPr>
        <w:spacing w:line="477" w:lineRule="auto"/>
        <w:ind w:left="826" w:right="137" w:hanging="711"/>
        <w:rPr>
          <w:sz w:val="24"/>
        </w:rPr>
      </w:pPr>
      <w:r>
        <w:rPr>
          <w:sz w:val="24"/>
        </w:rPr>
        <w:t>McCullough,</w:t>
      </w:r>
      <w:r>
        <w:rPr>
          <w:spacing w:val="-3"/>
          <w:sz w:val="24"/>
        </w:rPr>
        <w:t xml:space="preserve"> </w:t>
      </w:r>
      <w:r>
        <w:rPr>
          <w:sz w:val="24"/>
        </w:rPr>
        <w:t>M.</w:t>
      </w:r>
      <w:r>
        <w:rPr>
          <w:spacing w:val="-3"/>
          <w:sz w:val="24"/>
        </w:rPr>
        <w:t xml:space="preserve"> </w:t>
      </w:r>
      <w:r>
        <w:rPr>
          <w:sz w:val="24"/>
        </w:rPr>
        <w:t>E.,</w:t>
      </w:r>
      <w:r>
        <w:rPr>
          <w:spacing w:val="-3"/>
          <w:sz w:val="24"/>
        </w:rPr>
        <w:t xml:space="preserve"> </w:t>
      </w:r>
      <w:r>
        <w:rPr>
          <w:sz w:val="24"/>
        </w:rPr>
        <w:t>Emmons,</w:t>
      </w:r>
      <w:r>
        <w:rPr>
          <w:spacing w:val="-3"/>
          <w:sz w:val="24"/>
        </w:rPr>
        <w:t xml:space="preserve"> </w:t>
      </w:r>
      <w:r>
        <w:rPr>
          <w:sz w:val="24"/>
        </w:rPr>
        <w:t>R.</w:t>
      </w:r>
      <w:r>
        <w:rPr>
          <w:spacing w:val="-3"/>
          <w:sz w:val="24"/>
        </w:rPr>
        <w:t xml:space="preserve"> </w:t>
      </w:r>
      <w:r>
        <w:rPr>
          <w:sz w:val="24"/>
        </w:rPr>
        <w:t>A.,</w:t>
      </w:r>
      <w:r>
        <w:rPr>
          <w:spacing w:val="-3"/>
          <w:sz w:val="24"/>
        </w:rPr>
        <w:t xml:space="preserve"> </w:t>
      </w:r>
      <w:r>
        <w:rPr>
          <w:sz w:val="24"/>
        </w:rPr>
        <w:t>Tsang,</w:t>
      </w:r>
      <w:r>
        <w:rPr>
          <w:spacing w:val="-3"/>
          <w:sz w:val="24"/>
        </w:rPr>
        <w:t xml:space="preserve"> </w:t>
      </w:r>
      <w:r>
        <w:rPr>
          <w:sz w:val="24"/>
        </w:rPr>
        <w:t>J.</w:t>
      </w:r>
      <w:r>
        <w:rPr>
          <w:spacing w:val="-3"/>
          <w:sz w:val="24"/>
        </w:rPr>
        <w:t xml:space="preserve"> </w:t>
      </w:r>
      <w:r>
        <w:rPr>
          <w:sz w:val="24"/>
        </w:rPr>
        <w:t>A.,</w:t>
      </w:r>
      <w:r>
        <w:rPr>
          <w:spacing w:val="-3"/>
          <w:sz w:val="24"/>
        </w:rPr>
        <w:t xml:space="preserve"> </w:t>
      </w:r>
      <w:r>
        <w:rPr>
          <w:sz w:val="24"/>
        </w:rPr>
        <w:t>(2002).</w:t>
      </w:r>
      <w:r>
        <w:rPr>
          <w:spacing w:val="-3"/>
          <w:sz w:val="24"/>
        </w:rPr>
        <w:t xml:space="preserve"> </w:t>
      </w:r>
      <w:r>
        <w:rPr>
          <w:sz w:val="24"/>
        </w:rPr>
        <w:t>The</w:t>
      </w:r>
      <w:r>
        <w:rPr>
          <w:spacing w:val="-5"/>
          <w:sz w:val="24"/>
        </w:rPr>
        <w:t xml:space="preserve"> </w:t>
      </w:r>
      <w:r>
        <w:rPr>
          <w:sz w:val="24"/>
        </w:rPr>
        <w:t>grateful</w:t>
      </w:r>
      <w:r>
        <w:rPr>
          <w:spacing w:val="-5"/>
          <w:sz w:val="24"/>
        </w:rPr>
        <w:t xml:space="preserve"> </w:t>
      </w:r>
      <w:r>
        <w:rPr>
          <w:sz w:val="24"/>
        </w:rPr>
        <w:t>disposition:</w:t>
      </w:r>
      <w:r>
        <w:rPr>
          <w:spacing w:val="-5"/>
          <w:sz w:val="24"/>
        </w:rPr>
        <w:t xml:space="preserve"> </w:t>
      </w:r>
      <w:r>
        <w:rPr>
          <w:sz w:val="24"/>
        </w:rPr>
        <w:t>A</w:t>
      </w:r>
      <w:r>
        <w:rPr>
          <w:spacing w:val="-2"/>
          <w:sz w:val="24"/>
        </w:rPr>
        <w:t xml:space="preserve"> </w:t>
      </w:r>
      <w:r>
        <w:rPr>
          <w:sz w:val="24"/>
        </w:rPr>
        <w:t xml:space="preserve">conceptual and empirical topography. </w:t>
      </w:r>
      <w:r>
        <w:rPr>
          <w:i/>
          <w:sz w:val="24"/>
        </w:rPr>
        <w:t>Journal of Personality and Social Psychology, 82</w:t>
      </w:r>
      <w:r>
        <w:rPr>
          <w:sz w:val="24"/>
        </w:rPr>
        <w:t>(1), 112–</w:t>
      </w:r>
    </w:p>
    <w:p w14:paraId="5ED7A052" w14:textId="77777777" w:rsidR="000C7C62" w:rsidRDefault="00C23627">
      <w:pPr>
        <w:pStyle w:val="BodyText"/>
        <w:spacing w:before="2"/>
        <w:ind w:left="826"/>
      </w:pPr>
      <w:r>
        <w:t>127.</w:t>
      </w:r>
      <w:r>
        <w:rPr>
          <w:spacing w:val="-13"/>
        </w:rPr>
        <w:t xml:space="preserve"> </w:t>
      </w:r>
      <w:hyperlink r:id="rId85">
        <w:r>
          <w:rPr>
            <w:u w:val="single"/>
          </w:rPr>
          <w:t>https://doi.org/10.1037/0022-</w:t>
        </w:r>
        <w:r>
          <w:rPr>
            <w:spacing w:val="-2"/>
            <w:u w:val="single"/>
          </w:rPr>
          <w:t>3514.82.1.112</w:t>
        </w:r>
      </w:hyperlink>
    </w:p>
    <w:p w14:paraId="112E5DDB" w14:textId="77777777" w:rsidR="000C7C62" w:rsidRDefault="000C7C62">
      <w:pPr>
        <w:pStyle w:val="BodyText"/>
        <w:rPr>
          <w:sz w:val="16"/>
        </w:rPr>
      </w:pPr>
    </w:p>
    <w:p w14:paraId="3AD35BE6" w14:textId="77777777" w:rsidR="000C7C62" w:rsidRDefault="00C23627">
      <w:pPr>
        <w:pStyle w:val="BodyText"/>
        <w:spacing w:before="90" w:line="480" w:lineRule="auto"/>
        <w:ind w:left="826" w:right="208" w:hanging="711"/>
      </w:pPr>
      <w:r>
        <w:t>McNeese‐Smith,</w:t>
      </w:r>
      <w:r>
        <w:rPr>
          <w:spacing w:val="-4"/>
        </w:rPr>
        <w:t xml:space="preserve"> </w:t>
      </w:r>
      <w:r>
        <w:t>D.</w:t>
      </w:r>
      <w:r>
        <w:rPr>
          <w:spacing w:val="-4"/>
        </w:rPr>
        <w:t xml:space="preserve"> </w:t>
      </w:r>
      <w:r>
        <w:t>K.</w:t>
      </w:r>
      <w:r>
        <w:rPr>
          <w:spacing w:val="-4"/>
        </w:rPr>
        <w:t xml:space="preserve"> </w:t>
      </w:r>
      <w:r>
        <w:t>(1999).</w:t>
      </w:r>
      <w:r>
        <w:rPr>
          <w:spacing w:val="-4"/>
        </w:rPr>
        <w:t xml:space="preserve"> </w:t>
      </w:r>
      <w:r>
        <w:t>A</w:t>
      </w:r>
      <w:r>
        <w:rPr>
          <w:spacing w:val="-3"/>
        </w:rPr>
        <w:t xml:space="preserve"> </w:t>
      </w:r>
      <w:r>
        <w:t>content</w:t>
      </w:r>
      <w:r>
        <w:rPr>
          <w:spacing w:val="-6"/>
        </w:rPr>
        <w:t xml:space="preserve"> </w:t>
      </w:r>
      <w:r>
        <w:t>analysis</w:t>
      </w:r>
      <w:r>
        <w:rPr>
          <w:spacing w:val="-3"/>
        </w:rPr>
        <w:t xml:space="preserve"> </w:t>
      </w:r>
      <w:r>
        <w:t>of staff</w:t>
      </w:r>
      <w:r>
        <w:rPr>
          <w:spacing w:val="-4"/>
        </w:rPr>
        <w:t xml:space="preserve"> </w:t>
      </w:r>
      <w:r>
        <w:t>nurse</w:t>
      </w:r>
      <w:r>
        <w:rPr>
          <w:spacing w:val="-6"/>
        </w:rPr>
        <w:t xml:space="preserve"> </w:t>
      </w:r>
      <w:r>
        <w:t>descriptions</w:t>
      </w:r>
      <w:r>
        <w:rPr>
          <w:spacing w:val="-3"/>
        </w:rPr>
        <w:t xml:space="preserve"> </w:t>
      </w:r>
      <w:r>
        <w:t>of</w:t>
      </w:r>
      <w:r>
        <w:rPr>
          <w:spacing w:val="-4"/>
        </w:rPr>
        <w:t xml:space="preserve"> </w:t>
      </w:r>
      <w:r>
        <w:t>job</w:t>
      </w:r>
      <w:r>
        <w:rPr>
          <w:spacing w:val="-4"/>
        </w:rPr>
        <w:t xml:space="preserve"> </w:t>
      </w:r>
      <w:r>
        <w:t>satisfaction</w:t>
      </w:r>
      <w:r>
        <w:rPr>
          <w:spacing w:val="-4"/>
        </w:rPr>
        <w:t xml:space="preserve"> </w:t>
      </w:r>
      <w:r>
        <w:t xml:space="preserve">and dissatisfaction. </w:t>
      </w:r>
      <w:r>
        <w:rPr>
          <w:i/>
        </w:rPr>
        <w:t>Journal of Advanced Nursing</w:t>
      </w:r>
      <w:r>
        <w:t xml:space="preserve">, </w:t>
      </w:r>
      <w:r>
        <w:rPr>
          <w:i/>
        </w:rPr>
        <w:t>29</w:t>
      </w:r>
      <w:r>
        <w:t xml:space="preserve">(6), 1332-1341. </w:t>
      </w:r>
      <w:hyperlink r:id="rId86">
        <w:r>
          <w:rPr>
            <w:spacing w:val="-2"/>
            <w:u w:val="single"/>
          </w:rPr>
          <w:t>https://doi.org/10.1046/j.1365-2648.1999.01018.x</w:t>
        </w:r>
      </w:hyperlink>
    </w:p>
    <w:p w14:paraId="59794904" w14:textId="77777777" w:rsidR="000C7C62" w:rsidRDefault="00C23627">
      <w:pPr>
        <w:pStyle w:val="BodyText"/>
        <w:spacing w:line="482" w:lineRule="auto"/>
        <w:ind w:left="826" w:right="113" w:hanging="711"/>
      </w:pPr>
      <w:r>
        <w:t>Moola, S., Munn, Z., Tufanaru, C., Aromataris, E.,</w:t>
      </w:r>
      <w:r>
        <w:t xml:space="preserve"> Sears, K., Sfetcu, R., Currie, M., Qureshi, R., Mattis,</w:t>
      </w:r>
      <w:r>
        <w:rPr>
          <w:spacing w:val="-3"/>
        </w:rPr>
        <w:t xml:space="preserve"> </w:t>
      </w:r>
      <w:r>
        <w:t>P.,</w:t>
      </w:r>
      <w:r>
        <w:rPr>
          <w:spacing w:val="-3"/>
        </w:rPr>
        <w:t xml:space="preserve"> </w:t>
      </w:r>
      <w:r>
        <w:t>Lisy,</w:t>
      </w:r>
      <w:r>
        <w:rPr>
          <w:spacing w:val="-3"/>
        </w:rPr>
        <w:t xml:space="preserve"> </w:t>
      </w:r>
      <w:r>
        <w:t>K.,</w:t>
      </w:r>
      <w:r>
        <w:rPr>
          <w:spacing w:val="-3"/>
        </w:rPr>
        <w:t xml:space="preserve"> </w:t>
      </w:r>
      <w:r>
        <w:t>Mu,</w:t>
      </w:r>
      <w:r>
        <w:rPr>
          <w:spacing w:val="-3"/>
        </w:rPr>
        <w:t xml:space="preserve"> </w:t>
      </w:r>
      <w:r>
        <w:t>P.F.</w:t>
      </w:r>
      <w:r>
        <w:rPr>
          <w:spacing w:val="-3"/>
        </w:rPr>
        <w:t xml:space="preserve"> </w:t>
      </w:r>
      <w:r>
        <w:t>(2017).</w:t>
      </w:r>
      <w:r>
        <w:rPr>
          <w:spacing w:val="-3"/>
        </w:rPr>
        <w:t xml:space="preserve"> </w:t>
      </w:r>
      <w:r>
        <w:t>Chapter</w:t>
      </w:r>
      <w:r>
        <w:rPr>
          <w:spacing w:val="-3"/>
        </w:rPr>
        <w:t xml:space="preserve"> </w:t>
      </w:r>
      <w:r>
        <w:t>7:</w:t>
      </w:r>
      <w:r>
        <w:rPr>
          <w:spacing w:val="-5"/>
        </w:rPr>
        <w:t xml:space="preserve"> </w:t>
      </w:r>
      <w:r>
        <w:t>Systematic</w:t>
      </w:r>
      <w:r>
        <w:rPr>
          <w:spacing w:val="-5"/>
        </w:rPr>
        <w:t xml:space="preserve"> </w:t>
      </w:r>
      <w:r>
        <w:t>reviews</w:t>
      </w:r>
      <w:r>
        <w:rPr>
          <w:spacing w:val="-2"/>
        </w:rPr>
        <w:t xml:space="preserve"> </w:t>
      </w:r>
      <w:r>
        <w:t>of</w:t>
      </w:r>
      <w:r>
        <w:rPr>
          <w:spacing w:val="-3"/>
        </w:rPr>
        <w:t xml:space="preserve"> </w:t>
      </w:r>
      <w:r>
        <w:t>etiology and</w:t>
      </w:r>
      <w:r>
        <w:rPr>
          <w:spacing w:val="-3"/>
        </w:rPr>
        <w:t xml:space="preserve"> </w:t>
      </w:r>
      <w:r>
        <w:t>risk.</w:t>
      </w:r>
      <w:r>
        <w:rPr>
          <w:spacing w:val="-3"/>
        </w:rPr>
        <w:t xml:space="preserve"> </w:t>
      </w:r>
      <w:r>
        <w:t>In</w:t>
      </w:r>
    </w:p>
    <w:p w14:paraId="1CF2FCB7" w14:textId="77777777" w:rsidR="000C7C62" w:rsidRDefault="00C23627">
      <w:pPr>
        <w:spacing w:line="272" w:lineRule="exact"/>
        <w:ind w:left="826"/>
        <w:rPr>
          <w:i/>
          <w:sz w:val="24"/>
        </w:rPr>
      </w:pPr>
      <w:r>
        <w:rPr>
          <w:sz w:val="24"/>
        </w:rPr>
        <w:t>E.</w:t>
      </w:r>
      <w:r>
        <w:rPr>
          <w:spacing w:val="-6"/>
          <w:sz w:val="24"/>
        </w:rPr>
        <w:t xml:space="preserve"> </w:t>
      </w:r>
      <w:r>
        <w:rPr>
          <w:sz w:val="24"/>
        </w:rPr>
        <w:t>Aromataris</w:t>
      </w:r>
      <w:r>
        <w:rPr>
          <w:spacing w:val="-4"/>
          <w:sz w:val="24"/>
        </w:rPr>
        <w:t xml:space="preserve"> </w:t>
      </w:r>
      <w:r>
        <w:rPr>
          <w:sz w:val="24"/>
        </w:rPr>
        <w:t>&amp;</w:t>
      </w:r>
      <w:r>
        <w:rPr>
          <w:spacing w:val="-7"/>
          <w:sz w:val="24"/>
        </w:rPr>
        <w:t xml:space="preserve"> </w:t>
      </w:r>
      <w:r>
        <w:rPr>
          <w:sz w:val="24"/>
        </w:rPr>
        <w:t>Z.</w:t>
      </w:r>
      <w:r>
        <w:rPr>
          <w:spacing w:val="-5"/>
          <w:sz w:val="24"/>
        </w:rPr>
        <w:t xml:space="preserve"> </w:t>
      </w:r>
      <w:r>
        <w:rPr>
          <w:sz w:val="24"/>
        </w:rPr>
        <w:t>Munn.</w:t>
      </w:r>
      <w:r>
        <w:rPr>
          <w:spacing w:val="-6"/>
          <w:sz w:val="24"/>
        </w:rPr>
        <w:t xml:space="preserve"> </w:t>
      </w:r>
      <w:r>
        <w:rPr>
          <w:sz w:val="24"/>
        </w:rPr>
        <w:t>(Eds.)</w:t>
      </w:r>
      <w:r>
        <w:rPr>
          <w:i/>
          <w:sz w:val="24"/>
        </w:rPr>
        <w:t>,</w:t>
      </w:r>
      <w:r>
        <w:rPr>
          <w:i/>
          <w:spacing w:val="-5"/>
          <w:sz w:val="24"/>
        </w:rPr>
        <w:t xml:space="preserve"> </w:t>
      </w:r>
      <w:r>
        <w:rPr>
          <w:i/>
          <w:sz w:val="24"/>
        </w:rPr>
        <w:t>Joanna</w:t>
      </w:r>
      <w:r>
        <w:rPr>
          <w:i/>
          <w:spacing w:val="-6"/>
          <w:sz w:val="24"/>
        </w:rPr>
        <w:t xml:space="preserve"> </w:t>
      </w:r>
      <w:r>
        <w:rPr>
          <w:i/>
          <w:sz w:val="24"/>
        </w:rPr>
        <w:t>Briggs</w:t>
      </w:r>
      <w:r>
        <w:rPr>
          <w:i/>
          <w:spacing w:val="-5"/>
          <w:sz w:val="24"/>
        </w:rPr>
        <w:t xml:space="preserve"> </w:t>
      </w:r>
      <w:r>
        <w:rPr>
          <w:i/>
          <w:sz w:val="24"/>
        </w:rPr>
        <w:t>Institute</w:t>
      </w:r>
      <w:r>
        <w:rPr>
          <w:i/>
          <w:spacing w:val="-8"/>
          <w:sz w:val="24"/>
        </w:rPr>
        <w:t xml:space="preserve"> </w:t>
      </w:r>
      <w:r>
        <w:rPr>
          <w:i/>
          <w:sz w:val="24"/>
        </w:rPr>
        <w:t>Reviewer’s</w:t>
      </w:r>
      <w:r>
        <w:rPr>
          <w:i/>
          <w:spacing w:val="-4"/>
          <w:sz w:val="24"/>
        </w:rPr>
        <w:t xml:space="preserve"> </w:t>
      </w:r>
      <w:r>
        <w:rPr>
          <w:i/>
          <w:spacing w:val="-2"/>
          <w:sz w:val="24"/>
        </w:rPr>
        <w:t>Manual.</w:t>
      </w:r>
    </w:p>
    <w:p w14:paraId="30D5BF4A" w14:textId="77777777" w:rsidR="000C7C62" w:rsidRDefault="000C7C62">
      <w:pPr>
        <w:pStyle w:val="BodyText"/>
        <w:spacing w:before="3"/>
        <w:rPr>
          <w:i/>
        </w:rPr>
      </w:pPr>
    </w:p>
    <w:p w14:paraId="13184650" w14:textId="77777777" w:rsidR="000C7C62" w:rsidRDefault="00C23627">
      <w:pPr>
        <w:pStyle w:val="BodyText"/>
        <w:ind w:left="826"/>
      </w:pPr>
      <w:r>
        <w:t>JBI.</w:t>
      </w:r>
      <w:r>
        <w:rPr>
          <w:spacing w:val="-15"/>
        </w:rPr>
        <w:t xml:space="preserve"> </w:t>
      </w:r>
      <w:r>
        <w:rPr>
          <w:spacing w:val="-14"/>
          <w:u w:val="single"/>
        </w:rPr>
        <w:t xml:space="preserve"> </w:t>
      </w:r>
      <w:r>
        <w:rPr>
          <w:u w:val="single"/>
        </w:rPr>
        <w:t>https://doi.org/10.46658/JBIMES-20-</w:t>
      </w:r>
      <w:r>
        <w:rPr>
          <w:spacing w:val="-5"/>
          <w:u w:val="single"/>
        </w:rPr>
        <w:t>08</w:t>
      </w:r>
    </w:p>
    <w:p w14:paraId="254E2908" w14:textId="77777777" w:rsidR="000C7C62" w:rsidRDefault="000C7C62">
      <w:pPr>
        <w:pStyle w:val="BodyText"/>
        <w:spacing w:before="1"/>
        <w:rPr>
          <w:sz w:val="16"/>
        </w:rPr>
      </w:pPr>
    </w:p>
    <w:p w14:paraId="4288D3B3" w14:textId="77777777" w:rsidR="000C7C62" w:rsidRDefault="00C23627">
      <w:pPr>
        <w:spacing w:before="90" w:line="477" w:lineRule="auto"/>
        <w:ind w:left="826" w:hanging="711"/>
        <w:rPr>
          <w:sz w:val="24"/>
        </w:rPr>
      </w:pPr>
      <w:r>
        <w:rPr>
          <w:sz w:val="24"/>
        </w:rPr>
        <w:t>Pappas,</w:t>
      </w:r>
      <w:r>
        <w:rPr>
          <w:spacing w:val="-4"/>
          <w:sz w:val="24"/>
        </w:rPr>
        <w:t xml:space="preserve"> </w:t>
      </w:r>
      <w:r>
        <w:rPr>
          <w:sz w:val="24"/>
        </w:rPr>
        <w:t>C.,</w:t>
      </w:r>
      <w:r>
        <w:rPr>
          <w:spacing w:val="-4"/>
          <w:sz w:val="24"/>
        </w:rPr>
        <w:t xml:space="preserve"> </w:t>
      </w:r>
      <w:r>
        <w:rPr>
          <w:sz w:val="24"/>
        </w:rPr>
        <w:t>&amp;</w:t>
      </w:r>
      <w:r>
        <w:rPr>
          <w:spacing w:val="-6"/>
          <w:sz w:val="24"/>
        </w:rPr>
        <w:t xml:space="preserve"> </w:t>
      </w:r>
      <w:r>
        <w:rPr>
          <w:sz w:val="24"/>
        </w:rPr>
        <w:t>Williams,</w:t>
      </w:r>
      <w:r>
        <w:rPr>
          <w:spacing w:val="-4"/>
          <w:sz w:val="24"/>
        </w:rPr>
        <w:t xml:space="preserve"> </w:t>
      </w:r>
      <w:r>
        <w:rPr>
          <w:sz w:val="24"/>
        </w:rPr>
        <w:t>I.</w:t>
      </w:r>
      <w:r>
        <w:rPr>
          <w:spacing w:val="-4"/>
          <w:sz w:val="24"/>
        </w:rPr>
        <w:t xml:space="preserve"> </w:t>
      </w:r>
      <w:r>
        <w:rPr>
          <w:sz w:val="24"/>
        </w:rPr>
        <w:t>(2011).</w:t>
      </w:r>
      <w:r>
        <w:rPr>
          <w:spacing w:val="-4"/>
          <w:sz w:val="24"/>
        </w:rPr>
        <w:t xml:space="preserve"> </w:t>
      </w:r>
      <w:r>
        <w:rPr>
          <w:sz w:val="24"/>
        </w:rPr>
        <w:t>Grey</w:t>
      </w:r>
      <w:r>
        <w:rPr>
          <w:spacing w:val="-1"/>
          <w:sz w:val="24"/>
        </w:rPr>
        <w:t xml:space="preserve"> </w:t>
      </w:r>
      <w:r>
        <w:rPr>
          <w:sz w:val="24"/>
        </w:rPr>
        <w:t>literature:</w:t>
      </w:r>
      <w:r>
        <w:rPr>
          <w:spacing w:val="-6"/>
          <w:sz w:val="24"/>
        </w:rPr>
        <w:t xml:space="preserve"> </w:t>
      </w:r>
      <w:r>
        <w:rPr>
          <w:sz w:val="24"/>
        </w:rPr>
        <w:t xml:space="preserve">its emerging importance. </w:t>
      </w:r>
      <w:r>
        <w:rPr>
          <w:i/>
          <w:sz w:val="24"/>
        </w:rPr>
        <w:t>Journal</w:t>
      </w:r>
      <w:r>
        <w:rPr>
          <w:i/>
          <w:spacing w:val="-6"/>
          <w:sz w:val="24"/>
        </w:rPr>
        <w:t xml:space="preserve"> </w:t>
      </w:r>
      <w:r>
        <w:rPr>
          <w:i/>
          <w:sz w:val="24"/>
        </w:rPr>
        <w:t>of</w:t>
      </w:r>
      <w:r>
        <w:rPr>
          <w:i/>
          <w:spacing w:val="-6"/>
          <w:sz w:val="24"/>
        </w:rPr>
        <w:t xml:space="preserve"> </w:t>
      </w:r>
      <w:r>
        <w:rPr>
          <w:i/>
          <w:sz w:val="24"/>
        </w:rPr>
        <w:t>Hospital Librarianship</w:t>
      </w:r>
      <w:r>
        <w:rPr>
          <w:sz w:val="24"/>
        </w:rPr>
        <w:t xml:space="preserve">, </w:t>
      </w:r>
      <w:r>
        <w:rPr>
          <w:i/>
          <w:sz w:val="24"/>
        </w:rPr>
        <w:t>11</w:t>
      </w:r>
      <w:r>
        <w:rPr>
          <w:sz w:val="24"/>
        </w:rPr>
        <w:t xml:space="preserve">(3), 228-234. </w:t>
      </w:r>
      <w:hyperlink r:id="rId87">
        <w:r>
          <w:rPr>
            <w:sz w:val="24"/>
            <w:u w:val="single"/>
          </w:rPr>
          <w:t>https://doi.org/10.1080/15323269.2011.587100</w:t>
        </w:r>
      </w:hyperlink>
    </w:p>
    <w:p w14:paraId="162E51EC" w14:textId="77777777" w:rsidR="000C7C62" w:rsidRDefault="00C23627">
      <w:pPr>
        <w:pStyle w:val="BodyText"/>
        <w:spacing w:before="6" w:line="477" w:lineRule="auto"/>
        <w:ind w:left="826" w:right="404" w:hanging="711"/>
      </w:pPr>
      <w:r>
        <w:t>Peters,</w:t>
      </w:r>
      <w:r>
        <w:rPr>
          <w:spacing w:val="-2"/>
        </w:rPr>
        <w:t xml:space="preserve"> </w:t>
      </w:r>
      <w:r>
        <w:t>J.</w:t>
      </w:r>
      <w:r>
        <w:rPr>
          <w:spacing w:val="-2"/>
        </w:rPr>
        <w:t xml:space="preserve"> </w:t>
      </w:r>
      <w:r>
        <w:t>L.,</w:t>
      </w:r>
      <w:r>
        <w:rPr>
          <w:spacing w:val="-2"/>
        </w:rPr>
        <w:t xml:space="preserve"> </w:t>
      </w:r>
      <w:r>
        <w:t>Sutton,</w:t>
      </w:r>
      <w:r>
        <w:rPr>
          <w:spacing w:val="-2"/>
        </w:rPr>
        <w:t xml:space="preserve"> </w:t>
      </w:r>
      <w:r>
        <w:t>A.</w:t>
      </w:r>
      <w:r>
        <w:rPr>
          <w:spacing w:val="-2"/>
        </w:rPr>
        <w:t xml:space="preserve"> </w:t>
      </w:r>
      <w:r>
        <w:t>J.,</w:t>
      </w:r>
      <w:r>
        <w:rPr>
          <w:spacing w:val="-2"/>
        </w:rPr>
        <w:t xml:space="preserve"> </w:t>
      </w:r>
      <w:r>
        <w:t>Jones,</w:t>
      </w:r>
      <w:r>
        <w:rPr>
          <w:spacing w:val="-2"/>
        </w:rPr>
        <w:t xml:space="preserve"> </w:t>
      </w:r>
      <w:r>
        <w:t>D.</w:t>
      </w:r>
      <w:r>
        <w:rPr>
          <w:spacing w:val="-2"/>
        </w:rPr>
        <w:t xml:space="preserve"> </w:t>
      </w:r>
      <w:r>
        <w:t>R.,</w:t>
      </w:r>
      <w:r>
        <w:rPr>
          <w:spacing w:val="-2"/>
        </w:rPr>
        <w:t xml:space="preserve"> </w:t>
      </w:r>
      <w:r>
        <w:t>Abrams,</w:t>
      </w:r>
      <w:r>
        <w:rPr>
          <w:spacing w:val="-2"/>
        </w:rPr>
        <w:t xml:space="preserve"> </w:t>
      </w:r>
      <w:r>
        <w:t>K.</w:t>
      </w:r>
      <w:r>
        <w:rPr>
          <w:spacing w:val="-8"/>
        </w:rPr>
        <w:t xml:space="preserve"> </w:t>
      </w:r>
      <w:r>
        <w:t>R.,</w:t>
      </w:r>
      <w:r>
        <w:rPr>
          <w:spacing w:val="-2"/>
        </w:rPr>
        <w:t xml:space="preserve"> </w:t>
      </w:r>
      <w:r>
        <w:t>&amp;</w:t>
      </w:r>
      <w:r>
        <w:rPr>
          <w:spacing w:val="-4"/>
        </w:rPr>
        <w:t xml:space="preserve"> </w:t>
      </w:r>
      <w:r>
        <w:t>Rushton,</w:t>
      </w:r>
      <w:r>
        <w:rPr>
          <w:spacing w:val="-2"/>
        </w:rPr>
        <w:t xml:space="preserve"> </w:t>
      </w:r>
      <w:r>
        <w:t>L.</w:t>
      </w:r>
      <w:r>
        <w:rPr>
          <w:spacing w:val="-2"/>
        </w:rPr>
        <w:t xml:space="preserve"> </w:t>
      </w:r>
      <w:r>
        <w:t>(2008).</w:t>
      </w:r>
      <w:r>
        <w:rPr>
          <w:spacing w:val="-2"/>
        </w:rPr>
        <w:t xml:space="preserve"> </w:t>
      </w:r>
      <w:r>
        <w:t>Contour-enhanced meta-analysis funnel plots help distinguish publica</w:t>
      </w:r>
      <w:r>
        <w:t>tion bias from other causes of</w:t>
      </w:r>
    </w:p>
    <w:p w14:paraId="0A0980B0" w14:textId="77777777" w:rsidR="000C7C62" w:rsidRDefault="000C7C62">
      <w:pPr>
        <w:spacing w:line="477" w:lineRule="auto"/>
        <w:sectPr w:rsidR="000C7C62">
          <w:pgSz w:w="11910" w:h="16840"/>
          <w:pgMar w:top="1060" w:right="1040" w:bottom="920" w:left="1020" w:header="0" w:footer="729" w:gutter="0"/>
          <w:cols w:space="720"/>
        </w:sectPr>
      </w:pPr>
    </w:p>
    <w:p w14:paraId="299A8B06" w14:textId="77777777" w:rsidR="000C7C62" w:rsidRDefault="00C23627">
      <w:pPr>
        <w:spacing w:before="76" w:line="477" w:lineRule="auto"/>
        <w:ind w:left="826"/>
        <w:rPr>
          <w:sz w:val="24"/>
        </w:rPr>
      </w:pPr>
      <w:r>
        <w:rPr>
          <w:sz w:val="24"/>
        </w:rPr>
        <w:lastRenderedPageBreak/>
        <w:t>asymmetry.</w:t>
      </w:r>
      <w:r>
        <w:rPr>
          <w:spacing w:val="-1"/>
          <w:sz w:val="24"/>
        </w:rPr>
        <w:t xml:space="preserve"> </w:t>
      </w:r>
      <w:r>
        <w:rPr>
          <w:i/>
          <w:sz w:val="24"/>
        </w:rPr>
        <w:t>Journal</w:t>
      </w:r>
      <w:r>
        <w:rPr>
          <w:i/>
          <w:spacing w:val="-8"/>
          <w:sz w:val="24"/>
        </w:rPr>
        <w:t xml:space="preserve"> </w:t>
      </w:r>
      <w:r>
        <w:rPr>
          <w:i/>
          <w:sz w:val="24"/>
        </w:rPr>
        <w:t>of</w:t>
      </w:r>
      <w:r>
        <w:rPr>
          <w:i/>
          <w:spacing w:val="-8"/>
          <w:sz w:val="24"/>
        </w:rPr>
        <w:t xml:space="preserve"> </w:t>
      </w:r>
      <w:r>
        <w:rPr>
          <w:i/>
          <w:sz w:val="24"/>
        </w:rPr>
        <w:t>Clinical</w:t>
      </w:r>
      <w:r>
        <w:rPr>
          <w:i/>
          <w:spacing w:val="-8"/>
          <w:sz w:val="24"/>
        </w:rPr>
        <w:t xml:space="preserve"> </w:t>
      </w:r>
      <w:r>
        <w:rPr>
          <w:i/>
          <w:sz w:val="24"/>
        </w:rPr>
        <w:t>Epidemiology</w:t>
      </w:r>
      <w:r>
        <w:rPr>
          <w:sz w:val="24"/>
        </w:rPr>
        <w:t>,</w:t>
      </w:r>
      <w:r>
        <w:rPr>
          <w:spacing w:val="-6"/>
          <w:sz w:val="24"/>
        </w:rPr>
        <w:t xml:space="preserve"> </w:t>
      </w:r>
      <w:r>
        <w:rPr>
          <w:i/>
          <w:sz w:val="24"/>
        </w:rPr>
        <w:t>61</w:t>
      </w:r>
      <w:r>
        <w:rPr>
          <w:sz w:val="24"/>
        </w:rPr>
        <w:t>(10),</w:t>
      </w:r>
      <w:r>
        <w:rPr>
          <w:spacing w:val="-6"/>
          <w:sz w:val="24"/>
        </w:rPr>
        <w:t xml:space="preserve"> </w:t>
      </w:r>
      <w:r>
        <w:rPr>
          <w:sz w:val="24"/>
        </w:rPr>
        <w:t xml:space="preserve">991-996. </w:t>
      </w:r>
      <w:hyperlink r:id="rId88">
        <w:r>
          <w:rPr>
            <w:spacing w:val="-2"/>
            <w:sz w:val="24"/>
            <w:u w:val="single"/>
          </w:rPr>
          <w:t>https://doi.org/10.1016/j.jclinepi.2007.11.010</w:t>
        </w:r>
      </w:hyperlink>
    </w:p>
    <w:p w14:paraId="28D429AA" w14:textId="77777777" w:rsidR="000C7C62" w:rsidRDefault="00C23627">
      <w:pPr>
        <w:pStyle w:val="BodyText"/>
        <w:spacing w:before="7" w:line="477" w:lineRule="auto"/>
        <w:ind w:left="826" w:right="419" w:hanging="711"/>
      </w:pPr>
      <w:r>
        <w:t>Podsakoff,</w:t>
      </w:r>
      <w:r>
        <w:rPr>
          <w:spacing w:val="-3"/>
        </w:rPr>
        <w:t xml:space="preserve"> </w:t>
      </w:r>
      <w:r>
        <w:t>P.</w:t>
      </w:r>
      <w:r>
        <w:rPr>
          <w:spacing w:val="-3"/>
        </w:rPr>
        <w:t xml:space="preserve"> </w:t>
      </w:r>
      <w:r>
        <w:t>M.,</w:t>
      </w:r>
      <w:r>
        <w:rPr>
          <w:spacing w:val="-3"/>
        </w:rPr>
        <w:t xml:space="preserve"> </w:t>
      </w:r>
      <w:r>
        <w:t>MacKenzie,</w:t>
      </w:r>
      <w:r>
        <w:rPr>
          <w:spacing w:val="-3"/>
        </w:rPr>
        <w:t xml:space="preserve"> </w:t>
      </w:r>
      <w:r>
        <w:t>S.</w:t>
      </w:r>
      <w:r>
        <w:rPr>
          <w:spacing w:val="-3"/>
        </w:rPr>
        <w:t xml:space="preserve"> </w:t>
      </w:r>
      <w:r>
        <w:t>B.,</w:t>
      </w:r>
      <w:r>
        <w:rPr>
          <w:spacing w:val="-3"/>
        </w:rPr>
        <w:t xml:space="preserve"> </w:t>
      </w:r>
      <w:r>
        <w:t>&amp;</w:t>
      </w:r>
      <w:r>
        <w:rPr>
          <w:spacing w:val="-5"/>
        </w:rPr>
        <w:t xml:space="preserve"> </w:t>
      </w:r>
      <w:r>
        <w:t>Podsakoff,</w:t>
      </w:r>
      <w:r>
        <w:rPr>
          <w:spacing w:val="-3"/>
        </w:rPr>
        <w:t xml:space="preserve"> </w:t>
      </w:r>
      <w:r>
        <w:t>N.</w:t>
      </w:r>
      <w:r>
        <w:rPr>
          <w:spacing w:val="-3"/>
        </w:rPr>
        <w:t xml:space="preserve"> </w:t>
      </w:r>
      <w:r>
        <w:t>P.</w:t>
      </w:r>
      <w:r>
        <w:rPr>
          <w:spacing w:val="-3"/>
        </w:rPr>
        <w:t xml:space="preserve"> </w:t>
      </w:r>
      <w:r>
        <w:t>(2012).</w:t>
      </w:r>
      <w:r>
        <w:rPr>
          <w:spacing w:val="-3"/>
        </w:rPr>
        <w:t xml:space="preserve"> </w:t>
      </w:r>
      <w:r>
        <w:t>Sources</w:t>
      </w:r>
      <w:r>
        <w:rPr>
          <w:spacing w:val="-2"/>
        </w:rPr>
        <w:t xml:space="preserve"> </w:t>
      </w:r>
      <w:r>
        <w:t>of</w:t>
      </w:r>
      <w:r>
        <w:rPr>
          <w:spacing w:val="-3"/>
        </w:rPr>
        <w:t xml:space="preserve"> </w:t>
      </w:r>
      <w:r>
        <w:t>method</w:t>
      </w:r>
      <w:r>
        <w:rPr>
          <w:spacing w:val="-3"/>
        </w:rPr>
        <w:t xml:space="preserve"> </w:t>
      </w:r>
      <w:r>
        <w:t>bias</w:t>
      </w:r>
      <w:r>
        <w:rPr>
          <w:spacing w:val="-2"/>
        </w:rPr>
        <w:t xml:space="preserve"> </w:t>
      </w:r>
      <w:r>
        <w:t>in</w:t>
      </w:r>
      <w:r>
        <w:rPr>
          <w:spacing w:val="-3"/>
        </w:rPr>
        <w:t xml:space="preserve"> </w:t>
      </w:r>
      <w:r>
        <w:t xml:space="preserve">social science research and recommendations on how to control it. </w:t>
      </w:r>
      <w:r>
        <w:rPr>
          <w:i/>
        </w:rPr>
        <w:t>Annual Review of Psychology</w:t>
      </w:r>
      <w:r>
        <w:t xml:space="preserve">, </w:t>
      </w:r>
      <w:r>
        <w:rPr>
          <w:i/>
        </w:rPr>
        <w:t>63</w:t>
      </w:r>
      <w:r>
        <w:t xml:space="preserve">, 539-569. </w:t>
      </w:r>
      <w:hyperlink r:id="rId89">
        <w:r>
          <w:rPr>
            <w:u w:val="single"/>
          </w:rPr>
          <w:t>https:</w:t>
        </w:r>
        <w:r>
          <w:rPr>
            <w:u w:val="single"/>
          </w:rPr>
          <w:t>//doi.org/10.1146/annurev-psych-120710-100452</w:t>
        </w:r>
      </w:hyperlink>
    </w:p>
    <w:p w14:paraId="6E4F3958" w14:textId="77777777" w:rsidR="000C7C62" w:rsidRDefault="00C23627">
      <w:pPr>
        <w:pStyle w:val="BodyText"/>
        <w:spacing w:before="8" w:line="480" w:lineRule="auto"/>
        <w:ind w:left="826" w:right="644" w:hanging="711"/>
        <w:jc w:val="both"/>
      </w:pPr>
      <w:r>
        <w:t>Portocarrero, F. F., Gonzalez, K., &amp; Ekema-Agbaw, M. (2020). A meta-analytic</w:t>
      </w:r>
      <w:r>
        <w:rPr>
          <w:spacing w:val="-2"/>
        </w:rPr>
        <w:t xml:space="preserve"> </w:t>
      </w:r>
      <w:r>
        <w:t>review of the relationship</w:t>
      </w:r>
      <w:r>
        <w:rPr>
          <w:spacing w:val="-5"/>
        </w:rPr>
        <w:t xml:space="preserve"> </w:t>
      </w:r>
      <w:r>
        <w:t>between</w:t>
      </w:r>
      <w:r>
        <w:rPr>
          <w:spacing w:val="-5"/>
        </w:rPr>
        <w:t xml:space="preserve"> </w:t>
      </w:r>
      <w:r>
        <w:t>dispositional</w:t>
      </w:r>
      <w:r>
        <w:rPr>
          <w:spacing w:val="-7"/>
        </w:rPr>
        <w:t xml:space="preserve"> </w:t>
      </w:r>
      <w:r>
        <w:t>gratitude</w:t>
      </w:r>
      <w:r>
        <w:rPr>
          <w:spacing w:val="-2"/>
        </w:rPr>
        <w:t xml:space="preserve"> </w:t>
      </w:r>
      <w:r>
        <w:t>and</w:t>
      </w:r>
      <w:r>
        <w:rPr>
          <w:spacing w:val="-5"/>
        </w:rPr>
        <w:t xml:space="preserve"> </w:t>
      </w:r>
      <w:r>
        <w:t>well-being.</w:t>
      </w:r>
      <w:r>
        <w:rPr>
          <w:spacing w:val="-5"/>
        </w:rPr>
        <w:t xml:space="preserve"> </w:t>
      </w:r>
      <w:r>
        <w:rPr>
          <w:i/>
        </w:rPr>
        <w:t>Personality</w:t>
      </w:r>
      <w:r>
        <w:rPr>
          <w:i/>
          <w:spacing w:val="-7"/>
        </w:rPr>
        <w:t xml:space="preserve"> </w:t>
      </w:r>
      <w:r>
        <w:rPr>
          <w:i/>
        </w:rPr>
        <w:t>and</w:t>
      </w:r>
      <w:r>
        <w:rPr>
          <w:i/>
          <w:spacing w:val="-5"/>
        </w:rPr>
        <w:t xml:space="preserve"> </w:t>
      </w:r>
      <w:r>
        <w:rPr>
          <w:i/>
        </w:rPr>
        <w:t>Individual Differences</w:t>
      </w:r>
      <w:r>
        <w:t xml:space="preserve">, </w:t>
      </w:r>
      <w:r>
        <w:rPr>
          <w:i/>
        </w:rPr>
        <w:t>164</w:t>
      </w:r>
      <w:r>
        <w:t xml:space="preserve">(1), 110101. </w:t>
      </w:r>
      <w:hyperlink r:id="rId90">
        <w:r>
          <w:rPr>
            <w:u w:val="single"/>
          </w:rPr>
          <w:t>https://doi.org/10.1016/j.paid.2020.110101</w:t>
        </w:r>
      </w:hyperlink>
    </w:p>
    <w:p w14:paraId="7057D5F5" w14:textId="77777777" w:rsidR="000C7C62" w:rsidRDefault="00C23627">
      <w:pPr>
        <w:pStyle w:val="BodyText"/>
        <w:spacing w:line="477" w:lineRule="auto"/>
        <w:ind w:left="826" w:right="113" w:hanging="711"/>
      </w:pPr>
      <w:r>
        <w:t>Redmond,</w:t>
      </w:r>
      <w:r>
        <w:rPr>
          <w:spacing w:val="-3"/>
        </w:rPr>
        <w:t xml:space="preserve"> </w:t>
      </w:r>
      <w:r>
        <w:t>P.,</w:t>
      </w:r>
      <w:r>
        <w:rPr>
          <w:spacing w:val="-3"/>
        </w:rPr>
        <w:t xml:space="preserve"> </w:t>
      </w:r>
      <w:r>
        <w:t>&amp;</w:t>
      </w:r>
      <w:r>
        <w:rPr>
          <w:spacing w:val="-5"/>
        </w:rPr>
        <w:t xml:space="preserve"> </w:t>
      </w:r>
      <w:r>
        <w:t>McGuinness,</w:t>
      </w:r>
      <w:r>
        <w:rPr>
          <w:spacing w:val="-3"/>
        </w:rPr>
        <w:t xml:space="preserve"> </w:t>
      </w:r>
      <w:r>
        <w:t>S.</w:t>
      </w:r>
      <w:r>
        <w:rPr>
          <w:spacing w:val="-3"/>
        </w:rPr>
        <w:t xml:space="preserve"> </w:t>
      </w:r>
      <w:r>
        <w:t>(2019).</w:t>
      </w:r>
      <w:r>
        <w:rPr>
          <w:spacing w:val="-3"/>
        </w:rPr>
        <w:t xml:space="preserve"> </w:t>
      </w:r>
      <w:r>
        <w:t>Explaining the</w:t>
      </w:r>
      <w:r>
        <w:rPr>
          <w:spacing w:val="-5"/>
        </w:rPr>
        <w:t xml:space="preserve"> </w:t>
      </w:r>
      <w:r>
        <w:t>gender</w:t>
      </w:r>
      <w:r>
        <w:rPr>
          <w:spacing w:val="-3"/>
        </w:rPr>
        <w:t xml:space="preserve"> </w:t>
      </w:r>
      <w:r>
        <w:t>gap</w:t>
      </w:r>
      <w:r>
        <w:rPr>
          <w:spacing w:val="-3"/>
        </w:rPr>
        <w:t xml:space="preserve"> </w:t>
      </w:r>
      <w:r>
        <w:t>in</w:t>
      </w:r>
      <w:r>
        <w:rPr>
          <w:spacing w:val="-3"/>
        </w:rPr>
        <w:t xml:space="preserve"> </w:t>
      </w:r>
      <w:r>
        <w:t>job</w:t>
      </w:r>
      <w:r>
        <w:rPr>
          <w:spacing w:val="-3"/>
        </w:rPr>
        <w:t xml:space="preserve"> </w:t>
      </w:r>
      <w:r>
        <w:t xml:space="preserve">satisfaction. </w:t>
      </w:r>
      <w:r>
        <w:rPr>
          <w:i/>
        </w:rPr>
        <w:t>Applied Economics Letters</w:t>
      </w:r>
      <w:r>
        <w:t xml:space="preserve">, </w:t>
      </w:r>
      <w:r>
        <w:rPr>
          <w:i/>
        </w:rPr>
        <w:t>27</w:t>
      </w:r>
      <w:r>
        <w:t xml:space="preserve">(17), 1415-1418. </w:t>
      </w:r>
      <w:hyperlink r:id="rId91">
        <w:r>
          <w:rPr>
            <w:u w:val="single"/>
          </w:rPr>
          <w:t>https://ftp.iza.org/dp12703.pdf</w:t>
        </w:r>
      </w:hyperlink>
    </w:p>
    <w:p w14:paraId="74B814E8" w14:textId="77777777" w:rsidR="000C7C62" w:rsidRDefault="00C23627">
      <w:pPr>
        <w:spacing w:before="6"/>
        <w:ind w:left="115"/>
        <w:rPr>
          <w:sz w:val="24"/>
        </w:rPr>
      </w:pPr>
      <w:r>
        <w:rPr>
          <w:sz w:val="24"/>
        </w:rPr>
        <w:t>Reich,</w:t>
      </w:r>
      <w:r>
        <w:rPr>
          <w:spacing w:val="-3"/>
          <w:sz w:val="24"/>
        </w:rPr>
        <w:t xml:space="preserve"> </w:t>
      </w:r>
      <w:r>
        <w:rPr>
          <w:sz w:val="24"/>
        </w:rPr>
        <w:t>R.</w:t>
      </w:r>
      <w:r>
        <w:rPr>
          <w:spacing w:val="-2"/>
          <w:sz w:val="24"/>
        </w:rPr>
        <w:t xml:space="preserve"> </w:t>
      </w:r>
      <w:r>
        <w:rPr>
          <w:sz w:val="24"/>
        </w:rPr>
        <w:t>(1987).</w:t>
      </w:r>
      <w:r>
        <w:rPr>
          <w:spacing w:val="-2"/>
          <w:sz w:val="24"/>
        </w:rPr>
        <w:t xml:space="preserve"> </w:t>
      </w:r>
      <w:r>
        <w:rPr>
          <w:i/>
          <w:sz w:val="24"/>
        </w:rPr>
        <w:t>Tales</w:t>
      </w:r>
      <w:r>
        <w:rPr>
          <w:i/>
          <w:spacing w:val="-2"/>
          <w:sz w:val="24"/>
        </w:rPr>
        <w:t xml:space="preserve"> </w:t>
      </w:r>
      <w:r>
        <w:rPr>
          <w:i/>
          <w:sz w:val="24"/>
        </w:rPr>
        <w:t>of</w:t>
      </w:r>
      <w:r>
        <w:rPr>
          <w:i/>
          <w:spacing w:val="-4"/>
          <w:sz w:val="24"/>
        </w:rPr>
        <w:t xml:space="preserve"> </w:t>
      </w:r>
      <w:r>
        <w:rPr>
          <w:i/>
          <w:sz w:val="24"/>
        </w:rPr>
        <w:t>a</w:t>
      </w:r>
      <w:r>
        <w:rPr>
          <w:i/>
          <w:spacing w:val="-2"/>
          <w:sz w:val="24"/>
        </w:rPr>
        <w:t xml:space="preserve"> </w:t>
      </w:r>
      <w:r>
        <w:rPr>
          <w:i/>
          <w:sz w:val="24"/>
        </w:rPr>
        <w:t>new</w:t>
      </w:r>
      <w:r>
        <w:rPr>
          <w:i/>
          <w:spacing w:val="-3"/>
          <w:sz w:val="24"/>
        </w:rPr>
        <w:t xml:space="preserve"> </w:t>
      </w:r>
      <w:r>
        <w:rPr>
          <w:i/>
          <w:sz w:val="24"/>
        </w:rPr>
        <w:t xml:space="preserve">America. </w:t>
      </w:r>
      <w:r>
        <w:rPr>
          <w:sz w:val="24"/>
        </w:rPr>
        <w:t>Vintage</w:t>
      </w:r>
      <w:r>
        <w:rPr>
          <w:spacing w:val="-4"/>
          <w:sz w:val="24"/>
        </w:rPr>
        <w:t xml:space="preserve"> </w:t>
      </w:r>
      <w:r>
        <w:rPr>
          <w:spacing w:val="-2"/>
          <w:sz w:val="24"/>
        </w:rPr>
        <w:t>Books.</w:t>
      </w:r>
    </w:p>
    <w:p w14:paraId="550700B1" w14:textId="77777777" w:rsidR="000C7C62" w:rsidRDefault="000C7C62">
      <w:pPr>
        <w:pStyle w:val="BodyText"/>
        <w:spacing w:before="10"/>
        <w:rPr>
          <w:sz w:val="23"/>
        </w:rPr>
      </w:pPr>
    </w:p>
    <w:p w14:paraId="08B25C3F" w14:textId="77777777" w:rsidR="000C7C62" w:rsidRDefault="00C23627">
      <w:pPr>
        <w:pStyle w:val="BodyText"/>
        <w:spacing w:line="480" w:lineRule="auto"/>
        <w:ind w:left="826" w:right="694" w:hanging="711"/>
      </w:pPr>
      <w:r>
        <w:t>Rind,</w:t>
      </w:r>
      <w:r>
        <w:rPr>
          <w:spacing w:val="-3"/>
        </w:rPr>
        <w:t xml:space="preserve"> </w:t>
      </w:r>
      <w:r>
        <w:t>B.,</w:t>
      </w:r>
      <w:r>
        <w:rPr>
          <w:spacing w:val="-3"/>
        </w:rPr>
        <w:t xml:space="preserve"> </w:t>
      </w:r>
      <w:r>
        <w:t>&amp;</w:t>
      </w:r>
      <w:r>
        <w:rPr>
          <w:spacing w:val="-5"/>
        </w:rPr>
        <w:t xml:space="preserve"> </w:t>
      </w:r>
      <w:r>
        <w:t>Bordia,</w:t>
      </w:r>
      <w:r>
        <w:rPr>
          <w:spacing w:val="-3"/>
        </w:rPr>
        <w:t xml:space="preserve"> </w:t>
      </w:r>
      <w:r>
        <w:t>P.</w:t>
      </w:r>
      <w:r>
        <w:rPr>
          <w:spacing w:val="-3"/>
        </w:rPr>
        <w:t xml:space="preserve"> </w:t>
      </w:r>
      <w:r>
        <w:t>(1995).</w:t>
      </w:r>
      <w:r>
        <w:rPr>
          <w:spacing w:val="-3"/>
        </w:rPr>
        <w:t xml:space="preserve"> </w:t>
      </w:r>
      <w:r>
        <w:t>Effect</w:t>
      </w:r>
      <w:r>
        <w:rPr>
          <w:spacing w:val="-5"/>
        </w:rPr>
        <w:t xml:space="preserve"> </w:t>
      </w:r>
      <w:r>
        <w:t>of</w:t>
      </w:r>
      <w:r>
        <w:rPr>
          <w:spacing w:val="-3"/>
        </w:rPr>
        <w:t xml:space="preserve"> </w:t>
      </w:r>
      <w:r>
        <w:t>server’s</w:t>
      </w:r>
      <w:r>
        <w:rPr>
          <w:spacing w:val="-2"/>
        </w:rPr>
        <w:t xml:space="preserve"> </w:t>
      </w:r>
      <w:r>
        <w:t>‘thank</w:t>
      </w:r>
      <w:r>
        <w:rPr>
          <w:spacing w:val="-3"/>
        </w:rPr>
        <w:t xml:space="preserve"> </w:t>
      </w:r>
      <w:r>
        <w:t>you’</w:t>
      </w:r>
      <w:r>
        <w:rPr>
          <w:spacing w:val="-3"/>
        </w:rPr>
        <w:t xml:space="preserve"> </w:t>
      </w:r>
      <w:r>
        <w:t>and</w:t>
      </w:r>
      <w:r>
        <w:rPr>
          <w:spacing w:val="-3"/>
        </w:rPr>
        <w:t xml:space="preserve"> </w:t>
      </w:r>
      <w:r>
        <w:t>personalization</w:t>
      </w:r>
      <w:r>
        <w:rPr>
          <w:spacing w:val="-3"/>
        </w:rPr>
        <w:t xml:space="preserve"> </w:t>
      </w:r>
      <w:r>
        <w:t>on</w:t>
      </w:r>
      <w:r>
        <w:rPr>
          <w:spacing w:val="-3"/>
        </w:rPr>
        <w:t xml:space="preserve"> </w:t>
      </w:r>
      <w:r>
        <w:t xml:space="preserve">restaurant tipping. </w:t>
      </w:r>
      <w:r>
        <w:rPr>
          <w:i/>
        </w:rPr>
        <w:t>Journal of A</w:t>
      </w:r>
      <w:r>
        <w:rPr>
          <w:i/>
        </w:rPr>
        <w:t>pplied Social Psychology, 25</w:t>
      </w:r>
      <w:r>
        <w:t xml:space="preserve">(9), 745–751. </w:t>
      </w:r>
      <w:hyperlink r:id="rId92">
        <w:r>
          <w:rPr>
            <w:spacing w:val="-2"/>
            <w:u w:val="single"/>
          </w:rPr>
          <w:t>https://doi.org/10.1111/j.1559-1816.1995.tb01772.x</w:t>
        </w:r>
      </w:hyperlink>
    </w:p>
    <w:p w14:paraId="3D899D7A" w14:textId="77777777" w:rsidR="000C7C62" w:rsidRDefault="00C23627">
      <w:pPr>
        <w:pStyle w:val="BodyText"/>
        <w:spacing w:line="480" w:lineRule="auto"/>
        <w:ind w:left="826" w:right="193" w:hanging="711"/>
      </w:pPr>
      <w:r>
        <w:t>Robertson, B. W., &amp; Kee, K. F. (2017). Social media at work: The roles of job satisfaction, employment</w:t>
      </w:r>
      <w:r>
        <w:rPr>
          <w:spacing w:val="-5"/>
        </w:rPr>
        <w:t xml:space="preserve"> </w:t>
      </w:r>
      <w:r>
        <w:t>status,</w:t>
      </w:r>
      <w:r>
        <w:rPr>
          <w:spacing w:val="-3"/>
        </w:rPr>
        <w:t xml:space="preserve"> </w:t>
      </w:r>
      <w:r>
        <w:t>and</w:t>
      </w:r>
      <w:r>
        <w:rPr>
          <w:spacing w:val="-3"/>
        </w:rPr>
        <w:t xml:space="preserve"> </w:t>
      </w:r>
      <w:r>
        <w:t>Facebook</w:t>
      </w:r>
      <w:r>
        <w:rPr>
          <w:spacing w:val="-3"/>
        </w:rPr>
        <w:t xml:space="preserve"> </w:t>
      </w:r>
      <w:r>
        <w:t>use</w:t>
      </w:r>
      <w:r>
        <w:rPr>
          <w:spacing w:val="-5"/>
        </w:rPr>
        <w:t xml:space="preserve"> </w:t>
      </w:r>
      <w:r>
        <w:t>with</w:t>
      </w:r>
      <w:r>
        <w:rPr>
          <w:spacing w:val="-3"/>
        </w:rPr>
        <w:t xml:space="preserve"> </w:t>
      </w:r>
      <w:r>
        <w:t>co-workers.</w:t>
      </w:r>
      <w:r>
        <w:rPr>
          <w:spacing w:val="-2"/>
        </w:rPr>
        <w:t xml:space="preserve"> </w:t>
      </w:r>
      <w:r>
        <w:rPr>
          <w:i/>
        </w:rPr>
        <w:t>Computers</w:t>
      </w:r>
      <w:r>
        <w:rPr>
          <w:i/>
          <w:spacing w:val="-2"/>
        </w:rPr>
        <w:t xml:space="preserve"> </w:t>
      </w:r>
      <w:r>
        <w:rPr>
          <w:i/>
        </w:rPr>
        <w:t>in</w:t>
      </w:r>
      <w:r>
        <w:rPr>
          <w:i/>
          <w:spacing w:val="-3"/>
        </w:rPr>
        <w:t xml:space="preserve"> </w:t>
      </w:r>
      <w:r>
        <w:rPr>
          <w:i/>
        </w:rPr>
        <w:t>Human</w:t>
      </w:r>
      <w:r>
        <w:rPr>
          <w:i/>
          <w:spacing w:val="-3"/>
        </w:rPr>
        <w:t xml:space="preserve"> </w:t>
      </w:r>
      <w:r>
        <w:rPr>
          <w:i/>
        </w:rPr>
        <w:t>Behavior</w:t>
      </w:r>
      <w:r>
        <w:t>,</w:t>
      </w:r>
      <w:r>
        <w:rPr>
          <w:spacing w:val="-3"/>
        </w:rPr>
        <w:t xml:space="preserve"> </w:t>
      </w:r>
      <w:r>
        <w:rPr>
          <w:i/>
        </w:rPr>
        <w:t>70</w:t>
      </w:r>
      <w:r>
        <w:t xml:space="preserve">, 191-196. </w:t>
      </w:r>
      <w:hyperlink r:id="rId93">
        <w:r>
          <w:rPr>
            <w:u w:val="single"/>
          </w:rPr>
          <w:t>https://</w:t>
        </w:r>
        <w:r>
          <w:rPr>
            <w:u w:val="single"/>
          </w:rPr>
          <w:t>doi.org/10.1016/j.chb.2016.12.080</w:t>
        </w:r>
      </w:hyperlink>
    </w:p>
    <w:p w14:paraId="636B1AD3" w14:textId="77777777" w:rsidR="000C7C62" w:rsidRDefault="00C23627">
      <w:pPr>
        <w:pStyle w:val="BodyText"/>
        <w:spacing w:line="482" w:lineRule="auto"/>
        <w:ind w:left="826" w:right="428" w:hanging="711"/>
      </w:pPr>
      <w:r>
        <w:t>Rosenthal,</w:t>
      </w:r>
      <w:r>
        <w:rPr>
          <w:spacing w:val="-3"/>
        </w:rPr>
        <w:t xml:space="preserve"> </w:t>
      </w:r>
      <w:r>
        <w:t>R.</w:t>
      </w:r>
      <w:r>
        <w:rPr>
          <w:spacing w:val="-3"/>
        </w:rPr>
        <w:t xml:space="preserve"> </w:t>
      </w:r>
      <w:r>
        <w:t>(1979).</w:t>
      </w:r>
      <w:r>
        <w:rPr>
          <w:spacing w:val="-3"/>
        </w:rPr>
        <w:t xml:space="preserve"> </w:t>
      </w:r>
      <w:r>
        <w:t>The</w:t>
      </w:r>
      <w:r>
        <w:rPr>
          <w:spacing w:val="-5"/>
        </w:rPr>
        <w:t xml:space="preserve"> </w:t>
      </w:r>
      <w:r>
        <w:t>file</w:t>
      </w:r>
      <w:r>
        <w:rPr>
          <w:spacing w:val="-5"/>
        </w:rPr>
        <w:t xml:space="preserve"> </w:t>
      </w:r>
      <w:r>
        <w:t>drawer</w:t>
      </w:r>
      <w:r>
        <w:rPr>
          <w:spacing w:val="-3"/>
        </w:rPr>
        <w:t xml:space="preserve"> </w:t>
      </w:r>
      <w:r>
        <w:t>problem</w:t>
      </w:r>
      <w:r>
        <w:rPr>
          <w:spacing w:val="-5"/>
        </w:rPr>
        <w:t xml:space="preserve"> </w:t>
      </w:r>
      <w:r>
        <w:t>and</w:t>
      </w:r>
      <w:r>
        <w:rPr>
          <w:spacing w:val="-3"/>
        </w:rPr>
        <w:t xml:space="preserve"> </w:t>
      </w:r>
      <w:r>
        <w:t>tolerance</w:t>
      </w:r>
      <w:r>
        <w:rPr>
          <w:spacing w:val="-5"/>
        </w:rPr>
        <w:t xml:space="preserve"> </w:t>
      </w:r>
      <w:r>
        <w:t>for</w:t>
      </w:r>
      <w:r>
        <w:rPr>
          <w:spacing w:val="-3"/>
        </w:rPr>
        <w:t xml:space="preserve"> </w:t>
      </w:r>
      <w:r>
        <w:t>null</w:t>
      </w:r>
      <w:r>
        <w:rPr>
          <w:spacing w:val="-5"/>
        </w:rPr>
        <w:t xml:space="preserve"> </w:t>
      </w:r>
      <w:r>
        <w:t xml:space="preserve">results. </w:t>
      </w:r>
      <w:r>
        <w:rPr>
          <w:i/>
        </w:rPr>
        <w:t>Psychological Bulletin</w:t>
      </w:r>
      <w:r>
        <w:t xml:space="preserve">, </w:t>
      </w:r>
      <w:r>
        <w:rPr>
          <w:i/>
        </w:rPr>
        <w:t>86</w:t>
      </w:r>
      <w:r>
        <w:t xml:space="preserve">(3), 638. </w:t>
      </w:r>
      <w:hyperlink r:id="rId94">
        <w:r>
          <w:rPr>
            <w:u w:val="single"/>
          </w:rPr>
          <w:t>https://doi.org/10.1037/0033-2909.</w:t>
        </w:r>
        <w:r>
          <w:rPr>
            <w:u w:val="single"/>
          </w:rPr>
          <w:t>86.3.638</w:t>
        </w:r>
      </w:hyperlink>
    </w:p>
    <w:p w14:paraId="1EF0F1C3" w14:textId="77777777" w:rsidR="000C7C62" w:rsidRDefault="00C23627">
      <w:pPr>
        <w:pStyle w:val="BodyText"/>
        <w:spacing w:line="480" w:lineRule="auto"/>
        <w:ind w:left="826" w:right="233" w:hanging="711"/>
      </w:pPr>
      <w:r>
        <w:t>Ruch,</w:t>
      </w:r>
      <w:r>
        <w:rPr>
          <w:spacing w:val="-3"/>
        </w:rPr>
        <w:t xml:space="preserve"> </w:t>
      </w:r>
      <w:r>
        <w:t>W.,</w:t>
      </w:r>
      <w:r>
        <w:rPr>
          <w:spacing w:val="-3"/>
        </w:rPr>
        <w:t xml:space="preserve"> </w:t>
      </w:r>
      <w:r>
        <w:t>Proyer,</w:t>
      </w:r>
      <w:r>
        <w:rPr>
          <w:spacing w:val="-3"/>
        </w:rPr>
        <w:t xml:space="preserve"> </w:t>
      </w:r>
      <w:r>
        <w:t>R.</w:t>
      </w:r>
      <w:r>
        <w:rPr>
          <w:spacing w:val="-3"/>
        </w:rPr>
        <w:t xml:space="preserve"> </w:t>
      </w:r>
      <w:r>
        <w:t>T.,</w:t>
      </w:r>
      <w:r>
        <w:rPr>
          <w:spacing w:val="-3"/>
        </w:rPr>
        <w:t xml:space="preserve"> </w:t>
      </w:r>
      <w:r>
        <w:t>Harzer,</w:t>
      </w:r>
      <w:r>
        <w:rPr>
          <w:spacing w:val="-3"/>
        </w:rPr>
        <w:t xml:space="preserve"> </w:t>
      </w:r>
      <w:r>
        <w:t>C.,</w:t>
      </w:r>
      <w:r>
        <w:rPr>
          <w:spacing w:val="-1"/>
        </w:rPr>
        <w:t xml:space="preserve"> </w:t>
      </w:r>
      <w:r>
        <w:t>Park,</w:t>
      </w:r>
      <w:r>
        <w:rPr>
          <w:spacing w:val="-3"/>
        </w:rPr>
        <w:t xml:space="preserve"> </w:t>
      </w:r>
      <w:r>
        <w:t>N.,</w:t>
      </w:r>
      <w:r>
        <w:rPr>
          <w:spacing w:val="-3"/>
        </w:rPr>
        <w:t xml:space="preserve"> </w:t>
      </w:r>
      <w:r>
        <w:t>Peterson,</w:t>
      </w:r>
      <w:r>
        <w:rPr>
          <w:spacing w:val="-3"/>
        </w:rPr>
        <w:t xml:space="preserve"> </w:t>
      </w:r>
      <w:r>
        <w:t>C.,</w:t>
      </w:r>
      <w:r>
        <w:rPr>
          <w:spacing w:val="-3"/>
        </w:rPr>
        <w:t xml:space="preserve"> </w:t>
      </w:r>
      <w:r>
        <w:t>&amp;</w:t>
      </w:r>
      <w:r>
        <w:rPr>
          <w:spacing w:val="-5"/>
        </w:rPr>
        <w:t xml:space="preserve"> </w:t>
      </w:r>
      <w:r>
        <w:t>Seligman,</w:t>
      </w:r>
      <w:r>
        <w:rPr>
          <w:spacing w:val="-3"/>
        </w:rPr>
        <w:t xml:space="preserve"> </w:t>
      </w:r>
      <w:r>
        <w:t>M.</w:t>
      </w:r>
      <w:r>
        <w:rPr>
          <w:spacing w:val="-3"/>
        </w:rPr>
        <w:t xml:space="preserve"> </w:t>
      </w:r>
      <w:r>
        <w:t>E.</w:t>
      </w:r>
      <w:r>
        <w:rPr>
          <w:spacing w:val="-3"/>
        </w:rPr>
        <w:t xml:space="preserve"> </w:t>
      </w:r>
      <w:r>
        <w:t>P.</w:t>
      </w:r>
      <w:r>
        <w:rPr>
          <w:spacing w:val="-3"/>
        </w:rPr>
        <w:t xml:space="preserve"> </w:t>
      </w:r>
      <w:r>
        <w:t>(2010).</w:t>
      </w:r>
      <w:r>
        <w:rPr>
          <w:spacing w:val="-3"/>
        </w:rPr>
        <w:t xml:space="preserve"> </w:t>
      </w:r>
      <w:r>
        <w:t>Values</w:t>
      </w:r>
      <w:r>
        <w:rPr>
          <w:spacing w:val="-2"/>
        </w:rPr>
        <w:t xml:space="preserve"> </w:t>
      </w:r>
      <w:r>
        <w:t xml:space="preserve">in action inventory of strengths (VIA-IS): Adaptation and validation of the German version and the development of a peer-rating form. </w:t>
      </w:r>
      <w:r>
        <w:rPr>
          <w:i/>
        </w:rPr>
        <w:t>Journal of Individual Differences, 31</w:t>
      </w:r>
      <w:r>
        <w:t>(3), 138–</w:t>
      </w:r>
    </w:p>
    <w:p w14:paraId="1C7788E7" w14:textId="77777777" w:rsidR="000C7C62" w:rsidRDefault="00C23627">
      <w:pPr>
        <w:pStyle w:val="BodyText"/>
        <w:spacing w:line="276" w:lineRule="exact"/>
        <w:ind w:left="826"/>
      </w:pPr>
      <w:r>
        <w:t>149.</w:t>
      </w:r>
      <w:r>
        <w:rPr>
          <w:spacing w:val="-13"/>
        </w:rPr>
        <w:t xml:space="preserve"> </w:t>
      </w:r>
      <w:hyperlink r:id="rId95">
        <w:r>
          <w:rPr>
            <w:u w:val="single"/>
          </w:rPr>
          <w:t>https://d</w:t>
        </w:r>
        <w:r>
          <w:rPr>
            <w:u w:val="single"/>
          </w:rPr>
          <w:t>oi.org/10.1027/1614-</w:t>
        </w:r>
        <w:r>
          <w:rPr>
            <w:spacing w:val="-2"/>
            <w:u w:val="single"/>
          </w:rPr>
          <w:t>0001/a000022</w:t>
        </w:r>
      </w:hyperlink>
    </w:p>
    <w:p w14:paraId="30CBCF33" w14:textId="77777777" w:rsidR="000C7C62" w:rsidRDefault="000C7C62">
      <w:pPr>
        <w:pStyle w:val="BodyText"/>
        <w:rPr>
          <w:sz w:val="16"/>
        </w:rPr>
      </w:pPr>
    </w:p>
    <w:p w14:paraId="15D8A3BB" w14:textId="77777777" w:rsidR="000C7C62" w:rsidRDefault="00C23627">
      <w:pPr>
        <w:pStyle w:val="BodyText"/>
        <w:spacing w:before="90" w:line="480" w:lineRule="auto"/>
        <w:ind w:left="826" w:hanging="711"/>
      </w:pPr>
      <w:r>
        <w:t>Saleh, A. A., Ratajeski, M. A., &amp; Bertolet, M. (2014). Grey literature searching for health sciences systematic</w:t>
      </w:r>
      <w:r>
        <w:rPr>
          <w:spacing w:val="-5"/>
        </w:rPr>
        <w:t xml:space="preserve"> </w:t>
      </w:r>
      <w:r>
        <w:t>reviews:</w:t>
      </w:r>
      <w:r>
        <w:rPr>
          <w:spacing w:val="-5"/>
        </w:rPr>
        <w:t xml:space="preserve"> </w:t>
      </w:r>
      <w:r>
        <w:t>a</w:t>
      </w:r>
      <w:r>
        <w:rPr>
          <w:spacing w:val="-5"/>
        </w:rPr>
        <w:t xml:space="preserve"> </w:t>
      </w:r>
      <w:r>
        <w:t>prospective</w:t>
      </w:r>
      <w:r>
        <w:rPr>
          <w:spacing w:val="-5"/>
        </w:rPr>
        <w:t xml:space="preserve"> </w:t>
      </w:r>
      <w:r>
        <w:t>study</w:t>
      </w:r>
      <w:r>
        <w:rPr>
          <w:spacing w:val="-3"/>
        </w:rPr>
        <w:t xml:space="preserve"> </w:t>
      </w:r>
      <w:r>
        <w:t>of</w:t>
      </w:r>
      <w:r>
        <w:rPr>
          <w:spacing w:val="-3"/>
        </w:rPr>
        <w:t xml:space="preserve"> </w:t>
      </w:r>
      <w:r>
        <w:t>time</w:t>
      </w:r>
      <w:r>
        <w:rPr>
          <w:spacing w:val="-5"/>
        </w:rPr>
        <w:t xml:space="preserve"> </w:t>
      </w:r>
      <w:r>
        <w:t>spent and</w:t>
      </w:r>
      <w:r>
        <w:rPr>
          <w:spacing w:val="-3"/>
        </w:rPr>
        <w:t xml:space="preserve"> </w:t>
      </w:r>
      <w:r>
        <w:t>resources</w:t>
      </w:r>
      <w:r>
        <w:rPr>
          <w:spacing w:val="-2"/>
        </w:rPr>
        <w:t xml:space="preserve"> </w:t>
      </w:r>
      <w:r>
        <w:t>utilized.</w:t>
      </w:r>
      <w:r>
        <w:rPr>
          <w:spacing w:val="-2"/>
        </w:rPr>
        <w:t xml:space="preserve"> </w:t>
      </w:r>
      <w:r>
        <w:rPr>
          <w:i/>
        </w:rPr>
        <w:t>Evidence Based Library and Information Prac</w:t>
      </w:r>
      <w:r>
        <w:rPr>
          <w:i/>
        </w:rPr>
        <w:t>tice</w:t>
      </w:r>
      <w:r>
        <w:t xml:space="preserve">, </w:t>
      </w:r>
      <w:r>
        <w:rPr>
          <w:i/>
        </w:rPr>
        <w:t>9</w:t>
      </w:r>
      <w:r>
        <w:t xml:space="preserve">(3), 28. </w:t>
      </w:r>
      <w:hyperlink r:id="rId96">
        <w:r>
          <w:rPr>
            <w:u w:val="single"/>
          </w:rPr>
          <w:t>https://doi.org/10.18438%2Fb8dw3k</w:t>
        </w:r>
      </w:hyperlink>
    </w:p>
    <w:p w14:paraId="330E0C5C" w14:textId="77777777" w:rsidR="000C7C62" w:rsidRDefault="000C7C62">
      <w:pPr>
        <w:spacing w:line="480" w:lineRule="auto"/>
        <w:sectPr w:rsidR="000C7C62">
          <w:pgSz w:w="11910" w:h="16840"/>
          <w:pgMar w:top="1060" w:right="1040" w:bottom="920" w:left="1020" w:header="0" w:footer="729" w:gutter="0"/>
          <w:cols w:space="720"/>
        </w:sectPr>
      </w:pPr>
    </w:p>
    <w:p w14:paraId="3CFCED94" w14:textId="77777777" w:rsidR="000C7C62" w:rsidRDefault="00C23627">
      <w:pPr>
        <w:spacing w:before="76" w:line="480" w:lineRule="auto"/>
        <w:ind w:left="826" w:right="113" w:hanging="711"/>
        <w:rPr>
          <w:sz w:val="24"/>
        </w:rPr>
      </w:pPr>
      <w:r>
        <w:rPr>
          <w:sz w:val="24"/>
        </w:rPr>
        <w:lastRenderedPageBreak/>
        <w:t>Shimomitsu, T., Haratani, T., Nakamura, K., Kawakami, N., Hayashi, T., Hiro, H., Arai, M., Miyazaki, S., Furuki, K., Ohya, Y., Odagiri,</w:t>
      </w:r>
      <w:r>
        <w:rPr>
          <w:sz w:val="24"/>
        </w:rPr>
        <w:t xml:space="preserve"> Y. (2000). Final development of the Brief Job Stress Questionnaire mainly used for assessment of the individuals. In M. Kato (Ed.), </w:t>
      </w:r>
      <w:r>
        <w:rPr>
          <w:i/>
          <w:sz w:val="24"/>
        </w:rPr>
        <w:t>The ministry</w:t>
      </w:r>
      <w:r>
        <w:rPr>
          <w:i/>
          <w:spacing w:val="-4"/>
          <w:sz w:val="24"/>
        </w:rPr>
        <w:t xml:space="preserve"> </w:t>
      </w:r>
      <w:r>
        <w:rPr>
          <w:i/>
          <w:sz w:val="24"/>
        </w:rPr>
        <w:t>of</w:t>
      </w:r>
      <w:r>
        <w:rPr>
          <w:i/>
          <w:spacing w:val="-5"/>
          <w:sz w:val="24"/>
        </w:rPr>
        <w:t xml:space="preserve"> </w:t>
      </w:r>
      <w:r>
        <w:rPr>
          <w:i/>
          <w:sz w:val="24"/>
        </w:rPr>
        <w:t>labor</w:t>
      </w:r>
      <w:r>
        <w:rPr>
          <w:i/>
          <w:spacing w:val="-2"/>
          <w:sz w:val="24"/>
        </w:rPr>
        <w:t xml:space="preserve"> </w:t>
      </w:r>
      <w:r>
        <w:rPr>
          <w:i/>
          <w:sz w:val="24"/>
        </w:rPr>
        <w:t>sponsored</w:t>
      </w:r>
      <w:r>
        <w:rPr>
          <w:i/>
          <w:spacing w:val="-3"/>
          <w:sz w:val="24"/>
        </w:rPr>
        <w:t xml:space="preserve"> </w:t>
      </w:r>
      <w:r>
        <w:rPr>
          <w:i/>
          <w:sz w:val="24"/>
        </w:rPr>
        <w:t>grant</w:t>
      </w:r>
      <w:r>
        <w:rPr>
          <w:i/>
          <w:spacing w:val="-5"/>
          <w:sz w:val="24"/>
        </w:rPr>
        <w:t xml:space="preserve"> </w:t>
      </w:r>
      <w:r>
        <w:rPr>
          <w:i/>
          <w:sz w:val="24"/>
        </w:rPr>
        <w:t>for</w:t>
      </w:r>
      <w:r>
        <w:rPr>
          <w:i/>
          <w:spacing w:val="-2"/>
          <w:sz w:val="24"/>
        </w:rPr>
        <w:t xml:space="preserve"> </w:t>
      </w:r>
      <w:r>
        <w:rPr>
          <w:i/>
          <w:sz w:val="24"/>
        </w:rPr>
        <w:t>the</w:t>
      </w:r>
      <w:r>
        <w:rPr>
          <w:i/>
          <w:spacing w:val="-5"/>
          <w:sz w:val="24"/>
        </w:rPr>
        <w:t xml:space="preserve"> </w:t>
      </w:r>
      <w:r>
        <w:rPr>
          <w:i/>
          <w:sz w:val="24"/>
        </w:rPr>
        <w:t>prevention of</w:t>
      </w:r>
      <w:r>
        <w:rPr>
          <w:i/>
          <w:spacing w:val="-5"/>
          <w:sz w:val="24"/>
        </w:rPr>
        <w:t xml:space="preserve"> </w:t>
      </w:r>
      <w:r>
        <w:rPr>
          <w:i/>
          <w:sz w:val="24"/>
        </w:rPr>
        <w:t>work-related illness,</w:t>
      </w:r>
      <w:r>
        <w:rPr>
          <w:i/>
          <w:spacing w:val="-2"/>
          <w:sz w:val="24"/>
        </w:rPr>
        <w:t xml:space="preserve"> </w:t>
      </w:r>
      <w:r>
        <w:rPr>
          <w:i/>
          <w:sz w:val="24"/>
        </w:rPr>
        <w:t>FY</w:t>
      </w:r>
      <w:r>
        <w:rPr>
          <w:i/>
          <w:spacing w:val="-2"/>
          <w:sz w:val="24"/>
        </w:rPr>
        <w:t xml:space="preserve"> </w:t>
      </w:r>
      <w:r>
        <w:rPr>
          <w:i/>
          <w:sz w:val="24"/>
        </w:rPr>
        <w:t>1999</w:t>
      </w:r>
      <w:r>
        <w:rPr>
          <w:i/>
          <w:spacing w:val="-3"/>
          <w:sz w:val="24"/>
        </w:rPr>
        <w:t xml:space="preserve"> </w:t>
      </w:r>
      <w:r>
        <w:rPr>
          <w:i/>
          <w:sz w:val="24"/>
        </w:rPr>
        <w:t xml:space="preserve">report </w:t>
      </w:r>
      <w:r>
        <w:rPr>
          <w:sz w:val="24"/>
        </w:rPr>
        <w:t>(pp. 126–64). Tokyo Medical University.</w:t>
      </w:r>
    </w:p>
    <w:p w14:paraId="4E331D88" w14:textId="77777777" w:rsidR="000C7C62" w:rsidRDefault="00C23627">
      <w:pPr>
        <w:pStyle w:val="BodyText"/>
        <w:spacing w:before="1" w:line="480" w:lineRule="auto"/>
        <w:ind w:left="826" w:right="1040" w:hanging="711"/>
      </w:pPr>
      <w:r>
        <w:t>Sironi,</w:t>
      </w:r>
      <w:r>
        <w:rPr>
          <w:spacing w:val="-4"/>
        </w:rPr>
        <w:t xml:space="preserve"> </w:t>
      </w:r>
      <w:r>
        <w:t>E.</w:t>
      </w:r>
      <w:r>
        <w:rPr>
          <w:spacing w:val="-4"/>
        </w:rPr>
        <w:t xml:space="preserve"> </w:t>
      </w:r>
      <w:r>
        <w:t>(2019).</w:t>
      </w:r>
      <w:r>
        <w:rPr>
          <w:spacing w:val="-4"/>
        </w:rPr>
        <w:t xml:space="preserve"> </w:t>
      </w:r>
      <w:r>
        <w:t>Job</w:t>
      </w:r>
      <w:r>
        <w:rPr>
          <w:spacing w:val="-4"/>
        </w:rPr>
        <w:t xml:space="preserve"> </w:t>
      </w:r>
      <w:r>
        <w:t>satisfaction</w:t>
      </w:r>
      <w:r>
        <w:rPr>
          <w:spacing w:val="-4"/>
        </w:rPr>
        <w:t xml:space="preserve"> </w:t>
      </w:r>
      <w:r>
        <w:t>as</w:t>
      </w:r>
      <w:r>
        <w:rPr>
          <w:spacing w:val="-3"/>
        </w:rPr>
        <w:t xml:space="preserve"> </w:t>
      </w:r>
      <w:r>
        <w:t>a</w:t>
      </w:r>
      <w:r>
        <w:rPr>
          <w:spacing w:val="-5"/>
        </w:rPr>
        <w:t xml:space="preserve"> </w:t>
      </w:r>
      <w:r>
        <w:t>determinant</w:t>
      </w:r>
      <w:r>
        <w:rPr>
          <w:spacing w:val="-5"/>
        </w:rPr>
        <w:t xml:space="preserve"> </w:t>
      </w:r>
      <w:r>
        <w:t>of employees’</w:t>
      </w:r>
      <w:r>
        <w:rPr>
          <w:spacing w:val="-4"/>
        </w:rPr>
        <w:t xml:space="preserve"> </w:t>
      </w:r>
      <w:r>
        <w:t>optimal</w:t>
      </w:r>
      <w:r>
        <w:rPr>
          <w:spacing w:val="-5"/>
        </w:rPr>
        <w:t xml:space="preserve"> </w:t>
      </w:r>
      <w:r>
        <w:t>well-being in</w:t>
      </w:r>
      <w:r>
        <w:rPr>
          <w:spacing w:val="-4"/>
        </w:rPr>
        <w:t xml:space="preserve"> </w:t>
      </w:r>
      <w:r>
        <w:t xml:space="preserve">an instrumental variable approach. </w:t>
      </w:r>
      <w:r>
        <w:rPr>
          <w:i/>
        </w:rPr>
        <w:t>Quality &amp; Quantity</w:t>
      </w:r>
      <w:r>
        <w:t xml:space="preserve">, </w:t>
      </w:r>
      <w:r>
        <w:rPr>
          <w:i/>
        </w:rPr>
        <w:t>53</w:t>
      </w:r>
      <w:r>
        <w:t xml:space="preserve">(4), 1721-1742. </w:t>
      </w:r>
      <w:hyperlink r:id="rId97">
        <w:r>
          <w:rPr>
            <w:spacing w:val="-2"/>
            <w:u w:val="single"/>
          </w:rPr>
          <w:t>https://doi.org/10.1007/s11135-019-00835-3</w:t>
        </w:r>
      </w:hyperlink>
    </w:p>
    <w:p w14:paraId="1A00D149" w14:textId="77777777" w:rsidR="000C7C62" w:rsidRDefault="00C23627">
      <w:pPr>
        <w:spacing w:line="480" w:lineRule="auto"/>
        <w:ind w:left="826" w:right="113" w:hanging="711"/>
        <w:rPr>
          <w:sz w:val="24"/>
        </w:rPr>
      </w:pPr>
      <w:r>
        <w:rPr>
          <w:sz w:val="24"/>
        </w:rPr>
        <w:t xml:space="preserve">The Office for National Statistics. (2021, April 12). </w:t>
      </w:r>
      <w:r>
        <w:rPr>
          <w:i/>
          <w:sz w:val="24"/>
        </w:rPr>
        <w:t>Employment rate (aged 16 to 64, seasonally adjusted) %</w:t>
      </w:r>
      <w:r>
        <w:rPr>
          <w:sz w:val="24"/>
        </w:rPr>
        <w:t xml:space="preserve">. </w:t>
      </w:r>
      <w:hyperlink r:id="rId98">
        <w:r>
          <w:rPr>
            <w:spacing w:val="-2"/>
            <w:sz w:val="24"/>
            <w:u w:val="single"/>
          </w:rPr>
          <w:t>https://www.ons.gov.uk/employmentandlabourmarket/peopleinwork/employmentandemploy</w:t>
        </w:r>
      </w:hyperlink>
    </w:p>
    <w:p w14:paraId="2C69A00F" w14:textId="77777777" w:rsidR="000C7C62" w:rsidRDefault="00C23627">
      <w:pPr>
        <w:pStyle w:val="BodyText"/>
        <w:spacing w:line="275" w:lineRule="exact"/>
        <w:ind w:left="826"/>
      </w:pPr>
      <w:hyperlink r:id="rId99">
        <w:r>
          <w:rPr>
            <w:spacing w:val="-2"/>
            <w:u w:val="single"/>
          </w:rPr>
          <w:t>eetypes/times</w:t>
        </w:r>
        <w:r>
          <w:rPr>
            <w:spacing w:val="-2"/>
            <w:u w:val="single"/>
          </w:rPr>
          <w:t>eries/lf24/lms</w:t>
        </w:r>
      </w:hyperlink>
    </w:p>
    <w:p w14:paraId="6B2E1E50" w14:textId="77777777" w:rsidR="000C7C62" w:rsidRDefault="000C7C62">
      <w:pPr>
        <w:pStyle w:val="BodyText"/>
        <w:rPr>
          <w:sz w:val="16"/>
        </w:rPr>
      </w:pPr>
    </w:p>
    <w:p w14:paraId="634DCC1C" w14:textId="77777777" w:rsidR="000C7C62" w:rsidRDefault="00C23627">
      <w:pPr>
        <w:spacing w:before="90" w:line="480" w:lineRule="auto"/>
        <w:ind w:left="826" w:right="135" w:hanging="711"/>
        <w:rPr>
          <w:sz w:val="24"/>
        </w:rPr>
      </w:pPr>
      <w:r>
        <w:rPr>
          <w:sz w:val="24"/>
        </w:rPr>
        <w:t xml:space="preserve">*Smith, J. G. (2007). </w:t>
      </w:r>
      <w:r>
        <w:rPr>
          <w:i/>
          <w:sz w:val="24"/>
        </w:rPr>
        <w:t>Spirituality in the salesperson: the impact of the golden rule and personal faith</w:t>
      </w:r>
      <w:r>
        <w:rPr>
          <w:i/>
          <w:spacing w:val="-4"/>
          <w:sz w:val="24"/>
        </w:rPr>
        <w:t xml:space="preserve"> </w:t>
      </w:r>
      <w:r>
        <w:rPr>
          <w:i/>
          <w:sz w:val="24"/>
        </w:rPr>
        <w:t>on</w:t>
      </w:r>
      <w:r>
        <w:rPr>
          <w:i/>
          <w:spacing w:val="-4"/>
          <w:sz w:val="24"/>
        </w:rPr>
        <w:t xml:space="preserve"> </w:t>
      </w:r>
      <w:r>
        <w:rPr>
          <w:i/>
          <w:sz w:val="24"/>
        </w:rPr>
        <w:t>workplace</w:t>
      </w:r>
      <w:r>
        <w:rPr>
          <w:i/>
          <w:spacing w:val="-6"/>
          <w:sz w:val="24"/>
        </w:rPr>
        <w:t xml:space="preserve"> </w:t>
      </w:r>
      <w:r>
        <w:rPr>
          <w:i/>
          <w:sz w:val="24"/>
        </w:rPr>
        <w:t>job</w:t>
      </w:r>
      <w:r>
        <w:rPr>
          <w:i/>
          <w:spacing w:val="-4"/>
          <w:sz w:val="24"/>
        </w:rPr>
        <w:t xml:space="preserve"> </w:t>
      </w:r>
      <w:r>
        <w:rPr>
          <w:i/>
          <w:sz w:val="24"/>
        </w:rPr>
        <w:t>attitudes</w:t>
      </w:r>
      <w:r>
        <w:rPr>
          <w:i/>
          <w:spacing w:val="-1"/>
          <w:sz w:val="24"/>
        </w:rPr>
        <w:t xml:space="preserve"> </w:t>
      </w:r>
      <w:r>
        <w:rPr>
          <w:sz w:val="24"/>
        </w:rPr>
        <w:t>[Doctoral</w:t>
      </w:r>
      <w:r>
        <w:rPr>
          <w:spacing w:val="-6"/>
          <w:sz w:val="24"/>
        </w:rPr>
        <w:t xml:space="preserve"> </w:t>
      </w:r>
      <w:r>
        <w:rPr>
          <w:sz w:val="24"/>
        </w:rPr>
        <w:t>dissertation,</w:t>
      </w:r>
      <w:r>
        <w:rPr>
          <w:spacing w:val="-4"/>
          <w:sz w:val="24"/>
        </w:rPr>
        <w:t xml:space="preserve"> </w:t>
      </w:r>
      <w:r>
        <w:rPr>
          <w:sz w:val="24"/>
        </w:rPr>
        <w:t>Texas</w:t>
      </w:r>
      <w:r>
        <w:rPr>
          <w:spacing w:val="-3"/>
          <w:sz w:val="24"/>
        </w:rPr>
        <w:t xml:space="preserve"> </w:t>
      </w:r>
      <w:r>
        <w:rPr>
          <w:sz w:val="24"/>
        </w:rPr>
        <w:t>A&amp;M</w:t>
      </w:r>
      <w:r>
        <w:rPr>
          <w:spacing w:val="-3"/>
          <w:sz w:val="24"/>
        </w:rPr>
        <w:t xml:space="preserve"> </w:t>
      </w:r>
      <w:r>
        <w:rPr>
          <w:sz w:val="24"/>
        </w:rPr>
        <w:t>University].</w:t>
      </w:r>
      <w:r>
        <w:rPr>
          <w:spacing w:val="-4"/>
          <w:sz w:val="24"/>
        </w:rPr>
        <w:t xml:space="preserve"> </w:t>
      </w:r>
      <w:r>
        <w:rPr>
          <w:sz w:val="24"/>
        </w:rPr>
        <w:t xml:space="preserve">OAKTrust. </w:t>
      </w:r>
      <w:hyperlink r:id="rId100">
        <w:r>
          <w:rPr>
            <w:spacing w:val="-2"/>
            <w:sz w:val="24"/>
            <w:u w:val="single"/>
          </w:rPr>
          <w:t>https://hdl.handle.net/1969.1/5815</w:t>
        </w:r>
      </w:hyperlink>
    </w:p>
    <w:p w14:paraId="3A9C417D" w14:textId="77777777" w:rsidR="000C7C62" w:rsidRDefault="00C23627">
      <w:pPr>
        <w:spacing w:before="5" w:line="477" w:lineRule="auto"/>
        <w:ind w:left="826" w:right="113" w:hanging="711"/>
        <w:rPr>
          <w:sz w:val="24"/>
        </w:rPr>
      </w:pPr>
      <w:r>
        <w:rPr>
          <w:sz w:val="24"/>
        </w:rPr>
        <w:t>Smith,</w:t>
      </w:r>
      <w:r>
        <w:rPr>
          <w:spacing w:val="-3"/>
          <w:sz w:val="24"/>
        </w:rPr>
        <w:t xml:space="preserve"> </w:t>
      </w:r>
      <w:r>
        <w:rPr>
          <w:sz w:val="24"/>
        </w:rPr>
        <w:t>P.</w:t>
      </w:r>
      <w:r>
        <w:rPr>
          <w:spacing w:val="-3"/>
          <w:sz w:val="24"/>
        </w:rPr>
        <w:t xml:space="preserve"> </w:t>
      </w:r>
      <w:r>
        <w:rPr>
          <w:sz w:val="24"/>
        </w:rPr>
        <w:t>C.,</w:t>
      </w:r>
      <w:r>
        <w:rPr>
          <w:spacing w:val="-3"/>
          <w:sz w:val="24"/>
        </w:rPr>
        <w:t xml:space="preserve"> </w:t>
      </w:r>
      <w:r>
        <w:rPr>
          <w:sz w:val="24"/>
        </w:rPr>
        <w:t>Kendall, L.</w:t>
      </w:r>
      <w:r>
        <w:rPr>
          <w:spacing w:val="-3"/>
          <w:sz w:val="24"/>
        </w:rPr>
        <w:t xml:space="preserve"> </w:t>
      </w:r>
      <w:r>
        <w:rPr>
          <w:sz w:val="24"/>
        </w:rPr>
        <w:t>M.,</w:t>
      </w:r>
      <w:r>
        <w:rPr>
          <w:spacing w:val="-3"/>
          <w:sz w:val="24"/>
        </w:rPr>
        <w:t xml:space="preserve"> </w:t>
      </w:r>
      <w:r>
        <w:rPr>
          <w:sz w:val="24"/>
        </w:rPr>
        <w:t>&amp;</w:t>
      </w:r>
      <w:r>
        <w:rPr>
          <w:spacing w:val="-5"/>
          <w:sz w:val="24"/>
        </w:rPr>
        <w:t xml:space="preserve"> </w:t>
      </w:r>
      <w:r>
        <w:rPr>
          <w:sz w:val="24"/>
        </w:rPr>
        <w:t>Hulin,</w:t>
      </w:r>
      <w:r>
        <w:rPr>
          <w:spacing w:val="-3"/>
          <w:sz w:val="24"/>
        </w:rPr>
        <w:t xml:space="preserve"> </w:t>
      </w:r>
      <w:r>
        <w:rPr>
          <w:sz w:val="24"/>
        </w:rPr>
        <w:t>C.</w:t>
      </w:r>
      <w:r>
        <w:rPr>
          <w:spacing w:val="-3"/>
          <w:sz w:val="24"/>
        </w:rPr>
        <w:t xml:space="preserve"> </w:t>
      </w:r>
      <w:r>
        <w:rPr>
          <w:sz w:val="24"/>
        </w:rPr>
        <w:t>L.</w:t>
      </w:r>
      <w:r>
        <w:rPr>
          <w:spacing w:val="-3"/>
          <w:sz w:val="24"/>
        </w:rPr>
        <w:t xml:space="preserve"> </w:t>
      </w:r>
      <w:r>
        <w:rPr>
          <w:sz w:val="24"/>
        </w:rPr>
        <w:t xml:space="preserve">(1969). </w:t>
      </w:r>
      <w:r>
        <w:rPr>
          <w:i/>
          <w:sz w:val="24"/>
        </w:rPr>
        <w:t>The</w:t>
      </w:r>
      <w:r>
        <w:rPr>
          <w:i/>
          <w:spacing w:val="-5"/>
          <w:sz w:val="24"/>
        </w:rPr>
        <w:t xml:space="preserve"> </w:t>
      </w:r>
      <w:r>
        <w:rPr>
          <w:i/>
          <w:sz w:val="24"/>
        </w:rPr>
        <w:t>Measurement</w:t>
      </w:r>
      <w:r>
        <w:rPr>
          <w:i/>
          <w:spacing w:val="-5"/>
          <w:sz w:val="24"/>
        </w:rPr>
        <w:t xml:space="preserve"> </w:t>
      </w:r>
      <w:r>
        <w:rPr>
          <w:i/>
          <w:sz w:val="24"/>
        </w:rPr>
        <w:t>of</w:t>
      </w:r>
      <w:r>
        <w:rPr>
          <w:i/>
          <w:spacing w:val="-3"/>
          <w:sz w:val="24"/>
        </w:rPr>
        <w:t xml:space="preserve"> </w:t>
      </w:r>
      <w:r>
        <w:rPr>
          <w:i/>
          <w:sz w:val="24"/>
        </w:rPr>
        <w:t>satisfaction</w:t>
      </w:r>
      <w:r>
        <w:rPr>
          <w:i/>
          <w:spacing w:val="-3"/>
          <w:sz w:val="24"/>
        </w:rPr>
        <w:t xml:space="preserve"> </w:t>
      </w:r>
      <w:r>
        <w:rPr>
          <w:i/>
          <w:sz w:val="24"/>
        </w:rPr>
        <w:t>in</w:t>
      </w:r>
      <w:r>
        <w:rPr>
          <w:i/>
          <w:spacing w:val="-2"/>
          <w:sz w:val="24"/>
        </w:rPr>
        <w:t xml:space="preserve"> </w:t>
      </w:r>
      <w:r>
        <w:rPr>
          <w:i/>
          <w:sz w:val="24"/>
        </w:rPr>
        <w:t>work</w:t>
      </w:r>
      <w:r>
        <w:rPr>
          <w:i/>
          <w:spacing w:val="-5"/>
          <w:sz w:val="24"/>
        </w:rPr>
        <w:t xml:space="preserve"> </w:t>
      </w:r>
      <w:r>
        <w:rPr>
          <w:i/>
          <w:sz w:val="24"/>
        </w:rPr>
        <w:t xml:space="preserve">and retirement: A strategy for the study of attitudes. </w:t>
      </w:r>
      <w:r>
        <w:rPr>
          <w:sz w:val="24"/>
        </w:rPr>
        <w:t>Rand McNally &amp; Compan</w:t>
      </w:r>
      <w:r>
        <w:rPr>
          <w:sz w:val="24"/>
        </w:rPr>
        <w:t>y.</w:t>
      </w:r>
    </w:p>
    <w:p w14:paraId="178920CB" w14:textId="77777777" w:rsidR="000C7C62" w:rsidRDefault="00C23627">
      <w:pPr>
        <w:spacing w:before="1"/>
        <w:ind w:left="115"/>
        <w:rPr>
          <w:sz w:val="24"/>
        </w:rPr>
      </w:pPr>
      <w:r>
        <w:rPr>
          <w:sz w:val="24"/>
        </w:rPr>
        <w:t>Snyder,</w:t>
      </w:r>
      <w:r>
        <w:rPr>
          <w:spacing w:val="-2"/>
          <w:sz w:val="24"/>
        </w:rPr>
        <w:t xml:space="preserve"> </w:t>
      </w:r>
      <w:r>
        <w:rPr>
          <w:sz w:val="24"/>
        </w:rPr>
        <w:t>C.</w:t>
      </w:r>
      <w:r>
        <w:rPr>
          <w:spacing w:val="-1"/>
          <w:sz w:val="24"/>
        </w:rPr>
        <w:t xml:space="preserve"> </w:t>
      </w:r>
      <w:r>
        <w:rPr>
          <w:sz w:val="24"/>
        </w:rPr>
        <w:t>R.</w:t>
      </w:r>
      <w:r>
        <w:rPr>
          <w:spacing w:val="-2"/>
          <w:sz w:val="24"/>
        </w:rPr>
        <w:t xml:space="preserve"> </w:t>
      </w:r>
      <w:r>
        <w:rPr>
          <w:sz w:val="24"/>
        </w:rPr>
        <w:t xml:space="preserve">(2000). </w:t>
      </w:r>
      <w:r>
        <w:rPr>
          <w:i/>
          <w:sz w:val="24"/>
        </w:rPr>
        <w:t>Handbook</w:t>
      </w:r>
      <w:r>
        <w:rPr>
          <w:i/>
          <w:spacing w:val="-3"/>
          <w:sz w:val="24"/>
        </w:rPr>
        <w:t xml:space="preserve"> </w:t>
      </w:r>
      <w:r>
        <w:rPr>
          <w:i/>
          <w:sz w:val="24"/>
        </w:rPr>
        <w:t>of</w:t>
      </w:r>
      <w:r>
        <w:rPr>
          <w:i/>
          <w:spacing w:val="-3"/>
          <w:sz w:val="24"/>
        </w:rPr>
        <w:t xml:space="preserve"> </w:t>
      </w:r>
      <w:r>
        <w:rPr>
          <w:i/>
          <w:sz w:val="24"/>
        </w:rPr>
        <w:t>hope</w:t>
      </w:r>
      <w:r>
        <w:rPr>
          <w:sz w:val="24"/>
        </w:rPr>
        <w:t>.</w:t>
      </w:r>
      <w:r>
        <w:rPr>
          <w:spacing w:val="-1"/>
          <w:sz w:val="24"/>
        </w:rPr>
        <w:t xml:space="preserve"> </w:t>
      </w:r>
      <w:r>
        <w:rPr>
          <w:sz w:val="24"/>
        </w:rPr>
        <w:t>Academic</w:t>
      </w:r>
      <w:r>
        <w:rPr>
          <w:spacing w:val="2"/>
          <w:sz w:val="24"/>
        </w:rPr>
        <w:t xml:space="preserve"> </w:t>
      </w:r>
      <w:r>
        <w:rPr>
          <w:spacing w:val="-2"/>
          <w:sz w:val="24"/>
        </w:rPr>
        <w:t>Press.</w:t>
      </w:r>
    </w:p>
    <w:p w14:paraId="02BBD10F" w14:textId="77777777" w:rsidR="000C7C62" w:rsidRDefault="000C7C62">
      <w:pPr>
        <w:pStyle w:val="BodyText"/>
        <w:spacing w:before="4"/>
      </w:pPr>
    </w:p>
    <w:p w14:paraId="7A4FE099" w14:textId="77777777" w:rsidR="000C7C62" w:rsidRDefault="00C23627">
      <w:pPr>
        <w:spacing w:line="480" w:lineRule="auto"/>
        <w:ind w:left="826" w:right="638" w:hanging="711"/>
        <w:rPr>
          <w:sz w:val="24"/>
        </w:rPr>
      </w:pPr>
      <w:r>
        <w:rPr>
          <w:sz w:val="24"/>
        </w:rPr>
        <w:t>Society</w:t>
      </w:r>
      <w:r>
        <w:rPr>
          <w:spacing w:val="-5"/>
          <w:sz w:val="24"/>
        </w:rPr>
        <w:t xml:space="preserve"> </w:t>
      </w:r>
      <w:r>
        <w:rPr>
          <w:sz w:val="24"/>
        </w:rPr>
        <w:t>for</w:t>
      </w:r>
      <w:r>
        <w:rPr>
          <w:spacing w:val="-5"/>
          <w:sz w:val="24"/>
        </w:rPr>
        <w:t xml:space="preserve"> </w:t>
      </w:r>
      <w:r>
        <w:rPr>
          <w:sz w:val="24"/>
        </w:rPr>
        <w:t>Human</w:t>
      </w:r>
      <w:r>
        <w:rPr>
          <w:spacing w:val="-5"/>
          <w:sz w:val="24"/>
        </w:rPr>
        <w:t xml:space="preserve"> </w:t>
      </w:r>
      <w:r>
        <w:rPr>
          <w:sz w:val="24"/>
        </w:rPr>
        <w:t>Resource</w:t>
      </w:r>
      <w:r>
        <w:rPr>
          <w:spacing w:val="-7"/>
          <w:sz w:val="24"/>
        </w:rPr>
        <w:t xml:space="preserve"> </w:t>
      </w:r>
      <w:r>
        <w:rPr>
          <w:sz w:val="24"/>
        </w:rPr>
        <w:t>Management.</w:t>
      </w:r>
      <w:r>
        <w:rPr>
          <w:spacing w:val="-5"/>
          <w:sz w:val="24"/>
        </w:rPr>
        <w:t xml:space="preserve"> </w:t>
      </w:r>
      <w:r>
        <w:rPr>
          <w:sz w:val="24"/>
        </w:rPr>
        <w:t xml:space="preserve">(2015). </w:t>
      </w:r>
      <w:r>
        <w:rPr>
          <w:i/>
          <w:sz w:val="24"/>
        </w:rPr>
        <w:t>Employee</w:t>
      </w:r>
      <w:r>
        <w:rPr>
          <w:i/>
          <w:spacing w:val="-1"/>
          <w:sz w:val="24"/>
        </w:rPr>
        <w:t xml:space="preserve"> </w:t>
      </w:r>
      <w:r>
        <w:rPr>
          <w:i/>
          <w:sz w:val="24"/>
        </w:rPr>
        <w:t>job</w:t>
      </w:r>
      <w:r>
        <w:rPr>
          <w:i/>
          <w:spacing w:val="-5"/>
          <w:sz w:val="24"/>
        </w:rPr>
        <w:t xml:space="preserve"> </w:t>
      </w:r>
      <w:r>
        <w:rPr>
          <w:i/>
          <w:sz w:val="24"/>
        </w:rPr>
        <w:t>satisfaction</w:t>
      </w:r>
      <w:r>
        <w:rPr>
          <w:i/>
          <w:spacing w:val="-5"/>
          <w:sz w:val="24"/>
        </w:rPr>
        <w:t xml:space="preserve"> </w:t>
      </w:r>
      <w:r>
        <w:rPr>
          <w:i/>
          <w:sz w:val="24"/>
        </w:rPr>
        <w:t>and</w:t>
      </w:r>
      <w:r>
        <w:rPr>
          <w:i/>
          <w:spacing w:val="-4"/>
          <w:sz w:val="24"/>
        </w:rPr>
        <w:t xml:space="preserve"> </w:t>
      </w:r>
      <w:r>
        <w:rPr>
          <w:i/>
          <w:sz w:val="24"/>
        </w:rPr>
        <w:t>engagement optimizing organizational culture for success</w:t>
      </w:r>
      <w:r>
        <w:rPr>
          <w:sz w:val="24"/>
        </w:rPr>
        <w:t xml:space="preserve">. </w:t>
      </w:r>
      <w:hyperlink r:id="rId101">
        <w:r>
          <w:rPr>
            <w:spacing w:val="-2"/>
            <w:sz w:val="24"/>
            <w:u w:val="single"/>
          </w:rPr>
          <w:t>https://www.shrm.org/resourcesandtools/business-solutions/documents/2015-job-</w:t>
        </w:r>
      </w:hyperlink>
    </w:p>
    <w:p w14:paraId="6568379B" w14:textId="77777777" w:rsidR="000C7C62" w:rsidRDefault="00C23627">
      <w:pPr>
        <w:pStyle w:val="BodyText"/>
        <w:ind w:left="826"/>
      </w:pPr>
      <w:hyperlink r:id="rId102">
        <w:r>
          <w:rPr>
            <w:w w:val="95"/>
            <w:u w:val="single"/>
          </w:rPr>
          <w:t>satisfaction-and-engagement-</w:t>
        </w:r>
        <w:r>
          <w:rPr>
            <w:spacing w:val="-2"/>
            <w:w w:val="95"/>
            <w:u w:val="single"/>
          </w:rPr>
          <w:t>report.pdf</w:t>
        </w:r>
      </w:hyperlink>
    </w:p>
    <w:p w14:paraId="6A2A26F9" w14:textId="77777777" w:rsidR="000C7C62" w:rsidRDefault="000C7C62">
      <w:pPr>
        <w:pStyle w:val="BodyText"/>
        <w:rPr>
          <w:sz w:val="16"/>
        </w:rPr>
      </w:pPr>
    </w:p>
    <w:p w14:paraId="6E260D59" w14:textId="77777777" w:rsidR="000C7C62" w:rsidRDefault="00C23627">
      <w:pPr>
        <w:pStyle w:val="BodyText"/>
        <w:spacing w:before="90" w:line="482" w:lineRule="auto"/>
        <w:ind w:left="826" w:right="404" w:hanging="711"/>
      </w:pPr>
      <w:r>
        <w:t>Stanton, J. M., Sinar, E. F., Balzer, W. K., Julian, A. L., Thoresen, P., Aziz, S., Fisher, G. G. &amp; Smith,</w:t>
      </w:r>
      <w:r>
        <w:rPr>
          <w:spacing w:val="-3"/>
        </w:rPr>
        <w:t xml:space="preserve"> </w:t>
      </w:r>
      <w:r>
        <w:t>P.</w:t>
      </w:r>
      <w:r>
        <w:rPr>
          <w:spacing w:val="-3"/>
        </w:rPr>
        <w:t xml:space="preserve"> </w:t>
      </w:r>
      <w:r>
        <w:t>C.</w:t>
      </w:r>
      <w:r>
        <w:rPr>
          <w:spacing w:val="-3"/>
        </w:rPr>
        <w:t xml:space="preserve"> </w:t>
      </w:r>
      <w:r>
        <w:t>(2002).</w:t>
      </w:r>
      <w:r>
        <w:rPr>
          <w:spacing w:val="-3"/>
        </w:rPr>
        <w:t xml:space="preserve"> </w:t>
      </w:r>
      <w:r>
        <w:t>Devel</w:t>
      </w:r>
      <w:r>
        <w:t>opment</w:t>
      </w:r>
      <w:r>
        <w:rPr>
          <w:spacing w:val="-5"/>
        </w:rPr>
        <w:t xml:space="preserve"> </w:t>
      </w:r>
      <w:r>
        <w:t>of</w:t>
      </w:r>
      <w:r>
        <w:rPr>
          <w:spacing w:val="-3"/>
        </w:rPr>
        <w:t xml:space="preserve"> </w:t>
      </w:r>
      <w:r>
        <w:t>a compact</w:t>
      </w:r>
      <w:r>
        <w:rPr>
          <w:spacing w:val="-5"/>
        </w:rPr>
        <w:t xml:space="preserve"> </w:t>
      </w:r>
      <w:r>
        <w:t>measure</w:t>
      </w:r>
      <w:r>
        <w:rPr>
          <w:spacing w:val="-6"/>
        </w:rPr>
        <w:t xml:space="preserve"> </w:t>
      </w:r>
      <w:r>
        <w:t>of</w:t>
      </w:r>
      <w:r>
        <w:rPr>
          <w:spacing w:val="-4"/>
        </w:rPr>
        <w:t xml:space="preserve"> </w:t>
      </w:r>
      <w:r>
        <w:t>job</w:t>
      </w:r>
      <w:r>
        <w:rPr>
          <w:spacing w:val="-4"/>
        </w:rPr>
        <w:t xml:space="preserve"> </w:t>
      </w:r>
      <w:r>
        <w:t>satisfaction:</w:t>
      </w:r>
      <w:r>
        <w:rPr>
          <w:spacing w:val="-1"/>
        </w:rPr>
        <w:t xml:space="preserve"> </w:t>
      </w:r>
      <w:r>
        <w:t>The</w:t>
      </w:r>
      <w:r>
        <w:rPr>
          <w:spacing w:val="-6"/>
        </w:rPr>
        <w:t xml:space="preserve"> </w:t>
      </w:r>
      <w:r>
        <w:t xml:space="preserve">abridged Job Descriptive Index. </w:t>
      </w:r>
      <w:r>
        <w:rPr>
          <w:i/>
        </w:rPr>
        <w:t>Educational and Psychological Measurement</w:t>
      </w:r>
      <w:r>
        <w:t xml:space="preserve">, </w:t>
      </w:r>
      <w:r>
        <w:rPr>
          <w:i/>
        </w:rPr>
        <w:t>62</w:t>
      </w:r>
      <w:r>
        <w:t xml:space="preserve">(1), 173-191. </w:t>
      </w:r>
      <w:hyperlink r:id="rId103">
        <w:r>
          <w:rPr>
            <w:spacing w:val="-2"/>
            <w:u w:val="single"/>
          </w:rPr>
          <w:t>https://doi.org/10.1177%2F001316440206200112</w:t>
        </w:r>
      </w:hyperlink>
    </w:p>
    <w:p w14:paraId="44DB08F1" w14:textId="77777777" w:rsidR="000C7C62" w:rsidRDefault="000C7C62">
      <w:pPr>
        <w:spacing w:line="482" w:lineRule="auto"/>
        <w:sectPr w:rsidR="000C7C62">
          <w:pgSz w:w="11910" w:h="16840"/>
          <w:pgMar w:top="1060" w:right="1040" w:bottom="920" w:left="1020" w:header="0" w:footer="729" w:gutter="0"/>
          <w:cols w:space="720"/>
        </w:sectPr>
      </w:pPr>
    </w:p>
    <w:p w14:paraId="21F2D7E6" w14:textId="77777777" w:rsidR="000C7C62" w:rsidRDefault="00C23627">
      <w:pPr>
        <w:pStyle w:val="BodyText"/>
        <w:spacing w:before="76" w:line="480" w:lineRule="auto"/>
        <w:ind w:left="826" w:right="605" w:hanging="711"/>
      </w:pPr>
      <w:r>
        <w:lastRenderedPageBreak/>
        <w:t>Stegen,</w:t>
      </w:r>
      <w:r>
        <w:rPr>
          <w:spacing w:val="-3"/>
        </w:rPr>
        <w:t xml:space="preserve"> </w:t>
      </w:r>
      <w:r>
        <w:t>A.,</w:t>
      </w:r>
      <w:r>
        <w:rPr>
          <w:spacing w:val="-3"/>
        </w:rPr>
        <w:t xml:space="preserve"> </w:t>
      </w:r>
      <w:r>
        <w:t>&amp;</w:t>
      </w:r>
      <w:r>
        <w:rPr>
          <w:spacing w:val="-5"/>
        </w:rPr>
        <w:t xml:space="preserve"> </w:t>
      </w:r>
      <w:r>
        <w:t>Wankier,</w:t>
      </w:r>
      <w:r>
        <w:rPr>
          <w:spacing w:val="-3"/>
        </w:rPr>
        <w:t xml:space="preserve"> </w:t>
      </w:r>
      <w:r>
        <w:t>J.</w:t>
      </w:r>
      <w:r>
        <w:rPr>
          <w:spacing w:val="-3"/>
        </w:rPr>
        <w:t xml:space="preserve"> </w:t>
      </w:r>
      <w:r>
        <w:t>(2018).</w:t>
      </w:r>
      <w:r>
        <w:rPr>
          <w:spacing w:val="-3"/>
        </w:rPr>
        <w:t xml:space="preserve"> </w:t>
      </w:r>
      <w:r>
        <w:t>Generating</w:t>
      </w:r>
      <w:r>
        <w:rPr>
          <w:spacing w:val="-3"/>
        </w:rPr>
        <w:t xml:space="preserve"> </w:t>
      </w:r>
      <w:r>
        <w:t>gratitude</w:t>
      </w:r>
      <w:r>
        <w:rPr>
          <w:spacing w:val="-5"/>
        </w:rPr>
        <w:t xml:space="preserve"> </w:t>
      </w:r>
      <w:r>
        <w:t>in</w:t>
      </w:r>
      <w:r>
        <w:rPr>
          <w:spacing w:val="-3"/>
        </w:rPr>
        <w:t xml:space="preserve"> </w:t>
      </w:r>
      <w:r>
        <w:t>the</w:t>
      </w:r>
      <w:r>
        <w:rPr>
          <w:spacing w:val="-5"/>
        </w:rPr>
        <w:t xml:space="preserve"> </w:t>
      </w:r>
      <w:r>
        <w:t>workplace to</w:t>
      </w:r>
      <w:r>
        <w:rPr>
          <w:spacing w:val="-3"/>
        </w:rPr>
        <w:t xml:space="preserve"> </w:t>
      </w:r>
      <w:r>
        <w:t>improve</w:t>
      </w:r>
      <w:r>
        <w:rPr>
          <w:spacing w:val="-5"/>
        </w:rPr>
        <w:t xml:space="preserve"> </w:t>
      </w:r>
      <w:r>
        <w:t>faculty</w:t>
      </w:r>
      <w:r>
        <w:rPr>
          <w:spacing w:val="-3"/>
        </w:rPr>
        <w:t xml:space="preserve"> </w:t>
      </w:r>
      <w:r>
        <w:t xml:space="preserve">job satisfaction. </w:t>
      </w:r>
      <w:r>
        <w:rPr>
          <w:i/>
        </w:rPr>
        <w:t>Journal of Nursing Education</w:t>
      </w:r>
      <w:r>
        <w:t xml:space="preserve">, </w:t>
      </w:r>
      <w:r>
        <w:rPr>
          <w:i/>
        </w:rPr>
        <w:t>57</w:t>
      </w:r>
      <w:r>
        <w:t xml:space="preserve">(6), 375-378. </w:t>
      </w:r>
      <w:hyperlink r:id="rId104">
        <w:r>
          <w:rPr>
            <w:spacing w:val="-2"/>
            <w:u w:val="single"/>
          </w:rPr>
          <w:t>https://doi.org/10.</w:t>
        </w:r>
        <w:r>
          <w:rPr>
            <w:spacing w:val="-2"/>
            <w:u w:val="single"/>
          </w:rPr>
          <w:t>3928/01484834-20180522-10</w:t>
        </w:r>
      </w:hyperlink>
    </w:p>
    <w:p w14:paraId="7C515DEE" w14:textId="77777777" w:rsidR="000C7C62" w:rsidRDefault="00C23627">
      <w:pPr>
        <w:pStyle w:val="BodyText"/>
        <w:spacing w:line="480" w:lineRule="auto"/>
        <w:ind w:left="826" w:right="113" w:hanging="711"/>
      </w:pPr>
      <w:r>
        <w:t>Tait, M., Padgett, M. Y., &amp; Baldwin, T. T. (1989). Job and life satisfaction: A re-evaluation of the strength</w:t>
      </w:r>
      <w:r>
        <w:rPr>
          <w:spacing w:val="-2"/>
        </w:rPr>
        <w:t xml:space="preserve"> </w:t>
      </w:r>
      <w:r>
        <w:t>of</w:t>
      </w:r>
      <w:r>
        <w:rPr>
          <w:spacing w:val="-2"/>
        </w:rPr>
        <w:t xml:space="preserve"> </w:t>
      </w:r>
      <w:r>
        <w:t>the</w:t>
      </w:r>
      <w:r>
        <w:rPr>
          <w:spacing w:val="-4"/>
        </w:rPr>
        <w:t xml:space="preserve"> </w:t>
      </w:r>
      <w:r>
        <w:t>relationship</w:t>
      </w:r>
      <w:r>
        <w:rPr>
          <w:spacing w:val="-2"/>
        </w:rPr>
        <w:t xml:space="preserve"> </w:t>
      </w:r>
      <w:r>
        <w:t>and gender</w:t>
      </w:r>
      <w:r>
        <w:rPr>
          <w:spacing w:val="-2"/>
        </w:rPr>
        <w:t xml:space="preserve"> </w:t>
      </w:r>
      <w:r>
        <w:t>effects</w:t>
      </w:r>
      <w:r>
        <w:rPr>
          <w:spacing w:val="-1"/>
        </w:rPr>
        <w:t xml:space="preserve"> </w:t>
      </w:r>
      <w:r>
        <w:t>as a</w:t>
      </w:r>
      <w:r>
        <w:rPr>
          <w:spacing w:val="-4"/>
        </w:rPr>
        <w:t xml:space="preserve"> </w:t>
      </w:r>
      <w:r>
        <w:t>function</w:t>
      </w:r>
      <w:r>
        <w:rPr>
          <w:spacing w:val="-2"/>
        </w:rPr>
        <w:t xml:space="preserve"> </w:t>
      </w:r>
      <w:r>
        <w:t>of</w:t>
      </w:r>
      <w:r>
        <w:rPr>
          <w:spacing w:val="-2"/>
        </w:rPr>
        <w:t xml:space="preserve"> </w:t>
      </w:r>
      <w:r>
        <w:t>the</w:t>
      </w:r>
      <w:r>
        <w:rPr>
          <w:spacing w:val="-4"/>
        </w:rPr>
        <w:t xml:space="preserve"> </w:t>
      </w:r>
      <w:r>
        <w:t>date</w:t>
      </w:r>
      <w:r>
        <w:rPr>
          <w:spacing w:val="-4"/>
        </w:rPr>
        <w:t xml:space="preserve"> </w:t>
      </w:r>
      <w:r>
        <w:t>of</w:t>
      </w:r>
      <w:r>
        <w:rPr>
          <w:spacing w:val="-2"/>
        </w:rPr>
        <w:t xml:space="preserve"> </w:t>
      </w:r>
      <w:r>
        <w:t>the</w:t>
      </w:r>
      <w:r>
        <w:rPr>
          <w:spacing w:val="-4"/>
        </w:rPr>
        <w:t xml:space="preserve"> </w:t>
      </w:r>
      <w:r>
        <w:t xml:space="preserve">study. </w:t>
      </w:r>
      <w:r>
        <w:rPr>
          <w:i/>
        </w:rPr>
        <w:t>Journal of Applied Psychology, 74</w:t>
      </w:r>
      <w:r>
        <w:t>(3), 502</w:t>
      </w:r>
      <w:r>
        <w:t xml:space="preserve">–507. </w:t>
      </w:r>
      <w:hyperlink r:id="rId105">
        <w:r>
          <w:rPr>
            <w:u w:val="single"/>
          </w:rPr>
          <w:t>https://doi.org/10.1037/0021-9010.74.3.502</w:t>
        </w:r>
      </w:hyperlink>
    </w:p>
    <w:p w14:paraId="588D6952" w14:textId="77777777" w:rsidR="000C7C62" w:rsidRDefault="00C23627">
      <w:pPr>
        <w:pStyle w:val="BodyText"/>
        <w:spacing w:line="482" w:lineRule="auto"/>
        <w:ind w:left="826" w:hanging="711"/>
      </w:pPr>
      <w:r>
        <w:t>Tajuddin,</w:t>
      </w:r>
      <w:r>
        <w:rPr>
          <w:spacing w:val="-3"/>
        </w:rPr>
        <w:t xml:space="preserve"> </w:t>
      </w:r>
      <w:r>
        <w:t>D.,</w:t>
      </w:r>
      <w:r>
        <w:rPr>
          <w:spacing w:val="-3"/>
        </w:rPr>
        <w:t xml:space="preserve"> </w:t>
      </w:r>
      <w:r>
        <w:t>&amp;</w:t>
      </w:r>
      <w:r>
        <w:rPr>
          <w:spacing w:val="-5"/>
        </w:rPr>
        <w:t xml:space="preserve"> </w:t>
      </w:r>
      <w:r>
        <w:t>Ambad,</w:t>
      </w:r>
      <w:r>
        <w:rPr>
          <w:spacing w:val="-3"/>
        </w:rPr>
        <w:t xml:space="preserve"> </w:t>
      </w:r>
      <w:r>
        <w:t>S.</w:t>
      </w:r>
      <w:r>
        <w:rPr>
          <w:spacing w:val="-3"/>
        </w:rPr>
        <w:t xml:space="preserve"> </w:t>
      </w:r>
      <w:r>
        <w:t>N.</w:t>
      </w:r>
      <w:r>
        <w:rPr>
          <w:spacing w:val="-3"/>
        </w:rPr>
        <w:t xml:space="preserve"> </w:t>
      </w:r>
      <w:r>
        <w:t>A.</w:t>
      </w:r>
      <w:r>
        <w:rPr>
          <w:spacing w:val="-3"/>
        </w:rPr>
        <w:t xml:space="preserve"> </w:t>
      </w:r>
      <w:r>
        <w:t>(2021).</w:t>
      </w:r>
      <w:r>
        <w:rPr>
          <w:spacing w:val="-3"/>
        </w:rPr>
        <w:t xml:space="preserve"> </w:t>
      </w:r>
      <w:r>
        <w:t>The</w:t>
      </w:r>
      <w:r>
        <w:rPr>
          <w:spacing w:val="-5"/>
        </w:rPr>
        <w:t xml:space="preserve"> </w:t>
      </w:r>
      <w:r>
        <w:t>relationship</w:t>
      </w:r>
      <w:r>
        <w:rPr>
          <w:spacing w:val="-3"/>
        </w:rPr>
        <w:t xml:space="preserve"> </w:t>
      </w:r>
      <w:r>
        <w:t>between</w:t>
      </w:r>
      <w:r>
        <w:rPr>
          <w:spacing w:val="-3"/>
        </w:rPr>
        <w:t xml:space="preserve"> </w:t>
      </w:r>
      <w:r>
        <w:t>job</w:t>
      </w:r>
      <w:r>
        <w:rPr>
          <w:spacing w:val="-3"/>
        </w:rPr>
        <w:t xml:space="preserve"> </w:t>
      </w:r>
      <w:r>
        <w:t>satisfaction</w:t>
      </w:r>
      <w:r>
        <w:rPr>
          <w:spacing w:val="-4"/>
        </w:rPr>
        <w:t xml:space="preserve"> </w:t>
      </w:r>
      <w:r>
        <w:t>and turnover intention among nurses in federal territory of Labuan: Coworker support as a</w:t>
      </w:r>
    </w:p>
    <w:p w14:paraId="440E645A" w14:textId="77777777" w:rsidR="000C7C62" w:rsidRDefault="00C23627">
      <w:pPr>
        <w:spacing w:line="477" w:lineRule="auto"/>
        <w:ind w:left="826" w:right="137"/>
        <w:rPr>
          <w:sz w:val="24"/>
        </w:rPr>
      </w:pPr>
      <w:r>
        <w:rPr>
          <w:sz w:val="24"/>
        </w:rPr>
        <w:t>moderator.</w:t>
      </w:r>
      <w:r>
        <w:rPr>
          <w:spacing w:val="-1"/>
          <w:sz w:val="24"/>
        </w:rPr>
        <w:t xml:space="preserve"> </w:t>
      </w:r>
      <w:r>
        <w:rPr>
          <w:i/>
          <w:sz w:val="24"/>
        </w:rPr>
        <w:t>Journal</w:t>
      </w:r>
      <w:r>
        <w:rPr>
          <w:i/>
          <w:spacing w:val="-7"/>
          <w:sz w:val="24"/>
        </w:rPr>
        <w:t xml:space="preserve"> </w:t>
      </w:r>
      <w:r>
        <w:rPr>
          <w:i/>
          <w:sz w:val="24"/>
        </w:rPr>
        <w:t>of</w:t>
      </w:r>
      <w:r>
        <w:rPr>
          <w:i/>
          <w:spacing w:val="-7"/>
          <w:sz w:val="24"/>
        </w:rPr>
        <w:t xml:space="preserve"> </w:t>
      </w:r>
      <w:r>
        <w:rPr>
          <w:i/>
          <w:sz w:val="24"/>
        </w:rPr>
        <w:t>Management</w:t>
      </w:r>
      <w:r>
        <w:rPr>
          <w:i/>
          <w:spacing w:val="-7"/>
          <w:sz w:val="24"/>
        </w:rPr>
        <w:t xml:space="preserve"> </w:t>
      </w:r>
      <w:r>
        <w:rPr>
          <w:i/>
          <w:sz w:val="24"/>
        </w:rPr>
        <w:t>Info</w:t>
      </w:r>
      <w:r>
        <w:rPr>
          <w:sz w:val="24"/>
        </w:rPr>
        <w:t>,</w:t>
      </w:r>
      <w:r>
        <w:rPr>
          <w:spacing w:val="-5"/>
          <w:sz w:val="24"/>
        </w:rPr>
        <w:t xml:space="preserve"> </w:t>
      </w:r>
      <w:r>
        <w:rPr>
          <w:i/>
          <w:sz w:val="24"/>
        </w:rPr>
        <w:t>8</w:t>
      </w:r>
      <w:r>
        <w:rPr>
          <w:sz w:val="24"/>
        </w:rPr>
        <w:t>(2),</w:t>
      </w:r>
      <w:r>
        <w:rPr>
          <w:spacing w:val="-5"/>
          <w:sz w:val="24"/>
        </w:rPr>
        <w:t xml:space="preserve"> </w:t>
      </w:r>
      <w:r>
        <w:rPr>
          <w:sz w:val="24"/>
        </w:rPr>
        <w:t xml:space="preserve">105-119. </w:t>
      </w:r>
      <w:hyperlink r:id="rId106">
        <w:r>
          <w:rPr>
            <w:spacing w:val="-2"/>
            <w:sz w:val="24"/>
            <w:u w:val="single"/>
          </w:rPr>
          <w:t>https://doi.org/10.31580/jmi.v8i2.2000</w:t>
        </w:r>
      </w:hyperlink>
    </w:p>
    <w:p w14:paraId="772CAA4E" w14:textId="77777777" w:rsidR="000C7C62" w:rsidRDefault="00C23627">
      <w:pPr>
        <w:pStyle w:val="BodyText"/>
        <w:spacing w:before="2"/>
        <w:ind w:left="115"/>
      </w:pPr>
      <w:r>
        <w:t>Timothy,</w:t>
      </w:r>
      <w:r>
        <w:rPr>
          <w:spacing w:val="-3"/>
        </w:rPr>
        <w:t xml:space="preserve"> </w:t>
      </w:r>
      <w:r>
        <w:t>A.</w:t>
      </w:r>
      <w:r>
        <w:rPr>
          <w:spacing w:val="-2"/>
        </w:rPr>
        <w:t xml:space="preserve"> </w:t>
      </w:r>
      <w:r>
        <w:t>J.,</w:t>
      </w:r>
      <w:r>
        <w:rPr>
          <w:spacing w:val="-2"/>
        </w:rPr>
        <w:t xml:space="preserve"> </w:t>
      </w:r>
      <w:r>
        <w:t>&amp;</w:t>
      </w:r>
      <w:r>
        <w:rPr>
          <w:spacing w:val="-4"/>
        </w:rPr>
        <w:t xml:space="preserve"> </w:t>
      </w:r>
      <w:r>
        <w:t>Ryan,</w:t>
      </w:r>
      <w:r>
        <w:rPr>
          <w:spacing w:val="-2"/>
        </w:rPr>
        <w:t xml:space="preserve"> </w:t>
      </w:r>
      <w:r>
        <w:t>K.</w:t>
      </w:r>
      <w:r>
        <w:rPr>
          <w:spacing w:val="-2"/>
        </w:rPr>
        <w:t xml:space="preserve"> </w:t>
      </w:r>
      <w:r>
        <w:t>(2008).</w:t>
      </w:r>
      <w:r>
        <w:rPr>
          <w:spacing w:val="-2"/>
        </w:rPr>
        <w:t xml:space="preserve"> </w:t>
      </w:r>
      <w:r>
        <w:t>Job</w:t>
      </w:r>
      <w:r>
        <w:rPr>
          <w:spacing w:val="-2"/>
        </w:rPr>
        <w:t xml:space="preserve"> </w:t>
      </w:r>
      <w:r>
        <w:t>Satisfaction: Subjective</w:t>
      </w:r>
      <w:r>
        <w:rPr>
          <w:spacing w:val="-4"/>
        </w:rPr>
        <w:t xml:space="preserve"> </w:t>
      </w:r>
      <w:r>
        <w:t>well-being</w:t>
      </w:r>
      <w:r>
        <w:rPr>
          <w:spacing w:val="-2"/>
        </w:rPr>
        <w:t xml:space="preserve"> </w:t>
      </w:r>
      <w:r>
        <w:t>at</w:t>
      </w:r>
      <w:r>
        <w:rPr>
          <w:spacing w:val="-4"/>
        </w:rPr>
        <w:t xml:space="preserve"> </w:t>
      </w:r>
      <w:r>
        <w:t>work.</w:t>
      </w:r>
      <w:r>
        <w:rPr>
          <w:spacing w:val="-2"/>
        </w:rPr>
        <w:t xml:space="preserve"> </w:t>
      </w:r>
      <w:r>
        <w:t>In</w:t>
      </w:r>
      <w:r>
        <w:rPr>
          <w:spacing w:val="-1"/>
        </w:rPr>
        <w:t xml:space="preserve"> </w:t>
      </w:r>
      <w:r>
        <w:t>M.</w:t>
      </w:r>
      <w:r>
        <w:rPr>
          <w:spacing w:val="-2"/>
        </w:rPr>
        <w:t xml:space="preserve"> </w:t>
      </w:r>
      <w:r>
        <w:t>Eid</w:t>
      </w:r>
      <w:r>
        <w:rPr>
          <w:spacing w:val="-2"/>
        </w:rPr>
        <w:t xml:space="preserve"> </w:t>
      </w:r>
      <w:r>
        <w:t>&amp;</w:t>
      </w:r>
      <w:r>
        <w:rPr>
          <w:spacing w:val="-4"/>
        </w:rPr>
        <w:t xml:space="preserve"> </w:t>
      </w:r>
      <w:r>
        <w:rPr>
          <w:spacing w:val="-5"/>
        </w:rPr>
        <w:t>R.</w:t>
      </w:r>
    </w:p>
    <w:p w14:paraId="078E7BD5" w14:textId="77777777" w:rsidR="000C7C62" w:rsidRDefault="000C7C62">
      <w:pPr>
        <w:pStyle w:val="BodyText"/>
        <w:spacing w:before="9"/>
        <w:rPr>
          <w:sz w:val="23"/>
        </w:rPr>
      </w:pPr>
    </w:p>
    <w:p w14:paraId="003159D9" w14:textId="77777777" w:rsidR="000C7C62" w:rsidRDefault="00C23627">
      <w:pPr>
        <w:spacing w:before="1" w:line="477" w:lineRule="auto"/>
        <w:ind w:left="826" w:right="334"/>
        <w:rPr>
          <w:sz w:val="24"/>
        </w:rPr>
      </w:pPr>
      <w:r>
        <w:rPr>
          <w:sz w:val="24"/>
        </w:rPr>
        <w:t xml:space="preserve">J. Larsen (Eds.), </w:t>
      </w:r>
      <w:r>
        <w:rPr>
          <w:i/>
          <w:sz w:val="24"/>
        </w:rPr>
        <w:t xml:space="preserve">The science of subjective well-being </w:t>
      </w:r>
      <w:r>
        <w:rPr>
          <w:sz w:val="24"/>
        </w:rPr>
        <w:t xml:space="preserve">(pp. 393-413). The Guilford Press. </w:t>
      </w:r>
      <w:hyperlink r:id="rId107" w:anchor="page%3D407">
        <w:r>
          <w:rPr>
            <w:spacing w:val="-2"/>
            <w:sz w:val="24"/>
            <w:u w:val="single"/>
          </w:rPr>
          <w:t>https://smartlib.umri.ac.id/assets/uploads/files/77459-subjective-well-being.pdf#page=407</w:t>
        </w:r>
      </w:hyperlink>
    </w:p>
    <w:p w14:paraId="0050878B" w14:textId="77777777" w:rsidR="000C7C62" w:rsidRDefault="00C23627">
      <w:pPr>
        <w:pStyle w:val="BodyText"/>
        <w:spacing w:before="7" w:line="480" w:lineRule="auto"/>
        <w:ind w:left="826" w:right="268" w:hanging="711"/>
        <w:jc w:val="both"/>
      </w:pPr>
      <w:r>
        <w:t>Voronov, M., &amp;</w:t>
      </w:r>
      <w:r>
        <w:rPr>
          <w:spacing w:val="-2"/>
        </w:rPr>
        <w:t xml:space="preserve"> </w:t>
      </w:r>
      <w:r>
        <w:t>Coleman, P. T. (2003). Beyond ivory towers:</w:t>
      </w:r>
      <w:r>
        <w:rPr>
          <w:spacing w:val="-2"/>
        </w:rPr>
        <w:t xml:space="preserve"> </w:t>
      </w:r>
      <w:r>
        <w:t>Organizational</w:t>
      </w:r>
      <w:r>
        <w:rPr>
          <w:spacing w:val="-3"/>
        </w:rPr>
        <w:t xml:space="preserve"> </w:t>
      </w:r>
      <w:r>
        <w:t>power</w:t>
      </w:r>
      <w:r>
        <w:rPr>
          <w:spacing w:val="-1"/>
        </w:rPr>
        <w:t xml:space="preserve"> </w:t>
      </w:r>
      <w:r>
        <w:t>practices and "practical"</w:t>
      </w:r>
      <w:r>
        <w:rPr>
          <w:spacing w:val="-3"/>
        </w:rPr>
        <w:t xml:space="preserve"> </w:t>
      </w:r>
      <w:r>
        <w:t>critical</w:t>
      </w:r>
      <w:r>
        <w:rPr>
          <w:spacing w:val="-6"/>
        </w:rPr>
        <w:t xml:space="preserve"> </w:t>
      </w:r>
      <w:r>
        <w:t>postmodernism.</w:t>
      </w:r>
      <w:r>
        <w:rPr>
          <w:spacing w:val="-1"/>
        </w:rPr>
        <w:t xml:space="preserve"> </w:t>
      </w:r>
      <w:r>
        <w:rPr>
          <w:i/>
        </w:rPr>
        <w:t>Journal</w:t>
      </w:r>
      <w:r>
        <w:rPr>
          <w:i/>
          <w:spacing w:val="-6"/>
        </w:rPr>
        <w:t xml:space="preserve"> </w:t>
      </w:r>
      <w:r>
        <w:rPr>
          <w:i/>
        </w:rPr>
        <w:t>of</w:t>
      </w:r>
      <w:r>
        <w:rPr>
          <w:i/>
          <w:spacing w:val="-1"/>
        </w:rPr>
        <w:t xml:space="preserve"> </w:t>
      </w:r>
      <w:r>
        <w:rPr>
          <w:i/>
        </w:rPr>
        <w:t>Applied</w:t>
      </w:r>
      <w:r>
        <w:rPr>
          <w:i/>
          <w:spacing w:val="-4"/>
        </w:rPr>
        <w:t xml:space="preserve"> </w:t>
      </w:r>
      <w:r>
        <w:rPr>
          <w:i/>
        </w:rPr>
        <w:t>Behavioral</w:t>
      </w:r>
      <w:r>
        <w:rPr>
          <w:i/>
          <w:spacing w:val="-5"/>
        </w:rPr>
        <w:t xml:space="preserve"> </w:t>
      </w:r>
      <w:r>
        <w:rPr>
          <w:i/>
        </w:rPr>
        <w:t>Science</w:t>
      </w:r>
      <w:r>
        <w:t>,</w:t>
      </w:r>
      <w:r>
        <w:rPr>
          <w:spacing w:val="-4"/>
        </w:rPr>
        <w:t xml:space="preserve"> </w:t>
      </w:r>
      <w:r>
        <w:rPr>
          <w:i/>
        </w:rPr>
        <w:t>39</w:t>
      </w:r>
      <w:r>
        <w:t>(2),</w:t>
      </w:r>
      <w:r>
        <w:rPr>
          <w:spacing w:val="-4"/>
        </w:rPr>
        <w:t xml:space="preserve"> </w:t>
      </w:r>
      <w:r>
        <w:t xml:space="preserve">169-185. </w:t>
      </w:r>
      <w:hyperlink r:id="rId108">
        <w:r>
          <w:rPr>
            <w:spacing w:val="-2"/>
            <w:u w:val="single"/>
          </w:rPr>
          <w:t>https://doi.org/10.1177/</w:t>
        </w:r>
        <w:r>
          <w:rPr>
            <w:spacing w:val="-2"/>
            <w:u w:val="single"/>
          </w:rPr>
          <w:t>0021886303255560</w:t>
        </w:r>
      </w:hyperlink>
    </w:p>
    <w:p w14:paraId="2C6C8B55" w14:textId="77777777" w:rsidR="000C7C62" w:rsidRDefault="00C23627">
      <w:pPr>
        <w:pStyle w:val="BodyText"/>
        <w:spacing w:line="477" w:lineRule="auto"/>
        <w:ind w:left="826" w:right="113" w:hanging="711"/>
      </w:pPr>
      <w:r>
        <w:t>*Waters,</w:t>
      </w:r>
      <w:r>
        <w:rPr>
          <w:spacing w:val="-3"/>
        </w:rPr>
        <w:t xml:space="preserve"> </w:t>
      </w:r>
      <w:r>
        <w:t>L</w:t>
      </w:r>
      <w:r>
        <w:rPr>
          <w:spacing w:val="-5"/>
        </w:rPr>
        <w:t xml:space="preserve"> </w:t>
      </w:r>
      <w:r>
        <w:t>(2012).</w:t>
      </w:r>
      <w:r>
        <w:rPr>
          <w:spacing w:val="-3"/>
        </w:rPr>
        <w:t xml:space="preserve"> </w:t>
      </w:r>
      <w:r>
        <w:t>Predicting</w:t>
      </w:r>
      <w:r>
        <w:rPr>
          <w:spacing w:val="-4"/>
        </w:rPr>
        <w:t xml:space="preserve"> </w:t>
      </w:r>
      <w:r>
        <w:t>job</w:t>
      </w:r>
      <w:r>
        <w:rPr>
          <w:spacing w:val="-4"/>
        </w:rPr>
        <w:t xml:space="preserve"> </w:t>
      </w:r>
      <w:r>
        <w:t>satisfaction:</w:t>
      </w:r>
      <w:r>
        <w:rPr>
          <w:spacing w:val="-6"/>
        </w:rPr>
        <w:t xml:space="preserve"> </w:t>
      </w:r>
      <w:r>
        <w:t>Contributions</w:t>
      </w:r>
      <w:r>
        <w:rPr>
          <w:spacing w:val="-2"/>
        </w:rPr>
        <w:t xml:space="preserve"> </w:t>
      </w:r>
      <w:r>
        <w:t>of</w:t>
      </w:r>
      <w:r>
        <w:rPr>
          <w:spacing w:val="-3"/>
        </w:rPr>
        <w:t xml:space="preserve"> </w:t>
      </w:r>
      <w:r>
        <w:t>individual</w:t>
      </w:r>
      <w:r>
        <w:rPr>
          <w:spacing w:val="-5"/>
        </w:rPr>
        <w:t xml:space="preserve"> </w:t>
      </w:r>
      <w:r>
        <w:t>gratitude</w:t>
      </w:r>
      <w:r>
        <w:rPr>
          <w:spacing w:val="-5"/>
        </w:rPr>
        <w:t xml:space="preserve"> </w:t>
      </w:r>
      <w:r>
        <w:t xml:space="preserve">and institutionalized gratitude. </w:t>
      </w:r>
      <w:r>
        <w:rPr>
          <w:i/>
        </w:rPr>
        <w:t>Psychology, 3</w:t>
      </w:r>
      <w:r>
        <w:t>, 1174–1176.</w:t>
      </w:r>
    </w:p>
    <w:p w14:paraId="5B2A07B1" w14:textId="77777777" w:rsidR="000C7C62" w:rsidRDefault="00C23627">
      <w:pPr>
        <w:pStyle w:val="BodyText"/>
        <w:spacing w:before="6"/>
        <w:ind w:left="826"/>
      </w:pPr>
      <w:hyperlink r:id="rId109">
        <w:r>
          <w:rPr>
            <w:spacing w:val="-2"/>
            <w:u w:val="single"/>
          </w:rPr>
          <w:t>http://dx.doi.org/10.4236/psyc</w:t>
        </w:r>
        <w:r>
          <w:rPr>
            <w:spacing w:val="-2"/>
            <w:u w:val="single"/>
          </w:rPr>
          <w:t>h.2012.312A173</w:t>
        </w:r>
      </w:hyperlink>
    </w:p>
    <w:p w14:paraId="767604F3" w14:textId="77777777" w:rsidR="000C7C62" w:rsidRDefault="000C7C62">
      <w:pPr>
        <w:pStyle w:val="BodyText"/>
        <w:rPr>
          <w:sz w:val="16"/>
        </w:rPr>
      </w:pPr>
    </w:p>
    <w:p w14:paraId="28A8D929" w14:textId="77777777" w:rsidR="000C7C62" w:rsidRDefault="00C23627">
      <w:pPr>
        <w:spacing w:before="90" w:line="480" w:lineRule="auto"/>
        <w:ind w:left="826" w:hanging="711"/>
        <w:rPr>
          <w:sz w:val="24"/>
        </w:rPr>
      </w:pPr>
      <w:r>
        <w:rPr>
          <w:sz w:val="24"/>
        </w:rPr>
        <w:t>Watkins, P. C., McLaughlin, T., &amp; Parker, J. P. (2021). Gratitude and subjective well-being: Cultivating</w:t>
      </w:r>
      <w:r>
        <w:rPr>
          <w:spacing w:val="-4"/>
          <w:sz w:val="24"/>
        </w:rPr>
        <w:t xml:space="preserve"> </w:t>
      </w:r>
      <w:r>
        <w:rPr>
          <w:sz w:val="24"/>
        </w:rPr>
        <w:t>gratitude</w:t>
      </w:r>
      <w:r>
        <w:rPr>
          <w:spacing w:val="-6"/>
          <w:sz w:val="24"/>
        </w:rPr>
        <w:t xml:space="preserve"> </w:t>
      </w:r>
      <w:r>
        <w:rPr>
          <w:sz w:val="24"/>
        </w:rPr>
        <w:t>for</w:t>
      </w:r>
      <w:r>
        <w:rPr>
          <w:spacing w:val="-4"/>
          <w:sz w:val="24"/>
        </w:rPr>
        <w:t xml:space="preserve"> </w:t>
      </w:r>
      <w:r>
        <w:rPr>
          <w:sz w:val="24"/>
        </w:rPr>
        <w:t>a</w:t>
      </w:r>
      <w:r>
        <w:rPr>
          <w:spacing w:val="-6"/>
          <w:sz w:val="24"/>
        </w:rPr>
        <w:t xml:space="preserve"> </w:t>
      </w:r>
      <w:r>
        <w:rPr>
          <w:sz w:val="24"/>
        </w:rPr>
        <w:t>harvest</w:t>
      </w:r>
      <w:r>
        <w:rPr>
          <w:spacing w:val="-6"/>
          <w:sz w:val="24"/>
        </w:rPr>
        <w:t xml:space="preserve"> </w:t>
      </w:r>
      <w:r>
        <w:rPr>
          <w:sz w:val="24"/>
        </w:rPr>
        <w:t>of</w:t>
      </w:r>
      <w:r>
        <w:rPr>
          <w:spacing w:val="-4"/>
          <w:sz w:val="24"/>
        </w:rPr>
        <w:t xml:space="preserve"> </w:t>
      </w:r>
      <w:r>
        <w:rPr>
          <w:sz w:val="24"/>
        </w:rPr>
        <w:t>happiness.</w:t>
      </w:r>
      <w:r>
        <w:rPr>
          <w:spacing w:val="-4"/>
          <w:sz w:val="24"/>
        </w:rPr>
        <w:t xml:space="preserve"> </w:t>
      </w:r>
      <w:r>
        <w:rPr>
          <w:sz w:val="24"/>
        </w:rPr>
        <w:t xml:space="preserve">In </w:t>
      </w:r>
      <w:r>
        <w:rPr>
          <w:i/>
          <w:sz w:val="24"/>
        </w:rPr>
        <w:t>Research</w:t>
      </w:r>
      <w:r>
        <w:rPr>
          <w:i/>
          <w:spacing w:val="-4"/>
          <w:sz w:val="24"/>
        </w:rPr>
        <w:t xml:space="preserve"> </w:t>
      </w:r>
      <w:r>
        <w:rPr>
          <w:i/>
          <w:sz w:val="24"/>
        </w:rPr>
        <w:t>Anthology</w:t>
      </w:r>
      <w:r>
        <w:rPr>
          <w:i/>
          <w:spacing w:val="-6"/>
          <w:sz w:val="24"/>
        </w:rPr>
        <w:t xml:space="preserve"> </w:t>
      </w:r>
      <w:r>
        <w:rPr>
          <w:i/>
          <w:sz w:val="24"/>
        </w:rPr>
        <w:t>on</w:t>
      </w:r>
      <w:r>
        <w:rPr>
          <w:i/>
          <w:spacing w:val="-4"/>
          <w:sz w:val="24"/>
        </w:rPr>
        <w:t xml:space="preserve"> </w:t>
      </w:r>
      <w:r>
        <w:rPr>
          <w:i/>
          <w:sz w:val="24"/>
        </w:rPr>
        <w:t xml:space="preserve">Rehabilitation Practices and Therapy </w:t>
      </w:r>
      <w:r>
        <w:rPr>
          <w:sz w:val="24"/>
        </w:rPr>
        <w:t>(pp. 1737-1759). IGI Global.</w:t>
      </w:r>
    </w:p>
    <w:p w14:paraId="709FCF89" w14:textId="77777777" w:rsidR="000C7C62" w:rsidRDefault="00C23627">
      <w:pPr>
        <w:spacing w:line="480" w:lineRule="auto"/>
        <w:ind w:left="826" w:right="882" w:hanging="711"/>
        <w:rPr>
          <w:sz w:val="24"/>
        </w:rPr>
      </w:pPr>
      <w:r>
        <w:rPr>
          <w:sz w:val="24"/>
        </w:rPr>
        <w:t>Weiss,</w:t>
      </w:r>
      <w:r>
        <w:rPr>
          <w:spacing w:val="-3"/>
          <w:sz w:val="24"/>
        </w:rPr>
        <w:t xml:space="preserve"> </w:t>
      </w:r>
      <w:r>
        <w:rPr>
          <w:sz w:val="24"/>
        </w:rPr>
        <w:t>D.</w:t>
      </w:r>
      <w:r>
        <w:rPr>
          <w:spacing w:val="-3"/>
          <w:sz w:val="24"/>
        </w:rPr>
        <w:t xml:space="preserve"> </w:t>
      </w:r>
      <w:r>
        <w:rPr>
          <w:sz w:val="24"/>
        </w:rPr>
        <w:t>J.,</w:t>
      </w:r>
      <w:r>
        <w:rPr>
          <w:spacing w:val="-3"/>
          <w:sz w:val="24"/>
        </w:rPr>
        <w:t xml:space="preserve"> </w:t>
      </w:r>
      <w:r>
        <w:rPr>
          <w:sz w:val="24"/>
        </w:rPr>
        <w:t>Dawis,</w:t>
      </w:r>
      <w:r>
        <w:rPr>
          <w:spacing w:val="-3"/>
          <w:sz w:val="24"/>
        </w:rPr>
        <w:t xml:space="preserve"> </w:t>
      </w:r>
      <w:r>
        <w:rPr>
          <w:sz w:val="24"/>
        </w:rPr>
        <w:t>R.</w:t>
      </w:r>
      <w:r>
        <w:rPr>
          <w:spacing w:val="-3"/>
          <w:sz w:val="24"/>
        </w:rPr>
        <w:t xml:space="preserve"> </w:t>
      </w:r>
      <w:r>
        <w:rPr>
          <w:sz w:val="24"/>
        </w:rPr>
        <w:t>V.,</w:t>
      </w:r>
      <w:r>
        <w:rPr>
          <w:spacing w:val="-3"/>
          <w:sz w:val="24"/>
        </w:rPr>
        <w:t xml:space="preserve"> </w:t>
      </w:r>
      <w:r>
        <w:rPr>
          <w:sz w:val="24"/>
        </w:rPr>
        <w:t>&amp;</w:t>
      </w:r>
      <w:r>
        <w:rPr>
          <w:spacing w:val="-5"/>
          <w:sz w:val="24"/>
        </w:rPr>
        <w:t xml:space="preserve"> </w:t>
      </w:r>
      <w:r>
        <w:rPr>
          <w:sz w:val="24"/>
        </w:rPr>
        <w:t>England,</w:t>
      </w:r>
      <w:r>
        <w:rPr>
          <w:spacing w:val="-3"/>
          <w:sz w:val="24"/>
        </w:rPr>
        <w:t xml:space="preserve"> </w:t>
      </w:r>
      <w:r>
        <w:rPr>
          <w:sz w:val="24"/>
        </w:rPr>
        <w:t>G.</w:t>
      </w:r>
      <w:r>
        <w:rPr>
          <w:spacing w:val="-3"/>
          <w:sz w:val="24"/>
        </w:rPr>
        <w:t xml:space="preserve"> </w:t>
      </w:r>
      <w:r>
        <w:rPr>
          <w:sz w:val="24"/>
        </w:rPr>
        <w:t>W.</w:t>
      </w:r>
      <w:r>
        <w:rPr>
          <w:spacing w:val="-3"/>
          <w:sz w:val="24"/>
        </w:rPr>
        <w:t xml:space="preserve"> </w:t>
      </w:r>
      <w:r>
        <w:rPr>
          <w:sz w:val="24"/>
        </w:rPr>
        <w:t>(1967).</w:t>
      </w:r>
      <w:r>
        <w:rPr>
          <w:spacing w:val="-3"/>
          <w:sz w:val="24"/>
        </w:rPr>
        <w:t xml:space="preserve"> </w:t>
      </w:r>
      <w:r>
        <w:rPr>
          <w:sz w:val="24"/>
        </w:rPr>
        <w:t>Manual</w:t>
      </w:r>
      <w:r>
        <w:rPr>
          <w:spacing w:val="-5"/>
          <w:sz w:val="24"/>
        </w:rPr>
        <w:t xml:space="preserve"> </w:t>
      </w:r>
      <w:r>
        <w:rPr>
          <w:sz w:val="24"/>
        </w:rPr>
        <w:t>for</w:t>
      </w:r>
      <w:r>
        <w:rPr>
          <w:spacing w:val="-3"/>
          <w:sz w:val="24"/>
        </w:rPr>
        <w:t xml:space="preserve"> </w:t>
      </w:r>
      <w:r>
        <w:rPr>
          <w:sz w:val="24"/>
        </w:rPr>
        <w:t>the</w:t>
      </w:r>
      <w:r>
        <w:rPr>
          <w:spacing w:val="-5"/>
          <w:sz w:val="24"/>
        </w:rPr>
        <w:t xml:space="preserve"> </w:t>
      </w:r>
      <w:r>
        <w:rPr>
          <w:sz w:val="24"/>
        </w:rPr>
        <w:t>Minnesota</w:t>
      </w:r>
      <w:r>
        <w:rPr>
          <w:spacing w:val="-5"/>
          <w:sz w:val="24"/>
        </w:rPr>
        <w:t xml:space="preserve"> </w:t>
      </w:r>
      <w:r>
        <w:rPr>
          <w:sz w:val="24"/>
        </w:rPr>
        <w:t xml:space="preserve">satisfaction questionnaire. </w:t>
      </w:r>
      <w:r>
        <w:rPr>
          <w:i/>
          <w:sz w:val="24"/>
        </w:rPr>
        <w:t>Minnesota Studies in Vocational Rehabilitation</w:t>
      </w:r>
      <w:r>
        <w:rPr>
          <w:sz w:val="24"/>
        </w:rPr>
        <w:t xml:space="preserve">. </w:t>
      </w:r>
      <w:hyperlink r:id="rId110">
        <w:r>
          <w:rPr>
            <w:spacing w:val="-2"/>
            <w:sz w:val="24"/>
            <w:u w:val="single"/>
          </w:rPr>
          <w:t>https://vpr.psych.umn.edu/sites/vpr.umn.edu/files/files/monograph_xxii_-</w:t>
        </w:r>
      </w:hyperlink>
    </w:p>
    <w:p w14:paraId="3DE9AC36" w14:textId="77777777" w:rsidR="000C7C62" w:rsidRDefault="00C23627">
      <w:pPr>
        <w:pStyle w:val="BodyText"/>
        <w:spacing w:before="5"/>
        <w:ind w:left="826"/>
      </w:pPr>
      <w:hyperlink r:id="rId111">
        <w:r>
          <w:rPr>
            <w:spacing w:val="-2"/>
            <w:u w:val="single"/>
          </w:rPr>
          <w:t>_manual_for_the_mn_satisfaction_questionnaire.pdf</w:t>
        </w:r>
      </w:hyperlink>
    </w:p>
    <w:p w14:paraId="48806DC1" w14:textId="77777777" w:rsidR="000C7C62" w:rsidRDefault="000C7C62">
      <w:pPr>
        <w:sectPr w:rsidR="000C7C62">
          <w:pgSz w:w="11910" w:h="16840"/>
          <w:pgMar w:top="1060" w:right="1040" w:bottom="920" w:left="1020" w:header="0" w:footer="729" w:gutter="0"/>
          <w:cols w:space="720"/>
        </w:sectPr>
      </w:pPr>
    </w:p>
    <w:p w14:paraId="01FF72AA" w14:textId="77777777" w:rsidR="000C7C62" w:rsidRDefault="00C23627">
      <w:pPr>
        <w:pStyle w:val="BodyText"/>
        <w:spacing w:before="76" w:line="477" w:lineRule="auto"/>
        <w:ind w:left="826" w:right="113" w:hanging="711"/>
      </w:pPr>
      <w:r>
        <w:lastRenderedPageBreak/>
        <w:t>*Winslow, C. J., Hu, X., Kaplan, S. A., &amp; Li, Y. (2017). Accentuate the positive: Which discrete positive</w:t>
      </w:r>
      <w:r>
        <w:rPr>
          <w:spacing w:val="-7"/>
        </w:rPr>
        <w:t xml:space="preserve"> </w:t>
      </w:r>
      <w:r>
        <w:t>emotions</w:t>
      </w:r>
      <w:r>
        <w:rPr>
          <w:spacing w:val="-4"/>
        </w:rPr>
        <w:t xml:space="preserve"> </w:t>
      </w:r>
      <w:r>
        <w:t>predict</w:t>
      </w:r>
      <w:r>
        <w:rPr>
          <w:spacing w:val="-7"/>
        </w:rPr>
        <w:t xml:space="preserve"> </w:t>
      </w:r>
      <w:r>
        <w:t>which</w:t>
      </w:r>
      <w:r>
        <w:rPr>
          <w:spacing w:val="-5"/>
        </w:rPr>
        <w:t xml:space="preserve"> </w:t>
      </w:r>
      <w:r>
        <w:t>work</w:t>
      </w:r>
      <w:r>
        <w:rPr>
          <w:spacing w:val="-5"/>
        </w:rPr>
        <w:t xml:space="preserve"> </w:t>
      </w:r>
      <w:r>
        <w:t xml:space="preserve">outcomes? </w:t>
      </w:r>
      <w:r>
        <w:rPr>
          <w:i/>
        </w:rPr>
        <w:t>The</w:t>
      </w:r>
      <w:r>
        <w:rPr>
          <w:i/>
          <w:spacing w:val="-7"/>
        </w:rPr>
        <w:t xml:space="preserve"> </w:t>
      </w:r>
      <w:r>
        <w:rPr>
          <w:i/>
        </w:rPr>
        <w:t>Psychologist-Manager</w:t>
      </w:r>
      <w:r>
        <w:rPr>
          <w:i/>
          <w:spacing w:val="-4"/>
        </w:rPr>
        <w:t xml:space="preserve"> </w:t>
      </w:r>
      <w:r>
        <w:rPr>
          <w:i/>
        </w:rPr>
        <w:t>Journal</w:t>
      </w:r>
      <w:r>
        <w:t>,</w:t>
      </w:r>
      <w:r>
        <w:rPr>
          <w:spacing w:val="-5"/>
        </w:rPr>
        <w:t xml:space="preserve"> </w:t>
      </w:r>
      <w:r>
        <w:rPr>
          <w:i/>
        </w:rPr>
        <w:t>20</w:t>
      </w:r>
      <w:r>
        <w:t>(2),</w:t>
      </w:r>
    </w:p>
    <w:p w14:paraId="3FDE864D" w14:textId="77777777" w:rsidR="000C7C62" w:rsidRDefault="00C23627">
      <w:pPr>
        <w:pStyle w:val="BodyText"/>
        <w:spacing w:before="7"/>
        <w:ind w:left="826"/>
      </w:pPr>
      <w:r>
        <w:t>74.</w:t>
      </w:r>
      <w:r>
        <w:rPr>
          <w:spacing w:val="-2"/>
        </w:rPr>
        <w:t xml:space="preserve"> </w:t>
      </w:r>
      <w:hyperlink r:id="rId112">
        <w:r>
          <w:rPr>
            <w:spacing w:val="-2"/>
            <w:u w:val="single"/>
          </w:rPr>
          <w:t>https://doi.org/10.1037/mgr0000053</w:t>
        </w:r>
      </w:hyperlink>
    </w:p>
    <w:p w14:paraId="56D307B3" w14:textId="77777777" w:rsidR="000C7C62" w:rsidRDefault="000C7C62">
      <w:pPr>
        <w:pStyle w:val="BodyText"/>
        <w:rPr>
          <w:sz w:val="16"/>
        </w:rPr>
      </w:pPr>
    </w:p>
    <w:p w14:paraId="78DB32B1" w14:textId="77777777" w:rsidR="000C7C62" w:rsidRDefault="00C23627">
      <w:pPr>
        <w:pStyle w:val="BodyText"/>
        <w:spacing w:before="90"/>
        <w:ind w:left="115"/>
      </w:pPr>
      <w:r>
        <w:t>*Winslow,</w:t>
      </w:r>
      <w:r>
        <w:rPr>
          <w:spacing w:val="-3"/>
        </w:rPr>
        <w:t xml:space="preserve"> </w:t>
      </w:r>
      <w:r>
        <w:t>C.</w:t>
      </w:r>
      <w:r>
        <w:rPr>
          <w:spacing w:val="-3"/>
        </w:rPr>
        <w:t xml:space="preserve"> </w:t>
      </w:r>
      <w:r>
        <w:t>J.,</w:t>
      </w:r>
      <w:r>
        <w:rPr>
          <w:spacing w:val="-2"/>
        </w:rPr>
        <w:t xml:space="preserve"> </w:t>
      </w:r>
      <w:r>
        <w:t>Kaplan,</w:t>
      </w:r>
      <w:r>
        <w:rPr>
          <w:spacing w:val="-3"/>
        </w:rPr>
        <w:t xml:space="preserve"> </w:t>
      </w:r>
      <w:r>
        <w:t>S.</w:t>
      </w:r>
      <w:r>
        <w:rPr>
          <w:spacing w:val="-3"/>
        </w:rPr>
        <w:t xml:space="preserve"> </w:t>
      </w:r>
      <w:r>
        <w:t>A.,</w:t>
      </w:r>
      <w:r>
        <w:rPr>
          <w:spacing w:val="-2"/>
        </w:rPr>
        <w:t xml:space="preserve"> </w:t>
      </w:r>
      <w:r>
        <w:t>Bradley-Geist,</w:t>
      </w:r>
      <w:r>
        <w:rPr>
          <w:spacing w:val="-3"/>
        </w:rPr>
        <w:t xml:space="preserve"> </w:t>
      </w:r>
      <w:r>
        <w:t>J.</w:t>
      </w:r>
      <w:r>
        <w:rPr>
          <w:spacing w:val="-3"/>
        </w:rPr>
        <w:t xml:space="preserve"> </w:t>
      </w:r>
      <w:r>
        <w:t>C.,</w:t>
      </w:r>
      <w:r>
        <w:rPr>
          <w:spacing w:val="1"/>
        </w:rPr>
        <w:t xml:space="preserve"> </w:t>
      </w:r>
      <w:r>
        <w:t>Lindsey,</w:t>
      </w:r>
      <w:r>
        <w:rPr>
          <w:spacing w:val="-2"/>
        </w:rPr>
        <w:t xml:space="preserve"> </w:t>
      </w:r>
      <w:r>
        <w:t>A.</w:t>
      </w:r>
      <w:r>
        <w:rPr>
          <w:spacing w:val="-3"/>
        </w:rPr>
        <w:t xml:space="preserve"> </w:t>
      </w:r>
      <w:r>
        <w:t>P.,</w:t>
      </w:r>
      <w:r>
        <w:rPr>
          <w:spacing w:val="-3"/>
        </w:rPr>
        <w:t xml:space="preserve"> </w:t>
      </w:r>
      <w:r>
        <w:t>Ahmad,</w:t>
      </w:r>
      <w:r>
        <w:rPr>
          <w:spacing w:val="-2"/>
        </w:rPr>
        <w:t xml:space="preserve"> </w:t>
      </w:r>
      <w:r>
        <w:t>A.</w:t>
      </w:r>
      <w:r>
        <w:rPr>
          <w:spacing w:val="-3"/>
        </w:rPr>
        <w:t xml:space="preserve"> </w:t>
      </w:r>
      <w:r>
        <w:t>S.,</w:t>
      </w:r>
      <w:r>
        <w:rPr>
          <w:spacing w:val="-3"/>
        </w:rPr>
        <w:t xml:space="preserve"> </w:t>
      </w:r>
      <w:r>
        <w:t>&amp;</w:t>
      </w:r>
      <w:r>
        <w:rPr>
          <w:spacing w:val="-4"/>
        </w:rPr>
        <w:t xml:space="preserve"> </w:t>
      </w:r>
      <w:r>
        <w:t>Hargrove,</w:t>
      </w:r>
      <w:r>
        <w:rPr>
          <w:spacing w:val="-3"/>
        </w:rPr>
        <w:t xml:space="preserve"> </w:t>
      </w:r>
      <w:r>
        <w:rPr>
          <w:spacing w:val="-5"/>
        </w:rPr>
        <w:t>A.</w:t>
      </w:r>
    </w:p>
    <w:p w14:paraId="0C34BA3F" w14:textId="77777777" w:rsidR="000C7C62" w:rsidRDefault="000C7C62">
      <w:pPr>
        <w:pStyle w:val="BodyText"/>
        <w:spacing w:before="10"/>
        <w:rPr>
          <w:sz w:val="23"/>
        </w:rPr>
      </w:pPr>
    </w:p>
    <w:p w14:paraId="5DD9C5CC" w14:textId="77777777" w:rsidR="000C7C62" w:rsidRDefault="00C23627">
      <w:pPr>
        <w:spacing w:line="482" w:lineRule="auto"/>
        <w:ind w:left="826" w:right="113"/>
        <w:rPr>
          <w:sz w:val="24"/>
        </w:rPr>
      </w:pPr>
      <w:r>
        <w:rPr>
          <w:sz w:val="24"/>
        </w:rPr>
        <w:t>K.</w:t>
      </w:r>
      <w:r>
        <w:rPr>
          <w:spacing w:val="-4"/>
          <w:sz w:val="24"/>
        </w:rPr>
        <w:t xml:space="preserve"> </w:t>
      </w:r>
      <w:r>
        <w:rPr>
          <w:sz w:val="24"/>
        </w:rPr>
        <w:t>(2016).</w:t>
      </w:r>
      <w:r>
        <w:rPr>
          <w:spacing w:val="-4"/>
          <w:sz w:val="24"/>
        </w:rPr>
        <w:t xml:space="preserve"> </w:t>
      </w:r>
      <w:r>
        <w:rPr>
          <w:sz w:val="24"/>
        </w:rPr>
        <w:t>An</w:t>
      </w:r>
      <w:r>
        <w:rPr>
          <w:spacing w:val="-4"/>
          <w:sz w:val="24"/>
        </w:rPr>
        <w:t xml:space="preserve"> </w:t>
      </w:r>
      <w:r>
        <w:rPr>
          <w:sz w:val="24"/>
        </w:rPr>
        <w:t>examination</w:t>
      </w:r>
      <w:r>
        <w:rPr>
          <w:spacing w:val="-4"/>
          <w:sz w:val="24"/>
        </w:rPr>
        <w:t xml:space="preserve"> </w:t>
      </w:r>
      <w:r>
        <w:rPr>
          <w:sz w:val="24"/>
        </w:rPr>
        <w:t>of</w:t>
      </w:r>
      <w:r>
        <w:rPr>
          <w:spacing w:val="-4"/>
          <w:sz w:val="24"/>
        </w:rPr>
        <w:t xml:space="preserve"> </w:t>
      </w:r>
      <w:r>
        <w:rPr>
          <w:sz w:val="24"/>
        </w:rPr>
        <w:t>two</w:t>
      </w:r>
      <w:r>
        <w:rPr>
          <w:spacing w:val="-4"/>
          <w:sz w:val="24"/>
        </w:rPr>
        <w:t xml:space="preserve"> </w:t>
      </w:r>
      <w:r>
        <w:rPr>
          <w:sz w:val="24"/>
        </w:rPr>
        <w:t>positive</w:t>
      </w:r>
      <w:r>
        <w:rPr>
          <w:spacing w:val="-6"/>
          <w:sz w:val="24"/>
        </w:rPr>
        <w:t xml:space="preserve"> </w:t>
      </w:r>
      <w:r>
        <w:rPr>
          <w:sz w:val="24"/>
        </w:rPr>
        <w:t>organizational</w:t>
      </w:r>
      <w:r>
        <w:rPr>
          <w:spacing w:val="-6"/>
          <w:sz w:val="24"/>
        </w:rPr>
        <w:t xml:space="preserve"> </w:t>
      </w:r>
      <w:r>
        <w:rPr>
          <w:sz w:val="24"/>
        </w:rPr>
        <w:t>interventions:</w:t>
      </w:r>
      <w:r>
        <w:rPr>
          <w:spacing w:val="-6"/>
          <w:sz w:val="24"/>
        </w:rPr>
        <w:t xml:space="preserve"> </w:t>
      </w:r>
      <w:r>
        <w:rPr>
          <w:sz w:val="24"/>
        </w:rPr>
        <w:t>For</w:t>
      </w:r>
      <w:r>
        <w:rPr>
          <w:spacing w:val="-4"/>
          <w:sz w:val="24"/>
        </w:rPr>
        <w:t xml:space="preserve"> </w:t>
      </w:r>
      <w:r>
        <w:rPr>
          <w:sz w:val="24"/>
        </w:rPr>
        <w:t>whom</w:t>
      </w:r>
      <w:r>
        <w:rPr>
          <w:spacing w:val="-6"/>
          <w:sz w:val="24"/>
        </w:rPr>
        <w:t xml:space="preserve"> </w:t>
      </w:r>
      <w:r>
        <w:rPr>
          <w:sz w:val="24"/>
        </w:rPr>
        <w:t xml:space="preserve">do these interventions work? </w:t>
      </w:r>
      <w:r>
        <w:rPr>
          <w:i/>
          <w:sz w:val="24"/>
        </w:rPr>
        <w:t>Journal of Occupational Health Psychology, 22</w:t>
      </w:r>
      <w:r>
        <w:rPr>
          <w:sz w:val="24"/>
        </w:rPr>
        <w:t>(2), 129–</w:t>
      </w:r>
    </w:p>
    <w:p w14:paraId="068604D2" w14:textId="77777777" w:rsidR="000C7C62" w:rsidRDefault="00C23627">
      <w:pPr>
        <w:pStyle w:val="BodyText"/>
        <w:spacing w:line="272" w:lineRule="exact"/>
        <w:ind w:left="826"/>
      </w:pPr>
      <w:r>
        <w:t>137.</w:t>
      </w:r>
      <w:r>
        <w:rPr>
          <w:spacing w:val="-2"/>
        </w:rPr>
        <w:t xml:space="preserve"> </w:t>
      </w:r>
      <w:hyperlink r:id="rId113">
        <w:r>
          <w:rPr>
            <w:spacing w:val="-2"/>
            <w:u w:val="single"/>
          </w:rPr>
          <w:t>https://doi.org/10.1037/ocp0000035</w:t>
        </w:r>
      </w:hyperlink>
    </w:p>
    <w:p w14:paraId="5E739A5E" w14:textId="77777777" w:rsidR="000C7C62" w:rsidRDefault="000C7C62">
      <w:pPr>
        <w:pStyle w:val="BodyText"/>
        <w:spacing w:before="5"/>
        <w:rPr>
          <w:sz w:val="16"/>
        </w:rPr>
      </w:pPr>
    </w:p>
    <w:p w14:paraId="13F5FD30" w14:textId="77777777" w:rsidR="000C7C62" w:rsidRDefault="00C23627">
      <w:pPr>
        <w:pStyle w:val="BodyText"/>
        <w:spacing w:before="90"/>
        <w:ind w:left="115"/>
      </w:pPr>
      <w:r>
        <w:t>*Wnuk,</w:t>
      </w:r>
      <w:r>
        <w:rPr>
          <w:spacing w:val="-5"/>
        </w:rPr>
        <w:t xml:space="preserve"> </w:t>
      </w:r>
      <w:r>
        <w:t>M.</w:t>
      </w:r>
      <w:r>
        <w:rPr>
          <w:spacing w:val="-4"/>
        </w:rPr>
        <w:t xml:space="preserve"> </w:t>
      </w:r>
      <w:r>
        <w:t>(2020).</w:t>
      </w:r>
      <w:r>
        <w:rPr>
          <w:spacing w:val="-5"/>
        </w:rPr>
        <w:t xml:space="preserve"> </w:t>
      </w:r>
      <w:r>
        <w:t>Psychometric</w:t>
      </w:r>
      <w:r>
        <w:rPr>
          <w:spacing w:val="-1"/>
        </w:rPr>
        <w:t xml:space="preserve"> </w:t>
      </w:r>
      <w:r>
        <w:t>Evaluation</w:t>
      </w:r>
      <w:r>
        <w:rPr>
          <w:spacing w:val="-5"/>
        </w:rPr>
        <w:t xml:space="preserve"> </w:t>
      </w:r>
      <w:r>
        <w:t>of</w:t>
      </w:r>
      <w:r>
        <w:rPr>
          <w:spacing w:val="-4"/>
        </w:rPr>
        <w:t xml:space="preserve"> </w:t>
      </w:r>
      <w:r>
        <w:t>the</w:t>
      </w:r>
      <w:r>
        <w:rPr>
          <w:spacing w:val="-2"/>
        </w:rPr>
        <w:t xml:space="preserve"> </w:t>
      </w:r>
      <w:r>
        <w:t>Gratitude</w:t>
      </w:r>
      <w:r>
        <w:rPr>
          <w:spacing w:val="-2"/>
        </w:rPr>
        <w:t xml:space="preserve"> </w:t>
      </w:r>
      <w:r>
        <w:t>Toward</w:t>
      </w:r>
      <w:r>
        <w:rPr>
          <w:spacing w:val="-5"/>
        </w:rPr>
        <w:t xml:space="preserve"> </w:t>
      </w:r>
      <w:r>
        <w:t>the</w:t>
      </w:r>
      <w:r>
        <w:rPr>
          <w:spacing w:val="-6"/>
        </w:rPr>
        <w:t xml:space="preserve"> </w:t>
      </w:r>
      <w:r>
        <w:rPr>
          <w:spacing w:val="-2"/>
        </w:rPr>
        <w:t>Organization</w:t>
      </w:r>
    </w:p>
    <w:p w14:paraId="5EFEE9A3" w14:textId="77777777" w:rsidR="000C7C62" w:rsidRDefault="000C7C62">
      <w:pPr>
        <w:pStyle w:val="BodyText"/>
        <w:spacing w:before="9"/>
        <w:rPr>
          <w:sz w:val="23"/>
        </w:rPr>
      </w:pPr>
    </w:p>
    <w:p w14:paraId="7455EBD4" w14:textId="77777777" w:rsidR="000C7C62" w:rsidRDefault="00C23627">
      <w:pPr>
        <w:ind w:left="826"/>
        <w:rPr>
          <w:sz w:val="24"/>
        </w:rPr>
      </w:pPr>
      <w:r>
        <w:rPr>
          <w:sz w:val="24"/>
        </w:rPr>
        <w:t>Scale.</w:t>
      </w:r>
      <w:r>
        <w:rPr>
          <w:spacing w:val="-3"/>
          <w:sz w:val="24"/>
        </w:rPr>
        <w:t xml:space="preserve"> </w:t>
      </w:r>
      <w:r>
        <w:rPr>
          <w:i/>
          <w:sz w:val="24"/>
        </w:rPr>
        <w:t>Central</w:t>
      </w:r>
      <w:r>
        <w:rPr>
          <w:i/>
          <w:spacing w:val="-5"/>
          <w:sz w:val="24"/>
        </w:rPr>
        <w:t xml:space="preserve"> </w:t>
      </w:r>
      <w:r>
        <w:rPr>
          <w:i/>
          <w:sz w:val="24"/>
        </w:rPr>
        <w:t>European</w:t>
      </w:r>
      <w:r>
        <w:rPr>
          <w:i/>
          <w:spacing w:val="-2"/>
          <w:sz w:val="24"/>
        </w:rPr>
        <w:t xml:space="preserve"> </w:t>
      </w:r>
      <w:r>
        <w:rPr>
          <w:i/>
          <w:sz w:val="24"/>
        </w:rPr>
        <w:t>Management</w:t>
      </w:r>
      <w:r>
        <w:rPr>
          <w:i/>
          <w:spacing w:val="-5"/>
          <w:sz w:val="24"/>
        </w:rPr>
        <w:t xml:space="preserve"> </w:t>
      </w:r>
      <w:r>
        <w:rPr>
          <w:i/>
          <w:sz w:val="24"/>
        </w:rPr>
        <w:t>Journal</w:t>
      </w:r>
      <w:r>
        <w:rPr>
          <w:sz w:val="24"/>
        </w:rPr>
        <w:t>,</w:t>
      </w:r>
      <w:r>
        <w:rPr>
          <w:spacing w:val="-3"/>
          <w:sz w:val="24"/>
        </w:rPr>
        <w:t xml:space="preserve"> </w:t>
      </w:r>
      <w:r>
        <w:rPr>
          <w:i/>
          <w:sz w:val="24"/>
        </w:rPr>
        <w:t>28</w:t>
      </w:r>
      <w:r>
        <w:rPr>
          <w:sz w:val="24"/>
        </w:rPr>
        <w:t>(3),</w:t>
      </w:r>
      <w:r>
        <w:rPr>
          <w:spacing w:val="-2"/>
          <w:sz w:val="24"/>
        </w:rPr>
        <w:t xml:space="preserve"> </w:t>
      </w:r>
      <w:r>
        <w:rPr>
          <w:sz w:val="24"/>
        </w:rPr>
        <w:t>149-167.</w:t>
      </w:r>
      <w:r>
        <w:rPr>
          <w:spacing w:val="-3"/>
          <w:sz w:val="24"/>
        </w:rPr>
        <w:t xml:space="preserve"> </w:t>
      </w:r>
      <w:hyperlink r:id="rId114">
        <w:r>
          <w:rPr>
            <w:sz w:val="24"/>
            <w:u w:val="single"/>
          </w:rPr>
          <w:t>10.7206/cemj.2658-</w:t>
        </w:r>
        <w:r>
          <w:rPr>
            <w:spacing w:val="-2"/>
            <w:sz w:val="24"/>
            <w:u w:val="single"/>
          </w:rPr>
          <w:t>0845.30</w:t>
        </w:r>
      </w:hyperlink>
    </w:p>
    <w:p w14:paraId="1F450726" w14:textId="77777777" w:rsidR="000C7C62" w:rsidRDefault="000C7C62">
      <w:pPr>
        <w:pStyle w:val="BodyText"/>
        <w:spacing w:before="1"/>
        <w:rPr>
          <w:sz w:val="16"/>
        </w:rPr>
      </w:pPr>
    </w:p>
    <w:p w14:paraId="362FFC45" w14:textId="77777777" w:rsidR="000C7C62" w:rsidRDefault="00C23627">
      <w:pPr>
        <w:spacing w:before="90" w:line="480" w:lineRule="auto"/>
        <w:ind w:left="826" w:right="1274" w:hanging="711"/>
        <w:rPr>
          <w:sz w:val="24"/>
        </w:rPr>
      </w:pPr>
      <w:r>
        <w:rPr>
          <w:sz w:val="24"/>
        </w:rPr>
        <w:t>Wood,</w:t>
      </w:r>
      <w:r>
        <w:rPr>
          <w:spacing w:val="-3"/>
          <w:sz w:val="24"/>
        </w:rPr>
        <w:t xml:space="preserve"> </w:t>
      </w:r>
      <w:r>
        <w:rPr>
          <w:sz w:val="24"/>
        </w:rPr>
        <w:t>A.</w:t>
      </w:r>
      <w:r>
        <w:rPr>
          <w:spacing w:val="-3"/>
          <w:sz w:val="24"/>
        </w:rPr>
        <w:t xml:space="preserve"> </w:t>
      </w:r>
      <w:r>
        <w:rPr>
          <w:sz w:val="24"/>
        </w:rPr>
        <w:t>M.</w:t>
      </w:r>
      <w:r>
        <w:rPr>
          <w:spacing w:val="-3"/>
          <w:sz w:val="24"/>
        </w:rPr>
        <w:t xml:space="preserve"> </w:t>
      </w:r>
      <w:r>
        <w:rPr>
          <w:sz w:val="24"/>
        </w:rPr>
        <w:t>&amp;</w:t>
      </w:r>
      <w:r>
        <w:rPr>
          <w:spacing w:val="-5"/>
          <w:sz w:val="24"/>
        </w:rPr>
        <w:t xml:space="preserve"> </w:t>
      </w:r>
      <w:r>
        <w:rPr>
          <w:sz w:val="24"/>
        </w:rPr>
        <w:t>Boyce,</w:t>
      </w:r>
      <w:r>
        <w:rPr>
          <w:spacing w:val="-3"/>
          <w:sz w:val="24"/>
        </w:rPr>
        <w:t xml:space="preserve"> </w:t>
      </w:r>
      <w:r>
        <w:rPr>
          <w:sz w:val="24"/>
        </w:rPr>
        <w:t>C.</w:t>
      </w:r>
      <w:r>
        <w:rPr>
          <w:spacing w:val="-3"/>
          <w:sz w:val="24"/>
        </w:rPr>
        <w:t xml:space="preserve"> </w:t>
      </w:r>
      <w:r>
        <w:rPr>
          <w:sz w:val="24"/>
        </w:rPr>
        <w:t>J.</w:t>
      </w:r>
      <w:r>
        <w:rPr>
          <w:spacing w:val="-3"/>
          <w:sz w:val="24"/>
        </w:rPr>
        <w:t xml:space="preserve"> </w:t>
      </w:r>
      <w:r>
        <w:rPr>
          <w:sz w:val="24"/>
        </w:rPr>
        <w:t>(2014).</w:t>
      </w:r>
      <w:r>
        <w:rPr>
          <w:spacing w:val="-3"/>
          <w:sz w:val="24"/>
        </w:rPr>
        <w:t xml:space="preserve"> </w:t>
      </w:r>
      <w:r>
        <w:rPr>
          <w:sz w:val="24"/>
        </w:rPr>
        <w:t>Personality, an Overview.</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C.</w:t>
      </w:r>
      <w:r>
        <w:rPr>
          <w:spacing w:val="-3"/>
          <w:sz w:val="24"/>
        </w:rPr>
        <w:t xml:space="preserve"> </w:t>
      </w:r>
      <w:r>
        <w:rPr>
          <w:sz w:val="24"/>
        </w:rPr>
        <w:t>Michalos.</w:t>
      </w:r>
      <w:r>
        <w:rPr>
          <w:spacing w:val="-3"/>
          <w:sz w:val="24"/>
        </w:rPr>
        <w:t xml:space="preserve"> </w:t>
      </w:r>
      <w:r>
        <w:rPr>
          <w:sz w:val="24"/>
        </w:rPr>
        <w:t xml:space="preserve">(Ed.) </w:t>
      </w:r>
      <w:r>
        <w:rPr>
          <w:i/>
          <w:sz w:val="24"/>
        </w:rPr>
        <w:t xml:space="preserve">Encyclopedia of Quality of Life and Well-Being Research. </w:t>
      </w:r>
      <w:r>
        <w:rPr>
          <w:sz w:val="24"/>
        </w:rPr>
        <w:t xml:space="preserve">Springer. </w:t>
      </w:r>
      <w:hyperlink r:id="rId115">
        <w:r>
          <w:rPr>
            <w:spacing w:val="-2"/>
            <w:sz w:val="24"/>
            <w:u w:val="single"/>
          </w:rPr>
          <w:t>https://doi.org/10.1007/978-94-007-0753-5_2152</w:t>
        </w:r>
      </w:hyperlink>
    </w:p>
    <w:p w14:paraId="69EDB722" w14:textId="77777777" w:rsidR="000C7C62" w:rsidRDefault="00C23627">
      <w:pPr>
        <w:pStyle w:val="BodyText"/>
        <w:spacing w:line="480" w:lineRule="auto"/>
        <w:ind w:left="826" w:right="113" w:hanging="711"/>
      </w:pPr>
      <w:r>
        <w:t>Wood,</w:t>
      </w:r>
      <w:r>
        <w:rPr>
          <w:spacing w:val="-3"/>
        </w:rPr>
        <w:t xml:space="preserve"> </w:t>
      </w:r>
      <w:r>
        <w:t>A.</w:t>
      </w:r>
      <w:r>
        <w:rPr>
          <w:spacing w:val="-3"/>
        </w:rPr>
        <w:t xml:space="preserve"> </w:t>
      </w:r>
      <w:r>
        <w:t>M.,</w:t>
      </w:r>
      <w:r>
        <w:rPr>
          <w:spacing w:val="-3"/>
        </w:rPr>
        <w:t xml:space="preserve"> </w:t>
      </w:r>
      <w:r>
        <w:t>Froh,</w:t>
      </w:r>
      <w:r>
        <w:rPr>
          <w:spacing w:val="-3"/>
        </w:rPr>
        <w:t xml:space="preserve"> </w:t>
      </w:r>
      <w:r>
        <w:t>J.</w:t>
      </w:r>
      <w:r>
        <w:rPr>
          <w:spacing w:val="-3"/>
        </w:rPr>
        <w:t xml:space="preserve"> </w:t>
      </w:r>
      <w:r>
        <w:t>J.,</w:t>
      </w:r>
      <w:r>
        <w:rPr>
          <w:spacing w:val="-3"/>
        </w:rPr>
        <w:t xml:space="preserve"> </w:t>
      </w:r>
      <w:r>
        <w:t>&amp;</w:t>
      </w:r>
      <w:r>
        <w:rPr>
          <w:spacing w:val="-5"/>
        </w:rPr>
        <w:t xml:space="preserve"> </w:t>
      </w:r>
      <w:r>
        <w:t>Geraghty,</w:t>
      </w:r>
      <w:r>
        <w:rPr>
          <w:spacing w:val="-3"/>
        </w:rPr>
        <w:t xml:space="preserve"> </w:t>
      </w:r>
      <w:r>
        <w:t>A.</w:t>
      </w:r>
      <w:r>
        <w:rPr>
          <w:spacing w:val="-3"/>
        </w:rPr>
        <w:t xml:space="preserve"> </w:t>
      </w:r>
      <w:r>
        <w:t>W.</w:t>
      </w:r>
      <w:r>
        <w:rPr>
          <w:spacing w:val="-3"/>
        </w:rPr>
        <w:t xml:space="preserve"> </w:t>
      </w:r>
      <w:r>
        <w:t>(2010). Gratitude and</w:t>
      </w:r>
      <w:r>
        <w:rPr>
          <w:spacing w:val="-3"/>
        </w:rPr>
        <w:t xml:space="preserve"> </w:t>
      </w:r>
      <w:r>
        <w:t>well-being:</w:t>
      </w:r>
      <w:r>
        <w:rPr>
          <w:spacing w:val="-5"/>
        </w:rPr>
        <w:t xml:space="preserve"> </w:t>
      </w:r>
      <w:r>
        <w:t>A</w:t>
      </w:r>
      <w:r>
        <w:rPr>
          <w:spacing w:val="-2"/>
        </w:rPr>
        <w:t xml:space="preserve"> </w:t>
      </w:r>
      <w:r>
        <w:t>review</w:t>
      </w:r>
      <w:r>
        <w:rPr>
          <w:spacing w:val="-2"/>
        </w:rPr>
        <w:t xml:space="preserve"> </w:t>
      </w:r>
      <w:r>
        <w:t xml:space="preserve">and theoretical integration. </w:t>
      </w:r>
      <w:r>
        <w:rPr>
          <w:i/>
        </w:rPr>
        <w:t>Clinical Psychology Review</w:t>
      </w:r>
      <w:r>
        <w:t xml:space="preserve">, </w:t>
      </w:r>
      <w:r>
        <w:rPr>
          <w:i/>
        </w:rPr>
        <w:t>30</w:t>
      </w:r>
      <w:r>
        <w:t xml:space="preserve">(7), 890-905. </w:t>
      </w:r>
      <w:hyperlink r:id="rId116">
        <w:r>
          <w:rPr>
            <w:spacing w:val="-2"/>
            <w:u w:val="single"/>
          </w:rPr>
          <w:t>https://doi.org/10.1016/j.cpr.2010.03.005</w:t>
        </w:r>
      </w:hyperlink>
    </w:p>
    <w:p w14:paraId="5F978BE9" w14:textId="77777777" w:rsidR="000C7C62" w:rsidRDefault="000C7C62">
      <w:pPr>
        <w:spacing w:line="480" w:lineRule="auto"/>
        <w:sectPr w:rsidR="000C7C62">
          <w:pgSz w:w="11910" w:h="16840"/>
          <w:pgMar w:top="1060" w:right="1040" w:bottom="920" w:left="1020" w:header="0" w:footer="729" w:gutter="0"/>
          <w:cols w:space="720"/>
        </w:sectPr>
      </w:pPr>
    </w:p>
    <w:p w14:paraId="53DF4D73" w14:textId="77777777" w:rsidR="000C7C62" w:rsidRDefault="00C23627">
      <w:pPr>
        <w:pStyle w:val="Heading3"/>
        <w:spacing w:before="61"/>
        <w:ind w:left="278" w:right="251"/>
        <w:jc w:val="center"/>
      </w:pPr>
      <w:r>
        <w:rPr>
          <w:spacing w:val="-2"/>
        </w:rPr>
        <w:lastRenderedPageBreak/>
        <w:t>Appendices</w:t>
      </w:r>
    </w:p>
    <w:p w14:paraId="38AB0C85" w14:textId="77777777" w:rsidR="000C7C62" w:rsidRDefault="000C7C62">
      <w:pPr>
        <w:pStyle w:val="BodyText"/>
        <w:rPr>
          <w:b/>
          <w:sz w:val="16"/>
        </w:rPr>
      </w:pPr>
    </w:p>
    <w:p w14:paraId="150C18B2" w14:textId="77777777" w:rsidR="000C7C62" w:rsidRDefault="00C23627">
      <w:pPr>
        <w:spacing w:before="90"/>
        <w:ind w:left="420"/>
        <w:rPr>
          <w:b/>
          <w:sz w:val="24"/>
        </w:rPr>
      </w:pPr>
      <w:r>
        <w:rPr>
          <w:b/>
          <w:sz w:val="24"/>
        </w:rPr>
        <w:t>Appendix</w:t>
      </w:r>
      <w:r>
        <w:rPr>
          <w:b/>
          <w:spacing w:val="-6"/>
          <w:sz w:val="24"/>
        </w:rPr>
        <w:t xml:space="preserve"> </w:t>
      </w:r>
      <w:r>
        <w:rPr>
          <w:b/>
          <w:spacing w:val="-12"/>
          <w:sz w:val="24"/>
        </w:rPr>
        <w:t>A</w:t>
      </w:r>
    </w:p>
    <w:p w14:paraId="0C1C17FE" w14:textId="77777777" w:rsidR="000C7C62" w:rsidRDefault="000C7C62">
      <w:pPr>
        <w:pStyle w:val="BodyText"/>
        <w:spacing w:before="4"/>
        <w:rPr>
          <w:b/>
        </w:rPr>
      </w:pPr>
    </w:p>
    <w:p w14:paraId="2CD12F03" w14:textId="77777777" w:rsidR="000C7C62" w:rsidRDefault="00C23627">
      <w:pPr>
        <w:ind w:left="420"/>
        <w:rPr>
          <w:b/>
          <w:i/>
          <w:sz w:val="24"/>
        </w:rPr>
      </w:pPr>
      <w:r>
        <w:rPr>
          <w:b/>
          <w:i/>
          <w:sz w:val="24"/>
        </w:rPr>
        <w:t>JBI</w:t>
      </w:r>
      <w:r>
        <w:rPr>
          <w:b/>
          <w:i/>
          <w:spacing w:val="-4"/>
          <w:sz w:val="24"/>
        </w:rPr>
        <w:t xml:space="preserve"> </w:t>
      </w:r>
      <w:r>
        <w:rPr>
          <w:b/>
          <w:i/>
          <w:sz w:val="24"/>
        </w:rPr>
        <w:t>Critical</w:t>
      </w:r>
      <w:r>
        <w:rPr>
          <w:b/>
          <w:i/>
          <w:spacing w:val="-6"/>
          <w:sz w:val="24"/>
        </w:rPr>
        <w:t xml:space="preserve"> </w:t>
      </w:r>
      <w:r>
        <w:rPr>
          <w:b/>
          <w:i/>
          <w:sz w:val="24"/>
        </w:rPr>
        <w:t>Appraisal</w:t>
      </w:r>
      <w:r>
        <w:rPr>
          <w:b/>
          <w:i/>
          <w:spacing w:val="-6"/>
          <w:sz w:val="24"/>
        </w:rPr>
        <w:t xml:space="preserve"> </w:t>
      </w:r>
      <w:r>
        <w:rPr>
          <w:b/>
          <w:i/>
          <w:sz w:val="24"/>
        </w:rPr>
        <w:t>Checklist</w:t>
      </w:r>
      <w:r>
        <w:rPr>
          <w:b/>
          <w:i/>
          <w:spacing w:val="-4"/>
          <w:sz w:val="24"/>
        </w:rPr>
        <w:t xml:space="preserve"> </w:t>
      </w:r>
      <w:r>
        <w:rPr>
          <w:b/>
          <w:i/>
          <w:sz w:val="24"/>
        </w:rPr>
        <w:t>–</w:t>
      </w:r>
      <w:r>
        <w:rPr>
          <w:b/>
          <w:i/>
          <w:spacing w:val="-4"/>
          <w:sz w:val="24"/>
        </w:rPr>
        <w:t xml:space="preserve"> </w:t>
      </w:r>
      <w:r>
        <w:rPr>
          <w:b/>
          <w:i/>
          <w:sz w:val="24"/>
        </w:rPr>
        <w:t>Redacted</w:t>
      </w:r>
      <w:r>
        <w:rPr>
          <w:b/>
          <w:i/>
          <w:spacing w:val="1"/>
          <w:sz w:val="24"/>
        </w:rPr>
        <w:t xml:space="preserve"> </w:t>
      </w:r>
      <w:r>
        <w:rPr>
          <w:b/>
          <w:i/>
          <w:sz w:val="24"/>
        </w:rPr>
        <w:t>in</w:t>
      </w:r>
      <w:r>
        <w:rPr>
          <w:b/>
          <w:i/>
          <w:spacing w:val="-4"/>
          <w:sz w:val="24"/>
        </w:rPr>
        <w:t xml:space="preserve"> </w:t>
      </w:r>
      <w:r>
        <w:rPr>
          <w:b/>
          <w:i/>
          <w:sz w:val="24"/>
        </w:rPr>
        <w:t>line</w:t>
      </w:r>
      <w:r>
        <w:rPr>
          <w:b/>
          <w:i/>
          <w:spacing w:val="-1"/>
          <w:sz w:val="24"/>
        </w:rPr>
        <w:t xml:space="preserve"> </w:t>
      </w:r>
      <w:r>
        <w:rPr>
          <w:b/>
          <w:i/>
          <w:sz w:val="24"/>
        </w:rPr>
        <w:t>with</w:t>
      </w:r>
      <w:r>
        <w:rPr>
          <w:b/>
          <w:i/>
          <w:spacing w:val="-4"/>
          <w:sz w:val="24"/>
        </w:rPr>
        <w:t xml:space="preserve"> </w:t>
      </w:r>
      <w:r>
        <w:rPr>
          <w:b/>
          <w:i/>
          <w:sz w:val="24"/>
        </w:rPr>
        <w:t>copyright</w:t>
      </w:r>
      <w:r>
        <w:rPr>
          <w:b/>
          <w:i/>
          <w:spacing w:val="-6"/>
          <w:sz w:val="24"/>
        </w:rPr>
        <w:t xml:space="preserve"> </w:t>
      </w:r>
      <w:r>
        <w:rPr>
          <w:b/>
          <w:i/>
          <w:spacing w:val="-2"/>
          <w:sz w:val="24"/>
        </w:rPr>
        <w:t>legislation</w:t>
      </w:r>
    </w:p>
    <w:p w14:paraId="7005415B" w14:textId="77777777" w:rsidR="000C7C62" w:rsidRDefault="000C7C62">
      <w:pPr>
        <w:rPr>
          <w:sz w:val="24"/>
        </w:rPr>
        <w:sectPr w:rsidR="000C7C62">
          <w:footerReference w:type="default" r:id="rId117"/>
          <w:pgSz w:w="11910" w:h="16840"/>
          <w:pgMar w:top="1380" w:right="1040" w:bottom="940" w:left="1020" w:header="0" w:footer="751" w:gutter="0"/>
          <w:cols w:space="720"/>
        </w:sectPr>
      </w:pPr>
    </w:p>
    <w:p w14:paraId="14A933E7" w14:textId="77777777" w:rsidR="000C7C62" w:rsidRDefault="00C23627">
      <w:pPr>
        <w:pStyle w:val="Heading3"/>
        <w:spacing w:before="61"/>
        <w:ind w:left="420"/>
      </w:pPr>
      <w:r>
        <w:lastRenderedPageBreak/>
        <w:t>Appendix</w:t>
      </w:r>
      <w:r>
        <w:rPr>
          <w:spacing w:val="-7"/>
        </w:rPr>
        <w:t xml:space="preserve"> </w:t>
      </w:r>
      <w:r>
        <w:rPr>
          <w:spacing w:val="-10"/>
        </w:rPr>
        <w:t>B</w:t>
      </w:r>
    </w:p>
    <w:p w14:paraId="3A38D180" w14:textId="77777777" w:rsidR="000C7C62" w:rsidRDefault="000C7C62">
      <w:pPr>
        <w:pStyle w:val="BodyText"/>
        <w:spacing w:before="10"/>
        <w:rPr>
          <w:b/>
          <w:sz w:val="23"/>
        </w:rPr>
      </w:pPr>
    </w:p>
    <w:p w14:paraId="30C9F843" w14:textId="77777777" w:rsidR="000C7C62" w:rsidRDefault="00C23627">
      <w:pPr>
        <w:ind w:left="420"/>
        <w:rPr>
          <w:b/>
          <w:sz w:val="24"/>
        </w:rPr>
      </w:pPr>
      <w:r>
        <w:rPr>
          <w:b/>
          <w:sz w:val="24"/>
        </w:rPr>
        <w:t>Reference</w:t>
      </w:r>
      <w:r>
        <w:rPr>
          <w:b/>
          <w:spacing w:val="-9"/>
          <w:sz w:val="24"/>
        </w:rPr>
        <w:t xml:space="preserve"> </w:t>
      </w:r>
      <w:r>
        <w:rPr>
          <w:b/>
          <w:sz w:val="24"/>
        </w:rPr>
        <w:t>List</w:t>
      </w:r>
      <w:r>
        <w:rPr>
          <w:b/>
          <w:spacing w:val="-6"/>
          <w:sz w:val="24"/>
        </w:rPr>
        <w:t xml:space="preserve"> </w:t>
      </w:r>
      <w:r>
        <w:rPr>
          <w:b/>
          <w:sz w:val="24"/>
        </w:rPr>
        <w:t>of</w:t>
      </w:r>
      <w:r>
        <w:rPr>
          <w:b/>
          <w:spacing w:val="-6"/>
          <w:sz w:val="24"/>
        </w:rPr>
        <w:t xml:space="preserve"> </w:t>
      </w:r>
      <w:r>
        <w:rPr>
          <w:b/>
          <w:sz w:val="24"/>
        </w:rPr>
        <w:t>Research</w:t>
      </w:r>
      <w:r>
        <w:rPr>
          <w:b/>
          <w:spacing w:val="-4"/>
          <w:sz w:val="24"/>
        </w:rPr>
        <w:t xml:space="preserve"> </w:t>
      </w:r>
      <w:r>
        <w:rPr>
          <w:b/>
          <w:spacing w:val="-2"/>
          <w:sz w:val="24"/>
        </w:rPr>
        <w:t>Requested</w:t>
      </w:r>
    </w:p>
    <w:p w14:paraId="4F45F73C" w14:textId="77777777" w:rsidR="000C7C62" w:rsidRDefault="000C7C62">
      <w:pPr>
        <w:pStyle w:val="BodyText"/>
        <w:spacing w:before="3"/>
        <w:rPr>
          <w:b/>
        </w:rPr>
      </w:pPr>
    </w:p>
    <w:p w14:paraId="4A2A8AEB" w14:textId="77777777" w:rsidR="000C7C62" w:rsidRDefault="00C23627">
      <w:pPr>
        <w:pStyle w:val="BodyText"/>
        <w:spacing w:line="477" w:lineRule="auto"/>
        <w:ind w:left="420" w:right="457"/>
      </w:pPr>
      <w:r>
        <w:t>Access</w:t>
      </w:r>
      <w:r>
        <w:rPr>
          <w:spacing w:val="-3"/>
        </w:rPr>
        <w:t xml:space="preserve"> </w:t>
      </w:r>
      <w:r>
        <w:t>to</w:t>
      </w:r>
      <w:r>
        <w:rPr>
          <w:spacing w:val="-4"/>
        </w:rPr>
        <w:t xml:space="preserve"> </w:t>
      </w:r>
      <w:r>
        <w:t>the</w:t>
      </w:r>
      <w:r>
        <w:rPr>
          <w:spacing w:val="-6"/>
        </w:rPr>
        <w:t xml:space="preserve"> </w:t>
      </w:r>
      <w:r>
        <w:t>following</w:t>
      </w:r>
      <w:r>
        <w:rPr>
          <w:spacing w:val="-4"/>
        </w:rPr>
        <w:t xml:space="preserve"> </w:t>
      </w:r>
      <w:r>
        <w:t>research</w:t>
      </w:r>
      <w:r>
        <w:rPr>
          <w:spacing w:val="-4"/>
        </w:rPr>
        <w:t xml:space="preserve"> </w:t>
      </w:r>
      <w:r>
        <w:t>was</w:t>
      </w:r>
      <w:r>
        <w:rPr>
          <w:spacing w:val="-3"/>
        </w:rPr>
        <w:t xml:space="preserve"> </w:t>
      </w:r>
      <w:r>
        <w:t>requested via</w:t>
      </w:r>
      <w:r>
        <w:rPr>
          <w:spacing w:val="-6"/>
        </w:rPr>
        <w:t xml:space="preserve"> </w:t>
      </w:r>
      <w:r>
        <w:t>research</w:t>
      </w:r>
      <w:r>
        <w:rPr>
          <w:spacing w:val="-4"/>
        </w:rPr>
        <w:t xml:space="preserve"> </w:t>
      </w:r>
      <w:r>
        <w:t>gate</w:t>
      </w:r>
      <w:r>
        <w:rPr>
          <w:spacing w:val="-6"/>
        </w:rPr>
        <w:t xml:space="preserve"> </w:t>
      </w:r>
      <w:r>
        <w:t>or</w:t>
      </w:r>
      <w:r>
        <w:rPr>
          <w:spacing w:val="-4"/>
        </w:rPr>
        <w:t xml:space="preserve"> </w:t>
      </w:r>
      <w:r>
        <w:t>through</w:t>
      </w:r>
      <w:r>
        <w:rPr>
          <w:spacing w:val="-4"/>
        </w:rPr>
        <w:t xml:space="preserve"> </w:t>
      </w:r>
      <w:r>
        <w:t>attempting contact with the author(s) as the abstract or full text was unavailable.</w:t>
      </w:r>
    </w:p>
    <w:p w14:paraId="5D203635" w14:textId="77777777" w:rsidR="000C7C62" w:rsidRDefault="000C7C62">
      <w:pPr>
        <w:pStyle w:val="BodyText"/>
        <w:rPr>
          <w:sz w:val="26"/>
        </w:rPr>
      </w:pPr>
    </w:p>
    <w:p w14:paraId="37CC6B1E" w14:textId="77777777" w:rsidR="000C7C62" w:rsidRDefault="000C7C62">
      <w:pPr>
        <w:pStyle w:val="BodyText"/>
        <w:spacing w:before="5"/>
        <w:rPr>
          <w:sz w:val="22"/>
        </w:rPr>
      </w:pPr>
    </w:p>
    <w:p w14:paraId="38362BE6" w14:textId="77777777" w:rsidR="000C7C62" w:rsidRDefault="00C23627">
      <w:pPr>
        <w:pStyle w:val="BodyText"/>
        <w:spacing w:line="477" w:lineRule="auto"/>
        <w:ind w:left="1131" w:right="404" w:hanging="711"/>
      </w:pPr>
      <w:r>
        <w:t>Bouws,</w:t>
      </w:r>
      <w:r>
        <w:rPr>
          <w:spacing w:val="-3"/>
        </w:rPr>
        <w:t xml:space="preserve"> </w:t>
      </w:r>
      <w:r>
        <w:t>M.,</w:t>
      </w:r>
      <w:r>
        <w:rPr>
          <w:spacing w:val="-3"/>
        </w:rPr>
        <w:t xml:space="preserve"> </w:t>
      </w:r>
      <w:r>
        <w:t>&amp;</w:t>
      </w:r>
      <w:r>
        <w:rPr>
          <w:spacing w:val="-5"/>
        </w:rPr>
        <w:t xml:space="preserve"> </w:t>
      </w:r>
      <w:r>
        <w:t>Weeda,</w:t>
      </w:r>
      <w:r>
        <w:rPr>
          <w:spacing w:val="-3"/>
        </w:rPr>
        <w:t xml:space="preserve"> </w:t>
      </w:r>
      <w:r>
        <w:t>J.</w:t>
      </w:r>
      <w:r>
        <w:rPr>
          <w:spacing w:val="-3"/>
        </w:rPr>
        <w:t xml:space="preserve"> </w:t>
      </w:r>
      <w:r>
        <w:t>(2019).</w:t>
      </w:r>
      <w:r>
        <w:rPr>
          <w:spacing w:val="-3"/>
        </w:rPr>
        <w:t xml:space="preserve"> </w:t>
      </w:r>
      <w:r>
        <w:t>Navigating</w:t>
      </w:r>
      <w:r>
        <w:rPr>
          <w:spacing w:val="-3"/>
        </w:rPr>
        <w:t xml:space="preserve"> </w:t>
      </w:r>
      <w:r>
        <w:t>Nursing</w:t>
      </w:r>
      <w:r>
        <w:rPr>
          <w:spacing w:val="-3"/>
        </w:rPr>
        <w:t xml:space="preserve"> </w:t>
      </w:r>
      <w:r>
        <w:t>Transitions:</w:t>
      </w:r>
      <w:r>
        <w:rPr>
          <w:spacing w:val="-5"/>
        </w:rPr>
        <w:t xml:space="preserve"> </w:t>
      </w:r>
      <w:r>
        <w:t>Joy</w:t>
      </w:r>
      <w:r>
        <w:rPr>
          <w:spacing w:val="-3"/>
        </w:rPr>
        <w:t xml:space="preserve"> </w:t>
      </w:r>
      <w:r>
        <w:t>in the</w:t>
      </w:r>
      <w:r>
        <w:rPr>
          <w:spacing w:val="-5"/>
        </w:rPr>
        <w:t xml:space="preserve"> </w:t>
      </w:r>
      <w:r>
        <w:t xml:space="preserve">Journey? </w:t>
      </w:r>
      <w:r>
        <w:rPr>
          <w:i/>
        </w:rPr>
        <w:t>Journal of Christian Nursing</w:t>
      </w:r>
      <w:r>
        <w:t xml:space="preserve">, </w:t>
      </w:r>
      <w:r>
        <w:rPr>
          <w:i/>
        </w:rPr>
        <w:t>36</w:t>
      </w:r>
      <w:r>
        <w:t xml:space="preserve">(1), E1-E4. </w:t>
      </w:r>
      <w:hyperlink r:id="rId118">
        <w:r>
          <w:rPr>
            <w:u w:val="single"/>
          </w:rPr>
          <w:t>https://doi.org/10.1097/cnj.0000000000000580</w:t>
        </w:r>
      </w:hyperlink>
    </w:p>
    <w:p w14:paraId="113EF3C5" w14:textId="77777777" w:rsidR="000C7C62" w:rsidRDefault="00C23627">
      <w:pPr>
        <w:spacing w:before="7" w:line="480" w:lineRule="auto"/>
        <w:ind w:left="1131" w:right="113" w:hanging="711"/>
        <w:rPr>
          <w:sz w:val="24"/>
        </w:rPr>
      </w:pPr>
      <w:r>
        <w:rPr>
          <w:sz w:val="24"/>
        </w:rPr>
        <w:t>Brennan,</w:t>
      </w:r>
      <w:r>
        <w:rPr>
          <w:spacing w:val="-4"/>
          <w:sz w:val="24"/>
        </w:rPr>
        <w:t xml:space="preserve"> </w:t>
      </w:r>
      <w:r>
        <w:rPr>
          <w:sz w:val="24"/>
        </w:rPr>
        <w:t>J.</w:t>
      </w:r>
      <w:r>
        <w:rPr>
          <w:spacing w:val="-3"/>
          <w:sz w:val="24"/>
        </w:rPr>
        <w:t xml:space="preserve"> </w:t>
      </w:r>
      <w:r>
        <w:rPr>
          <w:sz w:val="24"/>
        </w:rPr>
        <w:t>(1990).</w:t>
      </w:r>
      <w:r>
        <w:rPr>
          <w:spacing w:val="-3"/>
          <w:sz w:val="24"/>
        </w:rPr>
        <w:t xml:space="preserve"> </w:t>
      </w:r>
      <w:r>
        <w:rPr>
          <w:sz w:val="24"/>
        </w:rPr>
        <w:t>Put</w:t>
      </w:r>
      <w:r>
        <w:rPr>
          <w:spacing w:val="-5"/>
          <w:sz w:val="24"/>
        </w:rPr>
        <w:t xml:space="preserve"> </w:t>
      </w:r>
      <w:r>
        <w:rPr>
          <w:sz w:val="24"/>
        </w:rPr>
        <w:t>the</w:t>
      </w:r>
      <w:r>
        <w:rPr>
          <w:spacing w:val="-5"/>
          <w:sz w:val="24"/>
        </w:rPr>
        <w:t xml:space="preserve"> </w:t>
      </w:r>
      <w:r>
        <w:rPr>
          <w:sz w:val="24"/>
        </w:rPr>
        <w:t>stress</w:t>
      </w:r>
      <w:r>
        <w:rPr>
          <w:spacing w:val="-2"/>
          <w:sz w:val="24"/>
        </w:rPr>
        <w:t xml:space="preserve"> </w:t>
      </w:r>
      <w:r>
        <w:rPr>
          <w:sz w:val="24"/>
        </w:rPr>
        <w:t>on</w:t>
      </w:r>
      <w:r>
        <w:rPr>
          <w:spacing w:val="-3"/>
          <w:sz w:val="24"/>
        </w:rPr>
        <w:t xml:space="preserve"> </w:t>
      </w:r>
      <w:r>
        <w:rPr>
          <w:sz w:val="24"/>
        </w:rPr>
        <w:t>recognition, appreciation</w:t>
      </w:r>
      <w:r>
        <w:rPr>
          <w:spacing w:val="-3"/>
          <w:sz w:val="24"/>
        </w:rPr>
        <w:t xml:space="preserve"> </w:t>
      </w:r>
      <w:r>
        <w:rPr>
          <w:sz w:val="24"/>
        </w:rPr>
        <w:t xml:space="preserve">and acceptance. </w:t>
      </w:r>
      <w:r>
        <w:rPr>
          <w:i/>
          <w:sz w:val="24"/>
        </w:rPr>
        <w:t>The</w:t>
      </w:r>
      <w:r>
        <w:rPr>
          <w:i/>
          <w:spacing w:val="-5"/>
          <w:sz w:val="24"/>
        </w:rPr>
        <w:t xml:space="preserve"> </w:t>
      </w:r>
      <w:r>
        <w:rPr>
          <w:i/>
          <w:sz w:val="24"/>
        </w:rPr>
        <w:t>Journal</w:t>
      </w:r>
      <w:r>
        <w:rPr>
          <w:i/>
          <w:spacing w:val="-5"/>
          <w:sz w:val="24"/>
        </w:rPr>
        <w:t xml:space="preserve"> </w:t>
      </w:r>
      <w:r>
        <w:rPr>
          <w:i/>
          <w:sz w:val="24"/>
        </w:rPr>
        <w:t>of</w:t>
      </w:r>
      <w:r>
        <w:rPr>
          <w:i/>
          <w:sz w:val="24"/>
        </w:rPr>
        <w:t xml:space="preserve"> Long Term Care Administration</w:t>
      </w:r>
      <w:r>
        <w:rPr>
          <w:sz w:val="24"/>
        </w:rPr>
        <w:t xml:space="preserve">, </w:t>
      </w:r>
      <w:r>
        <w:rPr>
          <w:i/>
          <w:sz w:val="24"/>
        </w:rPr>
        <w:t>18</w:t>
      </w:r>
      <w:r>
        <w:rPr>
          <w:sz w:val="24"/>
        </w:rPr>
        <w:t xml:space="preserve">(3), 13-14. </w:t>
      </w:r>
      <w:hyperlink r:id="rId119">
        <w:r>
          <w:rPr>
            <w:spacing w:val="-2"/>
            <w:sz w:val="24"/>
            <w:u w:val="single"/>
          </w:rPr>
          <w:t>https://europepmc.org/article/med/10107483</w:t>
        </w:r>
      </w:hyperlink>
    </w:p>
    <w:p w14:paraId="371A7E8B" w14:textId="77777777" w:rsidR="000C7C62" w:rsidRDefault="00C23627">
      <w:pPr>
        <w:pStyle w:val="BodyText"/>
        <w:spacing w:line="477" w:lineRule="auto"/>
        <w:ind w:left="1131" w:right="975" w:hanging="711"/>
      </w:pPr>
      <w:r>
        <w:t>Buote,</w:t>
      </w:r>
      <w:r>
        <w:rPr>
          <w:spacing w:val="-3"/>
        </w:rPr>
        <w:t xml:space="preserve"> </w:t>
      </w:r>
      <w:r>
        <w:t>V.</w:t>
      </w:r>
      <w:r>
        <w:rPr>
          <w:spacing w:val="-3"/>
        </w:rPr>
        <w:t xml:space="preserve"> </w:t>
      </w:r>
      <w:r>
        <w:t>(2014).</w:t>
      </w:r>
      <w:r>
        <w:rPr>
          <w:spacing w:val="-3"/>
        </w:rPr>
        <w:t xml:space="preserve"> </w:t>
      </w:r>
      <w:r>
        <w:t>Gratitude</w:t>
      </w:r>
      <w:r>
        <w:rPr>
          <w:spacing w:val="-5"/>
        </w:rPr>
        <w:t xml:space="preserve"> </w:t>
      </w:r>
      <w:r>
        <w:t>at</w:t>
      </w:r>
      <w:r>
        <w:rPr>
          <w:spacing w:val="-5"/>
        </w:rPr>
        <w:t xml:space="preserve"> </w:t>
      </w:r>
      <w:r>
        <w:t>work:</w:t>
      </w:r>
      <w:r>
        <w:rPr>
          <w:spacing w:val="-5"/>
        </w:rPr>
        <w:t xml:space="preserve"> </w:t>
      </w:r>
      <w:r>
        <w:t>Its</w:t>
      </w:r>
      <w:r>
        <w:rPr>
          <w:spacing w:val="-2"/>
        </w:rPr>
        <w:t xml:space="preserve"> </w:t>
      </w:r>
      <w:r>
        <w:t>impact</w:t>
      </w:r>
      <w:r>
        <w:rPr>
          <w:spacing w:val="-5"/>
        </w:rPr>
        <w:t xml:space="preserve"> </w:t>
      </w:r>
      <w:r>
        <w:t>on</w:t>
      </w:r>
      <w:r>
        <w:rPr>
          <w:spacing w:val="-3"/>
        </w:rPr>
        <w:t xml:space="preserve"> </w:t>
      </w:r>
      <w:r>
        <w:t>job</w:t>
      </w:r>
      <w:r>
        <w:rPr>
          <w:spacing w:val="-3"/>
        </w:rPr>
        <w:t xml:space="preserve"> </w:t>
      </w:r>
      <w:r>
        <w:t>satisfaction</w:t>
      </w:r>
      <w:r>
        <w:rPr>
          <w:spacing w:val="-3"/>
        </w:rPr>
        <w:t xml:space="preserve"> </w:t>
      </w:r>
      <w:r>
        <w:t>&amp;</w:t>
      </w:r>
      <w:r>
        <w:rPr>
          <w:spacing w:val="-5"/>
        </w:rPr>
        <w:t xml:space="preserve"> </w:t>
      </w:r>
      <w:r>
        <w:t>sense</w:t>
      </w:r>
      <w:r>
        <w:rPr>
          <w:spacing w:val="-5"/>
        </w:rPr>
        <w:t xml:space="preserve"> </w:t>
      </w:r>
      <w:r>
        <w:t xml:space="preserve">of community. </w:t>
      </w:r>
      <w:r>
        <w:rPr>
          <w:i/>
        </w:rPr>
        <w:t>Plasticity Labs</w:t>
      </w:r>
      <w:r>
        <w:t xml:space="preserve">. </w:t>
      </w:r>
      <w:hyperlink r:id="rId120">
        <w:r>
          <w:rPr>
            <w:u w:val="single"/>
          </w:rPr>
          <w:t>https://www.plasticitylabs.com/wp-</w:t>
        </w:r>
      </w:hyperlink>
    </w:p>
    <w:p w14:paraId="0E757A42" w14:textId="77777777" w:rsidR="000C7C62" w:rsidRDefault="00C23627">
      <w:pPr>
        <w:pStyle w:val="BodyText"/>
        <w:spacing w:before="7"/>
        <w:ind w:left="1131"/>
      </w:pPr>
      <w:hyperlink r:id="rId121">
        <w:r>
          <w:rPr>
            <w:w w:val="95"/>
            <w:u w:val="single"/>
          </w:rPr>
          <w:t>content/uploads/2017/01/Gratitude-At-Work-White-</w:t>
        </w:r>
        <w:r>
          <w:rPr>
            <w:spacing w:val="-2"/>
            <w:w w:val="95"/>
            <w:u w:val="single"/>
          </w:rPr>
          <w:t>Paper.pdf</w:t>
        </w:r>
      </w:hyperlink>
    </w:p>
    <w:p w14:paraId="4BDFEEB2" w14:textId="77777777" w:rsidR="000C7C62" w:rsidRDefault="000C7C62">
      <w:pPr>
        <w:pStyle w:val="BodyText"/>
        <w:rPr>
          <w:sz w:val="16"/>
        </w:rPr>
      </w:pPr>
    </w:p>
    <w:p w14:paraId="68D50FC2" w14:textId="77777777" w:rsidR="000C7C62" w:rsidRDefault="00C23627">
      <w:pPr>
        <w:spacing w:before="90" w:line="480" w:lineRule="auto"/>
        <w:ind w:left="1131" w:right="656" w:hanging="711"/>
        <w:rPr>
          <w:sz w:val="24"/>
        </w:rPr>
      </w:pPr>
      <w:r>
        <w:rPr>
          <w:sz w:val="24"/>
        </w:rPr>
        <w:t>Gorjian,</w:t>
      </w:r>
      <w:r>
        <w:rPr>
          <w:spacing w:val="-4"/>
          <w:sz w:val="24"/>
        </w:rPr>
        <w:t xml:space="preserve"> </w:t>
      </w:r>
      <w:r>
        <w:rPr>
          <w:sz w:val="24"/>
        </w:rPr>
        <w:t>N.</w:t>
      </w:r>
      <w:r>
        <w:rPr>
          <w:spacing w:val="-3"/>
          <w:sz w:val="24"/>
        </w:rPr>
        <w:t xml:space="preserve"> </w:t>
      </w:r>
      <w:r>
        <w:rPr>
          <w:sz w:val="24"/>
        </w:rPr>
        <w:t>(2006).</w:t>
      </w:r>
      <w:r>
        <w:rPr>
          <w:spacing w:val="-2"/>
          <w:sz w:val="24"/>
        </w:rPr>
        <w:t xml:space="preserve"> </w:t>
      </w:r>
      <w:r>
        <w:rPr>
          <w:i/>
          <w:sz w:val="24"/>
        </w:rPr>
        <w:t>Virtue</w:t>
      </w:r>
      <w:r>
        <w:rPr>
          <w:i/>
          <w:spacing w:val="-5"/>
          <w:sz w:val="24"/>
        </w:rPr>
        <w:t xml:space="preserve"> </w:t>
      </w:r>
      <w:r>
        <w:rPr>
          <w:i/>
          <w:sz w:val="24"/>
        </w:rPr>
        <w:t>of</w:t>
      </w:r>
      <w:r>
        <w:rPr>
          <w:i/>
          <w:spacing w:val="-5"/>
          <w:sz w:val="24"/>
        </w:rPr>
        <w:t xml:space="preserve"> </w:t>
      </w:r>
      <w:r>
        <w:rPr>
          <w:i/>
          <w:sz w:val="24"/>
        </w:rPr>
        <w:t>transcendence</w:t>
      </w:r>
      <w:r>
        <w:rPr>
          <w:i/>
          <w:spacing w:val="-5"/>
          <w:sz w:val="24"/>
        </w:rPr>
        <w:t xml:space="preserve"> </w:t>
      </w:r>
      <w:r>
        <w:rPr>
          <w:i/>
          <w:sz w:val="24"/>
        </w:rPr>
        <w:t>in</w:t>
      </w:r>
      <w:r>
        <w:rPr>
          <w:i/>
          <w:spacing w:val="-3"/>
          <w:sz w:val="24"/>
        </w:rPr>
        <w:t xml:space="preserve"> </w:t>
      </w:r>
      <w:r>
        <w:rPr>
          <w:i/>
          <w:sz w:val="24"/>
        </w:rPr>
        <w:t>relation</w:t>
      </w:r>
      <w:r>
        <w:rPr>
          <w:i/>
          <w:spacing w:val="-3"/>
          <w:sz w:val="24"/>
        </w:rPr>
        <w:t xml:space="preserve"> </w:t>
      </w:r>
      <w:r>
        <w:rPr>
          <w:i/>
          <w:sz w:val="24"/>
        </w:rPr>
        <w:t>to</w:t>
      </w:r>
      <w:r>
        <w:rPr>
          <w:i/>
          <w:spacing w:val="-1"/>
          <w:sz w:val="24"/>
        </w:rPr>
        <w:t xml:space="preserve"> </w:t>
      </w:r>
      <w:r>
        <w:rPr>
          <w:i/>
          <w:sz w:val="24"/>
        </w:rPr>
        <w:t>work</w:t>
      </w:r>
      <w:r>
        <w:rPr>
          <w:i/>
          <w:spacing w:val="-5"/>
          <w:sz w:val="24"/>
        </w:rPr>
        <w:t xml:space="preserve"> </w:t>
      </w:r>
      <w:r>
        <w:rPr>
          <w:i/>
          <w:sz w:val="24"/>
        </w:rPr>
        <w:t>orientation,</w:t>
      </w:r>
      <w:r>
        <w:rPr>
          <w:i/>
          <w:spacing w:val="-3"/>
          <w:sz w:val="24"/>
        </w:rPr>
        <w:t xml:space="preserve"> </w:t>
      </w:r>
      <w:r>
        <w:rPr>
          <w:i/>
          <w:sz w:val="24"/>
        </w:rPr>
        <w:t>job</w:t>
      </w:r>
      <w:r>
        <w:rPr>
          <w:i/>
          <w:spacing w:val="-3"/>
          <w:sz w:val="24"/>
        </w:rPr>
        <w:t xml:space="preserve"> </w:t>
      </w:r>
      <w:r>
        <w:rPr>
          <w:i/>
          <w:sz w:val="24"/>
        </w:rPr>
        <w:t>satisfaction and turnover cognitions</w:t>
      </w:r>
      <w:r>
        <w:rPr>
          <w:sz w:val="24"/>
        </w:rPr>
        <w:t xml:space="preserve">. Alliant International University. </w:t>
      </w:r>
      <w:hyperlink r:id="rId122">
        <w:r>
          <w:rPr>
            <w:spacing w:val="-2"/>
            <w:sz w:val="24"/>
            <w:u w:val="single"/>
          </w:rPr>
          <w:t>https://www.proquest.com/openview/bf920a2bf45442b693b0cb3538f34036/1?pq-</w:t>
        </w:r>
      </w:hyperlink>
    </w:p>
    <w:p w14:paraId="50CA714C" w14:textId="77777777" w:rsidR="000C7C62" w:rsidRDefault="00C23627">
      <w:pPr>
        <w:pStyle w:val="BodyText"/>
        <w:spacing w:line="276" w:lineRule="exact"/>
        <w:ind w:left="1131"/>
      </w:pPr>
      <w:hyperlink r:id="rId123">
        <w:r>
          <w:rPr>
            <w:spacing w:val="-2"/>
            <w:u w:val="single"/>
          </w:rPr>
          <w:t>origsite=gscholar&amp;cbl=18750&amp;diss=y</w:t>
        </w:r>
      </w:hyperlink>
    </w:p>
    <w:p w14:paraId="01695910" w14:textId="77777777" w:rsidR="000C7C62" w:rsidRDefault="000C7C62">
      <w:pPr>
        <w:pStyle w:val="BodyText"/>
        <w:spacing w:before="5"/>
        <w:rPr>
          <w:sz w:val="16"/>
        </w:rPr>
      </w:pPr>
    </w:p>
    <w:p w14:paraId="418A763B" w14:textId="77777777" w:rsidR="000C7C62" w:rsidRDefault="00C23627">
      <w:pPr>
        <w:pStyle w:val="BodyText"/>
        <w:spacing w:before="90" w:line="477" w:lineRule="auto"/>
        <w:ind w:left="1131" w:hanging="711"/>
      </w:pPr>
      <w:r>
        <w:t>Graham, G. H., &amp; Unruh, J. (1990). The motivational impact of nonfinancial employee appreciation</w:t>
      </w:r>
      <w:r>
        <w:rPr>
          <w:spacing w:val="-4"/>
        </w:rPr>
        <w:t xml:space="preserve"> </w:t>
      </w:r>
      <w:r>
        <w:t>practices</w:t>
      </w:r>
      <w:r>
        <w:rPr>
          <w:spacing w:val="-3"/>
        </w:rPr>
        <w:t xml:space="preserve"> </w:t>
      </w:r>
      <w:r>
        <w:t>on</w:t>
      </w:r>
      <w:r>
        <w:rPr>
          <w:spacing w:val="-4"/>
        </w:rPr>
        <w:t xml:space="preserve"> </w:t>
      </w:r>
      <w:r>
        <w:t>medical</w:t>
      </w:r>
      <w:r>
        <w:rPr>
          <w:spacing w:val="-6"/>
        </w:rPr>
        <w:t xml:space="preserve"> </w:t>
      </w:r>
      <w:r>
        <w:t xml:space="preserve">technologists. </w:t>
      </w:r>
      <w:r>
        <w:rPr>
          <w:i/>
        </w:rPr>
        <w:t>The</w:t>
      </w:r>
      <w:r>
        <w:rPr>
          <w:i/>
          <w:spacing w:val="-1"/>
        </w:rPr>
        <w:t xml:space="preserve"> </w:t>
      </w:r>
      <w:r>
        <w:rPr>
          <w:i/>
        </w:rPr>
        <w:t>Health</w:t>
      </w:r>
      <w:r>
        <w:rPr>
          <w:i/>
          <w:spacing w:val="-4"/>
        </w:rPr>
        <w:t xml:space="preserve"> </w:t>
      </w:r>
      <w:r>
        <w:rPr>
          <w:i/>
        </w:rPr>
        <w:t>Care</w:t>
      </w:r>
      <w:r>
        <w:rPr>
          <w:i/>
          <w:spacing w:val="-6"/>
        </w:rPr>
        <w:t xml:space="preserve"> </w:t>
      </w:r>
      <w:r>
        <w:rPr>
          <w:i/>
        </w:rPr>
        <w:t>Mana</w:t>
      </w:r>
      <w:r>
        <w:rPr>
          <w:i/>
        </w:rPr>
        <w:t>ger</w:t>
      </w:r>
      <w:r>
        <w:t>,</w:t>
      </w:r>
      <w:r>
        <w:rPr>
          <w:spacing w:val="-4"/>
        </w:rPr>
        <w:t xml:space="preserve"> </w:t>
      </w:r>
      <w:r>
        <w:rPr>
          <w:i/>
        </w:rPr>
        <w:t>8</w:t>
      </w:r>
      <w:r>
        <w:t>(3),</w:t>
      </w:r>
      <w:r>
        <w:rPr>
          <w:spacing w:val="-4"/>
        </w:rPr>
        <w:t xml:space="preserve"> </w:t>
      </w:r>
      <w:r>
        <w:t>9-</w:t>
      </w:r>
    </w:p>
    <w:p w14:paraId="77E690D8" w14:textId="77777777" w:rsidR="000C7C62" w:rsidRDefault="00C23627">
      <w:pPr>
        <w:pStyle w:val="BodyText"/>
        <w:spacing w:before="2"/>
        <w:ind w:left="1131"/>
      </w:pPr>
      <w:r>
        <w:t xml:space="preserve">18. </w:t>
      </w:r>
      <w:hyperlink r:id="rId124">
        <w:r>
          <w:rPr>
            <w:spacing w:val="-2"/>
            <w:u w:val="single"/>
          </w:rPr>
          <w:t>https://europepmc.org/article/med/10104223</w:t>
        </w:r>
      </w:hyperlink>
    </w:p>
    <w:p w14:paraId="634FAAD9" w14:textId="77777777" w:rsidR="000C7C62" w:rsidRDefault="000C7C62">
      <w:pPr>
        <w:pStyle w:val="BodyText"/>
        <w:spacing w:before="5"/>
        <w:rPr>
          <w:sz w:val="16"/>
        </w:rPr>
      </w:pPr>
    </w:p>
    <w:p w14:paraId="025A34C2" w14:textId="77777777" w:rsidR="000C7C62" w:rsidRDefault="00C23627">
      <w:pPr>
        <w:pStyle w:val="BodyText"/>
        <w:spacing w:before="90" w:line="480" w:lineRule="auto"/>
        <w:ind w:left="1131" w:right="428" w:hanging="711"/>
      </w:pPr>
      <w:r>
        <w:t>Janicke, S. H., Rieger, D., Reinecke, L., &amp; Connor, W. (2018). Watching online videos at work:</w:t>
      </w:r>
      <w:r>
        <w:rPr>
          <w:spacing w:val="-5"/>
        </w:rPr>
        <w:t xml:space="preserve"> </w:t>
      </w:r>
      <w:r>
        <w:t>The</w:t>
      </w:r>
      <w:r>
        <w:rPr>
          <w:spacing w:val="-5"/>
        </w:rPr>
        <w:t xml:space="preserve"> </w:t>
      </w:r>
      <w:r>
        <w:t>role</w:t>
      </w:r>
      <w:r>
        <w:rPr>
          <w:spacing w:val="-5"/>
        </w:rPr>
        <w:t xml:space="preserve"> </w:t>
      </w:r>
      <w:r>
        <w:t>of</w:t>
      </w:r>
      <w:r>
        <w:rPr>
          <w:spacing w:val="-4"/>
        </w:rPr>
        <w:t xml:space="preserve"> </w:t>
      </w:r>
      <w:r>
        <w:t>positive</w:t>
      </w:r>
      <w:r>
        <w:rPr>
          <w:spacing w:val="-1"/>
        </w:rPr>
        <w:t xml:space="preserve"> </w:t>
      </w:r>
      <w:r>
        <w:t>and</w:t>
      </w:r>
      <w:r>
        <w:rPr>
          <w:spacing w:val="-4"/>
        </w:rPr>
        <w:t xml:space="preserve"> </w:t>
      </w:r>
      <w:r>
        <w:t>meaningful</w:t>
      </w:r>
      <w:r>
        <w:rPr>
          <w:spacing w:val="-5"/>
        </w:rPr>
        <w:t xml:space="preserve"> </w:t>
      </w:r>
      <w:r>
        <w:t>affect</w:t>
      </w:r>
      <w:r>
        <w:rPr>
          <w:spacing w:val="-5"/>
        </w:rPr>
        <w:t xml:space="preserve"> </w:t>
      </w:r>
      <w:r>
        <w:t>for recovery</w:t>
      </w:r>
      <w:r>
        <w:rPr>
          <w:spacing w:val="-4"/>
        </w:rPr>
        <w:t xml:space="preserve"> </w:t>
      </w:r>
      <w:r>
        <w:t>experiences</w:t>
      </w:r>
      <w:r>
        <w:rPr>
          <w:spacing w:val="-3"/>
        </w:rPr>
        <w:t xml:space="preserve"> </w:t>
      </w:r>
      <w:r>
        <w:t>and</w:t>
      </w:r>
      <w:r>
        <w:rPr>
          <w:spacing w:val="-4"/>
        </w:rPr>
        <w:t xml:space="preserve"> </w:t>
      </w:r>
      <w:r>
        <w:t xml:space="preserve">well- being at the workplace. </w:t>
      </w:r>
      <w:r>
        <w:rPr>
          <w:i/>
        </w:rPr>
        <w:t>Mass Communication and Society</w:t>
      </w:r>
      <w:r>
        <w:t xml:space="preserve">, </w:t>
      </w:r>
      <w:r>
        <w:rPr>
          <w:i/>
        </w:rPr>
        <w:t>21</w:t>
      </w:r>
      <w:r>
        <w:t xml:space="preserve">(3), 345-367. </w:t>
      </w:r>
      <w:hyperlink r:id="rId125">
        <w:r>
          <w:rPr>
            <w:spacing w:val="-2"/>
            <w:u w:val="single"/>
          </w:rPr>
          <w:t>https://doi.org/10.1080/15205436.2017.1381264</w:t>
        </w:r>
      </w:hyperlink>
    </w:p>
    <w:p w14:paraId="59A6957F" w14:textId="77777777" w:rsidR="000C7C62" w:rsidRDefault="000C7C62">
      <w:pPr>
        <w:spacing w:line="480" w:lineRule="auto"/>
        <w:sectPr w:rsidR="000C7C62">
          <w:pgSz w:w="11910" w:h="16840"/>
          <w:pgMar w:top="1380" w:right="1040" w:bottom="940" w:left="1020" w:header="0" w:footer="751" w:gutter="0"/>
          <w:cols w:space="720"/>
        </w:sectPr>
      </w:pPr>
    </w:p>
    <w:p w14:paraId="66C20A9E" w14:textId="77777777" w:rsidR="000C7C62" w:rsidRDefault="00C23627">
      <w:pPr>
        <w:pStyle w:val="BodyText"/>
        <w:spacing w:before="61" w:line="480" w:lineRule="auto"/>
        <w:ind w:left="1131" w:right="113" w:hanging="711"/>
      </w:pPr>
      <w:r>
        <w:lastRenderedPageBreak/>
        <w:t>Kelly,</w:t>
      </w:r>
      <w:r>
        <w:rPr>
          <w:spacing w:val="-3"/>
        </w:rPr>
        <w:t xml:space="preserve"> </w:t>
      </w:r>
      <w:r>
        <w:t>L.</w:t>
      </w:r>
      <w:r>
        <w:rPr>
          <w:spacing w:val="-3"/>
        </w:rPr>
        <w:t xml:space="preserve"> </w:t>
      </w:r>
      <w:r>
        <w:t>A.,</w:t>
      </w:r>
      <w:r>
        <w:rPr>
          <w:spacing w:val="-3"/>
        </w:rPr>
        <w:t xml:space="preserve"> </w:t>
      </w:r>
      <w:r>
        <w:t>Schaeffer,</w:t>
      </w:r>
      <w:r>
        <w:rPr>
          <w:spacing w:val="-3"/>
        </w:rPr>
        <w:t xml:space="preserve"> </w:t>
      </w:r>
      <w:r>
        <w:t>R.,</w:t>
      </w:r>
      <w:r>
        <w:rPr>
          <w:spacing w:val="-3"/>
        </w:rPr>
        <w:t xml:space="preserve"> </w:t>
      </w:r>
      <w:r>
        <w:t>Roe,</w:t>
      </w:r>
      <w:r>
        <w:rPr>
          <w:spacing w:val="-3"/>
        </w:rPr>
        <w:t xml:space="preserve"> </w:t>
      </w:r>
      <w:r>
        <w:t>S.,</w:t>
      </w:r>
      <w:r>
        <w:rPr>
          <w:spacing w:val="-3"/>
        </w:rPr>
        <w:t xml:space="preserve"> </w:t>
      </w:r>
      <w:r>
        <w:t>&amp;</w:t>
      </w:r>
      <w:r>
        <w:rPr>
          <w:spacing w:val="-5"/>
        </w:rPr>
        <w:t xml:space="preserve"> </w:t>
      </w:r>
      <w:r>
        <w:t>Buchda,</w:t>
      </w:r>
      <w:r>
        <w:rPr>
          <w:spacing w:val="-3"/>
        </w:rPr>
        <w:t xml:space="preserve"> </w:t>
      </w:r>
      <w:r>
        <w:t>V.</w:t>
      </w:r>
      <w:r>
        <w:rPr>
          <w:spacing w:val="-3"/>
        </w:rPr>
        <w:t xml:space="preserve"> </w:t>
      </w:r>
      <w:r>
        <w:t>L. (2021).</w:t>
      </w:r>
      <w:r>
        <w:rPr>
          <w:spacing w:val="-3"/>
        </w:rPr>
        <w:t xml:space="preserve"> </w:t>
      </w:r>
      <w:r>
        <w:t>Using</w:t>
      </w:r>
      <w:r>
        <w:rPr>
          <w:spacing w:val="-3"/>
        </w:rPr>
        <w:t xml:space="preserve"> </w:t>
      </w:r>
      <w:r>
        <w:t>text</w:t>
      </w:r>
      <w:r>
        <w:rPr>
          <w:spacing w:val="-5"/>
        </w:rPr>
        <w:t xml:space="preserve"> </w:t>
      </w:r>
      <w:r>
        <w:t>messages</w:t>
      </w:r>
      <w:r>
        <w:rPr>
          <w:spacing w:val="-2"/>
        </w:rPr>
        <w:t xml:space="preserve"> </w:t>
      </w:r>
      <w:r>
        <w:t>to</w:t>
      </w:r>
      <w:r>
        <w:rPr>
          <w:spacing w:val="-3"/>
        </w:rPr>
        <w:t xml:space="preserve"> </w:t>
      </w:r>
      <w:r>
        <w:t xml:space="preserve">support nurse well-being. </w:t>
      </w:r>
      <w:r>
        <w:rPr>
          <w:i/>
        </w:rPr>
        <w:t>Nursing Administration Quarterly</w:t>
      </w:r>
      <w:r>
        <w:t xml:space="preserve">, </w:t>
      </w:r>
      <w:r>
        <w:rPr>
          <w:i/>
        </w:rPr>
        <w:t>45</w:t>
      </w:r>
      <w:r>
        <w:t xml:space="preserve">(4), 338-345. </w:t>
      </w:r>
      <w:hyperlink r:id="rId126">
        <w:r>
          <w:rPr>
            <w:spacing w:val="-2"/>
            <w:u w:val="single"/>
          </w:rPr>
          <w:t>https://doi.org/10.1097/NAQ.0000000000000490</w:t>
        </w:r>
      </w:hyperlink>
    </w:p>
    <w:p w14:paraId="3D1E4C4E" w14:textId="77777777" w:rsidR="000C7C62" w:rsidRDefault="00C23627">
      <w:pPr>
        <w:pStyle w:val="BodyText"/>
        <w:spacing w:line="480" w:lineRule="auto"/>
        <w:ind w:left="1131" w:right="419" w:hanging="711"/>
      </w:pPr>
      <w:r>
        <w:t>Lamberts,</w:t>
      </w:r>
      <w:r>
        <w:rPr>
          <w:spacing w:val="-3"/>
        </w:rPr>
        <w:t xml:space="preserve"> </w:t>
      </w:r>
      <w:r>
        <w:t>R.</w:t>
      </w:r>
      <w:r>
        <w:rPr>
          <w:spacing w:val="-3"/>
        </w:rPr>
        <w:t xml:space="preserve"> </w:t>
      </w:r>
      <w:r>
        <w:t>(2010).</w:t>
      </w:r>
      <w:r>
        <w:rPr>
          <w:spacing w:val="-3"/>
        </w:rPr>
        <w:t xml:space="preserve"> </w:t>
      </w:r>
      <w:r>
        <w:t>Taking the</w:t>
      </w:r>
      <w:r>
        <w:rPr>
          <w:spacing w:val="-5"/>
        </w:rPr>
        <w:t xml:space="preserve"> </w:t>
      </w:r>
      <w:r>
        <w:t>job</w:t>
      </w:r>
      <w:r>
        <w:rPr>
          <w:spacing w:val="-3"/>
        </w:rPr>
        <w:t xml:space="preserve"> </w:t>
      </w:r>
      <w:r>
        <w:t>home</w:t>
      </w:r>
      <w:r>
        <w:rPr>
          <w:spacing w:val="-5"/>
        </w:rPr>
        <w:t xml:space="preserve"> </w:t>
      </w:r>
      <w:r>
        <w:t>with</w:t>
      </w:r>
      <w:r>
        <w:rPr>
          <w:spacing w:val="-3"/>
        </w:rPr>
        <w:t xml:space="preserve"> </w:t>
      </w:r>
      <w:r>
        <w:t>you. A</w:t>
      </w:r>
      <w:r>
        <w:rPr>
          <w:spacing w:val="-2"/>
        </w:rPr>
        <w:t xml:space="preserve"> </w:t>
      </w:r>
      <w:r>
        <w:t>little</w:t>
      </w:r>
      <w:r>
        <w:rPr>
          <w:spacing w:val="-5"/>
        </w:rPr>
        <w:t xml:space="preserve"> </w:t>
      </w:r>
      <w:r>
        <w:t>appreciation</w:t>
      </w:r>
      <w:r>
        <w:rPr>
          <w:spacing w:val="-3"/>
        </w:rPr>
        <w:t xml:space="preserve"> </w:t>
      </w:r>
      <w:r>
        <w:t>goes</w:t>
      </w:r>
      <w:r>
        <w:rPr>
          <w:spacing w:val="-2"/>
        </w:rPr>
        <w:t xml:space="preserve"> </w:t>
      </w:r>
      <w:r>
        <w:t>a</w:t>
      </w:r>
      <w:r>
        <w:rPr>
          <w:spacing w:val="-5"/>
        </w:rPr>
        <w:t xml:space="preserve"> </w:t>
      </w:r>
      <w:r>
        <w:t>long</w:t>
      </w:r>
      <w:r>
        <w:rPr>
          <w:spacing w:val="-3"/>
        </w:rPr>
        <w:t xml:space="preserve"> </w:t>
      </w:r>
      <w:r>
        <w:t xml:space="preserve">way when you're drained. </w:t>
      </w:r>
      <w:r>
        <w:rPr>
          <w:i/>
        </w:rPr>
        <w:t>Medical Economics</w:t>
      </w:r>
      <w:r>
        <w:t xml:space="preserve">, </w:t>
      </w:r>
      <w:r>
        <w:rPr>
          <w:i/>
        </w:rPr>
        <w:t>87</w:t>
      </w:r>
      <w:r>
        <w:t xml:space="preserve">(24), 104. </w:t>
      </w:r>
      <w:hyperlink r:id="rId127">
        <w:r>
          <w:rPr>
            <w:spacing w:val="-2"/>
            <w:u w:val="single"/>
          </w:rPr>
          <w:t>https://pubmed.ncbi.nlm.nih.gov/21341620/</w:t>
        </w:r>
      </w:hyperlink>
    </w:p>
    <w:p w14:paraId="4E621E4F" w14:textId="77777777" w:rsidR="000C7C62" w:rsidRDefault="00C23627">
      <w:pPr>
        <w:pStyle w:val="BodyText"/>
        <w:spacing w:line="482" w:lineRule="auto"/>
        <w:ind w:left="1131" w:right="113" w:hanging="711"/>
      </w:pPr>
      <w:r>
        <w:t>LaPorte,</w:t>
      </w:r>
      <w:r>
        <w:rPr>
          <w:spacing w:val="-5"/>
        </w:rPr>
        <w:t xml:space="preserve"> </w:t>
      </w:r>
      <w:r>
        <w:t>M.</w:t>
      </w:r>
      <w:r>
        <w:rPr>
          <w:spacing w:val="-4"/>
        </w:rPr>
        <w:t xml:space="preserve"> </w:t>
      </w:r>
      <w:r>
        <w:t>(2009).</w:t>
      </w:r>
      <w:r>
        <w:rPr>
          <w:spacing w:val="-4"/>
        </w:rPr>
        <w:t xml:space="preserve"> </w:t>
      </w:r>
      <w:r>
        <w:t>Recognition</w:t>
      </w:r>
      <w:r>
        <w:rPr>
          <w:spacing w:val="-1"/>
        </w:rPr>
        <w:t xml:space="preserve"> </w:t>
      </w:r>
      <w:r>
        <w:t>and</w:t>
      </w:r>
      <w:r>
        <w:rPr>
          <w:spacing w:val="-4"/>
        </w:rPr>
        <w:t xml:space="preserve"> </w:t>
      </w:r>
      <w:r>
        <w:t>gratitude</w:t>
      </w:r>
      <w:r>
        <w:rPr>
          <w:spacing w:val="-6"/>
        </w:rPr>
        <w:t xml:space="preserve"> </w:t>
      </w:r>
      <w:r>
        <w:t>make</w:t>
      </w:r>
      <w:r>
        <w:rPr>
          <w:spacing w:val="-2"/>
        </w:rPr>
        <w:t xml:space="preserve"> </w:t>
      </w:r>
      <w:r>
        <w:t>big</w:t>
      </w:r>
      <w:r>
        <w:rPr>
          <w:spacing w:val="-4"/>
        </w:rPr>
        <w:t xml:space="preserve"> </w:t>
      </w:r>
      <w:r>
        <w:t xml:space="preserve">impact. </w:t>
      </w:r>
      <w:r>
        <w:rPr>
          <w:i/>
        </w:rPr>
        <w:t>Provider</w:t>
      </w:r>
      <w:r>
        <w:t>,</w:t>
      </w:r>
      <w:r>
        <w:rPr>
          <w:spacing w:val="-4"/>
        </w:rPr>
        <w:t xml:space="preserve"> </w:t>
      </w:r>
      <w:r>
        <w:rPr>
          <w:i/>
        </w:rPr>
        <w:t>35</w:t>
      </w:r>
      <w:r>
        <w:t>(11),</w:t>
      </w:r>
      <w:r>
        <w:rPr>
          <w:spacing w:val="-4"/>
        </w:rPr>
        <w:t xml:space="preserve"> </w:t>
      </w:r>
      <w:r>
        <w:t xml:space="preserve">20-1. </w:t>
      </w:r>
      <w:hyperlink r:id="rId128">
        <w:r>
          <w:rPr>
            <w:spacing w:val="-2"/>
            <w:u w:val="single"/>
          </w:rPr>
          <w:t>https://europepmc.org/article/med/19938563</w:t>
        </w:r>
      </w:hyperlink>
    </w:p>
    <w:p w14:paraId="25318B9A" w14:textId="77777777" w:rsidR="000C7C62" w:rsidRDefault="00C23627">
      <w:pPr>
        <w:pStyle w:val="BodyText"/>
        <w:spacing w:line="482" w:lineRule="auto"/>
        <w:ind w:left="1131" w:right="113" w:hanging="711"/>
      </w:pPr>
      <w:r>
        <w:t xml:space="preserve">Messner, R. L. (1998). Gratitude: a stress buster. </w:t>
      </w:r>
      <w:r>
        <w:rPr>
          <w:i/>
        </w:rPr>
        <w:t>Rn</w:t>
      </w:r>
      <w:r>
        <w:t xml:space="preserve">, </w:t>
      </w:r>
      <w:r>
        <w:rPr>
          <w:i/>
        </w:rPr>
        <w:t>61</w:t>
      </w:r>
      <w:r>
        <w:t xml:space="preserve">(6), 76-77. </w:t>
      </w:r>
      <w:hyperlink r:id="rId129">
        <w:r>
          <w:rPr>
            <w:spacing w:val="-2"/>
            <w:u w:val="single"/>
          </w:rPr>
          <w:t>https://go.gale.com/ps/i.do?id=GALE%7CA20853040&amp;sid=googleScholar&amp;v=2.1&amp;it</w:t>
        </w:r>
      </w:hyperlink>
    </w:p>
    <w:p w14:paraId="78C550AF" w14:textId="77777777" w:rsidR="000C7C62" w:rsidRDefault="00C23627">
      <w:pPr>
        <w:pStyle w:val="BodyText"/>
        <w:spacing w:line="267" w:lineRule="exact"/>
        <w:ind w:left="1131"/>
      </w:pPr>
      <w:hyperlink r:id="rId130">
        <w:r>
          <w:rPr>
            <w:spacing w:val="-2"/>
            <w:u w:val="single"/>
          </w:rPr>
          <w:t>=r&amp;linkaccess=abs&amp;issn=00337021&amp;p=AONE&amp;sw=w&amp;userGroupName=anon%7E</w:t>
        </w:r>
      </w:hyperlink>
    </w:p>
    <w:p w14:paraId="44B53D30" w14:textId="77777777" w:rsidR="000C7C62" w:rsidRDefault="000C7C62">
      <w:pPr>
        <w:pStyle w:val="BodyText"/>
        <w:rPr>
          <w:sz w:val="16"/>
        </w:rPr>
      </w:pPr>
    </w:p>
    <w:p w14:paraId="77F93EC3" w14:textId="77777777" w:rsidR="000C7C62" w:rsidRDefault="00C23627">
      <w:pPr>
        <w:pStyle w:val="BodyText"/>
        <w:spacing w:before="90"/>
        <w:ind w:left="1131"/>
      </w:pPr>
      <w:hyperlink r:id="rId131">
        <w:r>
          <w:rPr>
            <w:spacing w:val="-2"/>
            <w:u w:val="single"/>
          </w:rPr>
          <w:t>db5f3884</w:t>
        </w:r>
      </w:hyperlink>
    </w:p>
    <w:p w14:paraId="2FE9C75C" w14:textId="77777777" w:rsidR="000C7C62" w:rsidRDefault="000C7C62">
      <w:pPr>
        <w:pStyle w:val="BodyText"/>
        <w:spacing w:before="5"/>
        <w:rPr>
          <w:sz w:val="16"/>
        </w:rPr>
      </w:pPr>
    </w:p>
    <w:p w14:paraId="3691EC77" w14:textId="77777777" w:rsidR="000C7C62" w:rsidRDefault="00C23627">
      <w:pPr>
        <w:pStyle w:val="BodyText"/>
        <w:spacing w:before="90" w:line="477" w:lineRule="auto"/>
        <w:ind w:left="1131" w:right="113" w:hanging="711"/>
      </w:pPr>
      <w:r>
        <w:t>Naguie,</w:t>
      </w:r>
      <w:r>
        <w:rPr>
          <w:spacing w:val="-4"/>
        </w:rPr>
        <w:t xml:space="preserve"> </w:t>
      </w:r>
      <w:r>
        <w:t>I.</w:t>
      </w:r>
      <w:r>
        <w:rPr>
          <w:spacing w:val="-4"/>
        </w:rPr>
        <w:t xml:space="preserve"> </w:t>
      </w:r>
      <w:r>
        <w:t>(2011).</w:t>
      </w:r>
      <w:r>
        <w:rPr>
          <w:spacing w:val="-4"/>
        </w:rPr>
        <w:t xml:space="preserve"> </w:t>
      </w:r>
      <w:r>
        <w:t>Grateful</w:t>
      </w:r>
      <w:r>
        <w:rPr>
          <w:spacing w:val="-6"/>
        </w:rPr>
        <w:t xml:space="preserve"> </w:t>
      </w:r>
      <w:r>
        <w:t>for caregiving</w:t>
      </w:r>
      <w:r>
        <w:rPr>
          <w:spacing w:val="-4"/>
        </w:rPr>
        <w:t xml:space="preserve"> </w:t>
      </w:r>
      <w:r>
        <w:t>experience.</w:t>
      </w:r>
      <w:r>
        <w:rPr>
          <w:spacing w:val="-1"/>
        </w:rPr>
        <w:t xml:space="preserve"> </w:t>
      </w:r>
      <w:r>
        <w:rPr>
          <w:i/>
        </w:rPr>
        <w:t>Nursing</w:t>
      </w:r>
      <w:r>
        <w:rPr>
          <w:i/>
          <w:spacing w:val="-4"/>
        </w:rPr>
        <w:t xml:space="preserve"> </w:t>
      </w:r>
      <w:r>
        <w:rPr>
          <w:i/>
        </w:rPr>
        <w:t>New</w:t>
      </w:r>
      <w:r>
        <w:rPr>
          <w:i/>
          <w:spacing w:val="-4"/>
        </w:rPr>
        <w:t xml:space="preserve"> </w:t>
      </w:r>
      <w:r>
        <w:rPr>
          <w:i/>
        </w:rPr>
        <w:t>Zealand</w:t>
      </w:r>
      <w:r>
        <w:t>,</w:t>
      </w:r>
      <w:r>
        <w:rPr>
          <w:spacing w:val="-4"/>
        </w:rPr>
        <w:t xml:space="preserve"> </w:t>
      </w:r>
      <w:r>
        <w:rPr>
          <w:i/>
        </w:rPr>
        <w:t>17</w:t>
      </w:r>
      <w:r>
        <w:t>(10),</w:t>
      </w:r>
      <w:r>
        <w:rPr>
          <w:spacing w:val="-4"/>
        </w:rPr>
        <w:t xml:space="preserve"> </w:t>
      </w:r>
      <w:r>
        <w:t xml:space="preserve">4-4. </w:t>
      </w:r>
      <w:hyperlink r:id="rId132">
        <w:r>
          <w:rPr>
            <w:spacing w:val="-2"/>
            <w:u w:val="single"/>
          </w:rPr>
          <w:t>https://europepmc.org/article/med/22216615</w:t>
        </w:r>
      </w:hyperlink>
    </w:p>
    <w:p w14:paraId="1729551E" w14:textId="77777777" w:rsidR="000C7C62" w:rsidRDefault="00C23627">
      <w:pPr>
        <w:pStyle w:val="BodyText"/>
        <w:spacing w:before="2" w:line="482" w:lineRule="auto"/>
        <w:ind w:left="1131" w:right="428" w:hanging="711"/>
      </w:pPr>
      <w:r>
        <w:t>Parry,</w:t>
      </w:r>
      <w:r>
        <w:rPr>
          <w:spacing w:val="-3"/>
        </w:rPr>
        <w:t xml:space="preserve"> </w:t>
      </w:r>
      <w:r>
        <w:t>J.,</w:t>
      </w:r>
      <w:r>
        <w:rPr>
          <w:spacing w:val="-3"/>
        </w:rPr>
        <w:t xml:space="preserve"> </w:t>
      </w:r>
      <w:r>
        <w:t>&amp;</w:t>
      </w:r>
      <w:r>
        <w:rPr>
          <w:spacing w:val="-5"/>
        </w:rPr>
        <w:t xml:space="preserve"> </w:t>
      </w:r>
      <w:r>
        <w:t>Kalisch,</w:t>
      </w:r>
      <w:r>
        <w:rPr>
          <w:spacing w:val="-3"/>
        </w:rPr>
        <w:t xml:space="preserve"> </w:t>
      </w:r>
      <w:r>
        <w:t>B.</w:t>
      </w:r>
      <w:r>
        <w:rPr>
          <w:spacing w:val="-3"/>
        </w:rPr>
        <w:t xml:space="preserve"> </w:t>
      </w:r>
      <w:r>
        <w:t>J.</w:t>
      </w:r>
      <w:r>
        <w:rPr>
          <w:spacing w:val="-3"/>
        </w:rPr>
        <w:t xml:space="preserve"> </w:t>
      </w:r>
      <w:r>
        <w:t>(2012).</w:t>
      </w:r>
      <w:r>
        <w:rPr>
          <w:spacing w:val="-3"/>
        </w:rPr>
        <w:t xml:space="preserve"> </w:t>
      </w:r>
      <w:r>
        <w:t>The</w:t>
      </w:r>
      <w:r>
        <w:rPr>
          <w:spacing w:val="-5"/>
        </w:rPr>
        <w:t xml:space="preserve"> </w:t>
      </w:r>
      <w:r>
        <w:t>path</w:t>
      </w:r>
      <w:r>
        <w:rPr>
          <w:spacing w:val="-3"/>
        </w:rPr>
        <w:t xml:space="preserve"> </w:t>
      </w:r>
      <w:r>
        <w:t>to</w:t>
      </w:r>
      <w:r>
        <w:rPr>
          <w:spacing w:val="-3"/>
        </w:rPr>
        <w:t xml:space="preserve"> </w:t>
      </w:r>
      <w:r>
        <w:t>staff</w:t>
      </w:r>
      <w:r>
        <w:rPr>
          <w:spacing w:val="-3"/>
        </w:rPr>
        <w:t xml:space="preserve"> </w:t>
      </w:r>
      <w:r>
        <w:t xml:space="preserve">appreciation. </w:t>
      </w:r>
      <w:r>
        <w:rPr>
          <w:i/>
        </w:rPr>
        <w:t>Nursing</w:t>
      </w:r>
      <w:r>
        <w:rPr>
          <w:i/>
          <w:spacing w:val="-3"/>
        </w:rPr>
        <w:t xml:space="preserve"> </w:t>
      </w:r>
      <w:r>
        <w:rPr>
          <w:i/>
        </w:rPr>
        <w:t>Management</w:t>
      </w:r>
      <w:r>
        <w:t>,</w:t>
      </w:r>
      <w:r>
        <w:rPr>
          <w:spacing w:val="-3"/>
        </w:rPr>
        <w:t xml:space="preserve"> </w:t>
      </w:r>
      <w:r>
        <w:rPr>
          <w:i/>
        </w:rPr>
        <w:t>43</w:t>
      </w:r>
      <w:r>
        <w:t xml:space="preserve">(5), 36-40. </w:t>
      </w:r>
      <w:hyperlink r:id="rId133">
        <w:r>
          <w:rPr>
            <w:u w:val="single"/>
          </w:rPr>
          <w:t>https://doi.org/10.1097/01.numa.0000412222.80532.e6</w:t>
        </w:r>
      </w:hyperlink>
    </w:p>
    <w:p w14:paraId="27B3291B" w14:textId="77777777" w:rsidR="000C7C62" w:rsidRDefault="00C23627">
      <w:pPr>
        <w:spacing w:line="480" w:lineRule="auto"/>
        <w:ind w:left="1131" w:right="529" w:hanging="711"/>
        <w:rPr>
          <w:sz w:val="24"/>
        </w:rPr>
      </w:pPr>
      <w:r>
        <w:rPr>
          <w:sz w:val="24"/>
        </w:rPr>
        <w:t>Richmond,</w:t>
      </w:r>
      <w:r>
        <w:rPr>
          <w:spacing w:val="-3"/>
          <w:sz w:val="24"/>
        </w:rPr>
        <w:t xml:space="preserve"> </w:t>
      </w:r>
      <w:r>
        <w:rPr>
          <w:sz w:val="24"/>
        </w:rPr>
        <w:t>N.</w:t>
      </w:r>
      <w:r>
        <w:rPr>
          <w:spacing w:val="-3"/>
          <w:sz w:val="24"/>
        </w:rPr>
        <w:t xml:space="preserve"> </w:t>
      </w:r>
      <w:r>
        <w:rPr>
          <w:sz w:val="24"/>
        </w:rPr>
        <w:t>J.</w:t>
      </w:r>
      <w:r>
        <w:rPr>
          <w:spacing w:val="-3"/>
          <w:sz w:val="24"/>
        </w:rPr>
        <w:t xml:space="preserve"> </w:t>
      </w:r>
      <w:r>
        <w:rPr>
          <w:sz w:val="24"/>
        </w:rPr>
        <w:t>(2016).</w:t>
      </w:r>
      <w:r>
        <w:rPr>
          <w:spacing w:val="-3"/>
          <w:sz w:val="24"/>
        </w:rPr>
        <w:t xml:space="preserve"> </w:t>
      </w:r>
      <w:r>
        <w:rPr>
          <w:sz w:val="24"/>
        </w:rPr>
        <w:t>Heroism</w:t>
      </w:r>
      <w:r>
        <w:rPr>
          <w:spacing w:val="-5"/>
          <w:sz w:val="24"/>
        </w:rPr>
        <w:t xml:space="preserve"> </w:t>
      </w:r>
      <w:r>
        <w:rPr>
          <w:sz w:val="24"/>
        </w:rPr>
        <w:t>of</w:t>
      </w:r>
      <w:r>
        <w:rPr>
          <w:spacing w:val="-3"/>
          <w:sz w:val="24"/>
        </w:rPr>
        <w:t xml:space="preserve"> </w:t>
      </w:r>
      <w:r>
        <w:rPr>
          <w:sz w:val="24"/>
        </w:rPr>
        <w:t>small</w:t>
      </w:r>
      <w:r>
        <w:rPr>
          <w:spacing w:val="-5"/>
          <w:sz w:val="24"/>
        </w:rPr>
        <w:t xml:space="preserve"> </w:t>
      </w:r>
      <w:r>
        <w:rPr>
          <w:sz w:val="24"/>
        </w:rPr>
        <w:t>things.</w:t>
      </w:r>
      <w:r>
        <w:rPr>
          <w:spacing w:val="-3"/>
          <w:sz w:val="24"/>
        </w:rPr>
        <w:t xml:space="preserve"> </w:t>
      </w:r>
      <w:r>
        <w:rPr>
          <w:sz w:val="24"/>
        </w:rPr>
        <w:t>Appreciating</w:t>
      </w:r>
      <w:r>
        <w:rPr>
          <w:spacing w:val="-3"/>
          <w:sz w:val="24"/>
        </w:rPr>
        <w:t xml:space="preserve"> </w:t>
      </w:r>
      <w:r>
        <w:rPr>
          <w:sz w:val="24"/>
        </w:rPr>
        <w:t>the</w:t>
      </w:r>
      <w:r>
        <w:rPr>
          <w:spacing w:val="-5"/>
          <w:sz w:val="24"/>
        </w:rPr>
        <w:t xml:space="preserve"> </w:t>
      </w:r>
      <w:r>
        <w:rPr>
          <w:sz w:val="24"/>
        </w:rPr>
        <w:t>common</w:t>
      </w:r>
      <w:r>
        <w:rPr>
          <w:spacing w:val="-3"/>
          <w:sz w:val="24"/>
        </w:rPr>
        <w:t xml:space="preserve"> </w:t>
      </w:r>
      <w:r>
        <w:rPr>
          <w:sz w:val="24"/>
        </w:rPr>
        <w:t>aspects</w:t>
      </w:r>
      <w:r>
        <w:rPr>
          <w:spacing w:val="-2"/>
          <w:sz w:val="24"/>
        </w:rPr>
        <w:t xml:space="preserve"> </w:t>
      </w:r>
      <w:r>
        <w:rPr>
          <w:sz w:val="24"/>
        </w:rPr>
        <w:t>of</w:t>
      </w:r>
      <w:r>
        <w:rPr>
          <w:spacing w:val="-3"/>
          <w:sz w:val="24"/>
        </w:rPr>
        <w:t xml:space="preserve"> </w:t>
      </w:r>
      <w:r>
        <w:rPr>
          <w:sz w:val="24"/>
        </w:rPr>
        <w:t xml:space="preserve">the job. </w:t>
      </w:r>
      <w:r>
        <w:rPr>
          <w:i/>
          <w:sz w:val="24"/>
        </w:rPr>
        <w:t>JEMS: A Journal of Emergency MedicalSservices</w:t>
      </w:r>
      <w:r>
        <w:rPr>
          <w:sz w:val="24"/>
        </w:rPr>
        <w:t xml:space="preserve">, </w:t>
      </w:r>
      <w:r>
        <w:rPr>
          <w:i/>
          <w:sz w:val="24"/>
        </w:rPr>
        <w:t>41</w:t>
      </w:r>
      <w:r>
        <w:rPr>
          <w:sz w:val="24"/>
        </w:rPr>
        <w:t xml:space="preserve">(2), 63. </w:t>
      </w:r>
      <w:hyperlink r:id="rId134">
        <w:r>
          <w:rPr>
            <w:spacing w:val="-2"/>
            <w:sz w:val="24"/>
            <w:u w:val="single"/>
          </w:rPr>
          <w:t>https://pubmed.ncbi.nlm.nih.gov/27008733/</w:t>
        </w:r>
      </w:hyperlink>
    </w:p>
    <w:p w14:paraId="1F3CB60B" w14:textId="77777777" w:rsidR="000C7C62" w:rsidRDefault="00C23627">
      <w:pPr>
        <w:pStyle w:val="BodyText"/>
        <w:spacing w:line="482" w:lineRule="auto"/>
        <w:ind w:left="1131" w:right="419" w:hanging="711"/>
      </w:pPr>
      <w:r>
        <w:t>Steinert,</w:t>
      </w:r>
      <w:r>
        <w:rPr>
          <w:spacing w:val="-4"/>
        </w:rPr>
        <w:t xml:space="preserve"> </w:t>
      </w:r>
      <w:r>
        <w:t>C.</w:t>
      </w:r>
      <w:r>
        <w:rPr>
          <w:spacing w:val="-4"/>
        </w:rPr>
        <w:t xml:space="preserve"> </w:t>
      </w:r>
      <w:r>
        <w:t>(1998). Work</w:t>
      </w:r>
      <w:r>
        <w:rPr>
          <w:spacing w:val="-4"/>
        </w:rPr>
        <w:t xml:space="preserve"> </w:t>
      </w:r>
      <w:r>
        <w:t>in</w:t>
      </w:r>
      <w:r>
        <w:rPr>
          <w:spacing w:val="-4"/>
        </w:rPr>
        <w:t xml:space="preserve"> </w:t>
      </w:r>
      <w:r>
        <w:t>humanitarian</w:t>
      </w:r>
      <w:r>
        <w:rPr>
          <w:spacing w:val="-4"/>
        </w:rPr>
        <w:t xml:space="preserve"> </w:t>
      </w:r>
      <w:r>
        <w:t>aid:</w:t>
      </w:r>
      <w:r>
        <w:rPr>
          <w:spacing w:val="-6"/>
        </w:rPr>
        <w:t xml:space="preserve"> </w:t>
      </w:r>
      <w:r>
        <w:t>gratitude</w:t>
      </w:r>
      <w:r>
        <w:rPr>
          <w:spacing w:val="-6"/>
        </w:rPr>
        <w:t xml:space="preserve"> </w:t>
      </w:r>
      <w:r>
        <w:t>is</w:t>
      </w:r>
      <w:r>
        <w:rPr>
          <w:spacing w:val="-3"/>
        </w:rPr>
        <w:t xml:space="preserve"> </w:t>
      </w:r>
      <w:r>
        <w:t>a</w:t>
      </w:r>
      <w:r>
        <w:rPr>
          <w:spacing w:val="-6"/>
        </w:rPr>
        <w:t xml:space="preserve"> </w:t>
      </w:r>
      <w:r>
        <w:t>beautiful</w:t>
      </w:r>
      <w:r>
        <w:rPr>
          <w:spacing w:val="-6"/>
        </w:rPr>
        <w:t xml:space="preserve"> </w:t>
      </w:r>
      <w:r>
        <w:t xml:space="preserve">reward. </w:t>
      </w:r>
      <w:r>
        <w:rPr>
          <w:i/>
        </w:rPr>
        <w:t>Pflege Zeitschrift</w:t>
      </w:r>
      <w:r>
        <w:t xml:space="preserve">, </w:t>
      </w:r>
      <w:r>
        <w:rPr>
          <w:i/>
        </w:rPr>
        <w:t>51</w:t>
      </w:r>
      <w:r>
        <w:t xml:space="preserve">(6), 444-445. </w:t>
      </w:r>
      <w:hyperlink r:id="rId135">
        <w:r>
          <w:rPr>
            <w:u w:val="single"/>
          </w:rPr>
          <w:t>https://europepmc.org/article/med/9661511</w:t>
        </w:r>
      </w:hyperlink>
    </w:p>
    <w:p w14:paraId="7720978A" w14:textId="77777777" w:rsidR="000C7C62" w:rsidRDefault="000C7C62">
      <w:pPr>
        <w:spacing w:line="482" w:lineRule="auto"/>
        <w:sectPr w:rsidR="000C7C62">
          <w:pgSz w:w="11910" w:h="16840"/>
          <w:pgMar w:top="1380" w:right="1040" w:bottom="940" w:left="1020" w:header="0" w:footer="751" w:gutter="0"/>
          <w:cols w:space="720"/>
        </w:sectPr>
      </w:pPr>
    </w:p>
    <w:p w14:paraId="38627747" w14:textId="77777777" w:rsidR="000C7C62" w:rsidRDefault="00C23627">
      <w:pPr>
        <w:pStyle w:val="Heading3"/>
        <w:spacing w:before="61"/>
        <w:ind w:left="420"/>
      </w:pPr>
      <w:r>
        <w:lastRenderedPageBreak/>
        <w:t>Appendix</w:t>
      </w:r>
      <w:r>
        <w:rPr>
          <w:spacing w:val="-6"/>
        </w:rPr>
        <w:t xml:space="preserve"> </w:t>
      </w:r>
      <w:r>
        <w:rPr>
          <w:spacing w:val="-12"/>
        </w:rPr>
        <w:t>C</w:t>
      </w:r>
    </w:p>
    <w:p w14:paraId="3486B93C" w14:textId="77777777" w:rsidR="000C7C62" w:rsidRDefault="000C7C62">
      <w:pPr>
        <w:pStyle w:val="BodyText"/>
        <w:spacing w:before="10"/>
        <w:rPr>
          <w:b/>
          <w:sz w:val="23"/>
        </w:rPr>
      </w:pPr>
    </w:p>
    <w:p w14:paraId="2F7CEF7D" w14:textId="77777777" w:rsidR="000C7C62" w:rsidRDefault="00C23627">
      <w:pPr>
        <w:ind w:left="420"/>
        <w:rPr>
          <w:b/>
          <w:i/>
          <w:sz w:val="24"/>
        </w:rPr>
      </w:pPr>
      <w:r>
        <w:rPr>
          <w:b/>
          <w:i/>
          <w:sz w:val="24"/>
        </w:rPr>
        <w:t>Meta-Regression</w:t>
      </w:r>
      <w:r>
        <w:rPr>
          <w:b/>
          <w:i/>
          <w:spacing w:val="-14"/>
          <w:sz w:val="24"/>
        </w:rPr>
        <w:t xml:space="preserve"> </w:t>
      </w:r>
      <w:r>
        <w:rPr>
          <w:b/>
          <w:i/>
          <w:spacing w:val="-2"/>
          <w:sz w:val="24"/>
        </w:rPr>
        <w:t>Analyses</w:t>
      </w:r>
    </w:p>
    <w:p w14:paraId="66FC6D31" w14:textId="77777777" w:rsidR="000C7C62" w:rsidRDefault="000C7C62">
      <w:pPr>
        <w:pStyle w:val="BodyText"/>
        <w:spacing w:before="3"/>
        <w:rPr>
          <w:b/>
          <w:i/>
        </w:rPr>
      </w:pPr>
    </w:p>
    <w:p w14:paraId="7CF5E862" w14:textId="77777777" w:rsidR="000C7C62" w:rsidRDefault="00C23627">
      <w:pPr>
        <w:pStyle w:val="Heading3"/>
        <w:spacing w:before="0"/>
        <w:ind w:left="420"/>
      </w:pPr>
      <w:r>
        <w:t>Figure</w:t>
      </w:r>
      <w:r>
        <w:rPr>
          <w:spacing w:val="-10"/>
        </w:rPr>
        <w:t xml:space="preserve"> </w:t>
      </w:r>
      <w:r>
        <w:rPr>
          <w:spacing w:val="-5"/>
        </w:rPr>
        <w:t>A1</w:t>
      </w:r>
    </w:p>
    <w:p w14:paraId="00E0F3E9" w14:textId="77777777" w:rsidR="000C7C62" w:rsidRDefault="000C7C62">
      <w:pPr>
        <w:pStyle w:val="BodyText"/>
        <w:spacing w:before="10"/>
        <w:rPr>
          <w:b/>
          <w:sz w:val="23"/>
        </w:rPr>
      </w:pPr>
    </w:p>
    <w:p w14:paraId="50F9F24F" w14:textId="77777777" w:rsidR="000C7C62" w:rsidRDefault="00C23627">
      <w:pPr>
        <w:ind w:left="420"/>
        <w:rPr>
          <w:i/>
          <w:sz w:val="24"/>
        </w:rPr>
      </w:pPr>
      <w:r>
        <w:rPr>
          <w:i/>
          <w:sz w:val="24"/>
        </w:rPr>
        <w:t>Meta-Regression</w:t>
      </w:r>
      <w:r>
        <w:rPr>
          <w:i/>
          <w:spacing w:val="-9"/>
          <w:sz w:val="24"/>
        </w:rPr>
        <w:t xml:space="preserve"> </w:t>
      </w:r>
      <w:r>
        <w:rPr>
          <w:i/>
          <w:sz w:val="24"/>
        </w:rPr>
        <w:t>Analysis</w:t>
      </w:r>
      <w:r>
        <w:rPr>
          <w:i/>
          <w:spacing w:val="-8"/>
          <w:sz w:val="24"/>
        </w:rPr>
        <w:t xml:space="preserve"> </w:t>
      </w:r>
      <w:r>
        <w:rPr>
          <w:i/>
          <w:sz w:val="24"/>
        </w:rPr>
        <w:t>of</w:t>
      </w:r>
      <w:r>
        <w:rPr>
          <w:i/>
          <w:spacing w:val="-11"/>
          <w:sz w:val="24"/>
        </w:rPr>
        <w:t xml:space="preserve"> </w:t>
      </w:r>
      <w:r>
        <w:rPr>
          <w:i/>
          <w:spacing w:val="-2"/>
          <w:sz w:val="24"/>
        </w:rPr>
        <w:t>Gender</w:t>
      </w:r>
    </w:p>
    <w:p w14:paraId="1FD1912D" w14:textId="77777777" w:rsidR="000C7C62" w:rsidRDefault="000C7C62">
      <w:pPr>
        <w:pStyle w:val="BodyText"/>
        <w:rPr>
          <w:i/>
          <w:sz w:val="20"/>
        </w:rPr>
      </w:pPr>
    </w:p>
    <w:p w14:paraId="45BB2D6F" w14:textId="77777777" w:rsidR="000C7C62" w:rsidRDefault="000C7C62">
      <w:pPr>
        <w:pStyle w:val="BodyText"/>
        <w:rPr>
          <w:i/>
          <w:sz w:val="20"/>
        </w:rPr>
      </w:pPr>
    </w:p>
    <w:p w14:paraId="38CADD1B" w14:textId="77777777" w:rsidR="000C7C62" w:rsidRDefault="000C7C62">
      <w:pPr>
        <w:pStyle w:val="BodyText"/>
        <w:rPr>
          <w:i/>
          <w:sz w:val="20"/>
        </w:rPr>
      </w:pPr>
    </w:p>
    <w:p w14:paraId="59913038" w14:textId="77777777" w:rsidR="000C7C62" w:rsidRDefault="000C7C62">
      <w:pPr>
        <w:pStyle w:val="BodyText"/>
        <w:rPr>
          <w:i/>
          <w:sz w:val="20"/>
        </w:rPr>
      </w:pPr>
    </w:p>
    <w:p w14:paraId="31F3C543" w14:textId="77777777" w:rsidR="000C7C62" w:rsidRDefault="000C7C62">
      <w:pPr>
        <w:pStyle w:val="BodyText"/>
        <w:rPr>
          <w:i/>
          <w:sz w:val="20"/>
        </w:rPr>
      </w:pPr>
    </w:p>
    <w:p w14:paraId="6FE36AE9" w14:textId="77777777" w:rsidR="000C7C62" w:rsidRDefault="000C7C62">
      <w:pPr>
        <w:pStyle w:val="BodyText"/>
        <w:rPr>
          <w:i/>
          <w:sz w:val="20"/>
        </w:rPr>
      </w:pPr>
    </w:p>
    <w:p w14:paraId="0289691B" w14:textId="77777777" w:rsidR="000C7C62" w:rsidRDefault="000C7C62">
      <w:pPr>
        <w:pStyle w:val="BodyText"/>
        <w:rPr>
          <w:i/>
          <w:sz w:val="20"/>
        </w:rPr>
      </w:pPr>
    </w:p>
    <w:p w14:paraId="6C91D90B" w14:textId="77777777" w:rsidR="000C7C62" w:rsidRDefault="000C7C62">
      <w:pPr>
        <w:pStyle w:val="BodyText"/>
        <w:rPr>
          <w:i/>
          <w:sz w:val="20"/>
        </w:rPr>
      </w:pPr>
    </w:p>
    <w:p w14:paraId="32406998" w14:textId="77777777" w:rsidR="000C7C62" w:rsidRDefault="000C7C62">
      <w:pPr>
        <w:pStyle w:val="BodyText"/>
        <w:rPr>
          <w:i/>
          <w:sz w:val="20"/>
        </w:rPr>
      </w:pPr>
    </w:p>
    <w:p w14:paraId="6C1FBAAB" w14:textId="77777777" w:rsidR="000C7C62" w:rsidRDefault="000C7C62">
      <w:pPr>
        <w:pStyle w:val="BodyText"/>
        <w:rPr>
          <w:i/>
          <w:sz w:val="20"/>
        </w:rPr>
      </w:pPr>
    </w:p>
    <w:p w14:paraId="184912C8" w14:textId="77777777" w:rsidR="000C7C62" w:rsidRDefault="000C7C62">
      <w:pPr>
        <w:pStyle w:val="BodyText"/>
        <w:rPr>
          <w:i/>
          <w:sz w:val="20"/>
        </w:rPr>
      </w:pPr>
    </w:p>
    <w:p w14:paraId="4662426C" w14:textId="77777777" w:rsidR="000C7C62" w:rsidRDefault="000C7C62">
      <w:pPr>
        <w:pStyle w:val="BodyText"/>
        <w:rPr>
          <w:i/>
          <w:sz w:val="20"/>
        </w:rPr>
      </w:pPr>
    </w:p>
    <w:p w14:paraId="429AF2D0" w14:textId="77777777" w:rsidR="000C7C62" w:rsidRDefault="000C7C62">
      <w:pPr>
        <w:pStyle w:val="BodyText"/>
        <w:rPr>
          <w:i/>
          <w:sz w:val="20"/>
        </w:rPr>
      </w:pPr>
    </w:p>
    <w:p w14:paraId="4D61FDA3" w14:textId="77777777" w:rsidR="000C7C62" w:rsidRDefault="000C7C62">
      <w:pPr>
        <w:pStyle w:val="BodyText"/>
        <w:rPr>
          <w:i/>
          <w:sz w:val="20"/>
        </w:rPr>
      </w:pPr>
    </w:p>
    <w:p w14:paraId="434C3B85" w14:textId="77777777" w:rsidR="000C7C62" w:rsidRDefault="000C7C62">
      <w:pPr>
        <w:pStyle w:val="BodyText"/>
        <w:rPr>
          <w:i/>
          <w:sz w:val="20"/>
        </w:rPr>
      </w:pPr>
    </w:p>
    <w:p w14:paraId="5E9426F8" w14:textId="77777777" w:rsidR="000C7C62" w:rsidRDefault="000C7C62">
      <w:pPr>
        <w:pStyle w:val="BodyText"/>
        <w:rPr>
          <w:i/>
          <w:sz w:val="20"/>
        </w:rPr>
      </w:pPr>
    </w:p>
    <w:p w14:paraId="74A7E722" w14:textId="77777777" w:rsidR="000C7C62" w:rsidRDefault="000C7C62">
      <w:pPr>
        <w:pStyle w:val="BodyText"/>
        <w:rPr>
          <w:i/>
          <w:sz w:val="20"/>
        </w:rPr>
      </w:pPr>
    </w:p>
    <w:p w14:paraId="685B0AE5" w14:textId="77777777" w:rsidR="000C7C62" w:rsidRDefault="000C7C62">
      <w:pPr>
        <w:pStyle w:val="BodyText"/>
        <w:rPr>
          <w:i/>
          <w:sz w:val="20"/>
        </w:rPr>
      </w:pPr>
    </w:p>
    <w:p w14:paraId="07BDE3AA" w14:textId="77777777" w:rsidR="000C7C62" w:rsidRDefault="000C7C62">
      <w:pPr>
        <w:pStyle w:val="BodyText"/>
        <w:rPr>
          <w:i/>
          <w:sz w:val="20"/>
        </w:rPr>
      </w:pPr>
    </w:p>
    <w:p w14:paraId="1AD39686" w14:textId="77777777" w:rsidR="000C7C62" w:rsidRDefault="000C7C62">
      <w:pPr>
        <w:pStyle w:val="BodyText"/>
        <w:rPr>
          <w:i/>
          <w:sz w:val="20"/>
        </w:rPr>
      </w:pPr>
    </w:p>
    <w:p w14:paraId="42425B23" w14:textId="77777777" w:rsidR="000C7C62" w:rsidRDefault="000C7C62">
      <w:pPr>
        <w:pStyle w:val="BodyText"/>
        <w:rPr>
          <w:i/>
          <w:sz w:val="20"/>
        </w:rPr>
      </w:pPr>
    </w:p>
    <w:p w14:paraId="06AF19FF" w14:textId="77777777" w:rsidR="000C7C62" w:rsidRDefault="000C7C62">
      <w:pPr>
        <w:pStyle w:val="BodyText"/>
        <w:rPr>
          <w:i/>
          <w:sz w:val="20"/>
        </w:rPr>
      </w:pPr>
    </w:p>
    <w:p w14:paraId="0684FBAB" w14:textId="77777777" w:rsidR="000C7C62" w:rsidRDefault="000C7C62">
      <w:pPr>
        <w:pStyle w:val="BodyText"/>
        <w:spacing w:before="9"/>
        <w:rPr>
          <w:i/>
          <w:sz w:val="21"/>
        </w:rPr>
      </w:pPr>
    </w:p>
    <w:p w14:paraId="36B79328" w14:textId="77777777" w:rsidR="000C7C62" w:rsidRDefault="00C23627">
      <w:pPr>
        <w:ind w:left="420"/>
        <w:rPr>
          <w:i/>
          <w:sz w:val="24"/>
        </w:rPr>
      </w:pPr>
      <w:r>
        <w:rPr>
          <w:noProof/>
        </w:rPr>
        <mc:AlternateContent>
          <mc:Choice Requires="wpg">
            <w:drawing>
              <wp:anchor distT="0" distB="0" distL="114300" distR="114300" simplePos="0" relativeHeight="251603456" behindDoc="0" locked="0" layoutInCell="1" allowOverlap="1" wp14:anchorId="451CF082" wp14:editId="024388D1">
                <wp:simplePos x="0" y="0"/>
                <wp:positionH relativeFrom="page">
                  <wp:posOffset>829945</wp:posOffset>
                </wp:positionH>
                <wp:positionV relativeFrom="paragraph">
                  <wp:posOffset>-3058160</wp:posOffset>
                </wp:positionV>
                <wp:extent cx="6088380" cy="2880995"/>
                <wp:effectExtent l="0" t="0" r="0" b="1905"/>
                <wp:wrapNone/>
                <wp:docPr id="304"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8380" cy="2880995"/>
                          <a:chOff x="1307" y="-4816"/>
                          <a:chExt cx="9588" cy="4537"/>
                        </a:xfrm>
                      </wpg:grpSpPr>
                      <pic:pic xmlns:pic="http://schemas.openxmlformats.org/drawingml/2006/picture">
                        <pic:nvPicPr>
                          <pic:cNvPr id="305" name="docshape54" descr="Graphical user interface  Description automatically generated with low confidence"/>
                          <pic:cNvPicPr>
                            <a:picLocks/>
                          </pic:cNvPicPr>
                        </pic:nvPicPr>
                        <pic:blipFill>
                          <a:blip r:embed="rId136">
                            <a:extLst>
                              <a:ext uri="{28A0092B-C50C-407E-A947-70E740481C1C}">
                                <a14:useLocalDpi xmlns:a14="http://schemas.microsoft.com/office/drawing/2010/main" val="0"/>
                              </a:ext>
                            </a:extLst>
                          </a:blip>
                          <a:srcRect/>
                          <a:stretch>
                            <a:fillRect/>
                          </a:stretch>
                        </pic:blipFill>
                        <pic:spPr bwMode="auto">
                          <a:xfrm>
                            <a:off x="1440" y="-4816"/>
                            <a:ext cx="9274" cy="3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docshape55"/>
                        <wps:cNvSpPr>
                          <a:spLocks/>
                        </wps:cNvSpPr>
                        <wps:spPr bwMode="auto">
                          <a:xfrm>
                            <a:off x="1306" y="-931"/>
                            <a:ext cx="9589" cy="485"/>
                          </a:xfrm>
                          <a:custGeom>
                            <a:avLst/>
                            <a:gdLst>
                              <a:gd name="T0" fmla="+- 0 10895 1307"/>
                              <a:gd name="T1" fmla="*/ T0 w 9589"/>
                              <a:gd name="T2" fmla="+- 0 -931 -931"/>
                              <a:gd name="T3" fmla="*/ -931 h 485"/>
                              <a:gd name="T4" fmla="+- 0 8158 1307"/>
                              <a:gd name="T5" fmla="*/ T4 w 9589"/>
                              <a:gd name="T6" fmla="+- 0 -931 -931"/>
                              <a:gd name="T7" fmla="*/ -931 h 485"/>
                              <a:gd name="T8" fmla="+- 0 1307 1307"/>
                              <a:gd name="T9" fmla="*/ T8 w 9589"/>
                              <a:gd name="T10" fmla="+- 0 -930 -931"/>
                              <a:gd name="T11" fmla="*/ -930 h 485"/>
                              <a:gd name="T12" fmla="+- 0 1307 1307"/>
                              <a:gd name="T13" fmla="*/ T12 w 9589"/>
                              <a:gd name="T14" fmla="+- 0 -673 -931"/>
                              <a:gd name="T15" fmla="*/ -673 h 485"/>
                              <a:gd name="T16" fmla="+- 0 8158 1307"/>
                              <a:gd name="T17" fmla="*/ T16 w 9589"/>
                              <a:gd name="T18" fmla="+- 0 -673 -931"/>
                              <a:gd name="T19" fmla="*/ -673 h 485"/>
                              <a:gd name="T20" fmla="+- 0 8158 1307"/>
                              <a:gd name="T21" fmla="*/ T20 w 9589"/>
                              <a:gd name="T22" fmla="+- 0 -446 -931"/>
                              <a:gd name="T23" fmla="*/ -446 h 485"/>
                              <a:gd name="T24" fmla="+- 0 10895 1307"/>
                              <a:gd name="T25" fmla="*/ T24 w 9589"/>
                              <a:gd name="T26" fmla="+- 0 -446 -931"/>
                              <a:gd name="T27" fmla="*/ -446 h 485"/>
                              <a:gd name="T28" fmla="+- 0 10895 1307"/>
                              <a:gd name="T29" fmla="*/ T28 w 9589"/>
                              <a:gd name="T30" fmla="+- 0 -931 -931"/>
                              <a:gd name="T31" fmla="*/ -931 h 4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589" h="485">
                                <a:moveTo>
                                  <a:pt x="9588" y="0"/>
                                </a:moveTo>
                                <a:lnTo>
                                  <a:pt x="6851" y="0"/>
                                </a:lnTo>
                                <a:lnTo>
                                  <a:pt x="0" y="1"/>
                                </a:lnTo>
                                <a:lnTo>
                                  <a:pt x="0" y="258"/>
                                </a:lnTo>
                                <a:lnTo>
                                  <a:pt x="6851" y="258"/>
                                </a:lnTo>
                                <a:lnTo>
                                  <a:pt x="6851" y="485"/>
                                </a:lnTo>
                                <a:lnTo>
                                  <a:pt x="9588" y="485"/>
                                </a:lnTo>
                                <a:lnTo>
                                  <a:pt x="95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docshape56"/>
                        <wps:cNvSpPr txBox="1">
                          <a:spLocks/>
                        </wps:cNvSpPr>
                        <wps:spPr bwMode="auto">
                          <a:xfrm>
                            <a:off x="1440" y="-545"/>
                            <a:ext cx="10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74192" w14:textId="77777777" w:rsidR="000C7C62" w:rsidRDefault="00C23627">
                              <w:pPr>
                                <w:spacing w:line="266" w:lineRule="exact"/>
                                <w:rPr>
                                  <w:b/>
                                  <w:sz w:val="24"/>
                                </w:rPr>
                              </w:pPr>
                              <w:r>
                                <w:rPr>
                                  <w:b/>
                                  <w:sz w:val="24"/>
                                </w:rPr>
                                <w:t>Figure</w:t>
                              </w:r>
                              <w:r>
                                <w:rPr>
                                  <w:b/>
                                  <w:spacing w:val="-10"/>
                                  <w:sz w:val="24"/>
                                </w:rPr>
                                <w:t xml:space="preserve"> </w:t>
                              </w:r>
                              <w:r>
                                <w:rPr>
                                  <w:b/>
                                  <w:spacing w:val="-5"/>
                                  <w:sz w:val="24"/>
                                </w:rPr>
                                <w:t>A2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CF082" id="docshapegroup53" o:spid="_x0000_s1056" style="position:absolute;left:0;text-align:left;margin-left:65.35pt;margin-top:-240.8pt;width:479.4pt;height:226.85pt;z-index:251603456;mso-position-horizontal-relative:page" coordorigin="1307,-4816" coordsize="9588,453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81j/wCTkLj/ALFOP/0sevSq81j/AOTkLj/sU4//AEseuqhtP0f6AelUUUVygFFFFABR&#13;&#10;RRQAUUUUAFFFFABRRRQAUUUUAFFFFABRRRQAUUUUAFFFFABRRRQAUUUUAFea/A7/AI8/Gv8A2Nmq&#13;&#10;f+jq9KrzX4Hf8efjX/sbNU/9HV1U/wCDP5AelUUUVyg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V5rH/ychcf9inH/wClj16VXmsf&#13;&#10;/JyFx/2Kcf8A6WPXVQ2n6P8AQD0qiiiuUAooooAKKKKACiiigAooooAKKKKACiiigAooooAKKKKA&#13;&#10;CiiigAooooAKKKKACiiigArzX4Hf8efjX/sbNU/9HV6VXmvwO/48/Gv/AGNmqf8Ao6uqn/Bn8gPS&#13;&#10;qKKK5Q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4" o:spid="_x0000_s1057" type="#_x0000_t75" alt="Graphical user interface  Description automatically generated with low confidence" style="position:absolute;left:1440;top:-4816;width:9274;height:39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">
                  <v:imagedata r:id="rId137" o:title="Graphical user interface  Description automatically generated with low confidence"/>
                  <v:path arrowok="t"/>
                  <o:lock v:ext="edit" aspectratio="f"/>
                </v:shape>
                <v:shape id="docshape55" o:spid="_x0000_s1058" style="position:absolute;left:1306;top:-931;width:9589;height:485;visibility:visible;mso-wrap-style:square;v-text-anchor:top" coordsize="9589,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" path="m9588,l6851,,,1,,258r6851,l6851,485r2737,l9588,xe" stroked="f">
                  <v:path arrowok="t" o:connecttype="custom" o:connectlocs="9588,-931;6851,-931;0,-930;0,-673;6851,-673;6851,-446;9588,-446;9588,-931" o:connectangles="0,0,0,0,0,0,0,0"/>
                </v:shape>
                <v:shape id="docshape56" o:spid="_x0000_s1059" type="#_x0000_t202" style="position:absolute;left:1440;top:-545;width:1051;height:2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" filled="f" stroked="f">
                  <v:path arrowok="t"/>
                  <v:textbox inset="0,0,0,0">
                    <w:txbxContent>
                      <w:p w14:paraId="6F874192" w14:textId="77777777" w:rsidR="000C7C62" w:rsidRDefault="00C23627">
                        <w:pPr>
                          <w:spacing w:line="266" w:lineRule="exact"/>
                          <w:rPr>
                            <w:b/>
                            <w:sz w:val="24"/>
                          </w:rPr>
                        </w:pPr>
                        <w:r>
                          <w:rPr>
                            <w:b/>
                            <w:sz w:val="24"/>
                          </w:rPr>
                          <w:t>Figure</w:t>
                        </w:r>
                        <w:r>
                          <w:rPr>
                            <w:b/>
                            <w:spacing w:val="-10"/>
                            <w:sz w:val="24"/>
                          </w:rPr>
                          <w:t xml:space="preserve"> </w:t>
                        </w:r>
                        <w:r>
                          <w:rPr>
                            <w:b/>
                            <w:spacing w:val="-5"/>
                            <w:sz w:val="24"/>
                          </w:rPr>
                          <w:t>A2</w:t>
                        </w:r>
                      </w:p>
                    </w:txbxContent>
                  </v:textbox>
                </v:shape>
                <w10:wrap anchorx="page"/>
              </v:group>
            </w:pict>
          </mc:Fallback>
        </mc:AlternateContent>
      </w:r>
      <w:r>
        <w:rPr>
          <w:i/>
          <w:sz w:val="24"/>
        </w:rPr>
        <w:t>Meta-Regression</w:t>
      </w:r>
      <w:r>
        <w:rPr>
          <w:i/>
          <w:spacing w:val="-9"/>
          <w:sz w:val="24"/>
        </w:rPr>
        <w:t xml:space="preserve"> </w:t>
      </w:r>
      <w:r>
        <w:rPr>
          <w:i/>
          <w:sz w:val="24"/>
        </w:rPr>
        <w:t>Analysis</w:t>
      </w:r>
      <w:r>
        <w:rPr>
          <w:i/>
          <w:spacing w:val="-8"/>
          <w:sz w:val="24"/>
        </w:rPr>
        <w:t xml:space="preserve"> </w:t>
      </w:r>
      <w:r>
        <w:rPr>
          <w:i/>
          <w:sz w:val="24"/>
        </w:rPr>
        <w:t>of</w:t>
      </w:r>
      <w:r>
        <w:rPr>
          <w:i/>
          <w:spacing w:val="-11"/>
          <w:sz w:val="24"/>
        </w:rPr>
        <w:t xml:space="preserve"> </w:t>
      </w:r>
      <w:r>
        <w:rPr>
          <w:i/>
          <w:spacing w:val="-5"/>
          <w:sz w:val="24"/>
        </w:rPr>
        <w:t>Age</w:t>
      </w:r>
    </w:p>
    <w:p w14:paraId="3B953CAC" w14:textId="77777777" w:rsidR="000C7C62" w:rsidRDefault="000C7C62">
      <w:pPr>
        <w:pStyle w:val="BodyText"/>
        <w:rPr>
          <w:i/>
          <w:sz w:val="20"/>
        </w:rPr>
      </w:pPr>
    </w:p>
    <w:p w14:paraId="674575D6" w14:textId="77777777" w:rsidR="000C7C62" w:rsidRDefault="00C23627">
      <w:pPr>
        <w:pStyle w:val="BodyText"/>
        <w:spacing w:before="5"/>
        <w:rPr>
          <w:i/>
          <w:sz w:val="16"/>
        </w:rPr>
      </w:pPr>
      <w:r>
        <w:rPr>
          <w:noProof/>
        </w:rPr>
        <w:drawing>
          <wp:anchor distT="0" distB="0" distL="0" distR="0" simplePos="0" relativeHeight="251563520" behindDoc="0" locked="0" layoutInCell="1" allowOverlap="1" wp14:anchorId="73E46861" wp14:editId="1C8542C2">
            <wp:simplePos x="0" y="0"/>
            <wp:positionH relativeFrom="page">
              <wp:posOffset>1047845</wp:posOffset>
            </wp:positionH>
            <wp:positionV relativeFrom="paragraph">
              <wp:posOffset>135245</wp:posOffset>
            </wp:positionV>
            <wp:extent cx="5740108" cy="2576512"/>
            <wp:effectExtent l="0" t="0" r="0" b="0"/>
            <wp:wrapTopAndBottom/>
            <wp:docPr id="9" name="image6.jpeg"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38" cstate="print"/>
                    <a:stretch>
                      <a:fillRect/>
                    </a:stretch>
                  </pic:blipFill>
                  <pic:spPr>
                    <a:xfrm>
                      <a:off x="0" y="0"/>
                      <a:ext cx="5740108" cy="2576512"/>
                    </a:xfrm>
                    <a:prstGeom prst="rect">
                      <a:avLst/>
                    </a:prstGeom>
                  </pic:spPr>
                </pic:pic>
              </a:graphicData>
            </a:graphic>
          </wp:anchor>
        </w:drawing>
      </w:r>
    </w:p>
    <w:p w14:paraId="6EC68D66" w14:textId="77777777" w:rsidR="000C7C62" w:rsidRDefault="000C7C62">
      <w:pPr>
        <w:rPr>
          <w:sz w:val="16"/>
        </w:rPr>
        <w:sectPr w:rsidR="000C7C62">
          <w:pgSz w:w="11910" w:h="16840"/>
          <w:pgMar w:top="1380" w:right="1040" w:bottom="940" w:left="1020" w:header="0" w:footer="751" w:gutter="0"/>
          <w:cols w:space="720"/>
        </w:sectPr>
      </w:pPr>
    </w:p>
    <w:p w14:paraId="522B6928" w14:textId="77777777" w:rsidR="000C7C62" w:rsidRDefault="00C23627">
      <w:pPr>
        <w:pStyle w:val="Heading3"/>
        <w:spacing w:before="96"/>
        <w:ind w:left="100"/>
      </w:pPr>
      <w:r>
        <w:lastRenderedPageBreak/>
        <w:t>Appendix</w:t>
      </w:r>
      <w:r>
        <w:rPr>
          <w:spacing w:val="-6"/>
        </w:rPr>
        <w:t xml:space="preserve"> </w:t>
      </w:r>
      <w:r>
        <w:rPr>
          <w:spacing w:val="-12"/>
        </w:rPr>
        <w:t>D</w:t>
      </w:r>
    </w:p>
    <w:p w14:paraId="666DFAF8" w14:textId="77777777" w:rsidR="000C7C62" w:rsidRDefault="000C7C62">
      <w:pPr>
        <w:pStyle w:val="BodyText"/>
        <w:spacing w:before="10"/>
        <w:rPr>
          <w:b/>
          <w:sz w:val="23"/>
        </w:rPr>
      </w:pPr>
    </w:p>
    <w:p w14:paraId="2441FB53" w14:textId="77777777" w:rsidR="000C7C62" w:rsidRDefault="00C23627">
      <w:pPr>
        <w:ind w:left="100"/>
        <w:rPr>
          <w:b/>
          <w:i/>
          <w:sz w:val="24"/>
        </w:rPr>
      </w:pPr>
      <w:r>
        <w:rPr>
          <w:b/>
          <w:i/>
          <w:sz w:val="24"/>
        </w:rPr>
        <w:t>PRISMA</w:t>
      </w:r>
      <w:r>
        <w:rPr>
          <w:b/>
          <w:i/>
          <w:spacing w:val="-4"/>
          <w:sz w:val="24"/>
        </w:rPr>
        <w:t xml:space="preserve"> </w:t>
      </w:r>
      <w:r>
        <w:rPr>
          <w:b/>
          <w:i/>
          <w:sz w:val="24"/>
        </w:rPr>
        <w:t>Checklist</w:t>
      </w:r>
      <w:r>
        <w:rPr>
          <w:b/>
          <w:i/>
          <w:spacing w:val="-5"/>
          <w:sz w:val="24"/>
        </w:rPr>
        <w:t xml:space="preserve"> </w:t>
      </w:r>
      <w:r>
        <w:rPr>
          <w:b/>
          <w:i/>
          <w:sz w:val="24"/>
        </w:rPr>
        <w:t>–</w:t>
      </w:r>
      <w:r>
        <w:rPr>
          <w:b/>
          <w:i/>
          <w:spacing w:val="-3"/>
          <w:sz w:val="24"/>
        </w:rPr>
        <w:t xml:space="preserve"> </w:t>
      </w:r>
      <w:r>
        <w:rPr>
          <w:b/>
          <w:i/>
          <w:sz w:val="24"/>
        </w:rPr>
        <w:t>Redacted</w:t>
      </w:r>
      <w:r>
        <w:rPr>
          <w:b/>
          <w:i/>
          <w:spacing w:val="-4"/>
          <w:sz w:val="24"/>
        </w:rPr>
        <w:t xml:space="preserve"> </w:t>
      </w:r>
      <w:r>
        <w:rPr>
          <w:b/>
          <w:i/>
          <w:sz w:val="24"/>
        </w:rPr>
        <w:t>in</w:t>
      </w:r>
      <w:r>
        <w:rPr>
          <w:b/>
          <w:i/>
          <w:spacing w:val="-3"/>
          <w:sz w:val="24"/>
        </w:rPr>
        <w:t xml:space="preserve"> </w:t>
      </w:r>
      <w:r>
        <w:rPr>
          <w:b/>
          <w:i/>
          <w:sz w:val="24"/>
        </w:rPr>
        <w:t>line</w:t>
      </w:r>
      <w:r>
        <w:rPr>
          <w:b/>
          <w:i/>
          <w:spacing w:val="-5"/>
          <w:sz w:val="24"/>
        </w:rPr>
        <w:t xml:space="preserve"> </w:t>
      </w:r>
      <w:r>
        <w:rPr>
          <w:b/>
          <w:i/>
          <w:sz w:val="24"/>
        </w:rPr>
        <w:t>with</w:t>
      </w:r>
      <w:r>
        <w:rPr>
          <w:b/>
          <w:i/>
          <w:spacing w:val="-3"/>
          <w:sz w:val="24"/>
        </w:rPr>
        <w:t xml:space="preserve"> </w:t>
      </w:r>
      <w:r>
        <w:rPr>
          <w:b/>
          <w:i/>
          <w:sz w:val="24"/>
        </w:rPr>
        <w:t>copyright</w:t>
      </w:r>
      <w:r>
        <w:rPr>
          <w:b/>
          <w:i/>
          <w:spacing w:val="-6"/>
          <w:sz w:val="24"/>
        </w:rPr>
        <w:t xml:space="preserve"> </w:t>
      </w:r>
      <w:r>
        <w:rPr>
          <w:b/>
          <w:i/>
          <w:spacing w:val="-2"/>
          <w:sz w:val="24"/>
        </w:rPr>
        <w:t>legislation</w:t>
      </w:r>
    </w:p>
    <w:p w14:paraId="125362F7" w14:textId="77777777" w:rsidR="000C7C62" w:rsidRDefault="000C7C62">
      <w:pPr>
        <w:pStyle w:val="BodyText"/>
        <w:spacing w:before="1"/>
        <w:rPr>
          <w:b/>
          <w:i/>
          <w:sz w:val="25"/>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6"/>
        <w:gridCol w:w="585"/>
        <w:gridCol w:w="10764"/>
        <w:gridCol w:w="1085"/>
      </w:tblGrid>
      <w:tr w:rsidR="000C7C62" w14:paraId="36B66967" w14:textId="77777777">
        <w:trPr>
          <w:trHeight w:val="205"/>
        </w:trPr>
        <w:tc>
          <w:tcPr>
            <w:tcW w:w="1516" w:type="dxa"/>
            <w:tcBorders>
              <w:bottom w:val="thickThinMediumGap" w:sz="3" w:space="0" w:color="000000"/>
            </w:tcBorders>
            <w:shd w:val="clear" w:color="auto" w:fill="62629A"/>
          </w:tcPr>
          <w:p w14:paraId="24085FF8" w14:textId="77777777" w:rsidR="000C7C62" w:rsidRDefault="000C7C62">
            <w:pPr>
              <w:pStyle w:val="TableParagraph"/>
              <w:rPr>
                <w:sz w:val="14"/>
              </w:rPr>
            </w:pPr>
          </w:p>
        </w:tc>
        <w:tc>
          <w:tcPr>
            <w:tcW w:w="585" w:type="dxa"/>
            <w:tcBorders>
              <w:top w:val="double" w:sz="4" w:space="0" w:color="000000"/>
              <w:bottom w:val="thickThinMediumGap" w:sz="3" w:space="0" w:color="000000"/>
            </w:tcBorders>
            <w:shd w:val="clear" w:color="auto" w:fill="62629A"/>
          </w:tcPr>
          <w:p w14:paraId="70567672" w14:textId="77777777" w:rsidR="000C7C62" w:rsidRDefault="000C7C62">
            <w:pPr>
              <w:pStyle w:val="TableParagraph"/>
              <w:rPr>
                <w:sz w:val="14"/>
              </w:rPr>
            </w:pPr>
          </w:p>
        </w:tc>
        <w:tc>
          <w:tcPr>
            <w:tcW w:w="10764" w:type="dxa"/>
            <w:tcBorders>
              <w:top w:val="double" w:sz="4" w:space="0" w:color="000000"/>
              <w:bottom w:val="thickThinMediumGap" w:sz="3" w:space="0" w:color="000000"/>
            </w:tcBorders>
            <w:shd w:val="clear" w:color="auto" w:fill="62629A"/>
          </w:tcPr>
          <w:p w14:paraId="400AECF3" w14:textId="77777777" w:rsidR="000C7C62" w:rsidRDefault="000C7C62">
            <w:pPr>
              <w:pStyle w:val="TableParagraph"/>
              <w:rPr>
                <w:sz w:val="14"/>
              </w:rPr>
            </w:pPr>
          </w:p>
        </w:tc>
        <w:tc>
          <w:tcPr>
            <w:tcW w:w="1085" w:type="dxa"/>
            <w:tcBorders>
              <w:top w:val="double" w:sz="4" w:space="0" w:color="000000"/>
              <w:bottom w:val="thickThinMediumGap" w:sz="3" w:space="0" w:color="000000"/>
            </w:tcBorders>
            <w:shd w:val="clear" w:color="auto" w:fill="62629A"/>
          </w:tcPr>
          <w:p w14:paraId="7E30F1BA" w14:textId="77777777" w:rsidR="000C7C62" w:rsidRDefault="000C7C62">
            <w:pPr>
              <w:pStyle w:val="TableParagraph"/>
              <w:rPr>
                <w:sz w:val="14"/>
              </w:rPr>
            </w:pPr>
          </w:p>
        </w:tc>
      </w:tr>
      <w:tr w:rsidR="000C7C62" w14:paraId="240CC620" w14:textId="77777777">
        <w:trPr>
          <w:trHeight w:val="205"/>
        </w:trPr>
        <w:tc>
          <w:tcPr>
            <w:tcW w:w="12865" w:type="dxa"/>
            <w:gridSpan w:val="3"/>
            <w:tcBorders>
              <w:top w:val="double" w:sz="4" w:space="0" w:color="000000"/>
            </w:tcBorders>
            <w:shd w:val="clear" w:color="auto" w:fill="FFFFCC"/>
          </w:tcPr>
          <w:p w14:paraId="0EF65F93" w14:textId="77777777" w:rsidR="000C7C62" w:rsidRDefault="000C7C62">
            <w:pPr>
              <w:pStyle w:val="TableParagraph"/>
              <w:rPr>
                <w:sz w:val="14"/>
              </w:rPr>
            </w:pPr>
          </w:p>
        </w:tc>
        <w:tc>
          <w:tcPr>
            <w:tcW w:w="1085" w:type="dxa"/>
            <w:tcBorders>
              <w:top w:val="double" w:sz="4" w:space="0" w:color="000000"/>
            </w:tcBorders>
            <w:shd w:val="clear" w:color="auto" w:fill="FFFFCC"/>
          </w:tcPr>
          <w:p w14:paraId="1CBD4500" w14:textId="77777777" w:rsidR="000C7C62" w:rsidRDefault="000C7C62">
            <w:pPr>
              <w:pStyle w:val="TableParagraph"/>
              <w:rPr>
                <w:sz w:val="14"/>
              </w:rPr>
            </w:pPr>
          </w:p>
        </w:tc>
      </w:tr>
      <w:tr w:rsidR="000C7C62" w14:paraId="5B2D31F7" w14:textId="77777777">
        <w:trPr>
          <w:trHeight w:val="290"/>
        </w:trPr>
        <w:tc>
          <w:tcPr>
            <w:tcW w:w="1516" w:type="dxa"/>
            <w:tcBorders>
              <w:bottom w:val="double" w:sz="4" w:space="0" w:color="000000"/>
            </w:tcBorders>
          </w:tcPr>
          <w:p w14:paraId="19198B26" w14:textId="77777777" w:rsidR="000C7C62" w:rsidRDefault="000C7C62">
            <w:pPr>
              <w:pStyle w:val="TableParagraph"/>
              <w:rPr>
                <w:sz w:val="20"/>
              </w:rPr>
            </w:pPr>
          </w:p>
        </w:tc>
        <w:tc>
          <w:tcPr>
            <w:tcW w:w="585" w:type="dxa"/>
            <w:tcBorders>
              <w:bottom w:val="double" w:sz="4" w:space="0" w:color="000000"/>
            </w:tcBorders>
          </w:tcPr>
          <w:p w14:paraId="03FBFC43" w14:textId="77777777" w:rsidR="000C7C62" w:rsidRDefault="000C7C62">
            <w:pPr>
              <w:pStyle w:val="TableParagraph"/>
              <w:rPr>
                <w:sz w:val="20"/>
              </w:rPr>
            </w:pPr>
          </w:p>
        </w:tc>
        <w:tc>
          <w:tcPr>
            <w:tcW w:w="10764" w:type="dxa"/>
            <w:tcBorders>
              <w:bottom w:val="double" w:sz="4" w:space="0" w:color="000000"/>
            </w:tcBorders>
          </w:tcPr>
          <w:p w14:paraId="75094671" w14:textId="77777777" w:rsidR="000C7C62" w:rsidRDefault="000C7C62">
            <w:pPr>
              <w:pStyle w:val="TableParagraph"/>
              <w:rPr>
                <w:sz w:val="20"/>
              </w:rPr>
            </w:pPr>
          </w:p>
        </w:tc>
        <w:tc>
          <w:tcPr>
            <w:tcW w:w="1085" w:type="dxa"/>
            <w:tcBorders>
              <w:bottom w:val="double" w:sz="4" w:space="0" w:color="000000"/>
            </w:tcBorders>
          </w:tcPr>
          <w:p w14:paraId="7FE04E6A" w14:textId="77777777" w:rsidR="000C7C62" w:rsidRDefault="000C7C62">
            <w:pPr>
              <w:pStyle w:val="TableParagraph"/>
              <w:rPr>
                <w:sz w:val="20"/>
              </w:rPr>
            </w:pPr>
          </w:p>
        </w:tc>
      </w:tr>
      <w:tr w:rsidR="000C7C62" w14:paraId="7DD1BECB" w14:textId="77777777">
        <w:trPr>
          <w:trHeight w:val="210"/>
        </w:trPr>
        <w:tc>
          <w:tcPr>
            <w:tcW w:w="12865" w:type="dxa"/>
            <w:gridSpan w:val="3"/>
            <w:tcBorders>
              <w:top w:val="double" w:sz="4" w:space="0" w:color="000000"/>
            </w:tcBorders>
            <w:shd w:val="clear" w:color="auto" w:fill="FFFFCC"/>
          </w:tcPr>
          <w:p w14:paraId="6FE2BB80" w14:textId="77777777" w:rsidR="000C7C62" w:rsidRDefault="000C7C62">
            <w:pPr>
              <w:pStyle w:val="TableParagraph"/>
              <w:rPr>
                <w:sz w:val="14"/>
              </w:rPr>
            </w:pPr>
          </w:p>
        </w:tc>
        <w:tc>
          <w:tcPr>
            <w:tcW w:w="1085" w:type="dxa"/>
            <w:tcBorders>
              <w:top w:val="double" w:sz="4" w:space="0" w:color="000000"/>
            </w:tcBorders>
            <w:shd w:val="clear" w:color="auto" w:fill="FFFFCC"/>
          </w:tcPr>
          <w:p w14:paraId="6840177B" w14:textId="77777777" w:rsidR="000C7C62" w:rsidRDefault="000C7C62">
            <w:pPr>
              <w:pStyle w:val="TableParagraph"/>
              <w:rPr>
                <w:sz w:val="14"/>
              </w:rPr>
            </w:pPr>
          </w:p>
        </w:tc>
      </w:tr>
      <w:tr w:rsidR="000C7C62" w14:paraId="5DE0EC4C" w14:textId="77777777">
        <w:trPr>
          <w:trHeight w:val="290"/>
        </w:trPr>
        <w:tc>
          <w:tcPr>
            <w:tcW w:w="1516" w:type="dxa"/>
            <w:tcBorders>
              <w:bottom w:val="double" w:sz="4" w:space="0" w:color="000000"/>
            </w:tcBorders>
          </w:tcPr>
          <w:p w14:paraId="72916E46" w14:textId="77777777" w:rsidR="000C7C62" w:rsidRDefault="000C7C62">
            <w:pPr>
              <w:pStyle w:val="TableParagraph"/>
              <w:rPr>
                <w:sz w:val="20"/>
              </w:rPr>
            </w:pPr>
          </w:p>
        </w:tc>
        <w:tc>
          <w:tcPr>
            <w:tcW w:w="585" w:type="dxa"/>
            <w:tcBorders>
              <w:bottom w:val="double" w:sz="4" w:space="0" w:color="000000"/>
            </w:tcBorders>
          </w:tcPr>
          <w:p w14:paraId="50406F6F" w14:textId="77777777" w:rsidR="000C7C62" w:rsidRDefault="000C7C62">
            <w:pPr>
              <w:pStyle w:val="TableParagraph"/>
              <w:rPr>
                <w:sz w:val="20"/>
              </w:rPr>
            </w:pPr>
          </w:p>
        </w:tc>
        <w:tc>
          <w:tcPr>
            <w:tcW w:w="10764" w:type="dxa"/>
            <w:tcBorders>
              <w:bottom w:val="double" w:sz="4" w:space="0" w:color="000000"/>
            </w:tcBorders>
          </w:tcPr>
          <w:p w14:paraId="52FFE6D7" w14:textId="77777777" w:rsidR="000C7C62" w:rsidRDefault="000C7C62">
            <w:pPr>
              <w:pStyle w:val="TableParagraph"/>
              <w:rPr>
                <w:sz w:val="20"/>
              </w:rPr>
            </w:pPr>
          </w:p>
        </w:tc>
        <w:tc>
          <w:tcPr>
            <w:tcW w:w="1085" w:type="dxa"/>
            <w:tcBorders>
              <w:bottom w:val="double" w:sz="4" w:space="0" w:color="000000"/>
            </w:tcBorders>
          </w:tcPr>
          <w:p w14:paraId="3E47A710" w14:textId="77777777" w:rsidR="000C7C62" w:rsidRDefault="000C7C62">
            <w:pPr>
              <w:pStyle w:val="TableParagraph"/>
              <w:rPr>
                <w:sz w:val="20"/>
              </w:rPr>
            </w:pPr>
          </w:p>
        </w:tc>
      </w:tr>
      <w:tr w:rsidR="000C7C62" w14:paraId="67182D52" w14:textId="77777777">
        <w:trPr>
          <w:trHeight w:val="215"/>
        </w:trPr>
        <w:tc>
          <w:tcPr>
            <w:tcW w:w="12865" w:type="dxa"/>
            <w:gridSpan w:val="3"/>
            <w:tcBorders>
              <w:top w:val="double" w:sz="4" w:space="0" w:color="000000"/>
            </w:tcBorders>
            <w:shd w:val="clear" w:color="auto" w:fill="FFFFCC"/>
          </w:tcPr>
          <w:p w14:paraId="18D6177F" w14:textId="77777777" w:rsidR="000C7C62" w:rsidRDefault="000C7C62">
            <w:pPr>
              <w:pStyle w:val="TableParagraph"/>
              <w:rPr>
                <w:sz w:val="14"/>
              </w:rPr>
            </w:pPr>
          </w:p>
        </w:tc>
        <w:tc>
          <w:tcPr>
            <w:tcW w:w="1085" w:type="dxa"/>
            <w:tcBorders>
              <w:top w:val="double" w:sz="4" w:space="0" w:color="000000"/>
            </w:tcBorders>
            <w:shd w:val="clear" w:color="auto" w:fill="FFFFCC"/>
          </w:tcPr>
          <w:p w14:paraId="68502E96" w14:textId="77777777" w:rsidR="000C7C62" w:rsidRDefault="000C7C62">
            <w:pPr>
              <w:pStyle w:val="TableParagraph"/>
              <w:rPr>
                <w:sz w:val="14"/>
              </w:rPr>
            </w:pPr>
          </w:p>
        </w:tc>
      </w:tr>
      <w:tr w:rsidR="000C7C62" w14:paraId="2385FF02" w14:textId="77777777">
        <w:trPr>
          <w:trHeight w:val="290"/>
        </w:trPr>
        <w:tc>
          <w:tcPr>
            <w:tcW w:w="1516" w:type="dxa"/>
          </w:tcPr>
          <w:p w14:paraId="258F9428" w14:textId="77777777" w:rsidR="000C7C62" w:rsidRDefault="000C7C62">
            <w:pPr>
              <w:pStyle w:val="TableParagraph"/>
              <w:rPr>
                <w:sz w:val="20"/>
              </w:rPr>
            </w:pPr>
          </w:p>
        </w:tc>
        <w:tc>
          <w:tcPr>
            <w:tcW w:w="585" w:type="dxa"/>
          </w:tcPr>
          <w:p w14:paraId="1033958E" w14:textId="77777777" w:rsidR="000C7C62" w:rsidRDefault="000C7C62">
            <w:pPr>
              <w:pStyle w:val="TableParagraph"/>
              <w:rPr>
                <w:sz w:val="20"/>
              </w:rPr>
            </w:pPr>
          </w:p>
        </w:tc>
        <w:tc>
          <w:tcPr>
            <w:tcW w:w="10764" w:type="dxa"/>
          </w:tcPr>
          <w:p w14:paraId="25FD25F4" w14:textId="77777777" w:rsidR="000C7C62" w:rsidRDefault="000C7C62">
            <w:pPr>
              <w:pStyle w:val="TableParagraph"/>
              <w:rPr>
                <w:sz w:val="20"/>
              </w:rPr>
            </w:pPr>
          </w:p>
        </w:tc>
        <w:tc>
          <w:tcPr>
            <w:tcW w:w="1085" w:type="dxa"/>
          </w:tcPr>
          <w:p w14:paraId="7BA5D269" w14:textId="77777777" w:rsidR="000C7C62" w:rsidRDefault="000C7C62">
            <w:pPr>
              <w:pStyle w:val="TableParagraph"/>
              <w:rPr>
                <w:sz w:val="20"/>
              </w:rPr>
            </w:pPr>
          </w:p>
        </w:tc>
      </w:tr>
      <w:tr w:rsidR="000C7C62" w14:paraId="66154BCE" w14:textId="77777777">
        <w:trPr>
          <w:trHeight w:val="280"/>
        </w:trPr>
        <w:tc>
          <w:tcPr>
            <w:tcW w:w="1516" w:type="dxa"/>
            <w:tcBorders>
              <w:bottom w:val="thickThinMediumGap" w:sz="3" w:space="0" w:color="000000"/>
            </w:tcBorders>
          </w:tcPr>
          <w:p w14:paraId="6694A2C0" w14:textId="77777777" w:rsidR="000C7C62" w:rsidRDefault="000C7C62">
            <w:pPr>
              <w:pStyle w:val="TableParagraph"/>
              <w:rPr>
                <w:sz w:val="20"/>
              </w:rPr>
            </w:pPr>
          </w:p>
        </w:tc>
        <w:tc>
          <w:tcPr>
            <w:tcW w:w="585" w:type="dxa"/>
            <w:tcBorders>
              <w:bottom w:val="thickThinMediumGap" w:sz="3" w:space="0" w:color="000000"/>
            </w:tcBorders>
          </w:tcPr>
          <w:p w14:paraId="6F349456" w14:textId="77777777" w:rsidR="000C7C62" w:rsidRDefault="000C7C62">
            <w:pPr>
              <w:pStyle w:val="TableParagraph"/>
              <w:rPr>
                <w:sz w:val="20"/>
              </w:rPr>
            </w:pPr>
          </w:p>
        </w:tc>
        <w:tc>
          <w:tcPr>
            <w:tcW w:w="10764" w:type="dxa"/>
            <w:tcBorders>
              <w:bottom w:val="thickThinMediumGap" w:sz="3" w:space="0" w:color="000000"/>
            </w:tcBorders>
          </w:tcPr>
          <w:p w14:paraId="4F2B995B" w14:textId="77777777" w:rsidR="000C7C62" w:rsidRDefault="000C7C62">
            <w:pPr>
              <w:pStyle w:val="TableParagraph"/>
              <w:rPr>
                <w:sz w:val="20"/>
              </w:rPr>
            </w:pPr>
          </w:p>
        </w:tc>
        <w:tc>
          <w:tcPr>
            <w:tcW w:w="1085" w:type="dxa"/>
            <w:tcBorders>
              <w:bottom w:val="thickThinMediumGap" w:sz="3" w:space="0" w:color="000000"/>
            </w:tcBorders>
          </w:tcPr>
          <w:p w14:paraId="56A72A79" w14:textId="77777777" w:rsidR="000C7C62" w:rsidRDefault="000C7C62">
            <w:pPr>
              <w:pStyle w:val="TableParagraph"/>
              <w:rPr>
                <w:sz w:val="20"/>
              </w:rPr>
            </w:pPr>
          </w:p>
        </w:tc>
      </w:tr>
      <w:tr w:rsidR="000C7C62" w14:paraId="54C16680" w14:textId="77777777">
        <w:trPr>
          <w:trHeight w:val="205"/>
        </w:trPr>
        <w:tc>
          <w:tcPr>
            <w:tcW w:w="12865" w:type="dxa"/>
            <w:gridSpan w:val="3"/>
            <w:tcBorders>
              <w:top w:val="double" w:sz="4" w:space="0" w:color="000000"/>
            </w:tcBorders>
            <w:shd w:val="clear" w:color="auto" w:fill="FFFFCC"/>
          </w:tcPr>
          <w:p w14:paraId="5A0A1499" w14:textId="77777777" w:rsidR="000C7C62" w:rsidRDefault="000C7C62">
            <w:pPr>
              <w:pStyle w:val="TableParagraph"/>
              <w:rPr>
                <w:sz w:val="14"/>
              </w:rPr>
            </w:pPr>
          </w:p>
        </w:tc>
        <w:tc>
          <w:tcPr>
            <w:tcW w:w="1085" w:type="dxa"/>
            <w:tcBorders>
              <w:top w:val="double" w:sz="4" w:space="0" w:color="000000"/>
            </w:tcBorders>
            <w:shd w:val="clear" w:color="auto" w:fill="FFFFCC"/>
          </w:tcPr>
          <w:p w14:paraId="4FC50799" w14:textId="77777777" w:rsidR="000C7C62" w:rsidRDefault="000C7C62">
            <w:pPr>
              <w:pStyle w:val="TableParagraph"/>
              <w:rPr>
                <w:sz w:val="14"/>
              </w:rPr>
            </w:pPr>
          </w:p>
        </w:tc>
      </w:tr>
      <w:tr w:rsidR="000C7C62" w14:paraId="09529DFE" w14:textId="77777777">
        <w:trPr>
          <w:trHeight w:val="290"/>
        </w:trPr>
        <w:tc>
          <w:tcPr>
            <w:tcW w:w="1516" w:type="dxa"/>
          </w:tcPr>
          <w:p w14:paraId="1A862840" w14:textId="77777777" w:rsidR="000C7C62" w:rsidRDefault="000C7C62">
            <w:pPr>
              <w:pStyle w:val="TableParagraph"/>
              <w:rPr>
                <w:sz w:val="20"/>
              </w:rPr>
            </w:pPr>
          </w:p>
        </w:tc>
        <w:tc>
          <w:tcPr>
            <w:tcW w:w="585" w:type="dxa"/>
          </w:tcPr>
          <w:p w14:paraId="27C2DA5F" w14:textId="77777777" w:rsidR="000C7C62" w:rsidRDefault="000C7C62">
            <w:pPr>
              <w:pStyle w:val="TableParagraph"/>
              <w:rPr>
                <w:sz w:val="20"/>
              </w:rPr>
            </w:pPr>
          </w:p>
        </w:tc>
        <w:tc>
          <w:tcPr>
            <w:tcW w:w="10764" w:type="dxa"/>
          </w:tcPr>
          <w:p w14:paraId="79402E0C" w14:textId="77777777" w:rsidR="000C7C62" w:rsidRDefault="000C7C62">
            <w:pPr>
              <w:pStyle w:val="TableParagraph"/>
              <w:rPr>
                <w:sz w:val="20"/>
              </w:rPr>
            </w:pPr>
          </w:p>
        </w:tc>
        <w:tc>
          <w:tcPr>
            <w:tcW w:w="1085" w:type="dxa"/>
          </w:tcPr>
          <w:p w14:paraId="2E3383C3" w14:textId="77777777" w:rsidR="000C7C62" w:rsidRDefault="000C7C62">
            <w:pPr>
              <w:pStyle w:val="TableParagraph"/>
              <w:rPr>
                <w:sz w:val="20"/>
              </w:rPr>
            </w:pPr>
          </w:p>
        </w:tc>
      </w:tr>
      <w:tr w:rsidR="000C7C62" w14:paraId="17720DB0" w14:textId="77777777">
        <w:trPr>
          <w:trHeight w:val="290"/>
        </w:trPr>
        <w:tc>
          <w:tcPr>
            <w:tcW w:w="1516" w:type="dxa"/>
          </w:tcPr>
          <w:p w14:paraId="4183DE0F" w14:textId="77777777" w:rsidR="000C7C62" w:rsidRDefault="000C7C62">
            <w:pPr>
              <w:pStyle w:val="TableParagraph"/>
              <w:rPr>
                <w:sz w:val="20"/>
              </w:rPr>
            </w:pPr>
          </w:p>
        </w:tc>
        <w:tc>
          <w:tcPr>
            <w:tcW w:w="585" w:type="dxa"/>
          </w:tcPr>
          <w:p w14:paraId="7AEAB58B" w14:textId="77777777" w:rsidR="000C7C62" w:rsidRDefault="000C7C62">
            <w:pPr>
              <w:pStyle w:val="TableParagraph"/>
              <w:rPr>
                <w:sz w:val="20"/>
              </w:rPr>
            </w:pPr>
          </w:p>
        </w:tc>
        <w:tc>
          <w:tcPr>
            <w:tcW w:w="10764" w:type="dxa"/>
          </w:tcPr>
          <w:p w14:paraId="19439C5F" w14:textId="77777777" w:rsidR="000C7C62" w:rsidRDefault="000C7C62">
            <w:pPr>
              <w:pStyle w:val="TableParagraph"/>
              <w:rPr>
                <w:sz w:val="20"/>
              </w:rPr>
            </w:pPr>
          </w:p>
        </w:tc>
        <w:tc>
          <w:tcPr>
            <w:tcW w:w="1085" w:type="dxa"/>
          </w:tcPr>
          <w:p w14:paraId="51D29A30" w14:textId="77777777" w:rsidR="000C7C62" w:rsidRDefault="000C7C62">
            <w:pPr>
              <w:pStyle w:val="TableParagraph"/>
              <w:rPr>
                <w:sz w:val="20"/>
              </w:rPr>
            </w:pPr>
          </w:p>
        </w:tc>
      </w:tr>
      <w:tr w:rsidR="000C7C62" w14:paraId="64A0D03E" w14:textId="77777777">
        <w:trPr>
          <w:trHeight w:val="285"/>
        </w:trPr>
        <w:tc>
          <w:tcPr>
            <w:tcW w:w="1516" w:type="dxa"/>
          </w:tcPr>
          <w:p w14:paraId="0D83E225" w14:textId="77777777" w:rsidR="000C7C62" w:rsidRDefault="000C7C62">
            <w:pPr>
              <w:pStyle w:val="TableParagraph"/>
              <w:rPr>
                <w:sz w:val="20"/>
              </w:rPr>
            </w:pPr>
          </w:p>
        </w:tc>
        <w:tc>
          <w:tcPr>
            <w:tcW w:w="585" w:type="dxa"/>
          </w:tcPr>
          <w:p w14:paraId="17876AAE" w14:textId="77777777" w:rsidR="000C7C62" w:rsidRDefault="000C7C62">
            <w:pPr>
              <w:pStyle w:val="TableParagraph"/>
              <w:rPr>
                <w:sz w:val="20"/>
              </w:rPr>
            </w:pPr>
          </w:p>
        </w:tc>
        <w:tc>
          <w:tcPr>
            <w:tcW w:w="10764" w:type="dxa"/>
          </w:tcPr>
          <w:p w14:paraId="41144265" w14:textId="77777777" w:rsidR="000C7C62" w:rsidRDefault="000C7C62">
            <w:pPr>
              <w:pStyle w:val="TableParagraph"/>
              <w:rPr>
                <w:sz w:val="20"/>
              </w:rPr>
            </w:pPr>
          </w:p>
        </w:tc>
        <w:tc>
          <w:tcPr>
            <w:tcW w:w="1085" w:type="dxa"/>
          </w:tcPr>
          <w:p w14:paraId="4143E479" w14:textId="77777777" w:rsidR="000C7C62" w:rsidRDefault="000C7C62">
            <w:pPr>
              <w:pStyle w:val="TableParagraph"/>
              <w:rPr>
                <w:sz w:val="20"/>
              </w:rPr>
            </w:pPr>
          </w:p>
        </w:tc>
      </w:tr>
      <w:tr w:rsidR="000C7C62" w14:paraId="59E3B64D" w14:textId="77777777">
        <w:trPr>
          <w:trHeight w:val="290"/>
        </w:trPr>
        <w:tc>
          <w:tcPr>
            <w:tcW w:w="1516" w:type="dxa"/>
          </w:tcPr>
          <w:p w14:paraId="0861D602" w14:textId="77777777" w:rsidR="000C7C62" w:rsidRDefault="000C7C62">
            <w:pPr>
              <w:pStyle w:val="TableParagraph"/>
              <w:rPr>
                <w:sz w:val="20"/>
              </w:rPr>
            </w:pPr>
          </w:p>
        </w:tc>
        <w:tc>
          <w:tcPr>
            <w:tcW w:w="585" w:type="dxa"/>
          </w:tcPr>
          <w:p w14:paraId="2C5BCB64" w14:textId="77777777" w:rsidR="000C7C62" w:rsidRDefault="000C7C62">
            <w:pPr>
              <w:pStyle w:val="TableParagraph"/>
              <w:rPr>
                <w:sz w:val="20"/>
              </w:rPr>
            </w:pPr>
          </w:p>
        </w:tc>
        <w:tc>
          <w:tcPr>
            <w:tcW w:w="10764" w:type="dxa"/>
          </w:tcPr>
          <w:p w14:paraId="58968BCD" w14:textId="77777777" w:rsidR="000C7C62" w:rsidRDefault="000C7C62">
            <w:pPr>
              <w:pStyle w:val="TableParagraph"/>
              <w:rPr>
                <w:sz w:val="20"/>
              </w:rPr>
            </w:pPr>
          </w:p>
        </w:tc>
        <w:tc>
          <w:tcPr>
            <w:tcW w:w="1085" w:type="dxa"/>
          </w:tcPr>
          <w:p w14:paraId="227E1476" w14:textId="77777777" w:rsidR="000C7C62" w:rsidRDefault="000C7C62">
            <w:pPr>
              <w:pStyle w:val="TableParagraph"/>
              <w:rPr>
                <w:sz w:val="20"/>
              </w:rPr>
            </w:pPr>
          </w:p>
        </w:tc>
      </w:tr>
      <w:tr w:rsidR="000C7C62" w14:paraId="682B3F8B" w14:textId="77777777">
        <w:trPr>
          <w:trHeight w:val="290"/>
        </w:trPr>
        <w:tc>
          <w:tcPr>
            <w:tcW w:w="1516" w:type="dxa"/>
          </w:tcPr>
          <w:p w14:paraId="0FD59419" w14:textId="77777777" w:rsidR="000C7C62" w:rsidRDefault="000C7C62">
            <w:pPr>
              <w:pStyle w:val="TableParagraph"/>
              <w:rPr>
                <w:sz w:val="20"/>
              </w:rPr>
            </w:pPr>
          </w:p>
        </w:tc>
        <w:tc>
          <w:tcPr>
            <w:tcW w:w="585" w:type="dxa"/>
          </w:tcPr>
          <w:p w14:paraId="0F9F3AAF" w14:textId="77777777" w:rsidR="000C7C62" w:rsidRDefault="000C7C62">
            <w:pPr>
              <w:pStyle w:val="TableParagraph"/>
              <w:rPr>
                <w:sz w:val="20"/>
              </w:rPr>
            </w:pPr>
          </w:p>
        </w:tc>
        <w:tc>
          <w:tcPr>
            <w:tcW w:w="10764" w:type="dxa"/>
          </w:tcPr>
          <w:p w14:paraId="6A9AF682" w14:textId="77777777" w:rsidR="000C7C62" w:rsidRDefault="000C7C62">
            <w:pPr>
              <w:pStyle w:val="TableParagraph"/>
              <w:rPr>
                <w:sz w:val="20"/>
              </w:rPr>
            </w:pPr>
          </w:p>
        </w:tc>
        <w:tc>
          <w:tcPr>
            <w:tcW w:w="1085" w:type="dxa"/>
          </w:tcPr>
          <w:p w14:paraId="55EFB623" w14:textId="77777777" w:rsidR="000C7C62" w:rsidRDefault="000C7C62">
            <w:pPr>
              <w:pStyle w:val="TableParagraph"/>
              <w:rPr>
                <w:sz w:val="20"/>
              </w:rPr>
            </w:pPr>
          </w:p>
        </w:tc>
      </w:tr>
      <w:tr w:rsidR="000C7C62" w14:paraId="1BE11B3E" w14:textId="77777777">
        <w:trPr>
          <w:trHeight w:val="290"/>
        </w:trPr>
        <w:tc>
          <w:tcPr>
            <w:tcW w:w="1516" w:type="dxa"/>
            <w:vMerge w:val="restart"/>
          </w:tcPr>
          <w:p w14:paraId="5E31A7BD" w14:textId="77777777" w:rsidR="000C7C62" w:rsidRDefault="000C7C62">
            <w:pPr>
              <w:pStyle w:val="TableParagraph"/>
              <w:rPr>
                <w:sz w:val="24"/>
              </w:rPr>
            </w:pPr>
          </w:p>
        </w:tc>
        <w:tc>
          <w:tcPr>
            <w:tcW w:w="585" w:type="dxa"/>
          </w:tcPr>
          <w:p w14:paraId="31FCDB3F" w14:textId="77777777" w:rsidR="000C7C62" w:rsidRDefault="000C7C62">
            <w:pPr>
              <w:pStyle w:val="TableParagraph"/>
              <w:rPr>
                <w:sz w:val="20"/>
              </w:rPr>
            </w:pPr>
          </w:p>
        </w:tc>
        <w:tc>
          <w:tcPr>
            <w:tcW w:w="10764" w:type="dxa"/>
          </w:tcPr>
          <w:p w14:paraId="4C73D4B5" w14:textId="77777777" w:rsidR="000C7C62" w:rsidRDefault="000C7C62">
            <w:pPr>
              <w:pStyle w:val="TableParagraph"/>
              <w:rPr>
                <w:sz w:val="20"/>
              </w:rPr>
            </w:pPr>
          </w:p>
        </w:tc>
        <w:tc>
          <w:tcPr>
            <w:tcW w:w="1085" w:type="dxa"/>
          </w:tcPr>
          <w:p w14:paraId="12B3EEE9" w14:textId="77777777" w:rsidR="000C7C62" w:rsidRDefault="000C7C62">
            <w:pPr>
              <w:pStyle w:val="TableParagraph"/>
              <w:rPr>
                <w:sz w:val="20"/>
              </w:rPr>
            </w:pPr>
          </w:p>
        </w:tc>
      </w:tr>
      <w:tr w:rsidR="000C7C62" w14:paraId="618A0DC2" w14:textId="77777777">
        <w:trPr>
          <w:trHeight w:val="290"/>
        </w:trPr>
        <w:tc>
          <w:tcPr>
            <w:tcW w:w="1516" w:type="dxa"/>
            <w:vMerge/>
            <w:tcBorders>
              <w:top w:val="nil"/>
            </w:tcBorders>
          </w:tcPr>
          <w:p w14:paraId="25DECEA6" w14:textId="77777777" w:rsidR="000C7C62" w:rsidRDefault="000C7C62">
            <w:pPr>
              <w:rPr>
                <w:sz w:val="2"/>
                <w:szCs w:val="2"/>
              </w:rPr>
            </w:pPr>
          </w:p>
        </w:tc>
        <w:tc>
          <w:tcPr>
            <w:tcW w:w="585" w:type="dxa"/>
          </w:tcPr>
          <w:p w14:paraId="6FAA87D3" w14:textId="77777777" w:rsidR="000C7C62" w:rsidRDefault="000C7C62">
            <w:pPr>
              <w:pStyle w:val="TableParagraph"/>
              <w:rPr>
                <w:sz w:val="20"/>
              </w:rPr>
            </w:pPr>
          </w:p>
        </w:tc>
        <w:tc>
          <w:tcPr>
            <w:tcW w:w="10764" w:type="dxa"/>
          </w:tcPr>
          <w:p w14:paraId="7C299B77" w14:textId="77777777" w:rsidR="000C7C62" w:rsidRDefault="000C7C62">
            <w:pPr>
              <w:pStyle w:val="TableParagraph"/>
              <w:rPr>
                <w:sz w:val="20"/>
              </w:rPr>
            </w:pPr>
          </w:p>
        </w:tc>
        <w:tc>
          <w:tcPr>
            <w:tcW w:w="1085" w:type="dxa"/>
          </w:tcPr>
          <w:p w14:paraId="633E2122" w14:textId="77777777" w:rsidR="000C7C62" w:rsidRDefault="000C7C62">
            <w:pPr>
              <w:pStyle w:val="TableParagraph"/>
              <w:rPr>
                <w:sz w:val="20"/>
              </w:rPr>
            </w:pPr>
          </w:p>
        </w:tc>
      </w:tr>
      <w:tr w:rsidR="000C7C62" w14:paraId="5CFF0332" w14:textId="77777777">
        <w:trPr>
          <w:trHeight w:val="285"/>
        </w:trPr>
        <w:tc>
          <w:tcPr>
            <w:tcW w:w="1516" w:type="dxa"/>
          </w:tcPr>
          <w:p w14:paraId="083EC7B6" w14:textId="77777777" w:rsidR="000C7C62" w:rsidRDefault="000C7C62">
            <w:pPr>
              <w:pStyle w:val="TableParagraph"/>
              <w:rPr>
                <w:sz w:val="20"/>
              </w:rPr>
            </w:pPr>
          </w:p>
        </w:tc>
        <w:tc>
          <w:tcPr>
            <w:tcW w:w="585" w:type="dxa"/>
          </w:tcPr>
          <w:p w14:paraId="6B804ABC" w14:textId="77777777" w:rsidR="000C7C62" w:rsidRDefault="000C7C62">
            <w:pPr>
              <w:pStyle w:val="TableParagraph"/>
              <w:rPr>
                <w:sz w:val="20"/>
              </w:rPr>
            </w:pPr>
          </w:p>
        </w:tc>
        <w:tc>
          <w:tcPr>
            <w:tcW w:w="10764" w:type="dxa"/>
          </w:tcPr>
          <w:p w14:paraId="33C00249" w14:textId="77777777" w:rsidR="000C7C62" w:rsidRDefault="000C7C62">
            <w:pPr>
              <w:pStyle w:val="TableParagraph"/>
              <w:rPr>
                <w:sz w:val="20"/>
              </w:rPr>
            </w:pPr>
          </w:p>
        </w:tc>
        <w:tc>
          <w:tcPr>
            <w:tcW w:w="1085" w:type="dxa"/>
          </w:tcPr>
          <w:p w14:paraId="68248B40" w14:textId="77777777" w:rsidR="000C7C62" w:rsidRDefault="000C7C62">
            <w:pPr>
              <w:pStyle w:val="TableParagraph"/>
              <w:rPr>
                <w:sz w:val="20"/>
              </w:rPr>
            </w:pPr>
          </w:p>
        </w:tc>
      </w:tr>
      <w:tr w:rsidR="000C7C62" w14:paraId="5232A34F" w14:textId="77777777">
        <w:trPr>
          <w:trHeight w:val="290"/>
        </w:trPr>
        <w:tc>
          <w:tcPr>
            <w:tcW w:w="1516" w:type="dxa"/>
          </w:tcPr>
          <w:p w14:paraId="3E2A730D" w14:textId="77777777" w:rsidR="000C7C62" w:rsidRDefault="000C7C62">
            <w:pPr>
              <w:pStyle w:val="TableParagraph"/>
              <w:rPr>
                <w:sz w:val="20"/>
              </w:rPr>
            </w:pPr>
          </w:p>
        </w:tc>
        <w:tc>
          <w:tcPr>
            <w:tcW w:w="585" w:type="dxa"/>
          </w:tcPr>
          <w:p w14:paraId="7D8C840C" w14:textId="77777777" w:rsidR="000C7C62" w:rsidRDefault="000C7C62">
            <w:pPr>
              <w:pStyle w:val="TableParagraph"/>
              <w:rPr>
                <w:sz w:val="20"/>
              </w:rPr>
            </w:pPr>
          </w:p>
        </w:tc>
        <w:tc>
          <w:tcPr>
            <w:tcW w:w="10764" w:type="dxa"/>
          </w:tcPr>
          <w:p w14:paraId="12B2C7C2" w14:textId="77777777" w:rsidR="000C7C62" w:rsidRDefault="000C7C62">
            <w:pPr>
              <w:pStyle w:val="TableParagraph"/>
              <w:rPr>
                <w:sz w:val="20"/>
              </w:rPr>
            </w:pPr>
          </w:p>
        </w:tc>
        <w:tc>
          <w:tcPr>
            <w:tcW w:w="1085" w:type="dxa"/>
          </w:tcPr>
          <w:p w14:paraId="6FA619A4" w14:textId="77777777" w:rsidR="000C7C62" w:rsidRDefault="000C7C62">
            <w:pPr>
              <w:pStyle w:val="TableParagraph"/>
              <w:rPr>
                <w:sz w:val="20"/>
              </w:rPr>
            </w:pPr>
          </w:p>
        </w:tc>
      </w:tr>
      <w:tr w:rsidR="000C7C62" w14:paraId="6ECA84A8" w14:textId="77777777">
        <w:trPr>
          <w:trHeight w:val="290"/>
        </w:trPr>
        <w:tc>
          <w:tcPr>
            <w:tcW w:w="1516" w:type="dxa"/>
            <w:vMerge w:val="restart"/>
          </w:tcPr>
          <w:p w14:paraId="7BAFFBEA" w14:textId="77777777" w:rsidR="000C7C62" w:rsidRDefault="000C7C62">
            <w:pPr>
              <w:pStyle w:val="TableParagraph"/>
              <w:rPr>
                <w:sz w:val="24"/>
              </w:rPr>
            </w:pPr>
          </w:p>
        </w:tc>
        <w:tc>
          <w:tcPr>
            <w:tcW w:w="585" w:type="dxa"/>
          </w:tcPr>
          <w:p w14:paraId="296047A1" w14:textId="77777777" w:rsidR="000C7C62" w:rsidRDefault="000C7C62">
            <w:pPr>
              <w:pStyle w:val="TableParagraph"/>
              <w:rPr>
                <w:sz w:val="20"/>
              </w:rPr>
            </w:pPr>
          </w:p>
        </w:tc>
        <w:tc>
          <w:tcPr>
            <w:tcW w:w="10764" w:type="dxa"/>
          </w:tcPr>
          <w:p w14:paraId="6DA8BCA2" w14:textId="77777777" w:rsidR="000C7C62" w:rsidRDefault="000C7C62">
            <w:pPr>
              <w:pStyle w:val="TableParagraph"/>
              <w:rPr>
                <w:sz w:val="20"/>
              </w:rPr>
            </w:pPr>
          </w:p>
        </w:tc>
        <w:tc>
          <w:tcPr>
            <w:tcW w:w="1085" w:type="dxa"/>
          </w:tcPr>
          <w:p w14:paraId="7D598830" w14:textId="77777777" w:rsidR="000C7C62" w:rsidRDefault="000C7C62">
            <w:pPr>
              <w:pStyle w:val="TableParagraph"/>
              <w:rPr>
                <w:sz w:val="20"/>
              </w:rPr>
            </w:pPr>
          </w:p>
        </w:tc>
      </w:tr>
      <w:tr w:rsidR="000C7C62" w14:paraId="234C9BAE" w14:textId="77777777">
        <w:trPr>
          <w:trHeight w:val="290"/>
        </w:trPr>
        <w:tc>
          <w:tcPr>
            <w:tcW w:w="1516" w:type="dxa"/>
            <w:vMerge/>
            <w:tcBorders>
              <w:top w:val="nil"/>
            </w:tcBorders>
          </w:tcPr>
          <w:p w14:paraId="6A501E89" w14:textId="77777777" w:rsidR="000C7C62" w:rsidRDefault="000C7C62">
            <w:pPr>
              <w:rPr>
                <w:sz w:val="2"/>
                <w:szCs w:val="2"/>
              </w:rPr>
            </w:pPr>
          </w:p>
        </w:tc>
        <w:tc>
          <w:tcPr>
            <w:tcW w:w="585" w:type="dxa"/>
          </w:tcPr>
          <w:p w14:paraId="1EB05134" w14:textId="77777777" w:rsidR="000C7C62" w:rsidRDefault="000C7C62">
            <w:pPr>
              <w:pStyle w:val="TableParagraph"/>
              <w:rPr>
                <w:sz w:val="20"/>
              </w:rPr>
            </w:pPr>
          </w:p>
        </w:tc>
        <w:tc>
          <w:tcPr>
            <w:tcW w:w="10764" w:type="dxa"/>
          </w:tcPr>
          <w:p w14:paraId="6D27ECCA" w14:textId="77777777" w:rsidR="000C7C62" w:rsidRDefault="000C7C62">
            <w:pPr>
              <w:pStyle w:val="TableParagraph"/>
              <w:rPr>
                <w:sz w:val="20"/>
              </w:rPr>
            </w:pPr>
          </w:p>
        </w:tc>
        <w:tc>
          <w:tcPr>
            <w:tcW w:w="1085" w:type="dxa"/>
          </w:tcPr>
          <w:p w14:paraId="2FB3E45D" w14:textId="77777777" w:rsidR="000C7C62" w:rsidRDefault="000C7C62">
            <w:pPr>
              <w:pStyle w:val="TableParagraph"/>
              <w:rPr>
                <w:sz w:val="20"/>
              </w:rPr>
            </w:pPr>
          </w:p>
        </w:tc>
      </w:tr>
      <w:tr w:rsidR="000C7C62" w14:paraId="376896A3" w14:textId="77777777">
        <w:trPr>
          <w:trHeight w:val="290"/>
        </w:trPr>
        <w:tc>
          <w:tcPr>
            <w:tcW w:w="1516" w:type="dxa"/>
            <w:vMerge/>
            <w:tcBorders>
              <w:top w:val="nil"/>
            </w:tcBorders>
          </w:tcPr>
          <w:p w14:paraId="4CFD1829" w14:textId="77777777" w:rsidR="000C7C62" w:rsidRDefault="000C7C62">
            <w:pPr>
              <w:rPr>
                <w:sz w:val="2"/>
                <w:szCs w:val="2"/>
              </w:rPr>
            </w:pPr>
          </w:p>
        </w:tc>
        <w:tc>
          <w:tcPr>
            <w:tcW w:w="585" w:type="dxa"/>
          </w:tcPr>
          <w:p w14:paraId="2494AE58" w14:textId="77777777" w:rsidR="000C7C62" w:rsidRDefault="000C7C62">
            <w:pPr>
              <w:pStyle w:val="TableParagraph"/>
              <w:rPr>
                <w:sz w:val="20"/>
              </w:rPr>
            </w:pPr>
          </w:p>
        </w:tc>
        <w:tc>
          <w:tcPr>
            <w:tcW w:w="10764" w:type="dxa"/>
          </w:tcPr>
          <w:p w14:paraId="76F12A73" w14:textId="77777777" w:rsidR="000C7C62" w:rsidRDefault="000C7C62">
            <w:pPr>
              <w:pStyle w:val="TableParagraph"/>
              <w:rPr>
                <w:sz w:val="20"/>
              </w:rPr>
            </w:pPr>
          </w:p>
        </w:tc>
        <w:tc>
          <w:tcPr>
            <w:tcW w:w="1085" w:type="dxa"/>
          </w:tcPr>
          <w:p w14:paraId="1CF67EBB" w14:textId="77777777" w:rsidR="000C7C62" w:rsidRDefault="000C7C62">
            <w:pPr>
              <w:pStyle w:val="TableParagraph"/>
              <w:rPr>
                <w:sz w:val="20"/>
              </w:rPr>
            </w:pPr>
          </w:p>
        </w:tc>
      </w:tr>
      <w:tr w:rsidR="000C7C62" w14:paraId="54DE0A48" w14:textId="77777777">
        <w:trPr>
          <w:trHeight w:val="285"/>
        </w:trPr>
        <w:tc>
          <w:tcPr>
            <w:tcW w:w="1516" w:type="dxa"/>
            <w:vMerge/>
            <w:tcBorders>
              <w:top w:val="nil"/>
            </w:tcBorders>
          </w:tcPr>
          <w:p w14:paraId="4267C8BA" w14:textId="77777777" w:rsidR="000C7C62" w:rsidRDefault="000C7C62">
            <w:pPr>
              <w:rPr>
                <w:sz w:val="2"/>
                <w:szCs w:val="2"/>
              </w:rPr>
            </w:pPr>
          </w:p>
        </w:tc>
        <w:tc>
          <w:tcPr>
            <w:tcW w:w="585" w:type="dxa"/>
          </w:tcPr>
          <w:p w14:paraId="228C556C" w14:textId="77777777" w:rsidR="000C7C62" w:rsidRDefault="000C7C62">
            <w:pPr>
              <w:pStyle w:val="TableParagraph"/>
              <w:rPr>
                <w:sz w:val="20"/>
              </w:rPr>
            </w:pPr>
          </w:p>
        </w:tc>
        <w:tc>
          <w:tcPr>
            <w:tcW w:w="10764" w:type="dxa"/>
          </w:tcPr>
          <w:p w14:paraId="7CB5DF81" w14:textId="77777777" w:rsidR="000C7C62" w:rsidRDefault="000C7C62">
            <w:pPr>
              <w:pStyle w:val="TableParagraph"/>
              <w:rPr>
                <w:sz w:val="20"/>
              </w:rPr>
            </w:pPr>
          </w:p>
        </w:tc>
        <w:tc>
          <w:tcPr>
            <w:tcW w:w="1085" w:type="dxa"/>
          </w:tcPr>
          <w:p w14:paraId="684C5ECF" w14:textId="77777777" w:rsidR="000C7C62" w:rsidRDefault="000C7C62">
            <w:pPr>
              <w:pStyle w:val="TableParagraph"/>
              <w:rPr>
                <w:sz w:val="20"/>
              </w:rPr>
            </w:pPr>
          </w:p>
        </w:tc>
      </w:tr>
      <w:tr w:rsidR="000C7C62" w14:paraId="3D620288" w14:textId="77777777">
        <w:trPr>
          <w:trHeight w:val="290"/>
        </w:trPr>
        <w:tc>
          <w:tcPr>
            <w:tcW w:w="1516" w:type="dxa"/>
            <w:vMerge/>
            <w:tcBorders>
              <w:top w:val="nil"/>
            </w:tcBorders>
          </w:tcPr>
          <w:p w14:paraId="653D5940" w14:textId="77777777" w:rsidR="000C7C62" w:rsidRDefault="000C7C62">
            <w:pPr>
              <w:rPr>
                <w:sz w:val="2"/>
                <w:szCs w:val="2"/>
              </w:rPr>
            </w:pPr>
          </w:p>
        </w:tc>
        <w:tc>
          <w:tcPr>
            <w:tcW w:w="585" w:type="dxa"/>
          </w:tcPr>
          <w:p w14:paraId="7D95D812" w14:textId="77777777" w:rsidR="000C7C62" w:rsidRDefault="000C7C62">
            <w:pPr>
              <w:pStyle w:val="TableParagraph"/>
              <w:rPr>
                <w:sz w:val="20"/>
              </w:rPr>
            </w:pPr>
          </w:p>
        </w:tc>
        <w:tc>
          <w:tcPr>
            <w:tcW w:w="10764" w:type="dxa"/>
          </w:tcPr>
          <w:p w14:paraId="788F12FC" w14:textId="77777777" w:rsidR="000C7C62" w:rsidRDefault="000C7C62">
            <w:pPr>
              <w:pStyle w:val="TableParagraph"/>
              <w:rPr>
                <w:sz w:val="20"/>
              </w:rPr>
            </w:pPr>
          </w:p>
        </w:tc>
        <w:tc>
          <w:tcPr>
            <w:tcW w:w="1085" w:type="dxa"/>
          </w:tcPr>
          <w:p w14:paraId="23D855D8" w14:textId="77777777" w:rsidR="000C7C62" w:rsidRDefault="000C7C62">
            <w:pPr>
              <w:pStyle w:val="TableParagraph"/>
              <w:rPr>
                <w:sz w:val="20"/>
              </w:rPr>
            </w:pPr>
          </w:p>
        </w:tc>
      </w:tr>
      <w:tr w:rsidR="000C7C62" w14:paraId="734F3D58" w14:textId="77777777">
        <w:trPr>
          <w:trHeight w:val="290"/>
        </w:trPr>
        <w:tc>
          <w:tcPr>
            <w:tcW w:w="1516" w:type="dxa"/>
            <w:vMerge/>
            <w:tcBorders>
              <w:top w:val="nil"/>
            </w:tcBorders>
          </w:tcPr>
          <w:p w14:paraId="7407E4AF" w14:textId="77777777" w:rsidR="000C7C62" w:rsidRDefault="000C7C62">
            <w:pPr>
              <w:rPr>
                <w:sz w:val="2"/>
                <w:szCs w:val="2"/>
              </w:rPr>
            </w:pPr>
          </w:p>
        </w:tc>
        <w:tc>
          <w:tcPr>
            <w:tcW w:w="585" w:type="dxa"/>
          </w:tcPr>
          <w:p w14:paraId="6DDD0023" w14:textId="77777777" w:rsidR="000C7C62" w:rsidRDefault="000C7C62">
            <w:pPr>
              <w:pStyle w:val="TableParagraph"/>
              <w:rPr>
                <w:sz w:val="20"/>
              </w:rPr>
            </w:pPr>
          </w:p>
        </w:tc>
        <w:tc>
          <w:tcPr>
            <w:tcW w:w="10764" w:type="dxa"/>
          </w:tcPr>
          <w:p w14:paraId="525B3494" w14:textId="77777777" w:rsidR="000C7C62" w:rsidRDefault="000C7C62">
            <w:pPr>
              <w:pStyle w:val="TableParagraph"/>
              <w:rPr>
                <w:sz w:val="20"/>
              </w:rPr>
            </w:pPr>
          </w:p>
        </w:tc>
        <w:tc>
          <w:tcPr>
            <w:tcW w:w="1085" w:type="dxa"/>
          </w:tcPr>
          <w:p w14:paraId="0FFCE0F8" w14:textId="77777777" w:rsidR="000C7C62" w:rsidRDefault="000C7C62">
            <w:pPr>
              <w:pStyle w:val="TableParagraph"/>
              <w:rPr>
                <w:sz w:val="20"/>
              </w:rPr>
            </w:pPr>
          </w:p>
        </w:tc>
      </w:tr>
      <w:tr w:rsidR="000C7C62" w14:paraId="6444B4A6" w14:textId="77777777">
        <w:trPr>
          <w:trHeight w:val="290"/>
        </w:trPr>
        <w:tc>
          <w:tcPr>
            <w:tcW w:w="1516" w:type="dxa"/>
          </w:tcPr>
          <w:p w14:paraId="41F13C19" w14:textId="77777777" w:rsidR="000C7C62" w:rsidRDefault="000C7C62">
            <w:pPr>
              <w:pStyle w:val="TableParagraph"/>
              <w:rPr>
                <w:sz w:val="20"/>
              </w:rPr>
            </w:pPr>
          </w:p>
        </w:tc>
        <w:tc>
          <w:tcPr>
            <w:tcW w:w="585" w:type="dxa"/>
          </w:tcPr>
          <w:p w14:paraId="5E9B70E8" w14:textId="77777777" w:rsidR="000C7C62" w:rsidRDefault="000C7C62">
            <w:pPr>
              <w:pStyle w:val="TableParagraph"/>
              <w:rPr>
                <w:sz w:val="20"/>
              </w:rPr>
            </w:pPr>
          </w:p>
        </w:tc>
        <w:tc>
          <w:tcPr>
            <w:tcW w:w="10764" w:type="dxa"/>
          </w:tcPr>
          <w:p w14:paraId="0C476EB8" w14:textId="77777777" w:rsidR="000C7C62" w:rsidRDefault="000C7C62">
            <w:pPr>
              <w:pStyle w:val="TableParagraph"/>
              <w:rPr>
                <w:sz w:val="20"/>
              </w:rPr>
            </w:pPr>
          </w:p>
        </w:tc>
        <w:tc>
          <w:tcPr>
            <w:tcW w:w="1085" w:type="dxa"/>
          </w:tcPr>
          <w:p w14:paraId="2B6F34AE" w14:textId="77777777" w:rsidR="000C7C62" w:rsidRDefault="000C7C62">
            <w:pPr>
              <w:pStyle w:val="TableParagraph"/>
              <w:rPr>
                <w:sz w:val="20"/>
              </w:rPr>
            </w:pPr>
          </w:p>
        </w:tc>
      </w:tr>
      <w:tr w:rsidR="000C7C62" w14:paraId="6F07FC7F" w14:textId="77777777">
        <w:trPr>
          <w:trHeight w:val="290"/>
        </w:trPr>
        <w:tc>
          <w:tcPr>
            <w:tcW w:w="1516" w:type="dxa"/>
            <w:tcBorders>
              <w:bottom w:val="double" w:sz="4" w:space="0" w:color="000000"/>
            </w:tcBorders>
          </w:tcPr>
          <w:p w14:paraId="3AD34269" w14:textId="77777777" w:rsidR="000C7C62" w:rsidRDefault="000C7C62">
            <w:pPr>
              <w:pStyle w:val="TableParagraph"/>
              <w:rPr>
                <w:sz w:val="20"/>
              </w:rPr>
            </w:pPr>
          </w:p>
        </w:tc>
        <w:tc>
          <w:tcPr>
            <w:tcW w:w="585" w:type="dxa"/>
            <w:tcBorders>
              <w:bottom w:val="double" w:sz="4" w:space="0" w:color="000000"/>
            </w:tcBorders>
          </w:tcPr>
          <w:p w14:paraId="55A78485" w14:textId="77777777" w:rsidR="000C7C62" w:rsidRDefault="000C7C62">
            <w:pPr>
              <w:pStyle w:val="TableParagraph"/>
              <w:rPr>
                <w:sz w:val="20"/>
              </w:rPr>
            </w:pPr>
          </w:p>
        </w:tc>
        <w:tc>
          <w:tcPr>
            <w:tcW w:w="10764" w:type="dxa"/>
            <w:tcBorders>
              <w:bottom w:val="double" w:sz="4" w:space="0" w:color="000000"/>
            </w:tcBorders>
          </w:tcPr>
          <w:p w14:paraId="1693BC02" w14:textId="77777777" w:rsidR="000C7C62" w:rsidRDefault="000C7C62">
            <w:pPr>
              <w:pStyle w:val="TableParagraph"/>
              <w:rPr>
                <w:sz w:val="20"/>
              </w:rPr>
            </w:pPr>
          </w:p>
        </w:tc>
        <w:tc>
          <w:tcPr>
            <w:tcW w:w="1085" w:type="dxa"/>
            <w:tcBorders>
              <w:bottom w:val="double" w:sz="4" w:space="0" w:color="000000"/>
            </w:tcBorders>
          </w:tcPr>
          <w:p w14:paraId="3CA05C76" w14:textId="77777777" w:rsidR="000C7C62" w:rsidRDefault="000C7C62">
            <w:pPr>
              <w:pStyle w:val="TableParagraph"/>
              <w:rPr>
                <w:sz w:val="20"/>
              </w:rPr>
            </w:pPr>
          </w:p>
        </w:tc>
      </w:tr>
      <w:tr w:rsidR="000C7C62" w14:paraId="3CB7BFF7" w14:textId="77777777">
        <w:trPr>
          <w:trHeight w:val="215"/>
        </w:trPr>
        <w:tc>
          <w:tcPr>
            <w:tcW w:w="12865" w:type="dxa"/>
            <w:gridSpan w:val="3"/>
            <w:tcBorders>
              <w:top w:val="double" w:sz="4" w:space="0" w:color="000000"/>
            </w:tcBorders>
            <w:shd w:val="clear" w:color="auto" w:fill="FFFFCC"/>
          </w:tcPr>
          <w:p w14:paraId="206E87FA" w14:textId="77777777" w:rsidR="000C7C62" w:rsidRDefault="000C7C62">
            <w:pPr>
              <w:pStyle w:val="TableParagraph"/>
              <w:rPr>
                <w:sz w:val="14"/>
              </w:rPr>
            </w:pPr>
          </w:p>
        </w:tc>
        <w:tc>
          <w:tcPr>
            <w:tcW w:w="1085" w:type="dxa"/>
            <w:tcBorders>
              <w:top w:val="double" w:sz="4" w:space="0" w:color="000000"/>
            </w:tcBorders>
            <w:shd w:val="clear" w:color="auto" w:fill="FFFFCC"/>
          </w:tcPr>
          <w:p w14:paraId="4B6354C4" w14:textId="77777777" w:rsidR="000C7C62" w:rsidRDefault="000C7C62">
            <w:pPr>
              <w:pStyle w:val="TableParagraph"/>
              <w:rPr>
                <w:sz w:val="14"/>
              </w:rPr>
            </w:pPr>
          </w:p>
        </w:tc>
      </w:tr>
    </w:tbl>
    <w:p w14:paraId="704C3B9F" w14:textId="77777777" w:rsidR="000C7C62" w:rsidRDefault="000C7C62">
      <w:pPr>
        <w:rPr>
          <w:sz w:val="14"/>
        </w:rPr>
        <w:sectPr w:rsidR="000C7C62">
          <w:footerReference w:type="default" r:id="rId139"/>
          <w:pgSz w:w="16840" w:h="11910" w:orient="landscape"/>
          <w:pgMar w:top="1340" w:right="1340" w:bottom="940" w:left="1340" w:header="0" w:footer="746" w:gutter="0"/>
          <w:cols w:space="720"/>
        </w:sectPr>
      </w:pPr>
    </w:p>
    <w:p w14:paraId="37983B3F" w14:textId="77777777" w:rsidR="000C7C62" w:rsidRDefault="000C7C62">
      <w:pPr>
        <w:pStyle w:val="BodyText"/>
        <w:spacing w:before="2"/>
        <w:rPr>
          <w:b/>
          <w:i/>
          <w:sz w:val="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6"/>
        <w:gridCol w:w="586"/>
        <w:gridCol w:w="10765"/>
        <w:gridCol w:w="1086"/>
      </w:tblGrid>
      <w:tr w:rsidR="000C7C62" w14:paraId="403C6C4F" w14:textId="77777777">
        <w:trPr>
          <w:trHeight w:val="214"/>
        </w:trPr>
        <w:tc>
          <w:tcPr>
            <w:tcW w:w="1516" w:type="dxa"/>
            <w:tcBorders>
              <w:bottom w:val="double" w:sz="2" w:space="0" w:color="FFFFCC"/>
            </w:tcBorders>
            <w:shd w:val="clear" w:color="auto" w:fill="62629A"/>
          </w:tcPr>
          <w:p w14:paraId="6625BCB9" w14:textId="77777777" w:rsidR="000C7C62" w:rsidRDefault="000C7C62">
            <w:pPr>
              <w:pStyle w:val="TableParagraph"/>
              <w:rPr>
                <w:sz w:val="14"/>
              </w:rPr>
            </w:pPr>
          </w:p>
        </w:tc>
        <w:tc>
          <w:tcPr>
            <w:tcW w:w="586" w:type="dxa"/>
            <w:tcBorders>
              <w:top w:val="double" w:sz="4" w:space="0" w:color="000000"/>
              <w:bottom w:val="double" w:sz="2" w:space="0" w:color="FFFFCC"/>
            </w:tcBorders>
            <w:shd w:val="clear" w:color="auto" w:fill="62629A"/>
          </w:tcPr>
          <w:p w14:paraId="50C5E112" w14:textId="77777777" w:rsidR="000C7C62" w:rsidRDefault="000C7C62">
            <w:pPr>
              <w:pStyle w:val="TableParagraph"/>
              <w:rPr>
                <w:sz w:val="14"/>
              </w:rPr>
            </w:pPr>
          </w:p>
        </w:tc>
        <w:tc>
          <w:tcPr>
            <w:tcW w:w="10765" w:type="dxa"/>
            <w:tcBorders>
              <w:top w:val="double" w:sz="4" w:space="0" w:color="000000"/>
              <w:bottom w:val="double" w:sz="4" w:space="0" w:color="000000"/>
            </w:tcBorders>
            <w:shd w:val="clear" w:color="auto" w:fill="62629A"/>
          </w:tcPr>
          <w:p w14:paraId="52583D8A" w14:textId="77777777" w:rsidR="000C7C62" w:rsidRDefault="000C7C62">
            <w:pPr>
              <w:pStyle w:val="TableParagraph"/>
              <w:rPr>
                <w:sz w:val="14"/>
              </w:rPr>
            </w:pPr>
          </w:p>
        </w:tc>
        <w:tc>
          <w:tcPr>
            <w:tcW w:w="1086" w:type="dxa"/>
            <w:tcBorders>
              <w:top w:val="double" w:sz="4" w:space="0" w:color="000000"/>
              <w:bottom w:val="double" w:sz="4" w:space="0" w:color="000000"/>
            </w:tcBorders>
            <w:shd w:val="clear" w:color="auto" w:fill="62629A"/>
          </w:tcPr>
          <w:p w14:paraId="1E3DB459" w14:textId="77777777" w:rsidR="000C7C62" w:rsidRDefault="000C7C62">
            <w:pPr>
              <w:pStyle w:val="TableParagraph"/>
              <w:rPr>
                <w:sz w:val="14"/>
              </w:rPr>
            </w:pPr>
          </w:p>
        </w:tc>
      </w:tr>
      <w:tr w:rsidR="000C7C62" w14:paraId="3FA66783" w14:textId="77777777">
        <w:trPr>
          <w:trHeight w:val="265"/>
        </w:trPr>
        <w:tc>
          <w:tcPr>
            <w:tcW w:w="1516" w:type="dxa"/>
            <w:vMerge w:val="restart"/>
            <w:tcBorders>
              <w:top w:val="double" w:sz="2" w:space="0" w:color="FFFFCC"/>
            </w:tcBorders>
          </w:tcPr>
          <w:p w14:paraId="6913F275" w14:textId="77777777" w:rsidR="000C7C62" w:rsidRDefault="000C7C62">
            <w:pPr>
              <w:pStyle w:val="TableParagraph"/>
              <w:rPr>
                <w:sz w:val="24"/>
              </w:rPr>
            </w:pPr>
          </w:p>
        </w:tc>
        <w:tc>
          <w:tcPr>
            <w:tcW w:w="586" w:type="dxa"/>
            <w:tcBorders>
              <w:top w:val="double" w:sz="2" w:space="0" w:color="FFFFCC"/>
            </w:tcBorders>
          </w:tcPr>
          <w:p w14:paraId="3D495197" w14:textId="77777777" w:rsidR="000C7C62" w:rsidRDefault="000C7C62">
            <w:pPr>
              <w:pStyle w:val="TableParagraph"/>
              <w:rPr>
                <w:sz w:val="18"/>
              </w:rPr>
            </w:pPr>
          </w:p>
        </w:tc>
        <w:tc>
          <w:tcPr>
            <w:tcW w:w="10765" w:type="dxa"/>
            <w:tcBorders>
              <w:top w:val="double" w:sz="4" w:space="0" w:color="000000"/>
            </w:tcBorders>
          </w:tcPr>
          <w:p w14:paraId="40CBD497" w14:textId="77777777" w:rsidR="000C7C62" w:rsidRDefault="000C7C62">
            <w:pPr>
              <w:pStyle w:val="TableParagraph"/>
              <w:rPr>
                <w:sz w:val="18"/>
              </w:rPr>
            </w:pPr>
          </w:p>
        </w:tc>
        <w:tc>
          <w:tcPr>
            <w:tcW w:w="1086" w:type="dxa"/>
            <w:tcBorders>
              <w:top w:val="double" w:sz="4" w:space="0" w:color="000000"/>
            </w:tcBorders>
          </w:tcPr>
          <w:p w14:paraId="66A76A50" w14:textId="77777777" w:rsidR="000C7C62" w:rsidRDefault="000C7C62">
            <w:pPr>
              <w:pStyle w:val="TableParagraph"/>
              <w:rPr>
                <w:sz w:val="18"/>
              </w:rPr>
            </w:pPr>
          </w:p>
        </w:tc>
      </w:tr>
      <w:tr w:rsidR="000C7C62" w14:paraId="2D8FBD7D" w14:textId="77777777">
        <w:trPr>
          <w:trHeight w:val="290"/>
        </w:trPr>
        <w:tc>
          <w:tcPr>
            <w:tcW w:w="1516" w:type="dxa"/>
            <w:vMerge/>
            <w:tcBorders>
              <w:top w:val="nil"/>
            </w:tcBorders>
          </w:tcPr>
          <w:p w14:paraId="6DDDEE5E" w14:textId="77777777" w:rsidR="000C7C62" w:rsidRDefault="000C7C62">
            <w:pPr>
              <w:rPr>
                <w:sz w:val="2"/>
                <w:szCs w:val="2"/>
              </w:rPr>
            </w:pPr>
          </w:p>
        </w:tc>
        <w:tc>
          <w:tcPr>
            <w:tcW w:w="586" w:type="dxa"/>
          </w:tcPr>
          <w:p w14:paraId="760E8DEC" w14:textId="77777777" w:rsidR="000C7C62" w:rsidRDefault="000C7C62">
            <w:pPr>
              <w:pStyle w:val="TableParagraph"/>
              <w:rPr>
                <w:sz w:val="20"/>
              </w:rPr>
            </w:pPr>
          </w:p>
        </w:tc>
        <w:tc>
          <w:tcPr>
            <w:tcW w:w="10765" w:type="dxa"/>
          </w:tcPr>
          <w:p w14:paraId="276787A7" w14:textId="77777777" w:rsidR="000C7C62" w:rsidRDefault="000C7C62">
            <w:pPr>
              <w:pStyle w:val="TableParagraph"/>
              <w:rPr>
                <w:sz w:val="20"/>
              </w:rPr>
            </w:pPr>
          </w:p>
        </w:tc>
        <w:tc>
          <w:tcPr>
            <w:tcW w:w="1086" w:type="dxa"/>
          </w:tcPr>
          <w:p w14:paraId="49CBE151" w14:textId="77777777" w:rsidR="000C7C62" w:rsidRDefault="000C7C62">
            <w:pPr>
              <w:pStyle w:val="TableParagraph"/>
              <w:rPr>
                <w:sz w:val="20"/>
              </w:rPr>
            </w:pPr>
          </w:p>
        </w:tc>
      </w:tr>
      <w:tr w:rsidR="000C7C62" w14:paraId="1F9A92F0" w14:textId="77777777">
        <w:trPr>
          <w:trHeight w:val="290"/>
        </w:trPr>
        <w:tc>
          <w:tcPr>
            <w:tcW w:w="1516" w:type="dxa"/>
          </w:tcPr>
          <w:p w14:paraId="7E652ECF" w14:textId="77777777" w:rsidR="000C7C62" w:rsidRDefault="000C7C62">
            <w:pPr>
              <w:pStyle w:val="TableParagraph"/>
              <w:rPr>
                <w:sz w:val="20"/>
              </w:rPr>
            </w:pPr>
          </w:p>
        </w:tc>
        <w:tc>
          <w:tcPr>
            <w:tcW w:w="586" w:type="dxa"/>
          </w:tcPr>
          <w:p w14:paraId="0AC1C991" w14:textId="77777777" w:rsidR="000C7C62" w:rsidRDefault="000C7C62">
            <w:pPr>
              <w:pStyle w:val="TableParagraph"/>
              <w:rPr>
                <w:sz w:val="20"/>
              </w:rPr>
            </w:pPr>
          </w:p>
        </w:tc>
        <w:tc>
          <w:tcPr>
            <w:tcW w:w="10765" w:type="dxa"/>
          </w:tcPr>
          <w:p w14:paraId="475E77A6" w14:textId="77777777" w:rsidR="000C7C62" w:rsidRDefault="000C7C62">
            <w:pPr>
              <w:pStyle w:val="TableParagraph"/>
              <w:rPr>
                <w:sz w:val="20"/>
              </w:rPr>
            </w:pPr>
          </w:p>
        </w:tc>
        <w:tc>
          <w:tcPr>
            <w:tcW w:w="1086" w:type="dxa"/>
          </w:tcPr>
          <w:p w14:paraId="0E20E915" w14:textId="77777777" w:rsidR="000C7C62" w:rsidRDefault="000C7C62">
            <w:pPr>
              <w:pStyle w:val="TableParagraph"/>
              <w:rPr>
                <w:sz w:val="20"/>
              </w:rPr>
            </w:pPr>
          </w:p>
        </w:tc>
      </w:tr>
      <w:tr w:rsidR="000C7C62" w14:paraId="44653011" w14:textId="77777777">
        <w:trPr>
          <w:trHeight w:val="290"/>
        </w:trPr>
        <w:tc>
          <w:tcPr>
            <w:tcW w:w="1516" w:type="dxa"/>
          </w:tcPr>
          <w:p w14:paraId="0803BF88" w14:textId="77777777" w:rsidR="000C7C62" w:rsidRDefault="000C7C62">
            <w:pPr>
              <w:pStyle w:val="TableParagraph"/>
              <w:rPr>
                <w:sz w:val="20"/>
              </w:rPr>
            </w:pPr>
          </w:p>
        </w:tc>
        <w:tc>
          <w:tcPr>
            <w:tcW w:w="586" w:type="dxa"/>
          </w:tcPr>
          <w:p w14:paraId="12D77CAE" w14:textId="77777777" w:rsidR="000C7C62" w:rsidRDefault="000C7C62">
            <w:pPr>
              <w:pStyle w:val="TableParagraph"/>
              <w:rPr>
                <w:sz w:val="20"/>
              </w:rPr>
            </w:pPr>
          </w:p>
        </w:tc>
        <w:tc>
          <w:tcPr>
            <w:tcW w:w="10765" w:type="dxa"/>
          </w:tcPr>
          <w:p w14:paraId="6FD6E27E" w14:textId="77777777" w:rsidR="000C7C62" w:rsidRDefault="000C7C62">
            <w:pPr>
              <w:pStyle w:val="TableParagraph"/>
              <w:rPr>
                <w:sz w:val="20"/>
              </w:rPr>
            </w:pPr>
          </w:p>
        </w:tc>
        <w:tc>
          <w:tcPr>
            <w:tcW w:w="1086" w:type="dxa"/>
          </w:tcPr>
          <w:p w14:paraId="21BC0053" w14:textId="77777777" w:rsidR="000C7C62" w:rsidRDefault="000C7C62">
            <w:pPr>
              <w:pStyle w:val="TableParagraph"/>
              <w:rPr>
                <w:sz w:val="20"/>
              </w:rPr>
            </w:pPr>
          </w:p>
        </w:tc>
      </w:tr>
      <w:tr w:rsidR="000C7C62" w14:paraId="6E2ED949" w14:textId="77777777">
        <w:trPr>
          <w:trHeight w:val="290"/>
        </w:trPr>
        <w:tc>
          <w:tcPr>
            <w:tcW w:w="1516" w:type="dxa"/>
          </w:tcPr>
          <w:p w14:paraId="78F1D3B0" w14:textId="77777777" w:rsidR="000C7C62" w:rsidRDefault="000C7C62">
            <w:pPr>
              <w:pStyle w:val="TableParagraph"/>
              <w:rPr>
                <w:sz w:val="20"/>
              </w:rPr>
            </w:pPr>
          </w:p>
        </w:tc>
        <w:tc>
          <w:tcPr>
            <w:tcW w:w="586" w:type="dxa"/>
          </w:tcPr>
          <w:p w14:paraId="70530D22" w14:textId="77777777" w:rsidR="000C7C62" w:rsidRDefault="000C7C62">
            <w:pPr>
              <w:pStyle w:val="TableParagraph"/>
              <w:rPr>
                <w:sz w:val="20"/>
              </w:rPr>
            </w:pPr>
          </w:p>
        </w:tc>
        <w:tc>
          <w:tcPr>
            <w:tcW w:w="10765" w:type="dxa"/>
          </w:tcPr>
          <w:p w14:paraId="3D2BB77B" w14:textId="77777777" w:rsidR="000C7C62" w:rsidRDefault="000C7C62">
            <w:pPr>
              <w:pStyle w:val="TableParagraph"/>
              <w:rPr>
                <w:sz w:val="20"/>
              </w:rPr>
            </w:pPr>
          </w:p>
        </w:tc>
        <w:tc>
          <w:tcPr>
            <w:tcW w:w="1086" w:type="dxa"/>
          </w:tcPr>
          <w:p w14:paraId="512AB356" w14:textId="77777777" w:rsidR="000C7C62" w:rsidRDefault="000C7C62">
            <w:pPr>
              <w:pStyle w:val="TableParagraph"/>
              <w:rPr>
                <w:sz w:val="20"/>
              </w:rPr>
            </w:pPr>
          </w:p>
        </w:tc>
      </w:tr>
      <w:tr w:rsidR="000C7C62" w14:paraId="5E452F2C" w14:textId="77777777">
        <w:trPr>
          <w:trHeight w:val="285"/>
        </w:trPr>
        <w:tc>
          <w:tcPr>
            <w:tcW w:w="1516" w:type="dxa"/>
            <w:vMerge w:val="restart"/>
          </w:tcPr>
          <w:p w14:paraId="1652A6B4" w14:textId="77777777" w:rsidR="000C7C62" w:rsidRDefault="000C7C62">
            <w:pPr>
              <w:pStyle w:val="TableParagraph"/>
              <w:rPr>
                <w:sz w:val="24"/>
              </w:rPr>
            </w:pPr>
          </w:p>
        </w:tc>
        <w:tc>
          <w:tcPr>
            <w:tcW w:w="586" w:type="dxa"/>
          </w:tcPr>
          <w:p w14:paraId="7BD2117E" w14:textId="77777777" w:rsidR="000C7C62" w:rsidRDefault="000C7C62">
            <w:pPr>
              <w:pStyle w:val="TableParagraph"/>
              <w:rPr>
                <w:sz w:val="20"/>
              </w:rPr>
            </w:pPr>
          </w:p>
        </w:tc>
        <w:tc>
          <w:tcPr>
            <w:tcW w:w="10765" w:type="dxa"/>
          </w:tcPr>
          <w:p w14:paraId="44F60144" w14:textId="77777777" w:rsidR="000C7C62" w:rsidRDefault="000C7C62">
            <w:pPr>
              <w:pStyle w:val="TableParagraph"/>
              <w:rPr>
                <w:sz w:val="20"/>
              </w:rPr>
            </w:pPr>
          </w:p>
        </w:tc>
        <w:tc>
          <w:tcPr>
            <w:tcW w:w="1086" w:type="dxa"/>
          </w:tcPr>
          <w:p w14:paraId="2C9B5629" w14:textId="77777777" w:rsidR="000C7C62" w:rsidRDefault="000C7C62">
            <w:pPr>
              <w:pStyle w:val="TableParagraph"/>
              <w:rPr>
                <w:sz w:val="20"/>
              </w:rPr>
            </w:pPr>
          </w:p>
        </w:tc>
      </w:tr>
      <w:tr w:rsidR="000C7C62" w14:paraId="4F8CD0DB" w14:textId="77777777">
        <w:trPr>
          <w:trHeight w:val="290"/>
        </w:trPr>
        <w:tc>
          <w:tcPr>
            <w:tcW w:w="1516" w:type="dxa"/>
            <w:vMerge/>
            <w:tcBorders>
              <w:top w:val="nil"/>
            </w:tcBorders>
          </w:tcPr>
          <w:p w14:paraId="1F2F8161" w14:textId="77777777" w:rsidR="000C7C62" w:rsidRDefault="000C7C62">
            <w:pPr>
              <w:rPr>
                <w:sz w:val="2"/>
                <w:szCs w:val="2"/>
              </w:rPr>
            </w:pPr>
          </w:p>
        </w:tc>
        <w:tc>
          <w:tcPr>
            <w:tcW w:w="586" w:type="dxa"/>
          </w:tcPr>
          <w:p w14:paraId="7C832A45" w14:textId="77777777" w:rsidR="000C7C62" w:rsidRDefault="000C7C62">
            <w:pPr>
              <w:pStyle w:val="TableParagraph"/>
              <w:rPr>
                <w:sz w:val="20"/>
              </w:rPr>
            </w:pPr>
          </w:p>
        </w:tc>
        <w:tc>
          <w:tcPr>
            <w:tcW w:w="10765" w:type="dxa"/>
          </w:tcPr>
          <w:p w14:paraId="4EF99692" w14:textId="77777777" w:rsidR="000C7C62" w:rsidRDefault="000C7C62">
            <w:pPr>
              <w:pStyle w:val="TableParagraph"/>
              <w:rPr>
                <w:sz w:val="20"/>
              </w:rPr>
            </w:pPr>
          </w:p>
        </w:tc>
        <w:tc>
          <w:tcPr>
            <w:tcW w:w="1086" w:type="dxa"/>
          </w:tcPr>
          <w:p w14:paraId="58124278" w14:textId="77777777" w:rsidR="000C7C62" w:rsidRDefault="000C7C62">
            <w:pPr>
              <w:pStyle w:val="TableParagraph"/>
              <w:rPr>
                <w:sz w:val="20"/>
              </w:rPr>
            </w:pPr>
          </w:p>
        </w:tc>
      </w:tr>
      <w:tr w:rsidR="000C7C62" w14:paraId="771679FC" w14:textId="77777777">
        <w:trPr>
          <w:trHeight w:val="290"/>
        </w:trPr>
        <w:tc>
          <w:tcPr>
            <w:tcW w:w="1516" w:type="dxa"/>
            <w:vMerge/>
            <w:tcBorders>
              <w:top w:val="nil"/>
            </w:tcBorders>
          </w:tcPr>
          <w:p w14:paraId="68354489" w14:textId="77777777" w:rsidR="000C7C62" w:rsidRDefault="000C7C62">
            <w:pPr>
              <w:rPr>
                <w:sz w:val="2"/>
                <w:szCs w:val="2"/>
              </w:rPr>
            </w:pPr>
          </w:p>
        </w:tc>
        <w:tc>
          <w:tcPr>
            <w:tcW w:w="586" w:type="dxa"/>
          </w:tcPr>
          <w:p w14:paraId="5E9339F2" w14:textId="77777777" w:rsidR="000C7C62" w:rsidRDefault="000C7C62">
            <w:pPr>
              <w:pStyle w:val="TableParagraph"/>
              <w:rPr>
                <w:sz w:val="20"/>
              </w:rPr>
            </w:pPr>
          </w:p>
        </w:tc>
        <w:tc>
          <w:tcPr>
            <w:tcW w:w="10765" w:type="dxa"/>
          </w:tcPr>
          <w:p w14:paraId="5122F49F" w14:textId="77777777" w:rsidR="000C7C62" w:rsidRDefault="000C7C62">
            <w:pPr>
              <w:pStyle w:val="TableParagraph"/>
              <w:rPr>
                <w:sz w:val="20"/>
              </w:rPr>
            </w:pPr>
          </w:p>
        </w:tc>
        <w:tc>
          <w:tcPr>
            <w:tcW w:w="1086" w:type="dxa"/>
          </w:tcPr>
          <w:p w14:paraId="450F4D54" w14:textId="77777777" w:rsidR="000C7C62" w:rsidRDefault="000C7C62">
            <w:pPr>
              <w:pStyle w:val="TableParagraph"/>
              <w:rPr>
                <w:sz w:val="20"/>
              </w:rPr>
            </w:pPr>
          </w:p>
        </w:tc>
      </w:tr>
      <w:tr w:rsidR="000C7C62" w14:paraId="1202577C" w14:textId="77777777">
        <w:trPr>
          <w:trHeight w:val="290"/>
        </w:trPr>
        <w:tc>
          <w:tcPr>
            <w:tcW w:w="1516" w:type="dxa"/>
            <w:vMerge/>
            <w:tcBorders>
              <w:top w:val="nil"/>
            </w:tcBorders>
          </w:tcPr>
          <w:p w14:paraId="3452BD05" w14:textId="77777777" w:rsidR="000C7C62" w:rsidRDefault="000C7C62">
            <w:pPr>
              <w:rPr>
                <w:sz w:val="2"/>
                <w:szCs w:val="2"/>
              </w:rPr>
            </w:pPr>
          </w:p>
        </w:tc>
        <w:tc>
          <w:tcPr>
            <w:tcW w:w="586" w:type="dxa"/>
          </w:tcPr>
          <w:p w14:paraId="652A480C" w14:textId="77777777" w:rsidR="000C7C62" w:rsidRDefault="000C7C62">
            <w:pPr>
              <w:pStyle w:val="TableParagraph"/>
              <w:rPr>
                <w:sz w:val="20"/>
              </w:rPr>
            </w:pPr>
          </w:p>
        </w:tc>
        <w:tc>
          <w:tcPr>
            <w:tcW w:w="10765" w:type="dxa"/>
          </w:tcPr>
          <w:p w14:paraId="221AEF65" w14:textId="77777777" w:rsidR="000C7C62" w:rsidRDefault="000C7C62">
            <w:pPr>
              <w:pStyle w:val="TableParagraph"/>
              <w:rPr>
                <w:sz w:val="20"/>
              </w:rPr>
            </w:pPr>
          </w:p>
        </w:tc>
        <w:tc>
          <w:tcPr>
            <w:tcW w:w="1086" w:type="dxa"/>
          </w:tcPr>
          <w:p w14:paraId="7E5EB2E8" w14:textId="77777777" w:rsidR="000C7C62" w:rsidRDefault="000C7C62">
            <w:pPr>
              <w:pStyle w:val="TableParagraph"/>
              <w:rPr>
                <w:sz w:val="20"/>
              </w:rPr>
            </w:pPr>
          </w:p>
        </w:tc>
      </w:tr>
      <w:tr w:rsidR="000C7C62" w14:paraId="70F1E54E" w14:textId="77777777">
        <w:trPr>
          <w:trHeight w:val="290"/>
        </w:trPr>
        <w:tc>
          <w:tcPr>
            <w:tcW w:w="1516" w:type="dxa"/>
          </w:tcPr>
          <w:p w14:paraId="7EE2E46B" w14:textId="77777777" w:rsidR="000C7C62" w:rsidRDefault="000C7C62">
            <w:pPr>
              <w:pStyle w:val="TableParagraph"/>
              <w:rPr>
                <w:sz w:val="20"/>
              </w:rPr>
            </w:pPr>
          </w:p>
        </w:tc>
        <w:tc>
          <w:tcPr>
            <w:tcW w:w="586" w:type="dxa"/>
          </w:tcPr>
          <w:p w14:paraId="6161DBCC" w14:textId="77777777" w:rsidR="000C7C62" w:rsidRDefault="000C7C62">
            <w:pPr>
              <w:pStyle w:val="TableParagraph"/>
              <w:rPr>
                <w:sz w:val="20"/>
              </w:rPr>
            </w:pPr>
          </w:p>
        </w:tc>
        <w:tc>
          <w:tcPr>
            <w:tcW w:w="10765" w:type="dxa"/>
          </w:tcPr>
          <w:p w14:paraId="023A15ED" w14:textId="77777777" w:rsidR="000C7C62" w:rsidRDefault="000C7C62">
            <w:pPr>
              <w:pStyle w:val="TableParagraph"/>
              <w:rPr>
                <w:sz w:val="20"/>
              </w:rPr>
            </w:pPr>
          </w:p>
        </w:tc>
        <w:tc>
          <w:tcPr>
            <w:tcW w:w="1086" w:type="dxa"/>
          </w:tcPr>
          <w:p w14:paraId="0967DF65" w14:textId="77777777" w:rsidR="000C7C62" w:rsidRDefault="000C7C62">
            <w:pPr>
              <w:pStyle w:val="TableParagraph"/>
              <w:rPr>
                <w:sz w:val="20"/>
              </w:rPr>
            </w:pPr>
          </w:p>
        </w:tc>
      </w:tr>
      <w:tr w:rsidR="000C7C62" w14:paraId="03CBCA26" w14:textId="77777777">
        <w:trPr>
          <w:trHeight w:val="280"/>
        </w:trPr>
        <w:tc>
          <w:tcPr>
            <w:tcW w:w="1516" w:type="dxa"/>
            <w:tcBorders>
              <w:bottom w:val="thickThinMediumGap" w:sz="3" w:space="0" w:color="000000"/>
            </w:tcBorders>
          </w:tcPr>
          <w:p w14:paraId="0AF6DA57" w14:textId="77777777" w:rsidR="000C7C62" w:rsidRDefault="000C7C62">
            <w:pPr>
              <w:pStyle w:val="TableParagraph"/>
              <w:rPr>
                <w:sz w:val="20"/>
              </w:rPr>
            </w:pPr>
          </w:p>
        </w:tc>
        <w:tc>
          <w:tcPr>
            <w:tcW w:w="586" w:type="dxa"/>
            <w:tcBorders>
              <w:bottom w:val="thickThinMediumGap" w:sz="3" w:space="0" w:color="000000"/>
            </w:tcBorders>
          </w:tcPr>
          <w:p w14:paraId="3B22ED49" w14:textId="77777777" w:rsidR="000C7C62" w:rsidRDefault="000C7C62">
            <w:pPr>
              <w:pStyle w:val="TableParagraph"/>
              <w:rPr>
                <w:sz w:val="20"/>
              </w:rPr>
            </w:pPr>
          </w:p>
        </w:tc>
        <w:tc>
          <w:tcPr>
            <w:tcW w:w="10765" w:type="dxa"/>
            <w:tcBorders>
              <w:bottom w:val="thickThinMediumGap" w:sz="3" w:space="0" w:color="000000"/>
            </w:tcBorders>
          </w:tcPr>
          <w:p w14:paraId="45F5CD68" w14:textId="77777777" w:rsidR="000C7C62" w:rsidRDefault="000C7C62">
            <w:pPr>
              <w:pStyle w:val="TableParagraph"/>
              <w:rPr>
                <w:sz w:val="20"/>
              </w:rPr>
            </w:pPr>
          </w:p>
        </w:tc>
        <w:tc>
          <w:tcPr>
            <w:tcW w:w="1086" w:type="dxa"/>
            <w:tcBorders>
              <w:bottom w:val="thickThinMediumGap" w:sz="3" w:space="0" w:color="000000"/>
            </w:tcBorders>
          </w:tcPr>
          <w:p w14:paraId="01D5D7FE" w14:textId="77777777" w:rsidR="000C7C62" w:rsidRDefault="000C7C62">
            <w:pPr>
              <w:pStyle w:val="TableParagraph"/>
              <w:rPr>
                <w:sz w:val="20"/>
              </w:rPr>
            </w:pPr>
          </w:p>
        </w:tc>
      </w:tr>
      <w:tr w:rsidR="000C7C62" w14:paraId="3FE689E0" w14:textId="77777777">
        <w:trPr>
          <w:trHeight w:val="205"/>
        </w:trPr>
        <w:tc>
          <w:tcPr>
            <w:tcW w:w="12867" w:type="dxa"/>
            <w:gridSpan w:val="3"/>
            <w:tcBorders>
              <w:top w:val="double" w:sz="4" w:space="0" w:color="000000"/>
            </w:tcBorders>
            <w:shd w:val="clear" w:color="auto" w:fill="FFFFCC"/>
          </w:tcPr>
          <w:p w14:paraId="3C16C0FD" w14:textId="77777777" w:rsidR="000C7C62" w:rsidRDefault="000C7C62">
            <w:pPr>
              <w:pStyle w:val="TableParagraph"/>
              <w:rPr>
                <w:sz w:val="14"/>
              </w:rPr>
            </w:pPr>
          </w:p>
        </w:tc>
        <w:tc>
          <w:tcPr>
            <w:tcW w:w="1086" w:type="dxa"/>
            <w:tcBorders>
              <w:top w:val="double" w:sz="4" w:space="0" w:color="000000"/>
            </w:tcBorders>
            <w:shd w:val="clear" w:color="auto" w:fill="FFFFCC"/>
          </w:tcPr>
          <w:p w14:paraId="4FF688AF" w14:textId="77777777" w:rsidR="000C7C62" w:rsidRDefault="000C7C62">
            <w:pPr>
              <w:pStyle w:val="TableParagraph"/>
              <w:rPr>
                <w:sz w:val="14"/>
              </w:rPr>
            </w:pPr>
          </w:p>
        </w:tc>
      </w:tr>
      <w:tr w:rsidR="000C7C62" w14:paraId="29855EF4" w14:textId="77777777">
        <w:trPr>
          <w:trHeight w:val="272"/>
        </w:trPr>
        <w:tc>
          <w:tcPr>
            <w:tcW w:w="1516" w:type="dxa"/>
            <w:vMerge w:val="restart"/>
            <w:tcBorders>
              <w:bottom w:val="thickThinMediumGap" w:sz="3" w:space="0" w:color="000000"/>
            </w:tcBorders>
          </w:tcPr>
          <w:p w14:paraId="0A442A39" w14:textId="77777777" w:rsidR="000C7C62" w:rsidRDefault="000C7C62">
            <w:pPr>
              <w:pStyle w:val="TableParagraph"/>
              <w:rPr>
                <w:sz w:val="24"/>
              </w:rPr>
            </w:pPr>
          </w:p>
        </w:tc>
        <w:tc>
          <w:tcPr>
            <w:tcW w:w="586" w:type="dxa"/>
          </w:tcPr>
          <w:p w14:paraId="741489FF" w14:textId="77777777" w:rsidR="000C7C62" w:rsidRDefault="000C7C62">
            <w:pPr>
              <w:pStyle w:val="TableParagraph"/>
              <w:rPr>
                <w:sz w:val="20"/>
              </w:rPr>
            </w:pPr>
          </w:p>
        </w:tc>
        <w:tc>
          <w:tcPr>
            <w:tcW w:w="10765" w:type="dxa"/>
          </w:tcPr>
          <w:p w14:paraId="52FEEBCE" w14:textId="77777777" w:rsidR="000C7C62" w:rsidRDefault="000C7C62">
            <w:pPr>
              <w:pStyle w:val="TableParagraph"/>
              <w:rPr>
                <w:sz w:val="20"/>
              </w:rPr>
            </w:pPr>
          </w:p>
        </w:tc>
        <w:tc>
          <w:tcPr>
            <w:tcW w:w="1086" w:type="dxa"/>
          </w:tcPr>
          <w:p w14:paraId="18A91488" w14:textId="77777777" w:rsidR="000C7C62" w:rsidRDefault="000C7C62">
            <w:pPr>
              <w:pStyle w:val="TableParagraph"/>
              <w:rPr>
                <w:sz w:val="20"/>
              </w:rPr>
            </w:pPr>
          </w:p>
        </w:tc>
      </w:tr>
      <w:tr w:rsidR="000C7C62" w14:paraId="4B9940E6" w14:textId="77777777">
        <w:trPr>
          <w:trHeight w:val="255"/>
        </w:trPr>
        <w:tc>
          <w:tcPr>
            <w:tcW w:w="1516" w:type="dxa"/>
            <w:vMerge/>
            <w:tcBorders>
              <w:top w:val="nil"/>
              <w:bottom w:val="thickThinMediumGap" w:sz="3" w:space="0" w:color="000000"/>
            </w:tcBorders>
          </w:tcPr>
          <w:p w14:paraId="7C987D4B" w14:textId="77777777" w:rsidR="000C7C62" w:rsidRDefault="000C7C62">
            <w:pPr>
              <w:rPr>
                <w:sz w:val="2"/>
                <w:szCs w:val="2"/>
              </w:rPr>
            </w:pPr>
          </w:p>
        </w:tc>
        <w:tc>
          <w:tcPr>
            <w:tcW w:w="586" w:type="dxa"/>
          </w:tcPr>
          <w:p w14:paraId="010BB178" w14:textId="77777777" w:rsidR="000C7C62" w:rsidRDefault="000C7C62">
            <w:pPr>
              <w:pStyle w:val="TableParagraph"/>
              <w:rPr>
                <w:sz w:val="18"/>
              </w:rPr>
            </w:pPr>
          </w:p>
        </w:tc>
        <w:tc>
          <w:tcPr>
            <w:tcW w:w="10765" w:type="dxa"/>
          </w:tcPr>
          <w:p w14:paraId="38A3E897" w14:textId="77777777" w:rsidR="000C7C62" w:rsidRDefault="000C7C62">
            <w:pPr>
              <w:pStyle w:val="TableParagraph"/>
              <w:rPr>
                <w:sz w:val="18"/>
              </w:rPr>
            </w:pPr>
          </w:p>
        </w:tc>
        <w:tc>
          <w:tcPr>
            <w:tcW w:w="1086" w:type="dxa"/>
          </w:tcPr>
          <w:p w14:paraId="031EB1D7" w14:textId="77777777" w:rsidR="000C7C62" w:rsidRDefault="000C7C62">
            <w:pPr>
              <w:pStyle w:val="TableParagraph"/>
              <w:rPr>
                <w:sz w:val="18"/>
              </w:rPr>
            </w:pPr>
          </w:p>
        </w:tc>
      </w:tr>
      <w:tr w:rsidR="000C7C62" w14:paraId="02E3F3D0" w14:textId="77777777">
        <w:trPr>
          <w:trHeight w:val="250"/>
        </w:trPr>
        <w:tc>
          <w:tcPr>
            <w:tcW w:w="1516" w:type="dxa"/>
            <w:vMerge/>
            <w:tcBorders>
              <w:top w:val="nil"/>
              <w:bottom w:val="thickThinMediumGap" w:sz="3" w:space="0" w:color="000000"/>
            </w:tcBorders>
          </w:tcPr>
          <w:p w14:paraId="515B8F72" w14:textId="77777777" w:rsidR="000C7C62" w:rsidRDefault="000C7C62">
            <w:pPr>
              <w:rPr>
                <w:sz w:val="2"/>
                <w:szCs w:val="2"/>
              </w:rPr>
            </w:pPr>
          </w:p>
        </w:tc>
        <w:tc>
          <w:tcPr>
            <w:tcW w:w="586" w:type="dxa"/>
          </w:tcPr>
          <w:p w14:paraId="409AFBBB" w14:textId="77777777" w:rsidR="000C7C62" w:rsidRDefault="000C7C62">
            <w:pPr>
              <w:pStyle w:val="TableParagraph"/>
              <w:rPr>
                <w:sz w:val="18"/>
              </w:rPr>
            </w:pPr>
          </w:p>
        </w:tc>
        <w:tc>
          <w:tcPr>
            <w:tcW w:w="10765" w:type="dxa"/>
          </w:tcPr>
          <w:p w14:paraId="14B7FD51" w14:textId="77777777" w:rsidR="000C7C62" w:rsidRDefault="000C7C62">
            <w:pPr>
              <w:pStyle w:val="TableParagraph"/>
              <w:rPr>
                <w:sz w:val="18"/>
              </w:rPr>
            </w:pPr>
          </w:p>
        </w:tc>
        <w:tc>
          <w:tcPr>
            <w:tcW w:w="1086" w:type="dxa"/>
          </w:tcPr>
          <w:p w14:paraId="717DD1BB" w14:textId="77777777" w:rsidR="000C7C62" w:rsidRDefault="000C7C62">
            <w:pPr>
              <w:pStyle w:val="TableParagraph"/>
              <w:rPr>
                <w:sz w:val="18"/>
              </w:rPr>
            </w:pPr>
          </w:p>
        </w:tc>
      </w:tr>
      <w:tr w:rsidR="000C7C62" w14:paraId="4E0B80E3" w14:textId="77777777">
        <w:trPr>
          <w:trHeight w:val="267"/>
        </w:trPr>
        <w:tc>
          <w:tcPr>
            <w:tcW w:w="1516" w:type="dxa"/>
            <w:vMerge/>
            <w:tcBorders>
              <w:top w:val="nil"/>
              <w:bottom w:val="thickThinMediumGap" w:sz="3" w:space="0" w:color="000000"/>
            </w:tcBorders>
          </w:tcPr>
          <w:p w14:paraId="7E0D3638" w14:textId="77777777" w:rsidR="000C7C62" w:rsidRDefault="000C7C62">
            <w:pPr>
              <w:rPr>
                <w:sz w:val="2"/>
                <w:szCs w:val="2"/>
              </w:rPr>
            </w:pPr>
          </w:p>
        </w:tc>
        <w:tc>
          <w:tcPr>
            <w:tcW w:w="586" w:type="dxa"/>
            <w:tcBorders>
              <w:bottom w:val="thickThinMediumGap" w:sz="3" w:space="0" w:color="000000"/>
            </w:tcBorders>
          </w:tcPr>
          <w:p w14:paraId="5BE6035F" w14:textId="77777777" w:rsidR="000C7C62" w:rsidRDefault="000C7C62">
            <w:pPr>
              <w:pStyle w:val="TableParagraph"/>
              <w:rPr>
                <w:sz w:val="18"/>
              </w:rPr>
            </w:pPr>
          </w:p>
        </w:tc>
        <w:tc>
          <w:tcPr>
            <w:tcW w:w="10765" w:type="dxa"/>
            <w:tcBorders>
              <w:bottom w:val="thickThinMediumGap" w:sz="3" w:space="0" w:color="000000"/>
            </w:tcBorders>
          </w:tcPr>
          <w:p w14:paraId="221C3C30" w14:textId="77777777" w:rsidR="000C7C62" w:rsidRDefault="000C7C62">
            <w:pPr>
              <w:pStyle w:val="TableParagraph"/>
              <w:rPr>
                <w:sz w:val="18"/>
              </w:rPr>
            </w:pPr>
          </w:p>
        </w:tc>
        <w:tc>
          <w:tcPr>
            <w:tcW w:w="1086" w:type="dxa"/>
            <w:tcBorders>
              <w:bottom w:val="thickThinMediumGap" w:sz="3" w:space="0" w:color="000000"/>
            </w:tcBorders>
          </w:tcPr>
          <w:p w14:paraId="303DCDC3" w14:textId="77777777" w:rsidR="000C7C62" w:rsidRDefault="000C7C62">
            <w:pPr>
              <w:pStyle w:val="TableParagraph"/>
              <w:rPr>
                <w:sz w:val="18"/>
              </w:rPr>
            </w:pPr>
          </w:p>
        </w:tc>
      </w:tr>
      <w:tr w:rsidR="000C7C62" w14:paraId="4F03C8CD" w14:textId="77777777">
        <w:trPr>
          <w:trHeight w:val="205"/>
        </w:trPr>
        <w:tc>
          <w:tcPr>
            <w:tcW w:w="12867" w:type="dxa"/>
            <w:gridSpan w:val="3"/>
            <w:tcBorders>
              <w:top w:val="double" w:sz="4" w:space="0" w:color="000000"/>
            </w:tcBorders>
            <w:shd w:val="clear" w:color="auto" w:fill="FFFFCC"/>
          </w:tcPr>
          <w:p w14:paraId="2A5C7682" w14:textId="77777777" w:rsidR="000C7C62" w:rsidRDefault="000C7C62">
            <w:pPr>
              <w:pStyle w:val="TableParagraph"/>
              <w:rPr>
                <w:sz w:val="14"/>
              </w:rPr>
            </w:pPr>
          </w:p>
        </w:tc>
        <w:tc>
          <w:tcPr>
            <w:tcW w:w="1086" w:type="dxa"/>
            <w:tcBorders>
              <w:top w:val="double" w:sz="4" w:space="0" w:color="000000"/>
            </w:tcBorders>
            <w:shd w:val="clear" w:color="auto" w:fill="FFFFCC"/>
          </w:tcPr>
          <w:p w14:paraId="383B1E3C" w14:textId="77777777" w:rsidR="000C7C62" w:rsidRDefault="000C7C62">
            <w:pPr>
              <w:pStyle w:val="TableParagraph"/>
              <w:rPr>
                <w:sz w:val="14"/>
              </w:rPr>
            </w:pPr>
          </w:p>
        </w:tc>
      </w:tr>
      <w:tr w:rsidR="000C7C62" w14:paraId="2E6809D7" w14:textId="77777777">
        <w:trPr>
          <w:trHeight w:val="290"/>
        </w:trPr>
        <w:tc>
          <w:tcPr>
            <w:tcW w:w="1516" w:type="dxa"/>
            <w:vMerge w:val="restart"/>
          </w:tcPr>
          <w:p w14:paraId="5F3B349E" w14:textId="77777777" w:rsidR="000C7C62" w:rsidRDefault="000C7C62">
            <w:pPr>
              <w:pStyle w:val="TableParagraph"/>
              <w:rPr>
                <w:sz w:val="24"/>
              </w:rPr>
            </w:pPr>
          </w:p>
        </w:tc>
        <w:tc>
          <w:tcPr>
            <w:tcW w:w="586" w:type="dxa"/>
          </w:tcPr>
          <w:p w14:paraId="7D5E6A8F" w14:textId="77777777" w:rsidR="000C7C62" w:rsidRDefault="000C7C62">
            <w:pPr>
              <w:pStyle w:val="TableParagraph"/>
              <w:rPr>
                <w:sz w:val="20"/>
              </w:rPr>
            </w:pPr>
          </w:p>
        </w:tc>
        <w:tc>
          <w:tcPr>
            <w:tcW w:w="10765" w:type="dxa"/>
          </w:tcPr>
          <w:p w14:paraId="2A2AF5FF" w14:textId="77777777" w:rsidR="000C7C62" w:rsidRDefault="000C7C62">
            <w:pPr>
              <w:pStyle w:val="TableParagraph"/>
              <w:rPr>
                <w:sz w:val="20"/>
              </w:rPr>
            </w:pPr>
          </w:p>
        </w:tc>
        <w:tc>
          <w:tcPr>
            <w:tcW w:w="1086" w:type="dxa"/>
          </w:tcPr>
          <w:p w14:paraId="4D2C0FD4" w14:textId="77777777" w:rsidR="000C7C62" w:rsidRDefault="000C7C62">
            <w:pPr>
              <w:pStyle w:val="TableParagraph"/>
              <w:rPr>
                <w:sz w:val="20"/>
              </w:rPr>
            </w:pPr>
          </w:p>
        </w:tc>
      </w:tr>
      <w:tr w:rsidR="000C7C62" w14:paraId="3BED59C3" w14:textId="77777777">
        <w:trPr>
          <w:trHeight w:val="285"/>
        </w:trPr>
        <w:tc>
          <w:tcPr>
            <w:tcW w:w="1516" w:type="dxa"/>
            <w:vMerge/>
            <w:tcBorders>
              <w:top w:val="nil"/>
            </w:tcBorders>
          </w:tcPr>
          <w:p w14:paraId="684E3E11" w14:textId="77777777" w:rsidR="000C7C62" w:rsidRDefault="000C7C62">
            <w:pPr>
              <w:rPr>
                <w:sz w:val="2"/>
                <w:szCs w:val="2"/>
              </w:rPr>
            </w:pPr>
          </w:p>
        </w:tc>
        <w:tc>
          <w:tcPr>
            <w:tcW w:w="586" w:type="dxa"/>
          </w:tcPr>
          <w:p w14:paraId="1CAFFE86" w14:textId="77777777" w:rsidR="000C7C62" w:rsidRDefault="000C7C62">
            <w:pPr>
              <w:pStyle w:val="TableParagraph"/>
              <w:rPr>
                <w:sz w:val="20"/>
              </w:rPr>
            </w:pPr>
          </w:p>
        </w:tc>
        <w:tc>
          <w:tcPr>
            <w:tcW w:w="10765" w:type="dxa"/>
          </w:tcPr>
          <w:p w14:paraId="26C4272F" w14:textId="77777777" w:rsidR="000C7C62" w:rsidRDefault="000C7C62">
            <w:pPr>
              <w:pStyle w:val="TableParagraph"/>
              <w:rPr>
                <w:sz w:val="20"/>
              </w:rPr>
            </w:pPr>
          </w:p>
        </w:tc>
        <w:tc>
          <w:tcPr>
            <w:tcW w:w="1086" w:type="dxa"/>
          </w:tcPr>
          <w:p w14:paraId="4E1FFB02" w14:textId="77777777" w:rsidR="000C7C62" w:rsidRDefault="000C7C62">
            <w:pPr>
              <w:pStyle w:val="TableParagraph"/>
              <w:rPr>
                <w:sz w:val="20"/>
              </w:rPr>
            </w:pPr>
          </w:p>
        </w:tc>
      </w:tr>
      <w:tr w:rsidR="000C7C62" w14:paraId="72D74B13" w14:textId="77777777">
        <w:trPr>
          <w:trHeight w:val="290"/>
        </w:trPr>
        <w:tc>
          <w:tcPr>
            <w:tcW w:w="1516" w:type="dxa"/>
            <w:vMerge/>
            <w:tcBorders>
              <w:top w:val="nil"/>
            </w:tcBorders>
          </w:tcPr>
          <w:p w14:paraId="1B99661C" w14:textId="77777777" w:rsidR="000C7C62" w:rsidRDefault="000C7C62">
            <w:pPr>
              <w:rPr>
                <w:sz w:val="2"/>
                <w:szCs w:val="2"/>
              </w:rPr>
            </w:pPr>
          </w:p>
        </w:tc>
        <w:tc>
          <w:tcPr>
            <w:tcW w:w="586" w:type="dxa"/>
          </w:tcPr>
          <w:p w14:paraId="66EEF299" w14:textId="77777777" w:rsidR="000C7C62" w:rsidRDefault="000C7C62">
            <w:pPr>
              <w:pStyle w:val="TableParagraph"/>
              <w:rPr>
                <w:sz w:val="20"/>
              </w:rPr>
            </w:pPr>
          </w:p>
        </w:tc>
        <w:tc>
          <w:tcPr>
            <w:tcW w:w="10765" w:type="dxa"/>
          </w:tcPr>
          <w:p w14:paraId="77DDBAC9" w14:textId="77777777" w:rsidR="000C7C62" w:rsidRDefault="000C7C62">
            <w:pPr>
              <w:pStyle w:val="TableParagraph"/>
              <w:rPr>
                <w:sz w:val="20"/>
              </w:rPr>
            </w:pPr>
          </w:p>
        </w:tc>
        <w:tc>
          <w:tcPr>
            <w:tcW w:w="1086" w:type="dxa"/>
          </w:tcPr>
          <w:p w14:paraId="10539DBE" w14:textId="77777777" w:rsidR="000C7C62" w:rsidRDefault="000C7C62">
            <w:pPr>
              <w:pStyle w:val="TableParagraph"/>
              <w:rPr>
                <w:sz w:val="20"/>
              </w:rPr>
            </w:pPr>
          </w:p>
        </w:tc>
      </w:tr>
      <w:tr w:rsidR="000C7C62" w14:paraId="108661F8" w14:textId="77777777">
        <w:trPr>
          <w:trHeight w:val="290"/>
        </w:trPr>
        <w:tc>
          <w:tcPr>
            <w:tcW w:w="1516" w:type="dxa"/>
          </w:tcPr>
          <w:p w14:paraId="48681BED" w14:textId="77777777" w:rsidR="000C7C62" w:rsidRDefault="000C7C62">
            <w:pPr>
              <w:pStyle w:val="TableParagraph"/>
              <w:rPr>
                <w:sz w:val="20"/>
              </w:rPr>
            </w:pPr>
          </w:p>
        </w:tc>
        <w:tc>
          <w:tcPr>
            <w:tcW w:w="586" w:type="dxa"/>
          </w:tcPr>
          <w:p w14:paraId="5D042F09" w14:textId="77777777" w:rsidR="000C7C62" w:rsidRDefault="000C7C62">
            <w:pPr>
              <w:pStyle w:val="TableParagraph"/>
              <w:rPr>
                <w:sz w:val="20"/>
              </w:rPr>
            </w:pPr>
          </w:p>
        </w:tc>
        <w:tc>
          <w:tcPr>
            <w:tcW w:w="10765" w:type="dxa"/>
          </w:tcPr>
          <w:p w14:paraId="048D413E" w14:textId="77777777" w:rsidR="000C7C62" w:rsidRDefault="000C7C62">
            <w:pPr>
              <w:pStyle w:val="TableParagraph"/>
              <w:rPr>
                <w:sz w:val="20"/>
              </w:rPr>
            </w:pPr>
          </w:p>
        </w:tc>
        <w:tc>
          <w:tcPr>
            <w:tcW w:w="1086" w:type="dxa"/>
          </w:tcPr>
          <w:p w14:paraId="3A0C9A40" w14:textId="77777777" w:rsidR="000C7C62" w:rsidRDefault="000C7C62">
            <w:pPr>
              <w:pStyle w:val="TableParagraph"/>
              <w:rPr>
                <w:sz w:val="20"/>
              </w:rPr>
            </w:pPr>
          </w:p>
        </w:tc>
      </w:tr>
      <w:tr w:rsidR="000C7C62" w14:paraId="4D318992" w14:textId="77777777">
        <w:trPr>
          <w:trHeight w:val="290"/>
        </w:trPr>
        <w:tc>
          <w:tcPr>
            <w:tcW w:w="1516" w:type="dxa"/>
          </w:tcPr>
          <w:p w14:paraId="0E691CF8" w14:textId="77777777" w:rsidR="000C7C62" w:rsidRDefault="000C7C62">
            <w:pPr>
              <w:pStyle w:val="TableParagraph"/>
              <w:rPr>
                <w:sz w:val="20"/>
              </w:rPr>
            </w:pPr>
          </w:p>
        </w:tc>
        <w:tc>
          <w:tcPr>
            <w:tcW w:w="586" w:type="dxa"/>
          </w:tcPr>
          <w:p w14:paraId="71892092" w14:textId="77777777" w:rsidR="000C7C62" w:rsidRDefault="000C7C62">
            <w:pPr>
              <w:pStyle w:val="TableParagraph"/>
              <w:rPr>
                <w:sz w:val="20"/>
              </w:rPr>
            </w:pPr>
          </w:p>
        </w:tc>
        <w:tc>
          <w:tcPr>
            <w:tcW w:w="10765" w:type="dxa"/>
          </w:tcPr>
          <w:p w14:paraId="34B37002" w14:textId="77777777" w:rsidR="000C7C62" w:rsidRDefault="000C7C62">
            <w:pPr>
              <w:pStyle w:val="TableParagraph"/>
              <w:rPr>
                <w:sz w:val="20"/>
              </w:rPr>
            </w:pPr>
          </w:p>
        </w:tc>
        <w:tc>
          <w:tcPr>
            <w:tcW w:w="1086" w:type="dxa"/>
          </w:tcPr>
          <w:p w14:paraId="62DCD703" w14:textId="77777777" w:rsidR="000C7C62" w:rsidRDefault="000C7C62">
            <w:pPr>
              <w:pStyle w:val="TableParagraph"/>
              <w:rPr>
                <w:sz w:val="20"/>
              </w:rPr>
            </w:pPr>
          </w:p>
        </w:tc>
      </w:tr>
      <w:tr w:rsidR="000C7C62" w14:paraId="2B445B7F" w14:textId="77777777">
        <w:trPr>
          <w:trHeight w:val="295"/>
        </w:trPr>
        <w:tc>
          <w:tcPr>
            <w:tcW w:w="1516" w:type="dxa"/>
            <w:tcBorders>
              <w:bottom w:val="double" w:sz="4" w:space="0" w:color="000000"/>
            </w:tcBorders>
          </w:tcPr>
          <w:p w14:paraId="00778D12" w14:textId="77777777" w:rsidR="000C7C62" w:rsidRDefault="000C7C62">
            <w:pPr>
              <w:pStyle w:val="TableParagraph"/>
            </w:pPr>
          </w:p>
        </w:tc>
        <w:tc>
          <w:tcPr>
            <w:tcW w:w="586" w:type="dxa"/>
            <w:tcBorders>
              <w:bottom w:val="double" w:sz="4" w:space="0" w:color="000000"/>
            </w:tcBorders>
          </w:tcPr>
          <w:p w14:paraId="056B95A7" w14:textId="77777777" w:rsidR="000C7C62" w:rsidRDefault="000C7C62">
            <w:pPr>
              <w:pStyle w:val="TableParagraph"/>
            </w:pPr>
          </w:p>
        </w:tc>
        <w:tc>
          <w:tcPr>
            <w:tcW w:w="10765" w:type="dxa"/>
            <w:tcBorders>
              <w:bottom w:val="double" w:sz="4" w:space="0" w:color="000000"/>
            </w:tcBorders>
          </w:tcPr>
          <w:p w14:paraId="0B58DE4C" w14:textId="77777777" w:rsidR="000C7C62" w:rsidRDefault="000C7C62">
            <w:pPr>
              <w:pStyle w:val="TableParagraph"/>
            </w:pPr>
          </w:p>
        </w:tc>
        <w:tc>
          <w:tcPr>
            <w:tcW w:w="1086" w:type="dxa"/>
            <w:tcBorders>
              <w:bottom w:val="double" w:sz="4" w:space="0" w:color="000000"/>
            </w:tcBorders>
          </w:tcPr>
          <w:p w14:paraId="6B54B22D" w14:textId="77777777" w:rsidR="000C7C62" w:rsidRDefault="000C7C62">
            <w:pPr>
              <w:pStyle w:val="TableParagraph"/>
            </w:pPr>
          </w:p>
        </w:tc>
      </w:tr>
    </w:tbl>
    <w:p w14:paraId="7876D972" w14:textId="77777777" w:rsidR="000C7C62" w:rsidRDefault="000C7C62">
      <w:pPr>
        <w:sectPr w:rsidR="000C7C62">
          <w:pgSz w:w="16840" w:h="11910" w:orient="landscape"/>
          <w:pgMar w:top="1340" w:right="1340" w:bottom="940" w:left="1340" w:header="0" w:footer="746" w:gutter="0"/>
          <w:cols w:space="720"/>
        </w:sectPr>
      </w:pPr>
    </w:p>
    <w:p w14:paraId="0280E11B" w14:textId="77777777" w:rsidR="000C7C62" w:rsidRDefault="000C7C62">
      <w:pPr>
        <w:pStyle w:val="BodyText"/>
        <w:spacing w:before="4"/>
        <w:rPr>
          <w:b/>
          <w:i/>
          <w:sz w:val="17"/>
        </w:rPr>
      </w:pPr>
    </w:p>
    <w:p w14:paraId="2548717F" w14:textId="77777777" w:rsidR="000C7C62" w:rsidRDefault="000C7C62">
      <w:pPr>
        <w:rPr>
          <w:sz w:val="17"/>
        </w:rPr>
        <w:sectPr w:rsidR="000C7C62">
          <w:pgSz w:w="16840" w:h="11910" w:orient="landscape"/>
          <w:pgMar w:top="1340" w:right="1340" w:bottom="940" w:left="1340" w:header="0" w:footer="746" w:gutter="0"/>
          <w:cols w:space="720"/>
        </w:sectPr>
      </w:pPr>
    </w:p>
    <w:p w14:paraId="6736E0D1" w14:textId="77777777" w:rsidR="000C7C62" w:rsidRDefault="000C7C62">
      <w:pPr>
        <w:pStyle w:val="BodyText"/>
        <w:rPr>
          <w:b/>
          <w:i/>
          <w:sz w:val="20"/>
        </w:rPr>
      </w:pPr>
    </w:p>
    <w:p w14:paraId="3F5B8DF0" w14:textId="77777777" w:rsidR="000C7C62" w:rsidRDefault="000C7C62">
      <w:pPr>
        <w:pStyle w:val="BodyText"/>
        <w:rPr>
          <w:b/>
          <w:i/>
          <w:sz w:val="20"/>
        </w:rPr>
      </w:pPr>
    </w:p>
    <w:p w14:paraId="36610C20" w14:textId="77777777" w:rsidR="000C7C62" w:rsidRDefault="000C7C62">
      <w:pPr>
        <w:pStyle w:val="BodyText"/>
        <w:rPr>
          <w:b/>
          <w:i/>
          <w:sz w:val="20"/>
        </w:rPr>
      </w:pPr>
    </w:p>
    <w:p w14:paraId="441AFC98" w14:textId="77777777" w:rsidR="000C7C62" w:rsidRDefault="000C7C62">
      <w:pPr>
        <w:pStyle w:val="BodyText"/>
        <w:rPr>
          <w:b/>
          <w:i/>
          <w:sz w:val="20"/>
        </w:rPr>
      </w:pPr>
    </w:p>
    <w:p w14:paraId="5A592C4F" w14:textId="77777777" w:rsidR="000C7C62" w:rsidRDefault="000C7C62">
      <w:pPr>
        <w:pStyle w:val="BodyText"/>
        <w:rPr>
          <w:b/>
          <w:i/>
          <w:sz w:val="20"/>
        </w:rPr>
      </w:pPr>
    </w:p>
    <w:p w14:paraId="2A05AB6A" w14:textId="77777777" w:rsidR="000C7C62" w:rsidRDefault="000C7C62">
      <w:pPr>
        <w:pStyle w:val="BodyText"/>
        <w:rPr>
          <w:b/>
          <w:i/>
          <w:sz w:val="20"/>
        </w:rPr>
      </w:pPr>
    </w:p>
    <w:p w14:paraId="368DDDBF" w14:textId="77777777" w:rsidR="000C7C62" w:rsidRDefault="000C7C62">
      <w:pPr>
        <w:pStyle w:val="BodyText"/>
        <w:rPr>
          <w:b/>
          <w:i/>
          <w:sz w:val="20"/>
        </w:rPr>
      </w:pPr>
    </w:p>
    <w:p w14:paraId="7B80B2DD" w14:textId="77777777" w:rsidR="000C7C62" w:rsidRDefault="000C7C62">
      <w:pPr>
        <w:pStyle w:val="BodyText"/>
        <w:rPr>
          <w:b/>
          <w:i/>
          <w:sz w:val="20"/>
        </w:rPr>
      </w:pPr>
    </w:p>
    <w:p w14:paraId="135AB742" w14:textId="77777777" w:rsidR="000C7C62" w:rsidRDefault="000C7C62">
      <w:pPr>
        <w:pStyle w:val="BodyText"/>
        <w:rPr>
          <w:b/>
          <w:i/>
          <w:sz w:val="20"/>
        </w:rPr>
      </w:pPr>
    </w:p>
    <w:p w14:paraId="1A3512E8" w14:textId="77777777" w:rsidR="000C7C62" w:rsidRDefault="000C7C62">
      <w:pPr>
        <w:pStyle w:val="BodyText"/>
        <w:rPr>
          <w:b/>
          <w:i/>
          <w:sz w:val="20"/>
        </w:rPr>
      </w:pPr>
    </w:p>
    <w:p w14:paraId="0122FD0A" w14:textId="77777777" w:rsidR="000C7C62" w:rsidRDefault="000C7C62">
      <w:pPr>
        <w:pStyle w:val="BodyText"/>
        <w:rPr>
          <w:b/>
          <w:i/>
          <w:sz w:val="20"/>
        </w:rPr>
      </w:pPr>
    </w:p>
    <w:p w14:paraId="3652294C" w14:textId="77777777" w:rsidR="000C7C62" w:rsidRDefault="000C7C62">
      <w:pPr>
        <w:pStyle w:val="BodyText"/>
        <w:rPr>
          <w:b/>
          <w:i/>
          <w:sz w:val="20"/>
        </w:rPr>
      </w:pPr>
    </w:p>
    <w:p w14:paraId="09071916" w14:textId="77777777" w:rsidR="000C7C62" w:rsidRDefault="000C7C62">
      <w:pPr>
        <w:pStyle w:val="BodyText"/>
        <w:rPr>
          <w:b/>
          <w:i/>
          <w:sz w:val="20"/>
        </w:rPr>
      </w:pPr>
    </w:p>
    <w:p w14:paraId="705A2314" w14:textId="77777777" w:rsidR="000C7C62" w:rsidRDefault="000C7C62">
      <w:pPr>
        <w:pStyle w:val="BodyText"/>
        <w:spacing w:before="9"/>
        <w:rPr>
          <w:b/>
          <w:i/>
          <w:sz w:val="22"/>
        </w:rPr>
      </w:pPr>
    </w:p>
    <w:p w14:paraId="4D00980C" w14:textId="77777777" w:rsidR="000C7C62" w:rsidRDefault="00C23627">
      <w:pPr>
        <w:pStyle w:val="Heading1"/>
        <w:ind w:left="3372"/>
      </w:pPr>
      <w:r>
        <w:rPr>
          <w:color w:val="1C1D1E"/>
        </w:rPr>
        <w:t>Part</w:t>
      </w:r>
      <w:r>
        <w:rPr>
          <w:color w:val="1C1D1E"/>
          <w:spacing w:val="-5"/>
        </w:rPr>
        <w:t xml:space="preserve"> </w:t>
      </w:r>
      <w:r>
        <w:rPr>
          <w:color w:val="1C1D1E"/>
        </w:rPr>
        <w:t>II:</w:t>
      </w:r>
      <w:r>
        <w:rPr>
          <w:color w:val="1C1D1E"/>
          <w:spacing w:val="-6"/>
        </w:rPr>
        <w:t xml:space="preserve"> </w:t>
      </w:r>
      <w:r>
        <w:rPr>
          <w:color w:val="1C1D1E"/>
        </w:rPr>
        <w:t>Empirical</w:t>
      </w:r>
      <w:r>
        <w:rPr>
          <w:color w:val="1C1D1E"/>
          <w:spacing w:val="-6"/>
        </w:rPr>
        <w:t xml:space="preserve"> </w:t>
      </w:r>
      <w:r>
        <w:rPr>
          <w:color w:val="1C1D1E"/>
          <w:spacing w:val="-2"/>
        </w:rPr>
        <w:t>Project</w:t>
      </w:r>
    </w:p>
    <w:p w14:paraId="2AD5DFD9" w14:textId="77777777" w:rsidR="000C7C62" w:rsidRDefault="000C7C62">
      <w:pPr>
        <w:pStyle w:val="BodyText"/>
        <w:rPr>
          <w:b/>
          <w:sz w:val="30"/>
        </w:rPr>
      </w:pPr>
    </w:p>
    <w:p w14:paraId="69F9595A" w14:textId="77777777" w:rsidR="000C7C62" w:rsidRDefault="000C7C62">
      <w:pPr>
        <w:pStyle w:val="BodyText"/>
        <w:rPr>
          <w:b/>
          <w:sz w:val="30"/>
        </w:rPr>
      </w:pPr>
    </w:p>
    <w:p w14:paraId="1DE5C384" w14:textId="77777777" w:rsidR="000C7C62" w:rsidRDefault="000C7C62">
      <w:pPr>
        <w:pStyle w:val="BodyText"/>
        <w:rPr>
          <w:b/>
          <w:sz w:val="30"/>
        </w:rPr>
      </w:pPr>
    </w:p>
    <w:p w14:paraId="128A4F0F" w14:textId="77777777" w:rsidR="000C7C62" w:rsidRDefault="000C7C62">
      <w:pPr>
        <w:pStyle w:val="BodyText"/>
        <w:rPr>
          <w:b/>
          <w:sz w:val="30"/>
        </w:rPr>
      </w:pPr>
    </w:p>
    <w:p w14:paraId="5F07BD73" w14:textId="77777777" w:rsidR="000C7C62" w:rsidRDefault="000C7C62">
      <w:pPr>
        <w:pStyle w:val="BodyText"/>
        <w:rPr>
          <w:b/>
          <w:sz w:val="30"/>
        </w:rPr>
      </w:pPr>
    </w:p>
    <w:p w14:paraId="46FBDE29" w14:textId="77777777" w:rsidR="000C7C62" w:rsidRDefault="000C7C62">
      <w:pPr>
        <w:pStyle w:val="BodyText"/>
        <w:rPr>
          <w:b/>
          <w:sz w:val="30"/>
        </w:rPr>
      </w:pPr>
    </w:p>
    <w:p w14:paraId="4786AEA0" w14:textId="77777777" w:rsidR="000C7C62" w:rsidRDefault="000C7C62">
      <w:pPr>
        <w:pStyle w:val="BodyText"/>
        <w:spacing w:before="11"/>
        <w:rPr>
          <w:b/>
          <w:sz w:val="39"/>
        </w:rPr>
      </w:pPr>
    </w:p>
    <w:p w14:paraId="14E600E7" w14:textId="77777777" w:rsidR="000C7C62" w:rsidRDefault="00C23627">
      <w:pPr>
        <w:pStyle w:val="Heading2"/>
        <w:spacing w:line="480" w:lineRule="auto"/>
        <w:ind w:left="2066" w:right="401" w:hanging="1226"/>
      </w:pPr>
      <w:r>
        <w:t>Investigating</w:t>
      </w:r>
      <w:r>
        <w:rPr>
          <w:spacing w:val="-4"/>
        </w:rPr>
        <w:t xml:space="preserve"> </w:t>
      </w:r>
      <w:r>
        <w:t>the</w:t>
      </w:r>
      <w:r>
        <w:rPr>
          <w:spacing w:val="-4"/>
        </w:rPr>
        <w:t xml:space="preserve"> </w:t>
      </w:r>
      <w:r>
        <w:rPr>
          <w:color w:val="1C1D1E"/>
        </w:rPr>
        <w:t>Effectiveness</w:t>
      </w:r>
      <w:r>
        <w:rPr>
          <w:color w:val="1C1D1E"/>
          <w:spacing w:val="-4"/>
        </w:rPr>
        <w:t xml:space="preserve"> </w:t>
      </w:r>
      <w:r>
        <w:rPr>
          <w:color w:val="1C1D1E"/>
        </w:rPr>
        <w:t>of a</w:t>
      </w:r>
      <w:r>
        <w:rPr>
          <w:color w:val="1C1D1E"/>
          <w:spacing w:val="-4"/>
        </w:rPr>
        <w:t xml:space="preserve"> </w:t>
      </w:r>
      <w:r>
        <w:rPr>
          <w:color w:val="1C1D1E"/>
        </w:rPr>
        <w:t>Gratitude</w:t>
      </w:r>
      <w:r>
        <w:rPr>
          <w:color w:val="1C1D1E"/>
          <w:spacing w:val="-9"/>
        </w:rPr>
        <w:t xml:space="preserve"> </w:t>
      </w:r>
      <w:r>
        <w:rPr>
          <w:color w:val="1C1D1E"/>
        </w:rPr>
        <w:t>Journaling</w:t>
      </w:r>
      <w:r>
        <w:rPr>
          <w:color w:val="1C1D1E"/>
          <w:spacing w:val="-4"/>
        </w:rPr>
        <w:t xml:space="preserve"> </w:t>
      </w:r>
      <w:r>
        <w:rPr>
          <w:color w:val="1C1D1E"/>
        </w:rPr>
        <w:t>Intervention</w:t>
      </w:r>
      <w:r>
        <w:rPr>
          <w:color w:val="1C1D1E"/>
          <w:spacing w:val="-4"/>
        </w:rPr>
        <w:t xml:space="preserve"> </w:t>
      </w:r>
      <w:r>
        <w:rPr>
          <w:color w:val="1C1D1E"/>
        </w:rPr>
        <w:t>with</w:t>
      </w:r>
      <w:r>
        <w:rPr>
          <w:color w:val="1C1D1E"/>
          <w:spacing w:val="-4"/>
        </w:rPr>
        <w:t xml:space="preserve"> </w:t>
      </w:r>
      <w:r>
        <w:rPr>
          <w:color w:val="1C1D1E"/>
        </w:rPr>
        <w:t>UK- Based Healthcare Staff During a Global Pandemic:</w:t>
      </w:r>
    </w:p>
    <w:p w14:paraId="56BD4A0D" w14:textId="77777777" w:rsidR="000C7C62" w:rsidRDefault="00C23627">
      <w:pPr>
        <w:spacing w:before="2"/>
        <w:ind w:left="3327"/>
        <w:rPr>
          <w:sz w:val="28"/>
        </w:rPr>
      </w:pPr>
      <w:r>
        <w:rPr>
          <w:color w:val="1C1D1E"/>
          <w:sz w:val="28"/>
        </w:rPr>
        <w:t>A</w:t>
      </w:r>
      <w:r>
        <w:rPr>
          <w:color w:val="1C1D1E"/>
          <w:spacing w:val="-4"/>
          <w:sz w:val="28"/>
        </w:rPr>
        <w:t xml:space="preserve"> </w:t>
      </w:r>
      <w:r>
        <w:rPr>
          <w:color w:val="1C1D1E"/>
          <w:sz w:val="28"/>
        </w:rPr>
        <w:t>Randomised</w:t>
      </w:r>
      <w:r>
        <w:rPr>
          <w:color w:val="1C1D1E"/>
          <w:spacing w:val="-1"/>
          <w:sz w:val="28"/>
        </w:rPr>
        <w:t xml:space="preserve"> </w:t>
      </w:r>
      <w:r>
        <w:rPr>
          <w:color w:val="1C1D1E"/>
          <w:sz w:val="28"/>
        </w:rPr>
        <w:t xml:space="preserve">Control </w:t>
      </w:r>
      <w:r>
        <w:rPr>
          <w:color w:val="1C1D1E"/>
          <w:spacing w:val="-4"/>
          <w:sz w:val="28"/>
        </w:rPr>
        <w:t>Trial</w:t>
      </w:r>
    </w:p>
    <w:p w14:paraId="36CEAE0A" w14:textId="77777777" w:rsidR="000C7C62" w:rsidRDefault="000C7C62">
      <w:pPr>
        <w:rPr>
          <w:sz w:val="28"/>
        </w:rPr>
        <w:sectPr w:rsidR="000C7C62">
          <w:footerReference w:type="default" r:id="rId140"/>
          <w:pgSz w:w="11900" w:h="16840"/>
          <w:pgMar w:top="1940" w:right="720" w:bottom="940" w:left="1020" w:header="0" w:footer="746" w:gutter="0"/>
          <w:cols w:space="720"/>
        </w:sectPr>
      </w:pPr>
    </w:p>
    <w:p w14:paraId="31F77CE4" w14:textId="77777777" w:rsidR="000C7C62" w:rsidRDefault="00C23627">
      <w:pPr>
        <w:pStyle w:val="Heading3"/>
        <w:ind w:left="4268" w:right="4566"/>
        <w:jc w:val="center"/>
      </w:pPr>
      <w:r>
        <w:rPr>
          <w:spacing w:val="-2"/>
        </w:rPr>
        <w:lastRenderedPageBreak/>
        <w:t>Abstract</w:t>
      </w:r>
    </w:p>
    <w:p w14:paraId="7E7F06B3" w14:textId="77777777" w:rsidR="000C7C62" w:rsidRDefault="000C7C62">
      <w:pPr>
        <w:pStyle w:val="BodyText"/>
        <w:spacing w:before="5"/>
        <w:rPr>
          <w:b/>
          <w:sz w:val="26"/>
        </w:rPr>
      </w:pPr>
    </w:p>
    <w:p w14:paraId="6A30F2FE" w14:textId="77777777" w:rsidR="000C7C62" w:rsidRDefault="00C23627">
      <w:pPr>
        <w:spacing w:before="90"/>
        <w:ind w:left="115"/>
        <w:rPr>
          <w:b/>
          <w:sz w:val="24"/>
        </w:rPr>
      </w:pPr>
      <w:r>
        <w:rPr>
          <w:b/>
          <w:spacing w:val="-2"/>
          <w:sz w:val="24"/>
        </w:rPr>
        <w:t>Objectives</w:t>
      </w:r>
    </w:p>
    <w:p w14:paraId="72E6DEC0" w14:textId="77777777" w:rsidR="000C7C62" w:rsidRDefault="000C7C62">
      <w:pPr>
        <w:pStyle w:val="BodyText"/>
        <w:spacing w:before="9"/>
        <w:rPr>
          <w:b/>
          <w:sz w:val="34"/>
        </w:rPr>
      </w:pPr>
    </w:p>
    <w:p w14:paraId="1DFC5BD8" w14:textId="77777777" w:rsidR="000C7C62" w:rsidRDefault="00C23627">
      <w:pPr>
        <w:pStyle w:val="BodyText"/>
        <w:spacing w:line="480" w:lineRule="auto"/>
        <w:ind w:left="115" w:right="480" w:firstLine="720"/>
      </w:pPr>
      <w:r>
        <w:t>During</w:t>
      </w:r>
      <w:r>
        <w:rPr>
          <w:spacing w:val="-4"/>
        </w:rPr>
        <w:t xml:space="preserve"> </w:t>
      </w:r>
      <w:r>
        <w:t>a</w:t>
      </w:r>
      <w:r>
        <w:rPr>
          <w:spacing w:val="-6"/>
        </w:rPr>
        <w:t xml:space="preserve"> </w:t>
      </w:r>
      <w:r>
        <w:t>health</w:t>
      </w:r>
      <w:r>
        <w:rPr>
          <w:spacing w:val="-4"/>
        </w:rPr>
        <w:t xml:space="preserve"> </w:t>
      </w:r>
      <w:r>
        <w:t>pandemic,</w:t>
      </w:r>
      <w:r>
        <w:rPr>
          <w:spacing w:val="-4"/>
        </w:rPr>
        <w:t xml:space="preserve"> </w:t>
      </w:r>
      <w:r>
        <w:t>healthcare</w:t>
      </w:r>
      <w:r>
        <w:rPr>
          <w:spacing w:val="-6"/>
        </w:rPr>
        <w:t xml:space="preserve"> </w:t>
      </w:r>
      <w:r>
        <w:t>workers</w:t>
      </w:r>
      <w:r>
        <w:rPr>
          <w:spacing w:val="-2"/>
        </w:rPr>
        <w:t xml:space="preserve"> </w:t>
      </w:r>
      <w:r>
        <w:t>(HCWs)</w:t>
      </w:r>
      <w:r>
        <w:rPr>
          <w:spacing w:val="-4"/>
        </w:rPr>
        <w:t xml:space="preserve"> </w:t>
      </w:r>
      <w:r>
        <w:t>are</w:t>
      </w:r>
      <w:r>
        <w:rPr>
          <w:spacing w:val="-6"/>
        </w:rPr>
        <w:t xml:space="preserve"> </w:t>
      </w:r>
      <w:r>
        <w:t>at</w:t>
      </w:r>
      <w:r>
        <w:rPr>
          <w:spacing w:val="-6"/>
        </w:rPr>
        <w:t xml:space="preserve"> </w:t>
      </w:r>
      <w:r>
        <w:t>risk</w:t>
      </w:r>
      <w:r>
        <w:rPr>
          <w:spacing w:val="-3"/>
        </w:rPr>
        <w:t xml:space="preserve"> </w:t>
      </w:r>
      <w:r>
        <w:t>of</w:t>
      </w:r>
      <w:r>
        <w:rPr>
          <w:spacing w:val="-3"/>
        </w:rPr>
        <w:t xml:space="preserve"> </w:t>
      </w:r>
      <w:r>
        <w:t>poor</w:t>
      </w:r>
      <w:r>
        <w:rPr>
          <w:spacing w:val="-3"/>
        </w:rPr>
        <w:t xml:space="preserve"> </w:t>
      </w:r>
      <w:r>
        <w:t>wellbeing and increased distress. This study aimed to assess the effectiveness of a gratitude intervention with healthcare staff during a global pandemic. It was hypothesised that a gratitude journaling intervention would demonstrate greater improvements i</w:t>
      </w:r>
      <w:r>
        <w:t>n wellbeing and distress compared to a reflective diary control group.</w:t>
      </w:r>
    </w:p>
    <w:p w14:paraId="755C3D1D" w14:textId="77777777" w:rsidR="000C7C62" w:rsidRDefault="00C23627">
      <w:pPr>
        <w:pStyle w:val="Heading3"/>
        <w:spacing w:before="121"/>
      </w:pPr>
      <w:r>
        <w:rPr>
          <w:spacing w:val="-2"/>
        </w:rPr>
        <w:t>Design</w:t>
      </w:r>
    </w:p>
    <w:p w14:paraId="6EA184F5" w14:textId="77777777" w:rsidR="000C7C62" w:rsidRDefault="000C7C62">
      <w:pPr>
        <w:pStyle w:val="BodyText"/>
        <w:spacing w:before="3"/>
        <w:rPr>
          <w:b/>
          <w:sz w:val="34"/>
        </w:rPr>
      </w:pPr>
    </w:p>
    <w:p w14:paraId="45769BEC" w14:textId="77777777" w:rsidR="000C7C62" w:rsidRDefault="00C23627">
      <w:pPr>
        <w:pStyle w:val="BodyText"/>
        <w:spacing w:line="480" w:lineRule="auto"/>
        <w:ind w:left="115" w:right="524" w:firstLine="720"/>
      </w:pPr>
      <w:r>
        <w:t>An online parallel, double-blind, two-armed (gratitude intervention and control), Randomised</w:t>
      </w:r>
      <w:r>
        <w:rPr>
          <w:spacing w:val="-4"/>
        </w:rPr>
        <w:t xml:space="preserve"> </w:t>
      </w:r>
      <w:r>
        <w:t>Control</w:t>
      </w:r>
      <w:r>
        <w:rPr>
          <w:spacing w:val="-6"/>
        </w:rPr>
        <w:t xml:space="preserve"> </w:t>
      </w:r>
      <w:r>
        <w:t>Trial</w:t>
      </w:r>
      <w:r>
        <w:rPr>
          <w:spacing w:val="-6"/>
        </w:rPr>
        <w:t xml:space="preserve"> </w:t>
      </w:r>
      <w:r>
        <w:t>(RCT)</w:t>
      </w:r>
      <w:r>
        <w:rPr>
          <w:spacing w:val="-4"/>
        </w:rPr>
        <w:t xml:space="preserve"> </w:t>
      </w:r>
      <w:r>
        <w:t>with</w:t>
      </w:r>
      <w:r>
        <w:rPr>
          <w:spacing w:val="-4"/>
        </w:rPr>
        <w:t xml:space="preserve"> </w:t>
      </w:r>
      <w:r>
        <w:t>equal</w:t>
      </w:r>
      <w:r>
        <w:rPr>
          <w:spacing w:val="-6"/>
        </w:rPr>
        <w:t xml:space="preserve"> </w:t>
      </w:r>
      <w:r>
        <w:t>individual</w:t>
      </w:r>
      <w:r>
        <w:rPr>
          <w:spacing w:val="-6"/>
        </w:rPr>
        <w:t xml:space="preserve"> </w:t>
      </w:r>
      <w:r>
        <w:t>randomisation</w:t>
      </w:r>
      <w:r>
        <w:rPr>
          <w:spacing w:val="-1"/>
        </w:rPr>
        <w:t xml:space="preserve"> </w:t>
      </w:r>
      <w:r>
        <w:t>(1:1)</w:t>
      </w:r>
      <w:r>
        <w:rPr>
          <w:spacing w:val="-4"/>
        </w:rPr>
        <w:t xml:space="preserve"> </w:t>
      </w:r>
      <w:r>
        <w:t>was</w:t>
      </w:r>
      <w:r>
        <w:rPr>
          <w:spacing w:val="-3"/>
        </w:rPr>
        <w:t xml:space="preserve"> </w:t>
      </w:r>
      <w:r>
        <w:t>conducted in</w:t>
      </w:r>
      <w:r>
        <w:rPr>
          <w:spacing w:val="-4"/>
        </w:rPr>
        <w:t xml:space="preserve"> </w:t>
      </w:r>
      <w:r>
        <w:t>the UK (4 sites, plus internet recruitment).</w:t>
      </w:r>
    </w:p>
    <w:p w14:paraId="72487C61" w14:textId="77777777" w:rsidR="000C7C62" w:rsidRDefault="00C23627">
      <w:pPr>
        <w:pStyle w:val="Heading3"/>
        <w:spacing w:before="120"/>
      </w:pPr>
      <w:r>
        <w:rPr>
          <w:spacing w:val="-2"/>
        </w:rPr>
        <w:t>Methods</w:t>
      </w:r>
    </w:p>
    <w:p w14:paraId="61D898A9" w14:textId="77777777" w:rsidR="000C7C62" w:rsidRDefault="000C7C62">
      <w:pPr>
        <w:pStyle w:val="BodyText"/>
        <w:spacing w:before="2"/>
        <w:rPr>
          <w:b/>
          <w:sz w:val="34"/>
        </w:rPr>
      </w:pPr>
    </w:p>
    <w:p w14:paraId="4D657C50" w14:textId="77777777" w:rsidR="000C7C62" w:rsidRDefault="00C23627">
      <w:pPr>
        <w:pStyle w:val="BodyText"/>
        <w:spacing w:before="1" w:line="480" w:lineRule="auto"/>
        <w:ind w:left="115" w:right="480" w:firstLine="720"/>
      </w:pPr>
      <w:r>
        <w:t>A sample of 117 healthcare workers (HCWs; 89.7% female; Mean age=39.73; SD=11.37) completed</w:t>
      </w:r>
      <w:r>
        <w:rPr>
          <w:spacing w:val="-5"/>
        </w:rPr>
        <w:t xml:space="preserve"> </w:t>
      </w:r>
      <w:r>
        <w:t>baseline</w:t>
      </w:r>
      <w:r>
        <w:rPr>
          <w:spacing w:val="-3"/>
        </w:rPr>
        <w:t xml:space="preserve"> </w:t>
      </w:r>
      <w:r>
        <w:t>measures</w:t>
      </w:r>
      <w:r>
        <w:rPr>
          <w:spacing w:val="-5"/>
        </w:rPr>
        <w:t xml:space="preserve"> </w:t>
      </w:r>
      <w:r>
        <w:t>of</w:t>
      </w:r>
      <w:r>
        <w:rPr>
          <w:spacing w:val="-5"/>
        </w:rPr>
        <w:t xml:space="preserve"> </w:t>
      </w:r>
      <w:r>
        <w:t>depression,</w:t>
      </w:r>
      <w:r>
        <w:rPr>
          <w:spacing w:val="-5"/>
        </w:rPr>
        <w:t xml:space="preserve"> </w:t>
      </w:r>
      <w:r>
        <w:t>happiness,</w:t>
      </w:r>
      <w:r>
        <w:rPr>
          <w:spacing w:val="-5"/>
        </w:rPr>
        <w:t xml:space="preserve"> </w:t>
      </w:r>
      <w:r>
        <w:t>positive</w:t>
      </w:r>
      <w:r>
        <w:rPr>
          <w:spacing w:val="-7"/>
        </w:rPr>
        <w:t xml:space="preserve"> </w:t>
      </w:r>
      <w:r>
        <w:t>and</w:t>
      </w:r>
      <w:r>
        <w:rPr>
          <w:spacing w:val="-5"/>
        </w:rPr>
        <w:t xml:space="preserve"> </w:t>
      </w:r>
      <w:r>
        <w:t>negative</w:t>
      </w:r>
      <w:r>
        <w:rPr>
          <w:spacing w:val="-3"/>
        </w:rPr>
        <w:t xml:space="preserve"> </w:t>
      </w:r>
      <w:r>
        <w:t>affect, alongside</w:t>
      </w:r>
      <w:r>
        <w:rPr>
          <w:spacing w:val="-6"/>
        </w:rPr>
        <w:t xml:space="preserve"> </w:t>
      </w:r>
      <w:r>
        <w:t>state and</w:t>
      </w:r>
      <w:r>
        <w:rPr>
          <w:spacing w:val="-1"/>
        </w:rPr>
        <w:t xml:space="preserve"> </w:t>
      </w:r>
      <w:r>
        <w:t>tra</w:t>
      </w:r>
      <w:r>
        <w:t>it</w:t>
      </w:r>
      <w:r>
        <w:rPr>
          <w:spacing w:val="-3"/>
        </w:rPr>
        <w:t xml:space="preserve"> </w:t>
      </w:r>
      <w:r>
        <w:t>gratitude.</w:t>
      </w:r>
      <w:r>
        <w:rPr>
          <w:spacing w:val="-1"/>
        </w:rPr>
        <w:t xml:space="preserve"> </w:t>
      </w:r>
      <w:r>
        <w:t>HCWs were</w:t>
      </w:r>
      <w:r>
        <w:rPr>
          <w:spacing w:val="-3"/>
        </w:rPr>
        <w:t xml:space="preserve"> </w:t>
      </w:r>
      <w:r>
        <w:t>randomly</w:t>
      </w:r>
      <w:r>
        <w:rPr>
          <w:spacing w:val="-1"/>
        </w:rPr>
        <w:t xml:space="preserve"> </w:t>
      </w:r>
      <w:r>
        <w:t>allocated to</w:t>
      </w:r>
      <w:r>
        <w:rPr>
          <w:spacing w:val="-1"/>
        </w:rPr>
        <w:t xml:space="preserve"> </w:t>
      </w:r>
      <w:r>
        <w:t>one</w:t>
      </w:r>
      <w:r>
        <w:rPr>
          <w:spacing w:val="-3"/>
        </w:rPr>
        <w:t xml:space="preserve"> </w:t>
      </w:r>
      <w:r>
        <w:t>of</w:t>
      </w:r>
      <w:r>
        <w:rPr>
          <w:spacing w:val="-1"/>
        </w:rPr>
        <w:t xml:space="preserve"> </w:t>
      </w:r>
      <w:r>
        <w:t>two</w:t>
      </w:r>
      <w:r>
        <w:rPr>
          <w:spacing w:val="-1"/>
        </w:rPr>
        <w:t xml:space="preserve"> </w:t>
      </w:r>
      <w:r>
        <w:t>conditions,</w:t>
      </w:r>
      <w:r>
        <w:rPr>
          <w:spacing w:val="-1"/>
        </w:rPr>
        <w:t xml:space="preserve"> </w:t>
      </w:r>
      <w:r>
        <w:t>a</w:t>
      </w:r>
      <w:r>
        <w:rPr>
          <w:spacing w:val="-3"/>
        </w:rPr>
        <w:t xml:space="preserve"> </w:t>
      </w:r>
      <w:r>
        <w:t>gratitude journaling group (</w:t>
      </w:r>
      <w:r>
        <w:rPr>
          <w:i/>
        </w:rPr>
        <w:t>N</w:t>
      </w:r>
      <w:r>
        <w:t>=58) or a diary control group (</w:t>
      </w:r>
      <w:r>
        <w:rPr>
          <w:i/>
        </w:rPr>
        <w:t>N</w:t>
      </w:r>
      <w:r>
        <w:t>=59), where they were asked to complete the reflective task online, once a week, for 4-weeks.</w:t>
      </w:r>
    </w:p>
    <w:p w14:paraId="495ED8A3" w14:textId="77777777" w:rsidR="000C7C62" w:rsidRDefault="00C23627">
      <w:pPr>
        <w:pStyle w:val="Heading3"/>
        <w:spacing w:before="121"/>
      </w:pPr>
      <w:r>
        <w:rPr>
          <w:spacing w:val="-2"/>
        </w:rPr>
        <w:t>Results</w:t>
      </w:r>
    </w:p>
    <w:p w14:paraId="56A9BB4E" w14:textId="77777777" w:rsidR="000C7C62" w:rsidRDefault="000C7C62">
      <w:pPr>
        <w:pStyle w:val="BodyText"/>
        <w:spacing w:before="8"/>
        <w:rPr>
          <w:b/>
          <w:sz w:val="34"/>
        </w:rPr>
      </w:pPr>
    </w:p>
    <w:p w14:paraId="48839439" w14:textId="77777777" w:rsidR="000C7C62" w:rsidRDefault="00C23627">
      <w:pPr>
        <w:pStyle w:val="BodyText"/>
        <w:spacing w:line="480" w:lineRule="auto"/>
        <w:ind w:left="115" w:right="588" w:firstLine="720"/>
      </w:pPr>
      <w:r>
        <w:t>Independent and paire</w:t>
      </w:r>
      <w:r>
        <w:t xml:space="preserve">d </w:t>
      </w:r>
      <w:r>
        <w:rPr>
          <w:i/>
        </w:rPr>
        <w:t>t</w:t>
      </w:r>
      <w:r>
        <w:t>-tests indicated that the gratitude intervention was effective at reducing</w:t>
      </w:r>
      <w:r>
        <w:rPr>
          <w:spacing w:val="-1"/>
        </w:rPr>
        <w:t xml:space="preserve"> </w:t>
      </w:r>
      <w:r>
        <w:t>negative</w:t>
      </w:r>
      <w:r>
        <w:rPr>
          <w:spacing w:val="-3"/>
        </w:rPr>
        <w:t xml:space="preserve"> </w:t>
      </w:r>
      <w:r>
        <w:t>affect</w:t>
      </w:r>
      <w:r>
        <w:rPr>
          <w:spacing w:val="-3"/>
        </w:rPr>
        <w:t xml:space="preserve"> </w:t>
      </w:r>
      <w:r>
        <w:t>in</w:t>
      </w:r>
      <w:r>
        <w:rPr>
          <w:spacing w:val="-1"/>
        </w:rPr>
        <w:t xml:space="preserve"> </w:t>
      </w:r>
      <w:r>
        <w:t>HCWs,</w:t>
      </w:r>
      <w:r>
        <w:rPr>
          <w:spacing w:val="-1"/>
        </w:rPr>
        <w:t xml:space="preserve"> </w:t>
      </w:r>
      <w:r>
        <w:t>with</w:t>
      </w:r>
      <w:r>
        <w:rPr>
          <w:spacing w:val="-1"/>
        </w:rPr>
        <w:t xml:space="preserve"> </w:t>
      </w:r>
      <w:r>
        <w:t>scores significantly</w:t>
      </w:r>
      <w:r>
        <w:rPr>
          <w:spacing w:val="-1"/>
        </w:rPr>
        <w:t xml:space="preserve"> </w:t>
      </w:r>
      <w:r>
        <w:t>decreasing</w:t>
      </w:r>
      <w:r>
        <w:rPr>
          <w:spacing w:val="-1"/>
        </w:rPr>
        <w:t xml:space="preserve"> </w:t>
      </w:r>
      <w:r>
        <w:t>from</w:t>
      </w:r>
      <w:r>
        <w:rPr>
          <w:spacing w:val="-3"/>
        </w:rPr>
        <w:t xml:space="preserve"> </w:t>
      </w:r>
      <w:r>
        <w:t>baseline</w:t>
      </w:r>
      <w:r>
        <w:rPr>
          <w:spacing w:val="-3"/>
        </w:rPr>
        <w:t xml:space="preserve"> </w:t>
      </w:r>
      <w:r>
        <w:t>(</w:t>
      </w:r>
      <w:r>
        <w:rPr>
          <w:i/>
        </w:rPr>
        <w:t>M</w:t>
      </w:r>
      <w:r>
        <w:t>=1.81) to post-intervention</w:t>
      </w:r>
      <w:r>
        <w:rPr>
          <w:spacing w:val="-3"/>
        </w:rPr>
        <w:t xml:space="preserve"> </w:t>
      </w:r>
      <w:r>
        <w:t>(</w:t>
      </w:r>
      <w:r>
        <w:rPr>
          <w:i/>
        </w:rPr>
        <w:t>M</w:t>
      </w:r>
      <w:r>
        <w:t>=1.49),</w:t>
      </w:r>
      <w:r>
        <w:rPr>
          <w:spacing w:val="-4"/>
        </w:rPr>
        <w:t xml:space="preserve"> </w:t>
      </w:r>
      <w:r>
        <w:rPr>
          <w:i/>
        </w:rPr>
        <w:t>t</w:t>
      </w:r>
      <w:r>
        <w:t>(1236)</w:t>
      </w:r>
      <w:r>
        <w:rPr>
          <w:spacing w:val="-3"/>
        </w:rPr>
        <w:t xml:space="preserve"> </w:t>
      </w:r>
      <w:r>
        <w:t>=</w:t>
      </w:r>
      <w:r>
        <w:rPr>
          <w:spacing w:val="-4"/>
        </w:rPr>
        <w:t xml:space="preserve"> </w:t>
      </w:r>
      <w:r>
        <w:t>-3.04,</w:t>
      </w:r>
      <w:r>
        <w:rPr>
          <w:spacing w:val="-3"/>
        </w:rPr>
        <w:t xml:space="preserve"> </w:t>
      </w:r>
      <w:r>
        <w:rPr>
          <w:i/>
        </w:rPr>
        <w:t>p =</w:t>
      </w:r>
      <w:r>
        <w:rPr>
          <w:i/>
          <w:spacing w:val="-5"/>
        </w:rPr>
        <w:t xml:space="preserve"> </w:t>
      </w:r>
      <w:r>
        <w:t>.002.</w:t>
      </w:r>
      <w:r>
        <w:rPr>
          <w:spacing w:val="-3"/>
        </w:rPr>
        <w:t xml:space="preserve"> </w:t>
      </w:r>
      <w:r>
        <w:t>The</w:t>
      </w:r>
      <w:r>
        <w:rPr>
          <w:spacing w:val="-5"/>
        </w:rPr>
        <w:t xml:space="preserve"> </w:t>
      </w:r>
      <w:r>
        <w:t>same</w:t>
      </w:r>
      <w:r>
        <w:rPr>
          <w:spacing w:val="-5"/>
        </w:rPr>
        <w:t xml:space="preserve"> </w:t>
      </w:r>
      <w:r>
        <w:t>reductions</w:t>
      </w:r>
      <w:r>
        <w:rPr>
          <w:spacing w:val="-2"/>
        </w:rPr>
        <w:t xml:space="preserve"> </w:t>
      </w:r>
      <w:r>
        <w:t>were</w:t>
      </w:r>
      <w:r>
        <w:rPr>
          <w:spacing w:val="-5"/>
        </w:rPr>
        <w:t xml:space="preserve"> </w:t>
      </w:r>
      <w:r>
        <w:t>not</w:t>
      </w:r>
      <w:r>
        <w:rPr>
          <w:spacing w:val="-5"/>
        </w:rPr>
        <w:t xml:space="preserve"> </w:t>
      </w:r>
      <w:r>
        <w:t>identified</w:t>
      </w:r>
      <w:r>
        <w:rPr>
          <w:spacing w:val="-3"/>
        </w:rPr>
        <w:t xml:space="preserve"> </w:t>
      </w:r>
      <w:r>
        <w:t>for the diary control group. Statistically significant differences were not observed for depression, happiness, positive affect and gratitude in both groups; however, means changed in the hypothesised direction.</w:t>
      </w:r>
    </w:p>
    <w:p w14:paraId="7ADA3654" w14:textId="77777777" w:rsidR="000C7C62" w:rsidRDefault="000C7C62">
      <w:pPr>
        <w:spacing w:line="480" w:lineRule="auto"/>
        <w:sectPr w:rsidR="000C7C62">
          <w:pgSz w:w="11900" w:h="16840"/>
          <w:pgMar w:top="1060" w:right="720" w:bottom="940" w:left="1020" w:header="0" w:footer="746" w:gutter="0"/>
          <w:cols w:space="720"/>
        </w:sectPr>
      </w:pPr>
    </w:p>
    <w:p w14:paraId="20633CBD" w14:textId="77777777" w:rsidR="000C7C62" w:rsidRDefault="00C23627">
      <w:pPr>
        <w:pStyle w:val="Heading3"/>
      </w:pPr>
      <w:r>
        <w:rPr>
          <w:spacing w:val="-2"/>
        </w:rPr>
        <w:lastRenderedPageBreak/>
        <w:t>Conclusions</w:t>
      </w:r>
    </w:p>
    <w:p w14:paraId="1A1DDAD5" w14:textId="77777777" w:rsidR="000C7C62" w:rsidRDefault="000C7C62">
      <w:pPr>
        <w:pStyle w:val="BodyText"/>
        <w:spacing w:before="3"/>
        <w:rPr>
          <w:b/>
          <w:sz w:val="34"/>
        </w:rPr>
      </w:pPr>
    </w:p>
    <w:p w14:paraId="0660CB64" w14:textId="77777777" w:rsidR="000C7C62" w:rsidRDefault="00C23627">
      <w:pPr>
        <w:pStyle w:val="BodyText"/>
        <w:spacing w:line="480" w:lineRule="auto"/>
        <w:ind w:left="115" w:right="480" w:firstLine="720"/>
      </w:pPr>
      <w:r>
        <w:t>Th</w:t>
      </w:r>
      <w:r>
        <w:t>is</w:t>
      </w:r>
      <w:r>
        <w:rPr>
          <w:spacing w:val="-4"/>
        </w:rPr>
        <w:t xml:space="preserve"> </w:t>
      </w:r>
      <w:r>
        <w:t>study</w:t>
      </w:r>
      <w:r>
        <w:rPr>
          <w:spacing w:val="-5"/>
        </w:rPr>
        <w:t xml:space="preserve"> </w:t>
      </w:r>
      <w:r>
        <w:t>supports</w:t>
      </w:r>
      <w:r>
        <w:rPr>
          <w:spacing w:val="-4"/>
        </w:rPr>
        <w:t xml:space="preserve"> </w:t>
      </w:r>
      <w:r>
        <w:t>findings</w:t>
      </w:r>
      <w:r>
        <w:rPr>
          <w:spacing w:val="-4"/>
        </w:rPr>
        <w:t xml:space="preserve"> </w:t>
      </w:r>
      <w:r>
        <w:t>from</w:t>
      </w:r>
      <w:r>
        <w:rPr>
          <w:spacing w:val="-6"/>
        </w:rPr>
        <w:t xml:space="preserve"> </w:t>
      </w:r>
      <w:r>
        <w:t>previous</w:t>
      </w:r>
      <w:r>
        <w:rPr>
          <w:spacing w:val="-4"/>
        </w:rPr>
        <w:t xml:space="preserve"> </w:t>
      </w:r>
      <w:r>
        <w:t>trials</w:t>
      </w:r>
      <w:r>
        <w:rPr>
          <w:spacing w:val="-4"/>
        </w:rPr>
        <w:t xml:space="preserve"> </w:t>
      </w:r>
      <w:r>
        <w:t>conducted</w:t>
      </w:r>
      <w:r>
        <w:rPr>
          <w:spacing w:val="-5"/>
        </w:rPr>
        <w:t xml:space="preserve"> </w:t>
      </w:r>
      <w:r>
        <w:t>during</w:t>
      </w:r>
      <w:r>
        <w:rPr>
          <w:spacing w:val="-1"/>
        </w:rPr>
        <w:t xml:space="preserve"> </w:t>
      </w:r>
      <w:r>
        <w:t>a</w:t>
      </w:r>
      <w:r>
        <w:rPr>
          <w:spacing w:val="-6"/>
        </w:rPr>
        <w:t xml:space="preserve"> </w:t>
      </w:r>
      <w:r>
        <w:t>global</w:t>
      </w:r>
      <w:r>
        <w:rPr>
          <w:spacing w:val="-6"/>
        </w:rPr>
        <w:t xml:space="preserve"> </w:t>
      </w:r>
      <w:r>
        <w:t>pandemic</w:t>
      </w:r>
      <w:r>
        <w:rPr>
          <w:spacing w:val="-6"/>
        </w:rPr>
        <w:t xml:space="preserve"> </w:t>
      </w:r>
      <w:r>
        <w:t>and highlights the value in engaging a healthcare workforce (with mild-to-moderate indicators of depression severity) in a gratitude intervention, to reduce distress.</w:t>
      </w:r>
    </w:p>
    <w:p w14:paraId="4A675CAC" w14:textId="77777777" w:rsidR="000C7C62" w:rsidRDefault="00C23627">
      <w:pPr>
        <w:pStyle w:val="Heading3"/>
        <w:spacing w:before="120"/>
      </w:pPr>
      <w:r>
        <w:t>Practi</w:t>
      </w:r>
      <w:r>
        <w:t>tioner</w:t>
      </w:r>
      <w:r>
        <w:rPr>
          <w:spacing w:val="-12"/>
        </w:rPr>
        <w:t xml:space="preserve"> </w:t>
      </w:r>
      <w:r>
        <w:rPr>
          <w:spacing w:val="-2"/>
        </w:rPr>
        <w:t>Points</w:t>
      </w:r>
    </w:p>
    <w:p w14:paraId="7A5B05CD" w14:textId="77777777" w:rsidR="000C7C62" w:rsidRDefault="000C7C62">
      <w:pPr>
        <w:pStyle w:val="BodyText"/>
        <w:spacing w:before="6"/>
        <w:rPr>
          <w:b/>
        </w:rPr>
      </w:pPr>
    </w:p>
    <w:p w14:paraId="10FA8914" w14:textId="77777777" w:rsidR="000C7C62" w:rsidRDefault="00C23627">
      <w:pPr>
        <w:pStyle w:val="ListParagraph"/>
        <w:numPr>
          <w:ilvl w:val="0"/>
          <w:numId w:val="7"/>
        </w:numPr>
        <w:tabs>
          <w:tab w:val="left" w:pos="835"/>
          <w:tab w:val="left" w:pos="836"/>
        </w:tabs>
        <w:spacing w:line="463" w:lineRule="auto"/>
        <w:ind w:right="524"/>
        <w:rPr>
          <w:sz w:val="24"/>
        </w:rPr>
      </w:pPr>
      <w:r>
        <w:rPr>
          <w:sz w:val="24"/>
        </w:rPr>
        <w:t>An</w:t>
      </w:r>
      <w:r>
        <w:rPr>
          <w:spacing w:val="-4"/>
          <w:sz w:val="24"/>
        </w:rPr>
        <w:t xml:space="preserve"> </w:t>
      </w:r>
      <w:r>
        <w:rPr>
          <w:sz w:val="24"/>
        </w:rPr>
        <w:t>online</w:t>
      </w:r>
      <w:r>
        <w:rPr>
          <w:spacing w:val="-6"/>
          <w:sz w:val="24"/>
        </w:rPr>
        <w:t xml:space="preserve"> </w:t>
      </w:r>
      <w:r>
        <w:rPr>
          <w:sz w:val="24"/>
        </w:rPr>
        <w:t>gratitude</w:t>
      </w:r>
      <w:r>
        <w:rPr>
          <w:spacing w:val="-1"/>
          <w:sz w:val="24"/>
        </w:rPr>
        <w:t xml:space="preserve"> </w:t>
      </w:r>
      <w:r>
        <w:rPr>
          <w:sz w:val="24"/>
        </w:rPr>
        <w:t>intervention</w:t>
      </w:r>
      <w:r>
        <w:rPr>
          <w:spacing w:val="-1"/>
          <w:sz w:val="24"/>
        </w:rPr>
        <w:t xml:space="preserve"> </w:t>
      </w:r>
      <w:r>
        <w:rPr>
          <w:sz w:val="24"/>
        </w:rPr>
        <w:t>is</w:t>
      </w:r>
      <w:r>
        <w:rPr>
          <w:spacing w:val="-3"/>
          <w:sz w:val="24"/>
        </w:rPr>
        <w:t xml:space="preserve"> </w:t>
      </w:r>
      <w:r>
        <w:rPr>
          <w:sz w:val="24"/>
        </w:rPr>
        <w:t>effective</w:t>
      </w:r>
      <w:r>
        <w:rPr>
          <w:spacing w:val="-6"/>
          <w:sz w:val="24"/>
        </w:rPr>
        <w:t xml:space="preserve"> </w:t>
      </w:r>
      <w:r>
        <w:rPr>
          <w:sz w:val="24"/>
        </w:rPr>
        <w:t>at</w:t>
      </w:r>
      <w:r>
        <w:rPr>
          <w:spacing w:val="-6"/>
          <w:sz w:val="24"/>
        </w:rPr>
        <w:t xml:space="preserve"> </w:t>
      </w:r>
      <w:r>
        <w:rPr>
          <w:sz w:val="24"/>
        </w:rPr>
        <w:t>reducing</w:t>
      </w:r>
      <w:r>
        <w:rPr>
          <w:spacing w:val="-4"/>
          <w:sz w:val="24"/>
        </w:rPr>
        <w:t xml:space="preserve"> </w:t>
      </w:r>
      <w:r>
        <w:rPr>
          <w:sz w:val="24"/>
        </w:rPr>
        <w:t>negative</w:t>
      </w:r>
      <w:r>
        <w:rPr>
          <w:spacing w:val="-1"/>
          <w:sz w:val="24"/>
        </w:rPr>
        <w:t xml:space="preserve"> </w:t>
      </w:r>
      <w:r>
        <w:rPr>
          <w:sz w:val="24"/>
        </w:rPr>
        <w:t>emotions</w:t>
      </w:r>
      <w:r>
        <w:rPr>
          <w:spacing w:val="-2"/>
          <w:sz w:val="24"/>
        </w:rPr>
        <w:t xml:space="preserve"> </w:t>
      </w:r>
      <w:r>
        <w:rPr>
          <w:sz w:val="24"/>
        </w:rPr>
        <w:t>in</w:t>
      </w:r>
      <w:r>
        <w:rPr>
          <w:spacing w:val="-4"/>
          <w:sz w:val="24"/>
        </w:rPr>
        <w:t xml:space="preserve"> </w:t>
      </w:r>
      <w:r>
        <w:rPr>
          <w:sz w:val="24"/>
        </w:rPr>
        <w:t>HCWs</w:t>
      </w:r>
      <w:r>
        <w:rPr>
          <w:spacing w:val="-3"/>
          <w:sz w:val="24"/>
        </w:rPr>
        <w:t xml:space="preserve"> </w:t>
      </w:r>
      <w:r>
        <w:rPr>
          <w:sz w:val="24"/>
        </w:rPr>
        <w:t>during a global pandemic, compared to an active control condition.</w:t>
      </w:r>
    </w:p>
    <w:p w14:paraId="766984A0" w14:textId="77777777" w:rsidR="000C7C62" w:rsidRDefault="00C23627">
      <w:pPr>
        <w:pStyle w:val="ListParagraph"/>
        <w:numPr>
          <w:ilvl w:val="0"/>
          <w:numId w:val="7"/>
        </w:numPr>
        <w:tabs>
          <w:tab w:val="left" w:pos="835"/>
          <w:tab w:val="left" w:pos="836"/>
        </w:tabs>
        <w:spacing w:before="20" w:line="463" w:lineRule="auto"/>
        <w:ind w:right="663"/>
        <w:rPr>
          <w:sz w:val="24"/>
        </w:rPr>
      </w:pPr>
      <w:r>
        <w:rPr>
          <w:sz w:val="24"/>
        </w:rPr>
        <w:t>Reflective</w:t>
      </w:r>
      <w:r>
        <w:rPr>
          <w:spacing w:val="-5"/>
          <w:sz w:val="24"/>
        </w:rPr>
        <w:t xml:space="preserve"> </w:t>
      </w:r>
      <w:r>
        <w:rPr>
          <w:sz w:val="24"/>
        </w:rPr>
        <w:t>practices</w:t>
      </w:r>
      <w:r>
        <w:rPr>
          <w:spacing w:val="-2"/>
          <w:sz w:val="24"/>
        </w:rPr>
        <w:t xml:space="preserve"> </w:t>
      </w:r>
      <w:r>
        <w:rPr>
          <w:sz w:val="24"/>
        </w:rPr>
        <w:t>in</w:t>
      </w:r>
      <w:r>
        <w:rPr>
          <w:spacing w:val="-3"/>
          <w:sz w:val="24"/>
        </w:rPr>
        <w:t xml:space="preserve"> </w:t>
      </w:r>
      <w:r>
        <w:rPr>
          <w:sz w:val="24"/>
        </w:rPr>
        <w:t>healthcare</w:t>
      </w:r>
      <w:r>
        <w:rPr>
          <w:spacing w:val="-5"/>
          <w:sz w:val="24"/>
        </w:rPr>
        <w:t xml:space="preserve"> </w:t>
      </w:r>
      <w:r>
        <w:rPr>
          <w:sz w:val="24"/>
        </w:rPr>
        <w:t>settings</w:t>
      </w:r>
      <w:r>
        <w:rPr>
          <w:spacing w:val="-2"/>
          <w:sz w:val="24"/>
        </w:rPr>
        <w:t xml:space="preserve"> </w:t>
      </w:r>
      <w:r>
        <w:rPr>
          <w:sz w:val="24"/>
        </w:rPr>
        <w:t>could</w:t>
      </w:r>
      <w:r>
        <w:rPr>
          <w:spacing w:val="-3"/>
          <w:sz w:val="24"/>
        </w:rPr>
        <w:t xml:space="preserve"> </w:t>
      </w:r>
      <w:r>
        <w:rPr>
          <w:sz w:val="24"/>
        </w:rPr>
        <w:t>consider</w:t>
      </w:r>
      <w:r>
        <w:rPr>
          <w:spacing w:val="-3"/>
          <w:sz w:val="24"/>
        </w:rPr>
        <w:t xml:space="preserve"> </w:t>
      </w:r>
      <w:r>
        <w:rPr>
          <w:sz w:val="24"/>
        </w:rPr>
        <w:t>focusing</w:t>
      </w:r>
      <w:r>
        <w:rPr>
          <w:spacing w:val="-4"/>
          <w:sz w:val="24"/>
        </w:rPr>
        <w:t xml:space="preserve"> </w:t>
      </w:r>
      <w:r>
        <w:rPr>
          <w:sz w:val="24"/>
        </w:rPr>
        <w:t>on</w:t>
      </w:r>
      <w:r>
        <w:rPr>
          <w:spacing w:val="-3"/>
          <w:sz w:val="24"/>
        </w:rPr>
        <w:t xml:space="preserve"> </w:t>
      </w:r>
      <w:r>
        <w:rPr>
          <w:sz w:val="24"/>
        </w:rPr>
        <w:t>gratitude</w:t>
      </w:r>
      <w:r>
        <w:rPr>
          <w:spacing w:val="-5"/>
          <w:sz w:val="24"/>
        </w:rPr>
        <w:t xml:space="preserve"> </w:t>
      </w:r>
      <w:r>
        <w:rPr>
          <w:sz w:val="24"/>
        </w:rPr>
        <w:t>to</w:t>
      </w:r>
      <w:r>
        <w:rPr>
          <w:spacing w:val="-3"/>
          <w:sz w:val="24"/>
        </w:rPr>
        <w:t xml:space="preserve"> </w:t>
      </w:r>
      <w:r>
        <w:rPr>
          <w:sz w:val="24"/>
        </w:rPr>
        <w:t>improve distress levels in healthcare staff during a time when distress is inevitable.</w:t>
      </w:r>
    </w:p>
    <w:p w14:paraId="4911EF73" w14:textId="77777777" w:rsidR="000C7C62" w:rsidRDefault="00C23627">
      <w:pPr>
        <w:pStyle w:val="BodyText"/>
        <w:spacing w:before="18"/>
        <w:ind w:left="115"/>
      </w:pPr>
      <w:r>
        <w:rPr>
          <w:b/>
        </w:rPr>
        <w:t>Key</w:t>
      </w:r>
      <w:r>
        <w:rPr>
          <w:b/>
          <w:spacing w:val="-10"/>
        </w:rPr>
        <w:t xml:space="preserve"> </w:t>
      </w:r>
      <w:r>
        <w:rPr>
          <w:b/>
        </w:rPr>
        <w:t>words:</w:t>
      </w:r>
      <w:r>
        <w:rPr>
          <w:b/>
          <w:spacing w:val="-10"/>
        </w:rPr>
        <w:t xml:space="preserve"> </w:t>
      </w:r>
      <w:r>
        <w:t>‘gratitude</w:t>
      </w:r>
      <w:r>
        <w:rPr>
          <w:spacing w:val="-12"/>
        </w:rPr>
        <w:t xml:space="preserve"> </w:t>
      </w:r>
      <w:r>
        <w:t>intervention’,</w:t>
      </w:r>
      <w:r>
        <w:rPr>
          <w:spacing w:val="-11"/>
        </w:rPr>
        <w:t xml:space="preserve"> </w:t>
      </w:r>
      <w:r>
        <w:t>‘healthcare</w:t>
      </w:r>
      <w:r>
        <w:rPr>
          <w:spacing w:val="-12"/>
        </w:rPr>
        <w:t xml:space="preserve"> </w:t>
      </w:r>
      <w:r>
        <w:t>workers’,</w:t>
      </w:r>
      <w:r>
        <w:rPr>
          <w:spacing w:val="-10"/>
        </w:rPr>
        <w:t xml:space="preserve"> </w:t>
      </w:r>
      <w:r>
        <w:t>‘global</w:t>
      </w:r>
      <w:r>
        <w:rPr>
          <w:spacing w:val="-13"/>
        </w:rPr>
        <w:t xml:space="preserve"> </w:t>
      </w:r>
      <w:r>
        <w:t>pandemic’,</w:t>
      </w:r>
      <w:r>
        <w:rPr>
          <w:spacing w:val="-10"/>
        </w:rPr>
        <w:t xml:space="preserve"> </w:t>
      </w:r>
      <w:r>
        <w:rPr>
          <w:spacing w:val="-2"/>
        </w:rPr>
        <w:t>‘distress’</w:t>
      </w:r>
    </w:p>
    <w:p w14:paraId="501BFC66" w14:textId="77777777" w:rsidR="000C7C62" w:rsidRDefault="000C7C62">
      <w:pPr>
        <w:sectPr w:rsidR="000C7C62">
          <w:pgSz w:w="11900" w:h="16840"/>
          <w:pgMar w:top="1060" w:right="720" w:bottom="940" w:left="1020" w:header="0" w:footer="746" w:gutter="0"/>
          <w:cols w:space="720"/>
        </w:sectPr>
      </w:pPr>
    </w:p>
    <w:p w14:paraId="5CAEA4ED" w14:textId="77777777" w:rsidR="000C7C62" w:rsidRDefault="00C23627">
      <w:pPr>
        <w:pStyle w:val="Heading3"/>
        <w:ind w:left="4270" w:right="4566"/>
        <w:jc w:val="center"/>
      </w:pPr>
      <w:r>
        <w:rPr>
          <w:spacing w:val="-2"/>
        </w:rPr>
        <w:lastRenderedPageBreak/>
        <w:t>Introduction</w:t>
      </w:r>
    </w:p>
    <w:p w14:paraId="32FA0A11" w14:textId="77777777" w:rsidR="000C7C62" w:rsidRDefault="000C7C62">
      <w:pPr>
        <w:pStyle w:val="BodyText"/>
        <w:spacing w:before="3"/>
        <w:rPr>
          <w:b/>
          <w:sz w:val="34"/>
        </w:rPr>
      </w:pPr>
    </w:p>
    <w:p w14:paraId="3D60EC38" w14:textId="77777777" w:rsidR="000C7C62" w:rsidRDefault="00C23627">
      <w:pPr>
        <w:pStyle w:val="BodyText"/>
        <w:spacing w:line="480" w:lineRule="auto"/>
        <w:ind w:left="115" w:right="423" w:firstLine="720"/>
      </w:pPr>
      <w:r>
        <w:t>UK</w:t>
      </w:r>
      <w:r>
        <w:rPr>
          <w:spacing w:val="-3"/>
        </w:rPr>
        <w:t xml:space="preserve"> </w:t>
      </w:r>
      <w:r>
        <w:t>sickness</w:t>
      </w:r>
      <w:r>
        <w:rPr>
          <w:spacing w:val="-3"/>
        </w:rPr>
        <w:t xml:space="preserve"> </w:t>
      </w:r>
      <w:r>
        <w:t>absence</w:t>
      </w:r>
      <w:r>
        <w:rPr>
          <w:spacing w:val="-3"/>
        </w:rPr>
        <w:t xml:space="preserve"> </w:t>
      </w:r>
      <w:r>
        <w:t>data</w:t>
      </w:r>
      <w:r>
        <w:rPr>
          <w:spacing w:val="-5"/>
        </w:rPr>
        <w:t xml:space="preserve"> </w:t>
      </w:r>
      <w:r>
        <w:t>indicated</w:t>
      </w:r>
      <w:r>
        <w:rPr>
          <w:spacing w:val="-4"/>
        </w:rPr>
        <w:t xml:space="preserve"> </w:t>
      </w:r>
      <w:r>
        <w:t>health and</w:t>
      </w:r>
      <w:r>
        <w:rPr>
          <w:spacing w:val="-4"/>
        </w:rPr>
        <w:t xml:space="preserve"> </w:t>
      </w:r>
      <w:r>
        <w:t>social</w:t>
      </w:r>
      <w:r>
        <w:rPr>
          <w:spacing w:val="-1"/>
        </w:rPr>
        <w:t xml:space="preserve"> </w:t>
      </w:r>
      <w:r>
        <w:t>care</w:t>
      </w:r>
      <w:r>
        <w:rPr>
          <w:spacing w:val="-6"/>
        </w:rPr>
        <w:t xml:space="preserve"> </w:t>
      </w:r>
      <w:r>
        <w:t>reported</w:t>
      </w:r>
      <w:r>
        <w:rPr>
          <w:spacing w:val="-5"/>
        </w:rPr>
        <w:t xml:space="preserve"> </w:t>
      </w:r>
      <w:r>
        <w:t>the</w:t>
      </w:r>
      <w:r>
        <w:rPr>
          <w:spacing w:val="-6"/>
        </w:rPr>
        <w:t xml:space="preserve"> </w:t>
      </w:r>
      <w:r>
        <w:t>highest</w:t>
      </w:r>
      <w:r>
        <w:rPr>
          <w:spacing w:val="-6"/>
        </w:rPr>
        <w:t xml:space="preserve"> </w:t>
      </w:r>
      <w:r>
        <w:t>sickness rates across industries, with 3.5% absence in 2020, and 0.8% higher sickness than the second highest industry</w:t>
      </w:r>
      <w:r>
        <w:rPr>
          <w:spacing w:val="-4"/>
        </w:rPr>
        <w:t xml:space="preserve"> </w:t>
      </w:r>
      <w:r>
        <w:t>(ONS,</w:t>
      </w:r>
      <w:r>
        <w:rPr>
          <w:spacing w:val="-4"/>
        </w:rPr>
        <w:t xml:space="preserve"> </w:t>
      </w:r>
      <w:r>
        <w:t>2021).</w:t>
      </w:r>
      <w:r>
        <w:rPr>
          <w:spacing w:val="-4"/>
        </w:rPr>
        <w:t xml:space="preserve"> </w:t>
      </w:r>
      <w:r>
        <w:t>Staff</w:t>
      </w:r>
      <w:r>
        <w:rPr>
          <w:spacing w:val="-4"/>
        </w:rPr>
        <w:t xml:space="preserve"> </w:t>
      </w:r>
      <w:r>
        <w:t>sickness</w:t>
      </w:r>
      <w:r>
        <w:rPr>
          <w:spacing w:val="-3"/>
        </w:rPr>
        <w:t xml:space="preserve"> </w:t>
      </w:r>
      <w:r>
        <w:t>in</w:t>
      </w:r>
      <w:r>
        <w:rPr>
          <w:spacing w:val="-4"/>
        </w:rPr>
        <w:t xml:space="preserve"> </w:t>
      </w:r>
      <w:r>
        <w:t>the</w:t>
      </w:r>
      <w:r>
        <w:rPr>
          <w:spacing w:val="-6"/>
        </w:rPr>
        <w:t xml:space="preserve"> </w:t>
      </w:r>
      <w:r>
        <w:t>National</w:t>
      </w:r>
      <w:r>
        <w:rPr>
          <w:spacing w:val="-1"/>
        </w:rPr>
        <w:t xml:space="preserve"> </w:t>
      </w:r>
      <w:r>
        <w:t>Health</w:t>
      </w:r>
      <w:r>
        <w:rPr>
          <w:spacing w:val="-4"/>
        </w:rPr>
        <w:t xml:space="preserve"> </w:t>
      </w:r>
      <w:r>
        <w:t>Service</w:t>
      </w:r>
      <w:r>
        <w:rPr>
          <w:spacing w:val="-6"/>
        </w:rPr>
        <w:t xml:space="preserve"> </w:t>
      </w:r>
      <w:r>
        <w:t>(NHS)</w:t>
      </w:r>
      <w:r>
        <w:rPr>
          <w:spacing w:val="-4"/>
        </w:rPr>
        <w:t xml:space="preserve"> </w:t>
      </w:r>
      <w:r>
        <w:t>has</w:t>
      </w:r>
      <w:r>
        <w:rPr>
          <w:spacing w:val="-3"/>
        </w:rPr>
        <w:t xml:space="preserve"> </w:t>
      </w:r>
      <w:r>
        <w:t>gradually</w:t>
      </w:r>
      <w:r>
        <w:rPr>
          <w:spacing w:val="-4"/>
        </w:rPr>
        <w:t xml:space="preserve"> </w:t>
      </w:r>
      <w:r>
        <w:t>risen</w:t>
      </w:r>
      <w:r>
        <w:rPr>
          <w:spacing w:val="-4"/>
        </w:rPr>
        <w:t xml:space="preserve"> </w:t>
      </w:r>
      <w:r>
        <w:t>since 20</w:t>
      </w:r>
      <w:r>
        <w:t>17, from 4.00%, to 4.63% absence in June 2021 (NHS Digital, 2022, April 28). At its highest, in April 2020, 6.02% of staff were off sick. ‘Anxiety/stress/depression/other psychiatric illnesses’ is regularly reported as the main reason for staff sickness, w</w:t>
      </w:r>
      <w:r>
        <w:t>ith an average of 28-29% of cases reporting this since 2010 (NHS Digital, 2022, April 28). Unfortunately, only 29.3% of staff across the NHS felt their trust took positive action on health and wellbeing (NHS England, 2020, February). This lack of action ma</w:t>
      </w:r>
      <w:r>
        <w:t>y contribute to and prolong employee absences.</w:t>
      </w:r>
    </w:p>
    <w:p w14:paraId="4A52E31B" w14:textId="77777777" w:rsidR="000C7C62" w:rsidRDefault="00C23627">
      <w:pPr>
        <w:pStyle w:val="BodyText"/>
        <w:spacing w:before="124" w:line="477" w:lineRule="auto"/>
        <w:ind w:left="115" w:right="480" w:firstLine="720"/>
      </w:pPr>
      <w:r>
        <w:t>Health professionals reportedly experience higher levels of burnout than any other profession</w:t>
      </w:r>
      <w:r>
        <w:rPr>
          <w:spacing w:val="-4"/>
        </w:rPr>
        <w:t xml:space="preserve"> </w:t>
      </w:r>
      <w:r>
        <w:t>(De</w:t>
      </w:r>
      <w:r>
        <w:rPr>
          <w:spacing w:val="-6"/>
        </w:rPr>
        <w:t xml:space="preserve"> </w:t>
      </w:r>
      <w:r>
        <w:t>Hert,</w:t>
      </w:r>
      <w:r>
        <w:rPr>
          <w:spacing w:val="-4"/>
        </w:rPr>
        <w:t xml:space="preserve"> </w:t>
      </w:r>
      <w:r>
        <w:t>2020).</w:t>
      </w:r>
      <w:r>
        <w:rPr>
          <w:spacing w:val="-4"/>
        </w:rPr>
        <w:t xml:space="preserve"> </w:t>
      </w:r>
      <w:r>
        <w:t>Burnout</w:t>
      </w:r>
      <w:r>
        <w:rPr>
          <w:spacing w:val="-7"/>
        </w:rPr>
        <w:t xml:space="preserve"> </w:t>
      </w:r>
      <w:r>
        <w:t>is</w:t>
      </w:r>
      <w:r>
        <w:rPr>
          <w:spacing w:val="-3"/>
        </w:rPr>
        <w:t xml:space="preserve"> </w:t>
      </w:r>
      <w:r>
        <w:t>defined</w:t>
      </w:r>
      <w:r>
        <w:rPr>
          <w:spacing w:val="-1"/>
        </w:rPr>
        <w:t xml:space="preserve"> </w:t>
      </w:r>
      <w:r>
        <w:t>as</w:t>
      </w:r>
      <w:r>
        <w:rPr>
          <w:spacing w:val="-3"/>
        </w:rPr>
        <w:t xml:space="preserve"> </w:t>
      </w:r>
      <w:r>
        <w:t>a</w:t>
      </w:r>
      <w:r>
        <w:rPr>
          <w:spacing w:val="-6"/>
        </w:rPr>
        <w:t xml:space="preserve"> </w:t>
      </w:r>
      <w:r>
        <w:t>state</w:t>
      </w:r>
      <w:r>
        <w:rPr>
          <w:spacing w:val="-6"/>
        </w:rPr>
        <w:t xml:space="preserve"> </w:t>
      </w:r>
      <w:r>
        <w:t>of</w:t>
      </w:r>
      <w:r>
        <w:rPr>
          <w:spacing w:val="-1"/>
        </w:rPr>
        <w:t xml:space="preserve"> </w:t>
      </w:r>
      <w:r>
        <w:t>emotional</w:t>
      </w:r>
      <w:r>
        <w:rPr>
          <w:spacing w:val="-1"/>
        </w:rPr>
        <w:t xml:space="preserve"> </w:t>
      </w:r>
      <w:r>
        <w:t>and</w:t>
      </w:r>
      <w:r>
        <w:rPr>
          <w:spacing w:val="-4"/>
        </w:rPr>
        <w:t xml:space="preserve"> </w:t>
      </w:r>
      <w:r>
        <w:t>physical</w:t>
      </w:r>
      <w:r>
        <w:rPr>
          <w:spacing w:val="-1"/>
        </w:rPr>
        <w:t xml:space="preserve"> </w:t>
      </w:r>
      <w:r>
        <w:t xml:space="preserve">exhaustion, cynicism, and detachment from </w:t>
      </w:r>
      <w:r>
        <w:t>work, caused by prolonged stress (Maslach &amp; Leiter, 2016).</w:t>
      </w:r>
    </w:p>
    <w:p w14:paraId="68DF5694" w14:textId="77777777" w:rsidR="000C7C62" w:rsidRDefault="00C23627">
      <w:pPr>
        <w:pStyle w:val="BodyText"/>
        <w:spacing w:before="8" w:line="480" w:lineRule="auto"/>
        <w:ind w:left="115" w:right="480"/>
      </w:pPr>
      <w:r>
        <w:t>Burnout is assessed and measured on multiple dimensions, namely emotional exhaustion, depersonalisation, and sense of personal accomplishment (Maslach, 1998). Emotional exhaustion relates to the me</w:t>
      </w:r>
      <w:r>
        <w:t>ntal strain associated with job stress; depersonalisation, is defined as mentally detaching</w:t>
      </w:r>
      <w:r>
        <w:rPr>
          <w:spacing w:val="-4"/>
        </w:rPr>
        <w:t xml:space="preserve"> </w:t>
      </w:r>
      <w:r>
        <w:t>from</w:t>
      </w:r>
      <w:r>
        <w:rPr>
          <w:spacing w:val="-6"/>
        </w:rPr>
        <w:t xml:space="preserve"> </w:t>
      </w:r>
      <w:r>
        <w:t>others</w:t>
      </w:r>
      <w:r>
        <w:rPr>
          <w:spacing w:val="-3"/>
        </w:rPr>
        <w:t xml:space="preserve"> </w:t>
      </w:r>
      <w:r>
        <w:t>and</w:t>
      </w:r>
      <w:r>
        <w:rPr>
          <w:spacing w:val="-4"/>
        </w:rPr>
        <w:t xml:space="preserve"> </w:t>
      </w:r>
      <w:r>
        <w:t>taking a</w:t>
      </w:r>
      <w:r>
        <w:rPr>
          <w:spacing w:val="-6"/>
        </w:rPr>
        <w:t xml:space="preserve"> </w:t>
      </w:r>
      <w:r>
        <w:t>measured,</w:t>
      </w:r>
      <w:r>
        <w:rPr>
          <w:spacing w:val="-4"/>
        </w:rPr>
        <w:t xml:space="preserve"> </w:t>
      </w:r>
      <w:r>
        <w:t>less</w:t>
      </w:r>
      <w:r>
        <w:rPr>
          <w:spacing w:val="-3"/>
        </w:rPr>
        <w:t xml:space="preserve"> </w:t>
      </w:r>
      <w:r>
        <w:t>personable</w:t>
      </w:r>
      <w:r>
        <w:rPr>
          <w:spacing w:val="-6"/>
        </w:rPr>
        <w:t xml:space="preserve"> </w:t>
      </w:r>
      <w:r>
        <w:t>approach,</w:t>
      </w:r>
      <w:r>
        <w:rPr>
          <w:spacing w:val="-4"/>
        </w:rPr>
        <w:t xml:space="preserve"> </w:t>
      </w:r>
      <w:r>
        <w:t>alongside</w:t>
      </w:r>
      <w:r>
        <w:rPr>
          <w:spacing w:val="-1"/>
        </w:rPr>
        <w:t xml:space="preserve"> </w:t>
      </w:r>
      <w:r>
        <w:t>a</w:t>
      </w:r>
      <w:r>
        <w:rPr>
          <w:spacing w:val="-6"/>
        </w:rPr>
        <w:t xml:space="preserve"> </w:t>
      </w:r>
      <w:r>
        <w:t>reduced</w:t>
      </w:r>
      <w:r>
        <w:rPr>
          <w:spacing w:val="-4"/>
        </w:rPr>
        <w:t xml:space="preserve"> </w:t>
      </w:r>
      <w:r>
        <w:t>sense of personal accomplishment (Chiu &amp; Tsai, 2006).</w:t>
      </w:r>
    </w:p>
    <w:p w14:paraId="5B094873" w14:textId="77777777" w:rsidR="000C7C62" w:rsidRDefault="00C23627">
      <w:pPr>
        <w:pStyle w:val="BodyText"/>
        <w:spacing w:before="121" w:line="480" w:lineRule="auto"/>
        <w:ind w:left="115" w:right="480" w:firstLine="720"/>
      </w:pPr>
      <w:r>
        <w:t>With the</w:t>
      </w:r>
      <w:r>
        <w:rPr>
          <w:spacing w:val="-1"/>
        </w:rPr>
        <w:t xml:space="preserve"> </w:t>
      </w:r>
      <w:r>
        <w:t>COVID-19 health pandemic adding additional</w:t>
      </w:r>
      <w:r>
        <w:rPr>
          <w:spacing w:val="-2"/>
        </w:rPr>
        <w:t xml:space="preserve"> </w:t>
      </w:r>
      <w:r>
        <w:t>pressure</w:t>
      </w:r>
      <w:r>
        <w:rPr>
          <w:spacing w:val="-2"/>
        </w:rPr>
        <w:t xml:space="preserve"> </w:t>
      </w:r>
      <w:r>
        <w:t>to the</w:t>
      </w:r>
      <w:r>
        <w:rPr>
          <w:spacing w:val="-2"/>
        </w:rPr>
        <w:t xml:space="preserve"> </w:t>
      </w:r>
      <w:r>
        <w:t>NHS, research from historical health pandemics indicate healthcare workers (HCWs) are at increased risk of mental health</w:t>
      </w:r>
      <w:r>
        <w:rPr>
          <w:spacing w:val="-5"/>
        </w:rPr>
        <w:t xml:space="preserve"> </w:t>
      </w:r>
      <w:r>
        <w:t>problems,</w:t>
      </w:r>
      <w:r>
        <w:rPr>
          <w:spacing w:val="-5"/>
        </w:rPr>
        <w:t xml:space="preserve"> </w:t>
      </w:r>
      <w:r>
        <w:t>inc</w:t>
      </w:r>
      <w:r>
        <w:t>luding</w:t>
      </w:r>
      <w:r>
        <w:rPr>
          <w:spacing w:val="-5"/>
        </w:rPr>
        <w:t xml:space="preserve"> </w:t>
      </w:r>
      <w:r>
        <w:t>post-traumatic</w:t>
      </w:r>
      <w:r>
        <w:rPr>
          <w:spacing w:val="-7"/>
        </w:rPr>
        <w:t xml:space="preserve"> </w:t>
      </w:r>
      <w:r>
        <w:t>stress</w:t>
      </w:r>
      <w:r>
        <w:rPr>
          <w:spacing w:val="-4"/>
        </w:rPr>
        <w:t xml:space="preserve"> </w:t>
      </w:r>
      <w:r>
        <w:t>disorder,</w:t>
      </w:r>
      <w:r>
        <w:rPr>
          <w:spacing w:val="-5"/>
        </w:rPr>
        <w:t xml:space="preserve"> </w:t>
      </w:r>
      <w:r>
        <w:t>depression</w:t>
      </w:r>
      <w:r>
        <w:rPr>
          <w:spacing w:val="-5"/>
        </w:rPr>
        <w:t xml:space="preserve"> </w:t>
      </w:r>
      <w:r>
        <w:t>and</w:t>
      </w:r>
      <w:r>
        <w:rPr>
          <w:spacing w:val="-2"/>
        </w:rPr>
        <w:t xml:space="preserve"> </w:t>
      </w:r>
      <w:r>
        <w:t>substance</w:t>
      </w:r>
      <w:r>
        <w:rPr>
          <w:spacing w:val="-2"/>
        </w:rPr>
        <w:t xml:space="preserve"> </w:t>
      </w:r>
      <w:r>
        <w:t>misuse</w:t>
      </w:r>
      <w:r>
        <w:rPr>
          <w:spacing w:val="-7"/>
        </w:rPr>
        <w:t xml:space="preserve"> </w:t>
      </w:r>
      <w:r>
        <w:t>(Brooks et al., 2020). Furthermore, preliminary data from China (Lai et al., 2020) during the COVID-19 health pandemic indicated frontline HCWs experienced depression (50.4%), anxiety (</w:t>
      </w:r>
      <w:r>
        <w:t>44.6%), insomnia</w:t>
      </w:r>
      <w:r>
        <w:rPr>
          <w:spacing w:val="-2"/>
        </w:rPr>
        <w:t xml:space="preserve"> </w:t>
      </w:r>
      <w:r>
        <w:t>(34%) and distress (71.5%). A systematic</w:t>
      </w:r>
      <w:r>
        <w:rPr>
          <w:spacing w:val="-2"/>
        </w:rPr>
        <w:t xml:space="preserve"> </w:t>
      </w:r>
      <w:r>
        <w:t>review (Allan et</w:t>
      </w:r>
      <w:r>
        <w:rPr>
          <w:spacing w:val="-2"/>
        </w:rPr>
        <w:t xml:space="preserve"> </w:t>
      </w:r>
      <w:r>
        <w:t xml:space="preserve">al., 2020) indicated healthcare staff working in hospitals with patients infected through a pandemic, were most at risk of developing mental health difficulties during or following </w:t>
      </w:r>
      <w:r>
        <w:t>the pandemic. Coping behaviours,</w:t>
      </w:r>
    </w:p>
    <w:p w14:paraId="0E2D5812" w14:textId="77777777" w:rsidR="000C7C62" w:rsidRDefault="000C7C62">
      <w:pPr>
        <w:spacing w:line="480" w:lineRule="auto"/>
        <w:sectPr w:rsidR="000C7C62">
          <w:pgSz w:w="11900" w:h="16840"/>
          <w:pgMar w:top="1060" w:right="720" w:bottom="940" w:left="1020" w:header="0" w:footer="746" w:gutter="0"/>
          <w:cols w:space="720"/>
        </w:sectPr>
      </w:pPr>
    </w:p>
    <w:p w14:paraId="7C985A6A" w14:textId="77777777" w:rsidR="000C7C62" w:rsidRDefault="00C23627">
      <w:pPr>
        <w:pStyle w:val="BodyText"/>
        <w:spacing w:before="76" w:line="480" w:lineRule="auto"/>
        <w:ind w:left="115" w:right="480"/>
      </w:pPr>
      <w:r>
        <w:lastRenderedPageBreak/>
        <w:t>resilience and social support were associated with positive mental health outcomes of HCWs (Labrague,</w:t>
      </w:r>
      <w:r>
        <w:rPr>
          <w:spacing w:val="-4"/>
        </w:rPr>
        <w:t xml:space="preserve"> </w:t>
      </w:r>
      <w:r>
        <w:t>2021),</w:t>
      </w:r>
      <w:r>
        <w:rPr>
          <w:spacing w:val="-4"/>
        </w:rPr>
        <w:t xml:space="preserve"> </w:t>
      </w:r>
      <w:r>
        <w:t>with</w:t>
      </w:r>
      <w:r>
        <w:rPr>
          <w:spacing w:val="-3"/>
        </w:rPr>
        <w:t xml:space="preserve"> </w:t>
      </w:r>
      <w:r>
        <w:t>social</w:t>
      </w:r>
      <w:r>
        <w:rPr>
          <w:spacing w:val="-5"/>
        </w:rPr>
        <w:t xml:space="preserve"> </w:t>
      </w:r>
      <w:r>
        <w:t>support</w:t>
      </w:r>
      <w:r>
        <w:rPr>
          <w:spacing w:val="-1"/>
        </w:rPr>
        <w:t xml:space="preserve"> </w:t>
      </w:r>
      <w:r>
        <w:t>a</w:t>
      </w:r>
      <w:r>
        <w:rPr>
          <w:spacing w:val="-5"/>
        </w:rPr>
        <w:t xml:space="preserve"> </w:t>
      </w:r>
      <w:r>
        <w:t>moderator</w:t>
      </w:r>
      <w:r>
        <w:rPr>
          <w:spacing w:val="-3"/>
        </w:rPr>
        <w:t xml:space="preserve"> </w:t>
      </w:r>
      <w:r>
        <w:t>of the</w:t>
      </w:r>
      <w:r>
        <w:rPr>
          <w:spacing w:val="-5"/>
        </w:rPr>
        <w:t xml:space="preserve"> </w:t>
      </w:r>
      <w:r>
        <w:t>stress-burnout</w:t>
      </w:r>
      <w:r>
        <w:rPr>
          <w:spacing w:val="-6"/>
        </w:rPr>
        <w:t xml:space="preserve"> </w:t>
      </w:r>
      <w:r>
        <w:t>relationship</w:t>
      </w:r>
      <w:r>
        <w:rPr>
          <w:spacing w:val="-4"/>
        </w:rPr>
        <w:t xml:space="preserve"> </w:t>
      </w:r>
      <w:r>
        <w:t>(Etzion,</w:t>
      </w:r>
      <w:r>
        <w:rPr>
          <w:spacing w:val="-4"/>
        </w:rPr>
        <w:t xml:space="preserve"> </w:t>
      </w:r>
      <w:r>
        <w:t>1984). Furthermore, when considering protective factors of distress during a pandemic, perceived control and social support were associated with lower distress (Sirois &amp; Owens, 2020).</w:t>
      </w:r>
    </w:p>
    <w:p w14:paraId="7BD19754" w14:textId="77777777" w:rsidR="000C7C62" w:rsidRDefault="00C23627">
      <w:pPr>
        <w:pStyle w:val="Heading3"/>
        <w:spacing w:before="118"/>
      </w:pPr>
      <w:r>
        <w:t>Positive</w:t>
      </w:r>
      <w:r>
        <w:rPr>
          <w:spacing w:val="-8"/>
        </w:rPr>
        <w:t xml:space="preserve"> </w:t>
      </w:r>
      <w:r>
        <w:t>Psychology</w:t>
      </w:r>
      <w:r>
        <w:rPr>
          <w:spacing w:val="-5"/>
        </w:rPr>
        <w:t xml:space="preserve"> </w:t>
      </w:r>
      <w:r>
        <w:t>and</w:t>
      </w:r>
      <w:r>
        <w:rPr>
          <w:spacing w:val="-5"/>
        </w:rPr>
        <w:t xml:space="preserve"> </w:t>
      </w:r>
      <w:r>
        <w:rPr>
          <w:spacing w:val="-2"/>
        </w:rPr>
        <w:t>Wellbeing</w:t>
      </w:r>
    </w:p>
    <w:p w14:paraId="32A7776A" w14:textId="77777777" w:rsidR="000C7C62" w:rsidRDefault="000C7C62">
      <w:pPr>
        <w:pStyle w:val="BodyText"/>
        <w:spacing w:before="8"/>
        <w:rPr>
          <w:b/>
          <w:sz w:val="34"/>
        </w:rPr>
      </w:pPr>
    </w:p>
    <w:p w14:paraId="5D9CE7C3" w14:textId="77777777" w:rsidR="000C7C62" w:rsidRDefault="00C23627">
      <w:pPr>
        <w:pStyle w:val="BodyText"/>
        <w:spacing w:line="480" w:lineRule="auto"/>
        <w:ind w:left="115" w:right="480" w:firstLine="720"/>
      </w:pPr>
      <w:r>
        <w:t>Positive psychology provides an alter</w:t>
      </w:r>
      <w:r>
        <w:t>native approach to understand, support and improve the health and wellbeing of employees, and reduce burnout. Positive psychology considers the circumstances and processes of individuals, groups and organisations which contribute to optimal functioning (Ga</w:t>
      </w:r>
      <w:r>
        <w:t>ble &amp; Haidt, 2005). It focuses on character strengths such as hope, optimism and gratitude, to encourage</w:t>
      </w:r>
      <w:r>
        <w:rPr>
          <w:spacing w:val="-2"/>
        </w:rPr>
        <w:t xml:space="preserve"> </w:t>
      </w:r>
      <w:r>
        <w:t>creativity, improve</w:t>
      </w:r>
      <w:r>
        <w:rPr>
          <w:spacing w:val="-2"/>
        </w:rPr>
        <w:t xml:space="preserve"> </w:t>
      </w:r>
      <w:r>
        <w:t>happiness and reduce mental</w:t>
      </w:r>
      <w:r>
        <w:rPr>
          <w:spacing w:val="-2"/>
        </w:rPr>
        <w:t xml:space="preserve"> </w:t>
      </w:r>
      <w:r>
        <w:t>barriers to productivity, as opposed</w:t>
      </w:r>
      <w:r>
        <w:rPr>
          <w:spacing w:val="-4"/>
        </w:rPr>
        <w:t xml:space="preserve"> </w:t>
      </w:r>
      <w:r>
        <w:t>to</w:t>
      </w:r>
      <w:r>
        <w:rPr>
          <w:spacing w:val="-4"/>
        </w:rPr>
        <w:t xml:space="preserve"> </w:t>
      </w:r>
      <w:r>
        <w:t>focusing</w:t>
      </w:r>
      <w:r>
        <w:rPr>
          <w:spacing w:val="-4"/>
        </w:rPr>
        <w:t xml:space="preserve"> </w:t>
      </w:r>
      <w:r>
        <w:t>on</w:t>
      </w:r>
      <w:r>
        <w:rPr>
          <w:spacing w:val="-4"/>
        </w:rPr>
        <w:t xml:space="preserve"> </w:t>
      </w:r>
      <w:r>
        <w:t>‘problems’</w:t>
      </w:r>
      <w:r>
        <w:rPr>
          <w:spacing w:val="-4"/>
        </w:rPr>
        <w:t xml:space="preserve"> </w:t>
      </w:r>
      <w:r>
        <w:t>(Hackett,</w:t>
      </w:r>
      <w:r>
        <w:rPr>
          <w:spacing w:val="-4"/>
        </w:rPr>
        <w:t xml:space="preserve"> </w:t>
      </w:r>
      <w:r>
        <w:t>2017;</w:t>
      </w:r>
      <w:r>
        <w:rPr>
          <w:spacing w:val="-6"/>
        </w:rPr>
        <w:t xml:space="preserve"> </w:t>
      </w:r>
      <w:r>
        <w:t>Seligman</w:t>
      </w:r>
      <w:r>
        <w:rPr>
          <w:spacing w:val="-4"/>
        </w:rPr>
        <w:t xml:space="preserve"> </w:t>
      </w:r>
      <w:r>
        <w:t>&amp;</w:t>
      </w:r>
      <w:r>
        <w:rPr>
          <w:spacing w:val="-6"/>
        </w:rPr>
        <w:t xml:space="preserve"> </w:t>
      </w:r>
      <w:r>
        <w:t>Csikszentmihalyi,</w:t>
      </w:r>
      <w:r>
        <w:rPr>
          <w:spacing w:val="-4"/>
        </w:rPr>
        <w:t xml:space="preserve"> </w:t>
      </w:r>
      <w:r>
        <w:t>2000).</w:t>
      </w:r>
      <w:r>
        <w:rPr>
          <w:spacing w:val="-4"/>
        </w:rPr>
        <w:t xml:space="preserve"> </w:t>
      </w:r>
      <w:r>
        <w:t>Character strengths are intrinsically linked to individual and social wellbeing (Peterson, 2009). Littman- Ovadia &amp; Steger (2010) recommended endorsement of individual character strengths, to improve wellbeing and mitigate burnout.</w:t>
      </w:r>
      <w:r>
        <w:t xml:space="preserve"> Steffanina (2014) supported this, finding all aspects of burnout improved when an individual more strongly endorsed their character strengths.</w:t>
      </w:r>
    </w:p>
    <w:p w14:paraId="6773FDE7" w14:textId="77777777" w:rsidR="000C7C62" w:rsidRDefault="00C23627">
      <w:pPr>
        <w:pStyle w:val="BodyText"/>
        <w:spacing w:before="122" w:line="480" w:lineRule="auto"/>
        <w:ind w:left="115" w:right="480" w:firstLine="720"/>
      </w:pPr>
      <w:r>
        <w:t>Seligman (2018) developed the PERMA framework for understanding and assessing wellbeing, incorporating five elem</w:t>
      </w:r>
      <w:r>
        <w:t>ents: Positive emotions, Engagement, positive Relationships, Meaning and Accomplishment. The PERMA framework is strongly related to all character strengths, with zest, hope and gratitude being the most strongly related to all elements of the PERMA</w:t>
      </w:r>
      <w:r>
        <w:rPr>
          <w:spacing w:val="-3"/>
        </w:rPr>
        <w:t xml:space="preserve"> </w:t>
      </w:r>
      <w:r>
        <w:t>framewor</w:t>
      </w:r>
      <w:r>
        <w:t>k</w:t>
      </w:r>
      <w:r>
        <w:rPr>
          <w:spacing w:val="-5"/>
        </w:rPr>
        <w:t xml:space="preserve"> </w:t>
      </w:r>
      <w:r>
        <w:t>and</w:t>
      </w:r>
      <w:r>
        <w:rPr>
          <w:spacing w:val="-5"/>
        </w:rPr>
        <w:t xml:space="preserve"> </w:t>
      </w:r>
      <w:r>
        <w:t>as</w:t>
      </w:r>
      <w:r>
        <w:rPr>
          <w:spacing w:val="-3"/>
        </w:rPr>
        <w:t xml:space="preserve"> </w:t>
      </w:r>
      <w:r>
        <w:t>such,</w:t>
      </w:r>
      <w:r>
        <w:rPr>
          <w:spacing w:val="-4"/>
        </w:rPr>
        <w:t xml:space="preserve"> </w:t>
      </w:r>
      <w:r>
        <w:t>strongly</w:t>
      </w:r>
      <w:r>
        <w:rPr>
          <w:spacing w:val="-4"/>
        </w:rPr>
        <w:t xml:space="preserve"> </w:t>
      </w:r>
      <w:r>
        <w:t>related</w:t>
      </w:r>
      <w:r>
        <w:rPr>
          <w:spacing w:val="-4"/>
        </w:rPr>
        <w:t xml:space="preserve"> </w:t>
      </w:r>
      <w:r>
        <w:t>to wellbeing</w:t>
      </w:r>
      <w:r>
        <w:rPr>
          <w:spacing w:val="-4"/>
        </w:rPr>
        <w:t xml:space="preserve"> </w:t>
      </w:r>
      <w:r>
        <w:t>(Wagner</w:t>
      </w:r>
      <w:r>
        <w:rPr>
          <w:spacing w:val="-4"/>
        </w:rPr>
        <w:t xml:space="preserve"> </w:t>
      </w:r>
      <w:r>
        <w:t>et</w:t>
      </w:r>
      <w:r>
        <w:rPr>
          <w:spacing w:val="-6"/>
        </w:rPr>
        <w:t xml:space="preserve"> </w:t>
      </w:r>
      <w:r>
        <w:t>al.,</w:t>
      </w:r>
      <w:r>
        <w:rPr>
          <w:spacing w:val="-4"/>
        </w:rPr>
        <w:t xml:space="preserve"> </w:t>
      </w:r>
      <w:r>
        <w:t>2020). The</w:t>
      </w:r>
      <w:r>
        <w:rPr>
          <w:spacing w:val="-6"/>
        </w:rPr>
        <w:t xml:space="preserve"> </w:t>
      </w:r>
      <w:r>
        <w:t>gratitude character strength was most strongly related to the ‘Meaning’ domain (Wagner et al., 2020), a domain highly central to professional wellbeing (Larsen et al., 2021; Pakhol, 20</w:t>
      </w:r>
      <w:r>
        <w:t>18).</w:t>
      </w:r>
    </w:p>
    <w:p w14:paraId="67E06D7E" w14:textId="77777777" w:rsidR="000C7C62" w:rsidRDefault="00C23627">
      <w:pPr>
        <w:pStyle w:val="BodyText"/>
        <w:spacing w:before="118" w:line="480" w:lineRule="auto"/>
        <w:ind w:left="115" w:right="480" w:firstLine="720"/>
      </w:pPr>
      <w:r>
        <w:t>Positive Psychology Interventions (PPIs) are one approach for reducing distress, by increasing</w:t>
      </w:r>
      <w:r>
        <w:rPr>
          <w:spacing w:val="-6"/>
        </w:rPr>
        <w:t xml:space="preserve"> </w:t>
      </w:r>
      <w:r>
        <w:t>positive</w:t>
      </w:r>
      <w:r>
        <w:rPr>
          <w:spacing w:val="-3"/>
        </w:rPr>
        <w:t xml:space="preserve"> </w:t>
      </w:r>
      <w:r>
        <w:t>emotions,</w:t>
      </w:r>
      <w:r>
        <w:rPr>
          <w:spacing w:val="-6"/>
        </w:rPr>
        <w:t xml:space="preserve"> </w:t>
      </w:r>
      <w:r>
        <w:t>behaviours,</w:t>
      </w:r>
      <w:r>
        <w:rPr>
          <w:spacing w:val="-6"/>
        </w:rPr>
        <w:t xml:space="preserve"> </w:t>
      </w:r>
      <w:r>
        <w:t>and/or</w:t>
      </w:r>
      <w:r>
        <w:rPr>
          <w:spacing w:val="-2"/>
        </w:rPr>
        <w:t xml:space="preserve"> </w:t>
      </w:r>
      <w:r>
        <w:t>thoughts,</w:t>
      </w:r>
      <w:r>
        <w:rPr>
          <w:spacing w:val="-6"/>
        </w:rPr>
        <w:t xml:space="preserve"> </w:t>
      </w:r>
      <w:r>
        <w:t>thereby</w:t>
      </w:r>
      <w:r>
        <w:rPr>
          <w:spacing w:val="-6"/>
        </w:rPr>
        <w:t xml:space="preserve"> </w:t>
      </w:r>
      <w:r>
        <w:t>increasing</w:t>
      </w:r>
      <w:r>
        <w:rPr>
          <w:spacing w:val="-2"/>
        </w:rPr>
        <w:t xml:space="preserve"> </w:t>
      </w:r>
      <w:r>
        <w:t>the</w:t>
      </w:r>
      <w:r>
        <w:rPr>
          <w:spacing w:val="-7"/>
        </w:rPr>
        <w:t xml:space="preserve"> </w:t>
      </w:r>
      <w:r>
        <w:t>wellbeing</w:t>
      </w:r>
      <w:r>
        <w:rPr>
          <w:spacing w:val="-6"/>
        </w:rPr>
        <w:t xml:space="preserve"> </w:t>
      </w:r>
      <w:r>
        <w:t>of</w:t>
      </w:r>
      <w:r>
        <w:rPr>
          <w:spacing w:val="-6"/>
        </w:rPr>
        <w:t xml:space="preserve"> </w:t>
      </w:r>
      <w:r>
        <w:t>an individual (Parks &amp; Biswas-Diener, 2013).</w:t>
      </w:r>
      <w:r>
        <w:rPr>
          <w:spacing w:val="40"/>
        </w:rPr>
        <w:t xml:space="preserve"> </w:t>
      </w:r>
      <w:r>
        <w:t xml:space="preserve">PPIs can include gratitude </w:t>
      </w:r>
      <w:r>
        <w:t>journals, affirmations,</w:t>
      </w:r>
    </w:p>
    <w:p w14:paraId="27D56E2A" w14:textId="77777777" w:rsidR="000C7C62" w:rsidRDefault="00C23627">
      <w:pPr>
        <w:pStyle w:val="BodyText"/>
        <w:spacing w:before="4"/>
        <w:ind w:left="115"/>
      </w:pPr>
      <w:r>
        <w:t>strength</w:t>
      </w:r>
      <w:r>
        <w:rPr>
          <w:spacing w:val="-5"/>
        </w:rPr>
        <w:t xml:space="preserve"> </w:t>
      </w:r>
      <w:r>
        <w:t>focussing</w:t>
      </w:r>
      <w:r>
        <w:rPr>
          <w:spacing w:val="-4"/>
        </w:rPr>
        <w:t xml:space="preserve"> </w:t>
      </w:r>
      <w:r>
        <w:t>exercises</w:t>
      </w:r>
      <w:r>
        <w:rPr>
          <w:spacing w:val="-3"/>
        </w:rPr>
        <w:t xml:space="preserve"> </w:t>
      </w:r>
      <w:r>
        <w:t>and</w:t>
      </w:r>
      <w:r>
        <w:rPr>
          <w:spacing w:val="-4"/>
        </w:rPr>
        <w:t xml:space="preserve"> </w:t>
      </w:r>
      <w:r>
        <w:t>mindful</w:t>
      </w:r>
      <w:r>
        <w:rPr>
          <w:spacing w:val="-6"/>
        </w:rPr>
        <w:t xml:space="preserve"> </w:t>
      </w:r>
      <w:r>
        <w:t>meditations</w:t>
      </w:r>
      <w:r>
        <w:rPr>
          <w:spacing w:val="2"/>
        </w:rPr>
        <w:t xml:space="preserve"> </w:t>
      </w:r>
      <w:r>
        <w:t>(Lino,</w:t>
      </w:r>
      <w:r>
        <w:rPr>
          <w:spacing w:val="-5"/>
        </w:rPr>
        <w:t xml:space="preserve"> </w:t>
      </w:r>
      <w:r>
        <w:t>2020,</w:t>
      </w:r>
      <w:r>
        <w:rPr>
          <w:spacing w:val="-4"/>
        </w:rPr>
        <w:t xml:space="preserve"> </w:t>
      </w:r>
      <w:r>
        <w:t>April).</w:t>
      </w:r>
      <w:r>
        <w:rPr>
          <w:spacing w:val="-4"/>
        </w:rPr>
        <w:t xml:space="preserve"> </w:t>
      </w:r>
      <w:r>
        <w:t>PPIs</w:t>
      </w:r>
      <w:r>
        <w:rPr>
          <w:spacing w:val="-4"/>
        </w:rPr>
        <w:t xml:space="preserve"> </w:t>
      </w:r>
      <w:r>
        <w:t>in</w:t>
      </w:r>
      <w:r>
        <w:rPr>
          <w:spacing w:val="-4"/>
        </w:rPr>
        <w:t xml:space="preserve"> </w:t>
      </w:r>
      <w:r>
        <w:t>workplaces</w:t>
      </w:r>
      <w:r>
        <w:rPr>
          <w:spacing w:val="-3"/>
        </w:rPr>
        <w:t xml:space="preserve"> </w:t>
      </w:r>
      <w:r>
        <w:rPr>
          <w:spacing w:val="-4"/>
        </w:rPr>
        <w:t>have</w:t>
      </w:r>
    </w:p>
    <w:p w14:paraId="41F0109B" w14:textId="77777777" w:rsidR="000C7C62" w:rsidRDefault="000C7C62">
      <w:pPr>
        <w:sectPr w:rsidR="000C7C62">
          <w:pgSz w:w="11900" w:h="16840"/>
          <w:pgMar w:top="1060" w:right="720" w:bottom="940" w:left="1020" w:header="0" w:footer="746" w:gutter="0"/>
          <w:cols w:space="720"/>
        </w:sectPr>
      </w:pPr>
    </w:p>
    <w:p w14:paraId="31B9F1DC" w14:textId="77777777" w:rsidR="000C7C62" w:rsidRDefault="00C23627">
      <w:pPr>
        <w:pStyle w:val="BodyText"/>
        <w:spacing w:before="76" w:line="480" w:lineRule="auto"/>
        <w:ind w:left="115" w:right="480"/>
      </w:pPr>
      <w:r>
        <w:lastRenderedPageBreak/>
        <w:t xml:space="preserve">improved performance, job wellbeing, engagement and other areas, whilst reducing negative performance and negative job wellbeing (Donaldson et al., 2019). PPIs have also been found to reduce symptoms of burnout, stress, anxiety and depression in employees </w:t>
      </w:r>
      <w:r>
        <w:t>(Alexiou et al., 2021). More</w:t>
      </w:r>
      <w:r>
        <w:rPr>
          <w:spacing w:val="-6"/>
        </w:rPr>
        <w:t xml:space="preserve"> </w:t>
      </w:r>
      <w:r>
        <w:t>specifically,</w:t>
      </w:r>
      <w:r>
        <w:rPr>
          <w:spacing w:val="-4"/>
        </w:rPr>
        <w:t xml:space="preserve"> </w:t>
      </w:r>
      <w:r>
        <w:t>workplace</w:t>
      </w:r>
      <w:r>
        <w:rPr>
          <w:spacing w:val="-6"/>
        </w:rPr>
        <w:t xml:space="preserve"> </w:t>
      </w:r>
      <w:r>
        <w:t>gratitude</w:t>
      </w:r>
      <w:r>
        <w:rPr>
          <w:spacing w:val="-6"/>
        </w:rPr>
        <w:t xml:space="preserve"> </w:t>
      </w:r>
      <w:r>
        <w:t>was</w:t>
      </w:r>
      <w:r>
        <w:rPr>
          <w:spacing w:val="-3"/>
        </w:rPr>
        <w:t xml:space="preserve"> </w:t>
      </w:r>
      <w:r>
        <w:t>found</w:t>
      </w:r>
      <w:r>
        <w:rPr>
          <w:spacing w:val="-4"/>
        </w:rPr>
        <w:t xml:space="preserve"> </w:t>
      </w:r>
      <w:r>
        <w:t>to negatively</w:t>
      </w:r>
      <w:r>
        <w:rPr>
          <w:spacing w:val="-4"/>
        </w:rPr>
        <w:t xml:space="preserve"> </w:t>
      </w:r>
      <w:r>
        <w:t>correlate</w:t>
      </w:r>
      <w:r>
        <w:rPr>
          <w:spacing w:val="-6"/>
        </w:rPr>
        <w:t xml:space="preserve"> </w:t>
      </w:r>
      <w:r>
        <w:t>to symptoms</w:t>
      </w:r>
      <w:r>
        <w:rPr>
          <w:spacing w:val="-3"/>
        </w:rPr>
        <w:t xml:space="preserve"> </w:t>
      </w:r>
      <w:r>
        <w:t>of</w:t>
      </w:r>
      <w:r>
        <w:rPr>
          <w:spacing w:val="-4"/>
        </w:rPr>
        <w:t xml:space="preserve"> </w:t>
      </w:r>
      <w:r>
        <w:t>burnout, such as emotional exhaustion and depersonalisation (Lanham, 2011).</w:t>
      </w:r>
    </w:p>
    <w:p w14:paraId="45805FCF" w14:textId="77777777" w:rsidR="000C7C62" w:rsidRDefault="00C23627">
      <w:pPr>
        <w:pStyle w:val="Heading3"/>
        <w:spacing w:before="121"/>
      </w:pPr>
      <w:r>
        <w:t>Theories</w:t>
      </w:r>
      <w:r>
        <w:rPr>
          <w:spacing w:val="-5"/>
        </w:rPr>
        <w:t xml:space="preserve"> </w:t>
      </w:r>
      <w:r>
        <w:t>of</w:t>
      </w:r>
      <w:r>
        <w:rPr>
          <w:spacing w:val="-4"/>
        </w:rPr>
        <w:t xml:space="preserve"> </w:t>
      </w:r>
      <w:r>
        <w:rPr>
          <w:spacing w:val="-2"/>
        </w:rPr>
        <w:t>Gratitude</w:t>
      </w:r>
    </w:p>
    <w:p w14:paraId="68E86EB3" w14:textId="77777777" w:rsidR="000C7C62" w:rsidRDefault="000C7C62">
      <w:pPr>
        <w:pStyle w:val="BodyText"/>
        <w:spacing w:before="3"/>
        <w:rPr>
          <w:b/>
          <w:sz w:val="34"/>
        </w:rPr>
      </w:pPr>
    </w:p>
    <w:p w14:paraId="37EBB573" w14:textId="77777777" w:rsidR="000C7C62" w:rsidRDefault="00C23627">
      <w:pPr>
        <w:pStyle w:val="BodyText"/>
        <w:spacing w:before="1" w:line="480" w:lineRule="auto"/>
        <w:ind w:left="115" w:right="468" w:firstLine="720"/>
      </w:pPr>
      <w:r>
        <w:t>Gratitude</w:t>
      </w:r>
      <w:r>
        <w:rPr>
          <w:spacing w:val="-3"/>
        </w:rPr>
        <w:t xml:space="preserve"> </w:t>
      </w:r>
      <w:r>
        <w:t>is</w:t>
      </w:r>
      <w:r>
        <w:rPr>
          <w:spacing w:val="-4"/>
        </w:rPr>
        <w:t xml:space="preserve"> </w:t>
      </w:r>
      <w:r>
        <w:t>both</w:t>
      </w:r>
      <w:r>
        <w:rPr>
          <w:spacing w:val="-5"/>
        </w:rPr>
        <w:t xml:space="preserve"> </w:t>
      </w:r>
      <w:r>
        <w:t>a</w:t>
      </w:r>
      <w:r>
        <w:rPr>
          <w:spacing w:val="-7"/>
        </w:rPr>
        <w:t xml:space="preserve"> </w:t>
      </w:r>
      <w:r>
        <w:t>personality</w:t>
      </w:r>
      <w:r>
        <w:rPr>
          <w:spacing w:val="-1"/>
        </w:rPr>
        <w:t xml:space="preserve"> </w:t>
      </w:r>
      <w:r>
        <w:t>trait</w:t>
      </w:r>
      <w:r>
        <w:rPr>
          <w:spacing w:val="-7"/>
        </w:rPr>
        <w:t xml:space="preserve"> </w:t>
      </w:r>
      <w:r>
        <w:t>and</w:t>
      </w:r>
      <w:r>
        <w:rPr>
          <w:spacing w:val="-2"/>
        </w:rPr>
        <w:t xml:space="preserve"> </w:t>
      </w:r>
      <w:r>
        <w:t>a</w:t>
      </w:r>
      <w:r>
        <w:rPr>
          <w:spacing w:val="-7"/>
        </w:rPr>
        <w:t xml:space="preserve"> </w:t>
      </w:r>
      <w:r>
        <w:t>s</w:t>
      </w:r>
      <w:r>
        <w:t>ocial-cognitive</w:t>
      </w:r>
      <w:r>
        <w:rPr>
          <w:spacing w:val="-2"/>
        </w:rPr>
        <w:t xml:space="preserve"> </w:t>
      </w:r>
      <w:r>
        <w:t>emotional in-the-moment</w:t>
      </w:r>
      <w:r>
        <w:rPr>
          <w:spacing w:val="-7"/>
        </w:rPr>
        <w:t xml:space="preserve"> </w:t>
      </w:r>
      <w:r>
        <w:t>reaction driven by observing and appreciating positives in the world (McCullough et al., 2002; Wood &amp; Boyce, 2014). Meta-analyses have found gratitude is positively associated with positive wellbeing, such as happine</w:t>
      </w:r>
      <w:r>
        <w:t>ss, life satisfaction, pro social behaviours and personality traits, alongside religion/spirituality</w:t>
      </w:r>
      <w:r>
        <w:rPr>
          <w:spacing w:val="-4"/>
        </w:rPr>
        <w:t xml:space="preserve"> </w:t>
      </w:r>
      <w:r>
        <w:t>and</w:t>
      </w:r>
      <w:r>
        <w:rPr>
          <w:spacing w:val="-5"/>
        </w:rPr>
        <w:t xml:space="preserve"> </w:t>
      </w:r>
      <w:r>
        <w:t>negatively</w:t>
      </w:r>
      <w:r>
        <w:rPr>
          <w:spacing w:val="-5"/>
        </w:rPr>
        <w:t xml:space="preserve"> </w:t>
      </w:r>
      <w:r>
        <w:t>associated</w:t>
      </w:r>
      <w:r>
        <w:rPr>
          <w:spacing w:val="-5"/>
        </w:rPr>
        <w:t xml:space="preserve"> </w:t>
      </w:r>
      <w:r>
        <w:t>with</w:t>
      </w:r>
      <w:r>
        <w:rPr>
          <w:spacing w:val="-5"/>
        </w:rPr>
        <w:t xml:space="preserve"> </w:t>
      </w:r>
      <w:r>
        <w:t>suicidal</w:t>
      </w:r>
      <w:r>
        <w:rPr>
          <w:spacing w:val="-7"/>
        </w:rPr>
        <w:t xml:space="preserve"> </w:t>
      </w:r>
      <w:r>
        <w:t>ideation,</w:t>
      </w:r>
      <w:r>
        <w:rPr>
          <w:spacing w:val="-5"/>
        </w:rPr>
        <w:t xml:space="preserve"> </w:t>
      </w:r>
      <w:r>
        <w:t>negative</w:t>
      </w:r>
      <w:r>
        <w:rPr>
          <w:spacing w:val="-7"/>
        </w:rPr>
        <w:t xml:space="preserve"> </w:t>
      </w:r>
      <w:r>
        <w:t>affect,</w:t>
      </w:r>
      <w:r>
        <w:rPr>
          <w:spacing w:val="-5"/>
        </w:rPr>
        <w:t xml:space="preserve"> </w:t>
      </w:r>
      <w:r>
        <w:t>depression</w:t>
      </w:r>
      <w:r>
        <w:rPr>
          <w:spacing w:val="-5"/>
        </w:rPr>
        <w:t xml:space="preserve"> </w:t>
      </w:r>
      <w:r>
        <w:t>and anxiety, envy and materialistic attitudes (Iodice et al, 2020; McCullough</w:t>
      </w:r>
      <w:r>
        <w:t xml:space="preserve"> et al., 2002; Portocarrero et al., 2020). Gratitude can be benefit triggered or generalised. </w:t>
      </w:r>
      <w:r>
        <w:rPr>
          <w:i/>
        </w:rPr>
        <w:t xml:space="preserve">Benefit triggered </w:t>
      </w:r>
      <w:r>
        <w:t xml:space="preserve">gratitude is often experienced when undeserved acts of kindness or generosity are given freely and altruistically by another person, whereas </w:t>
      </w:r>
      <w:r>
        <w:rPr>
          <w:i/>
        </w:rPr>
        <w:t>gen</w:t>
      </w:r>
      <w:r>
        <w:rPr>
          <w:i/>
        </w:rPr>
        <w:t>eralised gratitude</w:t>
      </w:r>
      <w:r>
        <w:t>, is broader, relating to feelings of gratitude for all sorts of gifts in life, unrelated to acts of others (Emmons et al., 2003).</w:t>
      </w:r>
    </w:p>
    <w:p w14:paraId="689CD03F" w14:textId="77777777" w:rsidR="000C7C62" w:rsidRDefault="00C23627">
      <w:pPr>
        <w:pStyle w:val="BodyText"/>
        <w:spacing w:before="121" w:line="480" w:lineRule="auto"/>
        <w:ind w:left="115" w:right="426" w:firstLine="720"/>
      </w:pPr>
      <w:r>
        <w:t xml:space="preserve">This definition of generalised gratitude was expanded to define </w:t>
      </w:r>
      <w:r>
        <w:rPr>
          <w:i/>
        </w:rPr>
        <w:t>dispositional (trait)</w:t>
      </w:r>
      <w:r>
        <w:rPr>
          <w:i/>
          <w:spacing w:val="40"/>
        </w:rPr>
        <w:t xml:space="preserve"> </w:t>
      </w:r>
      <w:r>
        <w:rPr>
          <w:i/>
        </w:rPr>
        <w:t>gratitude</w:t>
      </w:r>
      <w:r>
        <w:rPr>
          <w:i/>
          <w:spacing w:val="-4"/>
        </w:rPr>
        <w:t xml:space="preserve"> </w:t>
      </w:r>
      <w:r>
        <w:t>as</w:t>
      </w:r>
      <w:r>
        <w:rPr>
          <w:spacing w:val="-3"/>
        </w:rPr>
        <w:t xml:space="preserve"> </w:t>
      </w:r>
      <w:r>
        <w:t>part</w:t>
      </w:r>
      <w:r>
        <w:rPr>
          <w:spacing w:val="-5"/>
        </w:rPr>
        <w:t xml:space="preserve"> </w:t>
      </w:r>
      <w:r>
        <w:t>of</w:t>
      </w:r>
      <w:r>
        <w:rPr>
          <w:spacing w:val="-4"/>
        </w:rPr>
        <w:t xml:space="preserve"> </w:t>
      </w:r>
      <w:r>
        <w:t>a</w:t>
      </w:r>
      <w:r>
        <w:rPr>
          <w:spacing w:val="-5"/>
        </w:rPr>
        <w:t xml:space="preserve"> </w:t>
      </w:r>
      <w:r>
        <w:t>wider life</w:t>
      </w:r>
      <w:r>
        <w:rPr>
          <w:spacing w:val="-5"/>
        </w:rPr>
        <w:t xml:space="preserve"> </w:t>
      </w:r>
      <w:r>
        <w:t>orientation</w:t>
      </w:r>
      <w:r>
        <w:rPr>
          <w:spacing w:val="-4"/>
        </w:rPr>
        <w:t xml:space="preserve"> </w:t>
      </w:r>
      <w:r>
        <w:t>(Wood et</w:t>
      </w:r>
      <w:r>
        <w:rPr>
          <w:spacing w:val="-1"/>
        </w:rPr>
        <w:t xml:space="preserve"> </w:t>
      </w:r>
      <w:r>
        <w:t>al.,</w:t>
      </w:r>
      <w:r>
        <w:rPr>
          <w:spacing w:val="-4"/>
        </w:rPr>
        <w:t xml:space="preserve"> </w:t>
      </w:r>
      <w:r>
        <w:t>2010).</w:t>
      </w:r>
      <w:r>
        <w:rPr>
          <w:spacing w:val="-4"/>
        </w:rPr>
        <w:t xml:space="preserve"> </w:t>
      </w:r>
      <w:r>
        <w:t>Dispositional</w:t>
      </w:r>
      <w:r>
        <w:rPr>
          <w:spacing w:val="-4"/>
        </w:rPr>
        <w:t xml:space="preserve"> </w:t>
      </w:r>
      <w:r>
        <w:t>gratitude is</w:t>
      </w:r>
      <w:r>
        <w:rPr>
          <w:spacing w:val="-3"/>
        </w:rPr>
        <w:t xml:space="preserve"> </w:t>
      </w:r>
      <w:r>
        <w:t>defined</w:t>
      </w:r>
      <w:r>
        <w:rPr>
          <w:spacing w:val="-4"/>
        </w:rPr>
        <w:t xml:space="preserve"> </w:t>
      </w:r>
      <w:r>
        <w:t>by eight facets, experienced intensely, frequently and across a variety of stimuli (Wood et al., 2010).</w:t>
      </w:r>
    </w:p>
    <w:p w14:paraId="62EDE810" w14:textId="77777777" w:rsidR="000C7C62" w:rsidRDefault="00C23627">
      <w:pPr>
        <w:pStyle w:val="BodyText"/>
        <w:spacing w:line="480" w:lineRule="auto"/>
        <w:ind w:left="115" w:right="487"/>
      </w:pPr>
      <w:r>
        <w:t>The eight facets of gratitude included individual differences in the experience of grateful affect, appreciation of other people, focus on what the individual has, feelings of awe when encountering beauty,</w:t>
      </w:r>
      <w:r>
        <w:rPr>
          <w:spacing w:val="-4"/>
        </w:rPr>
        <w:t xml:space="preserve"> </w:t>
      </w:r>
      <w:r>
        <w:t>behaviours</w:t>
      </w:r>
      <w:r>
        <w:rPr>
          <w:spacing w:val="-3"/>
        </w:rPr>
        <w:t xml:space="preserve"> </w:t>
      </w:r>
      <w:r>
        <w:t>to</w:t>
      </w:r>
      <w:r>
        <w:rPr>
          <w:spacing w:val="-4"/>
        </w:rPr>
        <w:t xml:space="preserve"> </w:t>
      </w:r>
      <w:r>
        <w:t>express</w:t>
      </w:r>
      <w:r>
        <w:rPr>
          <w:spacing w:val="-3"/>
        </w:rPr>
        <w:t xml:space="preserve"> </w:t>
      </w:r>
      <w:r>
        <w:t>gratitude,</w:t>
      </w:r>
      <w:r>
        <w:rPr>
          <w:spacing w:val="-4"/>
        </w:rPr>
        <w:t xml:space="preserve"> </w:t>
      </w:r>
      <w:r>
        <w:t>present</w:t>
      </w:r>
      <w:r>
        <w:rPr>
          <w:spacing w:val="-6"/>
        </w:rPr>
        <w:t xml:space="preserve"> </w:t>
      </w:r>
      <w:r>
        <w:t>moment</w:t>
      </w:r>
      <w:r>
        <w:rPr>
          <w:spacing w:val="-6"/>
        </w:rPr>
        <w:t xml:space="preserve"> </w:t>
      </w:r>
      <w:r>
        <w:t>fo</w:t>
      </w:r>
      <w:r>
        <w:t>cus</w:t>
      </w:r>
      <w:r>
        <w:rPr>
          <w:spacing w:val="-3"/>
        </w:rPr>
        <w:t xml:space="preserve"> </w:t>
      </w:r>
      <w:r>
        <w:t>on</w:t>
      </w:r>
      <w:r>
        <w:rPr>
          <w:spacing w:val="-4"/>
        </w:rPr>
        <w:t xml:space="preserve"> </w:t>
      </w:r>
      <w:r>
        <w:t>the</w:t>
      </w:r>
      <w:r>
        <w:rPr>
          <w:spacing w:val="-6"/>
        </w:rPr>
        <w:t xml:space="preserve"> </w:t>
      </w:r>
      <w:r>
        <w:t>positive,</w:t>
      </w:r>
      <w:r>
        <w:rPr>
          <w:spacing w:val="-4"/>
        </w:rPr>
        <w:t xml:space="preserve"> </w:t>
      </w:r>
      <w:r>
        <w:t>understanding</w:t>
      </w:r>
      <w:r>
        <w:rPr>
          <w:spacing w:val="-4"/>
        </w:rPr>
        <w:t xml:space="preserve"> </w:t>
      </w:r>
      <w:r>
        <w:t>life</w:t>
      </w:r>
      <w:r>
        <w:rPr>
          <w:spacing w:val="-1"/>
        </w:rPr>
        <w:t xml:space="preserve"> </w:t>
      </w:r>
      <w:r>
        <w:t>is short and positive social comparisons (Wood et al., 2010). Wood et al. (2010) advised that these eight</w:t>
      </w:r>
      <w:r>
        <w:rPr>
          <w:spacing w:val="-1"/>
        </w:rPr>
        <w:t xml:space="preserve"> </w:t>
      </w:r>
      <w:r>
        <w:t>facets could all</w:t>
      </w:r>
      <w:r>
        <w:rPr>
          <w:spacing w:val="-1"/>
        </w:rPr>
        <w:t xml:space="preserve"> </w:t>
      </w:r>
      <w:r>
        <w:t>be</w:t>
      </w:r>
      <w:r>
        <w:rPr>
          <w:spacing w:val="-1"/>
        </w:rPr>
        <w:t xml:space="preserve"> </w:t>
      </w:r>
      <w:r>
        <w:t>experienced at a state</w:t>
      </w:r>
      <w:r>
        <w:rPr>
          <w:spacing w:val="-1"/>
        </w:rPr>
        <w:t xml:space="preserve"> </w:t>
      </w:r>
      <w:r>
        <w:t>(in-the-moment) affect level, however a</w:t>
      </w:r>
      <w:r>
        <w:rPr>
          <w:spacing w:val="-1"/>
        </w:rPr>
        <w:t xml:space="preserve"> </w:t>
      </w:r>
      <w:r>
        <w:t>person with a life orientat</w:t>
      </w:r>
      <w:r>
        <w:t xml:space="preserve">ion towards gratitude (i.e., dispositional), could frequently and easily access these facets. This supports </w:t>
      </w:r>
      <w:r>
        <w:rPr>
          <w:i/>
        </w:rPr>
        <w:t>the schematic hypothesis</w:t>
      </w:r>
      <w:r>
        <w:t>, which asserts that schematic biases towards</w:t>
      </w:r>
    </w:p>
    <w:p w14:paraId="5BEC8C39" w14:textId="77777777" w:rsidR="000C7C62" w:rsidRDefault="000C7C62">
      <w:pPr>
        <w:spacing w:line="480" w:lineRule="auto"/>
        <w:sectPr w:rsidR="000C7C62">
          <w:pgSz w:w="11900" w:h="16840"/>
          <w:pgMar w:top="1060" w:right="720" w:bottom="940" w:left="1020" w:header="0" w:footer="746" w:gutter="0"/>
          <w:cols w:space="720"/>
        </w:sectPr>
      </w:pPr>
    </w:p>
    <w:p w14:paraId="1CCC3B74" w14:textId="77777777" w:rsidR="000C7C62" w:rsidRDefault="00C23627">
      <w:pPr>
        <w:pStyle w:val="BodyText"/>
        <w:spacing w:before="76" w:line="477" w:lineRule="auto"/>
        <w:ind w:left="115" w:right="480"/>
      </w:pPr>
      <w:r>
        <w:lastRenderedPageBreak/>
        <w:t>gratitude</w:t>
      </w:r>
      <w:r>
        <w:rPr>
          <w:spacing w:val="-7"/>
        </w:rPr>
        <w:t xml:space="preserve"> </w:t>
      </w:r>
      <w:r>
        <w:t>reinforce</w:t>
      </w:r>
      <w:r>
        <w:rPr>
          <w:spacing w:val="-7"/>
        </w:rPr>
        <w:t xml:space="preserve"> </w:t>
      </w:r>
      <w:r>
        <w:t>positive</w:t>
      </w:r>
      <w:r>
        <w:rPr>
          <w:spacing w:val="-6"/>
        </w:rPr>
        <w:t xml:space="preserve"> </w:t>
      </w:r>
      <w:r>
        <w:t>emotions</w:t>
      </w:r>
      <w:r>
        <w:rPr>
          <w:spacing w:val="-3"/>
        </w:rPr>
        <w:t xml:space="preserve"> </w:t>
      </w:r>
      <w:r>
        <w:t>by</w:t>
      </w:r>
      <w:r>
        <w:rPr>
          <w:spacing w:val="-4"/>
        </w:rPr>
        <w:t xml:space="preserve"> </w:t>
      </w:r>
      <w:r>
        <w:t>biasing interpretat</w:t>
      </w:r>
      <w:r>
        <w:t>ions</w:t>
      </w:r>
      <w:r>
        <w:rPr>
          <w:spacing w:val="-3"/>
        </w:rPr>
        <w:t xml:space="preserve"> </w:t>
      </w:r>
      <w:r>
        <w:t>of</w:t>
      </w:r>
      <w:r>
        <w:rPr>
          <w:spacing w:val="-4"/>
        </w:rPr>
        <w:t xml:space="preserve"> </w:t>
      </w:r>
      <w:r>
        <w:t>events</w:t>
      </w:r>
      <w:r>
        <w:rPr>
          <w:spacing w:val="-3"/>
        </w:rPr>
        <w:t xml:space="preserve"> </w:t>
      </w:r>
      <w:r>
        <w:t>in a</w:t>
      </w:r>
      <w:r>
        <w:rPr>
          <w:spacing w:val="-6"/>
        </w:rPr>
        <w:t xml:space="preserve"> </w:t>
      </w:r>
      <w:r>
        <w:t>more</w:t>
      </w:r>
      <w:r>
        <w:rPr>
          <w:spacing w:val="-6"/>
        </w:rPr>
        <w:t xml:space="preserve"> </w:t>
      </w:r>
      <w:r>
        <w:t>positive</w:t>
      </w:r>
      <w:r>
        <w:rPr>
          <w:spacing w:val="-6"/>
        </w:rPr>
        <w:t xml:space="preserve"> </w:t>
      </w:r>
      <w:r>
        <w:t>light, whilst reinforcing the opposite for people lower in this trait (Wood et al., 2010).</w:t>
      </w:r>
    </w:p>
    <w:p w14:paraId="62119553" w14:textId="77777777" w:rsidR="000C7C62" w:rsidRDefault="00C23627">
      <w:pPr>
        <w:pStyle w:val="BodyText"/>
        <w:spacing w:before="127" w:line="480" w:lineRule="auto"/>
        <w:ind w:left="115" w:right="468" w:firstLine="720"/>
      </w:pPr>
      <w:r>
        <w:t>Gratitude</w:t>
      </w:r>
      <w:r>
        <w:rPr>
          <w:spacing w:val="-2"/>
        </w:rPr>
        <w:t xml:space="preserve"> </w:t>
      </w:r>
      <w:r>
        <w:t>theories</w:t>
      </w:r>
      <w:r>
        <w:rPr>
          <w:spacing w:val="-4"/>
        </w:rPr>
        <w:t xml:space="preserve"> </w:t>
      </w:r>
      <w:r>
        <w:t>have</w:t>
      </w:r>
      <w:r>
        <w:rPr>
          <w:spacing w:val="-7"/>
        </w:rPr>
        <w:t xml:space="preserve"> </w:t>
      </w:r>
      <w:r>
        <w:t>attempted</w:t>
      </w:r>
      <w:r>
        <w:rPr>
          <w:spacing w:val="-5"/>
        </w:rPr>
        <w:t xml:space="preserve"> </w:t>
      </w:r>
      <w:r>
        <w:t>to</w:t>
      </w:r>
      <w:r>
        <w:rPr>
          <w:spacing w:val="-1"/>
        </w:rPr>
        <w:t xml:space="preserve"> </w:t>
      </w:r>
      <w:r>
        <w:t>explain</w:t>
      </w:r>
      <w:r>
        <w:rPr>
          <w:spacing w:val="-5"/>
        </w:rPr>
        <w:t xml:space="preserve"> </w:t>
      </w:r>
      <w:r>
        <w:t>the causal</w:t>
      </w:r>
      <w:r>
        <w:rPr>
          <w:spacing w:val="-7"/>
        </w:rPr>
        <w:t xml:space="preserve"> </w:t>
      </w:r>
      <w:r>
        <w:t>relationship</w:t>
      </w:r>
      <w:r>
        <w:rPr>
          <w:spacing w:val="-4"/>
        </w:rPr>
        <w:t xml:space="preserve"> </w:t>
      </w:r>
      <w:r>
        <w:t>found</w:t>
      </w:r>
      <w:r>
        <w:rPr>
          <w:spacing w:val="-5"/>
        </w:rPr>
        <w:t xml:space="preserve"> </w:t>
      </w:r>
      <w:r>
        <w:t>between</w:t>
      </w:r>
      <w:r>
        <w:rPr>
          <w:spacing w:val="-5"/>
        </w:rPr>
        <w:t xml:space="preserve"> </w:t>
      </w:r>
      <w:r>
        <w:t xml:space="preserve">gratitude and wellbeing in previous studies (Emmons &amp; McCullough, 2003; Lyubomirsky et al., 2005; Seligman et al., 2005). The </w:t>
      </w:r>
      <w:r>
        <w:rPr>
          <w:i/>
        </w:rPr>
        <w:t xml:space="preserve">coping hypothesis </w:t>
      </w:r>
      <w:r>
        <w:t xml:space="preserve">asserts that positive coping strategies are the link between gratitude and wellbeing, with grateful people more </w:t>
      </w:r>
      <w:r>
        <w:t>likely to seek support from others (Wood et al., 2010). This would suggest that gratitude interventions may only be effective for individuals with</w:t>
      </w:r>
      <w:r>
        <w:rPr>
          <w:spacing w:val="-1"/>
        </w:rPr>
        <w:t xml:space="preserve"> </w:t>
      </w:r>
      <w:r>
        <w:t>high</w:t>
      </w:r>
      <w:r>
        <w:rPr>
          <w:spacing w:val="-1"/>
        </w:rPr>
        <w:t xml:space="preserve"> </w:t>
      </w:r>
      <w:r>
        <w:t>levels of</w:t>
      </w:r>
      <w:r>
        <w:rPr>
          <w:spacing w:val="-1"/>
        </w:rPr>
        <w:t xml:space="preserve"> </w:t>
      </w:r>
      <w:r>
        <w:t>trait</w:t>
      </w:r>
      <w:r>
        <w:rPr>
          <w:spacing w:val="-1"/>
        </w:rPr>
        <w:t xml:space="preserve"> </w:t>
      </w:r>
      <w:r>
        <w:t>gratitude.</w:t>
      </w:r>
      <w:r>
        <w:rPr>
          <w:spacing w:val="-1"/>
        </w:rPr>
        <w:t xml:space="preserve"> </w:t>
      </w:r>
      <w:r>
        <w:t>Rash</w:t>
      </w:r>
      <w:r>
        <w:rPr>
          <w:spacing w:val="-1"/>
        </w:rPr>
        <w:t xml:space="preserve"> </w:t>
      </w:r>
      <w:r>
        <w:t>et al.’s (2011)</w:t>
      </w:r>
      <w:r>
        <w:rPr>
          <w:spacing w:val="-2"/>
        </w:rPr>
        <w:t xml:space="preserve"> </w:t>
      </w:r>
      <w:r>
        <w:t>research</w:t>
      </w:r>
      <w:r>
        <w:rPr>
          <w:spacing w:val="-1"/>
        </w:rPr>
        <w:t xml:space="preserve"> </w:t>
      </w:r>
      <w:r>
        <w:t>was consistent</w:t>
      </w:r>
      <w:r>
        <w:rPr>
          <w:spacing w:val="-3"/>
        </w:rPr>
        <w:t xml:space="preserve"> </w:t>
      </w:r>
      <w:r>
        <w:t>with this, finding dispositional</w:t>
      </w:r>
      <w:r>
        <w:t xml:space="preserve"> gratitude moderated life satisfaction outcomes following a gratitude intervention. The </w:t>
      </w:r>
      <w:r>
        <w:rPr>
          <w:i/>
        </w:rPr>
        <w:t xml:space="preserve">resistance hypothesis </w:t>
      </w:r>
      <w:r>
        <w:t>(McCullough et al., 2004), support the notion of trait gratitude moderating outcomes, however questions the benefits of high levels of trait grati</w:t>
      </w:r>
      <w:r>
        <w:t>tude, stating that dispositional gratitude can be counterintuitive for gratitude interventions, due to the intervention being homogenous with how individuals would think and act anyway, and therefore not improving wellbeing.</w:t>
      </w:r>
    </w:p>
    <w:p w14:paraId="579A763B" w14:textId="77777777" w:rsidR="000C7C62" w:rsidRDefault="00C23627">
      <w:pPr>
        <w:pStyle w:val="BodyText"/>
        <w:spacing w:before="118" w:line="480" w:lineRule="auto"/>
        <w:ind w:left="115" w:right="423" w:firstLine="720"/>
      </w:pPr>
      <w:r>
        <w:t xml:space="preserve">Other researchers have posited </w:t>
      </w:r>
      <w:r>
        <w:t>that</w:t>
      </w:r>
      <w:r>
        <w:rPr>
          <w:spacing w:val="-2"/>
        </w:rPr>
        <w:t xml:space="preserve"> </w:t>
      </w:r>
      <w:r>
        <w:t>gratitude’s function is relational, and that</w:t>
      </w:r>
      <w:r>
        <w:rPr>
          <w:spacing w:val="-2"/>
        </w:rPr>
        <w:t xml:space="preserve"> </w:t>
      </w:r>
      <w:r>
        <w:t xml:space="preserve">this is how the causal relationship between gratitude and wellbeing can be understood. Fredrikson’s (2004) </w:t>
      </w:r>
      <w:r>
        <w:rPr>
          <w:i/>
        </w:rPr>
        <w:t>broaden-and-build</w:t>
      </w:r>
      <w:r>
        <w:rPr>
          <w:i/>
          <w:spacing w:val="-5"/>
        </w:rPr>
        <w:t xml:space="preserve"> </w:t>
      </w:r>
      <w:r>
        <w:rPr>
          <w:i/>
        </w:rPr>
        <w:t>hypothesis</w:t>
      </w:r>
      <w:r>
        <w:rPr>
          <w:i/>
          <w:spacing w:val="-3"/>
        </w:rPr>
        <w:t xml:space="preserve"> </w:t>
      </w:r>
      <w:r>
        <w:t>states</w:t>
      </w:r>
      <w:r>
        <w:rPr>
          <w:spacing w:val="-4"/>
        </w:rPr>
        <w:t xml:space="preserve"> </w:t>
      </w:r>
      <w:r>
        <w:t>that</w:t>
      </w:r>
      <w:r>
        <w:rPr>
          <w:spacing w:val="-7"/>
        </w:rPr>
        <w:t xml:space="preserve"> </w:t>
      </w:r>
      <w:r>
        <w:t>each</w:t>
      </w:r>
      <w:r>
        <w:rPr>
          <w:spacing w:val="-5"/>
        </w:rPr>
        <w:t xml:space="preserve"> </w:t>
      </w:r>
      <w:r>
        <w:t>positive</w:t>
      </w:r>
      <w:r>
        <w:rPr>
          <w:spacing w:val="-7"/>
        </w:rPr>
        <w:t xml:space="preserve"> </w:t>
      </w:r>
      <w:r>
        <w:t>and</w:t>
      </w:r>
      <w:r>
        <w:rPr>
          <w:spacing w:val="-5"/>
        </w:rPr>
        <w:t xml:space="preserve"> </w:t>
      </w:r>
      <w:r>
        <w:t>negative</w:t>
      </w:r>
      <w:r>
        <w:rPr>
          <w:spacing w:val="-2"/>
        </w:rPr>
        <w:t xml:space="preserve"> </w:t>
      </w:r>
      <w:r>
        <w:t>emotion</w:t>
      </w:r>
      <w:r>
        <w:rPr>
          <w:spacing w:val="-5"/>
        </w:rPr>
        <w:t xml:space="preserve"> </w:t>
      </w:r>
      <w:r>
        <w:t>humans</w:t>
      </w:r>
      <w:r>
        <w:rPr>
          <w:spacing w:val="-4"/>
        </w:rPr>
        <w:t xml:space="preserve"> </w:t>
      </w:r>
      <w:r>
        <w:t>experience</w:t>
      </w:r>
      <w:r>
        <w:rPr>
          <w:spacing w:val="-7"/>
        </w:rPr>
        <w:t xml:space="preserve"> </w:t>
      </w:r>
      <w:r>
        <w:t>has i</w:t>
      </w:r>
      <w:r>
        <w:t>ts own specific function, asserting that gratitude serves to build connection to others when non- stressed, so that</w:t>
      </w:r>
      <w:r>
        <w:rPr>
          <w:spacing w:val="-2"/>
        </w:rPr>
        <w:t xml:space="preserve"> </w:t>
      </w:r>
      <w:r>
        <w:t>this connection can be</w:t>
      </w:r>
      <w:r>
        <w:rPr>
          <w:spacing w:val="-2"/>
        </w:rPr>
        <w:t xml:space="preserve"> </w:t>
      </w:r>
      <w:r>
        <w:t>utilised as a</w:t>
      </w:r>
      <w:r>
        <w:rPr>
          <w:spacing w:val="-2"/>
        </w:rPr>
        <w:t xml:space="preserve"> </w:t>
      </w:r>
      <w:r>
        <w:t>resource</w:t>
      </w:r>
      <w:r>
        <w:rPr>
          <w:spacing w:val="-2"/>
        </w:rPr>
        <w:t xml:space="preserve"> </w:t>
      </w:r>
      <w:r>
        <w:t>when in distress (Garland et</w:t>
      </w:r>
      <w:r>
        <w:rPr>
          <w:spacing w:val="-2"/>
        </w:rPr>
        <w:t xml:space="preserve"> </w:t>
      </w:r>
      <w:r>
        <w:t xml:space="preserve">al., 2010). Similarly, the </w:t>
      </w:r>
      <w:r>
        <w:rPr>
          <w:i/>
        </w:rPr>
        <w:t xml:space="preserve">find-remind-and-bind </w:t>
      </w:r>
      <w:r>
        <w:t xml:space="preserve">theory (Algoe, 2012) argues that gratitude helps to </w:t>
      </w:r>
      <w:r>
        <w:rPr>
          <w:i/>
        </w:rPr>
        <w:t xml:space="preserve">find </w:t>
      </w:r>
      <w:r>
        <w:t xml:space="preserve">new connections/ relationships or </w:t>
      </w:r>
      <w:r>
        <w:rPr>
          <w:i/>
        </w:rPr>
        <w:t xml:space="preserve">remind </w:t>
      </w:r>
      <w:r>
        <w:t xml:space="preserve">of known good connections and </w:t>
      </w:r>
      <w:r>
        <w:rPr>
          <w:i/>
        </w:rPr>
        <w:t xml:space="preserve">bind </w:t>
      </w:r>
      <w:r>
        <w:t xml:space="preserve">the two individuals. It goes beyond the </w:t>
      </w:r>
      <w:r>
        <w:rPr>
          <w:i/>
        </w:rPr>
        <w:t xml:space="preserve">benefit triggered </w:t>
      </w:r>
      <w:r>
        <w:t>literature, suggesting gratitude serves to s</w:t>
      </w:r>
      <w:r>
        <w:t>olidify a connection to an individual in what is perceived to be a high-quality relationship, not only one which brings personal</w:t>
      </w:r>
      <w:r>
        <w:rPr>
          <w:spacing w:val="-1"/>
        </w:rPr>
        <w:t xml:space="preserve"> </w:t>
      </w:r>
      <w:r>
        <w:t>benefits, but</w:t>
      </w:r>
      <w:r>
        <w:rPr>
          <w:spacing w:val="-1"/>
        </w:rPr>
        <w:t xml:space="preserve"> </w:t>
      </w:r>
      <w:r>
        <w:t>one</w:t>
      </w:r>
      <w:r>
        <w:rPr>
          <w:spacing w:val="-1"/>
        </w:rPr>
        <w:t xml:space="preserve"> </w:t>
      </w:r>
      <w:r>
        <w:t>which exists ‘through thick-and-thin’. Overall, gratitude theories indicate gratitude can influence emotional</w:t>
      </w:r>
      <w:r>
        <w:t xml:space="preserve"> states, wellbeing, positive coping and connection to others, one way or the other.</w:t>
      </w:r>
    </w:p>
    <w:p w14:paraId="5BB6908C" w14:textId="77777777" w:rsidR="000C7C62" w:rsidRDefault="000C7C62">
      <w:pPr>
        <w:spacing w:line="480" w:lineRule="auto"/>
        <w:sectPr w:rsidR="000C7C62">
          <w:pgSz w:w="11900" w:h="16840"/>
          <w:pgMar w:top="1060" w:right="720" w:bottom="940" w:left="1020" w:header="0" w:footer="746" w:gutter="0"/>
          <w:cols w:space="720"/>
        </w:sectPr>
      </w:pPr>
    </w:p>
    <w:p w14:paraId="05D41FE8" w14:textId="77777777" w:rsidR="000C7C62" w:rsidRDefault="00C23627">
      <w:pPr>
        <w:pStyle w:val="Heading3"/>
      </w:pPr>
      <w:r>
        <w:lastRenderedPageBreak/>
        <w:t>Gratitude</w:t>
      </w:r>
      <w:r>
        <w:rPr>
          <w:spacing w:val="-10"/>
        </w:rPr>
        <w:t xml:space="preserve"> </w:t>
      </w:r>
      <w:r>
        <w:rPr>
          <w:spacing w:val="-2"/>
        </w:rPr>
        <w:t>Interventions</w:t>
      </w:r>
    </w:p>
    <w:p w14:paraId="35D8C0FA" w14:textId="77777777" w:rsidR="000C7C62" w:rsidRDefault="000C7C62">
      <w:pPr>
        <w:pStyle w:val="BodyText"/>
        <w:spacing w:before="3"/>
        <w:rPr>
          <w:b/>
          <w:sz w:val="34"/>
        </w:rPr>
      </w:pPr>
    </w:p>
    <w:p w14:paraId="57700B6A" w14:textId="77777777" w:rsidR="000C7C62" w:rsidRDefault="00C23627">
      <w:pPr>
        <w:pStyle w:val="BodyText"/>
        <w:spacing w:line="480" w:lineRule="auto"/>
        <w:ind w:left="115" w:right="468" w:firstLine="720"/>
      </w:pPr>
      <w:r>
        <w:t>Studies have attempted to experimentally activate or cultivate gratitude through gratitude interventions (i.e., writing gratitude</w:t>
      </w:r>
      <w:r>
        <w:t xml:space="preserve"> lists, journals or letters, expressing gratitude etc.). Meta- analyses assessing the effectiveness of gratitude interventions found positive outcomes for wellbeing, happiness, life satisfaction, grateful mood, grateful disposition, and positive affect, al</w:t>
      </w:r>
      <w:r>
        <w:t>ongside a reduction in depressive symptoms (Dickens, 2017), with small to medium effect sizes. Furthermore, positive activities (such as expressing gratitude) have been found to counteract the environmental triggers of stress (Layous et al., 2014). Researc</w:t>
      </w:r>
      <w:r>
        <w:t>h recently conducted during the covid-19 pandemic have shown contradictory results. Fekete and Deichert (2022) found stress and negative affect reduced following a gratitude intervention. However, Datu et al. (2020) found increases</w:t>
      </w:r>
      <w:r>
        <w:rPr>
          <w:spacing w:val="-2"/>
        </w:rPr>
        <w:t xml:space="preserve"> </w:t>
      </w:r>
      <w:r>
        <w:t>in</w:t>
      </w:r>
      <w:r>
        <w:rPr>
          <w:spacing w:val="-3"/>
        </w:rPr>
        <w:t xml:space="preserve"> </w:t>
      </w:r>
      <w:r>
        <w:t>positive affect,</w:t>
      </w:r>
      <w:r>
        <w:rPr>
          <w:spacing w:val="-3"/>
        </w:rPr>
        <w:t xml:space="preserve"> </w:t>
      </w:r>
      <w:r>
        <w:t>but</w:t>
      </w:r>
      <w:r>
        <w:rPr>
          <w:spacing w:val="-5"/>
        </w:rPr>
        <w:t xml:space="preserve"> </w:t>
      </w:r>
      <w:r>
        <w:t>no</w:t>
      </w:r>
      <w:r>
        <w:rPr>
          <w:spacing w:val="-3"/>
        </w:rPr>
        <w:t xml:space="preserve"> </w:t>
      </w:r>
      <w:r>
        <w:t>changes</w:t>
      </w:r>
      <w:r>
        <w:rPr>
          <w:spacing w:val="-2"/>
        </w:rPr>
        <w:t xml:space="preserve"> </w:t>
      </w:r>
      <w:r>
        <w:t>in</w:t>
      </w:r>
      <w:r>
        <w:rPr>
          <w:spacing w:val="-3"/>
        </w:rPr>
        <w:t xml:space="preserve"> </w:t>
      </w:r>
      <w:r>
        <w:t>life</w:t>
      </w:r>
      <w:r>
        <w:rPr>
          <w:spacing w:val="-5"/>
        </w:rPr>
        <w:t xml:space="preserve"> </w:t>
      </w:r>
      <w:r>
        <w:t>satisfaction,</w:t>
      </w:r>
      <w:r>
        <w:rPr>
          <w:spacing w:val="-4"/>
        </w:rPr>
        <w:t xml:space="preserve"> </w:t>
      </w:r>
      <w:r>
        <w:t>negative</w:t>
      </w:r>
      <w:r>
        <w:rPr>
          <w:spacing w:val="-6"/>
        </w:rPr>
        <w:t xml:space="preserve"> </w:t>
      </w:r>
      <w:r>
        <w:t>affect</w:t>
      </w:r>
      <w:r>
        <w:rPr>
          <w:spacing w:val="-6"/>
        </w:rPr>
        <w:t xml:space="preserve"> </w:t>
      </w:r>
      <w:r>
        <w:t>and covid-19</w:t>
      </w:r>
      <w:r>
        <w:rPr>
          <w:spacing w:val="-4"/>
        </w:rPr>
        <w:t xml:space="preserve"> </w:t>
      </w:r>
      <w:r>
        <w:t>anxiety, following a gratitude intervention. These differences may be due to differences in the populations studied, for example, Fekete and Deichert (2022) studied a general population sample f</w:t>
      </w:r>
      <w:r>
        <w:t>rom the USA, with a mean age of 40.86 years, whereas Datu et al., (2020) studied a sample of Filipino undergraduate students with a mean age 20 years younger, at 20.27 years.</w:t>
      </w:r>
    </w:p>
    <w:p w14:paraId="0072BE20" w14:textId="77777777" w:rsidR="000C7C62" w:rsidRDefault="00C23627">
      <w:pPr>
        <w:pStyle w:val="BodyText"/>
        <w:spacing w:before="125" w:line="480" w:lineRule="auto"/>
        <w:ind w:left="115" w:right="480" w:firstLine="720"/>
      </w:pPr>
      <w:r>
        <w:t>Gratitude interventions can be expressive (outward) or reflective (inward). Expre</w:t>
      </w:r>
      <w:r>
        <w:t>ssive gratitude involves giving small tokens of appreciation or paying gratitude visits. Reflective gratitude</w:t>
      </w:r>
      <w:r>
        <w:rPr>
          <w:spacing w:val="-6"/>
        </w:rPr>
        <w:t xml:space="preserve"> </w:t>
      </w:r>
      <w:r>
        <w:t>interventions</w:t>
      </w:r>
      <w:r>
        <w:rPr>
          <w:spacing w:val="-4"/>
        </w:rPr>
        <w:t xml:space="preserve"> </w:t>
      </w:r>
      <w:r>
        <w:t>involve</w:t>
      </w:r>
      <w:r>
        <w:rPr>
          <w:spacing w:val="-6"/>
        </w:rPr>
        <w:t xml:space="preserve"> </w:t>
      </w:r>
      <w:r>
        <w:t>writing</w:t>
      </w:r>
      <w:r>
        <w:rPr>
          <w:spacing w:val="-5"/>
        </w:rPr>
        <w:t xml:space="preserve"> </w:t>
      </w:r>
      <w:r>
        <w:t>personal</w:t>
      </w:r>
      <w:r>
        <w:rPr>
          <w:spacing w:val="-6"/>
        </w:rPr>
        <w:t xml:space="preserve"> </w:t>
      </w:r>
      <w:r>
        <w:t>gratitude</w:t>
      </w:r>
      <w:r>
        <w:rPr>
          <w:spacing w:val="-6"/>
        </w:rPr>
        <w:t xml:space="preserve"> </w:t>
      </w:r>
      <w:r>
        <w:t>lists</w:t>
      </w:r>
      <w:r>
        <w:rPr>
          <w:spacing w:val="-4"/>
        </w:rPr>
        <w:t xml:space="preserve"> </w:t>
      </w:r>
      <w:r>
        <w:t>or</w:t>
      </w:r>
      <w:r>
        <w:rPr>
          <w:spacing w:val="-5"/>
        </w:rPr>
        <w:t xml:space="preserve"> </w:t>
      </w:r>
      <w:r>
        <w:t>journals.</w:t>
      </w:r>
      <w:r>
        <w:rPr>
          <w:spacing w:val="-5"/>
        </w:rPr>
        <w:t xml:space="preserve"> </w:t>
      </w:r>
      <w:r>
        <w:t>Research</w:t>
      </w:r>
      <w:r>
        <w:rPr>
          <w:spacing w:val="-5"/>
        </w:rPr>
        <w:t xml:space="preserve"> </w:t>
      </w:r>
      <w:r>
        <w:t>comparing</w:t>
      </w:r>
      <w:r>
        <w:rPr>
          <w:spacing w:val="-5"/>
        </w:rPr>
        <w:t xml:space="preserve"> </w:t>
      </w:r>
      <w:r>
        <w:t>the two types of interventions, found similar outcomes betw</w:t>
      </w:r>
      <w:r>
        <w:t xml:space="preserve">een the two, with increased feelings of gratitude, elevation, connectedness, alongside indebtedness across interventions (Layous et al., </w:t>
      </w:r>
      <w:r>
        <w:rPr>
          <w:spacing w:val="-2"/>
        </w:rPr>
        <w:t>2017).</w:t>
      </w:r>
    </w:p>
    <w:p w14:paraId="4CF47238" w14:textId="77777777" w:rsidR="000C7C62" w:rsidRDefault="00C23627">
      <w:pPr>
        <w:pStyle w:val="BodyText"/>
        <w:spacing w:before="120" w:line="480" w:lineRule="auto"/>
        <w:ind w:left="115" w:right="480" w:firstLine="720"/>
      </w:pPr>
      <w:r>
        <w:t>The type of comparison group was identified as an important consideration when synthesising gratitude interventi</w:t>
      </w:r>
      <w:r>
        <w:t>on research (Wood et al., 2010). Meta-analyses found gratitude interventions</w:t>
      </w:r>
      <w:r>
        <w:rPr>
          <w:spacing w:val="-4"/>
        </w:rPr>
        <w:t xml:space="preserve"> </w:t>
      </w:r>
      <w:r>
        <w:t>were</w:t>
      </w:r>
      <w:r>
        <w:rPr>
          <w:spacing w:val="-4"/>
        </w:rPr>
        <w:t xml:space="preserve"> </w:t>
      </w:r>
      <w:r>
        <w:t>as</w:t>
      </w:r>
      <w:r>
        <w:rPr>
          <w:spacing w:val="-4"/>
        </w:rPr>
        <w:t xml:space="preserve"> </w:t>
      </w:r>
      <w:r>
        <w:t>effective</w:t>
      </w:r>
      <w:r>
        <w:rPr>
          <w:spacing w:val="-6"/>
        </w:rPr>
        <w:t xml:space="preserve"> </w:t>
      </w:r>
      <w:r>
        <w:t>as</w:t>
      </w:r>
      <w:r>
        <w:rPr>
          <w:spacing w:val="-4"/>
        </w:rPr>
        <w:t xml:space="preserve"> </w:t>
      </w:r>
      <w:r>
        <w:t>psychologically</w:t>
      </w:r>
      <w:r>
        <w:rPr>
          <w:spacing w:val="-4"/>
        </w:rPr>
        <w:t xml:space="preserve"> </w:t>
      </w:r>
      <w:r>
        <w:t>active</w:t>
      </w:r>
      <w:r>
        <w:rPr>
          <w:spacing w:val="-6"/>
        </w:rPr>
        <w:t xml:space="preserve"> </w:t>
      </w:r>
      <w:r>
        <w:t>comparisons</w:t>
      </w:r>
      <w:r>
        <w:rPr>
          <w:spacing w:val="-4"/>
        </w:rPr>
        <w:t xml:space="preserve"> </w:t>
      </w:r>
      <w:r>
        <w:t>(Davis</w:t>
      </w:r>
      <w:r>
        <w:rPr>
          <w:spacing w:val="-4"/>
        </w:rPr>
        <w:t xml:space="preserve"> </w:t>
      </w:r>
      <w:r>
        <w:t>et</w:t>
      </w:r>
      <w:r>
        <w:rPr>
          <w:spacing w:val="-2"/>
        </w:rPr>
        <w:t xml:space="preserve"> </w:t>
      </w:r>
      <w:r>
        <w:t>al.,</w:t>
      </w:r>
      <w:r>
        <w:rPr>
          <w:spacing w:val="-4"/>
        </w:rPr>
        <w:t xml:space="preserve"> </w:t>
      </w:r>
      <w:r>
        <w:t>2016;</w:t>
      </w:r>
      <w:r>
        <w:rPr>
          <w:spacing w:val="-6"/>
        </w:rPr>
        <w:t xml:space="preserve"> </w:t>
      </w:r>
      <w:r>
        <w:t>Dickens, 2017), and more effective when compared to negative conditions (Dickens, 2017). Mixed results were found when comparing gratitude interventions to alternative-activity conditions, with</w:t>
      </w:r>
    </w:p>
    <w:p w14:paraId="58CEA8B5" w14:textId="77777777" w:rsidR="000C7C62" w:rsidRDefault="000C7C62">
      <w:pPr>
        <w:spacing w:line="480" w:lineRule="auto"/>
        <w:sectPr w:rsidR="000C7C62">
          <w:pgSz w:w="11900" w:h="16840"/>
          <w:pgMar w:top="1060" w:right="720" w:bottom="940" w:left="1020" w:header="0" w:footer="746" w:gutter="0"/>
          <w:cols w:space="720"/>
        </w:sectPr>
      </w:pPr>
    </w:p>
    <w:p w14:paraId="0B2B0F4F" w14:textId="77777777" w:rsidR="000C7C62" w:rsidRDefault="00C23627">
      <w:pPr>
        <w:pStyle w:val="BodyText"/>
        <w:spacing w:before="76" w:line="477" w:lineRule="auto"/>
        <w:ind w:left="115"/>
      </w:pPr>
      <w:r>
        <w:lastRenderedPageBreak/>
        <w:t>significant</w:t>
      </w:r>
      <w:r>
        <w:rPr>
          <w:spacing w:val="-7"/>
        </w:rPr>
        <w:t xml:space="preserve"> </w:t>
      </w:r>
      <w:r>
        <w:t>improvements</w:t>
      </w:r>
      <w:r>
        <w:rPr>
          <w:spacing w:val="-4"/>
        </w:rPr>
        <w:t xml:space="preserve"> </w:t>
      </w:r>
      <w:r>
        <w:t>in</w:t>
      </w:r>
      <w:r>
        <w:rPr>
          <w:spacing w:val="-5"/>
        </w:rPr>
        <w:t xml:space="preserve"> </w:t>
      </w:r>
      <w:r>
        <w:t>gratitude,</w:t>
      </w:r>
      <w:r>
        <w:rPr>
          <w:spacing w:val="-5"/>
        </w:rPr>
        <w:t xml:space="preserve"> </w:t>
      </w:r>
      <w:r>
        <w:t>psychological</w:t>
      </w:r>
      <w:r>
        <w:rPr>
          <w:spacing w:val="-2"/>
        </w:rPr>
        <w:t xml:space="preserve"> </w:t>
      </w:r>
      <w:r>
        <w:t>wellbeing,</w:t>
      </w:r>
      <w:r>
        <w:rPr>
          <w:spacing w:val="-3"/>
        </w:rPr>
        <w:t xml:space="preserve"> </w:t>
      </w:r>
      <w:r>
        <w:t>happiness,</w:t>
      </w:r>
      <w:r>
        <w:rPr>
          <w:spacing w:val="-5"/>
        </w:rPr>
        <w:t xml:space="preserve"> </w:t>
      </w:r>
      <w:r>
        <w:t>positive</w:t>
      </w:r>
      <w:r>
        <w:rPr>
          <w:spacing w:val="-7"/>
        </w:rPr>
        <w:t xml:space="preserve"> </w:t>
      </w:r>
      <w:r>
        <w:t>affect</w:t>
      </w:r>
      <w:r>
        <w:rPr>
          <w:spacing w:val="-7"/>
        </w:rPr>
        <w:t xml:space="preserve"> </w:t>
      </w:r>
      <w:r>
        <w:t>and depression, and no change in anxiety and negative affect (Davis et al., 2016; Dickens, 2017).</w:t>
      </w:r>
    </w:p>
    <w:p w14:paraId="0DF6FE3A" w14:textId="77777777" w:rsidR="000C7C62" w:rsidRDefault="00C23627">
      <w:pPr>
        <w:pStyle w:val="BodyText"/>
        <w:spacing w:before="127" w:line="480" w:lineRule="auto"/>
        <w:ind w:left="115" w:right="480" w:firstLine="720"/>
      </w:pPr>
      <w:r>
        <w:t xml:space="preserve">The duration of the intervention may also have an impact on effectiveness. Cheng et al. (2015) </w:t>
      </w:r>
      <w:r>
        <w:t>found higher life satisfaction, more gratitude and improved positive affect in HCWs, after writing a gratitude diary bi-weekly over 4-weeks. In contrast, a shorter 5-day intervention in the workplace, using a similar journaling methodology, was not effecti</w:t>
      </w:r>
      <w:r>
        <w:t>ve at improving gratitude (Al- Hashimi &amp; Al-Barri, 2018). This may be explained by Toepfer and Walker’s (2009) results, which found</w:t>
      </w:r>
      <w:r>
        <w:rPr>
          <w:spacing w:val="-4"/>
        </w:rPr>
        <w:t xml:space="preserve"> </w:t>
      </w:r>
      <w:r>
        <w:t>a</w:t>
      </w:r>
      <w:r>
        <w:rPr>
          <w:spacing w:val="-6"/>
        </w:rPr>
        <w:t xml:space="preserve"> </w:t>
      </w:r>
      <w:r>
        <w:t>cumulative</w:t>
      </w:r>
      <w:r>
        <w:rPr>
          <w:spacing w:val="-6"/>
        </w:rPr>
        <w:t xml:space="preserve"> </w:t>
      </w:r>
      <w:r>
        <w:t>improvement</w:t>
      </w:r>
      <w:r>
        <w:rPr>
          <w:spacing w:val="-1"/>
        </w:rPr>
        <w:t xml:space="preserve"> </w:t>
      </w:r>
      <w:r>
        <w:t>in</w:t>
      </w:r>
      <w:r>
        <w:rPr>
          <w:spacing w:val="-4"/>
        </w:rPr>
        <w:t xml:space="preserve"> </w:t>
      </w:r>
      <w:r>
        <w:t>gratitude</w:t>
      </w:r>
      <w:r>
        <w:rPr>
          <w:spacing w:val="-1"/>
        </w:rPr>
        <w:t xml:space="preserve"> </w:t>
      </w:r>
      <w:r>
        <w:t>and</w:t>
      </w:r>
      <w:r>
        <w:rPr>
          <w:spacing w:val="-4"/>
        </w:rPr>
        <w:t xml:space="preserve"> </w:t>
      </w:r>
      <w:r>
        <w:t>happiness</w:t>
      </w:r>
      <w:r>
        <w:rPr>
          <w:spacing w:val="-3"/>
        </w:rPr>
        <w:t xml:space="preserve"> </w:t>
      </w:r>
      <w:r>
        <w:t>over</w:t>
      </w:r>
      <w:r>
        <w:rPr>
          <w:spacing w:val="-4"/>
        </w:rPr>
        <w:t xml:space="preserve"> </w:t>
      </w:r>
      <w:r>
        <w:t>8-weeks</w:t>
      </w:r>
      <w:r>
        <w:rPr>
          <w:spacing w:val="-3"/>
        </w:rPr>
        <w:t xml:space="preserve"> </w:t>
      </w:r>
      <w:r>
        <w:t>of</w:t>
      </w:r>
      <w:r>
        <w:rPr>
          <w:spacing w:val="-4"/>
        </w:rPr>
        <w:t xml:space="preserve"> </w:t>
      </w:r>
      <w:r>
        <w:t>grateful</w:t>
      </w:r>
      <w:r>
        <w:rPr>
          <w:spacing w:val="-1"/>
        </w:rPr>
        <w:t xml:space="preserve"> </w:t>
      </w:r>
      <w:r>
        <w:t>letter</w:t>
      </w:r>
      <w:r>
        <w:rPr>
          <w:spacing w:val="-4"/>
        </w:rPr>
        <w:t xml:space="preserve"> </w:t>
      </w:r>
      <w:r>
        <w:t>writing, indicating frequency of the int</w:t>
      </w:r>
      <w:r>
        <w:t>ervention can influence the outcomes of gratitude interventions.</w:t>
      </w:r>
    </w:p>
    <w:p w14:paraId="5783B735" w14:textId="77777777" w:rsidR="000C7C62" w:rsidRDefault="00C23627">
      <w:pPr>
        <w:pStyle w:val="BodyText"/>
        <w:spacing w:before="118" w:line="480" w:lineRule="auto"/>
        <w:ind w:left="115" w:right="441" w:firstLine="720"/>
      </w:pPr>
      <w:r>
        <w:t>To summarise, gratitude interventions are effective at improving a variety of emotional states</w:t>
      </w:r>
      <w:r>
        <w:rPr>
          <w:spacing w:val="-3"/>
        </w:rPr>
        <w:t xml:space="preserve"> </w:t>
      </w:r>
      <w:r>
        <w:t>and</w:t>
      </w:r>
      <w:r>
        <w:rPr>
          <w:spacing w:val="-4"/>
        </w:rPr>
        <w:t xml:space="preserve"> </w:t>
      </w:r>
      <w:r>
        <w:t>satisfaction</w:t>
      </w:r>
      <w:r>
        <w:rPr>
          <w:spacing w:val="-5"/>
        </w:rPr>
        <w:t xml:space="preserve"> </w:t>
      </w:r>
      <w:r>
        <w:t>levels,</w:t>
      </w:r>
      <w:r>
        <w:rPr>
          <w:spacing w:val="-4"/>
        </w:rPr>
        <w:t xml:space="preserve"> </w:t>
      </w:r>
      <w:r>
        <w:t>however</w:t>
      </w:r>
      <w:r>
        <w:rPr>
          <w:spacing w:val="-3"/>
        </w:rPr>
        <w:t xml:space="preserve"> </w:t>
      </w:r>
      <w:r>
        <w:t>recent</w:t>
      </w:r>
      <w:r>
        <w:rPr>
          <w:spacing w:val="-6"/>
        </w:rPr>
        <w:t xml:space="preserve"> </w:t>
      </w:r>
      <w:r>
        <w:t>studies</w:t>
      </w:r>
      <w:r>
        <w:rPr>
          <w:spacing w:val="-3"/>
        </w:rPr>
        <w:t xml:space="preserve"> </w:t>
      </w:r>
      <w:r>
        <w:t>completed</w:t>
      </w:r>
      <w:r>
        <w:rPr>
          <w:spacing w:val="-4"/>
        </w:rPr>
        <w:t xml:space="preserve"> </w:t>
      </w:r>
      <w:r>
        <w:t>during</w:t>
      </w:r>
      <w:r>
        <w:rPr>
          <w:spacing w:val="-1"/>
        </w:rPr>
        <w:t xml:space="preserve"> </w:t>
      </w:r>
      <w:r>
        <w:t>the</w:t>
      </w:r>
      <w:r>
        <w:rPr>
          <w:spacing w:val="-3"/>
        </w:rPr>
        <w:t xml:space="preserve"> </w:t>
      </w:r>
      <w:r>
        <w:t>Covid-19</w:t>
      </w:r>
      <w:r>
        <w:rPr>
          <w:spacing w:val="-4"/>
        </w:rPr>
        <w:t xml:space="preserve"> </w:t>
      </w:r>
      <w:r>
        <w:t>pandemic</w:t>
      </w:r>
      <w:r>
        <w:rPr>
          <w:spacing w:val="-6"/>
        </w:rPr>
        <w:t xml:space="preserve"> </w:t>
      </w:r>
      <w:r>
        <w:t>have indi</w:t>
      </w:r>
      <w:r>
        <w:t xml:space="preserve">cated mixed results, demonstrating some improvements in either distress or wellbeing. The </w:t>
      </w:r>
      <w:r>
        <w:rPr>
          <w:i/>
        </w:rPr>
        <w:t xml:space="preserve">coping hypothesis </w:t>
      </w:r>
      <w:r>
        <w:t>suggests gratitude serves as a function to aid human coping by increasing resources to seek support when in distress (Wood et al., 2010). The schema</w:t>
      </w:r>
      <w:r>
        <w:t xml:space="preserve">tic hypothesis indicates positive coping is influenced by gratitude as a personality trait (Wood et al., 2010), whereas the </w:t>
      </w:r>
      <w:r>
        <w:rPr>
          <w:i/>
        </w:rPr>
        <w:t xml:space="preserve">resistance hypothesis </w:t>
      </w:r>
      <w:r>
        <w:t>argues trait gratitude would not initiate positive coping, and therefore gratitude</w:t>
      </w:r>
      <w:r>
        <w:rPr>
          <w:spacing w:val="-3"/>
        </w:rPr>
        <w:t xml:space="preserve"> </w:t>
      </w:r>
      <w:r>
        <w:t>interventions would</w:t>
      </w:r>
      <w:r>
        <w:rPr>
          <w:spacing w:val="-1"/>
        </w:rPr>
        <w:t xml:space="preserve"> </w:t>
      </w:r>
      <w:r>
        <w:t>be ineffective</w:t>
      </w:r>
      <w:r>
        <w:rPr>
          <w:spacing w:val="-3"/>
        </w:rPr>
        <w:t xml:space="preserve"> </w:t>
      </w:r>
      <w:r>
        <w:t>for</w:t>
      </w:r>
      <w:r>
        <w:rPr>
          <w:spacing w:val="-1"/>
        </w:rPr>
        <w:t xml:space="preserve"> </w:t>
      </w:r>
      <w:r>
        <w:t>those high in</w:t>
      </w:r>
      <w:r>
        <w:rPr>
          <w:spacing w:val="-2"/>
        </w:rPr>
        <w:t xml:space="preserve"> </w:t>
      </w:r>
      <w:r>
        <w:t>trait</w:t>
      </w:r>
      <w:r>
        <w:rPr>
          <w:spacing w:val="-3"/>
        </w:rPr>
        <w:t xml:space="preserve"> </w:t>
      </w:r>
      <w:r>
        <w:t>gratitude.</w:t>
      </w:r>
      <w:r>
        <w:rPr>
          <w:spacing w:val="-1"/>
        </w:rPr>
        <w:t xml:space="preserve"> </w:t>
      </w:r>
      <w:r>
        <w:t>The</w:t>
      </w:r>
      <w:r>
        <w:rPr>
          <w:spacing w:val="-3"/>
        </w:rPr>
        <w:t xml:space="preserve"> </w:t>
      </w:r>
      <w:r>
        <w:rPr>
          <w:i/>
        </w:rPr>
        <w:t xml:space="preserve">broaden-and-build </w:t>
      </w:r>
      <w:r>
        <w:t xml:space="preserve">and the </w:t>
      </w:r>
      <w:r>
        <w:rPr>
          <w:i/>
        </w:rPr>
        <w:t xml:space="preserve">find-remind-and-bind theories </w:t>
      </w:r>
      <w:r>
        <w:t>consider a social function of gratitude, to build connection and serve as a resource when in distress (Galand et al., 2010; Al</w:t>
      </w:r>
      <w:r>
        <w:t>goe, 2012).</w:t>
      </w:r>
    </w:p>
    <w:p w14:paraId="731858AC" w14:textId="77777777" w:rsidR="000C7C62" w:rsidRDefault="00C23627">
      <w:pPr>
        <w:pStyle w:val="BodyText"/>
        <w:spacing w:before="121" w:line="480" w:lineRule="auto"/>
        <w:ind w:left="115" w:right="401" w:firstLine="720"/>
      </w:pPr>
      <w:r>
        <w:t>What</w:t>
      </w:r>
      <w:r>
        <w:rPr>
          <w:spacing w:val="-5"/>
        </w:rPr>
        <w:t xml:space="preserve"> </w:t>
      </w:r>
      <w:r>
        <w:t>we</w:t>
      </w:r>
      <w:r>
        <w:rPr>
          <w:spacing w:val="-5"/>
        </w:rPr>
        <w:t xml:space="preserve"> </w:t>
      </w:r>
      <w:r>
        <w:t>know</w:t>
      </w:r>
      <w:r>
        <w:rPr>
          <w:spacing w:val="-3"/>
        </w:rPr>
        <w:t xml:space="preserve"> </w:t>
      </w:r>
      <w:r>
        <w:t>about</w:t>
      </w:r>
      <w:r>
        <w:rPr>
          <w:spacing w:val="-5"/>
        </w:rPr>
        <w:t xml:space="preserve"> </w:t>
      </w:r>
      <w:r>
        <w:t>HCWs</w:t>
      </w:r>
      <w:r>
        <w:rPr>
          <w:spacing w:val="-3"/>
        </w:rPr>
        <w:t xml:space="preserve"> </w:t>
      </w:r>
      <w:r>
        <w:t>during a</w:t>
      </w:r>
      <w:r>
        <w:rPr>
          <w:spacing w:val="-5"/>
        </w:rPr>
        <w:t xml:space="preserve"> </w:t>
      </w:r>
      <w:r>
        <w:t>pandemic,</w:t>
      </w:r>
      <w:r>
        <w:rPr>
          <w:spacing w:val="-3"/>
        </w:rPr>
        <w:t xml:space="preserve"> </w:t>
      </w:r>
      <w:r>
        <w:t>is</w:t>
      </w:r>
      <w:r>
        <w:rPr>
          <w:spacing w:val="-3"/>
        </w:rPr>
        <w:t xml:space="preserve"> </w:t>
      </w:r>
      <w:r>
        <w:t>that</w:t>
      </w:r>
      <w:r>
        <w:rPr>
          <w:spacing w:val="-5"/>
        </w:rPr>
        <w:t xml:space="preserve"> </w:t>
      </w:r>
      <w:r>
        <w:t>their distress</w:t>
      </w:r>
      <w:r>
        <w:rPr>
          <w:spacing w:val="-3"/>
        </w:rPr>
        <w:t xml:space="preserve"> </w:t>
      </w:r>
      <w:r>
        <w:t>levels</w:t>
      </w:r>
      <w:r>
        <w:rPr>
          <w:spacing w:val="-3"/>
        </w:rPr>
        <w:t xml:space="preserve"> </w:t>
      </w:r>
      <w:r>
        <w:t>are</w:t>
      </w:r>
      <w:r>
        <w:rPr>
          <w:spacing w:val="-5"/>
        </w:rPr>
        <w:t xml:space="preserve"> </w:t>
      </w:r>
      <w:r>
        <w:t>likely to</w:t>
      </w:r>
      <w:r>
        <w:rPr>
          <w:spacing w:val="-3"/>
        </w:rPr>
        <w:t xml:space="preserve"> </w:t>
      </w:r>
      <w:r>
        <w:t>be increased and</w:t>
      </w:r>
      <w:r>
        <w:rPr>
          <w:spacing w:val="-3"/>
        </w:rPr>
        <w:t xml:space="preserve"> </w:t>
      </w:r>
      <w:r>
        <w:t>their</w:t>
      </w:r>
      <w:r>
        <w:rPr>
          <w:spacing w:val="-3"/>
        </w:rPr>
        <w:t xml:space="preserve"> </w:t>
      </w:r>
      <w:r>
        <w:t>wellbeing</w:t>
      </w:r>
      <w:r>
        <w:rPr>
          <w:spacing w:val="-3"/>
        </w:rPr>
        <w:t xml:space="preserve"> </w:t>
      </w:r>
      <w:r>
        <w:t>impacted</w:t>
      </w:r>
      <w:r>
        <w:rPr>
          <w:spacing w:val="-3"/>
        </w:rPr>
        <w:t xml:space="preserve"> </w:t>
      </w:r>
      <w:r>
        <w:t>negatively,</w:t>
      </w:r>
      <w:r>
        <w:rPr>
          <w:spacing w:val="-3"/>
        </w:rPr>
        <w:t xml:space="preserve"> </w:t>
      </w:r>
      <w:r>
        <w:t>potentially</w:t>
      </w:r>
      <w:r>
        <w:rPr>
          <w:spacing w:val="-3"/>
        </w:rPr>
        <w:t xml:space="preserve"> </w:t>
      </w:r>
      <w:r>
        <w:t>risking</w:t>
      </w:r>
      <w:r>
        <w:rPr>
          <w:spacing w:val="-3"/>
        </w:rPr>
        <w:t xml:space="preserve"> </w:t>
      </w:r>
      <w:r>
        <w:t>burnout.</w:t>
      </w:r>
      <w:r>
        <w:rPr>
          <w:spacing w:val="-3"/>
        </w:rPr>
        <w:t xml:space="preserve"> </w:t>
      </w:r>
      <w:r>
        <w:t>What</w:t>
      </w:r>
      <w:r>
        <w:rPr>
          <w:spacing w:val="-5"/>
        </w:rPr>
        <w:t xml:space="preserve"> </w:t>
      </w:r>
      <w:r>
        <w:t>is</w:t>
      </w:r>
      <w:r>
        <w:rPr>
          <w:spacing w:val="-2"/>
        </w:rPr>
        <w:t xml:space="preserve"> </w:t>
      </w:r>
      <w:r>
        <w:t>unclear,</w:t>
      </w:r>
      <w:r>
        <w:rPr>
          <w:spacing w:val="-3"/>
        </w:rPr>
        <w:t xml:space="preserve"> </w:t>
      </w:r>
      <w:r>
        <w:t>is the</w:t>
      </w:r>
      <w:r>
        <w:rPr>
          <w:spacing w:val="-3"/>
        </w:rPr>
        <w:t xml:space="preserve"> </w:t>
      </w:r>
      <w:r>
        <w:t>effectiveness of</w:t>
      </w:r>
      <w:r>
        <w:rPr>
          <w:spacing w:val="-1"/>
        </w:rPr>
        <w:t xml:space="preserve"> </w:t>
      </w:r>
      <w:r>
        <w:t>a</w:t>
      </w:r>
      <w:r>
        <w:rPr>
          <w:spacing w:val="-3"/>
        </w:rPr>
        <w:t xml:space="preserve"> </w:t>
      </w:r>
      <w:r>
        <w:t>gratitude</w:t>
      </w:r>
      <w:r>
        <w:rPr>
          <w:spacing w:val="-3"/>
        </w:rPr>
        <w:t xml:space="preserve"> </w:t>
      </w:r>
      <w:r>
        <w:t>intervention</w:t>
      </w:r>
      <w:r>
        <w:rPr>
          <w:spacing w:val="-1"/>
        </w:rPr>
        <w:t xml:space="preserve"> </w:t>
      </w:r>
      <w:r>
        <w:t>at</w:t>
      </w:r>
      <w:r>
        <w:rPr>
          <w:spacing w:val="-3"/>
        </w:rPr>
        <w:t xml:space="preserve"> </w:t>
      </w:r>
      <w:r>
        <w:t>times</w:t>
      </w:r>
      <w:r>
        <w:t xml:space="preserve"> of</w:t>
      </w:r>
      <w:r>
        <w:rPr>
          <w:spacing w:val="-1"/>
        </w:rPr>
        <w:t xml:space="preserve"> </w:t>
      </w:r>
      <w:r>
        <w:t>heightened distress;</w:t>
      </w:r>
      <w:r>
        <w:rPr>
          <w:spacing w:val="-3"/>
        </w:rPr>
        <w:t xml:space="preserve"> </w:t>
      </w:r>
      <w:r>
        <w:t>can</w:t>
      </w:r>
      <w:r>
        <w:rPr>
          <w:spacing w:val="-1"/>
        </w:rPr>
        <w:t xml:space="preserve"> </w:t>
      </w:r>
      <w:r>
        <w:t>HCWs draw upon their gratitude resource with support from a gratitude intervention and can their wellbeing and distress benefit from this? Furthermore, is the effectiveness of the intervention moderated by a grateful personalit</w:t>
      </w:r>
      <w:r>
        <w:t>y, could trait gratitude influence the effectiveness of an intervention during a health pandemic?</w:t>
      </w:r>
    </w:p>
    <w:p w14:paraId="080EB852" w14:textId="77777777" w:rsidR="000C7C62" w:rsidRDefault="000C7C62">
      <w:pPr>
        <w:spacing w:line="480" w:lineRule="auto"/>
        <w:sectPr w:rsidR="000C7C62">
          <w:pgSz w:w="11900" w:h="16840"/>
          <w:pgMar w:top="1060" w:right="720" w:bottom="940" w:left="1020" w:header="0" w:footer="746" w:gutter="0"/>
          <w:cols w:space="720"/>
        </w:sectPr>
      </w:pPr>
    </w:p>
    <w:p w14:paraId="37C1E2C1" w14:textId="77777777" w:rsidR="000C7C62" w:rsidRDefault="00C23627">
      <w:pPr>
        <w:pStyle w:val="BodyText"/>
        <w:spacing w:before="76" w:line="480" w:lineRule="auto"/>
        <w:ind w:left="115" w:right="480" w:firstLine="720"/>
      </w:pPr>
      <w:r>
        <w:lastRenderedPageBreak/>
        <w:t xml:space="preserve">Given this theory and research, the current study aimed to examine the effectiveness of a gratitude journal intervention with HCWs during a </w:t>
      </w:r>
      <w:r>
        <w:t>health pandemic, in comparison to an active- control</w:t>
      </w:r>
      <w:r>
        <w:rPr>
          <w:spacing w:val="-6"/>
        </w:rPr>
        <w:t xml:space="preserve"> </w:t>
      </w:r>
      <w:r>
        <w:t>group,</w:t>
      </w:r>
      <w:r>
        <w:rPr>
          <w:spacing w:val="-4"/>
        </w:rPr>
        <w:t xml:space="preserve"> </w:t>
      </w:r>
      <w:r>
        <w:t>by</w:t>
      </w:r>
      <w:r>
        <w:rPr>
          <w:spacing w:val="-4"/>
        </w:rPr>
        <w:t xml:space="preserve"> </w:t>
      </w:r>
      <w:r>
        <w:t>assessing</w:t>
      </w:r>
      <w:r>
        <w:rPr>
          <w:spacing w:val="-3"/>
        </w:rPr>
        <w:t xml:space="preserve"> </w:t>
      </w:r>
      <w:r>
        <w:t>gratitude</w:t>
      </w:r>
      <w:r>
        <w:rPr>
          <w:spacing w:val="-1"/>
        </w:rPr>
        <w:t xml:space="preserve"> </w:t>
      </w:r>
      <w:r>
        <w:t>and</w:t>
      </w:r>
      <w:r>
        <w:rPr>
          <w:spacing w:val="-4"/>
        </w:rPr>
        <w:t xml:space="preserve"> </w:t>
      </w:r>
      <w:r>
        <w:t>psychological</w:t>
      </w:r>
      <w:r>
        <w:rPr>
          <w:spacing w:val="-6"/>
        </w:rPr>
        <w:t xml:space="preserve"> </w:t>
      </w:r>
      <w:r>
        <w:t>wellbeing</w:t>
      </w:r>
      <w:r>
        <w:rPr>
          <w:spacing w:val="-4"/>
        </w:rPr>
        <w:t xml:space="preserve"> </w:t>
      </w:r>
      <w:r>
        <w:t>(happiness</w:t>
      </w:r>
      <w:r>
        <w:rPr>
          <w:spacing w:val="-3"/>
        </w:rPr>
        <w:t xml:space="preserve"> </w:t>
      </w:r>
      <w:r>
        <w:t>and</w:t>
      </w:r>
      <w:r>
        <w:rPr>
          <w:spacing w:val="-4"/>
        </w:rPr>
        <w:t xml:space="preserve"> </w:t>
      </w:r>
      <w:r>
        <w:t>positive</w:t>
      </w:r>
      <w:r>
        <w:rPr>
          <w:spacing w:val="-6"/>
        </w:rPr>
        <w:t xml:space="preserve"> </w:t>
      </w:r>
      <w:r>
        <w:t>affect) and reducing psychological distress (depression and negative affect).</w:t>
      </w:r>
    </w:p>
    <w:p w14:paraId="2424CC19" w14:textId="77777777" w:rsidR="000C7C62" w:rsidRDefault="00C23627">
      <w:pPr>
        <w:pStyle w:val="Heading3"/>
        <w:spacing w:before="118"/>
      </w:pPr>
      <w:r>
        <w:rPr>
          <w:spacing w:val="-2"/>
        </w:rPr>
        <w:t>Hypotheses</w:t>
      </w:r>
    </w:p>
    <w:p w14:paraId="32B6A796" w14:textId="77777777" w:rsidR="000C7C62" w:rsidRDefault="000C7C62">
      <w:pPr>
        <w:pStyle w:val="BodyText"/>
        <w:spacing w:before="8"/>
        <w:rPr>
          <w:b/>
          <w:sz w:val="34"/>
        </w:rPr>
      </w:pPr>
    </w:p>
    <w:p w14:paraId="2447EA6E" w14:textId="77777777" w:rsidR="000C7C62" w:rsidRDefault="00C23627">
      <w:pPr>
        <w:pStyle w:val="Heading4"/>
      </w:pPr>
      <w:r>
        <w:t>Primary</w:t>
      </w:r>
      <w:r>
        <w:rPr>
          <w:spacing w:val="-5"/>
        </w:rPr>
        <w:t xml:space="preserve"> </w:t>
      </w:r>
      <w:r>
        <w:rPr>
          <w:spacing w:val="-2"/>
        </w:rPr>
        <w:t>Hypothesis</w:t>
      </w:r>
    </w:p>
    <w:p w14:paraId="75F935A1" w14:textId="77777777" w:rsidR="000C7C62" w:rsidRDefault="000C7C62">
      <w:pPr>
        <w:pStyle w:val="BodyText"/>
        <w:spacing w:before="3"/>
        <w:rPr>
          <w:b/>
          <w:i/>
          <w:sz w:val="34"/>
        </w:rPr>
      </w:pPr>
    </w:p>
    <w:p w14:paraId="748B601D" w14:textId="77777777" w:rsidR="000C7C62" w:rsidRDefault="00C23627">
      <w:pPr>
        <w:pStyle w:val="ListParagraph"/>
        <w:numPr>
          <w:ilvl w:val="0"/>
          <w:numId w:val="6"/>
        </w:numPr>
        <w:tabs>
          <w:tab w:val="left" w:pos="836"/>
        </w:tabs>
        <w:spacing w:before="1" w:line="480" w:lineRule="auto"/>
        <w:ind w:right="537"/>
        <w:rPr>
          <w:sz w:val="24"/>
        </w:rPr>
      </w:pPr>
      <w:r>
        <w:rPr>
          <w:sz w:val="24"/>
        </w:rPr>
        <w:t>Gratitude</w:t>
      </w:r>
      <w:r>
        <w:rPr>
          <w:spacing w:val="-3"/>
          <w:sz w:val="24"/>
        </w:rPr>
        <w:t xml:space="preserve"> </w:t>
      </w:r>
      <w:r>
        <w:rPr>
          <w:sz w:val="24"/>
        </w:rPr>
        <w:t>journaling</w:t>
      </w:r>
      <w:r>
        <w:rPr>
          <w:spacing w:val="-6"/>
          <w:sz w:val="24"/>
        </w:rPr>
        <w:t xml:space="preserve"> </w:t>
      </w:r>
      <w:r>
        <w:rPr>
          <w:sz w:val="24"/>
        </w:rPr>
        <w:t>will</w:t>
      </w:r>
      <w:r>
        <w:rPr>
          <w:spacing w:val="-7"/>
          <w:sz w:val="24"/>
        </w:rPr>
        <w:t xml:space="preserve"> </w:t>
      </w:r>
      <w:r>
        <w:rPr>
          <w:sz w:val="24"/>
        </w:rPr>
        <w:t>reduce</w:t>
      </w:r>
      <w:r>
        <w:rPr>
          <w:spacing w:val="-7"/>
          <w:sz w:val="24"/>
        </w:rPr>
        <w:t xml:space="preserve"> </w:t>
      </w:r>
      <w:r>
        <w:rPr>
          <w:sz w:val="24"/>
        </w:rPr>
        <w:t>psychological</w:t>
      </w:r>
      <w:r>
        <w:rPr>
          <w:spacing w:val="-7"/>
          <w:sz w:val="24"/>
        </w:rPr>
        <w:t xml:space="preserve"> </w:t>
      </w:r>
      <w:r>
        <w:rPr>
          <w:sz w:val="24"/>
        </w:rPr>
        <w:t>distress</w:t>
      </w:r>
      <w:r>
        <w:rPr>
          <w:spacing w:val="-4"/>
          <w:sz w:val="24"/>
        </w:rPr>
        <w:t xml:space="preserve"> </w:t>
      </w:r>
      <w:r>
        <w:rPr>
          <w:sz w:val="24"/>
        </w:rPr>
        <w:t>(depression</w:t>
      </w:r>
      <w:r>
        <w:rPr>
          <w:spacing w:val="-5"/>
          <w:sz w:val="24"/>
        </w:rPr>
        <w:t xml:space="preserve"> </w:t>
      </w:r>
      <w:r>
        <w:rPr>
          <w:sz w:val="24"/>
        </w:rPr>
        <w:t>and</w:t>
      </w:r>
      <w:r>
        <w:rPr>
          <w:spacing w:val="-5"/>
          <w:sz w:val="24"/>
        </w:rPr>
        <w:t xml:space="preserve"> </w:t>
      </w:r>
      <w:r>
        <w:rPr>
          <w:sz w:val="24"/>
        </w:rPr>
        <w:t>negative</w:t>
      </w:r>
      <w:r>
        <w:rPr>
          <w:spacing w:val="-7"/>
          <w:sz w:val="24"/>
        </w:rPr>
        <w:t xml:space="preserve"> </w:t>
      </w:r>
      <w:r>
        <w:rPr>
          <w:sz w:val="24"/>
        </w:rPr>
        <w:t>affect)</w:t>
      </w:r>
      <w:r>
        <w:rPr>
          <w:spacing w:val="-5"/>
          <w:sz w:val="24"/>
        </w:rPr>
        <w:t xml:space="preserve"> </w:t>
      </w:r>
      <w:r>
        <w:rPr>
          <w:sz w:val="24"/>
        </w:rPr>
        <w:t>and increase wellbeing (happiness and positive affect) ov</w:t>
      </w:r>
      <w:r>
        <w:rPr>
          <w:sz w:val="24"/>
        </w:rPr>
        <w:t>er time (baseline to post-intervention) when compared to a diary control.</w:t>
      </w:r>
    </w:p>
    <w:p w14:paraId="21F337D7" w14:textId="77777777" w:rsidR="000C7C62" w:rsidRDefault="00C23627">
      <w:pPr>
        <w:pStyle w:val="Heading4"/>
        <w:spacing w:before="119"/>
      </w:pPr>
      <w:r>
        <w:t>Secondary</w:t>
      </w:r>
      <w:r>
        <w:rPr>
          <w:spacing w:val="-11"/>
        </w:rPr>
        <w:t xml:space="preserve"> </w:t>
      </w:r>
      <w:r>
        <w:rPr>
          <w:spacing w:val="-2"/>
        </w:rPr>
        <w:t>Hypotheses</w:t>
      </w:r>
    </w:p>
    <w:p w14:paraId="0AB1FDF6" w14:textId="77777777" w:rsidR="000C7C62" w:rsidRDefault="000C7C62">
      <w:pPr>
        <w:pStyle w:val="BodyText"/>
        <w:spacing w:before="8"/>
        <w:rPr>
          <w:b/>
          <w:i/>
          <w:sz w:val="34"/>
        </w:rPr>
      </w:pPr>
    </w:p>
    <w:p w14:paraId="69688B73" w14:textId="77777777" w:rsidR="000C7C62" w:rsidRDefault="00C23627">
      <w:pPr>
        <w:pStyle w:val="ListParagraph"/>
        <w:numPr>
          <w:ilvl w:val="0"/>
          <w:numId w:val="6"/>
        </w:numPr>
        <w:tabs>
          <w:tab w:val="left" w:pos="836"/>
        </w:tabs>
        <w:spacing w:line="477" w:lineRule="auto"/>
        <w:ind w:right="754"/>
        <w:rPr>
          <w:sz w:val="24"/>
        </w:rPr>
      </w:pPr>
      <w:r>
        <w:rPr>
          <w:sz w:val="24"/>
        </w:rPr>
        <w:t>Gratitude</w:t>
      </w:r>
      <w:r>
        <w:rPr>
          <w:spacing w:val="-2"/>
          <w:sz w:val="24"/>
        </w:rPr>
        <w:t xml:space="preserve"> </w:t>
      </w:r>
      <w:r>
        <w:rPr>
          <w:sz w:val="24"/>
        </w:rPr>
        <w:t>journaling</w:t>
      </w:r>
      <w:r>
        <w:rPr>
          <w:spacing w:val="-5"/>
          <w:sz w:val="24"/>
        </w:rPr>
        <w:t xml:space="preserve"> </w:t>
      </w:r>
      <w:r>
        <w:rPr>
          <w:sz w:val="24"/>
        </w:rPr>
        <w:t>will</w:t>
      </w:r>
      <w:r>
        <w:rPr>
          <w:spacing w:val="-2"/>
          <w:sz w:val="24"/>
        </w:rPr>
        <w:t xml:space="preserve"> </w:t>
      </w:r>
      <w:r>
        <w:rPr>
          <w:sz w:val="24"/>
        </w:rPr>
        <w:t>increase</w:t>
      </w:r>
      <w:r>
        <w:rPr>
          <w:spacing w:val="-4"/>
          <w:sz w:val="24"/>
        </w:rPr>
        <w:t xml:space="preserve"> </w:t>
      </w:r>
      <w:r>
        <w:rPr>
          <w:sz w:val="24"/>
        </w:rPr>
        <w:t>state</w:t>
      </w:r>
      <w:r>
        <w:rPr>
          <w:spacing w:val="-5"/>
          <w:sz w:val="24"/>
        </w:rPr>
        <w:t xml:space="preserve"> </w:t>
      </w:r>
      <w:r>
        <w:rPr>
          <w:sz w:val="24"/>
        </w:rPr>
        <w:t>gratitude</w:t>
      </w:r>
      <w:r>
        <w:rPr>
          <w:spacing w:val="-6"/>
          <w:sz w:val="24"/>
        </w:rPr>
        <w:t xml:space="preserve"> </w:t>
      </w:r>
      <w:r>
        <w:rPr>
          <w:sz w:val="24"/>
        </w:rPr>
        <w:t>over</w:t>
      </w:r>
      <w:r>
        <w:rPr>
          <w:spacing w:val="-4"/>
          <w:sz w:val="24"/>
        </w:rPr>
        <w:t xml:space="preserve"> </w:t>
      </w:r>
      <w:r>
        <w:rPr>
          <w:sz w:val="24"/>
        </w:rPr>
        <w:t>time</w:t>
      </w:r>
      <w:r>
        <w:rPr>
          <w:spacing w:val="-6"/>
          <w:sz w:val="24"/>
        </w:rPr>
        <w:t xml:space="preserve"> </w:t>
      </w:r>
      <w:r>
        <w:rPr>
          <w:sz w:val="24"/>
        </w:rPr>
        <w:t>(baseline</w:t>
      </w:r>
      <w:r>
        <w:rPr>
          <w:spacing w:val="-6"/>
          <w:sz w:val="24"/>
        </w:rPr>
        <w:t xml:space="preserve"> </w:t>
      </w:r>
      <w:r>
        <w:rPr>
          <w:sz w:val="24"/>
        </w:rPr>
        <w:t>to</w:t>
      </w:r>
      <w:r>
        <w:rPr>
          <w:spacing w:val="-4"/>
          <w:sz w:val="24"/>
        </w:rPr>
        <w:t xml:space="preserve"> </w:t>
      </w:r>
      <w:r>
        <w:rPr>
          <w:sz w:val="24"/>
        </w:rPr>
        <w:t>post-intervention) when compared to a diary control.</w:t>
      </w:r>
    </w:p>
    <w:p w14:paraId="6ABAA6BF" w14:textId="77777777" w:rsidR="000C7C62" w:rsidRDefault="00C23627">
      <w:pPr>
        <w:pStyle w:val="ListParagraph"/>
        <w:numPr>
          <w:ilvl w:val="0"/>
          <w:numId w:val="6"/>
        </w:numPr>
        <w:tabs>
          <w:tab w:val="left" w:pos="836"/>
        </w:tabs>
        <w:spacing w:before="2" w:line="482" w:lineRule="auto"/>
        <w:ind w:right="642"/>
        <w:rPr>
          <w:sz w:val="24"/>
        </w:rPr>
      </w:pPr>
      <w:r>
        <w:rPr>
          <w:sz w:val="24"/>
        </w:rPr>
        <w:t>Trait</w:t>
      </w:r>
      <w:r>
        <w:rPr>
          <w:spacing w:val="-6"/>
          <w:sz w:val="24"/>
        </w:rPr>
        <w:t xml:space="preserve"> </w:t>
      </w:r>
      <w:r>
        <w:rPr>
          <w:sz w:val="24"/>
        </w:rPr>
        <w:t>gratitude</w:t>
      </w:r>
      <w:r>
        <w:rPr>
          <w:spacing w:val="-6"/>
          <w:sz w:val="24"/>
        </w:rPr>
        <w:t xml:space="preserve"> </w:t>
      </w:r>
      <w:r>
        <w:rPr>
          <w:sz w:val="24"/>
        </w:rPr>
        <w:t>will</w:t>
      </w:r>
      <w:r>
        <w:rPr>
          <w:spacing w:val="-6"/>
          <w:sz w:val="24"/>
        </w:rPr>
        <w:t xml:space="preserve"> </w:t>
      </w:r>
      <w:r>
        <w:rPr>
          <w:sz w:val="24"/>
        </w:rPr>
        <w:t>moderate</w:t>
      </w:r>
      <w:r>
        <w:rPr>
          <w:spacing w:val="-6"/>
          <w:sz w:val="24"/>
        </w:rPr>
        <w:t xml:space="preserve"> </w:t>
      </w:r>
      <w:r>
        <w:rPr>
          <w:sz w:val="24"/>
        </w:rPr>
        <w:t>the</w:t>
      </w:r>
      <w:r>
        <w:rPr>
          <w:spacing w:val="-6"/>
          <w:sz w:val="24"/>
        </w:rPr>
        <w:t xml:space="preserve"> </w:t>
      </w:r>
      <w:r>
        <w:rPr>
          <w:sz w:val="24"/>
        </w:rPr>
        <w:t>outcomes</w:t>
      </w:r>
      <w:r>
        <w:rPr>
          <w:spacing w:val="-3"/>
          <w:sz w:val="24"/>
        </w:rPr>
        <w:t xml:space="preserve"> </w:t>
      </w:r>
      <w:r>
        <w:rPr>
          <w:sz w:val="24"/>
        </w:rPr>
        <w:t>of the</w:t>
      </w:r>
      <w:r>
        <w:rPr>
          <w:spacing w:val="-6"/>
          <w:sz w:val="24"/>
        </w:rPr>
        <w:t xml:space="preserve"> </w:t>
      </w:r>
      <w:r>
        <w:rPr>
          <w:sz w:val="24"/>
        </w:rPr>
        <w:t>gratitude</w:t>
      </w:r>
      <w:r>
        <w:rPr>
          <w:spacing w:val="-1"/>
          <w:sz w:val="24"/>
        </w:rPr>
        <w:t xml:space="preserve"> </w:t>
      </w:r>
      <w:r>
        <w:rPr>
          <w:sz w:val="24"/>
        </w:rPr>
        <w:t>intervention,</w:t>
      </w:r>
      <w:r>
        <w:rPr>
          <w:spacing w:val="-2"/>
          <w:sz w:val="24"/>
        </w:rPr>
        <w:t xml:space="preserve"> </w:t>
      </w:r>
      <w:r>
        <w:rPr>
          <w:sz w:val="24"/>
        </w:rPr>
        <w:t>with</w:t>
      </w:r>
      <w:r>
        <w:rPr>
          <w:spacing w:val="-4"/>
          <w:sz w:val="24"/>
        </w:rPr>
        <w:t xml:space="preserve"> </w:t>
      </w:r>
      <w:r>
        <w:rPr>
          <w:sz w:val="24"/>
        </w:rPr>
        <w:t>higher levels moderating changes in wellbeing and distress.</w:t>
      </w:r>
    </w:p>
    <w:p w14:paraId="159BE3C7" w14:textId="77777777" w:rsidR="000C7C62" w:rsidRDefault="00C23627">
      <w:pPr>
        <w:pStyle w:val="Heading3"/>
        <w:spacing w:before="116"/>
        <w:ind w:left="4270" w:right="4207"/>
        <w:jc w:val="center"/>
      </w:pPr>
      <w:r>
        <w:rPr>
          <w:spacing w:val="-2"/>
        </w:rPr>
        <w:t>Method</w:t>
      </w:r>
    </w:p>
    <w:p w14:paraId="187DFC79" w14:textId="77777777" w:rsidR="000C7C62" w:rsidRDefault="000C7C62">
      <w:pPr>
        <w:pStyle w:val="BodyText"/>
        <w:spacing w:before="8"/>
        <w:rPr>
          <w:b/>
          <w:sz w:val="34"/>
        </w:rPr>
      </w:pPr>
    </w:p>
    <w:p w14:paraId="344B63C2" w14:textId="77777777" w:rsidR="000C7C62" w:rsidRDefault="00C23627">
      <w:pPr>
        <w:ind w:left="115"/>
        <w:rPr>
          <w:b/>
          <w:sz w:val="24"/>
        </w:rPr>
      </w:pPr>
      <w:r>
        <w:rPr>
          <w:b/>
          <w:sz w:val="24"/>
        </w:rPr>
        <w:t>Protocol</w:t>
      </w:r>
      <w:r>
        <w:rPr>
          <w:b/>
          <w:spacing w:val="-8"/>
          <w:sz w:val="24"/>
        </w:rPr>
        <w:t xml:space="preserve"> </w:t>
      </w:r>
      <w:r>
        <w:rPr>
          <w:b/>
          <w:spacing w:val="-2"/>
          <w:sz w:val="24"/>
        </w:rPr>
        <w:t>Registration</w:t>
      </w:r>
    </w:p>
    <w:p w14:paraId="4B3ECCFD" w14:textId="77777777" w:rsidR="000C7C62" w:rsidRDefault="000C7C62">
      <w:pPr>
        <w:pStyle w:val="BodyText"/>
        <w:spacing w:before="4"/>
        <w:rPr>
          <w:b/>
          <w:sz w:val="34"/>
        </w:rPr>
      </w:pPr>
    </w:p>
    <w:p w14:paraId="434AD2A3" w14:textId="77777777" w:rsidR="000C7C62" w:rsidRDefault="00C23627">
      <w:pPr>
        <w:pStyle w:val="BodyText"/>
        <w:spacing w:line="477" w:lineRule="auto"/>
        <w:ind w:left="115" w:right="401" w:firstLine="720"/>
      </w:pPr>
      <w:r>
        <w:t>The</w:t>
      </w:r>
      <w:r>
        <w:rPr>
          <w:spacing w:val="-6"/>
        </w:rPr>
        <w:t xml:space="preserve"> </w:t>
      </w:r>
      <w:r>
        <w:t>protocol</w:t>
      </w:r>
      <w:r>
        <w:rPr>
          <w:spacing w:val="-6"/>
        </w:rPr>
        <w:t xml:space="preserve"> </w:t>
      </w:r>
      <w:r>
        <w:t>for</w:t>
      </w:r>
      <w:r>
        <w:rPr>
          <w:spacing w:val="-4"/>
        </w:rPr>
        <w:t xml:space="preserve"> </w:t>
      </w:r>
      <w:r>
        <w:t>this</w:t>
      </w:r>
      <w:r>
        <w:rPr>
          <w:spacing w:val="-3"/>
        </w:rPr>
        <w:t xml:space="preserve"> </w:t>
      </w:r>
      <w:r>
        <w:t>trial</w:t>
      </w:r>
      <w:r>
        <w:rPr>
          <w:spacing w:val="-6"/>
        </w:rPr>
        <w:t xml:space="preserve"> </w:t>
      </w:r>
      <w:r>
        <w:t>was</w:t>
      </w:r>
      <w:r>
        <w:rPr>
          <w:spacing w:val="-3"/>
        </w:rPr>
        <w:t xml:space="preserve"> </w:t>
      </w:r>
      <w:r>
        <w:t>p</w:t>
      </w:r>
      <w:r>
        <w:t>re-registered in</w:t>
      </w:r>
      <w:r>
        <w:rPr>
          <w:spacing w:val="-4"/>
        </w:rPr>
        <w:t xml:space="preserve"> </w:t>
      </w:r>
      <w:r>
        <w:t>the</w:t>
      </w:r>
      <w:r>
        <w:rPr>
          <w:spacing w:val="-6"/>
        </w:rPr>
        <w:t xml:space="preserve"> </w:t>
      </w:r>
      <w:r>
        <w:t>ClinicalTrials.Gov</w:t>
      </w:r>
      <w:r>
        <w:rPr>
          <w:spacing w:val="-2"/>
        </w:rPr>
        <w:t xml:space="preserve"> </w:t>
      </w:r>
      <w:r>
        <w:t>Database</w:t>
      </w:r>
      <w:r>
        <w:rPr>
          <w:spacing w:val="-6"/>
        </w:rPr>
        <w:t xml:space="preserve"> </w:t>
      </w:r>
      <w:r>
        <w:t>under</w:t>
      </w:r>
      <w:r>
        <w:rPr>
          <w:spacing w:val="-4"/>
        </w:rPr>
        <w:t xml:space="preserve"> </w:t>
      </w:r>
      <w:r>
        <w:t>the protocol registration number: 170732.</w:t>
      </w:r>
    </w:p>
    <w:p w14:paraId="287F910E" w14:textId="77777777" w:rsidR="000C7C62" w:rsidRDefault="00C23627">
      <w:pPr>
        <w:pStyle w:val="Heading3"/>
        <w:spacing w:before="6"/>
      </w:pPr>
      <w:r>
        <w:rPr>
          <w:spacing w:val="-2"/>
        </w:rPr>
        <w:t>Design</w:t>
      </w:r>
    </w:p>
    <w:p w14:paraId="40EC97C2" w14:textId="77777777" w:rsidR="000C7C62" w:rsidRDefault="000C7C62">
      <w:pPr>
        <w:pStyle w:val="BodyText"/>
        <w:spacing w:before="4"/>
        <w:rPr>
          <w:b/>
          <w:sz w:val="34"/>
        </w:rPr>
      </w:pPr>
    </w:p>
    <w:p w14:paraId="4F86C6DE" w14:textId="77777777" w:rsidR="000C7C62" w:rsidRDefault="00C23627">
      <w:pPr>
        <w:pStyle w:val="BodyText"/>
        <w:spacing w:line="480" w:lineRule="auto"/>
        <w:ind w:left="115" w:right="480" w:firstLine="720"/>
      </w:pPr>
      <w:r>
        <w:t>The</w:t>
      </w:r>
      <w:r>
        <w:rPr>
          <w:spacing w:val="-5"/>
        </w:rPr>
        <w:t xml:space="preserve"> </w:t>
      </w:r>
      <w:r>
        <w:t>research</w:t>
      </w:r>
      <w:r>
        <w:rPr>
          <w:spacing w:val="-2"/>
        </w:rPr>
        <w:t xml:space="preserve"> </w:t>
      </w:r>
      <w:r>
        <w:t>was</w:t>
      </w:r>
      <w:r>
        <w:rPr>
          <w:spacing w:val="-2"/>
        </w:rPr>
        <w:t xml:space="preserve"> </w:t>
      </w:r>
      <w:r>
        <w:t>a</w:t>
      </w:r>
      <w:r>
        <w:rPr>
          <w:spacing w:val="-4"/>
        </w:rPr>
        <w:t xml:space="preserve"> </w:t>
      </w:r>
      <w:r>
        <w:t>Randomised</w:t>
      </w:r>
      <w:r>
        <w:rPr>
          <w:spacing w:val="-3"/>
        </w:rPr>
        <w:t xml:space="preserve"> </w:t>
      </w:r>
      <w:r>
        <w:t>Control</w:t>
      </w:r>
      <w:r>
        <w:rPr>
          <w:spacing w:val="-5"/>
        </w:rPr>
        <w:t xml:space="preserve"> </w:t>
      </w:r>
      <w:r>
        <w:t>Trial</w:t>
      </w:r>
      <w:r>
        <w:rPr>
          <w:spacing w:val="-5"/>
        </w:rPr>
        <w:t xml:space="preserve"> </w:t>
      </w:r>
      <w:r>
        <w:t>(RCT),</w:t>
      </w:r>
      <w:r>
        <w:rPr>
          <w:spacing w:val="-3"/>
        </w:rPr>
        <w:t xml:space="preserve"> </w:t>
      </w:r>
      <w:r>
        <w:t>to</w:t>
      </w:r>
      <w:r>
        <w:rPr>
          <w:spacing w:val="-3"/>
        </w:rPr>
        <w:t xml:space="preserve"> </w:t>
      </w:r>
      <w:r>
        <w:t>enable</w:t>
      </w:r>
      <w:r>
        <w:rPr>
          <w:spacing w:val="-5"/>
        </w:rPr>
        <w:t xml:space="preserve"> </w:t>
      </w:r>
      <w:r>
        <w:t>a</w:t>
      </w:r>
      <w:r>
        <w:rPr>
          <w:spacing w:val="-5"/>
        </w:rPr>
        <w:t xml:space="preserve"> </w:t>
      </w:r>
      <w:r>
        <w:t>rigorous</w:t>
      </w:r>
      <w:r>
        <w:rPr>
          <w:spacing w:val="-2"/>
        </w:rPr>
        <w:t xml:space="preserve"> </w:t>
      </w:r>
      <w:r>
        <w:t>assessment</w:t>
      </w:r>
      <w:r>
        <w:rPr>
          <w:spacing w:val="-5"/>
        </w:rPr>
        <w:t xml:space="preserve"> </w:t>
      </w:r>
      <w:r>
        <w:t>of cause</w:t>
      </w:r>
      <w:r>
        <w:rPr>
          <w:spacing w:val="-3"/>
        </w:rPr>
        <w:t xml:space="preserve"> </w:t>
      </w:r>
      <w:r>
        <w:t>and</w:t>
      </w:r>
      <w:r>
        <w:rPr>
          <w:spacing w:val="-2"/>
        </w:rPr>
        <w:t xml:space="preserve"> </w:t>
      </w:r>
      <w:r>
        <w:t>effect</w:t>
      </w:r>
      <w:r>
        <w:rPr>
          <w:spacing w:val="-3"/>
        </w:rPr>
        <w:t xml:space="preserve"> </w:t>
      </w:r>
      <w:r>
        <w:t>between</w:t>
      </w:r>
      <w:r>
        <w:rPr>
          <w:spacing w:val="-2"/>
        </w:rPr>
        <w:t xml:space="preserve"> </w:t>
      </w:r>
      <w:r>
        <w:t>intervention</w:t>
      </w:r>
      <w:r>
        <w:rPr>
          <w:spacing w:val="-2"/>
        </w:rPr>
        <w:t xml:space="preserve"> </w:t>
      </w:r>
      <w:r>
        <w:t>and control conditions</w:t>
      </w:r>
      <w:r>
        <w:rPr>
          <w:spacing w:val="-1"/>
        </w:rPr>
        <w:t xml:space="preserve"> </w:t>
      </w:r>
      <w:r>
        <w:t>(Sibbald,</w:t>
      </w:r>
      <w:r>
        <w:rPr>
          <w:spacing w:val="-2"/>
        </w:rPr>
        <w:t xml:space="preserve"> </w:t>
      </w:r>
      <w:r>
        <w:t>1998). This</w:t>
      </w:r>
      <w:r>
        <w:rPr>
          <w:spacing w:val="-1"/>
        </w:rPr>
        <w:t xml:space="preserve"> </w:t>
      </w:r>
      <w:r>
        <w:t>RCT</w:t>
      </w:r>
      <w:r>
        <w:rPr>
          <w:spacing w:val="-3"/>
        </w:rPr>
        <w:t xml:space="preserve"> </w:t>
      </w:r>
      <w:r>
        <w:t>was</w:t>
      </w:r>
      <w:r>
        <w:rPr>
          <w:spacing w:val="-1"/>
        </w:rPr>
        <w:t xml:space="preserve"> </w:t>
      </w:r>
      <w:r>
        <w:t>an online parallel, double-blind, two-armed (intervention, and control) trial with equal individual randomisation (1:1), conducted in the UK (four sites, plus internet recruitment).</w:t>
      </w:r>
    </w:p>
    <w:p w14:paraId="008800E1" w14:textId="77777777" w:rsidR="000C7C62" w:rsidRDefault="000C7C62">
      <w:pPr>
        <w:spacing w:line="480" w:lineRule="auto"/>
        <w:sectPr w:rsidR="000C7C62">
          <w:pgSz w:w="11900" w:h="16840"/>
          <w:pgMar w:top="1060" w:right="720" w:bottom="940" w:left="1020" w:header="0" w:footer="746" w:gutter="0"/>
          <w:cols w:space="720"/>
        </w:sectPr>
      </w:pPr>
    </w:p>
    <w:p w14:paraId="7C965D20" w14:textId="77777777" w:rsidR="000C7C62" w:rsidRDefault="00C23627">
      <w:pPr>
        <w:pStyle w:val="Heading4"/>
        <w:spacing w:before="76"/>
      </w:pPr>
      <w:r>
        <w:lastRenderedPageBreak/>
        <w:t>Cha</w:t>
      </w:r>
      <w:r>
        <w:t>nges</w:t>
      </w:r>
      <w:r>
        <w:rPr>
          <w:spacing w:val="-5"/>
        </w:rPr>
        <w:t xml:space="preserve"> </w:t>
      </w:r>
      <w:r>
        <w:t>to</w:t>
      </w:r>
      <w:r>
        <w:rPr>
          <w:spacing w:val="-5"/>
        </w:rPr>
        <w:t xml:space="preserve"> </w:t>
      </w:r>
      <w:r>
        <w:t>Design</w:t>
      </w:r>
      <w:r>
        <w:rPr>
          <w:spacing w:val="-4"/>
        </w:rPr>
        <w:t xml:space="preserve"> </w:t>
      </w:r>
      <w:r>
        <w:t>following</w:t>
      </w:r>
      <w:r>
        <w:rPr>
          <w:spacing w:val="-5"/>
        </w:rPr>
        <w:t xml:space="preserve"> </w:t>
      </w:r>
      <w:r>
        <w:t>Trial</w:t>
      </w:r>
      <w:r>
        <w:rPr>
          <w:spacing w:val="-7"/>
        </w:rPr>
        <w:t xml:space="preserve"> </w:t>
      </w:r>
      <w:r>
        <w:rPr>
          <w:spacing w:val="-2"/>
        </w:rPr>
        <w:t>Commencement</w:t>
      </w:r>
    </w:p>
    <w:p w14:paraId="2F7F86F8" w14:textId="77777777" w:rsidR="000C7C62" w:rsidRDefault="000C7C62">
      <w:pPr>
        <w:pStyle w:val="BodyText"/>
        <w:spacing w:before="3"/>
        <w:rPr>
          <w:b/>
          <w:i/>
          <w:sz w:val="34"/>
        </w:rPr>
      </w:pPr>
    </w:p>
    <w:p w14:paraId="4A699E27" w14:textId="77777777" w:rsidR="000C7C62" w:rsidRDefault="00C23627">
      <w:pPr>
        <w:pStyle w:val="BodyText"/>
        <w:spacing w:line="480" w:lineRule="auto"/>
        <w:ind w:left="115" w:right="480" w:firstLine="720"/>
      </w:pPr>
      <w:r>
        <w:t>Research time limitations and difficulties sourcing participants resulted in changes to the design of the study. Trial registration detailed a three-armed study, comparing two types of gratitude interventions al</w:t>
      </w:r>
      <w:r>
        <w:t>ongside a control condition, three months into commencement, one of the intervention arms was removed. Only three participants had completed baseline measures in this arm, and all dropped out prior to engaging in the intervention, therefore their data were</w:t>
      </w:r>
      <w:r>
        <w:t xml:space="preserve"> removed from</w:t>
      </w:r>
      <w:r>
        <w:rPr>
          <w:spacing w:val="-5"/>
        </w:rPr>
        <w:t xml:space="preserve"> </w:t>
      </w:r>
      <w:r>
        <w:t>the</w:t>
      </w:r>
      <w:r>
        <w:rPr>
          <w:spacing w:val="-5"/>
        </w:rPr>
        <w:t xml:space="preserve"> </w:t>
      </w:r>
      <w:r>
        <w:t>dataset</w:t>
      </w:r>
      <w:r>
        <w:rPr>
          <w:spacing w:val="-5"/>
        </w:rPr>
        <w:t xml:space="preserve"> </w:t>
      </w:r>
      <w:r>
        <w:t>prior</w:t>
      </w:r>
      <w:r>
        <w:rPr>
          <w:spacing w:val="-3"/>
        </w:rPr>
        <w:t xml:space="preserve"> </w:t>
      </w:r>
      <w:r>
        <w:t>to</w:t>
      </w:r>
      <w:r>
        <w:rPr>
          <w:spacing w:val="-3"/>
        </w:rPr>
        <w:t xml:space="preserve"> </w:t>
      </w:r>
      <w:r>
        <w:t>analysis.</w:t>
      </w:r>
      <w:r>
        <w:rPr>
          <w:spacing w:val="-3"/>
        </w:rPr>
        <w:t xml:space="preserve"> </w:t>
      </w:r>
      <w:r>
        <w:t>These</w:t>
      </w:r>
      <w:r>
        <w:rPr>
          <w:spacing w:val="-5"/>
        </w:rPr>
        <w:t xml:space="preserve"> </w:t>
      </w:r>
      <w:r>
        <w:t>changes prompted</w:t>
      </w:r>
      <w:r>
        <w:rPr>
          <w:spacing w:val="-3"/>
        </w:rPr>
        <w:t xml:space="preserve"> </w:t>
      </w:r>
      <w:r>
        <w:t>changes</w:t>
      </w:r>
      <w:r>
        <w:rPr>
          <w:spacing w:val="-2"/>
        </w:rPr>
        <w:t xml:space="preserve"> </w:t>
      </w:r>
      <w:r>
        <w:t>to</w:t>
      </w:r>
      <w:r>
        <w:rPr>
          <w:spacing w:val="-3"/>
        </w:rPr>
        <w:t xml:space="preserve"> </w:t>
      </w:r>
      <w:r>
        <w:t>sample</w:t>
      </w:r>
      <w:r>
        <w:rPr>
          <w:spacing w:val="-5"/>
        </w:rPr>
        <w:t xml:space="preserve"> </w:t>
      </w:r>
      <w:r>
        <w:t>size calculations (see sample size).</w:t>
      </w:r>
    </w:p>
    <w:p w14:paraId="50E511A3" w14:textId="77777777" w:rsidR="000C7C62" w:rsidRDefault="00C23627">
      <w:pPr>
        <w:pStyle w:val="BodyText"/>
        <w:spacing w:before="123" w:line="480" w:lineRule="auto"/>
        <w:ind w:left="115" w:right="412" w:firstLine="720"/>
      </w:pPr>
      <w:r>
        <w:t>The eligibility criteria were expanded to include all staff working in healthcare (clinical and non-clinical, mental</w:t>
      </w:r>
      <w:r>
        <w:rPr>
          <w:spacing w:val="-5"/>
        </w:rPr>
        <w:t xml:space="preserve"> </w:t>
      </w:r>
      <w:r>
        <w:t>and</w:t>
      </w:r>
      <w:r>
        <w:rPr>
          <w:spacing w:val="-4"/>
        </w:rPr>
        <w:t xml:space="preserve"> </w:t>
      </w:r>
      <w:r>
        <w:t>physical</w:t>
      </w:r>
      <w:r>
        <w:rPr>
          <w:spacing w:val="-5"/>
        </w:rPr>
        <w:t xml:space="preserve"> </w:t>
      </w:r>
      <w:r>
        <w:t>healthcare), as</w:t>
      </w:r>
      <w:r>
        <w:rPr>
          <w:spacing w:val="-3"/>
        </w:rPr>
        <w:t xml:space="preserve"> </w:t>
      </w:r>
      <w:r>
        <w:t>opposed</w:t>
      </w:r>
      <w:r>
        <w:rPr>
          <w:spacing w:val="-4"/>
        </w:rPr>
        <w:t xml:space="preserve"> </w:t>
      </w:r>
      <w:r>
        <w:t>to</w:t>
      </w:r>
      <w:r>
        <w:rPr>
          <w:spacing w:val="-4"/>
        </w:rPr>
        <w:t xml:space="preserve"> </w:t>
      </w:r>
      <w:r>
        <w:t>just</w:t>
      </w:r>
      <w:r>
        <w:rPr>
          <w:spacing w:val="-5"/>
        </w:rPr>
        <w:t xml:space="preserve"> </w:t>
      </w:r>
      <w:r>
        <w:t>those</w:t>
      </w:r>
      <w:r>
        <w:rPr>
          <w:spacing w:val="-5"/>
        </w:rPr>
        <w:t xml:space="preserve"> </w:t>
      </w:r>
      <w:r>
        <w:t>working</w:t>
      </w:r>
      <w:r>
        <w:rPr>
          <w:spacing w:val="-3"/>
        </w:rPr>
        <w:t xml:space="preserve"> </w:t>
      </w:r>
      <w:r>
        <w:t>clinically</w:t>
      </w:r>
      <w:r>
        <w:rPr>
          <w:spacing w:val="-4"/>
        </w:rPr>
        <w:t xml:space="preserve"> </w:t>
      </w:r>
      <w:r>
        <w:t>in</w:t>
      </w:r>
      <w:r>
        <w:rPr>
          <w:spacing w:val="-4"/>
        </w:rPr>
        <w:t xml:space="preserve"> </w:t>
      </w:r>
      <w:r>
        <w:t>physical healthcare. The</w:t>
      </w:r>
      <w:r>
        <w:rPr>
          <w:spacing w:val="-5"/>
        </w:rPr>
        <w:t xml:space="preserve"> </w:t>
      </w:r>
      <w:r>
        <w:t>criterion</w:t>
      </w:r>
      <w:r>
        <w:rPr>
          <w:spacing w:val="-2"/>
        </w:rPr>
        <w:t xml:space="preserve"> </w:t>
      </w:r>
      <w:r>
        <w:t>requiring</w:t>
      </w:r>
      <w:r>
        <w:rPr>
          <w:spacing w:val="-3"/>
        </w:rPr>
        <w:t xml:space="preserve"> </w:t>
      </w:r>
      <w:r>
        <w:t>staff</w:t>
      </w:r>
      <w:r>
        <w:rPr>
          <w:spacing w:val="-3"/>
        </w:rPr>
        <w:t xml:space="preserve"> </w:t>
      </w:r>
      <w:r>
        <w:t>to</w:t>
      </w:r>
      <w:r>
        <w:rPr>
          <w:spacing w:val="-3"/>
        </w:rPr>
        <w:t xml:space="preserve"> </w:t>
      </w:r>
      <w:r>
        <w:t>self-identif</w:t>
      </w:r>
      <w:r>
        <w:t>y</w:t>
      </w:r>
      <w:r>
        <w:rPr>
          <w:spacing w:val="-3"/>
        </w:rPr>
        <w:t xml:space="preserve"> </w:t>
      </w:r>
      <w:r>
        <w:t>as</w:t>
      </w:r>
      <w:r>
        <w:rPr>
          <w:spacing w:val="-2"/>
        </w:rPr>
        <w:t xml:space="preserve"> </w:t>
      </w:r>
      <w:r>
        <w:t>experiencing</w:t>
      </w:r>
      <w:r>
        <w:rPr>
          <w:spacing w:val="-3"/>
        </w:rPr>
        <w:t xml:space="preserve"> </w:t>
      </w:r>
      <w:r>
        <w:t>difficulties</w:t>
      </w:r>
      <w:r>
        <w:rPr>
          <w:spacing w:val="-2"/>
        </w:rPr>
        <w:t xml:space="preserve"> </w:t>
      </w:r>
      <w:r>
        <w:t>with</w:t>
      </w:r>
      <w:r>
        <w:rPr>
          <w:spacing w:val="-3"/>
        </w:rPr>
        <w:t xml:space="preserve"> </w:t>
      </w:r>
      <w:r>
        <w:t>their</w:t>
      </w:r>
      <w:r>
        <w:rPr>
          <w:spacing w:val="-3"/>
        </w:rPr>
        <w:t xml:space="preserve"> </w:t>
      </w:r>
      <w:r>
        <w:t xml:space="preserve">mental health was removed and social media recruitment was also included to target a wider pool of potential participants. Changes were also made to analysis following recruitment (see statistical </w:t>
      </w:r>
      <w:r>
        <w:rPr>
          <w:spacing w:val="-2"/>
        </w:rPr>
        <w:t>analysis).</w:t>
      </w:r>
    </w:p>
    <w:p w14:paraId="7EE28163" w14:textId="77777777" w:rsidR="000C7C62" w:rsidRDefault="00C23627">
      <w:pPr>
        <w:pStyle w:val="Heading3"/>
        <w:spacing w:before="119"/>
      </w:pPr>
      <w:r>
        <w:t>Staff</w:t>
      </w:r>
      <w:r>
        <w:rPr>
          <w:spacing w:val="-5"/>
        </w:rPr>
        <w:t xml:space="preserve"> </w:t>
      </w:r>
      <w:r>
        <w:rPr>
          <w:spacing w:val="-2"/>
        </w:rPr>
        <w:t>Involvement</w:t>
      </w:r>
    </w:p>
    <w:p w14:paraId="528AB7BD" w14:textId="77777777" w:rsidR="000C7C62" w:rsidRDefault="000C7C62">
      <w:pPr>
        <w:pStyle w:val="BodyText"/>
        <w:spacing w:before="3"/>
        <w:rPr>
          <w:b/>
        </w:rPr>
      </w:pPr>
    </w:p>
    <w:p w14:paraId="2EB7A268" w14:textId="77777777" w:rsidR="000C7C62" w:rsidRDefault="00C23627">
      <w:pPr>
        <w:pStyle w:val="BodyText"/>
        <w:spacing w:line="480" w:lineRule="auto"/>
        <w:ind w:left="115" w:right="524" w:firstLine="720"/>
      </w:pPr>
      <w:r>
        <w:t>Four consultations were conducted with five staff members in various healthcare occupations, employed by the NHS in the North of England (see Appendix A for details). Consultations</w:t>
      </w:r>
      <w:r>
        <w:rPr>
          <w:spacing w:val="-3"/>
        </w:rPr>
        <w:t xml:space="preserve"> </w:t>
      </w:r>
      <w:r>
        <w:t>were</w:t>
      </w:r>
      <w:r>
        <w:rPr>
          <w:spacing w:val="-6"/>
        </w:rPr>
        <w:t xml:space="preserve"> </w:t>
      </w:r>
      <w:r>
        <w:t>held</w:t>
      </w:r>
      <w:r>
        <w:rPr>
          <w:spacing w:val="-4"/>
        </w:rPr>
        <w:t xml:space="preserve"> </w:t>
      </w:r>
      <w:r>
        <w:t>both</w:t>
      </w:r>
      <w:r>
        <w:rPr>
          <w:spacing w:val="-4"/>
        </w:rPr>
        <w:t xml:space="preserve"> </w:t>
      </w:r>
      <w:r>
        <w:t>face-to-face</w:t>
      </w:r>
      <w:r>
        <w:rPr>
          <w:spacing w:val="-1"/>
        </w:rPr>
        <w:t xml:space="preserve"> </w:t>
      </w:r>
      <w:r>
        <w:t>and</w:t>
      </w:r>
      <w:r>
        <w:rPr>
          <w:spacing w:val="-3"/>
        </w:rPr>
        <w:t xml:space="preserve"> </w:t>
      </w:r>
      <w:r>
        <w:t>online.</w:t>
      </w:r>
      <w:r>
        <w:rPr>
          <w:spacing w:val="-4"/>
        </w:rPr>
        <w:t xml:space="preserve"> </w:t>
      </w:r>
      <w:r>
        <w:t>The</w:t>
      </w:r>
      <w:r>
        <w:rPr>
          <w:spacing w:val="-6"/>
        </w:rPr>
        <w:t xml:space="preserve"> </w:t>
      </w:r>
      <w:r>
        <w:t>consultations</w:t>
      </w:r>
      <w:r>
        <w:rPr>
          <w:spacing w:val="-3"/>
        </w:rPr>
        <w:t xml:space="preserve"> </w:t>
      </w:r>
      <w:r>
        <w:t>guid</w:t>
      </w:r>
      <w:r>
        <w:t>ed</w:t>
      </w:r>
      <w:r>
        <w:rPr>
          <w:spacing w:val="-4"/>
        </w:rPr>
        <w:t xml:space="preserve"> </w:t>
      </w:r>
      <w:r>
        <w:t>the</w:t>
      </w:r>
      <w:r>
        <w:rPr>
          <w:spacing w:val="-3"/>
        </w:rPr>
        <w:t xml:space="preserve"> </w:t>
      </w:r>
      <w:r>
        <w:t>development</w:t>
      </w:r>
      <w:r>
        <w:rPr>
          <w:spacing w:val="-6"/>
        </w:rPr>
        <w:t xml:space="preserve"> </w:t>
      </w:r>
      <w:r>
        <w:t>of the research, including practical recommendations, reflections on the concept and feasibility of conducting it. Recommendations included invitation and reminder logistics, correspondence language, barriers to engagement and incentives</w:t>
      </w:r>
      <w:r>
        <w:t>. NHS trust occupational health and wellbeing teams were also consulted regarding the health and wellbeing of participants, including potential risk factors and ways to minimise risk.</w:t>
      </w:r>
    </w:p>
    <w:p w14:paraId="55DE33F7" w14:textId="77777777" w:rsidR="000C7C62" w:rsidRDefault="000C7C62">
      <w:pPr>
        <w:spacing w:line="480" w:lineRule="auto"/>
        <w:sectPr w:rsidR="000C7C62">
          <w:pgSz w:w="11900" w:h="16840"/>
          <w:pgMar w:top="1060" w:right="720" w:bottom="940" w:left="1020" w:header="0" w:footer="746" w:gutter="0"/>
          <w:cols w:space="720"/>
        </w:sectPr>
      </w:pPr>
    </w:p>
    <w:p w14:paraId="487C6FCF" w14:textId="77777777" w:rsidR="000C7C62" w:rsidRDefault="00C23627">
      <w:pPr>
        <w:pStyle w:val="Heading3"/>
      </w:pPr>
      <w:r>
        <w:lastRenderedPageBreak/>
        <w:t>Ethical</w:t>
      </w:r>
      <w:r>
        <w:rPr>
          <w:spacing w:val="-10"/>
        </w:rPr>
        <w:t xml:space="preserve"> </w:t>
      </w:r>
      <w:r>
        <w:t>Considerations</w:t>
      </w:r>
      <w:r>
        <w:rPr>
          <w:spacing w:val="-6"/>
        </w:rPr>
        <w:t xml:space="preserve"> </w:t>
      </w:r>
      <w:r>
        <w:t>and</w:t>
      </w:r>
      <w:r>
        <w:rPr>
          <w:spacing w:val="-4"/>
        </w:rPr>
        <w:t xml:space="preserve"> </w:t>
      </w:r>
      <w:r>
        <w:rPr>
          <w:spacing w:val="-2"/>
        </w:rPr>
        <w:t>Implications</w:t>
      </w:r>
    </w:p>
    <w:p w14:paraId="68DA334F" w14:textId="77777777" w:rsidR="000C7C62" w:rsidRDefault="000C7C62">
      <w:pPr>
        <w:pStyle w:val="BodyText"/>
        <w:spacing w:before="3"/>
        <w:rPr>
          <w:b/>
          <w:sz w:val="34"/>
        </w:rPr>
      </w:pPr>
    </w:p>
    <w:p w14:paraId="15EF591C" w14:textId="77777777" w:rsidR="000C7C62" w:rsidRDefault="00C23627">
      <w:pPr>
        <w:pStyle w:val="BodyText"/>
        <w:spacing w:line="480" w:lineRule="auto"/>
        <w:ind w:left="115" w:firstLine="720"/>
      </w:pPr>
      <w:r>
        <w:t>Ethical</w:t>
      </w:r>
      <w:r>
        <w:rPr>
          <w:spacing w:val="-6"/>
        </w:rPr>
        <w:t xml:space="preserve"> </w:t>
      </w:r>
      <w:r>
        <w:t>approval</w:t>
      </w:r>
      <w:r>
        <w:rPr>
          <w:spacing w:val="-6"/>
        </w:rPr>
        <w:t xml:space="preserve"> </w:t>
      </w:r>
      <w:r>
        <w:t>was</w:t>
      </w:r>
      <w:r>
        <w:rPr>
          <w:spacing w:val="-3"/>
        </w:rPr>
        <w:t xml:space="preserve"> </w:t>
      </w:r>
      <w:r>
        <w:t>granted</w:t>
      </w:r>
      <w:r>
        <w:rPr>
          <w:spacing w:val="-4"/>
        </w:rPr>
        <w:t xml:space="preserve"> </w:t>
      </w:r>
      <w:r>
        <w:t>by the</w:t>
      </w:r>
      <w:r>
        <w:rPr>
          <w:spacing w:val="-6"/>
        </w:rPr>
        <w:t xml:space="preserve"> </w:t>
      </w:r>
      <w:r>
        <w:t>University</w:t>
      </w:r>
      <w:r>
        <w:rPr>
          <w:spacing w:val="-4"/>
        </w:rPr>
        <w:t xml:space="preserve"> </w:t>
      </w:r>
      <w:r>
        <w:t>of</w:t>
      </w:r>
      <w:r>
        <w:rPr>
          <w:spacing w:val="-4"/>
        </w:rPr>
        <w:t xml:space="preserve"> </w:t>
      </w:r>
      <w:r>
        <w:t>Sheffield ethics</w:t>
      </w:r>
      <w:r>
        <w:rPr>
          <w:spacing w:val="-3"/>
        </w:rPr>
        <w:t xml:space="preserve"> </w:t>
      </w:r>
      <w:r>
        <w:t>committee</w:t>
      </w:r>
      <w:r>
        <w:rPr>
          <w:spacing w:val="-6"/>
        </w:rPr>
        <w:t xml:space="preserve"> </w:t>
      </w:r>
      <w:r>
        <w:t>and</w:t>
      </w:r>
      <w:r>
        <w:rPr>
          <w:spacing w:val="-4"/>
        </w:rPr>
        <w:t xml:space="preserve"> </w:t>
      </w:r>
      <w:r>
        <w:t>the</w:t>
      </w:r>
      <w:r>
        <w:rPr>
          <w:spacing w:val="-6"/>
        </w:rPr>
        <w:t xml:space="preserve"> </w:t>
      </w:r>
      <w:r>
        <w:t>Health Research Authority (Appendix B). The research was conducted in accordance with the British Psychological Society ethical guidelines for internet-mediated research (</w:t>
      </w:r>
      <w:r>
        <w:t>Kaye et al., 2021).</w:t>
      </w:r>
    </w:p>
    <w:p w14:paraId="1A3A40DF" w14:textId="77777777" w:rsidR="000C7C62" w:rsidRDefault="00C23627">
      <w:pPr>
        <w:pStyle w:val="BodyText"/>
        <w:spacing w:line="480" w:lineRule="auto"/>
        <w:ind w:left="115" w:right="480"/>
      </w:pPr>
      <w:r>
        <w:t>Participation in the study was voluntary. Informed consent was achieved through providing participants with detailed information about the study, and how their data will be protected, with contact details for further information or to l</w:t>
      </w:r>
      <w:r>
        <w:t>odge a complaint. Participants were also informed of their</w:t>
      </w:r>
      <w:r>
        <w:rPr>
          <w:spacing w:val="-3"/>
        </w:rPr>
        <w:t xml:space="preserve"> </w:t>
      </w:r>
      <w:r>
        <w:t>right</w:t>
      </w:r>
      <w:r>
        <w:rPr>
          <w:spacing w:val="-5"/>
        </w:rPr>
        <w:t xml:space="preserve"> </w:t>
      </w:r>
      <w:r>
        <w:t>to</w:t>
      </w:r>
      <w:r>
        <w:rPr>
          <w:spacing w:val="-3"/>
        </w:rPr>
        <w:t xml:space="preserve"> </w:t>
      </w:r>
      <w:r>
        <w:t>withdraw</w:t>
      </w:r>
      <w:r>
        <w:rPr>
          <w:spacing w:val="-2"/>
        </w:rPr>
        <w:t xml:space="preserve"> </w:t>
      </w:r>
      <w:r>
        <w:t>and</w:t>
      </w:r>
      <w:r>
        <w:rPr>
          <w:spacing w:val="-3"/>
        </w:rPr>
        <w:t xml:space="preserve"> </w:t>
      </w:r>
      <w:r>
        <w:t>given</w:t>
      </w:r>
      <w:r>
        <w:rPr>
          <w:spacing w:val="-3"/>
        </w:rPr>
        <w:t xml:space="preserve"> </w:t>
      </w:r>
      <w:r>
        <w:t>a</w:t>
      </w:r>
      <w:r>
        <w:rPr>
          <w:spacing w:val="-5"/>
        </w:rPr>
        <w:t xml:space="preserve"> </w:t>
      </w:r>
      <w:r>
        <w:t>date to</w:t>
      </w:r>
      <w:r>
        <w:rPr>
          <w:spacing w:val="-3"/>
        </w:rPr>
        <w:t xml:space="preserve"> </w:t>
      </w:r>
      <w:r>
        <w:t>contact the</w:t>
      </w:r>
      <w:r>
        <w:rPr>
          <w:spacing w:val="-5"/>
        </w:rPr>
        <w:t xml:space="preserve"> </w:t>
      </w:r>
      <w:r>
        <w:t>researcher</w:t>
      </w:r>
      <w:r>
        <w:rPr>
          <w:spacing w:val="-3"/>
        </w:rPr>
        <w:t xml:space="preserve"> </w:t>
      </w:r>
      <w:r>
        <w:t>by, if</w:t>
      </w:r>
      <w:r>
        <w:rPr>
          <w:spacing w:val="-3"/>
        </w:rPr>
        <w:t xml:space="preserve"> </w:t>
      </w:r>
      <w:r>
        <w:t>they</w:t>
      </w:r>
      <w:r>
        <w:rPr>
          <w:spacing w:val="-3"/>
        </w:rPr>
        <w:t xml:space="preserve"> </w:t>
      </w:r>
      <w:r>
        <w:t>wished to</w:t>
      </w:r>
      <w:r>
        <w:rPr>
          <w:spacing w:val="-3"/>
        </w:rPr>
        <w:t xml:space="preserve"> </w:t>
      </w:r>
      <w:r>
        <w:t>remove</w:t>
      </w:r>
      <w:r>
        <w:rPr>
          <w:spacing w:val="-5"/>
        </w:rPr>
        <w:t xml:space="preserve"> </w:t>
      </w:r>
      <w:r>
        <w:t>their data from the research.</w:t>
      </w:r>
    </w:p>
    <w:p w14:paraId="47D7593E" w14:textId="77777777" w:rsidR="000C7C62" w:rsidRDefault="00C23627">
      <w:pPr>
        <w:pStyle w:val="BodyText"/>
        <w:spacing w:before="121" w:line="480" w:lineRule="auto"/>
        <w:ind w:left="115" w:right="428" w:firstLine="720"/>
      </w:pPr>
      <w:r>
        <w:t>Potential risk to participants was minimised by frequent reminders to contact</w:t>
      </w:r>
      <w:r>
        <w:t xml:space="preserve"> their GP, occupational health, or Samaritans if they had concerns about their mental health. Furthermore, participants were advised of the nature of the tasks being linked to a research study, therefore informed that their mental health may or may not be </w:t>
      </w:r>
      <w:r>
        <w:t>impacted by the tasks. All participants in the control</w:t>
      </w:r>
      <w:r>
        <w:rPr>
          <w:spacing w:val="-6"/>
        </w:rPr>
        <w:t xml:space="preserve"> </w:t>
      </w:r>
      <w:r>
        <w:t>group</w:t>
      </w:r>
      <w:r>
        <w:rPr>
          <w:spacing w:val="-4"/>
        </w:rPr>
        <w:t xml:space="preserve"> </w:t>
      </w:r>
      <w:r>
        <w:t>(including</w:t>
      </w:r>
      <w:r>
        <w:rPr>
          <w:spacing w:val="-4"/>
        </w:rPr>
        <w:t xml:space="preserve"> </w:t>
      </w:r>
      <w:r>
        <w:t>dropouts)</w:t>
      </w:r>
      <w:r>
        <w:rPr>
          <w:spacing w:val="-5"/>
        </w:rPr>
        <w:t xml:space="preserve"> </w:t>
      </w:r>
      <w:r>
        <w:t>were</w:t>
      </w:r>
      <w:r>
        <w:rPr>
          <w:spacing w:val="-6"/>
        </w:rPr>
        <w:t xml:space="preserve"> </w:t>
      </w:r>
      <w:r>
        <w:t>offered</w:t>
      </w:r>
      <w:r>
        <w:rPr>
          <w:spacing w:val="-4"/>
        </w:rPr>
        <w:t xml:space="preserve"> </w:t>
      </w:r>
      <w:r>
        <w:t>the</w:t>
      </w:r>
      <w:r>
        <w:rPr>
          <w:spacing w:val="-1"/>
        </w:rPr>
        <w:t xml:space="preserve"> </w:t>
      </w:r>
      <w:r>
        <w:t>opportunity</w:t>
      </w:r>
      <w:r>
        <w:rPr>
          <w:spacing w:val="-4"/>
        </w:rPr>
        <w:t xml:space="preserve"> </w:t>
      </w:r>
      <w:r>
        <w:t>to engage</w:t>
      </w:r>
      <w:r>
        <w:rPr>
          <w:spacing w:val="-1"/>
        </w:rPr>
        <w:t xml:space="preserve"> </w:t>
      </w:r>
      <w:r>
        <w:t>in</w:t>
      </w:r>
      <w:r>
        <w:rPr>
          <w:spacing w:val="-4"/>
        </w:rPr>
        <w:t xml:space="preserve"> </w:t>
      </w:r>
      <w:r>
        <w:t>the</w:t>
      </w:r>
      <w:r>
        <w:rPr>
          <w:spacing w:val="-1"/>
        </w:rPr>
        <w:t xml:space="preserve"> </w:t>
      </w:r>
      <w:r>
        <w:t>intervention</w:t>
      </w:r>
      <w:r>
        <w:rPr>
          <w:spacing w:val="-4"/>
        </w:rPr>
        <w:t xml:space="preserve"> </w:t>
      </w:r>
      <w:r>
        <w:t>within 4-weeks after completion of the study.</w:t>
      </w:r>
    </w:p>
    <w:p w14:paraId="2B877C23" w14:textId="77777777" w:rsidR="000C7C62" w:rsidRDefault="00C23627">
      <w:pPr>
        <w:pStyle w:val="Heading3"/>
        <w:spacing w:before="124"/>
      </w:pPr>
      <w:r>
        <w:rPr>
          <w:spacing w:val="-2"/>
        </w:rPr>
        <w:t>Participants</w:t>
      </w:r>
    </w:p>
    <w:p w14:paraId="07B211AD" w14:textId="77777777" w:rsidR="000C7C62" w:rsidRDefault="000C7C62">
      <w:pPr>
        <w:pStyle w:val="BodyText"/>
        <w:spacing w:before="3"/>
        <w:rPr>
          <w:b/>
          <w:sz w:val="34"/>
        </w:rPr>
      </w:pPr>
    </w:p>
    <w:p w14:paraId="555CCDD9" w14:textId="77777777" w:rsidR="000C7C62" w:rsidRDefault="00C23627">
      <w:pPr>
        <w:pStyle w:val="BodyText"/>
        <w:spacing w:line="480" w:lineRule="auto"/>
        <w:ind w:left="115" w:right="524" w:firstLine="565"/>
      </w:pPr>
      <w:r>
        <w:t>A convenience</w:t>
      </w:r>
      <w:r>
        <w:rPr>
          <w:spacing w:val="-2"/>
        </w:rPr>
        <w:t xml:space="preserve"> </w:t>
      </w:r>
      <w:r>
        <w:t>sample</w:t>
      </w:r>
      <w:r>
        <w:rPr>
          <w:spacing w:val="-2"/>
        </w:rPr>
        <w:t xml:space="preserve"> </w:t>
      </w:r>
      <w:r>
        <w:t>of 117 (89.7% female;</w:t>
      </w:r>
      <w:r>
        <w:rPr>
          <w:spacing w:val="-2"/>
        </w:rPr>
        <w:t xml:space="preserve"> </w:t>
      </w:r>
      <w:r>
        <w:t>10.3% male) healthcare employees (age</w:t>
      </w:r>
      <w:r>
        <w:rPr>
          <w:spacing w:val="-2"/>
        </w:rPr>
        <w:t xml:space="preserve"> </w:t>
      </w:r>
      <w:r>
        <w:t>18-63 years) were recruited through email, intranet and poster advertisements in various Yorkshire and Northeast-based NHS healthcare trusts (physical and mental health related), alongside posts on social media platfor</w:t>
      </w:r>
      <w:r>
        <w:t>ms (including Facebook, LinkedIn, Twitter and Instagram; see Appendix D). Inclusion</w:t>
      </w:r>
      <w:r>
        <w:rPr>
          <w:spacing w:val="-3"/>
        </w:rPr>
        <w:t xml:space="preserve"> </w:t>
      </w:r>
      <w:r>
        <w:t>criteria</w:t>
      </w:r>
      <w:r>
        <w:rPr>
          <w:spacing w:val="-4"/>
        </w:rPr>
        <w:t xml:space="preserve"> </w:t>
      </w:r>
      <w:r>
        <w:t>were</w:t>
      </w:r>
      <w:r>
        <w:rPr>
          <w:spacing w:val="-4"/>
        </w:rPr>
        <w:t xml:space="preserve"> </w:t>
      </w:r>
      <w:r>
        <w:t>UK-based</w:t>
      </w:r>
      <w:r>
        <w:rPr>
          <w:spacing w:val="-3"/>
        </w:rPr>
        <w:t xml:space="preserve"> </w:t>
      </w:r>
      <w:r>
        <w:t>adults</w:t>
      </w:r>
      <w:r>
        <w:rPr>
          <w:spacing w:val="-2"/>
        </w:rPr>
        <w:t xml:space="preserve"> </w:t>
      </w:r>
      <w:r>
        <w:t>(18+</w:t>
      </w:r>
      <w:r>
        <w:rPr>
          <w:spacing w:val="-3"/>
        </w:rPr>
        <w:t xml:space="preserve"> </w:t>
      </w:r>
      <w:r>
        <w:t>years)</w:t>
      </w:r>
      <w:r>
        <w:rPr>
          <w:spacing w:val="-4"/>
        </w:rPr>
        <w:t xml:space="preserve"> </w:t>
      </w:r>
      <w:r>
        <w:t>working</w:t>
      </w:r>
      <w:r>
        <w:rPr>
          <w:spacing w:val="-3"/>
        </w:rPr>
        <w:t xml:space="preserve"> </w:t>
      </w:r>
      <w:r>
        <w:t>in</w:t>
      </w:r>
      <w:r>
        <w:rPr>
          <w:spacing w:val="-3"/>
        </w:rPr>
        <w:t xml:space="preserve"> </w:t>
      </w:r>
      <w:r>
        <w:t>a</w:t>
      </w:r>
      <w:r>
        <w:rPr>
          <w:spacing w:val="-5"/>
        </w:rPr>
        <w:t xml:space="preserve"> </w:t>
      </w:r>
      <w:r>
        <w:t>healthcare</w:t>
      </w:r>
      <w:r>
        <w:rPr>
          <w:spacing w:val="-5"/>
        </w:rPr>
        <w:t xml:space="preserve"> </w:t>
      </w:r>
      <w:r>
        <w:t>environment</w:t>
      </w:r>
      <w:r>
        <w:rPr>
          <w:spacing w:val="-5"/>
        </w:rPr>
        <w:t xml:space="preserve"> </w:t>
      </w:r>
      <w:r>
        <w:t>during</w:t>
      </w:r>
      <w:r>
        <w:rPr>
          <w:spacing w:val="-3"/>
        </w:rPr>
        <w:t xml:space="preserve"> </w:t>
      </w:r>
      <w:r>
        <w:t>or any time</w:t>
      </w:r>
      <w:r>
        <w:rPr>
          <w:spacing w:val="-2"/>
        </w:rPr>
        <w:t xml:space="preserve"> </w:t>
      </w:r>
      <w:r>
        <w:t>since the start</w:t>
      </w:r>
      <w:r>
        <w:rPr>
          <w:spacing w:val="-2"/>
        </w:rPr>
        <w:t xml:space="preserve"> </w:t>
      </w:r>
      <w:r>
        <w:t>of the</w:t>
      </w:r>
      <w:r>
        <w:rPr>
          <w:spacing w:val="-1"/>
        </w:rPr>
        <w:t xml:space="preserve"> </w:t>
      </w:r>
      <w:r>
        <w:t>COVID-19 health pandemic</w:t>
      </w:r>
      <w:r>
        <w:rPr>
          <w:spacing w:val="-2"/>
        </w:rPr>
        <w:t xml:space="preserve"> </w:t>
      </w:r>
      <w:r>
        <w:t>(i.e., March 2020 onwards),</w:t>
      </w:r>
      <w:r>
        <w:t xml:space="preserve"> with a</w:t>
      </w:r>
      <w:r>
        <w:rPr>
          <w:spacing w:val="-2"/>
        </w:rPr>
        <w:t xml:space="preserve"> </w:t>
      </w:r>
      <w:r>
        <w:t>self- assessed basic level of English language reading and writing ability. Exclusion criteria included those</w:t>
      </w:r>
      <w:r>
        <w:rPr>
          <w:spacing w:val="-6"/>
        </w:rPr>
        <w:t xml:space="preserve"> </w:t>
      </w:r>
      <w:r>
        <w:t>without</w:t>
      </w:r>
      <w:r>
        <w:rPr>
          <w:spacing w:val="-6"/>
        </w:rPr>
        <w:t xml:space="preserve"> </w:t>
      </w:r>
      <w:r>
        <w:t>access</w:t>
      </w:r>
      <w:r>
        <w:rPr>
          <w:spacing w:val="-3"/>
        </w:rPr>
        <w:t xml:space="preserve"> </w:t>
      </w:r>
      <w:r>
        <w:t>to</w:t>
      </w:r>
      <w:r>
        <w:rPr>
          <w:spacing w:val="-4"/>
        </w:rPr>
        <w:t xml:space="preserve"> </w:t>
      </w:r>
      <w:r>
        <w:t>an electronic</w:t>
      </w:r>
      <w:r>
        <w:rPr>
          <w:spacing w:val="-6"/>
        </w:rPr>
        <w:t xml:space="preserve"> </w:t>
      </w:r>
      <w:r>
        <w:t>device</w:t>
      </w:r>
      <w:r>
        <w:rPr>
          <w:spacing w:val="-6"/>
        </w:rPr>
        <w:t xml:space="preserve"> </w:t>
      </w:r>
      <w:r>
        <w:t>or</w:t>
      </w:r>
      <w:r>
        <w:rPr>
          <w:spacing w:val="-4"/>
        </w:rPr>
        <w:t xml:space="preserve"> </w:t>
      </w:r>
      <w:r>
        <w:t>email</w:t>
      </w:r>
      <w:r>
        <w:rPr>
          <w:spacing w:val="-1"/>
        </w:rPr>
        <w:t xml:space="preserve"> </w:t>
      </w:r>
      <w:r>
        <w:t>address</w:t>
      </w:r>
      <w:r>
        <w:rPr>
          <w:spacing w:val="-3"/>
        </w:rPr>
        <w:t xml:space="preserve"> </w:t>
      </w:r>
      <w:r>
        <w:t>to</w:t>
      </w:r>
      <w:r>
        <w:rPr>
          <w:spacing w:val="-4"/>
        </w:rPr>
        <w:t xml:space="preserve"> </w:t>
      </w:r>
      <w:r>
        <w:t>complete</w:t>
      </w:r>
      <w:r>
        <w:rPr>
          <w:spacing w:val="-1"/>
        </w:rPr>
        <w:t xml:space="preserve"> </w:t>
      </w:r>
      <w:r>
        <w:t>the</w:t>
      </w:r>
      <w:r>
        <w:rPr>
          <w:spacing w:val="-6"/>
        </w:rPr>
        <w:t xml:space="preserve"> </w:t>
      </w:r>
      <w:r>
        <w:t>study,</w:t>
      </w:r>
      <w:r>
        <w:rPr>
          <w:spacing w:val="-4"/>
        </w:rPr>
        <w:t xml:space="preserve"> </w:t>
      </w:r>
      <w:r>
        <w:t>those</w:t>
      </w:r>
      <w:r>
        <w:rPr>
          <w:spacing w:val="-6"/>
        </w:rPr>
        <w:t xml:space="preserve"> </w:t>
      </w:r>
      <w:r>
        <w:t>receiving any other psychological intervention, or ta</w:t>
      </w:r>
      <w:r>
        <w:t>king part in other research.</w:t>
      </w:r>
    </w:p>
    <w:p w14:paraId="6451D9EB" w14:textId="77777777" w:rsidR="000C7C62" w:rsidRDefault="000C7C62">
      <w:pPr>
        <w:spacing w:line="480" w:lineRule="auto"/>
        <w:sectPr w:rsidR="000C7C62">
          <w:pgSz w:w="11900" w:h="16840"/>
          <w:pgMar w:top="1060" w:right="720" w:bottom="940" w:left="1020" w:header="0" w:footer="746" w:gutter="0"/>
          <w:cols w:space="720"/>
        </w:sectPr>
      </w:pPr>
    </w:p>
    <w:p w14:paraId="3321EF47" w14:textId="77777777" w:rsidR="000C7C62" w:rsidRDefault="00C23627">
      <w:pPr>
        <w:pStyle w:val="Heading3"/>
      </w:pPr>
      <w:r>
        <w:rPr>
          <w:spacing w:val="-2"/>
        </w:rPr>
        <w:lastRenderedPageBreak/>
        <w:t>Intervention</w:t>
      </w:r>
    </w:p>
    <w:p w14:paraId="37E547A4" w14:textId="77777777" w:rsidR="000C7C62" w:rsidRDefault="000C7C62">
      <w:pPr>
        <w:pStyle w:val="BodyText"/>
        <w:spacing w:before="3"/>
        <w:rPr>
          <w:b/>
          <w:sz w:val="34"/>
        </w:rPr>
      </w:pPr>
    </w:p>
    <w:p w14:paraId="71FA380A" w14:textId="77777777" w:rsidR="000C7C62" w:rsidRDefault="00C23627">
      <w:pPr>
        <w:pStyle w:val="Heading4"/>
      </w:pPr>
      <w:r>
        <w:rPr>
          <w:spacing w:val="-2"/>
        </w:rPr>
        <w:t>Procedure</w:t>
      </w:r>
    </w:p>
    <w:p w14:paraId="2744D331" w14:textId="77777777" w:rsidR="000C7C62" w:rsidRDefault="000C7C62">
      <w:pPr>
        <w:pStyle w:val="BodyText"/>
        <w:spacing w:before="9"/>
        <w:rPr>
          <w:b/>
          <w:i/>
          <w:sz w:val="34"/>
        </w:rPr>
      </w:pPr>
    </w:p>
    <w:p w14:paraId="1666C683" w14:textId="77777777" w:rsidR="000C7C62" w:rsidRDefault="00C23627">
      <w:pPr>
        <w:pStyle w:val="BodyText"/>
        <w:spacing w:line="480" w:lineRule="auto"/>
        <w:ind w:left="115" w:right="423" w:firstLine="720"/>
      </w:pPr>
      <w:r>
        <w:t>Recruitment opened in March 2021 and closed in February 2022, the scheduled date for closure; follow-up ceased in March 2022. Interested participants responded to an advertisement, which</w:t>
      </w:r>
      <w:r>
        <w:rPr>
          <w:spacing w:val="-1"/>
        </w:rPr>
        <w:t xml:space="preserve"> </w:t>
      </w:r>
      <w:r>
        <w:t>detailed the</w:t>
      </w:r>
      <w:r>
        <w:rPr>
          <w:spacing w:val="-3"/>
        </w:rPr>
        <w:t xml:space="preserve"> </w:t>
      </w:r>
      <w:r>
        <w:t>study</w:t>
      </w:r>
      <w:r>
        <w:rPr>
          <w:spacing w:val="-1"/>
        </w:rPr>
        <w:t xml:space="preserve"> </w:t>
      </w:r>
      <w:r>
        <w:t>information</w:t>
      </w:r>
      <w:r>
        <w:rPr>
          <w:spacing w:val="-1"/>
        </w:rPr>
        <w:t xml:space="preserve"> </w:t>
      </w:r>
      <w:r>
        <w:t>and</w:t>
      </w:r>
      <w:r>
        <w:rPr>
          <w:spacing w:val="-1"/>
        </w:rPr>
        <w:t xml:space="preserve"> </w:t>
      </w:r>
      <w:r>
        <w:t>participant/study</w:t>
      </w:r>
      <w:r>
        <w:rPr>
          <w:spacing w:val="-1"/>
        </w:rPr>
        <w:t xml:space="preserve"> </w:t>
      </w:r>
      <w:r>
        <w:t>criteria,</w:t>
      </w:r>
      <w:r>
        <w:rPr>
          <w:spacing w:val="-1"/>
        </w:rPr>
        <w:t xml:space="preserve"> </w:t>
      </w:r>
      <w:r>
        <w:t>alongside</w:t>
      </w:r>
      <w:r>
        <w:rPr>
          <w:spacing w:val="-3"/>
        </w:rPr>
        <w:t xml:space="preserve"> </w:t>
      </w:r>
      <w:r>
        <w:t>instructions on</w:t>
      </w:r>
      <w:r>
        <w:rPr>
          <w:spacing w:val="-1"/>
        </w:rPr>
        <w:t xml:space="preserve"> </w:t>
      </w:r>
      <w:r>
        <w:t>how to take part in the research. Online, participants were given information about the study (Appendix E) and</w:t>
      </w:r>
      <w:r>
        <w:rPr>
          <w:spacing w:val="-4"/>
        </w:rPr>
        <w:t xml:space="preserve"> </w:t>
      </w:r>
      <w:r>
        <w:t>gave</w:t>
      </w:r>
      <w:r>
        <w:rPr>
          <w:spacing w:val="-6"/>
        </w:rPr>
        <w:t xml:space="preserve"> </w:t>
      </w:r>
      <w:r>
        <w:t>consent</w:t>
      </w:r>
      <w:r>
        <w:rPr>
          <w:spacing w:val="-6"/>
        </w:rPr>
        <w:t xml:space="preserve"> </w:t>
      </w:r>
      <w:r>
        <w:t>(Appendix F),</w:t>
      </w:r>
      <w:r>
        <w:rPr>
          <w:spacing w:val="-5"/>
        </w:rPr>
        <w:t xml:space="preserve"> </w:t>
      </w:r>
      <w:r>
        <w:t>prior</w:t>
      </w:r>
      <w:r>
        <w:rPr>
          <w:spacing w:val="-5"/>
        </w:rPr>
        <w:t xml:space="preserve"> </w:t>
      </w:r>
      <w:r>
        <w:t>to</w:t>
      </w:r>
      <w:r>
        <w:rPr>
          <w:spacing w:val="-5"/>
        </w:rPr>
        <w:t xml:space="preserve"> </w:t>
      </w:r>
      <w:r>
        <w:t>answering eligibility</w:t>
      </w:r>
      <w:r>
        <w:rPr>
          <w:spacing w:val="-4"/>
        </w:rPr>
        <w:t xml:space="preserve"> </w:t>
      </w:r>
      <w:r>
        <w:t>questions</w:t>
      </w:r>
      <w:r>
        <w:rPr>
          <w:spacing w:val="-3"/>
        </w:rPr>
        <w:t xml:space="preserve"> </w:t>
      </w:r>
      <w:r>
        <w:t>(Appendix G),</w:t>
      </w:r>
      <w:r>
        <w:rPr>
          <w:spacing w:val="-5"/>
        </w:rPr>
        <w:t xml:space="preserve"> </w:t>
      </w:r>
      <w:r>
        <w:t xml:space="preserve">demographic data (Appendix </w:t>
      </w:r>
      <w:r>
        <w:t>H) and baseline outcome measures (Appendix I).</w:t>
      </w:r>
    </w:p>
    <w:p w14:paraId="7FDA3C8B" w14:textId="77777777" w:rsidR="000C7C62" w:rsidRDefault="00C23627">
      <w:pPr>
        <w:pStyle w:val="BodyText"/>
        <w:spacing w:before="119" w:line="480" w:lineRule="auto"/>
        <w:ind w:left="115" w:right="524" w:firstLine="710"/>
      </w:pPr>
      <w:r>
        <w:t>Participants</w:t>
      </w:r>
      <w:r>
        <w:rPr>
          <w:spacing w:val="-4"/>
        </w:rPr>
        <w:t xml:space="preserve"> </w:t>
      </w:r>
      <w:r>
        <w:t>were</w:t>
      </w:r>
      <w:r>
        <w:rPr>
          <w:spacing w:val="-7"/>
        </w:rPr>
        <w:t xml:space="preserve"> </w:t>
      </w:r>
      <w:r>
        <w:t>randomly</w:t>
      </w:r>
      <w:r>
        <w:rPr>
          <w:spacing w:val="-5"/>
        </w:rPr>
        <w:t xml:space="preserve"> </w:t>
      </w:r>
      <w:r>
        <w:t>allocated</w:t>
      </w:r>
      <w:r>
        <w:rPr>
          <w:spacing w:val="-5"/>
        </w:rPr>
        <w:t xml:space="preserve"> </w:t>
      </w:r>
      <w:r>
        <w:t>to</w:t>
      </w:r>
      <w:r>
        <w:rPr>
          <w:spacing w:val="-1"/>
        </w:rPr>
        <w:t xml:space="preserve"> </w:t>
      </w:r>
      <w:r>
        <w:t>conditions</w:t>
      </w:r>
      <w:r>
        <w:rPr>
          <w:spacing w:val="-4"/>
        </w:rPr>
        <w:t xml:space="preserve"> </w:t>
      </w:r>
      <w:r>
        <w:t>(gratitude</w:t>
      </w:r>
      <w:r>
        <w:rPr>
          <w:spacing w:val="-6"/>
        </w:rPr>
        <w:t xml:space="preserve"> </w:t>
      </w:r>
      <w:r>
        <w:t>intervention</w:t>
      </w:r>
      <w:r>
        <w:rPr>
          <w:spacing w:val="-4"/>
        </w:rPr>
        <w:t xml:space="preserve"> </w:t>
      </w:r>
      <w:r>
        <w:t>or</w:t>
      </w:r>
      <w:r>
        <w:rPr>
          <w:spacing w:val="-5"/>
        </w:rPr>
        <w:t xml:space="preserve"> </w:t>
      </w:r>
      <w:r>
        <w:t>diary</w:t>
      </w:r>
      <w:r>
        <w:rPr>
          <w:spacing w:val="-5"/>
        </w:rPr>
        <w:t xml:space="preserve"> </w:t>
      </w:r>
      <w:r>
        <w:t>control) following completion of baseline</w:t>
      </w:r>
      <w:r>
        <w:rPr>
          <w:spacing w:val="-2"/>
        </w:rPr>
        <w:t xml:space="preserve"> </w:t>
      </w:r>
      <w:r>
        <w:t>outcome measures (see</w:t>
      </w:r>
      <w:r>
        <w:rPr>
          <w:spacing w:val="-2"/>
        </w:rPr>
        <w:t xml:space="preserve"> </w:t>
      </w:r>
      <w:r>
        <w:t>Appendix K), using the</w:t>
      </w:r>
      <w:r>
        <w:rPr>
          <w:spacing w:val="-2"/>
        </w:rPr>
        <w:t xml:space="preserve"> </w:t>
      </w:r>
      <w:r>
        <w:t>Qualtrics online survey platform. Part</w:t>
      </w:r>
      <w:r>
        <w:t>icipants were blind to the allocation throughout, the researcher was made aware of allocation once allocated by the Qualtrics software.</w:t>
      </w:r>
    </w:p>
    <w:p w14:paraId="7251A019" w14:textId="77777777" w:rsidR="000C7C62" w:rsidRDefault="00C23627">
      <w:pPr>
        <w:pStyle w:val="BodyText"/>
        <w:spacing w:before="118" w:line="480" w:lineRule="auto"/>
        <w:ind w:left="115" w:right="423" w:firstLine="710"/>
      </w:pPr>
      <w:r>
        <w:t>Participants received an email prompt to complete their online task 6-8 days (sent between 8am</w:t>
      </w:r>
      <w:r>
        <w:rPr>
          <w:spacing w:val="-5"/>
        </w:rPr>
        <w:t xml:space="preserve"> </w:t>
      </w:r>
      <w:r>
        <w:t>and</w:t>
      </w:r>
      <w:r>
        <w:rPr>
          <w:spacing w:val="-3"/>
        </w:rPr>
        <w:t xml:space="preserve"> </w:t>
      </w:r>
      <w:r>
        <w:t>10am)</w:t>
      </w:r>
      <w:r>
        <w:rPr>
          <w:spacing w:val="-3"/>
        </w:rPr>
        <w:t xml:space="preserve"> </w:t>
      </w:r>
      <w:r>
        <w:t>after</w:t>
      </w:r>
      <w:r>
        <w:rPr>
          <w:spacing w:val="-3"/>
        </w:rPr>
        <w:t xml:space="preserve"> </w:t>
      </w:r>
      <w:r>
        <w:t>baseline</w:t>
      </w:r>
      <w:r>
        <w:rPr>
          <w:spacing w:val="-5"/>
        </w:rPr>
        <w:t xml:space="preserve"> </w:t>
      </w:r>
      <w:r>
        <w:t>completion</w:t>
      </w:r>
      <w:r>
        <w:rPr>
          <w:spacing w:val="-1"/>
        </w:rPr>
        <w:t xml:space="preserve"> </w:t>
      </w:r>
      <w:r>
        <w:t>and</w:t>
      </w:r>
      <w:r>
        <w:rPr>
          <w:spacing w:val="-3"/>
        </w:rPr>
        <w:t xml:space="preserve"> </w:t>
      </w:r>
      <w:r>
        <w:t>then</w:t>
      </w:r>
      <w:r>
        <w:rPr>
          <w:spacing w:val="-3"/>
        </w:rPr>
        <w:t xml:space="preserve"> </w:t>
      </w:r>
      <w:r>
        <w:t>every</w:t>
      </w:r>
      <w:r>
        <w:rPr>
          <w:spacing w:val="-3"/>
        </w:rPr>
        <w:t xml:space="preserve"> </w:t>
      </w:r>
      <w:r>
        <w:t>week</w:t>
      </w:r>
      <w:r>
        <w:rPr>
          <w:spacing w:val="-3"/>
        </w:rPr>
        <w:t xml:space="preserve"> </w:t>
      </w:r>
      <w:r>
        <w:t>for</w:t>
      </w:r>
      <w:r>
        <w:rPr>
          <w:spacing w:val="-3"/>
        </w:rPr>
        <w:t xml:space="preserve"> </w:t>
      </w:r>
      <w:r>
        <w:t>total</w:t>
      </w:r>
      <w:r>
        <w:rPr>
          <w:spacing w:val="-5"/>
        </w:rPr>
        <w:t xml:space="preserve"> </w:t>
      </w:r>
      <w:r>
        <w:t>of</w:t>
      </w:r>
      <w:r>
        <w:rPr>
          <w:spacing w:val="-3"/>
        </w:rPr>
        <w:t xml:space="preserve"> </w:t>
      </w:r>
      <w:r>
        <w:t>four-weeks.</w:t>
      </w:r>
      <w:r>
        <w:rPr>
          <w:spacing w:val="-3"/>
        </w:rPr>
        <w:t xml:space="preserve"> </w:t>
      </w:r>
      <w:r>
        <w:t>Standardised reminder emails (Appendix J) were sent to participants with incomplete tasks, 24- and 72-hours later. The control condition was matched to the intervention through standardised correspond</w:t>
      </w:r>
      <w:r>
        <w:t>ence, excluding the link to the relevant task. The weblink on the email took participants to a Qualtrics webpage, with task-specific instructions, which varied depending on condition. Participants in the diary control condition were asked to diary their we</w:t>
      </w:r>
      <w:r>
        <w:t>ek, including positive, negative and neutral events/experiences; ideas and examples were given to prompt participants. Participants in the gratitude intervention condition were asked to recall specific things they were grateful for in that week, be it peop</w:t>
      </w:r>
      <w:r>
        <w:t>le, events, small or large things (see Appendix J).</w:t>
      </w:r>
    </w:p>
    <w:p w14:paraId="4077C5CF" w14:textId="77777777" w:rsidR="000C7C62" w:rsidRDefault="00C23627">
      <w:pPr>
        <w:pStyle w:val="BodyText"/>
        <w:spacing w:before="122" w:line="480" w:lineRule="auto"/>
        <w:ind w:left="115" w:right="480" w:firstLine="710"/>
      </w:pPr>
      <w:r>
        <w:t>All data collection was completed via online Qualtrics software. This ensured that the researcher</w:t>
      </w:r>
      <w:r>
        <w:rPr>
          <w:spacing w:val="-5"/>
        </w:rPr>
        <w:t xml:space="preserve"> </w:t>
      </w:r>
      <w:r>
        <w:t>maintained</w:t>
      </w:r>
      <w:r>
        <w:rPr>
          <w:spacing w:val="-5"/>
        </w:rPr>
        <w:t xml:space="preserve"> </w:t>
      </w:r>
      <w:r>
        <w:t>separation</w:t>
      </w:r>
      <w:r>
        <w:rPr>
          <w:spacing w:val="-5"/>
        </w:rPr>
        <w:t xml:space="preserve"> </w:t>
      </w:r>
      <w:r>
        <w:t>from</w:t>
      </w:r>
      <w:r>
        <w:rPr>
          <w:spacing w:val="-6"/>
        </w:rPr>
        <w:t xml:space="preserve"> </w:t>
      </w:r>
      <w:r>
        <w:t>participants</w:t>
      </w:r>
      <w:r>
        <w:rPr>
          <w:spacing w:val="-4"/>
        </w:rPr>
        <w:t xml:space="preserve"> </w:t>
      </w:r>
      <w:r>
        <w:t>in</w:t>
      </w:r>
      <w:r>
        <w:rPr>
          <w:spacing w:val="-1"/>
        </w:rPr>
        <w:t xml:space="preserve"> </w:t>
      </w:r>
      <w:r>
        <w:t>the</w:t>
      </w:r>
      <w:r>
        <w:rPr>
          <w:spacing w:val="-6"/>
        </w:rPr>
        <w:t xml:space="preserve"> </w:t>
      </w:r>
      <w:r>
        <w:t>trial</w:t>
      </w:r>
      <w:r>
        <w:rPr>
          <w:spacing w:val="-6"/>
        </w:rPr>
        <w:t xml:space="preserve"> </w:t>
      </w:r>
      <w:r>
        <w:t>and</w:t>
      </w:r>
      <w:r>
        <w:rPr>
          <w:spacing w:val="-5"/>
        </w:rPr>
        <w:t xml:space="preserve"> </w:t>
      </w:r>
      <w:r>
        <w:t>followed government</w:t>
      </w:r>
      <w:r>
        <w:rPr>
          <w:spacing w:val="-6"/>
        </w:rPr>
        <w:t xml:space="preserve"> </w:t>
      </w:r>
      <w:r>
        <w:t>guidelines (User Research Community, 2020, April) at the time. Participants were taken to a debrief page at</w:t>
      </w:r>
    </w:p>
    <w:p w14:paraId="4DEC713D" w14:textId="77777777" w:rsidR="000C7C62" w:rsidRDefault="000C7C62">
      <w:pPr>
        <w:spacing w:line="480" w:lineRule="auto"/>
        <w:sectPr w:rsidR="000C7C62">
          <w:pgSz w:w="11900" w:h="16840"/>
          <w:pgMar w:top="1060" w:right="720" w:bottom="940" w:left="1020" w:header="0" w:footer="746" w:gutter="0"/>
          <w:cols w:space="720"/>
        </w:sectPr>
      </w:pPr>
    </w:p>
    <w:p w14:paraId="02C0FF3D" w14:textId="77777777" w:rsidR="000C7C62" w:rsidRDefault="00C23627">
      <w:pPr>
        <w:pStyle w:val="BodyText"/>
        <w:spacing w:before="76" w:line="477" w:lineRule="auto"/>
        <w:ind w:left="115" w:right="524"/>
      </w:pPr>
      <w:r>
        <w:lastRenderedPageBreak/>
        <w:t>the</w:t>
      </w:r>
      <w:r>
        <w:rPr>
          <w:spacing w:val="-5"/>
        </w:rPr>
        <w:t xml:space="preserve"> </w:t>
      </w:r>
      <w:r>
        <w:t>end</w:t>
      </w:r>
      <w:r>
        <w:rPr>
          <w:spacing w:val="-4"/>
        </w:rPr>
        <w:t xml:space="preserve"> </w:t>
      </w:r>
      <w:r>
        <w:t>of</w:t>
      </w:r>
      <w:r>
        <w:rPr>
          <w:spacing w:val="-4"/>
        </w:rPr>
        <w:t xml:space="preserve"> </w:t>
      </w:r>
      <w:r>
        <w:t>the</w:t>
      </w:r>
      <w:r>
        <w:rPr>
          <w:spacing w:val="-5"/>
        </w:rPr>
        <w:t xml:space="preserve"> </w:t>
      </w:r>
      <w:r>
        <w:t>study,</w:t>
      </w:r>
      <w:r>
        <w:rPr>
          <w:spacing w:val="-4"/>
        </w:rPr>
        <w:t xml:space="preserve"> </w:t>
      </w:r>
      <w:r>
        <w:t>following completion</w:t>
      </w:r>
      <w:r>
        <w:rPr>
          <w:spacing w:val="-4"/>
        </w:rPr>
        <w:t xml:space="preserve"> </w:t>
      </w:r>
      <w:r>
        <w:t>of</w:t>
      </w:r>
      <w:r>
        <w:rPr>
          <w:spacing w:val="-4"/>
        </w:rPr>
        <w:t xml:space="preserve"> </w:t>
      </w:r>
      <w:r>
        <w:t>post-intervention</w:t>
      </w:r>
      <w:r>
        <w:rPr>
          <w:spacing w:val="-4"/>
        </w:rPr>
        <w:t xml:space="preserve"> </w:t>
      </w:r>
      <w:r>
        <w:t>outcome</w:t>
      </w:r>
      <w:r>
        <w:rPr>
          <w:spacing w:val="-5"/>
        </w:rPr>
        <w:t xml:space="preserve"> </w:t>
      </w:r>
      <w:r>
        <w:t>measures (see</w:t>
      </w:r>
      <w:r>
        <w:rPr>
          <w:spacing w:val="-5"/>
        </w:rPr>
        <w:t xml:space="preserve"> </w:t>
      </w:r>
      <w:r>
        <w:t>Appendix K), and given the opportunity to en</w:t>
      </w:r>
      <w:r>
        <w:t>ter a prize draw to win £75 in Amazon vouchers.</w:t>
      </w:r>
    </w:p>
    <w:p w14:paraId="410C84FA" w14:textId="77777777" w:rsidR="000C7C62" w:rsidRDefault="00C23627">
      <w:pPr>
        <w:pStyle w:val="Heading4"/>
        <w:spacing w:before="127"/>
      </w:pPr>
      <w:r>
        <w:t>Sample</w:t>
      </w:r>
      <w:r>
        <w:rPr>
          <w:spacing w:val="-2"/>
        </w:rPr>
        <w:t xml:space="preserve"> </w:t>
      </w:r>
      <w:r>
        <w:rPr>
          <w:spacing w:val="-4"/>
        </w:rPr>
        <w:t>Size</w:t>
      </w:r>
    </w:p>
    <w:p w14:paraId="18563F0B" w14:textId="77777777" w:rsidR="000C7C62" w:rsidRDefault="000C7C62">
      <w:pPr>
        <w:pStyle w:val="BodyText"/>
        <w:spacing w:before="3"/>
        <w:rPr>
          <w:b/>
          <w:i/>
          <w:sz w:val="34"/>
        </w:rPr>
      </w:pPr>
    </w:p>
    <w:p w14:paraId="3FBD59C5" w14:textId="77777777" w:rsidR="000C7C62" w:rsidRDefault="00C23627">
      <w:pPr>
        <w:pStyle w:val="BodyText"/>
        <w:spacing w:line="480" w:lineRule="auto"/>
        <w:ind w:left="115" w:right="480" w:firstLine="565"/>
      </w:pPr>
      <w:r>
        <w:t>An a priori sample size calculation (Cohen, 1992, Appendix C) on the two-arm trial recommended</w:t>
      </w:r>
      <w:r>
        <w:rPr>
          <w:spacing w:val="-4"/>
        </w:rPr>
        <w:t xml:space="preserve"> </w:t>
      </w:r>
      <w:r>
        <w:t>a</w:t>
      </w:r>
      <w:r>
        <w:rPr>
          <w:spacing w:val="-6"/>
        </w:rPr>
        <w:t xml:space="preserve"> </w:t>
      </w:r>
      <w:r>
        <w:t>sample</w:t>
      </w:r>
      <w:r>
        <w:rPr>
          <w:spacing w:val="-6"/>
        </w:rPr>
        <w:t xml:space="preserve"> </w:t>
      </w:r>
      <w:r>
        <w:t>of</w:t>
      </w:r>
      <w:r>
        <w:rPr>
          <w:spacing w:val="-4"/>
        </w:rPr>
        <w:t xml:space="preserve"> </w:t>
      </w:r>
      <w:r>
        <w:t>64</w:t>
      </w:r>
      <w:r>
        <w:rPr>
          <w:spacing w:val="-4"/>
        </w:rPr>
        <w:t xml:space="preserve"> </w:t>
      </w:r>
      <w:r>
        <w:t>participants per</w:t>
      </w:r>
      <w:r>
        <w:rPr>
          <w:spacing w:val="-4"/>
        </w:rPr>
        <w:t xml:space="preserve"> </w:t>
      </w:r>
      <w:r>
        <w:t>group, assuming</w:t>
      </w:r>
      <w:r>
        <w:rPr>
          <w:spacing w:val="-4"/>
        </w:rPr>
        <w:t xml:space="preserve"> </w:t>
      </w:r>
      <w:r>
        <w:t>a</w:t>
      </w:r>
      <w:r>
        <w:rPr>
          <w:spacing w:val="-6"/>
        </w:rPr>
        <w:t xml:space="preserve"> </w:t>
      </w:r>
      <w:r>
        <w:t>medium</w:t>
      </w:r>
      <w:r>
        <w:rPr>
          <w:spacing w:val="-6"/>
        </w:rPr>
        <w:t xml:space="preserve"> </w:t>
      </w:r>
      <w:r>
        <w:t>effect</w:t>
      </w:r>
      <w:r>
        <w:rPr>
          <w:spacing w:val="-6"/>
        </w:rPr>
        <w:t xml:space="preserve"> </w:t>
      </w:r>
      <w:r>
        <w:t>size</w:t>
      </w:r>
      <w:r>
        <w:rPr>
          <w:spacing w:val="-6"/>
        </w:rPr>
        <w:t xml:space="preserve"> </w:t>
      </w:r>
      <w:r>
        <w:t>(as</w:t>
      </w:r>
      <w:r>
        <w:rPr>
          <w:spacing w:val="-3"/>
        </w:rPr>
        <w:t xml:space="preserve"> </w:t>
      </w:r>
      <w:r>
        <w:t>guided</w:t>
      </w:r>
      <w:r>
        <w:rPr>
          <w:spacing w:val="-4"/>
        </w:rPr>
        <w:t xml:space="preserve"> </w:t>
      </w:r>
      <w:r>
        <w:t>by Dickens, 2017) an</w:t>
      </w:r>
      <w:r>
        <w:t>d a significance level of alpha = 0.05, in order to achieve power at 80%.</w:t>
      </w:r>
    </w:p>
    <w:p w14:paraId="5E29AD10" w14:textId="77777777" w:rsidR="000C7C62" w:rsidRDefault="00C23627">
      <w:pPr>
        <w:pStyle w:val="BodyText"/>
        <w:spacing w:line="480" w:lineRule="auto"/>
        <w:ind w:left="115" w:right="480"/>
      </w:pPr>
      <w:r>
        <w:t>Considering attrition rates in e-health trials (Eysenbach, 2005), an additional 40% was recommended, totalling 107 participants in each group (a total of 214 people across the two co</w:t>
      </w:r>
      <w:r>
        <w:t>nditions).</w:t>
      </w:r>
      <w:r>
        <w:rPr>
          <w:spacing w:val="-4"/>
        </w:rPr>
        <w:t xml:space="preserve"> </w:t>
      </w:r>
      <w:r>
        <w:t>This</w:t>
      </w:r>
      <w:r>
        <w:rPr>
          <w:spacing w:val="-2"/>
        </w:rPr>
        <w:t xml:space="preserve"> </w:t>
      </w:r>
      <w:r>
        <w:t>figure</w:t>
      </w:r>
      <w:r>
        <w:rPr>
          <w:spacing w:val="-4"/>
        </w:rPr>
        <w:t xml:space="preserve"> </w:t>
      </w:r>
      <w:r>
        <w:t>differed</w:t>
      </w:r>
      <w:r>
        <w:rPr>
          <w:spacing w:val="-3"/>
        </w:rPr>
        <w:t xml:space="preserve"> </w:t>
      </w:r>
      <w:r>
        <w:t>from</w:t>
      </w:r>
      <w:r>
        <w:rPr>
          <w:spacing w:val="-5"/>
        </w:rPr>
        <w:t xml:space="preserve"> </w:t>
      </w:r>
      <w:r>
        <w:t>the</w:t>
      </w:r>
      <w:r>
        <w:rPr>
          <w:spacing w:val="-5"/>
        </w:rPr>
        <w:t xml:space="preserve"> </w:t>
      </w:r>
      <w:r>
        <w:t>sample</w:t>
      </w:r>
      <w:r>
        <w:rPr>
          <w:spacing w:val="-5"/>
        </w:rPr>
        <w:t xml:space="preserve"> </w:t>
      </w:r>
      <w:r>
        <w:t>size</w:t>
      </w:r>
      <w:r>
        <w:rPr>
          <w:spacing w:val="-5"/>
        </w:rPr>
        <w:t xml:space="preserve"> </w:t>
      </w:r>
      <w:r>
        <w:t>noted</w:t>
      </w:r>
      <w:r>
        <w:rPr>
          <w:spacing w:val="-3"/>
        </w:rPr>
        <w:t xml:space="preserve"> </w:t>
      </w:r>
      <w:r>
        <w:t>in trial</w:t>
      </w:r>
      <w:r>
        <w:rPr>
          <w:spacing w:val="-5"/>
        </w:rPr>
        <w:t xml:space="preserve"> </w:t>
      </w:r>
      <w:r>
        <w:t>registration,</w:t>
      </w:r>
      <w:r>
        <w:rPr>
          <w:spacing w:val="-3"/>
        </w:rPr>
        <w:t xml:space="preserve"> </w:t>
      </w:r>
      <w:r>
        <w:t>due</w:t>
      </w:r>
      <w:r>
        <w:rPr>
          <w:spacing w:val="-1"/>
        </w:rPr>
        <w:t xml:space="preserve"> </w:t>
      </w:r>
      <w:r>
        <w:t>to</w:t>
      </w:r>
      <w:r>
        <w:rPr>
          <w:spacing w:val="-3"/>
        </w:rPr>
        <w:t xml:space="preserve"> </w:t>
      </w:r>
      <w:r>
        <w:t>changes in the number of arms of the trial.</w:t>
      </w:r>
    </w:p>
    <w:p w14:paraId="7FE11820" w14:textId="77777777" w:rsidR="000C7C62" w:rsidRDefault="00C23627">
      <w:pPr>
        <w:pStyle w:val="Heading4"/>
        <w:spacing w:before="123"/>
      </w:pPr>
      <w:r>
        <w:t>Data</w:t>
      </w:r>
      <w:r>
        <w:rPr>
          <w:spacing w:val="-3"/>
        </w:rPr>
        <w:t xml:space="preserve"> </w:t>
      </w:r>
      <w:r>
        <w:rPr>
          <w:spacing w:val="-2"/>
        </w:rPr>
        <w:t>Storage</w:t>
      </w:r>
    </w:p>
    <w:p w14:paraId="7967713E" w14:textId="77777777" w:rsidR="000C7C62" w:rsidRDefault="000C7C62">
      <w:pPr>
        <w:pStyle w:val="BodyText"/>
        <w:spacing w:before="3"/>
        <w:rPr>
          <w:b/>
          <w:i/>
          <w:sz w:val="34"/>
        </w:rPr>
      </w:pPr>
    </w:p>
    <w:p w14:paraId="10704DD7" w14:textId="77777777" w:rsidR="000C7C62" w:rsidRDefault="00C23627">
      <w:pPr>
        <w:pStyle w:val="BodyText"/>
        <w:spacing w:line="480" w:lineRule="auto"/>
        <w:ind w:left="115" w:right="423" w:firstLine="720"/>
      </w:pPr>
      <w:r>
        <w:t>Data were stored on the Qualtrics platform for the duration of data collection. Following study recruitment, data were downloaded to an encrypted device and individual participant scores from</w:t>
      </w:r>
      <w:r>
        <w:rPr>
          <w:spacing w:val="-6"/>
        </w:rPr>
        <w:t xml:space="preserve"> </w:t>
      </w:r>
      <w:r>
        <w:t>each</w:t>
      </w:r>
      <w:r>
        <w:rPr>
          <w:spacing w:val="-4"/>
        </w:rPr>
        <w:t xml:space="preserve"> </w:t>
      </w:r>
      <w:r>
        <w:t>week</w:t>
      </w:r>
      <w:r>
        <w:rPr>
          <w:spacing w:val="-3"/>
        </w:rPr>
        <w:t xml:space="preserve"> </w:t>
      </w:r>
      <w:r>
        <w:t>were</w:t>
      </w:r>
      <w:r>
        <w:rPr>
          <w:spacing w:val="-5"/>
        </w:rPr>
        <w:t xml:space="preserve"> </w:t>
      </w:r>
      <w:r>
        <w:t>collated for</w:t>
      </w:r>
      <w:r>
        <w:rPr>
          <w:spacing w:val="-3"/>
        </w:rPr>
        <w:t xml:space="preserve"> </w:t>
      </w:r>
      <w:r>
        <w:t>analysis</w:t>
      </w:r>
      <w:r>
        <w:rPr>
          <w:spacing w:val="-2"/>
        </w:rPr>
        <w:t xml:space="preserve"> </w:t>
      </w:r>
      <w:r>
        <w:t>purposes.</w:t>
      </w:r>
      <w:r>
        <w:rPr>
          <w:spacing w:val="-3"/>
        </w:rPr>
        <w:t xml:space="preserve"> </w:t>
      </w:r>
      <w:r>
        <w:t>All</w:t>
      </w:r>
      <w:r>
        <w:rPr>
          <w:spacing w:val="-5"/>
        </w:rPr>
        <w:t xml:space="preserve"> </w:t>
      </w:r>
      <w:r>
        <w:t>data</w:t>
      </w:r>
      <w:r>
        <w:rPr>
          <w:spacing w:val="-5"/>
        </w:rPr>
        <w:t xml:space="preserve"> </w:t>
      </w:r>
      <w:r>
        <w:t>were</w:t>
      </w:r>
      <w:r>
        <w:rPr>
          <w:spacing w:val="-5"/>
        </w:rPr>
        <w:t xml:space="preserve"> </w:t>
      </w:r>
      <w:r>
        <w:t>ano</w:t>
      </w:r>
      <w:r>
        <w:t>nymised</w:t>
      </w:r>
      <w:r>
        <w:rPr>
          <w:spacing w:val="-3"/>
        </w:rPr>
        <w:t xml:space="preserve"> </w:t>
      </w:r>
      <w:r>
        <w:t>prior</w:t>
      </w:r>
      <w:r>
        <w:rPr>
          <w:spacing w:val="-3"/>
        </w:rPr>
        <w:t xml:space="preserve"> </w:t>
      </w:r>
      <w:r>
        <w:t>to</w:t>
      </w:r>
      <w:r>
        <w:rPr>
          <w:spacing w:val="-3"/>
        </w:rPr>
        <w:t xml:space="preserve"> </w:t>
      </w:r>
      <w:r>
        <w:t>analysis</w:t>
      </w:r>
      <w:r>
        <w:rPr>
          <w:spacing w:val="-2"/>
        </w:rPr>
        <w:t xml:space="preserve"> </w:t>
      </w:r>
      <w:r>
        <w:t>and dissemination and stored confidentially or disposed of at request, see data management plan (Appendix L). Identifiable personal data was destroyed at the close of the research (May 2022) including the key, which links the anon</w:t>
      </w:r>
      <w:r>
        <w:t>ymised data to individuals.</w:t>
      </w:r>
    </w:p>
    <w:p w14:paraId="3F66DD63" w14:textId="77777777" w:rsidR="000C7C62" w:rsidRDefault="00C23627">
      <w:pPr>
        <w:pStyle w:val="Heading3"/>
        <w:spacing w:before="119"/>
      </w:pPr>
      <w:r>
        <w:rPr>
          <w:spacing w:val="-2"/>
        </w:rPr>
        <w:t>Outcomes</w:t>
      </w:r>
    </w:p>
    <w:p w14:paraId="68480637" w14:textId="77777777" w:rsidR="000C7C62" w:rsidRDefault="000C7C62">
      <w:pPr>
        <w:pStyle w:val="BodyText"/>
        <w:spacing w:before="8"/>
        <w:rPr>
          <w:b/>
          <w:sz w:val="34"/>
        </w:rPr>
      </w:pPr>
    </w:p>
    <w:p w14:paraId="2E23515C" w14:textId="77777777" w:rsidR="000C7C62" w:rsidRDefault="00C23627">
      <w:pPr>
        <w:pStyle w:val="BodyText"/>
        <w:spacing w:before="1" w:line="480" w:lineRule="auto"/>
        <w:ind w:left="115" w:right="480" w:firstLine="720"/>
      </w:pPr>
      <w:r>
        <w:t>Measures were selected based upon the mental health needs identified in HCWs during a pandemic, and those aspects of well-being which gratitude interventions are shown to benefit. The primary</w:t>
      </w:r>
      <w:r>
        <w:rPr>
          <w:spacing w:val="-4"/>
        </w:rPr>
        <w:t xml:space="preserve"> </w:t>
      </w:r>
      <w:r>
        <w:t>outcome</w:t>
      </w:r>
      <w:r>
        <w:rPr>
          <w:spacing w:val="-6"/>
        </w:rPr>
        <w:t xml:space="preserve"> </w:t>
      </w:r>
      <w:r>
        <w:t>was</w:t>
      </w:r>
      <w:r>
        <w:rPr>
          <w:spacing w:val="-3"/>
        </w:rPr>
        <w:t xml:space="preserve"> </w:t>
      </w:r>
      <w:r>
        <w:t>the</w:t>
      </w:r>
      <w:r>
        <w:rPr>
          <w:spacing w:val="-6"/>
        </w:rPr>
        <w:t xml:space="preserve"> </w:t>
      </w:r>
      <w:r>
        <w:t>mean</w:t>
      </w:r>
      <w:r>
        <w:rPr>
          <w:spacing w:val="-1"/>
        </w:rPr>
        <w:t xml:space="preserve"> </w:t>
      </w:r>
      <w:r>
        <w:t>chang</w:t>
      </w:r>
      <w:r>
        <w:t>e</w:t>
      </w:r>
      <w:r>
        <w:rPr>
          <w:spacing w:val="-6"/>
        </w:rPr>
        <w:t xml:space="preserve"> </w:t>
      </w:r>
      <w:r>
        <w:t>of</w:t>
      </w:r>
      <w:r>
        <w:rPr>
          <w:spacing w:val="-4"/>
        </w:rPr>
        <w:t xml:space="preserve"> </w:t>
      </w:r>
      <w:r>
        <w:t>depression from</w:t>
      </w:r>
      <w:r>
        <w:rPr>
          <w:spacing w:val="-6"/>
        </w:rPr>
        <w:t xml:space="preserve"> </w:t>
      </w:r>
      <w:r>
        <w:t>baseline</w:t>
      </w:r>
      <w:r>
        <w:rPr>
          <w:spacing w:val="-6"/>
        </w:rPr>
        <w:t xml:space="preserve"> </w:t>
      </w:r>
      <w:r>
        <w:t>to</w:t>
      </w:r>
      <w:r>
        <w:rPr>
          <w:spacing w:val="-4"/>
        </w:rPr>
        <w:t xml:space="preserve"> </w:t>
      </w:r>
      <w:r>
        <w:t>post-intervention.</w:t>
      </w:r>
      <w:r>
        <w:rPr>
          <w:spacing w:val="-4"/>
        </w:rPr>
        <w:t xml:space="preserve"> </w:t>
      </w:r>
      <w:r>
        <w:t>Secondary outcome measures</w:t>
      </w:r>
      <w:r>
        <w:rPr>
          <w:spacing w:val="-1"/>
        </w:rPr>
        <w:t xml:space="preserve"> </w:t>
      </w:r>
      <w:r>
        <w:t>included</w:t>
      </w:r>
      <w:r>
        <w:rPr>
          <w:spacing w:val="-2"/>
        </w:rPr>
        <w:t xml:space="preserve"> </w:t>
      </w:r>
      <w:r>
        <w:t>the</w:t>
      </w:r>
      <w:r>
        <w:rPr>
          <w:spacing w:val="-4"/>
        </w:rPr>
        <w:t xml:space="preserve"> </w:t>
      </w:r>
      <w:r>
        <w:t>difference in</w:t>
      </w:r>
      <w:r>
        <w:rPr>
          <w:spacing w:val="-2"/>
        </w:rPr>
        <w:t xml:space="preserve"> </w:t>
      </w:r>
      <w:r>
        <w:t>change from</w:t>
      </w:r>
      <w:r>
        <w:rPr>
          <w:spacing w:val="-4"/>
        </w:rPr>
        <w:t xml:space="preserve"> </w:t>
      </w:r>
      <w:r>
        <w:t>baseline</w:t>
      </w:r>
      <w:r>
        <w:rPr>
          <w:spacing w:val="-4"/>
        </w:rPr>
        <w:t xml:space="preserve"> </w:t>
      </w:r>
      <w:r>
        <w:t>to</w:t>
      </w:r>
      <w:r>
        <w:rPr>
          <w:spacing w:val="-2"/>
        </w:rPr>
        <w:t xml:space="preserve"> </w:t>
      </w:r>
      <w:r>
        <w:t>week</w:t>
      </w:r>
      <w:r>
        <w:rPr>
          <w:spacing w:val="-2"/>
        </w:rPr>
        <w:t xml:space="preserve"> </w:t>
      </w:r>
      <w:r>
        <w:t>four</w:t>
      </w:r>
      <w:r>
        <w:rPr>
          <w:spacing w:val="-2"/>
        </w:rPr>
        <w:t xml:space="preserve"> </w:t>
      </w:r>
      <w:r>
        <w:t>in the</w:t>
      </w:r>
      <w:r>
        <w:rPr>
          <w:spacing w:val="-4"/>
        </w:rPr>
        <w:t xml:space="preserve"> </w:t>
      </w:r>
      <w:r>
        <w:t>mean</w:t>
      </w:r>
      <w:r>
        <w:rPr>
          <w:spacing w:val="-2"/>
        </w:rPr>
        <w:t xml:space="preserve"> </w:t>
      </w:r>
      <w:r>
        <w:t>scores of subjective happiness and positive and negative affect.</w:t>
      </w:r>
    </w:p>
    <w:p w14:paraId="1BF5070C" w14:textId="77777777" w:rsidR="000C7C62" w:rsidRDefault="00C23627">
      <w:pPr>
        <w:pStyle w:val="BodyText"/>
        <w:spacing w:before="121" w:line="477" w:lineRule="auto"/>
        <w:ind w:left="115" w:right="480" w:firstLine="720"/>
      </w:pPr>
      <w:r>
        <w:t>Cronbach’s</w:t>
      </w:r>
      <w:r>
        <w:rPr>
          <w:spacing w:val="-3"/>
        </w:rPr>
        <w:t xml:space="preserve"> </w:t>
      </w:r>
      <w:r>
        <w:t>alpha</w:t>
      </w:r>
      <w:r>
        <w:rPr>
          <w:spacing w:val="-1"/>
        </w:rPr>
        <w:t xml:space="preserve"> </w:t>
      </w:r>
      <w:r>
        <w:t>measured</w:t>
      </w:r>
      <w:r>
        <w:rPr>
          <w:spacing w:val="-4"/>
        </w:rPr>
        <w:t xml:space="preserve"> </w:t>
      </w:r>
      <w:r>
        <w:t>the</w:t>
      </w:r>
      <w:r>
        <w:rPr>
          <w:spacing w:val="-6"/>
        </w:rPr>
        <w:t xml:space="preserve"> </w:t>
      </w:r>
      <w:r>
        <w:t>internal</w:t>
      </w:r>
      <w:r>
        <w:rPr>
          <w:spacing w:val="-6"/>
        </w:rPr>
        <w:t xml:space="preserve"> </w:t>
      </w:r>
      <w:r>
        <w:t>reliability</w:t>
      </w:r>
      <w:r>
        <w:rPr>
          <w:spacing w:val="-4"/>
        </w:rPr>
        <w:t xml:space="preserve"> </w:t>
      </w:r>
      <w:r>
        <w:t>of the</w:t>
      </w:r>
      <w:r>
        <w:rPr>
          <w:spacing w:val="-6"/>
        </w:rPr>
        <w:t xml:space="preserve"> </w:t>
      </w:r>
      <w:r>
        <w:t>outcome</w:t>
      </w:r>
      <w:r>
        <w:rPr>
          <w:spacing w:val="-6"/>
        </w:rPr>
        <w:t xml:space="preserve"> </w:t>
      </w:r>
      <w:r>
        <w:t>measures</w:t>
      </w:r>
      <w:r>
        <w:rPr>
          <w:spacing w:val="-3"/>
        </w:rPr>
        <w:t xml:space="preserve"> </w:t>
      </w:r>
      <w:r>
        <w:t>for</w:t>
      </w:r>
      <w:r>
        <w:rPr>
          <w:spacing w:val="-4"/>
        </w:rPr>
        <w:t xml:space="preserve"> </w:t>
      </w:r>
      <w:r>
        <w:t>the</w:t>
      </w:r>
      <w:r>
        <w:rPr>
          <w:spacing w:val="-6"/>
        </w:rPr>
        <w:t xml:space="preserve"> </w:t>
      </w:r>
      <w:r>
        <w:t>present study,</w:t>
      </w:r>
      <w:r>
        <w:rPr>
          <w:spacing w:val="-2"/>
        </w:rPr>
        <w:t xml:space="preserve"> </w:t>
      </w:r>
      <w:r>
        <w:t>with</w:t>
      </w:r>
      <w:r>
        <w:rPr>
          <w:spacing w:val="-1"/>
        </w:rPr>
        <w:t xml:space="preserve"> </w:t>
      </w:r>
      <w:r>
        <w:t>the</w:t>
      </w:r>
      <w:r>
        <w:rPr>
          <w:spacing w:val="-4"/>
        </w:rPr>
        <w:t xml:space="preserve"> </w:t>
      </w:r>
      <w:r>
        <w:t>following</w:t>
      </w:r>
      <w:r>
        <w:rPr>
          <w:spacing w:val="-1"/>
        </w:rPr>
        <w:t xml:space="preserve"> </w:t>
      </w:r>
      <w:r>
        <w:t>criteria</w:t>
      </w:r>
      <w:r>
        <w:rPr>
          <w:spacing w:val="-4"/>
        </w:rPr>
        <w:t xml:space="preserve"> </w:t>
      </w:r>
      <w:r>
        <w:t>applied</w:t>
      </w:r>
      <w:r>
        <w:rPr>
          <w:spacing w:val="-1"/>
        </w:rPr>
        <w:t xml:space="preserve"> </w:t>
      </w:r>
      <w:r>
        <w:t>for</w:t>
      </w:r>
      <w:r>
        <w:rPr>
          <w:spacing w:val="-1"/>
        </w:rPr>
        <w:t xml:space="preserve"> </w:t>
      </w:r>
      <w:r>
        <w:t>interpretation,</w:t>
      </w:r>
      <w:r>
        <w:rPr>
          <w:spacing w:val="3"/>
        </w:rPr>
        <w:t xml:space="preserve"> </w:t>
      </w:r>
      <w:r>
        <w:t>α</w:t>
      </w:r>
      <w:r>
        <w:rPr>
          <w:spacing w:val="2"/>
        </w:rPr>
        <w:t xml:space="preserve"> </w:t>
      </w:r>
      <w:r>
        <w:rPr>
          <w:u w:val="single"/>
        </w:rPr>
        <w:t>&gt;</w:t>
      </w:r>
      <w:r>
        <w:rPr>
          <w:spacing w:val="-2"/>
        </w:rPr>
        <w:t xml:space="preserve"> </w:t>
      </w:r>
      <w:r>
        <w:t>0.9,</w:t>
      </w:r>
      <w:r>
        <w:rPr>
          <w:spacing w:val="-1"/>
        </w:rPr>
        <w:t xml:space="preserve"> </w:t>
      </w:r>
      <w:r>
        <w:t>excellent;</w:t>
      </w:r>
      <w:r>
        <w:rPr>
          <w:spacing w:val="-4"/>
        </w:rPr>
        <w:t xml:space="preserve"> </w:t>
      </w:r>
      <w:r>
        <w:t>0.8</w:t>
      </w:r>
      <w:r>
        <w:rPr>
          <w:spacing w:val="-1"/>
        </w:rPr>
        <w:t xml:space="preserve"> </w:t>
      </w:r>
      <w:r>
        <w:t>≤</w:t>
      </w:r>
      <w:r>
        <w:rPr>
          <w:spacing w:val="1"/>
        </w:rPr>
        <w:t xml:space="preserve"> </w:t>
      </w:r>
      <w:r>
        <w:t>α</w:t>
      </w:r>
      <w:r>
        <w:rPr>
          <w:spacing w:val="-2"/>
        </w:rPr>
        <w:t xml:space="preserve"> </w:t>
      </w:r>
      <w:r>
        <w:t>&lt;</w:t>
      </w:r>
      <w:r>
        <w:rPr>
          <w:spacing w:val="-2"/>
        </w:rPr>
        <w:t xml:space="preserve"> </w:t>
      </w:r>
      <w:r>
        <w:t>0.9,</w:t>
      </w:r>
      <w:r>
        <w:rPr>
          <w:spacing w:val="-1"/>
        </w:rPr>
        <w:t xml:space="preserve"> </w:t>
      </w:r>
      <w:r>
        <w:rPr>
          <w:spacing w:val="-2"/>
        </w:rPr>
        <w:t>go</w:t>
      </w:r>
      <w:r>
        <w:rPr>
          <w:spacing w:val="-2"/>
        </w:rPr>
        <w:t>od;</w:t>
      </w:r>
    </w:p>
    <w:p w14:paraId="221C1BEC" w14:textId="77777777" w:rsidR="000C7C62" w:rsidRDefault="000C7C62">
      <w:pPr>
        <w:spacing w:line="477" w:lineRule="auto"/>
        <w:sectPr w:rsidR="000C7C62">
          <w:pgSz w:w="11900" w:h="16840"/>
          <w:pgMar w:top="1060" w:right="720" w:bottom="940" w:left="1020" w:header="0" w:footer="746" w:gutter="0"/>
          <w:cols w:space="720"/>
        </w:sectPr>
      </w:pPr>
    </w:p>
    <w:p w14:paraId="2B67E7EE" w14:textId="77777777" w:rsidR="000C7C62" w:rsidRDefault="00C23627">
      <w:pPr>
        <w:pStyle w:val="BodyText"/>
        <w:spacing w:before="76" w:line="480" w:lineRule="auto"/>
        <w:ind w:left="115" w:right="480"/>
      </w:pPr>
      <w:r>
        <w:lastRenderedPageBreak/>
        <w:t>0.7</w:t>
      </w:r>
      <w:r>
        <w:rPr>
          <w:spacing w:val="-2"/>
        </w:rPr>
        <w:t xml:space="preserve"> </w:t>
      </w:r>
      <w:r>
        <w:t>≤</w:t>
      </w:r>
      <w:r>
        <w:rPr>
          <w:spacing w:val="-4"/>
        </w:rPr>
        <w:t xml:space="preserve"> </w:t>
      </w:r>
      <w:r>
        <w:t>α</w:t>
      </w:r>
      <w:r>
        <w:rPr>
          <w:spacing w:val="-3"/>
        </w:rPr>
        <w:t xml:space="preserve"> </w:t>
      </w:r>
      <w:r>
        <w:t>&lt;</w:t>
      </w:r>
      <w:r>
        <w:rPr>
          <w:spacing w:val="-2"/>
        </w:rPr>
        <w:t xml:space="preserve"> </w:t>
      </w:r>
      <w:r>
        <w:t>0.8,</w:t>
      </w:r>
      <w:r>
        <w:rPr>
          <w:spacing w:val="-2"/>
        </w:rPr>
        <w:t xml:space="preserve"> </w:t>
      </w:r>
      <w:r>
        <w:t>acceptable;</w:t>
      </w:r>
      <w:r>
        <w:rPr>
          <w:spacing w:val="-4"/>
        </w:rPr>
        <w:t xml:space="preserve"> </w:t>
      </w:r>
      <w:r>
        <w:t>0.6 ≤</w:t>
      </w:r>
      <w:r>
        <w:rPr>
          <w:spacing w:val="-4"/>
        </w:rPr>
        <w:t xml:space="preserve"> </w:t>
      </w:r>
      <w:r>
        <w:t>α</w:t>
      </w:r>
      <w:r>
        <w:rPr>
          <w:spacing w:val="-3"/>
        </w:rPr>
        <w:t xml:space="preserve"> </w:t>
      </w:r>
      <w:r>
        <w:t>&lt;</w:t>
      </w:r>
      <w:r>
        <w:rPr>
          <w:spacing w:val="-2"/>
        </w:rPr>
        <w:t xml:space="preserve"> </w:t>
      </w:r>
      <w:r>
        <w:t>0.7</w:t>
      </w:r>
      <w:r>
        <w:rPr>
          <w:spacing w:val="-2"/>
        </w:rPr>
        <w:t xml:space="preserve"> </w:t>
      </w:r>
      <w:r>
        <w:t>questionable; 0.5</w:t>
      </w:r>
      <w:r>
        <w:rPr>
          <w:spacing w:val="-2"/>
        </w:rPr>
        <w:t xml:space="preserve"> </w:t>
      </w:r>
      <w:r>
        <w:t>≤</w:t>
      </w:r>
      <w:r>
        <w:rPr>
          <w:spacing w:val="-4"/>
        </w:rPr>
        <w:t xml:space="preserve"> </w:t>
      </w:r>
      <w:r>
        <w:t>α</w:t>
      </w:r>
      <w:r>
        <w:rPr>
          <w:spacing w:val="-3"/>
        </w:rPr>
        <w:t xml:space="preserve"> </w:t>
      </w:r>
      <w:r>
        <w:t>&lt;</w:t>
      </w:r>
      <w:r>
        <w:rPr>
          <w:spacing w:val="-2"/>
        </w:rPr>
        <w:t xml:space="preserve"> </w:t>
      </w:r>
      <w:r>
        <w:t>0.6,</w:t>
      </w:r>
      <w:r>
        <w:rPr>
          <w:spacing w:val="-2"/>
        </w:rPr>
        <w:t xml:space="preserve"> </w:t>
      </w:r>
      <w:r>
        <w:t>poor</w:t>
      </w:r>
      <w:r>
        <w:rPr>
          <w:spacing w:val="-2"/>
        </w:rPr>
        <w:t xml:space="preserve"> </w:t>
      </w:r>
      <w:r>
        <w:t>and</w:t>
      </w:r>
      <w:r>
        <w:rPr>
          <w:spacing w:val="-2"/>
        </w:rPr>
        <w:t xml:space="preserve"> </w:t>
      </w:r>
      <w:r>
        <w:t>α</w:t>
      </w:r>
      <w:r>
        <w:rPr>
          <w:spacing w:val="-3"/>
        </w:rPr>
        <w:t xml:space="preserve"> </w:t>
      </w:r>
      <w:r>
        <w:t>&lt;</w:t>
      </w:r>
      <w:r>
        <w:rPr>
          <w:spacing w:val="-2"/>
        </w:rPr>
        <w:t xml:space="preserve"> </w:t>
      </w:r>
      <w:r>
        <w:t>0.5,</w:t>
      </w:r>
      <w:r>
        <w:rPr>
          <w:spacing w:val="-2"/>
        </w:rPr>
        <w:t xml:space="preserve"> </w:t>
      </w:r>
      <w:r>
        <w:t>unacceptable, as recommended by George and Mallery (2003). All outcome measures demonstrated ‘good’ internal consistency in the present study, excluding state gratitude (measured by the GAC) which demonstrated ‘excellent’ internal reliability and trait gra</w:t>
      </w:r>
      <w:r>
        <w:t>titude (measured by the GQ6), which demonstrated ‘acceptable’ internal reliability.</w:t>
      </w:r>
    </w:p>
    <w:p w14:paraId="4C395BF8" w14:textId="77777777" w:rsidR="000C7C62" w:rsidRDefault="00C23627">
      <w:pPr>
        <w:pStyle w:val="Heading4"/>
        <w:spacing w:before="121"/>
      </w:pPr>
      <w:r>
        <w:t>Primary</w:t>
      </w:r>
      <w:r>
        <w:rPr>
          <w:spacing w:val="-5"/>
        </w:rPr>
        <w:t xml:space="preserve"> </w:t>
      </w:r>
      <w:r>
        <w:t>Outcome</w:t>
      </w:r>
      <w:r>
        <w:rPr>
          <w:spacing w:val="-4"/>
        </w:rPr>
        <w:t xml:space="preserve"> </w:t>
      </w:r>
      <w:r>
        <w:rPr>
          <w:spacing w:val="-2"/>
        </w:rPr>
        <w:t>Measure</w:t>
      </w:r>
    </w:p>
    <w:p w14:paraId="4F8A1003" w14:textId="77777777" w:rsidR="000C7C62" w:rsidRDefault="000C7C62">
      <w:pPr>
        <w:pStyle w:val="BodyText"/>
        <w:spacing w:before="3"/>
        <w:rPr>
          <w:b/>
          <w:i/>
          <w:sz w:val="34"/>
        </w:rPr>
      </w:pPr>
    </w:p>
    <w:p w14:paraId="7E951189" w14:textId="77777777" w:rsidR="000C7C62" w:rsidRDefault="00C23627">
      <w:pPr>
        <w:pStyle w:val="BodyText"/>
        <w:spacing w:before="1" w:line="480" w:lineRule="auto"/>
        <w:ind w:left="115" w:right="480" w:firstLine="720"/>
      </w:pPr>
      <w:r>
        <w:rPr>
          <w:b/>
        </w:rPr>
        <w:t xml:space="preserve">Depression. </w:t>
      </w:r>
      <w:r>
        <w:t xml:space="preserve">The </w:t>
      </w:r>
      <w:r>
        <w:rPr>
          <w:i/>
        </w:rPr>
        <w:t xml:space="preserve">Primary Health Questionnaire - 9 </w:t>
      </w:r>
      <w:r>
        <w:t>(PHQ9; Kroenke et al., 2001) is a 9- item measure of depression, rated on a 4-point Likert scale r</w:t>
      </w:r>
      <w:r>
        <w:t>anging from 0 (“not at all”), to 3 (“nearly</w:t>
      </w:r>
      <w:r>
        <w:rPr>
          <w:spacing w:val="-1"/>
        </w:rPr>
        <w:t xml:space="preserve"> </w:t>
      </w:r>
      <w:r>
        <w:t>everyday”).</w:t>
      </w:r>
      <w:r>
        <w:rPr>
          <w:spacing w:val="-5"/>
        </w:rPr>
        <w:t xml:space="preserve"> </w:t>
      </w:r>
      <w:r>
        <w:t>It</w:t>
      </w:r>
      <w:r>
        <w:rPr>
          <w:spacing w:val="-6"/>
        </w:rPr>
        <w:t xml:space="preserve"> </w:t>
      </w:r>
      <w:r>
        <w:t>has</w:t>
      </w:r>
      <w:r>
        <w:rPr>
          <w:spacing w:val="-4"/>
        </w:rPr>
        <w:t xml:space="preserve"> </w:t>
      </w:r>
      <w:r>
        <w:t>good</w:t>
      </w:r>
      <w:r>
        <w:rPr>
          <w:spacing w:val="-5"/>
        </w:rPr>
        <w:t xml:space="preserve"> </w:t>
      </w:r>
      <w:r>
        <w:t>internal</w:t>
      </w:r>
      <w:r>
        <w:rPr>
          <w:spacing w:val="-2"/>
        </w:rPr>
        <w:t xml:space="preserve"> </w:t>
      </w:r>
      <w:r>
        <w:t>consistency</w:t>
      </w:r>
      <w:r>
        <w:rPr>
          <w:spacing w:val="-1"/>
        </w:rPr>
        <w:t xml:space="preserve"> </w:t>
      </w:r>
      <w:r>
        <w:t>(alpha</w:t>
      </w:r>
      <w:r>
        <w:rPr>
          <w:spacing w:val="-6"/>
        </w:rPr>
        <w:t xml:space="preserve"> </w:t>
      </w:r>
      <w:r>
        <w:t>=</w:t>
      </w:r>
      <w:r>
        <w:rPr>
          <w:spacing w:val="-5"/>
        </w:rPr>
        <w:t xml:space="preserve"> </w:t>
      </w:r>
      <w:r>
        <w:t>0.89),</w:t>
      </w:r>
      <w:r>
        <w:rPr>
          <w:spacing w:val="-5"/>
        </w:rPr>
        <w:t xml:space="preserve"> </w:t>
      </w:r>
      <w:r>
        <w:t>the</w:t>
      </w:r>
      <w:r>
        <w:rPr>
          <w:spacing w:val="-6"/>
        </w:rPr>
        <w:t xml:space="preserve"> </w:t>
      </w:r>
      <w:r>
        <w:t>diagnostic</w:t>
      </w:r>
      <w:r>
        <w:rPr>
          <w:spacing w:val="-6"/>
        </w:rPr>
        <w:t xml:space="preserve"> </w:t>
      </w:r>
      <w:r>
        <w:t>sensitivity</w:t>
      </w:r>
      <w:r>
        <w:rPr>
          <w:spacing w:val="-5"/>
        </w:rPr>
        <w:t xml:space="preserve"> </w:t>
      </w:r>
      <w:r>
        <w:t>for scores ≥10 is 88% and 88% specificity for major depression (Kroenke et al., 2001). Internal consistency in the present s</w:t>
      </w:r>
      <w:r>
        <w:t>tudy was alpha = .85. PHQ-9 scores of 5, 10, 15, and 20 represented mild, moderate, moderately severe, and severe depression, respectively (Kroenke et al., 2001).</w:t>
      </w:r>
    </w:p>
    <w:p w14:paraId="37CEBBCB" w14:textId="77777777" w:rsidR="000C7C62" w:rsidRDefault="00C23627">
      <w:pPr>
        <w:pStyle w:val="Heading4"/>
        <w:spacing w:before="119"/>
      </w:pPr>
      <w:r>
        <w:t>Secondary</w:t>
      </w:r>
      <w:r>
        <w:rPr>
          <w:spacing w:val="-8"/>
        </w:rPr>
        <w:t xml:space="preserve"> </w:t>
      </w:r>
      <w:r>
        <w:t>Outcome</w:t>
      </w:r>
      <w:r>
        <w:rPr>
          <w:spacing w:val="-7"/>
        </w:rPr>
        <w:t xml:space="preserve"> </w:t>
      </w:r>
      <w:r>
        <w:rPr>
          <w:spacing w:val="-2"/>
        </w:rPr>
        <w:t>Measures</w:t>
      </w:r>
    </w:p>
    <w:p w14:paraId="11071A83" w14:textId="77777777" w:rsidR="000C7C62" w:rsidRDefault="000C7C62">
      <w:pPr>
        <w:pStyle w:val="BodyText"/>
        <w:spacing w:before="2"/>
        <w:rPr>
          <w:b/>
          <w:i/>
        </w:rPr>
      </w:pPr>
    </w:p>
    <w:p w14:paraId="5890DD2B" w14:textId="77777777" w:rsidR="000C7C62" w:rsidRDefault="00C23627">
      <w:pPr>
        <w:spacing w:before="1"/>
        <w:ind w:left="836"/>
        <w:rPr>
          <w:sz w:val="24"/>
        </w:rPr>
      </w:pPr>
      <w:r>
        <w:rPr>
          <w:b/>
          <w:sz w:val="24"/>
        </w:rPr>
        <w:t>Subjective</w:t>
      </w:r>
      <w:r>
        <w:rPr>
          <w:b/>
          <w:spacing w:val="-8"/>
          <w:sz w:val="24"/>
        </w:rPr>
        <w:t xml:space="preserve"> </w:t>
      </w:r>
      <w:r>
        <w:rPr>
          <w:b/>
          <w:sz w:val="24"/>
        </w:rPr>
        <w:t>Happiness.</w:t>
      </w:r>
      <w:r>
        <w:rPr>
          <w:b/>
          <w:spacing w:val="-5"/>
          <w:sz w:val="24"/>
        </w:rPr>
        <w:t xml:space="preserve"> </w:t>
      </w:r>
      <w:r>
        <w:rPr>
          <w:sz w:val="24"/>
        </w:rPr>
        <w:t>The</w:t>
      </w:r>
      <w:r>
        <w:rPr>
          <w:spacing w:val="-7"/>
          <w:sz w:val="24"/>
        </w:rPr>
        <w:t xml:space="preserve"> </w:t>
      </w:r>
      <w:r>
        <w:rPr>
          <w:i/>
          <w:sz w:val="24"/>
        </w:rPr>
        <w:t>Subjective</w:t>
      </w:r>
      <w:r>
        <w:rPr>
          <w:i/>
          <w:spacing w:val="-6"/>
          <w:sz w:val="24"/>
        </w:rPr>
        <w:t xml:space="preserve"> </w:t>
      </w:r>
      <w:r>
        <w:rPr>
          <w:i/>
          <w:sz w:val="24"/>
        </w:rPr>
        <w:t>Happiness</w:t>
      </w:r>
      <w:r>
        <w:rPr>
          <w:i/>
          <w:spacing w:val="-4"/>
          <w:sz w:val="24"/>
        </w:rPr>
        <w:t xml:space="preserve"> </w:t>
      </w:r>
      <w:r>
        <w:rPr>
          <w:i/>
          <w:sz w:val="24"/>
        </w:rPr>
        <w:t>Scale</w:t>
      </w:r>
      <w:r>
        <w:rPr>
          <w:i/>
          <w:spacing w:val="-4"/>
          <w:sz w:val="24"/>
        </w:rPr>
        <w:t xml:space="preserve"> </w:t>
      </w:r>
      <w:r>
        <w:rPr>
          <w:sz w:val="24"/>
        </w:rPr>
        <w:t>(SHS;</w:t>
      </w:r>
      <w:r>
        <w:rPr>
          <w:spacing w:val="-7"/>
          <w:sz w:val="24"/>
        </w:rPr>
        <w:t xml:space="preserve"> </w:t>
      </w:r>
      <w:r>
        <w:rPr>
          <w:sz w:val="24"/>
        </w:rPr>
        <w:t>Lyubomirsky</w:t>
      </w:r>
      <w:r>
        <w:rPr>
          <w:spacing w:val="-5"/>
          <w:sz w:val="24"/>
        </w:rPr>
        <w:t xml:space="preserve"> </w:t>
      </w:r>
      <w:r>
        <w:rPr>
          <w:spacing w:val="-10"/>
          <w:sz w:val="24"/>
        </w:rPr>
        <w:t>&amp;</w:t>
      </w:r>
    </w:p>
    <w:p w14:paraId="4881A2B2" w14:textId="77777777" w:rsidR="000C7C62" w:rsidRDefault="000C7C62">
      <w:pPr>
        <w:pStyle w:val="BodyText"/>
        <w:spacing w:before="10"/>
        <w:rPr>
          <w:sz w:val="23"/>
        </w:rPr>
      </w:pPr>
    </w:p>
    <w:p w14:paraId="304B6BF8" w14:textId="77777777" w:rsidR="000C7C62" w:rsidRDefault="00C23627">
      <w:pPr>
        <w:pStyle w:val="BodyText"/>
        <w:spacing w:line="480" w:lineRule="auto"/>
        <w:ind w:left="115" w:right="480"/>
      </w:pPr>
      <w:r>
        <w:t>Lepper, 1999) is a 4-item measure of an individual’s overall happiness, rated on various 7-point Likert scales specific to each question. It has good internal consistency (0.79 - 0.94; M = 0.86) across samples of varied age, culture, occupation and languag</w:t>
      </w:r>
      <w:r>
        <w:t>e (Lyubomirsky &amp; Lepper, 1999). Internal</w:t>
      </w:r>
      <w:r>
        <w:rPr>
          <w:spacing w:val="-1"/>
        </w:rPr>
        <w:t xml:space="preserve"> </w:t>
      </w:r>
      <w:r>
        <w:t>consistency in</w:t>
      </w:r>
      <w:r>
        <w:rPr>
          <w:spacing w:val="-4"/>
        </w:rPr>
        <w:t xml:space="preserve"> </w:t>
      </w:r>
      <w:r>
        <w:t>the</w:t>
      </w:r>
      <w:r>
        <w:rPr>
          <w:spacing w:val="-6"/>
        </w:rPr>
        <w:t xml:space="preserve"> </w:t>
      </w:r>
      <w:r>
        <w:t>present</w:t>
      </w:r>
      <w:r>
        <w:rPr>
          <w:spacing w:val="-6"/>
        </w:rPr>
        <w:t xml:space="preserve"> </w:t>
      </w:r>
      <w:r>
        <w:t>study</w:t>
      </w:r>
      <w:r>
        <w:rPr>
          <w:spacing w:val="-4"/>
        </w:rPr>
        <w:t xml:space="preserve"> </w:t>
      </w:r>
      <w:r>
        <w:t>was alpha</w:t>
      </w:r>
      <w:r>
        <w:rPr>
          <w:spacing w:val="-6"/>
        </w:rPr>
        <w:t xml:space="preserve"> </w:t>
      </w:r>
      <w:r>
        <w:t>= .84.</w:t>
      </w:r>
      <w:r>
        <w:rPr>
          <w:spacing w:val="-4"/>
        </w:rPr>
        <w:t xml:space="preserve"> </w:t>
      </w:r>
      <w:r>
        <w:t>Higher</w:t>
      </w:r>
      <w:r>
        <w:rPr>
          <w:spacing w:val="-4"/>
        </w:rPr>
        <w:t xml:space="preserve"> </w:t>
      </w:r>
      <w:r>
        <w:t>scores</w:t>
      </w:r>
      <w:r>
        <w:rPr>
          <w:spacing w:val="-3"/>
        </w:rPr>
        <w:t xml:space="preserve"> </w:t>
      </w:r>
      <w:r>
        <w:t>indicated</w:t>
      </w:r>
      <w:r>
        <w:rPr>
          <w:spacing w:val="-4"/>
        </w:rPr>
        <w:t xml:space="preserve"> </w:t>
      </w:r>
      <w:r>
        <w:t>higher</w:t>
      </w:r>
      <w:r>
        <w:rPr>
          <w:spacing w:val="-4"/>
        </w:rPr>
        <w:t xml:space="preserve"> </w:t>
      </w:r>
      <w:r>
        <w:t>levels</w:t>
      </w:r>
      <w:r>
        <w:rPr>
          <w:spacing w:val="-3"/>
        </w:rPr>
        <w:t xml:space="preserve"> </w:t>
      </w:r>
      <w:r>
        <w:t xml:space="preserve">of </w:t>
      </w:r>
      <w:r>
        <w:rPr>
          <w:spacing w:val="-2"/>
        </w:rPr>
        <w:t>happiness.</w:t>
      </w:r>
    </w:p>
    <w:p w14:paraId="5879D2BF" w14:textId="77777777" w:rsidR="000C7C62" w:rsidRDefault="00C23627">
      <w:pPr>
        <w:pStyle w:val="BodyText"/>
        <w:spacing w:before="121" w:line="480" w:lineRule="auto"/>
        <w:ind w:left="115" w:right="480"/>
      </w:pPr>
      <w:r>
        <w:rPr>
          <w:b/>
        </w:rPr>
        <w:t xml:space="preserve">Positive and Negative Affect. </w:t>
      </w:r>
      <w:r>
        <w:t xml:space="preserve">The </w:t>
      </w:r>
      <w:r>
        <w:rPr>
          <w:i/>
        </w:rPr>
        <w:t xml:space="preserve">Positive and Negative Affect Scale - Short Form </w:t>
      </w:r>
      <w:r>
        <w:t>(PANAS-SF; Mackinnon et al., 19</w:t>
      </w:r>
      <w:r>
        <w:t>99) is a 10-item measure of positive and negative affect, rated on a 5-point Likert scale from 1 ("very slightly or not at all") to 5 ("extremely"). It has demonstrated good internal consistency for Positive Affect (alpha = 0.78) and Negative Affect (alpha</w:t>
      </w:r>
      <w:r>
        <w:t xml:space="preserve"> = 0.87; Mackinnon</w:t>
      </w:r>
      <w:r>
        <w:rPr>
          <w:spacing w:val="-3"/>
        </w:rPr>
        <w:t xml:space="preserve"> </w:t>
      </w:r>
      <w:r>
        <w:t>et</w:t>
      </w:r>
      <w:r>
        <w:rPr>
          <w:spacing w:val="-1"/>
        </w:rPr>
        <w:t xml:space="preserve"> </w:t>
      </w:r>
      <w:r>
        <w:t>al.,</w:t>
      </w:r>
      <w:r>
        <w:rPr>
          <w:spacing w:val="-3"/>
        </w:rPr>
        <w:t xml:space="preserve"> </w:t>
      </w:r>
      <w:r>
        <w:t>1999).</w:t>
      </w:r>
      <w:r>
        <w:rPr>
          <w:spacing w:val="-1"/>
        </w:rPr>
        <w:t xml:space="preserve"> </w:t>
      </w:r>
      <w:r>
        <w:t>The</w:t>
      </w:r>
      <w:r>
        <w:rPr>
          <w:spacing w:val="-5"/>
        </w:rPr>
        <w:t xml:space="preserve"> </w:t>
      </w:r>
      <w:r>
        <w:t>positive</w:t>
      </w:r>
      <w:r>
        <w:rPr>
          <w:spacing w:val="-5"/>
        </w:rPr>
        <w:t xml:space="preserve"> </w:t>
      </w:r>
      <w:r>
        <w:t>affect</w:t>
      </w:r>
      <w:r>
        <w:rPr>
          <w:spacing w:val="-5"/>
        </w:rPr>
        <w:t xml:space="preserve"> </w:t>
      </w:r>
      <w:r>
        <w:t>scale’s</w:t>
      </w:r>
      <w:r>
        <w:rPr>
          <w:spacing w:val="-2"/>
        </w:rPr>
        <w:t xml:space="preserve"> </w:t>
      </w:r>
      <w:r>
        <w:t>(PANAS-P)</w:t>
      </w:r>
      <w:r>
        <w:rPr>
          <w:spacing w:val="-4"/>
        </w:rPr>
        <w:t xml:space="preserve"> </w:t>
      </w:r>
      <w:r>
        <w:t>internal</w:t>
      </w:r>
      <w:r>
        <w:rPr>
          <w:spacing w:val="-6"/>
        </w:rPr>
        <w:t xml:space="preserve"> </w:t>
      </w:r>
      <w:r>
        <w:t>consistency</w:t>
      </w:r>
      <w:r>
        <w:rPr>
          <w:spacing w:val="-3"/>
        </w:rPr>
        <w:t xml:space="preserve"> </w:t>
      </w:r>
      <w:r>
        <w:t>in</w:t>
      </w:r>
      <w:r>
        <w:rPr>
          <w:spacing w:val="-3"/>
        </w:rPr>
        <w:t xml:space="preserve"> </w:t>
      </w:r>
      <w:r>
        <w:t>the</w:t>
      </w:r>
      <w:r>
        <w:rPr>
          <w:spacing w:val="-5"/>
        </w:rPr>
        <w:t xml:space="preserve"> </w:t>
      </w:r>
      <w:r>
        <w:t>present study was alpha = .84, with higher scores indicating higher levels of positive affect. The negative</w:t>
      </w:r>
    </w:p>
    <w:p w14:paraId="5496D86E" w14:textId="77777777" w:rsidR="000C7C62" w:rsidRDefault="000C7C62">
      <w:pPr>
        <w:spacing w:line="480" w:lineRule="auto"/>
        <w:sectPr w:rsidR="000C7C62">
          <w:pgSz w:w="11900" w:h="16840"/>
          <w:pgMar w:top="1060" w:right="720" w:bottom="940" w:left="1020" w:header="0" w:footer="746" w:gutter="0"/>
          <w:cols w:space="720"/>
        </w:sectPr>
      </w:pPr>
    </w:p>
    <w:p w14:paraId="39F9D525" w14:textId="77777777" w:rsidR="000C7C62" w:rsidRDefault="00C23627">
      <w:pPr>
        <w:pStyle w:val="BodyText"/>
        <w:spacing w:before="76" w:line="477" w:lineRule="auto"/>
        <w:ind w:left="115" w:right="401"/>
      </w:pPr>
      <w:r>
        <w:lastRenderedPageBreak/>
        <w:t>affect</w:t>
      </w:r>
      <w:r>
        <w:rPr>
          <w:spacing w:val="-6"/>
        </w:rPr>
        <w:t xml:space="preserve"> </w:t>
      </w:r>
      <w:r>
        <w:t>scale’s</w:t>
      </w:r>
      <w:r>
        <w:rPr>
          <w:spacing w:val="-3"/>
        </w:rPr>
        <w:t xml:space="preserve"> </w:t>
      </w:r>
      <w:r>
        <w:t>(PANAS-N)</w:t>
      </w:r>
      <w:r>
        <w:rPr>
          <w:spacing w:val="-4"/>
        </w:rPr>
        <w:t xml:space="preserve"> </w:t>
      </w:r>
      <w:r>
        <w:t>internal</w:t>
      </w:r>
      <w:r>
        <w:rPr>
          <w:spacing w:val="-6"/>
        </w:rPr>
        <w:t xml:space="preserve"> </w:t>
      </w:r>
      <w:r>
        <w:t>consistency in</w:t>
      </w:r>
      <w:r>
        <w:rPr>
          <w:spacing w:val="-4"/>
        </w:rPr>
        <w:t xml:space="preserve"> </w:t>
      </w:r>
      <w:r>
        <w:t>the</w:t>
      </w:r>
      <w:r>
        <w:rPr>
          <w:spacing w:val="-1"/>
        </w:rPr>
        <w:t xml:space="preserve"> </w:t>
      </w:r>
      <w:r>
        <w:t>present</w:t>
      </w:r>
      <w:r>
        <w:rPr>
          <w:spacing w:val="-6"/>
        </w:rPr>
        <w:t xml:space="preserve"> </w:t>
      </w:r>
      <w:r>
        <w:t>study</w:t>
      </w:r>
      <w:r>
        <w:rPr>
          <w:spacing w:val="-4"/>
        </w:rPr>
        <w:t xml:space="preserve"> </w:t>
      </w:r>
      <w:r>
        <w:t>was alpha</w:t>
      </w:r>
      <w:r>
        <w:rPr>
          <w:spacing w:val="-6"/>
        </w:rPr>
        <w:t xml:space="preserve"> </w:t>
      </w:r>
      <w:r>
        <w:t>=</w:t>
      </w:r>
      <w:r>
        <w:rPr>
          <w:spacing w:val="-5"/>
        </w:rPr>
        <w:t xml:space="preserve"> </w:t>
      </w:r>
      <w:r>
        <w:t>.84,</w:t>
      </w:r>
      <w:r>
        <w:rPr>
          <w:spacing w:val="-4"/>
        </w:rPr>
        <w:t xml:space="preserve"> </w:t>
      </w:r>
      <w:r>
        <w:t>with</w:t>
      </w:r>
      <w:r>
        <w:rPr>
          <w:spacing w:val="-4"/>
        </w:rPr>
        <w:t xml:space="preserve"> </w:t>
      </w:r>
      <w:r>
        <w:t>higher scores indicating higher levels of</w:t>
      </w:r>
      <w:r>
        <w:t xml:space="preserve"> negative affect.</w:t>
      </w:r>
    </w:p>
    <w:p w14:paraId="4072B679" w14:textId="77777777" w:rsidR="000C7C62" w:rsidRDefault="00C23627">
      <w:pPr>
        <w:pStyle w:val="BodyText"/>
        <w:spacing w:before="127" w:line="480" w:lineRule="auto"/>
        <w:ind w:left="115" w:right="480" w:firstLine="720"/>
      </w:pPr>
      <w:r>
        <w:rPr>
          <w:b/>
        </w:rPr>
        <w:t>State</w:t>
      </w:r>
      <w:r>
        <w:rPr>
          <w:b/>
          <w:spacing w:val="-6"/>
        </w:rPr>
        <w:t xml:space="preserve"> </w:t>
      </w:r>
      <w:r>
        <w:rPr>
          <w:b/>
        </w:rPr>
        <w:t>Gratitude.</w:t>
      </w:r>
      <w:r>
        <w:rPr>
          <w:b/>
          <w:spacing w:val="-2"/>
        </w:rPr>
        <w:t xml:space="preserve"> </w:t>
      </w:r>
      <w:r>
        <w:t>The</w:t>
      </w:r>
      <w:r>
        <w:rPr>
          <w:spacing w:val="-5"/>
        </w:rPr>
        <w:t xml:space="preserve"> </w:t>
      </w:r>
      <w:r>
        <w:rPr>
          <w:i/>
        </w:rPr>
        <w:t>Gratitude</w:t>
      </w:r>
      <w:r>
        <w:rPr>
          <w:i/>
          <w:spacing w:val="-4"/>
        </w:rPr>
        <w:t xml:space="preserve"> </w:t>
      </w:r>
      <w:r>
        <w:rPr>
          <w:i/>
        </w:rPr>
        <w:t>Adjective</w:t>
      </w:r>
      <w:r>
        <w:rPr>
          <w:i/>
          <w:spacing w:val="-5"/>
        </w:rPr>
        <w:t xml:space="preserve"> </w:t>
      </w:r>
      <w:r>
        <w:rPr>
          <w:i/>
        </w:rPr>
        <w:t xml:space="preserve">Checklist </w:t>
      </w:r>
      <w:r>
        <w:t>(GAC;</w:t>
      </w:r>
      <w:r>
        <w:rPr>
          <w:spacing w:val="-5"/>
        </w:rPr>
        <w:t xml:space="preserve"> </w:t>
      </w:r>
      <w:r>
        <w:t>McCullough et</w:t>
      </w:r>
      <w:r>
        <w:rPr>
          <w:spacing w:val="-5"/>
        </w:rPr>
        <w:t xml:space="preserve"> </w:t>
      </w:r>
      <w:r>
        <w:t>al.,</w:t>
      </w:r>
      <w:r>
        <w:rPr>
          <w:spacing w:val="-3"/>
        </w:rPr>
        <w:t xml:space="preserve"> </w:t>
      </w:r>
      <w:r>
        <w:t>2002)</w:t>
      </w:r>
      <w:r>
        <w:rPr>
          <w:spacing w:val="-3"/>
        </w:rPr>
        <w:t xml:space="preserve"> </w:t>
      </w:r>
      <w:r>
        <w:t>is</w:t>
      </w:r>
      <w:r>
        <w:rPr>
          <w:spacing w:val="-2"/>
        </w:rPr>
        <w:t xml:space="preserve"> </w:t>
      </w:r>
      <w:r>
        <w:t>a</w:t>
      </w:r>
      <w:r>
        <w:rPr>
          <w:spacing w:val="-5"/>
        </w:rPr>
        <w:t xml:space="preserve"> </w:t>
      </w:r>
      <w:r>
        <w:t>3- item measure of state gratitude using a 5-point Likert scale, ranging from 1 (“very slightly”) to 5 (“extremely”). GAC scores have demonstrated good</w:t>
      </w:r>
      <w:r>
        <w:t xml:space="preserve"> internal consistency in adult samples (alpha = 0.87; McCullough et al., 2002). Higher scores indicate higher levels of state gratitude. State gratitude was measured as part of a manipulation check and was incorporated into the PANAS-SF to ensure participa</w:t>
      </w:r>
      <w:r>
        <w:t>nts were blind to the objectives of the study. Internal consistency in the present study was alpha = .92.</w:t>
      </w:r>
    </w:p>
    <w:p w14:paraId="0BCF051F" w14:textId="77777777" w:rsidR="000C7C62" w:rsidRDefault="00C23627">
      <w:pPr>
        <w:pStyle w:val="BodyText"/>
        <w:spacing w:before="118" w:line="480" w:lineRule="auto"/>
        <w:ind w:left="115" w:right="480" w:firstLine="720"/>
      </w:pPr>
      <w:r>
        <w:rPr>
          <w:b/>
        </w:rPr>
        <w:t>Trait</w:t>
      </w:r>
      <w:r>
        <w:rPr>
          <w:b/>
          <w:spacing w:val="-1"/>
        </w:rPr>
        <w:t xml:space="preserve"> </w:t>
      </w:r>
      <w:r>
        <w:rPr>
          <w:b/>
        </w:rPr>
        <w:t xml:space="preserve">Gratitude. </w:t>
      </w:r>
      <w:r>
        <w:t>The</w:t>
      </w:r>
      <w:r>
        <w:rPr>
          <w:spacing w:val="-3"/>
        </w:rPr>
        <w:t xml:space="preserve"> </w:t>
      </w:r>
      <w:r>
        <w:rPr>
          <w:i/>
        </w:rPr>
        <w:t>Gratitude</w:t>
      </w:r>
      <w:r>
        <w:rPr>
          <w:i/>
          <w:spacing w:val="-3"/>
        </w:rPr>
        <w:t xml:space="preserve"> </w:t>
      </w:r>
      <w:r>
        <w:rPr>
          <w:i/>
        </w:rPr>
        <w:t>Questionnaire -</w:t>
      </w:r>
      <w:r>
        <w:rPr>
          <w:i/>
          <w:spacing w:val="-1"/>
        </w:rPr>
        <w:t xml:space="preserve"> </w:t>
      </w:r>
      <w:r>
        <w:rPr>
          <w:i/>
        </w:rPr>
        <w:t>6</w:t>
      </w:r>
      <w:r>
        <w:rPr>
          <w:i/>
          <w:spacing w:val="-1"/>
        </w:rPr>
        <w:t xml:space="preserve"> </w:t>
      </w:r>
      <w:r>
        <w:t>(GQ-6;</w:t>
      </w:r>
      <w:r>
        <w:rPr>
          <w:spacing w:val="-4"/>
        </w:rPr>
        <w:t xml:space="preserve"> </w:t>
      </w:r>
      <w:r>
        <w:t>McCullough et</w:t>
      </w:r>
      <w:r>
        <w:rPr>
          <w:spacing w:val="-3"/>
        </w:rPr>
        <w:t xml:space="preserve"> </w:t>
      </w:r>
      <w:r>
        <w:t>al.,</w:t>
      </w:r>
      <w:r>
        <w:rPr>
          <w:spacing w:val="-1"/>
        </w:rPr>
        <w:t xml:space="preserve"> </w:t>
      </w:r>
      <w:r>
        <w:t>2002) is a</w:t>
      </w:r>
      <w:r>
        <w:rPr>
          <w:spacing w:val="-3"/>
        </w:rPr>
        <w:t xml:space="preserve"> </w:t>
      </w:r>
      <w:r>
        <w:t>6- item measure</w:t>
      </w:r>
      <w:r>
        <w:rPr>
          <w:spacing w:val="-5"/>
        </w:rPr>
        <w:t xml:space="preserve"> </w:t>
      </w:r>
      <w:r>
        <w:t>of trait</w:t>
      </w:r>
      <w:r>
        <w:rPr>
          <w:spacing w:val="-5"/>
        </w:rPr>
        <w:t xml:space="preserve"> </w:t>
      </w:r>
      <w:r>
        <w:t>gratitude,</w:t>
      </w:r>
      <w:r>
        <w:rPr>
          <w:spacing w:val="-3"/>
        </w:rPr>
        <w:t xml:space="preserve"> </w:t>
      </w:r>
      <w:r>
        <w:t>rated</w:t>
      </w:r>
      <w:r>
        <w:rPr>
          <w:spacing w:val="-3"/>
        </w:rPr>
        <w:t xml:space="preserve"> </w:t>
      </w:r>
      <w:r>
        <w:t>on</w:t>
      </w:r>
      <w:r>
        <w:rPr>
          <w:spacing w:val="-3"/>
        </w:rPr>
        <w:t xml:space="preserve"> </w:t>
      </w:r>
      <w:r>
        <w:t>a</w:t>
      </w:r>
      <w:r>
        <w:rPr>
          <w:spacing w:val="-5"/>
        </w:rPr>
        <w:t xml:space="preserve"> </w:t>
      </w:r>
      <w:r>
        <w:t>7-point</w:t>
      </w:r>
      <w:r>
        <w:rPr>
          <w:spacing w:val="-5"/>
        </w:rPr>
        <w:t xml:space="preserve"> </w:t>
      </w:r>
      <w:r>
        <w:t>Likert</w:t>
      </w:r>
      <w:r>
        <w:rPr>
          <w:spacing w:val="-5"/>
        </w:rPr>
        <w:t xml:space="preserve"> </w:t>
      </w:r>
      <w:r>
        <w:t>scale</w:t>
      </w:r>
      <w:r>
        <w:rPr>
          <w:spacing w:val="-4"/>
        </w:rPr>
        <w:t xml:space="preserve"> </w:t>
      </w:r>
      <w:r>
        <w:t>ranging</w:t>
      </w:r>
      <w:r>
        <w:rPr>
          <w:spacing w:val="-2"/>
        </w:rPr>
        <w:t xml:space="preserve"> </w:t>
      </w:r>
      <w:r>
        <w:t>from</w:t>
      </w:r>
      <w:r>
        <w:rPr>
          <w:spacing w:val="-4"/>
        </w:rPr>
        <w:t xml:space="preserve"> </w:t>
      </w:r>
      <w:r>
        <w:t>1</w:t>
      </w:r>
      <w:r>
        <w:rPr>
          <w:spacing w:val="-2"/>
        </w:rPr>
        <w:t xml:space="preserve"> </w:t>
      </w:r>
      <w:r>
        <w:t>("strongly</w:t>
      </w:r>
      <w:r>
        <w:rPr>
          <w:spacing w:val="-2"/>
        </w:rPr>
        <w:t xml:space="preserve"> </w:t>
      </w:r>
      <w:r>
        <w:t>disagree") to 7 ("strongly agree"). The GQ-6 has good internal consistency and reliability with Cronbach’s alpha between 0.76 to 0.87 (McCullough et al., 2002; McCullough et al., 2004). The GQ-6 measures the dispositi</w:t>
      </w:r>
      <w:r>
        <w:t>on toward experiencing gratitude and was administered to assess any moderating effects high baseline trait gratitude had on outcomes of the intervention. Internal consistency</w:t>
      </w:r>
      <w:r>
        <w:rPr>
          <w:spacing w:val="-1"/>
        </w:rPr>
        <w:t xml:space="preserve"> </w:t>
      </w:r>
      <w:r>
        <w:t>in the</w:t>
      </w:r>
      <w:r>
        <w:rPr>
          <w:spacing w:val="-3"/>
        </w:rPr>
        <w:t xml:space="preserve"> </w:t>
      </w:r>
      <w:r>
        <w:t>present</w:t>
      </w:r>
      <w:r>
        <w:rPr>
          <w:spacing w:val="-3"/>
        </w:rPr>
        <w:t xml:space="preserve"> </w:t>
      </w:r>
      <w:r>
        <w:t>study</w:t>
      </w:r>
      <w:r>
        <w:rPr>
          <w:spacing w:val="-1"/>
        </w:rPr>
        <w:t xml:space="preserve"> </w:t>
      </w:r>
      <w:r>
        <w:t>was alpha</w:t>
      </w:r>
      <w:r>
        <w:rPr>
          <w:spacing w:val="-3"/>
        </w:rPr>
        <w:t xml:space="preserve"> </w:t>
      </w:r>
      <w:r>
        <w:t>=</w:t>
      </w:r>
      <w:r>
        <w:rPr>
          <w:spacing w:val="-1"/>
        </w:rPr>
        <w:t xml:space="preserve"> </w:t>
      </w:r>
      <w:r>
        <w:t>.78.</w:t>
      </w:r>
      <w:r>
        <w:rPr>
          <w:spacing w:val="-1"/>
        </w:rPr>
        <w:t xml:space="preserve"> </w:t>
      </w:r>
      <w:r>
        <w:t>Higher</w:t>
      </w:r>
      <w:r>
        <w:rPr>
          <w:spacing w:val="-1"/>
        </w:rPr>
        <w:t xml:space="preserve"> </w:t>
      </w:r>
      <w:r>
        <w:t>scores on</w:t>
      </w:r>
      <w:r>
        <w:rPr>
          <w:spacing w:val="-1"/>
        </w:rPr>
        <w:t xml:space="preserve"> </w:t>
      </w:r>
      <w:r>
        <w:t>the GQ-6</w:t>
      </w:r>
      <w:r>
        <w:rPr>
          <w:spacing w:val="-2"/>
        </w:rPr>
        <w:t xml:space="preserve"> </w:t>
      </w:r>
      <w:r>
        <w:t>indicate</w:t>
      </w:r>
      <w:r>
        <w:rPr>
          <w:spacing w:val="-4"/>
        </w:rPr>
        <w:t xml:space="preserve"> </w:t>
      </w:r>
      <w:r>
        <w:t>higher</w:t>
      </w:r>
      <w:r>
        <w:rPr>
          <w:spacing w:val="-2"/>
        </w:rPr>
        <w:t xml:space="preserve"> </w:t>
      </w:r>
      <w:r>
        <w:t>l</w:t>
      </w:r>
      <w:r>
        <w:t>evels of trait gratitude.</w:t>
      </w:r>
    </w:p>
    <w:p w14:paraId="20041C7A" w14:textId="77777777" w:rsidR="000C7C62" w:rsidRDefault="00C23627">
      <w:pPr>
        <w:pStyle w:val="Heading3"/>
        <w:spacing w:before="120"/>
      </w:pPr>
      <w:r>
        <w:rPr>
          <w:spacing w:val="-2"/>
        </w:rPr>
        <w:t>Statistical</w:t>
      </w:r>
      <w:r>
        <w:rPr>
          <w:spacing w:val="6"/>
        </w:rPr>
        <w:t xml:space="preserve"> </w:t>
      </w:r>
      <w:r>
        <w:rPr>
          <w:spacing w:val="-2"/>
        </w:rPr>
        <w:t>Analyses</w:t>
      </w:r>
    </w:p>
    <w:p w14:paraId="58C54039" w14:textId="77777777" w:rsidR="000C7C62" w:rsidRDefault="000C7C62">
      <w:pPr>
        <w:pStyle w:val="BodyText"/>
        <w:spacing w:before="8"/>
        <w:rPr>
          <w:b/>
          <w:sz w:val="34"/>
        </w:rPr>
      </w:pPr>
    </w:p>
    <w:p w14:paraId="223DA4A0" w14:textId="77777777" w:rsidR="000C7C62" w:rsidRDefault="00C23627">
      <w:pPr>
        <w:pStyle w:val="BodyText"/>
        <w:spacing w:line="480" w:lineRule="auto"/>
        <w:ind w:left="115" w:right="480" w:firstLine="720"/>
      </w:pPr>
      <w:r>
        <w:t>Due to the recruitment target not being met prior to trial closure, and the study therefore being</w:t>
      </w:r>
      <w:r>
        <w:rPr>
          <w:spacing w:val="-5"/>
        </w:rPr>
        <w:t xml:space="preserve"> </w:t>
      </w:r>
      <w:r>
        <w:t>significantly</w:t>
      </w:r>
      <w:r>
        <w:rPr>
          <w:spacing w:val="-5"/>
        </w:rPr>
        <w:t xml:space="preserve"> </w:t>
      </w:r>
      <w:r>
        <w:t>underpowered,</w:t>
      </w:r>
      <w:r>
        <w:rPr>
          <w:spacing w:val="-5"/>
        </w:rPr>
        <w:t xml:space="preserve"> </w:t>
      </w:r>
      <w:r>
        <w:t>Intent-to-Treat</w:t>
      </w:r>
      <w:r>
        <w:rPr>
          <w:spacing w:val="-6"/>
        </w:rPr>
        <w:t xml:space="preserve"> </w:t>
      </w:r>
      <w:r>
        <w:t>analyses</w:t>
      </w:r>
      <w:r>
        <w:rPr>
          <w:spacing w:val="-4"/>
        </w:rPr>
        <w:t xml:space="preserve"> </w:t>
      </w:r>
      <w:r>
        <w:t>(ITT)</w:t>
      </w:r>
      <w:r>
        <w:rPr>
          <w:spacing w:val="-4"/>
        </w:rPr>
        <w:t xml:space="preserve"> </w:t>
      </w:r>
      <w:r>
        <w:t>were</w:t>
      </w:r>
      <w:r>
        <w:rPr>
          <w:spacing w:val="-6"/>
        </w:rPr>
        <w:t xml:space="preserve"> </w:t>
      </w:r>
      <w:r>
        <w:t>conducted,</w:t>
      </w:r>
      <w:r>
        <w:rPr>
          <w:spacing w:val="-5"/>
        </w:rPr>
        <w:t xml:space="preserve"> </w:t>
      </w:r>
      <w:r>
        <w:t>with</w:t>
      </w:r>
      <w:r>
        <w:rPr>
          <w:spacing w:val="-5"/>
        </w:rPr>
        <w:t xml:space="preserve"> </w:t>
      </w:r>
      <w:r>
        <w:t>comparison to per-protocol</w:t>
      </w:r>
      <w:r>
        <w:rPr>
          <w:spacing w:val="-2"/>
        </w:rPr>
        <w:t xml:space="preserve"> </w:t>
      </w:r>
      <w:r>
        <w:t>res</w:t>
      </w:r>
      <w:r>
        <w:t>ults, in order to retain as much participant</w:t>
      </w:r>
      <w:r>
        <w:rPr>
          <w:spacing w:val="-2"/>
        </w:rPr>
        <w:t xml:space="preserve"> </w:t>
      </w:r>
      <w:r>
        <w:t>data</w:t>
      </w:r>
      <w:r>
        <w:rPr>
          <w:spacing w:val="-2"/>
        </w:rPr>
        <w:t xml:space="preserve"> </w:t>
      </w:r>
      <w:r>
        <w:t>as possible</w:t>
      </w:r>
      <w:r>
        <w:rPr>
          <w:spacing w:val="-2"/>
        </w:rPr>
        <w:t xml:space="preserve"> </w:t>
      </w:r>
      <w:r>
        <w:t>over the</w:t>
      </w:r>
      <w:r>
        <w:rPr>
          <w:spacing w:val="-2"/>
        </w:rPr>
        <w:t xml:space="preserve"> </w:t>
      </w:r>
      <w:r>
        <w:t>course</w:t>
      </w:r>
      <w:r>
        <w:rPr>
          <w:spacing w:val="-2"/>
        </w:rPr>
        <w:t xml:space="preserve"> </w:t>
      </w:r>
      <w:r>
        <w:t xml:space="preserve">of the trial. The hypotheses made reference to investigating interaction effects, however mixed method Analysis of Variance (ANOVA) could not be conducted in SPSS with an ITT sample, therefore </w:t>
      </w:r>
      <w:r>
        <w:rPr>
          <w:i/>
        </w:rPr>
        <w:t>t</w:t>
      </w:r>
      <w:r>
        <w:t>- tests were utilised to compensate for these changes and cons</w:t>
      </w:r>
      <w:r>
        <w:t>traints.</w:t>
      </w:r>
    </w:p>
    <w:p w14:paraId="31E14067" w14:textId="77777777" w:rsidR="000C7C62" w:rsidRDefault="000C7C62">
      <w:pPr>
        <w:spacing w:line="480" w:lineRule="auto"/>
        <w:sectPr w:rsidR="000C7C62">
          <w:pgSz w:w="11900" w:h="16840"/>
          <w:pgMar w:top="1060" w:right="720" w:bottom="940" w:left="1020" w:header="0" w:footer="746" w:gutter="0"/>
          <w:cols w:space="720"/>
        </w:sectPr>
      </w:pPr>
    </w:p>
    <w:p w14:paraId="297084B0" w14:textId="77777777" w:rsidR="000C7C62" w:rsidRDefault="00C23627">
      <w:pPr>
        <w:pStyle w:val="BodyText"/>
        <w:spacing w:before="76"/>
        <w:ind w:left="836"/>
      </w:pPr>
      <w:r>
        <w:lastRenderedPageBreak/>
        <w:t>Descriptive</w:t>
      </w:r>
      <w:r>
        <w:rPr>
          <w:spacing w:val="-6"/>
        </w:rPr>
        <w:t xml:space="preserve"> </w:t>
      </w:r>
      <w:r>
        <w:t>statistics assessed</w:t>
      </w:r>
      <w:r>
        <w:rPr>
          <w:spacing w:val="-3"/>
        </w:rPr>
        <w:t xml:space="preserve"> </w:t>
      </w:r>
      <w:r>
        <w:t>central</w:t>
      </w:r>
      <w:r>
        <w:rPr>
          <w:spacing w:val="-5"/>
        </w:rPr>
        <w:t xml:space="preserve"> </w:t>
      </w:r>
      <w:r>
        <w:t>tendency,</w:t>
      </w:r>
      <w:r>
        <w:rPr>
          <w:spacing w:val="-4"/>
        </w:rPr>
        <w:t xml:space="preserve"> </w:t>
      </w:r>
      <w:r>
        <w:t>namely</w:t>
      </w:r>
      <w:r>
        <w:rPr>
          <w:spacing w:val="-4"/>
        </w:rPr>
        <w:t xml:space="preserve"> </w:t>
      </w:r>
      <w:r>
        <w:t>means</w:t>
      </w:r>
      <w:r>
        <w:rPr>
          <w:spacing w:val="-3"/>
        </w:rPr>
        <w:t xml:space="preserve"> </w:t>
      </w:r>
      <w:r>
        <w:t>for</w:t>
      </w:r>
      <w:r>
        <w:rPr>
          <w:spacing w:val="-3"/>
        </w:rPr>
        <w:t xml:space="preserve"> </w:t>
      </w:r>
      <w:r>
        <w:t>each</w:t>
      </w:r>
      <w:r>
        <w:rPr>
          <w:spacing w:val="-4"/>
        </w:rPr>
        <w:t xml:space="preserve"> </w:t>
      </w:r>
      <w:r>
        <w:t>continuous</w:t>
      </w:r>
      <w:r>
        <w:rPr>
          <w:spacing w:val="-3"/>
        </w:rPr>
        <w:t xml:space="preserve"> </w:t>
      </w:r>
      <w:r>
        <w:rPr>
          <w:spacing w:val="-2"/>
        </w:rPr>
        <w:t>variable.</w:t>
      </w:r>
    </w:p>
    <w:p w14:paraId="5C9F2289" w14:textId="77777777" w:rsidR="000C7C62" w:rsidRDefault="000C7C62">
      <w:pPr>
        <w:pStyle w:val="BodyText"/>
        <w:spacing w:before="10"/>
        <w:rPr>
          <w:sz w:val="23"/>
        </w:rPr>
      </w:pPr>
    </w:p>
    <w:p w14:paraId="5FFCD05D" w14:textId="77777777" w:rsidR="000C7C62" w:rsidRDefault="00C23627">
      <w:pPr>
        <w:pStyle w:val="BodyText"/>
        <w:spacing w:line="480" w:lineRule="auto"/>
        <w:ind w:left="115" w:right="480"/>
      </w:pPr>
      <w:r>
        <w:t>Weekly changes in means of state gratitude, positive affect and negative affect were observed between</w:t>
      </w:r>
      <w:r>
        <w:rPr>
          <w:spacing w:val="-3"/>
        </w:rPr>
        <w:t xml:space="preserve"> </w:t>
      </w:r>
      <w:r>
        <w:t>conditions</w:t>
      </w:r>
      <w:r>
        <w:rPr>
          <w:spacing w:val="-2"/>
        </w:rPr>
        <w:t xml:space="preserve"> </w:t>
      </w:r>
      <w:r>
        <w:t>using</w:t>
      </w:r>
      <w:r>
        <w:rPr>
          <w:spacing w:val="-4"/>
        </w:rPr>
        <w:t xml:space="preserve"> </w:t>
      </w:r>
      <w:r>
        <w:t>graphs.</w:t>
      </w:r>
      <w:r>
        <w:rPr>
          <w:spacing w:val="-4"/>
        </w:rPr>
        <w:t xml:space="preserve"> </w:t>
      </w:r>
      <w:r>
        <w:rPr>
          <w:i/>
        </w:rPr>
        <w:t>P</w:t>
      </w:r>
      <w:r>
        <w:rPr>
          <w:i/>
          <w:spacing w:val="-6"/>
        </w:rPr>
        <w:t xml:space="preserve"> </w:t>
      </w:r>
      <w:r>
        <w:t>values</w:t>
      </w:r>
      <w:r>
        <w:rPr>
          <w:spacing w:val="-3"/>
        </w:rPr>
        <w:t xml:space="preserve"> </w:t>
      </w:r>
      <w:r>
        <w:t>of</w:t>
      </w:r>
      <w:r>
        <w:rPr>
          <w:spacing w:val="-4"/>
        </w:rPr>
        <w:t xml:space="preserve"> </w:t>
      </w:r>
      <w:r>
        <w:t>less</w:t>
      </w:r>
      <w:r>
        <w:rPr>
          <w:spacing w:val="-3"/>
        </w:rPr>
        <w:t xml:space="preserve"> </w:t>
      </w:r>
      <w:r>
        <w:t>than</w:t>
      </w:r>
      <w:r>
        <w:rPr>
          <w:spacing w:val="-4"/>
        </w:rPr>
        <w:t xml:space="preserve"> </w:t>
      </w:r>
      <w:r>
        <w:t>.05</w:t>
      </w:r>
      <w:r>
        <w:rPr>
          <w:spacing w:val="-4"/>
        </w:rPr>
        <w:t xml:space="preserve"> </w:t>
      </w:r>
      <w:r>
        <w:t>were</w:t>
      </w:r>
      <w:r>
        <w:rPr>
          <w:spacing w:val="-6"/>
        </w:rPr>
        <w:t xml:space="preserve"> </w:t>
      </w:r>
      <w:r>
        <w:t>considered</w:t>
      </w:r>
      <w:r>
        <w:rPr>
          <w:spacing w:val="-4"/>
        </w:rPr>
        <w:t xml:space="preserve"> </w:t>
      </w:r>
      <w:r>
        <w:t>significant.</w:t>
      </w:r>
      <w:r>
        <w:rPr>
          <w:spacing w:val="-4"/>
        </w:rPr>
        <w:t xml:space="preserve"> </w:t>
      </w:r>
      <w:r>
        <w:t xml:space="preserve">Cohen’s </w:t>
      </w:r>
      <w:r>
        <w:rPr>
          <w:i/>
        </w:rPr>
        <w:t xml:space="preserve">d </w:t>
      </w:r>
      <w:r>
        <w:t>was utilised to interpret effect sizes, with small (</w:t>
      </w:r>
      <w:r>
        <w:rPr>
          <w:i/>
        </w:rPr>
        <w:t xml:space="preserve">d </w:t>
      </w:r>
      <w:r>
        <w:t>= 0.2), medium (</w:t>
      </w:r>
      <w:r>
        <w:rPr>
          <w:i/>
        </w:rPr>
        <w:t xml:space="preserve">d </w:t>
      </w:r>
      <w:r>
        <w:t>= 0.5), and large (</w:t>
      </w:r>
      <w:r>
        <w:rPr>
          <w:i/>
        </w:rPr>
        <w:t xml:space="preserve">d </w:t>
      </w:r>
      <w:r>
        <w:t>= 0.8) effect sizes as guided by Cohen and Williamson (1988).</w:t>
      </w:r>
    </w:p>
    <w:p w14:paraId="00D25D86" w14:textId="77777777" w:rsidR="000C7C62" w:rsidRDefault="00C23627">
      <w:pPr>
        <w:pStyle w:val="Heading4"/>
        <w:spacing w:before="123"/>
      </w:pPr>
      <w:r>
        <w:t>Data</w:t>
      </w:r>
      <w:r>
        <w:rPr>
          <w:spacing w:val="-7"/>
        </w:rPr>
        <w:t xml:space="preserve"> </w:t>
      </w:r>
      <w:r>
        <w:t>Distribution</w:t>
      </w:r>
      <w:r>
        <w:rPr>
          <w:spacing w:val="-6"/>
        </w:rPr>
        <w:t xml:space="preserve"> </w:t>
      </w:r>
      <w:r>
        <w:t>Assumption</w:t>
      </w:r>
      <w:r>
        <w:rPr>
          <w:spacing w:val="-6"/>
        </w:rPr>
        <w:t xml:space="preserve"> </w:t>
      </w:r>
      <w:r>
        <w:rPr>
          <w:spacing w:val="-2"/>
        </w:rPr>
        <w:t>Testing</w:t>
      </w:r>
    </w:p>
    <w:p w14:paraId="215A9A13" w14:textId="77777777" w:rsidR="000C7C62" w:rsidRDefault="000C7C62">
      <w:pPr>
        <w:pStyle w:val="BodyText"/>
        <w:spacing w:before="3"/>
        <w:rPr>
          <w:b/>
          <w:i/>
          <w:sz w:val="34"/>
        </w:rPr>
      </w:pPr>
    </w:p>
    <w:p w14:paraId="2BD58DD1" w14:textId="77777777" w:rsidR="000C7C62" w:rsidRDefault="00C23627">
      <w:pPr>
        <w:pStyle w:val="BodyText"/>
        <w:spacing w:line="480" w:lineRule="auto"/>
        <w:ind w:left="115" w:right="532" w:firstLine="720"/>
        <w:jc w:val="both"/>
      </w:pPr>
      <w:r>
        <w:t>Data</w:t>
      </w:r>
      <w:r>
        <w:rPr>
          <w:spacing w:val="-4"/>
        </w:rPr>
        <w:t xml:space="preserve"> </w:t>
      </w:r>
      <w:r>
        <w:t>were</w:t>
      </w:r>
      <w:r>
        <w:rPr>
          <w:spacing w:val="-4"/>
        </w:rPr>
        <w:t xml:space="preserve"> </w:t>
      </w:r>
      <w:r>
        <w:t>inspected</w:t>
      </w:r>
      <w:r>
        <w:rPr>
          <w:spacing w:val="-2"/>
        </w:rPr>
        <w:t xml:space="preserve"> </w:t>
      </w:r>
      <w:r>
        <w:t>for</w:t>
      </w:r>
      <w:r>
        <w:rPr>
          <w:spacing w:val="-2"/>
        </w:rPr>
        <w:t xml:space="preserve"> </w:t>
      </w:r>
      <w:r>
        <w:t>outliers,</w:t>
      </w:r>
      <w:r>
        <w:rPr>
          <w:spacing w:val="-2"/>
        </w:rPr>
        <w:t xml:space="preserve"> </w:t>
      </w:r>
      <w:r>
        <w:t>and</w:t>
      </w:r>
      <w:r>
        <w:rPr>
          <w:spacing w:val="-2"/>
        </w:rPr>
        <w:t xml:space="preserve"> </w:t>
      </w:r>
      <w:r>
        <w:t>values</w:t>
      </w:r>
      <w:r>
        <w:rPr>
          <w:spacing w:val="-1"/>
        </w:rPr>
        <w:t xml:space="preserve"> </w:t>
      </w:r>
      <w:r>
        <w:t>with a</w:t>
      </w:r>
      <w:r>
        <w:rPr>
          <w:spacing w:val="-4"/>
        </w:rPr>
        <w:t xml:space="preserve"> </w:t>
      </w:r>
      <w:r>
        <w:t>z score</w:t>
      </w:r>
      <w:r>
        <w:rPr>
          <w:spacing w:val="-4"/>
        </w:rPr>
        <w:t xml:space="preserve"> </w:t>
      </w:r>
      <w:r>
        <w:t>of</w:t>
      </w:r>
      <w:r>
        <w:rPr>
          <w:spacing w:val="-2"/>
        </w:rPr>
        <w:t xml:space="preserve"> </w:t>
      </w:r>
      <w:r>
        <w:t>±3.29</w:t>
      </w:r>
      <w:r>
        <w:rPr>
          <w:spacing w:val="-2"/>
        </w:rPr>
        <w:t xml:space="preserve"> </w:t>
      </w:r>
      <w:r>
        <w:t>were</w:t>
      </w:r>
      <w:r>
        <w:rPr>
          <w:spacing w:val="-4"/>
        </w:rPr>
        <w:t xml:space="preserve"> </w:t>
      </w:r>
      <w:r>
        <w:t>treated as</w:t>
      </w:r>
      <w:r>
        <w:rPr>
          <w:spacing w:val="-1"/>
        </w:rPr>
        <w:t xml:space="preserve"> </w:t>
      </w:r>
      <w:r>
        <w:t>missing values</w:t>
      </w:r>
      <w:r>
        <w:rPr>
          <w:spacing w:val="-1"/>
        </w:rPr>
        <w:t xml:space="preserve"> </w:t>
      </w:r>
      <w:r>
        <w:t>and</w:t>
      </w:r>
      <w:r>
        <w:rPr>
          <w:spacing w:val="-3"/>
        </w:rPr>
        <w:t xml:space="preserve"> </w:t>
      </w:r>
      <w:r>
        <w:t>excluded</w:t>
      </w:r>
      <w:r>
        <w:rPr>
          <w:spacing w:val="-2"/>
        </w:rPr>
        <w:t xml:space="preserve"> </w:t>
      </w:r>
      <w:r>
        <w:t>during</w:t>
      </w:r>
      <w:r>
        <w:rPr>
          <w:spacing w:val="-3"/>
        </w:rPr>
        <w:t xml:space="preserve"> </w:t>
      </w:r>
      <w:r>
        <w:t>analysis</w:t>
      </w:r>
      <w:r>
        <w:rPr>
          <w:spacing w:val="-2"/>
        </w:rPr>
        <w:t xml:space="preserve"> </w:t>
      </w:r>
      <w:r>
        <w:t>(Tabachnick</w:t>
      </w:r>
      <w:r>
        <w:rPr>
          <w:spacing w:val="-3"/>
        </w:rPr>
        <w:t xml:space="preserve"> </w:t>
      </w:r>
      <w:r>
        <w:t>&amp; Fidell,</w:t>
      </w:r>
      <w:r>
        <w:rPr>
          <w:spacing w:val="-3"/>
        </w:rPr>
        <w:t xml:space="preserve"> </w:t>
      </w:r>
      <w:r>
        <w:t>2001).</w:t>
      </w:r>
      <w:r>
        <w:rPr>
          <w:spacing w:val="-3"/>
        </w:rPr>
        <w:t xml:space="preserve"> </w:t>
      </w:r>
      <w:r>
        <w:t>Distributional</w:t>
      </w:r>
      <w:r>
        <w:rPr>
          <w:spacing w:val="-5"/>
        </w:rPr>
        <w:t xml:space="preserve"> </w:t>
      </w:r>
      <w:r>
        <w:t>assumptions</w:t>
      </w:r>
      <w:r>
        <w:rPr>
          <w:spacing w:val="-2"/>
        </w:rPr>
        <w:t xml:space="preserve"> </w:t>
      </w:r>
      <w:r>
        <w:t>were evaluated,</w:t>
      </w:r>
      <w:r>
        <w:rPr>
          <w:spacing w:val="-6"/>
        </w:rPr>
        <w:t xml:space="preserve"> </w:t>
      </w:r>
      <w:r>
        <w:t>with</w:t>
      </w:r>
      <w:r>
        <w:rPr>
          <w:spacing w:val="-6"/>
        </w:rPr>
        <w:t xml:space="preserve"> </w:t>
      </w:r>
      <w:r>
        <w:t>normality</w:t>
      </w:r>
      <w:r>
        <w:rPr>
          <w:spacing w:val="-6"/>
        </w:rPr>
        <w:t xml:space="preserve"> </w:t>
      </w:r>
      <w:r>
        <w:t>assumptions</w:t>
      </w:r>
      <w:r>
        <w:rPr>
          <w:spacing w:val="-5"/>
        </w:rPr>
        <w:t xml:space="preserve"> </w:t>
      </w:r>
      <w:r>
        <w:t>tested</w:t>
      </w:r>
      <w:r>
        <w:rPr>
          <w:spacing w:val="-2"/>
        </w:rPr>
        <w:t xml:space="preserve"> </w:t>
      </w:r>
      <w:r>
        <w:t>through</w:t>
      </w:r>
      <w:r>
        <w:rPr>
          <w:spacing w:val="-6"/>
        </w:rPr>
        <w:t xml:space="preserve"> </w:t>
      </w:r>
      <w:r>
        <w:t>observing</w:t>
      </w:r>
      <w:r>
        <w:rPr>
          <w:spacing w:val="-6"/>
        </w:rPr>
        <w:t xml:space="preserve"> </w:t>
      </w:r>
      <w:r>
        <w:t>histograms</w:t>
      </w:r>
      <w:r>
        <w:rPr>
          <w:spacing w:val="-3"/>
        </w:rPr>
        <w:t xml:space="preserve"> </w:t>
      </w:r>
      <w:r>
        <w:t>and</w:t>
      </w:r>
      <w:r>
        <w:rPr>
          <w:spacing w:val="-1"/>
        </w:rPr>
        <w:t xml:space="preserve"> </w:t>
      </w:r>
      <w:r>
        <w:t>ensuring</w:t>
      </w:r>
      <w:r>
        <w:rPr>
          <w:spacing w:val="-6"/>
        </w:rPr>
        <w:t xml:space="preserve"> </w:t>
      </w:r>
      <w:r>
        <w:t>skewness and kurtosis fell within ±2, as guided by Tabachnick and Fidell (2001).</w:t>
      </w:r>
    </w:p>
    <w:p w14:paraId="3AAE51C5" w14:textId="77777777" w:rsidR="000C7C62" w:rsidRDefault="00C23627">
      <w:pPr>
        <w:spacing w:before="123"/>
        <w:ind w:left="115"/>
        <w:jc w:val="both"/>
        <w:rPr>
          <w:b/>
          <w:i/>
          <w:sz w:val="24"/>
        </w:rPr>
      </w:pPr>
      <w:r>
        <w:rPr>
          <w:b/>
          <w:i/>
          <w:position w:val="1"/>
          <w:sz w:val="24"/>
        </w:rPr>
        <w:t>Hypothesis</w:t>
      </w:r>
      <w:r>
        <w:rPr>
          <w:b/>
          <w:i/>
          <w:spacing w:val="-4"/>
          <w:position w:val="1"/>
          <w:sz w:val="24"/>
        </w:rPr>
        <w:t xml:space="preserve"> </w:t>
      </w:r>
      <w:r>
        <w:rPr>
          <w:b/>
          <w:i/>
          <w:position w:val="1"/>
          <w:sz w:val="24"/>
        </w:rPr>
        <w:t>Testing</w:t>
      </w:r>
      <w:r>
        <w:rPr>
          <w:b/>
          <w:i/>
          <w:spacing w:val="-5"/>
          <w:position w:val="1"/>
          <w:sz w:val="24"/>
        </w:rPr>
        <w:t xml:space="preserve"> </w:t>
      </w:r>
      <w:r>
        <w:rPr>
          <w:b/>
          <w:i/>
          <w:position w:val="1"/>
          <w:sz w:val="24"/>
        </w:rPr>
        <w:t>(H</w:t>
      </w:r>
      <w:r>
        <w:rPr>
          <w:b/>
          <w:i/>
          <w:sz w:val="16"/>
        </w:rPr>
        <w:t>1,</w:t>
      </w:r>
      <w:r>
        <w:rPr>
          <w:b/>
          <w:i/>
          <w:spacing w:val="-2"/>
          <w:sz w:val="16"/>
        </w:rPr>
        <w:t xml:space="preserve"> </w:t>
      </w:r>
      <w:r>
        <w:rPr>
          <w:b/>
          <w:i/>
          <w:position w:val="1"/>
          <w:sz w:val="24"/>
        </w:rPr>
        <w:t>H</w:t>
      </w:r>
      <w:r>
        <w:rPr>
          <w:b/>
          <w:i/>
          <w:sz w:val="16"/>
        </w:rPr>
        <w:t>2,</w:t>
      </w:r>
      <w:r>
        <w:rPr>
          <w:b/>
          <w:i/>
          <w:spacing w:val="15"/>
          <w:sz w:val="16"/>
        </w:rPr>
        <w:t xml:space="preserve"> </w:t>
      </w:r>
      <w:r>
        <w:rPr>
          <w:b/>
          <w:i/>
          <w:spacing w:val="-5"/>
          <w:position w:val="1"/>
          <w:sz w:val="24"/>
        </w:rPr>
        <w:t>H</w:t>
      </w:r>
      <w:r>
        <w:rPr>
          <w:b/>
          <w:i/>
          <w:spacing w:val="-5"/>
          <w:sz w:val="16"/>
        </w:rPr>
        <w:t>3</w:t>
      </w:r>
      <w:r>
        <w:rPr>
          <w:b/>
          <w:i/>
          <w:spacing w:val="-5"/>
          <w:position w:val="1"/>
          <w:sz w:val="24"/>
        </w:rPr>
        <w:t>)</w:t>
      </w:r>
    </w:p>
    <w:p w14:paraId="4C83D5A9" w14:textId="77777777" w:rsidR="000C7C62" w:rsidRDefault="000C7C62">
      <w:pPr>
        <w:pStyle w:val="BodyText"/>
        <w:spacing w:before="3"/>
        <w:rPr>
          <w:b/>
          <w:i/>
          <w:sz w:val="34"/>
        </w:rPr>
      </w:pPr>
    </w:p>
    <w:p w14:paraId="78A88384" w14:textId="77777777" w:rsidR="000C7C62" w:rsidRDefault="00C23627">
      <w:pPr>
        <w:pStyle w:val="BodyText"/>
        <w:spacing w:line="480" w:lineRule="auto"/>
        <w:ind w:left="115" w:right="454" w:firstLine="720"/>
      </w:pPr>
      <w:r>
        <w:t>The data collected using Qualtrics were exported and analysed using the IBM Statistical Package for Social Sciences (SPSS; Version 26) analytics software.</w:t>
      </w:r>
      <w:r>
        <w:rPr>
          <w:spacing w:val="23"/>
        </w:rPr>
        <w:t xml:space="preserve"> </w:t>
      </w:r>
      <w:r>
        <w:t>Given the changes to analysis A</w:t>
      </w:r>
      <w:r>
        <w:rPr>
          <w:spacing w:val="-3"/>
        </w:rPr>
        <w:t xml:space="preserve"> </w:t>
      </w:r>
      <w:r>
        <w:t>series</w:t>
      </w:r>
      <w:r>
        <w:rPr>
          <w:spacing w:val="-3"/>
        </w:rPr>
        <w:t xml:space="preserve"> </w:t>
      </w:r>
      <w:r>
        <w:t>of</w:t>
      </w:r>
      <w:r>
        <w:rPr>
          <w:spacing w:val="-4"/>
        </w:rPr>
        <w:t xml:space="preserve"> </w:t>
      </w:r>
      <w:r>
        <w:t>paired</w:t>
      </w:r>
      <w:r>
        <w:rPr>
          <w:spacing w:val="-4"/>
        </w:rPr>
        <w:t xml:space="preserve"> </w:t>
      </w:r>
      <w:r>
        <w:t>samples</w:t>
      </w:r>
      <w:r>
        <w:rPr>
          <w:spacing w:val="-1"/>
        </w:rPr>
        <w:t xml:space="preserve"> </w:t>
      </w:r>
      <w:r>
        <w:rPr>
          <w:i/>
        </w:rPr>
        <w:t>t</w:t>
      </w:r>
      <w:r>
        <w:t>-tests</w:t>
      </w:r>
      <w:r>
        <w:rPr>
          <w:spacing w:val="-3"/>
        </w:rPr>
        <w:t xml:space="preserve"> </w:t>
      </w:r>
      <w:r>
        <w:t>were</w:t>
      </w:r>
      <w:r>
        <w:rPr>
          <w:spacing w:val="-6"/>
        </w:rPr>
        <w:t xml:space="preserve"> </w:t>
      </w:r>
      <w:r>
        <w:t>performed</w:t>
      </w:r>
      <w:r>
        <w:rPr>
          <w:spacing w:val="-1"/>
        </w:rPr>
        <w:t xml:space="preserve"> </w:t>
      </w:r>
      <w:r>
        <w:t>to</w:t>
      </w:r>
      <w:r>
        <w:rPr>
          <w:spacing w:val="-1"/>
        </w:rPr>
        <w:t xml:space="preserve"> </w:t>
      </w:r>
      <w:r>
        <w:t>assess</w:t>
      </w:r>
      <w:r>
        <w:rPr>
          <w:spacing w:val="-3"/>
        </w:rPr>
        <w:t xml:space="preserve"> </w:t>
      </w:r>
      <w:r>
        <w:t>differences</w:t>
      </w:r>
      <w:r>
        <w:t xml:space="preserve"> in</w:t>
      </w:r>
      <w:r>
        <w:rPr>
          <w:spacing w:val="-4"/>
        </w:rPr>
        <w:t xml:space="preserve"> </w:t>
      </w:r>
      <w:r>
        <w:t>means</w:t>
      </w:r>
      <w:r>
        <w:rPr>
          <w:spacing w:val="-3"/>
        </w:rPr>
        <w:t xml:space="preserve"> </w:t>
      </w:r>
      <w:r>
        <w:t>over</w:t>
      </w:r>
      <w:r>
        <w:rPr>
          <w:spacing w:val="-4"/>
        </w:rPr>
        <w:t xml:space="preserve"> </w:t>
      </w:r>
      <w:r>
        <w:t>time</w:t>
      </w:r>
      <w:r>
        <w:rPr>
          <w:spacing w:val="-6"/>
        </w:rPr>
        <w:t xml:space="preserve"> </w:t>
      </w:r>
      <w:r>
        <w:t>(baseline to post-intervention). A series of independent</w:t>
      </w:r>
      <w:r>
        <w:rPr>
          <w:spacing w:val="-1"/>
        </w:rPr>
        <w:t xml:space="preserve"> </w:t>
      </w:r>
      <w:r>
        <w:t xml:space="preserve">samples </w:t>
      </w:r>
      <w:r>
        <w:rPr>
          <w:i/>
        </w:rPr>
        <w:t>t</w:t>
      </w:r>
      <w:r>
        <w:t>-tests were</w:t>
      </w:r>
      <w:r>
        <w:rPr>
          <w:spacing w:val="-1"/>
        </w:rPr>
        <w:t xml:space="preserve"> </w:t>
      </w:r>
      <w:r>
        <w:t>performed to test</w:t>
      </w:r>
      <w:r>
        <w:rPr>
          <w:spacing w:val="-1"/>
        </w:rPr>
        <w:t xml:space="preserve"> </w:t>
      </w:r>
      <w:r>
        <w:t xml:space="preserve">for differences between groups at baseline and post-intervention. Outcome variables included self-reported </w:t>
      </w:r>
      <w:r>
        <w:rPr>
          <w:position w:val="1"/>
        </w:rPr>
        <w:t>depression (H</w:t>
      </w:r>
      <w:r>
        <w:rPr>
          <w:sz w:val="16"/>
        </w:rPr>
        <w:t>1;</w:t>
      </w:r>
      <w:r>
        <w:rPr>
          <w:spacing w:val="33"/>
          <w:sz w:val="16"/>
        </w:rPr>
        <w:t xml:space="preserve"> </w:t>
      </w:r>
      <w:r>
        <w:rPr>
          <w:position w:val="1"/>
        </w:rPr>
        <w:t>PHQ9), subjective</w:t>
      </w:r>
      <w:r>
        <w:rPr>
          <w:position w:val="1"/>
        </w:rPr>
        <w:t xml:space="preserve"> happiness (H</w:t>
      </w:r>
      <w:r>
        <w:rPr>
          <w:sz w:val="16"/>
        </w:rPr>
        <w:t>2</w:t>
      </w:r>
      <w:r>
        <w:rPr>
          <w:position w:val="1"/>
        </w:rPr>
        <w:t>; SHS), positive affect (H</w:t>
      </w:r>
      <w:r>
        <w:rPr>
          <w:sz w:val="16"/>
        </w:rPr>
        <w:t>2</w:t>
      </w:r>
      <w:r>
        <w:rPr>
          <w:position w:val="1"/>
        </w:rPr>
        <w:t>; PANAS-P) negative affect (H</w:t>
      </w:r>
      <w:r>
        <w:rPr>
          <w:sz w:val="16"/>
        </w:rPr>
        <w:t>2</w:t>
      </w:r>
      <w:r>
        <w:rPr>
          <w:position w:val="1"/>
        </w:rPr>
        <w:t>; PANAS-N).</w:t>
      </w:r>
    </w:p>
    <w:p w14:paraId="73CA57F6" w14:textId="77777777" w:rsidR="000C7C62" w:rsidRDefault="00C23627">
      <w:pPr>
        <w:pStyle w:val="BodyText"/>
        <w:spacing w:before="122" w:line="480" w:lineRule="auto"/>
        <w:ind w:left="115" w:right="405" w:firstLine="720"/>
        <w:jc w:val="both"/>
      </w:pPr>
      <w:r>
        <w:t>Trait</w:t>
      </w:r>
      <w:r>
        <w:rPr>
          <w:spacing w:val="-5"/>
        </w:rPr>
        <w:t xml:space="preserve"> </w:t>
      </w:r>
      <w:r>
        <w:t>gratitude</w:t>
      </w:r>
      <w:r>
        <w:rPr>
          <w:spacing w:val="-5"/>
        </w:rPr>
        <w:t xml:space="preserve"> </w:t>
      </w:r>
      <w:r>
        <w:t>was</w:t>
      </w:r>
      <w:r>
        <w:rPr>
          <w:spacing w:val="-2"/>
        </w:rPr>
        <w:t xml:space="preserve"> </w:t>
      </w:r>
      <w:r>
        <w:t>tested as</w:t>
      </w:r>
      <w:r>
        <w:rPr>
          <w:spacing w:val="-2"/>
        </w:rPr>
        <w:t xml:space="preserve"> </w:t>
      </w:r>
      <w:r>
        <w:t>a</w:t>
      </w:r>
      <w:r>
        <w:rPr>
          <w:spacing w:val="-5"/>
        </w:rPr>
        <w:t xml:space="preserve"> </w:t>
      </w:r>
      <w:r>
        <w:t>moderator</w:t>
      </w:r>
      <w:r>
        <w:rPr>
          <w:spacing w:val="-2"/>
        </w:rPr>
        <w:t xml:space="preserve"> </w:t>
      </w:r>
      <w:r>
        <w:t>of</w:t>
      </w:r>
      <w:r>
        <w:rPr>
          <w:spacing w:val="-3"/>
        </w:rPr>
        <w:t xml:space="preserve"> </w:t>
      </w:r>
      <w:r>
        <w:t>outcomes</w:t>
      </w:r>
      <w:r>
        <w:rPr>
          <w:spacing w:val="-2"/>
        </w:rPr>
        <w:t xml:space="preserve"> </w:t>
      </w:r>
      <w:r>
        <w:t>(state</w:t>
      </w:r>
      <w:r>
        <w:rPr>
          <w:spacing w:val="-5"/>
        </w:rPr>
        <w:t xml:space="preserve"> </w:t>
      </w:r>
      <w:r>
        <w:t>gratitude,</w:t>
      </w:r>
      <w:r>
        <w:rPr>
          <w:spacing w:val="-3"/>
        </w:rPr>
        <w:t xml:space="preserve"> </w:t>
      </w:r>
      <w:r>
        <w:t>happiness,</w:t>
      </w:r>
      <w:r>
        <w:rPr>
          <w:spacing w:val="-3"/>
        </w:rPr>
        <w:t xml:space="preserve"> </w:t>
      </w:r>
      <w:r>
        <w:t>depression, positive</w:t>
      </w:r>
      <w:r>
        <w:rPr>
          <w:spacing w:val="-6"/>
        </w:rPr>
        <w:t xml:space="preserve"> </w:t>
      </w:r>
      <w:r>
        <w:t>affect</w:t>
      </w:r>
      <w:r>
        <w:rPr>
          <w:spacing w:val="-1"/>
        </w:rPr>
        <w:t xml:space="preserve"> </w:t>
      </w:r>
      <w:r>
        <w:t>and</w:t>
      </w:r>
      <w:r>
        <w:rPr>
          <w:spacing w:val="-4"/>
        </w:rPr>
        <w:t xml:space="preserve"> </w:t>
      </w:r>
      <w:r>
        <w:t>negative</w:t>
      </w:r>
      <w:r>
        <w:rPr>
          <w:spacing w:val="-6"/>
        </w:rPr>
        <w:t xml:space="preserve"> </w:t>
      </w:r>
      <w:r>
        <w:t>affect) across</w:t>
      </w:r>
      <w:r>
        <w:rPr>
          <w:spacing w:val="-2"/>
        </w:rPr>
        <w:t xml:space="preserve"> </w:t>
      </w:r>
      <w:r>
        <w:t>conditions,</w:t>
      </w:r>
      <w:r>
        <w:rPr>
          <w:spacing w:val="-4"/>
        </w:rPr>
        <w:t xml:space="preserve"> </w:t>
      </w:r>
      <w:r>
        <w:t>using</w:t>
      </w:r>
      <w:r>
        <w:rPr>
          <w:spacing w:val="-4"/>
        </w:rPr>
        <w:t xml:space="preserve"> </w:t>
      </w:r>
      <w:r>
        <w:t>PROCESS</w:t>
      </w:r>
      <w:r>
        <w:rPr>
          <w:spacing w:val="-3"/>
        </w:rPr>
        <w:t xml:space="preserve"> </w:t>
      </w:r>
      <w:r>
        <w:t>macro</w:t>
      </w:r>
      <w:r>
        <w:rPr>
          <w:spacing w:val="-3"/>
        </w:rPr>
        <w:t xml:space="preserve"> </w:t>
      </w:r>
      <w:r>
        <w:t>for</w:t>
      </w:r>
      <w:r>
        <w:rPr>
          <w:spacing w:val="-4"/>
        </w:rPr>
        <w:t xml:space="preserve"> </w:t>
      </w:r>
      <w:r>
        <w:t>SPSS</w:t>
      </w:r>
      <w:r>
        <w:rPr>
          <w:spacing w:val="-3"/>
        </w:rPr>
        <w:t xml:space="preserve"> </w:t>
      </w:r>
      <w:r>
        <w:t>version</w:t>
      </w:r>
      <w:r>
        <w:rPr>
          <w:spacing w:val="-4"/>
        </w:rPr>
        <w:t xml:space="preserve"> </w:t>
      </w:r>
      <w:r>
        <w:t xml:space="preserve">26.0 </w:t>
      </w:r>
      <w:r>
        <w:rPr>
          <w:position w:val="1"/>
        </w:rPr>
        <w:t>with 2000 bootstrap samples assessed (H</w:t>
      </w:r>
      <w:r>
        <w:rPr>
          <w:sz w:val="16"/>
        </w:rPr>
        <w:t>3</w:t>
      </w:r>
      <w:r>
        <w:rPr>
          <w:position w:val="1"/>
        </w:rPr>
        <w:t>; Hayes, 2017).</w:t>
      </w:r>
    </w:p>
    <w:p w14:paraId="349D5FB2" w14:textId="77777777" w:rsidR="000C7C62" w:rsidRDefault="00C23627">
      <w:pPr>
        <w:pStyle w:val="Heading4"/>
        <w:spacing w:before="120"/>
        <w:jc w:val="both"/>
      </w:pPr>
      <w:r>
        <w:t>Manipulation</w:t>
      </w:r>
      <w:r>
        <w:rPr>
          <w:spacing w:val="-14"/>
        </w:rPr>
        <w:t xml:space="preserve"> </w:t>
      </w:r>
      <w:r>
        <w:rPr>
          <w:spacing w:val="-2"/>
        </w:rPr>
        <w:t>Checks</w:t>
      </w:r>
    </w:p>
    <w:p w14:paraId="146CF5BA" w14:textId="77777777" w:rsidR="000C7C62" w:rsidRDefault="000C7C62">
      <w:pPr>
        <w:pStyle w:val="BodyText"/>
        <w:spacing w:before="3"/>
        <w:rPr>
          <w:b/>
          <w:i/>
          <w:sz w:val="34"/>
        </w:rPr>
      </w:pPr>
    </w:p>
    <w:p w14:paraId="331B8DAE" w14:textId="77777777" w:rsidR="000C7C62" w:rsidRDefault="00C23627">
      <w:pPr>
        <w:pStyle w:val="BodyText"/>
        <w:spacing w:line="480" w:lineRule="auto"/>
        <w:ind w:left="115" w:right="412" w:firstLine="720"/>
      </w:pPr>
      <w:r>
        <w:t>A</w:t>
      </w:r>
      <w:r>
        <w:rPr>
          <w:spacing w:val="-3"/>
        </w:rPr>
        <w:t xml:space="preserve"> </w:t>
      </w:r>
      <w:r>
        <w:t>manipulation</w:t>
      </w:r>
      <w:r>
        <w:rPr>
          <w:spacing w:val="-4"/>
        </w:rPr>
        <w:t xml:space="preserve"> </w:t>
      </w:r>
      <w:r>
        <w:t>check</w:t>
      </w:r>
      <w:r>
        <w:rPr>
          <w:spacing w:val="-4"/>
        </w:rPr>
        <w:t xml:space="preserve"> </w:t>
      </w:r>
      <w:r>
        <w:t>compared</w:t>
      </w:r>
      <w:r>
        <w:rPr>
          <w:spacing w:val="-4"/>
        </w:rPr>
        <w:t xml:space="preserve"> </w:t>
      </w:r>
      <w:r>
        <w:t>baseline</w:t>
      </w:r>
      <w:r>
        <w:rPr>
          <w:spacing w:val="-2"/>
        </w:rPr>
        <w:t xml:space="preserve"> </w:t>
      </w:r>
      <w:r>
        <w:t>state</w:t>
      </w:r>
      <w:r>
        <w:rPr>
          <w:spacing w:val="-6"/>
        </w:rPr>
        <w:t xml:space="preserve"> </w:t>
      </w:r>
      <w:r>
        <w:t>gratitude</w:t>
      </w:r>
      <w:r>
        <w:rPr>
          <w:spacing w:val="-4"/>
        </w:rPr>
        <w:t xml:space="preserve"> </w:t>
      </w:r>
      <w:r>
        <w:t>(using</w:t>
      </w:r>
      <w:r>
        <w:rPr>
          <w:spacing w:val="-4"/>
        </w:rPr>
        <w:t xml:space="preserve"> </w:t>
      </w:r>
      <w:r>
        <w:t>GAC</w:t>
      </w:r>
      <w:r>
        <w:rPr>
          <w:spacing w:val="-4"/>
        </w:rPr>
        <w:t xml:space="preserve"> </w:t>
      </w:r>
      <w:r>
        <w:t>results)</w:t>
      </w:r>
      <w:r>
        <w:rPr>
          <w:spacing w:val="-4"/>
        </w:rPr>
        <w:t xml:space="preserve"> </w:t>
      </w:r>
      <w:r>
        <w:t>scores</w:t>
      </w:r>
      <w:r>
        <w:rPr>
          <w:spacing w:val="-3"/>
        </w:rPr>
        <w:t xml:space="preserve"> </w:t>
      </w:r>
      <w:r>
        <w:t>vs.</w:t>
      </w:r>
      <w:r>
        <w:rPr>
          <w:spacing w:val="-1"/>
        </w:rPr>
        <w:t xml:space="preserve"> </w:t>
      </w:r>
      <w:r>
        <w:t>post- intervention scores based on condition; the gratitude journ</w:t>
      </w:r>
      <w:r>
        <w:t xml:space="preserve">al condition was expected to have significantly larger outcomes than the control condition. A paired samples </w:t>
      </w:r>
      <w:r>
        <w:rPr>
          <w:i/>
        </w:rPr>
        <w:t>t</w:t>
      </w:r>
      <w:r>
        <w:t>-test assessed</w:t>
      </w:r>
    </w:p>
    <w:p w14:paraId="43170D06" w14:textId="77777777" w:rsidR="000C7C62" w:rsidRDefault="000C7C62">
      <w:pPr>
        <w:spacing w:line="480" w:lineRule="auto"/>
        <w:sectPr w:rsidR="000C7C62">
          <w:pgSz w:w="11900" w:h="16840"/>
          <w:pgMar w:top="1060" w:right="720" w:bottom="940" w:left="1020" w:header="0" w:footer="746" w:gutter="0"/>
          <w:cols w:space="720"/>
        </w:sectPr>
      </w:pPr>
    </w:p>
    <w:p w14:paraId="665B7D96" w14:textId="77777777" w:rsidR="000C7C62" w:rsidRDefault="00C23627">
      <w:pPr>
        <w:pStyle w:val="BodyText"/>
        <w:spacing w:before="76" w:line="480" w:lineRule="auto"/>
        <w:ind w:left="115" w:right="480"/>
      </w:pPr>
      <w:r>
        <w:lastRenderedPageBreak/>
        <w:t>differences</w:t>
      </w:r>
      <w:r>
        <w:rPr>
          <w:spacing w:val="-4"/>
        </w:rPr>
        <w:t xml:space="preserve"> </w:t>
      </w:r>
      <w:r>
        <w:t>in</w:t>
      </w:r>
      <w:r>
        <w:rPr>
          <w:spacing w:val="-4"/>
        </w:rPr>
        <w:t xml:space="preserve"> </w:t>
      </w:r>
      <w:r>
        <w:t>GAC</w:t>
      </w:r>
      <w:r>
        <w:rPr>
          <w:spacing w:val="-4"/>
        </w:rPr>
        <w:t xml:space="preserve"> </w:t>
      </w:r>
      <w:r>
        <w:t>means</w:t>
      </w:r>
      <w:r>
        <w:rPr>
          <w:spacing w:val="-4"/>
        </w:rPr>
        <w:t xml:space="preserve"> </w:t>
      </w:r>
      <w:r>
        <w:t>over</w:t>
      </w:r>
      <w:r>
        <w:rPr>
          <w:spacing w:val="-4"/>
        </w:rPr>
        <w:t xml:space="preserve"> </w:t>
      </w:r>
      <w:r>
        <w:t>time</w:t>
      </w:r>
      <w:r>
        <w:rPr>
          <w:spacing w:val="-6"/>
        </w:rPr>
        <w:t xml:space="preserve"> </w:t>
      </w:r>
      <w:r>
        <w:t>(baseline</w:t>
      </w:r>
      <w:r>
        <w:rPr>
          <w:spacing w:val="-2"/>
        </w:rPr>
        <w:t xml:space="preserve"> </w:t>
      </w:r>
      <w:r>
        <w:t>to</w:t>
      </w:r>
      <w:r>
        <w:rPr>
          <w:spacing w:val="-4"/>
        </w:rPr>
        <w:t xml:space="preserve"> </w:t>
      </w:r>
      <w:r>
        <w:t>post-intervention) and</w:t>
      </w:r>
      <w:r>
        <w:rPr>
          <w:spacing w:val="-4"/>
        </w:rPr>
        <w:t xml:space="preserve"> </w:t>
      </w:r>
      <w:r>
        <w:t>an</w:t>
      </w:r>
      <w:r>
        <w:rPr>
          <w:spacing w:val="-4"/>
        </w:rPr>
        <w:t xml:space="preserve"> </w:t>
      </w:r>
      <w:r>
        <w:t>independent</w:t>
      </w:r>
      <w:r>
        <w:rPr>
          <w:spacing w:val="-6"/>
        </w:rPr>
        <w:t xml:space="preserve"> </w:t>
      </w:r>
      <w:r>
        <w:t>samples</w:t>
      </w:r>
      <w:r>
        <w:rPr>
          <w:spacing w:val="-3"/>
        </w:rPr>
        <w:t xml:space="preserve"> </w:t>
      </w:r>
      <w:r>
        <w:rPr>
          <w:i/>
        </w:rPr>
        <w:t>t</w:t>
      </w:r>
      <w:r>
        <w:t xml:space="preserve">- test assessed for differences in state gratitude between groups at both baseline and post- </w:t>
      </w:r>
      <w:r>
        <w:rPr>
          <w:spacing w:val="-2"/>
        </w:rPr>
        <w:t>intervention.</w:t>
      </w:r>
    </w:p>
    <w:p w14:paraId="5EEDDE99" w14:textId="77777777" w:rsidR="000C7C62" w:rsidRDefault="00C23627">
      <w:pPr>
        <w:pStyle w:val="Heading4"/>
        <w:spacing w:before="120"/>
      </w:pPr>
      <w:r>
        <w:t>Secondary</w:t>
      </w:r>
      <w:r>
        <w:rPr>
          <w:spacing w:val="-11"/>
        </w:rPr>
        <w:t xml:space="preserve"> </w:t>
      </w:r>
      <w:r>
        <w:rPr>
          <w:spacing w:val="-2"/>
        </w:rPr>
        <w:t>Analyses</w:t>
      </w:r>
    </w:p>
    <w:p w14:paraId="66817E21" w14:textId="77777777" w:rsidR="000C7C62" w:rsidRDefault="000C7C62">
      <w:pPr>
        <w:pStyle w:val="BodyText"/>
        <w:spacing w:before="3"/>
        <w:rPr>
          <w:b/>
          <w:i/>
          <w:sz w:val="34"/>
        </w:rPr>
      </w:pPr>
    </w:p>
    <w:p w14:paraId="10D09D12" w14:textId="77777777" w:rsidR="000C7C62" w:rsidRDefault="00C23627">
      <w:pPr>
        <w:pStyle w:val="BodyText"/>
        <w:spacing w:line="480" w:lineRule="auto"/>
        <w:ind w:left="115" w:right="480" w:firstLine="720"/>
      </w:pPr>
      <w:r>
        <w:t>Pearson chi-square tests assessed whether completers and non-completers varied on demographic variables (gender, job role, working hours, healthcare environment, employer, education status and ethnicity). Considering a per protocol analysis would significa</w:t>
      </w:r>
      <w:r>
        <w:t>ntly reduce sample size and power, Intention-To-Treat (ITT) analyses were conducted. Multiple imputation analyses were conducted in SPSS (version 26.0) utilising five imputations (as three to ten were recommended</w:t>
      </w:r>
      <w:r>
        <w:rPr>
          <w:spacing w:val="-3"/>
        </w:rPr>
        <w:t xml:space="preserve"> </w:t>
      </w:r>
      <w:r>
        <w:t>by</w:t>
      </w:r>
      <w:r>
        <w:rPr>
          <w:spacing w:val="-4"/>
        </w:rPr>
        <w:t xml:space="preserve"> </w:t>
      </w:r>
      <w:r>
        <w:t>Rubin,</w:t>
      </w:r>
      <w:r>
        <w:rPr>
          <w:spacing w:val="-4"/>
        </w:rPr>
        <w:t xml:space="preserve"> </w:t>
      </w:r>
      <w:r>
        <w:t>1987), to</w:t>
      </w:r>
      <w:r>
        <w:rPr>
          <w:spacing w:val="-4"/>
        </w:rPr>
        <w:t xml:space="preserve"> </w:t>
      </w:r>
      <w:r>
        <w:t>replace</w:t>
      </w:r>
      <w:r>
        <w:rPr>
          <w:spacing w:val="-6"/>
        </w:rPr>
        <w:t xml:space="preserve"> </w:t>
      </w:r>
      <w:r>
        <w:t>missing</w:t>
      </w:r>
      <w:r>
        <w:rPr>
          <w:spacing w:val="-4"/>
        </w:rPr>
        <w:t xml:space="preserve"> </w:t>
      </w:r>
      <w:r>
        <w:t>values</w:t>
      </w:r>
      <w:r>
        <w:rPr>
          <w:spacing w:val="-3"/>
        </w:rPr>
        <w:t xml:space="preserve"> </w:t>
      </w:r>
      <w:r>
        <w:t>prior</w:t>
      </w:r>
      <w:r>
        <w:rPr>
          <w:spacing w:val="-4"/>
        </w:rPr>
        <w:t xml:space="preserve"> </w:t>
      </w:r>
      <w:r>
        <w:t>to</w:t>
      </w:r>
      <w:r>
        <w:rPr>
          <w:spacing w:val="-4"/>
        </w:rPr>
        <w:t xml:space="preserve"> </w:t>
      </w:r>
      <w:r>
        <w:t>statistical</w:t>
      </w:r>
      <w:r>
        <w:rPr>
          <w:spacing w:val="-6"/>
        </w:rPr>
        <w:t xml:space="preserve"> </w:t>
      </w:r>
      <w:r>
        <w:t>analysis.</w:t>
      </w:r>
      <w:r>
        <w:rPr>
          <w:spacing w:val="-4"/>
        </w:rPr>
        <w:t xml:space="preserve"> </w:t>
      </w:r>
      <w:r>
        <w:t>Pooled</w:t>
      </w:r>
      <w:r>
        <w:rPr>
          <w:spacing w:val="-4"/>
        </w:rPr>
        <w:t xml:space="preserve"> </w:t>
      </w:r>
      <w:r>
        <w:t xml:space="preserve">results were reported where possible. Where pooled results were unavailable, per protocol analyses were </w:t>
      </w:r>
      <w:r>
        <w:rPr>
          <w:spacing w:val="-2"/>
        </w:rPr>
        <w:t>reported.</w:t>
      </w:r>
    </w:p>
    <w:p w14:paraId="2E26704A" w14:textId="77777777" w:rsidR="000C7C62" w:rsidRDefault="00C23627">
      <w:pPr>
        <w:pStyle w:val="Heading3"/>
        <w:spacing w:before="121"/>
        <w:ind w:left="4557"/>
      </w:pPr>
      <w:r>
        <w:rPr>
          <w:spacing w:val="-2"/>
        </w:rPr>
        <w:t>Results</w:t>
      </w:r>
    </w:p>
    <w:p w14:paraId="13AE9BEE" w14:textId="77777777" w:rsidR="000C7C62" w:rsidRDefault="000C7C62">
      <w:pPr>
        <w:pStyle w:val="BodyText"/>
        <w:spacing w:before="7"/>
        <w:rPr>
          <w:b/>
          <w:sz w:val="34"/>
        </w:rPr>
      </w:pPr>
    </w:p>
    <w:p w14:paraId="2CA0B328" w14:textId="77777777" w:rsidR="000C7C62" w:rsidRDefault="00C23627">
      <w:pPr>
        <w:spacing w:before="1"/>
        <w:ind w:left="115"/>
        <w:rPr>
          <w:b/>
          <w:sz w:val="24"/>
        </w:rPr>
      </w:pPr>
      <w:r>
        <w:rPr>
          <w:b/>
          <w:sz w:val="24"/>
        </w:rPr>
        <w:t>Sample</w:t>
      </w:r>
      <w:r>
        <w:rPr>
          <w:b/>
          <w:spacing w:val="-11"/>
          <w:sz w:val="24"/>
        </w:rPr>
        <w:t xml:space="preserve"> </w:t>
      </w:r>
      <w:r>
        <w:rPr>
          <w:b/>
          <w:spacing w:val="-2"/>
          <w:sz w:val="24"/>
        </w:rPr>
        <w:t>Demographics</w:t>
      </w:r>
    </w:p>
    <w:p w14:paraId="2C05DA20" w14:textId="77777777" w:rsidR="000C7C62" w:rsidRDefault="000C7C62">
      <w:pPr>
        <w:pStyle w:val="BodyText"/>
        <w:spacing w:before="3"/>
        <w:rPr>
          <w:b/>
          <w:sz w:val="34"/>
        </w:rPr>
      </w:pPr>
    </w:p>
    <w:p w14:paraId="778DDA3C" w14:textId="77777777" w:rsidR="000C7C62" w:rsidRDefault="00C23627">
      <w:pPr>
        <w:pStyle w:val="BodyText"/>
        <w:spacing w:line="480" w:lineRule="auto"/>
        <w:ind w:left="115" w:right="480" w:firstLine="720"/>
      </w:pPr>
      <w:r>
        <w:t>Table 1 summarises the participants’ characteristics in the total sample a</w:t>
      </w:r>
      <w:r>
        <w:t>nd stratified across the two conditions. There was half the number of males in the intervention group (</w:t>
      </w:r>
      <w:r>
        <w:rPr>
          <w:i/>
        </w:rPr>
        <w:t>n</w:t>
      </w:r>
      <w:r>
        <w:t>=4) compared to</w:t>
      </w:r>
      <w:r>
        <w:rPr>
          <w:spacing w:val="-1"/>
        </w:rPr>
        <w:t xml:space="preserve"> </w:t>
      </w:r>
      <w:r>
        <w:t>the</w:t>
      </w:r>
      <w:r>
        <w:rPr>
          <w:spacing w:val="-3"/>
        </w:rPr>
        <w:t xml:space="preserve"> </w:t>
      </w:r>
      <w:r>
        <w:t>control</w:t>
      </w:r>
      <w:r>
        <w:rPr>
          <w:spacing w:val="-3"/>
        </w:rPr>
        <w:t xml:space="preserve"> </w:t>
      </w:r>
      <w:r>
        <w:t>group</w:t>
      </w:r>
      <w:r>
        <w:rPr>
          <w:spacing w:val="-1"/>
        </w:rPr>
        <w:t xml:space="preserve"> </w:t>
      </w:r>
      <w:r>
        <w:t>(</w:t>
      </w:r>
      <w:r>
        <w:rPr>
          <w:i/>
        </w:rPr>
        <w:t>n</w:t>
      </w:r>
      <w:r>
        <w:t>=8). Furthermore,</w:t>
      </w:r>
      <w:r>
        <w:rPr>
          <w:spacing w:val="-1"/>
        </w:rPr>
        <w:t xml:space="preserve"> </w:t>
      </w:r>
      <w:r>
        <w:t>there</w:t>
      </w:r>
      <w:r>
        <w:rPr>
          <w:spacing w:val="-3"/>
        </w:rPr>
        <w:t xml:space="preserve"> </w:t>
      </w:r>
      <w:r>
        <w:t>were</w:t>
      </w:r>
      <w:r>
        <w:rPr>
          <w:spacing w:val="-1"/>
        </w:rPr>
        <w:t xml:space="preserve"> </w:t>
      </w:r>
      <w:r>
        <w:t>less full-time</w:t>
      </w:r>
      <w:r>
        <w:rPr>
          <w:spacing w:val="-3"/>
        </w:rPr>
        <w:t xml:space="preserve"> </w:t>
      </w:r>
      <w:r>
        <w:t>workers in</w:t>
      </w:r>
      <w:r>
        <w:rPr>
          <w:spacing w:val="-1"/>
        </w:rPr>
        <w:t xml:space="preserve"> </w:t>
      </w:r>
      <w:r>
        <w:t>the intervention</w:t>
      </w:r>
      <w:r>
        <w:rPr>
          <w:spacing w:val="-1"/>
        </w:rPr>
        <w:t xml:space="preserve"> </w:t>
      </w:r>
      <w:r>
        <w:t>group (</w:t>
      </w:r>
      <w:r>
        <w:rPr>
          <w:i/>
        </w:rPr>
        <w:t>n</w:t>
      </w:r>
      <w:r>
        <w:t>=38)</w:t>
      </w:r>
      <w:r>
        <w:rPr>
          <w:spacing w:val="-4"/>
        </w:rPr>
        <w:t xml:space="preserve"> </w:t>
      </w:r>
      <w:r>
        <w:t>compared to</w:t>
      </w:r>
      <w:r>
        <w:rPr>
          <w:spacing w:val="-4"/>
        </w:rPr>
        <w:t xml:space="preserve"> </w:t>
      </w:r>
      <w:r>
        <w:t>the</w:t>
      </w:r>
      <w:r>
        <w:rPr>
          <w:spacing w:val="-1"/>
        </w:rPr>
        <w:t xml:space="preserve"> </w:t>
      </w:r>
      <w:r>
        <w:t>control</w:t>
      </w:r>
      <w:r>
        <w:rPr>
          <w:spacing w:val="-6"/>
        </w:rPr>
        <w:t xml:space="preserve"> </w:t>
      </w:r>
      <w:r>
        <w:t>group</w:t>
      </w:r>
      <w:r>
        <w:rPr>
          <w:spacing w:val="-4"/>
        </w:rPr>
        <w:t xml:space="preserve"> </w:t>
      </w:r>
      <w:r>
        <w:t>(</w:t>
      </w:r>
      <w:r>
        <w:rPr>
          <w:i/>
        </w:rPr>
        <w:t>n</w:t>
      </w:r>
      <w:r>
        <w:t>=46), and</w:t>
      </w:r>
      <w:r>
        <w:rPr>
          <w:spacing w:val="-4"/>
        </w:rPr>
        <w:t xml:space="preserve"> </w:t>
      </w:r>
      <w:r>
        <w:t>more</w:t>
      </w:r>
      <w:r>
        <w:rPr>
          <w:spacing w:val="-6"/>
        </w:rPr>
        <w:t xml:space="preserve"> </w:t>
      </w:r>
      <w:r>
        <w:t>part-time</w:t>
      </w:r>
      <w:r>
        <w:rPr>
          <w:spacing w:val="-6"/>
        </w:rPr>
        <w:t xml:space="preserve"> </w:t>
      </w:r>
      <w:r>
        <w:t>workers</w:t>
      </w:r>
      <w:r>
        <w:rPr>
          <w:spacing w:val="-2"/>
        </w:rPr>
        <w:t xml:space="preserve"> </w:t>
      </w:r>
      <w:r>
        <w:t>in the</w:t>
      </w:r>
      <w:r>
        <w:rPr>
          <w:spacing w:val="-6"/>
        </w:rPr>
        <w:t xml:space="preserve"> </w:t>
      </w:r>
      <w:r>
        <w:t>intervention</w:t>
      </w:r>
      <w:r>
        <w:rPr>
          <w:spacing w:val="-4"/>
        </w:rPr>
        <w:t xml:space="preserve"> </w:t>
      </w:r>
      <w:r>
        <w:t>group (</w:t>
      </w:r>
      <w:r>
        <w:rPr>
          <w:i/>
        </w:rPr>
        <w:t>n</w:t>
      </w:r>
      <w:r>
        <w:t>=20) compared to the control group (</w:t>
      </w:r>
      <w:r>
        <w:rPr>
          <w:i/>
        </w:rPr>
        <w:t>n</w:t>
      </w:r>
      <w:r>
        <w:t>=13). There were more clinical staff (</w:t>
      </w:r>
      <w:r>
        <w:rPr>
          <w:i/>
        </w:rPr>
        <w:t>n=</w:t>
      </w:r>
      <w:r>
        <w:t>87) who took part than non-clinical (</w:t>
      </w:r>
      <w:r>
        <w:rPr>
          <w:i/>
        </w:rPr>
        <w:t>n=</w:t>
      </w:r>
      <w:r>
        <w:t>25) or other (</w:t>
      </w:r>
      <w:r>
        <w:rPr>
          <w:i/>
        </w:rPr>
        <w:t>n=</w:t>
      </w:r>
      <w:r>
        <w:t>5), however they were evenly distributed between the tw</w:t>
      </w:r>
      <w:r>
        <w:t>o groups. Job roles varied with the</w:t>
      </w:r>
      <w:r>
        <w:rPr>
          <w:spacing w:val="-1"/>
        </w:rPr>
        <w:t xml:space="preserve"> </w:t>
      </w:r>
      <w:r>
        <w:t>largest</w:t>
      </w:r>
      <w:r>
        <w:rPr>
          <w:spacing w:val="-2"/>
        </w:rPr>
        <w:t xml:space="preserve"> </w:t>
      </w:r>
      <w:r>
        <w:t>groups working in psychological therapies (</w:t>
      </w:r>
      <w:r>
        <w:rPr>
          <w:i/>
        </w:rPr>
        <w:t>n=</w:t>
      </w:r>
      <w:r>
        <w:t>27, 22.2%), nursing (</w:t>
      </w:r>
      <w:r>
        <w:rPr>
          <w:i/>
        </w:rPr>
        <w:t>n=</w:t>
      </w:r>
      <w:r>
        <w:t>20, 17.1%), research (</w:t>
      </w:r>
      <w:r>
        <w:rPr>
          <w:i/>
        </w:rPr>
        <w:t>n=</w:t>
      </w:r>
      <w:r>
        <w:t>12, 10.3%), administration (</w:t>
      </w:r>
      <w:r>
        <w:rPr>
          <w:i/>
        </w:rPr>
        <w:t>n=</w:t>
      </w:r>
      <w:r>
        <w:t>11, 9.4%) and support work/healthcare assistant (</w:t>
      </w:r>
      <w:r>
        <w:rPr>
          <w:i/>
        </w:rPr>
        <w:t>n=</w:t>
      </w:r>
      <w:r>
        <w:t>13, 11.1%) roles.</w:t>
      </w:r>
    </w:p>
    <w:p w14:paraId="17FA1D1F" w14:textId="77777777" w:rsidR="000C7C62" w:rsidRDefault="000C7C62">
      <w:pPr>
        <w:spacing w:line="480" w:lineRule="auto"/>
        <w:sectPr w:rsidR="000C7C62">
          <w:pgSz w:w="11900" w:h="16840"/>
          <w:pgMar w:top="1060" w:right="720" w:bottom="940" w:left="1020" w:header="0" w:footer="746" w:gutter="0"/>
          <w:cols w:space="720"/>
        </w:sectPr>
      </w:pPr>
    </w:p>
    <w:p w14:paraId="713BE256" w14:textId="77777777" w:rsidR="000C7C62" w:rsidRDefault="00C23627">
      <w:pPr>
        <w:pStyle w:val="Heading3"/>
      </w:pPr>
      <w:r>
        <w:lastRenderedPageBreak/>
        <w:t>Tab</w:t>
      </w:r>
      <w:r>
        <w:t>le</w:t>
      </w:r>
      <w:r>
        <w:rPr>
          <w:spacing w:val="-10"/>
        </w:rPr>
        <w:t xml:space="preserve"> 1</w:t>
      </w:r>
    </w:p>
    <w:p w14:paraId="2166E04D" w14:textId="77777777" w:rsidR="000C7C62" w:rsidRDefault="00C23627">
      <w:pPr>
        <w:spacing w:before="159"/>
        <w:ind w:left="115"/>
        <w:rPr>
          <w:i/>
          <w:sz w:val="24"/>
        </w:rPr>
      </w:pPr>
      <w:r>
        <w:rPr>
          <w:i/>
          <w:sz w:val="24"/>
        </w:rPr>
        <w:t>Sample</w:t>
      </w:r>
      <w:r>
        <w:rPr>
          <w:i/>
          <w:spacing w:val="-8"/>
          <w:sz w:val="24"/>
        </w:rPr>
        <w:t xml:space="preserve"> </w:t>
      </w:r>
      <w:r>
        <w:rPr>
          <w:i/>
          <w:spacing w:val="-2"/>
          <w:sz w:val="24"/>
        </w:rPr>
        <w:t>Demographics</w:t>
      </w:r>
    </w:p>
    <w:p w14:paraId="02B7A28C" w14:textId="77777777" w:rsidR="000C7C62" w:rsidRDefault="000C7C62">
      <w:pPr>
        <w:pStyle w:val="BodyText"/>
        <w:spacing w:before="5"/>
        <w:rPr>
          <w:i/>
          <w:sz w:val="22"/>
        </w:rPr>
      </w:pPr>
    </w:p>
    <w:tbl>
      <w:tblPr>
        <w:tblW w:w="0" w:type="auto"/>
        <w:tblInd w:w="123" w:type="dxa"/>
        <w:tblLayout w:type="fixed"/>
        <w:tblCellMar>
          <w:left w:w="0" w:type="dxa"/>
          <w:right w:w="0" w:type="dxa"/>
        </w:tblCellMar>
        <w:tblLook w:val="01E0" w:firstRow="1" w:lastRow="1" w:firstColumn="1" w:lastColumn="1" w:noHBand="0" w:noVBand="0"/>
      </w:tblPr>
      <w:tblGrid>
        <w:gridCol w:w="1503"/>
        <w:gridCol w:w="3458"/>
        <w:gridCol w:w="1537"/>
        <w:gridCol w:w="1570"/>
        <w:gridCol w:w="1562"/>
      </w:tblGrid>
      <w:tr w:rsidR="000C7C62" w14:paraId="09BE33BD" w14:textId="77777777">
        <w:trPr>
          <w:trHeight w:val="550"/>
        </w:trPr>
        <w:tc>
          <w:tcPr>
            <w:tcW w:w="9630" w:type="dxa"/>
            <w:gridSpan w:val="5"/>
            <w:tcBorders>
              <w:top w:val="single" w:sz="4" w:space="0" w:color="000000"/>
            </w:tcBorders>
          </w:tcPr>
          <w:p w14:paraId="59E38DA7" w14:textId="77777777" w:rsidR="000C7C62" w:rsidRDefault="00C23627">
            <w:pPr>
              <w:pStyle w:val="TableParagraph"/>
              <w:spacing w:before="1"/>
              <w:ind w:left="6347"/>
              <w:rPr>
                <w:sz w:val="24"/>
              </w:rPr>
            </w:pPr>
            <w:r>
              <w:rPr>
                <w:sz w:val="24"/>
              </w:rPr>
              <w:t>mean</w:t>
            </w:r>
            <w:r>
              <w:rPr>
                <w:spacing w:val="-3"/>
                <w:sz w:val="24"/>
              </w:rPr>
              <w:t xml:space="preserve"> </w:t>
            </w:r>
            <w:r>
              <w:rPr>
                <w:sz w:val="24"/>
              </w:rPr>
              <w:t>(SD)</w:t>
            </w:r>
            <w:r>
              <w:rPr>
                <w:spacing w:val="-4"/>
                <w:sz w:val="24"/>
              </w:rPr>
              <w:t xml:space="preserve"> </w:t>
            </w:r>
            <w:r>
              <w:rPr>
                <w:sz w:val="24"/>
              </w:rPr>
              <w:t>or</w:t>
            </w:r>
            <w:r>
              <w:rPr>
                <w:spacing w:val="-3"/>
                <w:sz w:val="24"/>
              </w:rPr>
              <w:t xml:space="preserve"> </w:t>
            </w:r>
            <w:r>
              <w:rPr>
                <w:i/>
                <w:sz w:val="24"/>
              </w:rPr>
              <w:t>n</w:t>
            </w:r>
            <w:r>
              <w:rPr>
                <w:i/>
                <w:spacing w:val="-3"/>
                <w:sz w:val="24"/>
              </w:rPr>
              <w:t xml:space="preserve"> </w:t>
            </w:r>
            <w:r>
              <w:rPr>
                <w:spacing w:val="-5"/>
                <w:sz w:val="24"/>
              </w:rPr>
              <w:t>(%)</w:t>
            </w:r>
          </w:p>
        </w:tc>
      </w:tr>
      <w:tr w:rsidR="000C7C62" w14:paraId="05A81848" w14:textId="77777777">
        <w:trPr>
          <w:trHeight w:val="675"/>
        </w:trPr>
        <w:tc>
          <w:tcPr>
            <w:tcW w:w="1503" w:type="dxa"/>
            <w:tcBorders>
              <w:bottom w:val="single" w:sz="4" w:space="0" w:color="000000"/>
            </w:tcBorders>
          </w:tcPr>
          <w:p w14:paraId="60D38BA3" w14:textId="77777777" w:rsidR="000C7C62" w:rsidRDefault="000C7C62">
            <w:pPr>
              <w:pStyle w:val="TableParagraph"/>
              <w:rPr>
                <w:sz w:val="24"/>
              </w:rPr>
            </w:pPr>
          </w:p>
        </w:tc>
        <w:tc>
          <w:tcPr>
            <w:tcW w:w="3458" w:type="dxa"/>
            <w:tcBorders>
              <w:bottom w:val="single" w:sz="4" w:space="0" w:color="000000"/>
            </w:tcBorders>
          </w:tcPr>
          <w:p w14:paraId="2EA0CBF9" w14:textId="77777777" w:rsidR="000C7C62" w:rsidRDefault="000C7C62">
            <w:pPr>
              <w:pStyle w:val="TableParagraph"/>
              <w:rPr>
                <w:sz w:val="24"/>
              </w:rPr>
            </w:pPr>
          </w:p>
        </w:tc>
        <w:tc>
          <w:tcPr>
            <w:tcW w:w="1537" w:type="dxa"/>
            <w:tcBorders>
              <w:top w:val="single" w:sz="4" w:space="0" w:color="000000"/>
              <w:bottom w:val="single" w:sz="4" w:space="0" w:color="000000"/>
            </w:tcBorders>
          </w:tcPr>
          <w:p w14:paraId="69BDEE8A" w14:textId="77777777" w:rsidR="000C7C62" w:rsidRDefault="00C23627">
            <w:pPr>
              <w:pStyle w:val="TableParagraph"/>
              <w:spacing w:before="1" w:line="278" w:lineRule="auto"/>
              <w:ind w:left="111" w:right="134"/>
              <w:rPr>
                <w:sz w:val="24"/>
              </w:rPr>
            </w:pPr>
            <w:r>
              <w:rPr>
                <w:sz w:val="24"/>
              </w:rPr>
              <w:t>Total</w:t>
            </w:r>
            <w:r>
              <w:rPr>
                <w:spacing w:val="-15"/>
                <w:sz w:val="24"/>
              </w:rPr>
              <w:t xml:space="preserve"> </w:t>
            </w:r>
            <w:r>
              <w:rPr>
                <w:sz w:val="24"/>
              </w:rPr>
              <w:t xml:space="preserve">Sample </w:t>
            </w:r>
            <w:r>
              <w:rPr>
                <w:spacing w:val="-2"/>
                <w:sz w:val="24"/>
              </w:rPr>
              <w:t>(</w:t>
            </w:r>
            <w:r>
              <w:rPr>
                <w:i/>
                <w:spacing w:val="-2"/>
                <w:sz w:val="24"/>
              </w:rPr>
              <w:t>n</w:t>
            </w:r>
            <w:r>
              <w:rPr>
                <w:spacing w:val="-2"/>
                <w:sz w:val="24"/>
              </w:rPr>
              <w:t>=117)</w:t>
            </w:r>
          </w:p>
        </w:tc>
        <w:tc>
          <w:tcPr>
            <w:tcW w:w="1570" w:type="dxa"/>
            <w:tcBorders>
              <w:top w:val="single" w:sz="4" w:space="0" w:color="000000"/>
              <w:bottom w:val="single" w:sz="4" w:space="0" w:color="000000"/>
            </w:tcBorders>
          </w:tcPr>
          <w:p w14:paraId="3675113B" w14:textId="77777777" w:rsidR="000C7C62" w:rsidRDefault="00C23627">
            <w:pPr>
              <w:pStyle w:val="TableParagraph"/>
              <w:spacing w:before="1" w:line="278" w:lineRule="auto"/>
              <w:ind w:left="129" w:right="107"/>
              <w:rPr>
                <w:sz w:val="24"/>
              </w:rPr>
            </w:pPr>
            <w:r>
              <w:rPr>
                <w:spacing w:val="-2"/>
                <w:sz w:val="24"/>
              </w:rPr>
              <w:t xml:space="preserve">Intervention </w:t>
            </w:r>
            <w:r>
              <w:rPr>
                <w:sz w:val="24"/>
              </w:rPr>
              <w:t>Group</w:t>
            </w:r>
            <w:r>
              <w:rPr>
                <w:spacing w:val="-15"/>
                <w:sz w:val="24"/>
              </w:rPr>
              <w:t xml:space="preserve"> </w:t>
            </w:r>
            <w:r>
              <w:rPr>
                <w:sz w:val="24"/>
              </w:rPr>
              <w:t>(</w:t>
            </w:r>
            <w:r>
              <w:rPr>
                <w:i/>
                <w:sz w:val="24"/>
              </w:rPr>
              <w:t>n</w:t>
            </w:r>
            <w:r>
              <w:rPr>
                <w:sz w:val="24"/>
              </w:rPr>
              <w:t>=58)</w:t>
            </w:r>
          </w:p>
        </w:tc>
        <w:tc>
          <w:tcPr>
            <w:tcW w:w="1562" w:type="dxa"/>
            <w:tcBorders>
              <w:top w:val="single" w:sz="4" w:space="0" w:color="000000"/>
              <w:bottom w:val="single" w:sz="4" w:space="0" w:color="000000"/>
            </w:tcBorders>
          </w:tcPr>
          <w:p w14:paraId="4422C9E4" w14:textId="77777777" w:rsidR="000C7C62" w:rsidRDefault="00C23627">
            <w:pPr>
              <w:pStyle w:val="TableParagraph"/>
              <w:spacing w:before="1" w:line="278" w:lineRule="auto"/>
              <w:ind w:left="120" w:right="109"/>
              <w:rPr>
                <w:sz w:val="24"/>
              </w:rPr>
            </w:pPr>
            <w:r>
              <w:rPr>
                <w:spacing w:val="-2"/>
                <w:sz w:val="24"/>
              </w:rPr>
              <w:t xml:space="preserve">Control </w:t>
            </w:r>
            <w:r>
              <w:rPr>
                <w:sz w:val="24"/>
              </w:rPr>
              <w:t>Group</w:t>
            </w:r>
            <w:r>
              <w:rPr>
                <w:spacing w:val="-15"/>
                <w:sz w:val="24"/>
              </w:rPr>
              <w:t xml:space="preserve"> </w:t>
            </w:r>
            <w:r>
              <w:rPr>
                <w:sz w:val="24"/>
              </w:rPr>
              <w:t>(</w:t>
            </w:r>
            <w:r>
              <w:rPr>
                <w:i/>
                <w:sz w:val="24"/>
              </w:rPr>
              <w:t>n</w:t>
            </w:r>
            <w:r>
              <w:rPr>
                <w:sz w:val="24"/>
              </w:rPr>
              <w:t>=59)</w:t>
            </w:r>
          </w:p>
        </w:tc>
      </w:tr>
      <w:tr w:rsidR="000C7C62" w14:paraId="4BBC4823" w14:textId="77777777">
        <w:trPr>
          <w:trHeight w:val="411"/>
        </w:trPr>
        <w:tc>
          <w:tcPr>
            <w:tcW w:w="1503" w:type="dxa"/>
            <w:tcBorders>
              <w:top w:val="single" w:sz="4" w:space="0" w:color="000000"/>
            </w:tcBorders>
          </w:tcPr>
          <w:p w14:paraId="1CB83D94" w14:textId="77777777" w:rsidR="000C7C62" w:rsidRDefault="00C23627">
            <w:pPr>
              <w:pStyle w:val="TableParagraph"/>
              <w:spacing w:before="1"/>
              <w:ind w:left="105"/>
              <w:rPr>
                <w:sz w:val="24"/>
              </w:rPr>
            </w:pPr>
            <w:r>
              <w:rPr>
                <w:spacing w:val="-2"/>
                <w:sz w:val="24"/>
              </w:rPr>
              <w:t>Gender</w:t>
            </w:r>
          </w:p>
        </w:tc>
        <w:tc>
          <w:tcPr>
            <w:tcW w:w="3458" w:type="dxa"/>
            <w:tcBorders>
              <w:top w:val="single" w:sz="4" w:space="0" w:color="000000"/>
            </w:tcBorders>
          </w:tcPr>
          <w:p w14:paraId="631F0BD0" w14:textId="77777777" w:rsidR="000C7C62" w:rsidRDefault="00C23627">
            <w:pPr>
              <w:pStyle w:val="TableParagraph"/>
              <w:spacing w:before="1"/>
              <w:ind w:left="162"/>
              <w:rPr>
                <w:sz w:val="24"/>
              </w:rPr>
            </w:pPr>
            <w:r>
              <w:rPr>
                <w:spacing w:val="-2"/>
                <w:sz w:val="24"/>
              </w:rPr>
              <w:t>Female</w:t>
            </w:r>
          </w:p>
        </w:tc>
        <w:tc>
          <w:tcPr>
            <w:tcW w:w="1537" w:type="dxa"/>
            <w:tcBorders>
              <w:top w:val="single" w:sz="4" w:space="0" w:color="000000"/>
            </w:tcBorders>
          </w:tcPr>
          <w:p w14:paraId="39151B7B" w14:textId="77777777" w:rsidR="000C7C62" w:rsidRDefault="00C23627">
            <w:pPr>
              <w:pStyle w:val="TableParagraph"/>
              <w:spacing w:before="1"/>
              <w:ind w:left="111"/>
              <w:rPr>
                <w:sz w:val="24"/>
              </w:rPr>
            </w:pPr>
            <w:r>
              <w:rPr>
                <w:sz w:val="24"/>
              </w:rPr>
              <w:t xml:space="preserve">105 </w:t>
            </w:r>
            <w:r>
              <w:rPr>
                <w:spacing w:val="-2"/>
                <w:sz w:val="24"/>
              </w:rPr>
              <w:t>(89.7%)</w:t>
            </w:r>
          </w:p>
        </w:tc>
        <w:tc>
          <w:tcPr>
            <w:tcW w:w="1570" w:type="dxa"/>
            <w:tcBorders>
              <w:top w:val="single" w:sz="4" w:space="0" w:color="000000"/>
            </w:tcBorders>
          </w:tcPr>
          <w:p w14:paraId="79CC0D41" w14:textId="77777777" w:rsidR="000C7C62" w:rsidRDefault="00C23627">
            <w:pPr>
              <w:pStyle w:val="TableParagraph"/>
              <w:spacing w:before="1"/>
              <w:ind w:left="129"/>
              <w:rPr>
                <w:sz w:val="24"/>
              </w:rPr>
            </w:pPr>
            <w:r>
              <w:rPr>
                <w:sz w:val="24"/>
              </w:rPr>
              <w:t xml:space="preserve">54 </w:t>
            </w:r>
            <w:r>
              <w:rPr>
                <w:spacing w:val="-2"/>
                <w:sz w:val="24"/>
              </w:rPr>
              <w:t>(93.1%)</w:t>
            </w:r>
          </w:p>
        </w:tc>
        <w:tc>
          <w:tcPr>
            <w:tcW w:w="1562" w:type="dxa"/>
            <w:tcBorders>
              <w:top w:val="single" w:sz="4" w:space="0" w:color="000000"/>
            </w:tcBorders>
          </w:tcPr>
          <w:p w14:paraId="24257312" w14:textId="77777777" w:rsidR="000C7C62" w:rsidRDefault="00C23627">
            <w:pPr>
              <w:pStyle w:val="TableParagraph"/>
              <w:spacing w:before="1"/>
              <w:ind w:left="120"/>
              <w:rPr>
                <w:sz w:val="24"/>
              </w:rPr>
            </w:pPr>
            <w:r>
              <w:rPr>
                <w:sz w:val="24"/>
              </w:rPr>
              <w:t xml:space="preserve">51 </w:t>
            </w:r>
            <w:r>
              <w:rPr>
                <w:spacing w:val="-2"/>
                <w:sz w:val="24"/>
              </w:rPr>
              <w:t>(86.4%)</w:t>
            </w:r>
          </w:p>
        </w:tc>
      </w:tr>
      <w:tr w:rsidR="000C7C62" w14:paraId="1432658D" w14:textId="77777777">
        <w:trPr>
          <w:trHeight w:val="535"/>
        </w:trPr>
        <w:tc>
          <w:tcPr>
            <w:tcW w:w="1503" w:type="dxa"/>
          </w:tcPr>
          <w:p w14:paraId="11285550" w14:textId="77777777" w:rsidR="000C7C62" w:rsidRDefault="000C7C62">
            <w:pPr>
              <w:pStyle w:val="TableParagraph"/>
              <w:rPr>
                <w:sz w:val="24"/>
              </w:rPr>
            </w:pPr>
          </w:p>
        </w:tc>
        <w:tc>
          <w:tcPr>
            <w:tcW w:w="3458" w:type="dxa"/>
          </w:tcPr>
          <w:p w14:paraId="535D956F" w14:textId="77777777" w:rsidR="000C7C62" w:rsidRDefault="00C23627">
            <w:pPr>
              <w:pStyle w:val="TableParagraph"/>
              <w:spacing w:before="124"/>
              <w:ind w:left="162"/>
              <w:rPr>
                <w:sz w:val="24"/>
              </w:rPr>
            </w:pPr>
            <w:r>
              <w:rPr>
                <w:spacing w:val="-4"/>
                <w:sz w:val="24"/>
              </w:rPr>
              <w:t>Male</w:t>
            </w:r>
          </w:p>
        </w:tc>
        <w:tc>
          <w:tcPr>
            <w:tcW w:w="1537" w:type="dxa"/>
          </w:tcPr>
          <w:p w14:paraId="483AA614" w14:textId="77777777" w:rsidR="000C7C62" w:rsidRDefault="00C23627">
            <w:pPr>
              <w:pStyle w:val="TableParagraph"/>
              <w:spacing w:before="124"/>
              <w:ind w:left="111"/>
              <w:rPr>
                <w:sz w:val="24"/>
              </w:rPr>
            </w:pPr>
            <w:r>
              <w:rPr>
                <w:sz w:val="24"/>
              </w:rPr>
              <w:t xml:space="preserve">12 </w:t>
            </w:r>
            <w:r>
              <w:rPr>
                <w:spacing w:val="-2"/>
                <w:sz w:val="24"/>
              </w:rPr>
              <w:t>(10.3%)</w:t>
            </w:r>
          </w:p>
        </w:tc>
        <w:tc>
          <w:tcPr>
            <w:tcW w:w="1570" w:type="dxa"/>
          </w:tcPr>
          <w:p w14:paraId="0D02368B" w14:textId="77777777" w:rsidR="000C7C62" w:rsidRDefault="00C23627">
            <w:pPr>
              <w:pStyle w:val="TableParagraph"/>
              <w:spacing w:before="124"/>
              <w:ind w:left="129"/>
              <w:rPr>
                <w:sz w:val="24"/>
              </w:rPr>
            </w:pPr>
            <w:r>
              <w:rPr>
                <w:sz w:val="24"/>
              </w:rPr>
              <w:t xml:space="preserve">4 </w:t>
            </w:r>
            <w:r>
              <w:rPr>
                <w:spacing w:val="-2"/>
                <w:sz w:val="24"/>
              </w:rPr>
              <w:t>(6.9%)</w:t>
            </w:r>
          </w:p>
        </w:tc>
        <w:tc>
          <w:tcPr>
            <w:tcW w:w="1562" w:type="dxa"/>
          </w:tcPr>
          <w:p w14:paraId="28F32DD7" w14:textId="77777777" w:rsidR="000C7C62" w:rsidRDefault="00C23627">
            <w:pPr>
              <w:pStyle w:val="TableParagraph"/>
              <w:spacing w:before="124"/>
              <w:ind w:left="120"/>
              <w:rPr>
                <w:sz w:val="24"/>
              </w:rPr>
            </w:pPr>
            <w:r>
              <w:rPr>
                <w:sz w:val="24"/>
              </w:rPr>
              <w:t xml:space="preserve">8 </w:t>
            </w:r>
            <w:r>
              <w:rPr>
                <w:spacing w:val="-2"/>
                <w:sz w:val="24"/>
              </w:rPr>
              <w:t>(13.6%)</w:t>
            </w:r>
          </w:p>
        </w:tc>
      </w:tr>
      <w:tr w:rsidR="000C7C62" w14:paraId="4A95278A" w14:textId="77777777">
        <w:trPr>
          <w:trHeight w:val="535"/>
        </w:trPr>
        <w:tc>
          <w:tcPr>
            <w:tcW w:w="4961" w:type="dxa"/>
            <w:gridSpan w:val="2"/>
          </w:tcPr>
          <w:p w14:paraId="6C6EA0E5" w14:textId="77777777" w:rsidR="000C7C62" w:rsidRDefault="00C23627">
            <w:pPr>
              <w:pStyle w:val="TableParagraph"/>
              <w:spacing w:before="124"/>
              <w:ind w:left="105"/>
              <w:rPr>
                <w:sz w:val="24"/>
              </w:rPr>
            </w:pPr>
            <w:r>
              <w:rPr>
                <w:sz w:val="24"/>
              </w:rPr>
              <w:t>Age</w:t>
            </w:r>
            <w:r>
              <w:rPr>
                <w:spacing w:val="-4"/>
                <w:sz w:val="24"/>
              </w:rPr>
              <w:t xml:space="preserve"> </w:t>
            </w:r>
            <w:r>
              <w:rPr>
                <w:sz w:val="24"/>
              </w:rPr>
              <w:t>(range</w:t>
            </w:r>
            <w:r>
              <w:rPr>
                <w:spacing w:val="-3"/>
                <w:sz w:val="24"/>
              </w:rPr>
              <w:t xml:space="preserve"> </w:t>
            </w:r>
            <w:r>
              <w:rPr>
                <w:sz w:val="24"/>
              </w:rPr>
              <w:t>18-</w:t>
            </w:r>
            <w:r>
              <w:rPr>
                <w:spacing w:val="-5"/>
                <w:sz w:val="24"/>
              </w:rPr>
              <w:t>63)</w:t>
            </w:r>
          </w:p>
        </w:tc>
        <w:tc>
          <w:tcPr>
            <w:tcW w:w="1537" w:type="dxa"/>
          </w:tcPr>
          <w:p w14:paraId="6B1F66C0" w14:textId="77777777" w:rsidR="000C7C62" w:rsidRDefault="00C23627">
            <w:pPr>
              <w:pStyle w:val="TableParagraph"/>
              <w:spacing w:before="124"/>
              <w:ind w:left="111"/>
              <w:rPr>
                <w:sz w:val="24"/>
              </w:rPr>
            </w:pPr>
            <w:r>
              <w:rPr>
                <w:sz w:val="24"/>
              </w:rPr>
              <w:t xml:space="preserve">39.73 </w:t>
            </w:r>
            <w:r>
              <w:rPr>
                <w:spacing w:val="-2"/>
                <w:sz w:val="24"/>
              </w:rPr>
              <w:t>(11.37)</w:t>
            </w:r>
          </w:p>
        </w:tc>
        <w:tc>
          <w:tcPr>
            <w:tcW w:w="1570" w:type="dxa"/>
          </w:tcPr>
          <w:p w14:paraId="2EB5D3CE" w14:textId="77777777" w:rsidR="000C7C62" w:rsidRDefault="00C23627">
            <w:pPr>
              <w:pStyle w:val="TableParagraph"/>
              <w:spacing w:before="124"/>
              <w:ind w:left="129"/>
              <w:rPr>
                <w:sz w:val="24"/>
              </w:rPr>
            </w:pPr>
            <w:r>
              <w:rPr>
                <w:sz w:val="24"/>
              </w:rPr>
              <w:t xml:space="preserve">39.59 </w:t>
            </w:r>
            <w:r>
              <w:rPr>
                <w:spacing w:val="-2"/>
                <w:sz w:val="24"/>
              </w:rPr>
              <w:t>(11.66)</w:t>
            </w:r>
          </w:p>
        </w:tc>
        <w:tc>
          <w:tcPr>
            <w:tcW w:w="1562" w:type="dxa"/>
          </w:tcPr>
          <w:p w14:paraId="108B49A6" w14:textId="77777777" w:rsidR="000C7C62" w:rsidRDefault="00C23627">
            <w:pPr>
              <w:pStyle w:val="TableParagraph"/>
              <w:spacing w:before="124"/>
              <w:ind w:left="120"/>
              <w:rPr>
                <w:sz w:val="24"/>
              </w:rPr>
            </w:pPr>
            <w:r>
              <w:rPr>
                <w:sz w:val="24"/>
              </w:rPr>
              <w:t xml:space="preserve">40 </w:t>
            </w:r>
            <w:r>
              <w:rPr>
                <w:spacing w:val="-2"/>
                <w:sz w:val="24"/>
              </w:rPr>
              <w:t>(11.19)</w:t>
            </w:r>
          </w:p>
        </w:tc>
      </w:tr>
      <w:tr w:rsidR="000C7C62" w14:paraId="0F64D235" w14:textId="77777777">
        <w:trPr>
          <w:trHeight w:val="535"/>
        </w:trPr>
        <w:tc>
          <w:tcPr>
            <w:tcW w:w="1503" w:type="dxa"/>
            <w:vMerge w:val="restart"/>
          </w:tcPr>
          <w:p w14:paraId="571AC8DA" w14:textId="77777777" w:rsidR="000C7C62" w:rsidRDefault="00C23627">
            <w:pPr>
              <w:pStyle w:val="TableParagraph"/>
              <w:spacing w:before="124" w:line="360" w:lineRule="auto"/>
              <w:ind w:left="105" w:right="516"/>
              <w:rPr>
                <w:sz w:val="24"/>
              </w:rPr>
            </w:pPr>
            <w:r>
              <w:rPr>
                <w:spacing w:val="-2"/>
                <w:sz w:val="24"/>
              </w:rPr>
              <w:t>Race/ Ethnicity</w:t>
            </w:r>
          </w:p>
        </w:tc>
        <w:tc>
          <w:tcPr>
            <w:tcW w:w="3458" w:type="dxa"/>
          </w:tcPr>
          <w:p w14:paraId="3998265E" w14:textId="77777777" w:rsidR="000C7C62" w:rsidRDefault="00C23627">
            <w:pPr>
              <w:pStyle w:val="TableParagraph"/>
              <w:spacing w:before="124"/>
              <w:ind w:left="162"/>
              <w:rPr>
                <w:sz w:val="24"/>
              </w:rPr>
            </w:pPr>
            <w:r>
              <w:rPr>
                <w:spacing w:val="-2"/>
                <w:sz w:val="24"/>
              </w:rPr>
              <w:t>White</w:t>
            </w:r>
          </w:p>
        </w:tc>
        <w:tc>
          <w:tcPr>
            <w:tcW w:w="1537" w:type="dxa"/>
          </w:tcPr>
          <w:p w14:paraId="1D04AF74" w14:textId="77777777" w:rsidR="000C7C62" w:rsidRDefault="00C23627">
            <w:pPr>
              <w:pStyle w:val="TableParagraph"/>
              <w:spacing w:before="124"/>
              <w:ind w:left="111"/>
              <w:rPr>
                <w:sz w:val="24"/>
              </w:rPr>
            </w:pPr>
            <w:r>
              <w:rPr>
                <w:sz w:val="24"/>
              </w:rPr>
              <w:t xml:space="preserve">105 </w:t>
            </w:r>
            <w:r>
              <w:rPr>
                <w:spacing w:val="-2"/>
                <w:sz w:val="24"/>
              </w:rPr>
              <w:t>(89.7%)</w:t>
            </w:r>
          </w:p>
        </w:tc>
        <w:tc>
          <w:tcPr>
            <w:tcW w:w="1570" w:type="dxa"/>
          </w:tcPr>
          <w:p w14:paraId="57CBBDAC" w14:textId="77777777" w:rsidR="000C7C62" w:rsidRDefault="00C23627">
            <w:pPr>
              <w:pStyle w:val="TableParagraph"/>
              <w:spacing w:before="124"/>
              <w:ind w:left="129"/>
              <w:rPr>
                <w:sz w:val="24"/>
              </w:rPr>
            </w:pPr>
            <w:r>
              <w:rPr>
                <w:sz w:val="24"/>
              </w:rPr>
              <w:t xml:space="preserve">53 </w:t>
            </w:r>
            <w:r>
              <w:rPr>
                <w:spacing w:val="-2"/>
                <w:sz w:val="24"/>
              </w:rPr>
              <w:t>(91.4%)</w:t>
            </w:r>
          </w:p>
        </w:tc>
        <w:tc>
          <w:tcPr>
            <w:tcW w:w="1562" w:type="dxa"/>
          </w:tcPr>
          <w:p w14:paraId="3E3842BB" w14:textId="77777777" w:rsidR="000C7C62" w:rsidRDefault="00C23627">
            <w:pPr>
              <w:pStyle w:val="TableParagraph"/>
              <w:spacing w:before="124"/>
              <w:ind w:left="120"/>
              <w:rPr>
                <w:sz w:val="24"/>
              </w:rPr>
            </w:pPr>
            <w:r>
              <w:rPr>
                <w:sz w:val="24"/>
              </w:rPr>
              <w:t xml:space="preserve">52 </w:t>
            </w:r>
            <w:r>
              <w:rPr>
                <w:spacing w:val="-2"/>
                <w:sz w:val="24"/>
              </w:rPr>
              <w:t>(88.1%)</w:t>
            </w:r>
          </w:p>
        </w:tc>
      </w:tr>
      <w:tr w:rsidR="000C7C62" w14:paraId="7A4B5CFA" w14:textId="77777777">
        <w:trPr>
          <w:trHeight w:val="532"/>
        </w:trPr>
        <w:tc>
          <w:tcPr>
            <w:tcW w:w="1503" w:type="dxa"/>
            <w:vMerge/>
            <w:tcBorders>
              <w:top w:val="nil"/>
            </w:tcBorders>
          </w:tcPr>
          <w:p w14:paraId="29E0FFAA" w14:textId="77777777" w:rsidR="000C7C62" w:rsidRDefault="000C7C62">
            <w:pPr>
              <w:rPr>
                <w:sz w:val="2"/>
                <w:szCs w:val="2"/>
              </w:rPr>
            </w:pPr>
          </w:p>
        </w:tc>
        <w:tc>
          <w:tcPr>
            <w:tcW w:w="3458" w:type="dxa"/>
          </w:tcPr>
          <w:p w14:paraId="37BCF061" w14:textId="77777777" w:rsidR="000C7C62" w:rsidRDefault="00C23627">
            <w:pPr>
              <w:pStyle w:val="TableParagraph"/>
              <w:spacing w:before="124"/>
              <w:ind w:left="162"/>
              <w:rPr>
                <w:sz w:val="24"/>
              </w:rPr>
            </w:pPr>
            <w:r>
              <w:rPr>
                <w:spacing w:val="-2"/>
                <w:sz w:val="24"/>
              </w:rPr>
              <w:t>Asian</w:t>
            </w:r>
          </w:p>
        </w:tc>
        <w:tc>
          <w:tcPr>
            <w:tcW w:w="1537" w:type="dxa"/>
          </w:tcPr>
          <w:p w14:paraId="665E87FC" w14:textId="77777777" w:rsidR="000C7C62" w:rsidRDefault="00C23627">
            <w:pPr>
              <w:pStyle w:val="TableParagraph"/>
              <w:spacing w:before="124"/>
              <w:ind w:left="111"/>
              <w:rPr>
                <w:sz w:val="24"/>
              </w:rPr>
            </w:pPr>
            <w:r>
              <w:rPr>
                <w:sz w:val="24"/>
              </w:rPr>
              <w:t xml:space="preserve">5 </w:t>
            </w:r>
            <w:r>
              <w:rPr>
                <w:spacing w:val="-2"/>
                <w:sz w:val="24"/>
              </w:rPr>
              <w:t>(4.3%)</w:t>
            </w:r>
          </w:p>
        </w:tc>
        <w:tc>
          <w:tcPr>
            <w:tcW w:w="1570" w:type="dxa"/>
          </w:tcPr>
          <w:p w14:paraId="5393CB14" w14:textId="77777777" w:rsidR="000C7C62" w:rsidRDefault="00C23627">
            <w:pPr>
              <w:pStyle w:val="TableParagraph"/>
              <w:spacing w:before="124"/>
              <w:ind w:left="129"/>
              <w:rPr>
                <w:sz w:val="24"/>
              </w:rPr>
            </w:pPr>
            <w:r>
              <w:rPr>
                <w:sz w:val="24"/>
              </w:rPr>
              <w:t xml:space="preserve">2 </w:t>
            </w:r>
            <w:r>
              <w:rPr>
                <w:spacing w:val="-2"/>
                <w:sz w:val="24"/>
              </w:rPr>
              <w:t>(3.4%)</w:t>
            </w:r>
          </w:p>
        </w:tc>
        <w:tc>
          <w:tcPr>
            <w:tcW w:w="1562" w:type="dxa"/>
          </w:tcPr>
          <w:p w14:paraId="67E293C2" w14:textId="77777777" w:rsidR="000C7C62" w:rsidRDefault="00C23627">
            <w:pPr>
              <w:pStyle w:val="TableParagraph"/>
              <w:spacing w:before="124"/>
              <w:ind w:left="120"/>
              <w:rPr>
                <w:sz w:val="24"/>
              </w:rPr>
            </w:pPr>
            <w:r>
              <w:rPr>
                <w:sz w:val="24"/>
              </w:rPr>
              <w:t xml:space="preserve">3 </w:t>
            </w:r>
            <w:r>
              <w:rPr>
                <w:spacing w:val="-2"/>
                <w:sz w:val="24"/>
              </w:rPr>
              <w:t>(5.1%)</w:t>
            </w:r>
          </w:p>
        </w:tc>
      </w:tr>
      <w:tr w:rsidR="000C7C62" w14:paraId="320AA673" w14:textId="77777777">
        <w:trPr>
          <w:trHeight w:val="532"/>
        </w:trPr>
        <w:tc>
          <w:tcPr>
            <w:tcW w:w="1503" w:type="dxa"/>
          </w:tcPr>
          <w:p w14:paraId="383AEB6A" w14:textId="77777777" w:rsidR="000C7C62" w:rsidRDefault="000C7C62">
            <w:pPr>
              <w:pStyle w:val="TableParagraph"/>
              <w:rPr>
                <w:sz w:val="24"/>
              </w:rPr>
            </w:pPr>
          </w:p>
        </w:tc>
        <w:tc>
          <w:tcPr>
            <w:tcW w:w="3458" w:type="dxa"/>
          </w:tcPr>
          <w:p w14:paraId="47662071" w14:textId="77777777" w:rsidR="000C7C62" w:rsidRDefault="00C23627">
            <w:pPr>
              <w:pStyle w:val="TableParagraph"/>
              <w:spacing w:before="122"/>
              <w:ind w:left="162"/>
              <w:rPr>
                <w:sz w:val="24"/>
              </w:rPr>
            </w:pPr>
            <w:r>
              <w:rPr>
                <w:spacing w:val="-2"/>
                <w:sz w:val="24"/>
              </w:rPr>
              <w:t>Mixed</w:t>
            </w:r>
          </w:p>
        </w:tc>
        <w:tc>
          <w:tcPr>
            <w:tcW w:w="1537" w:type="dxa"/>
          </w:tcPr>
          <w:p w14:paraId="33F76E36" w14:textId="77777777" w:rsidR="000C7C62" w:rsidRDefault="00C23627">
            <w:pPr>
              <w:pStyle w:val="TableParagraph"/>
              <w:spacing w:before="122"/>
              <w:ind w:left="111"/>
              <w:rPr>
                <w:sz w:val="24"/>
              </w:rPr>
            </w:pPr>
            <w:r>
              <w:rPr>
                <w:sz w:val="24"/>
              </w:rPr>
              <w:t xml:space="preserve">7 </w:t>
            </w:r>
            <w:r>
              <w:rPr>
                <w:spacing w:val="-2"/>
                <w:sz w:val="24"/>
              </w:rPr>
              <w:t>(6.0%)</w:t>
            </w:r>
          </w:p>
        </w:tc>
        <w:tc>
          <w:tcPr>
            <w:tcW w:w="1570" w:type="dxa"/>
          </w:tcPr>
          <w:p w14:paraId="364BDB52" w14:textId="77777777" w:rsidR="000C7C62" w:rsidRDefault="00C23627">
            <w:pPr>
              <w:pStyle w:val="TableParagraph"/>
              <w:spacing w:before="122"/>
              <w:ind w:left="129"/>
              <w:rPr>
                <w:sz w:val="24"/>
              </w:rPr>
            </w:pPr>
            <w:r>
              <w:rPr>
                <w:sz w:val="24"/>
              </w:rPr>
              <w:t xml:space="preserve">3 </w:t>
            </w:r>
            <w:r>
              <w:rPr>
                <w:spacing w:val="-2"/>
                <w:sz w:val="24"/>
              </w:rPr>
              <w:t>(5.2%)</w:t>
            </w:r>
          </w:p>
        </w:tc>
        <w:tc>
          <w:tcPr>
            <w:tcW w:w="1562" w:type="dxa"/>
          </w:tcPr>
          <w:p w14:paraId="17299A21" w14:textId="77777777" w:rsidR="000C7C62" w:rsidRDefault="00C23627">
            <w:pPr>
              <w:pStyle w:val="TableParagraph"/>
              <w:spacing w:before="122"/>
              <w:ind w:left="120"/>
              <w:rPr>
                <w:sz w:val="24"/>
              </w:rPr>
            </w:pPr>
            <w:r>
              <w:rPr>
                <w:sz w:val="24"/>
              </w:rPr>
              <w:t xml:space="preserve">4 </w:t>
            </w:r>
            <w:r>
              <w:rPr>
                <w:spacing w:val="-2"/>
                <w:sz w:val="24"/>
              </w:rPr>
              <w:t>(6.8%)</w:t>
            </w:r>
          </w:p>
        </w:tc>
      </w:tr>
      <w:tr w:rsidR="000C7C62" w14:paraId="56F5A1C2" w14:textId="77777777">
        <w:trPr>
          <w:trHeight w:val="535"/>
        </w:trPr>
        <w:tc>
          <w:tcPr>
            <w:tcW w:w="1503" w:type="dxa"/>
          </w:tcPr>
          <w:p w14:paraId="5DA06809" w14:textId="77777777" w:rsidR="000C7C62" w:rsidRDefault="00C23627">
            <w:pPr>
              <w:pStyle w:val="TableParagraph"/>
              <w:spacing w:before="124"/>
              <w:ind w:left="105"/>
              <w:rPr>
                <w:sz w:val="24"/>
              </w:rPr>
            </w:pPr>
            <w:r>
              <w:rPr>
                <w:spacing w:val="-2"/>
                <w:sz w:val="24"/>
              </w:rPr>
              <w:t>Employer</w:t>
            </w:r>
          </w:p>
        </w:tc>
        <w:tc>
          <w:tcPr>
            <w:tcW w:w="3458" w:type="dxa"/>
          </w:tcPr>
          <w:p w14:paraId="6DC40E70" w14:textId="77777777" w:rsidR="000C7C62" w:rsidRDefault="00C23627">
            <w:pPr>
              <w:pStyle w:val="TableParagraph"/>
              <w:spacing w:before="124"/>
              <w:ind w:left="162"/>
              <w:rPr>
                <w:sz w:val="24"/>
              </w:rPr>
            </w:pPr>
            <w:r>
              <w:rPr>
                <w:sz w:val="24"/>
              </w:rPr>
              <w:t>State-funded</w:t>
            </w:r>
            <w:r>
              <w:rPr>
                <w:spacing w:val="-4"/>
                <w:sz w:val="24"/>
              </w:rPr>
              <w:t xml:space="preserve"> </w:t>
            </w:r>
            <w:r>
              <w:rPr>
                <w:sz w:val="24"/>
              </w:rPr>
              <w:t>(e.g.</w:t>
            </w:r>
            <w:r>
              <w:rPr>
                <w:spacing w:val="-4"/>
                <w:sz w:val="24"/>
              </w:rPr>
              <w:t xml:space="preserve"> NHS)</w:t>
            </w:r>
          </w:p>
        </w:tc>
        <w:tc>
          <w:tcPr>
            <w:tcW w:w="1537" w:type="dxa"/>
          </w:tcPr>
          <w:p w14:paraId="156AD17B" w14:textId="77777777" w:rsidR="000C7C62" w:rsidRDefault="00C23627">
            <w:pPr>
              <w:pStyle w:val="TableParagraph"/>
              <w:spacing w:before="124"/>
              <w:ind w:left="111"/>
              <w:rPr>
                <w:sz w:val="24"/>
              </w:rPr>
            </w:pPr>
            <w:r>
              <w:rPr>
                <w:sz w:val="24"/>
              </w:rPr>
              <w:t xml:space="preserve">112 </w:t>
            </w:r>
            <w:r>
              <w:rPr>
                <w:spacing w:val="-2"/>
                <w:sz w:val="24"/>
              </w:rPr>
              <w:t>(95.7%)</w:t>
            </w:r>
          </w:p>
        </w:tc>
        <w:tc>
          <w:tcPr>
            <w:tcW w:w="1570" w:type="dxa"/>
          </w:tcPr>
          <w:p w14:paraId="3DF319A6" w14:textId="77777777" w:rsidR="000C7C62" w:rsidRDefault="00C23627">
            <w:pPr>
              <w:pStyle w:val="TableParagraph"/>
              <w:spacing w:before="124"/>
              <w:ind w:left="129"/>
              <w:rPr>
                <w:sz w:val="24"/>
              </w:rPr>
            </w:pPr>
            <w:r>
              <w:rPr>
                <w:sz w:val="24"/>
              </w:rPr>
              <w:t xml:space="preserve">56 </w:t>
            </w:r>
            <w:r>
              <w:rPr>
                <w:spacing w:val="-2"/>
                <w:sz w:val="24"/>
              </w:rPr>
              <w:t>(96.6%)</w:t>
            </w:r>
          </w:p>
        </w:tc>
        <w:tc>
          <w:tcPr>
            <w:tcW w:w="1562" w:type="dxa"/>
          </w:tcPr>
          <w:p w14:paraId="322BD776" w14:textId="77777777" w:rsidR="000C7C62" w:rsidRDefault="00C23627">
            <w:pPr>
              <w:pStyle w:val="TableParagraph"/>
              <w:spacing w:before="124"/>
              <w:ind w:left="120"/>
              <w:rPr>
                <w:sz w:val="24"/>
              </w:rPr>
            </w:pPr>
            <w:r>
              <w:rPr>
                <w:sz w:val="24"/>
              </w:rPr>
              <w:t xml:space="preserve">56 </w:t>
            </w:r>
            <w:r>
              <w:rPr>
                <w:spacing w:val="-2"/>
                <w:sz w:val="24"/>
              </w:rPr>
              <w:t>(94.9%)</w:t>
            </w:r>
          </w:p>
        </w:tc>
      </w:tr>
      <w:tr w:rsidR="000C7C62" w14:paraId="644D64AF" w14:textId="77777777">
        <w:trPr>
          <w:trHeight w:val="535"/>
        </w:trPr>
        <w:tc>
          <w:tcPr>
            <w:tcW w:w="1503" w:type="dxa"/>
          </w:tcPr>
          <w:p w14:paraId="284B6BCA" w14:textId="77777777" w:rsidR="000C7C62" w:rsidRDefault="000C7C62">
            <w:pPr>
              <w:pStyle w:val="TableParagraph"/>
              <w:rPr>
                <w:sz w:val="24"/>
              </w:rPr>
            </w:pPr>
          </w:p>
        </w:tc>
        <w:tc>
          <w:tcPr>
            <w:tcW w:w="3458" w:type="dxa"/>
          </w:tcPr>
          <w:p w14:paraId="7072F5D4" w14:textId="77777777" w:rsidR="000C7C62" w:rsidRDefault="00C23627">
            <w:pPr>
              <w:pStyle w:val="TableParagraph"/>
              <w:spacing w:before="124"/>
              <w:ind w:left="162"/>
              <w:rPr>
                <w:sz w:val="24"/>
              </w:rPr>
            </w:pPr>
            <w:r>
              <w:rPr>
                <w:spacing w:val="-2"/>
                <w:sz w:val="24"/>
              </w:rPr>
              <w:t>Private</w:t>
            </w:r>
          </w:p>
        </w:tc>
        <w:tc>
          <w:tcPr>
            <w:tcW w:w="1537" w:type="dxa"/>
          </w:tcPr>
          <w:p w14:paraId="054DB0DE" w14:textId="77777777" w:rsidR="000C7C62" w:rsidRDefault="00C23627">
            <w:pPr>
              <w:pStyle w:val="TableParagraph"/>
              <w:spacing w:before="124"/>
              <w:ind w:left="111"/>
              <w:rPr>
                <w:sz w:val="24"/>
              </w:rPr>
            </w:pPr>
            <w:r>
              <w:rPr>
                <w:sz w:val="24"/>
              </w:rPr>
              <w:t xml:space="preserve">3 </w:t>
            </w:r>
            <w:r>
              <w:rPr>
                <w:spacing w:val="-2"/>
                <w:sz w:val="24"/>
              </w:rPr>
              <w:t>(2.6%)</w:t>
            </w:r>
          </w:p>
        </w:tc>
        <w:tc>
          <w:tcPr>
            <w:tcW w:w="1570" w:type="dxa"/>
          </w:tcPr>
          <w:p w14:paraId="1086E907" w14:textId="77777777" w:rsidR="000C7C62" w:rsidRDefault="00C23627">
            <w:pPr>
              <w:pStyle w:val="TableParagraph"/>
              <w:spacing w:before="124"/>
              <w:ind w:left="129"/>
              <w:rPr>
                <w:sz w:val="24"/>
              </w:rPr>
            </w:pPr>
            <w:r>
              <w:rPr>
                <w:sz w:val="24"/>
              </w:rPr>
              <w:t xml:space="preserve">1 </w:t>
            </w:r>
            <w:r>
              <w:rPr>
                <w:spacing w:val="-2"/>
                <w:sz w:val="24"/>
              </w:rPr>
              <w:t>(1.7%)</w:t>
            </w:r>
          </w:p>
        </w:tc>
        <w:tc>
          <w:tcPr>
            <w:tcW w:w="1562" w:type="dxa"/>
          </w:tcPr>
          <w:p w14:paraId="22A663BF" w14:textId="77777777" w:rsidR="000C7C62" w:rsidRDefault="00C23627">
            <w:pPr>
              <w:pStyle w:val="TableParagraph"/>
              <w:spacing w:before="124"/>
              <w:ind w:left="120"/>
              <w:rPr>
                <w:sz w:val="24"/>
              </w:rPr>
            </w:pPr>
            <w:r>
              <w:rPr>
                <w:sz w:val="24"/>
              </w:rPr>
              <w:t xml:space="preserve">2 </w:t>
            </w:r>
            <w:r>
              <w:rPr>
                <w:spacing w:val="-2"/>
                <w:sz w:val="24"/>
              </w:rPr>
              <w:t>(3.4%)</w:t>
            </w:r>
          </w:p>
        </w:tc>
      </w:tr>
      <w:tr w:rsidR="000C7C62" w14:paraId="5E38861F" w14:textId="77777777">
        <w:trPr>
          <w:trHeight w:val="535"/>
        </w:trPr>
        <w:tc>
          <w:tcPr>
            <w:tcW w:w="1503" w:type="dxa"/>
          </w:tcPr>
          <w:p w14:paraId="081C86A9" w14:textId="77777777" w:rsidR="000C7C62" w:rsidRDefault="000C7C62">
            <w:pPr>
              <w:pStyle w:val="TableParagraph"/>
              <w:rPr>
                <w:sz w:val="24"/>
              </w:rPr>
            </w:pPr>
          </w:p>
        </w:tc>
        <w:tc>
          <w:tcPr>
            <w:tcW w:w="3458" w:type="dxa"/>
          </w:tcPr>
          <w:p w14:paraId="4966C940" w14:textId="77777777" w:rsidR="000C7C62" w:rsidRDefault="00C23627">
            <w:pPr>
              <w:pStyle w:val="TableParagraph"/>
              <w:spacing w:before="124"/>
              <w:ind w:left="162"/>
              <w:rPr>
                <w:sz w:val="24"/>
              </w:rPr>
            </w:pPr>
            <w:r>
              <w:rPr>
                <w:sz w:val="24"/>
              </w:rPr>
              <w:t>Other</w:t>
            </w:r>
            <w:r>
              <w:rPr>
                <w:spacing w:val="-3"/>
                <w:sz w:val="24"/>
              </w:rPr>
              <w:t xml:space="preserve"> </w:t>
            </w:r>
            <w:r>
              <w:rPr>
                <w:sz w:val="24"/>
              </w:rPr>
              <w:t>(e.g.</w:t>
            </w:r>
            <w:r>
              <w:rPr>
                <w:spacing w:val="-3"/>
                <w:sz w:val="24"/>
              </w:rPr>
              <w:t xml:space="preserve"> </w:t>
            </w:r>
            <w:r>
              <w:rPr>
                <w:spacing w:val="-2"/>
                <w:sz w:val="24"/>
              </w:rPr>
              <w:t>charity)</w:t>
            </w:r>
          </w:p>
        </w:tc>
        <w:tc>
          <w:tcPr>
            <w:tcW w:w="1537" w:type="dxa"/>
          </w:tcPr>
          <w:p w14:paraId="07437D83" w14:textId="77777777" w:rsidR="000C7C62" w:rsidRDefault="00C23627">
            <w:pPr>
              <w:pStyle w:val="TableParagraph"/>
              <w:spacing w:before="124"/>
              <w:ind w:left="111"/>
              <w:rPr>
                <w:sz w:val="24"/>
              </w:rPr>
            </w:pPr>
            <w:r>
              <w:rPr>
                <w:sz w:val="24"/>
              </w:rPr>
              <w:t xml:space="preserve">2 </w:t>
            </w:r>
            <w:r>
              <w:rPr>
                <w:spacing w:val="-2"/>
                <w:sz w:val="24"/>
              </w:rPr>
              <w:t>(1.7%)</w:t>
            </w:r>
          </w:p>
        </w:tc>
        <w:tc>
          <w:tcPr>
            <w:tcW w:w="1570" w:type="dxa"/>
          </w:tcPr>
          <w:p w14:paraId="4332B539" w14:textId="77777777" w:rsidR="000C7C62" w:rsidRDefault="00C23627">
            <w:pPr>
              <w:pStyle w:val="TableParagraph"/>
              <w:spacing w:before="124"/>
              <w:ind w:left="129"/>
              <w:rPr>
                <w:sz w:val="24"/>
              </w:rPr>
            </w:pPr>
            <w:r>
              <w:rPr>
                <w:sz w:val="24"/>
              </w:rPr>
              <w:t xml:space="preserve">1 </w:t>
            </w:r>
            <w:r>
              <w:rPr>
                <w:spacing w:val="-2"/>
                <w:sz w:val="24"/>
              </w:rPr>
              <w:t>(1.7%)</w:t>
            </w:r>
          </w:p>
        </w:tc>
        <w:tc>
          <w:tcPr>
            <w:tcW w:w="1562" w:type="dxa"/>
          </w:tcPr>
          <w:p w14:paraId="0B5F331D" w14:textId="77777777" w:rsidR="000C7C62" w:rsidRDefault="00C23627">
            <w:pPr>
              <w:pStyle w:val="TableParagraph"/>
              <w:spacing w:before="124"/>
              <w:ind w:left="120"/>
              <w:rPr>
                <w:sz w:val="24"/>
              </w:rPr>
            </w:pPr>
            <w:r>
              <w:rPr>
                <w:sz w:val="24"/>
              </w:rPr>
              <w:t xml:space="preserve">1 </w:t>
            </w:r>
            <w:r>
              <w:rPr>
                <w:spacing w:val="-2"/>
                <w:sz w:val="24"/>
              </w:rPr>
              <w:t>(1.7%)</w:t>
            </w:r>
          </w:p>
        </w:tc>
      </w:tr>
      <w:tr w:rsidR="000C7C62" w14:paraId="696C98D7" w14:textId="77777777">
        <w:trPr>
          <w:trHeight w:val="1015"/>
        </w:trPr>
        <w:tc>
          <w:tcPr>
            <w:tcW w:w="1503" w:type="dxa"/>
          </w:tcPr>
          <w:p w14:paraId="397E4202" w14:textId="77777777" w:rsidR="000C7C62" w:rsidRDefault="00C23627">
            <w:pPr>
              <w:pStyle w:val="TableParagraph"/>
              <w:spacing w:before="124"/>
              <w:ind w:left="105"/>
              <w:rPr>
                <w:sz w:val="24"/>
              </w:rPr>
            </w:pPr>
            <w:r>
              <w:rPr>
                <w:sz w:val="24"/>
              </w:rPr>
              <w:t>Role</w:t>
            </w:r>
            <w:r>
              <w:rPr>
                <w:spacing w:val="-6"/>
                <w:sz w:val="24"/>
              </w:rPr>
              <w:t xml:space="preserve"> </w:t>
            </w:r>
            <w:r>
              <w:rPr>
                <w:spacing w:val="-4"/>
                <w:sz w:val="24"/>
              </w:rPr>
              <w:t>Type</w:t>
            </w:r>
          </w:p>
        </w:tc>
        <w:tc>
          <w:tcPr>
            <w:tcW w:w="3458" w:type="dxa"/>
          </w:tcPr>
          <w:p w14:paraId="3BB70C09" w14:textId="77777777" w:rsidR="000C7C62" w:rsidRDefault="00C23627">
            <w:pPr>
              <w:pStyle w:val="TableParagraph"/>
              <w:spacing w:before="124"/>
              <w:ind w:left="162" w:right="1213"/>
              <w:jc w:val="both"/>
              <w:rPr>
                <w:sz w:val="24"/>
              </w:rPr>
            </w:pPr>
            <w:r>
              <w:rPr>
                <w:sz w:val="24"/>
              </w:rPr>
              <w:t>Clinical</w:t>
            </w:r>
            <w:r>
              <w:rPr>
                <w:spacing w:val="-15"/>
                <w:sz w:val="24"/>
              </w:rPr>
              <w:t xml:space="preserve"> </w:t>
            </w:r>
            <w:r>
              <w:rPr>
                <w:sz w:val="24"/>
              </w:rPr>
              <w:t>(e.g.</w:t>
            </w:r>
            <w:r>
              <w:rPr>
                <w:spacing w:val="-15"/>
                <w:sz w:val="24"/>
              </w:rPr>
              <w:t xml:space="preserve"> </w:t>
            </w:r>
            <w:r>
              <w:rPr>
                <w:sz w:val="24"/>
              </w:rPr>
              <w:t>nursing, occupational</w:t>
            </w:r>
            <w:r>
              <w:rPr>
                <w:spacing w:val="-15"/>
                <w:sz w:val="24"/>
              </w:rPr>
              <w:t xml:space="preserve"> </w:t>
            </w:r>
            <w:r>
              <w:rPr>
                <w:sz w:val="24"/>
              </w:rPr>
              <w:t xml:space="preserve">therapy, </w:t>
            </w:r>
            <w:r>
              <w:rPr>
                <w:spacing w:val="-2"/>
                <w:sz w:val="24"/>
              </w:rPr>
              <w:t>psychology)</w:t>
            </w:r>
          </w:p>
        </w:tc>
        <w:tc>
          <w:tcPr>
            <w:tcW w:w="1537" w:type="dxa"/>
          </w:tcPr>
          <w:p w14:paraId="78558FC8" w14:textId="77777777" w:rsidR="000C7C62" w:rsidRDefault="00C23627">
            <w:pPr>
              <w:pStyle w:val="TableParagraph"/>
              <w:spacing w:before="124"/>
              <w:ind w:left="111"/>
              <w:rPr>
                <w:sz w:val="24"/>
              </w:rPr>
            </w:pPr>
            <w:r>
              <w:rPr>
                <w:sz w:val="24"/>
              </w:rPr>
              <w:t xml:space="preserve">87 </w:t>
            </w:r>
            <w:r>
              <w:rPr>
                <w:spacing w:val="-2"/>
                <w:sz w:val="24"/>
              </w:rPr>
              <w:t>(74.4%)</w:t>
            </w:r>
          </w:p>
        </w:tc>
        <w:tc>
          <w:tcPr>
            <w:tcW w:w="1570" w:type="dxa"/>
          </w:tcPr>
          <w:p w14:paraId="0579D5AF" w14:textId="77777777" w:rsidR="000C7C62" w:rsidRDefault="00C23627">
            <w:pPr>
              <w:pStyle w:val="TableParagraph"/>
              <w:spacing w:before="124"/>
              <w:ind w:left="129"/>
              <w:rPr>
                <w:sz w:val="24"/>
              </w:rPr>
            </w:pPr>
            <w:r>
              <w:rPr>
                <w:sz w:val="24"/>
              </w:rPr>
              <w:t xml:space="preserve">44 </w:t>
            </w:r>
            <w:r>
              <w:rPr>
                <w:spacing w:val="-2"/>
                <w:sz w:val="24"/>
              </w:rPr>
              <w:t>(75.8%)</w:t>
            </w:r>
          </w:p>
        </w:tc>
        <w:tc>
          <w:tcPr>
            <w:tcW w:w="1562" w:type="dxa"/>
          </w:tcPr>
          <w:p w14:paraId="2E074EF3" w14:textId="77777777" w:rsidR="000C7C62" w:rsidRDefault="00C23627">
            <w:pPr>
              <w:pStyle w:val="TableParagraph"/>
              <w:spacing w:before="124"/>
              <w:ind w:left="120"/>
              <w:rPr>
                <w:sz w:val="24"/>
              </w:rPr>
            </w:pPr>
            <w:r>
              <w:rPr>
                <w:sz w:val="24"/>
              </w:rPr>
              <w:t xml:space="preserve">43 </w:t>
            </w:r>
            <w:r>
              <w:rPr>
                <w:spacing w:val="-2"/>
                <w:sz w:val="24"/>
              </w:rPr>
              <w:t>(72.9%)</w:t>
            </w:r>
          </w:p>
        </w:tc>
      </w:tr>
      <w:tr w:rsidR="000C7C62" w14:paraId="01E1724C" w14:textId="77777777">
        <w:trPr>
          <w:trHeight w:val="673"/>
        </w:trPr>
        <w:tc>
          <w:tcPr>
            <w:tcW w:w="1503" w:type="dxa"/>
          </w:tcPr>
          <w:p w14:paraId="063064C6" w14:textId="77777777" w:rsidR="000C7C62" w:rsidRDefault="000C7C62">
            <w:pPr>
              <w:pStyle w:val="TableParagraph"/>
              <w:rPr>
                <w:sz w:val="24"/>
              </w:rPr>
            </w:pPr>
          </w:p>
        </w:tc>
        <w:tc>
          <w:tcPr>
            <w:tcW w:w="3458" w:type="dxa"/>
          </w:tcPr>
          <w:p w14:paraId="0996AC4A" w14:textId="77777777" w:rsidR="000C7C62" w:rsidRDefault="00C23627">
            <w:pPr>
              <w:pStyle w:val="TableParagraph"/>
              <w:spacing w:before="54"/>
              <w:ind w:left="162"/>
              <w:rPr>
                <w:sz w:val="24"/>
              </w:rPr>
            </w:pPr>
            <w:r>
              <w:rPr>
                <w:sz w:val="24"/>
              </w:rPr>
              <w:t>Non-Clinical</w:t>
            </w:r>
            <w:r>
              <w:rPr>
                <w:spacing w:val="-15"/>
                <w:sz w:val="24"/>
              </w:rPr>
              <w:t xml:space="preserve"> </w:t>
            </w:r>
            <w:r>
              <w:rPr>
                <w:sz w:val="24"/>
              </w:rPr>
              <w:t>(e.g.</w:t>
            </w:r>
            <w:r>
              <w:rPr>
                <w:spacing w:val="-15"/>
                <w:sz w:val="24"/>
              </w:rPr>
              <w:t xml:space="preserve"> </w:t>
            </w:r>
            <w:r>
              <w:rPr>
                <w:sz w:val="24"/>
              </w:rPr>
              <w:t>researcher, administration assistant)</w:t>
            </w:r>
          </w:p>
        </w:tc>
        <w:tc>
          <w:tcPr>
            <w:tcW w:w="1537" w:type="dxa"/>
          </w:tcPr>
          <w:p w14:paraId="745C5ABC" w14:textId="77777777" w:rsidR="000C7C62" w:rsidRDefault="00C23627">
            <w:pPr>
              <w:pStyle w:val="TableParagraph"/>
              <w:spacing w:before="54"/>
              <w:ind w:left="111"/>
              <w:rPr>
                <w:sz w:val="24"/>
              </w:rPr>
            </w:pPr>
            <w:r>
              <w:rPr>
                <w:sz w:val="24"/>
              </w:rPr>
              <w:t xml:space="preserve">25 </w:t>
            </w:r>
            <w:r>
              <w:rPr>
                <w:spacing w:val="-2"/>
                <w:sz w:val="24"/>
              </w:rPr>
              <w:t>(21.3%)</w:t>
            </w:r>
          </w:p>
        </w:tc>
        <w:tc>
          <w:tcPr>
            <w:tcW w:w="1570" w:type="dxa"/>
          </w:tcPr>
          <w:p w14:paraId="1611E5EC" w14:textId="77777777" w:rsidR="000C7C62" w:rsidRDefault="00C23627">
            <w:pPr>
              <w:pStyle w:val="TableParagraph"/>
              <w:spacing w:before="54"/>
              <w:ind w:left="129"/>
              <w:rPr>
                <w:sz w:val="24"/>
              </w:rPr>
            </w:pPr>
            <w:r>
              <w:rPr>
                <w:sz w:val="24"/>
              </w:rPr>
              <w:t xml:space="preserve">11 </w:t>
            </w:r>
            <w:r>
              <w:rPr>
                <w:spacing w:val="-2"/>
                <w:sz w:val="24"/>
              </w:rPr>
              <w:t>(19%)</w:t>
            </w:r>
          </w:p>
        </w:tc>
        <w:tc>
          <w:tcPr>
            <w:tcW w:w="1562" w:type="dxa"/>
          </w:tcPr>
          <w:p w14:paraId="47AE3985" w14:textId="77777777" w:rsidR="000C7C62" w:rsidRDefault="00C23627">
            <w:pPr>
              <w:pStyle w:val="TableParagraph"/>
              <w:spacing w:before="54"/>
              <w:ind w:left="120"/>
              <w:rPr>
                <w:sz w:val="24"/>
              </w:rPr>
            </w:pPr>
            <w:r>
              <w:rPr>
                <w:sz w:val="24"/>
              </w:rPr>
              <w:t xml:space="preserve">14 </w:t>
            </w:r>
            <w:r>
              <w:rPr>
                <w:spacing w:val="-2"/>
                <w:sz w:val="24"/>
              </w:rPr>
              <w:t>(23.7%)</w:t>
            </w:r>
          </w:p>
        </w:tc>
      </w:tr>
      <w:tr w:rsidR="000C7C62" w14:paraId="10A0ECCA" w14:textId="77777777">
        <w:trPr>
          <w:trHeight w:val="465"/>
        </w:trPr>
        <w:tc>
          <w:tcPr>
            <w:tcW w:w="1503" w:type="dxa"/>
          </w:tcPr>
          <w:p w14:paraId="40EA6BF5" w14:textId="77777777" w:rsidR="000C7C62" w:rsidRDefault="000C7C62">
            <w:pPr>
              <w:pStyle w:val="TableParagraph"/>
              <w:rPr>
                <w:sz w:val="24"/>
              </w:rPr>
            </w:pPr>
          </w:p>
        </w:tc>
        <w:tc>
          <w:tcPr>
            <w:tcW w:w="3458" w:type="dxa"/>
          </w:tcPr>
          <w:p w14:paraId="7C3C5F22" w14:textId="77777777" w:rsidR="000C7C62" w:rsidRDefault="00C23627">
            <w:pPr>
              <w:pStyle w:val="TableParagraph"/>
              <w:spacing w:before="57"/>
              <w:ind w:left="162"/>
              <w:rPr>
                <w:sz w:val="24"/>
              </w:rPr>
            </w:pPr>
            <w:r>
              <w:rPr>
                <w:sz w:val="24"/>
              </w:rPr>
              <w:t>Other</w:t>
            </w:r>
            <w:r>
              <w:rPr>
                <w:spacing w:val="-3"/>
                <w:sz w:val="24"/>
              </w:rPr>
              <w:t xml:space="preserve"> </w:t>
            </w:r>
            <w:r>
              <w:rPr>
                <w:sz w:val="24"/>
              </w:rPr>
              <w:t>(e.g.</w:t>
            </w:r>
            <w:r>
              <w:rPr>
                <w:spacing w:val="-3"/>
                <w:sz w:val="24"/>
              </w:rPr>
              <w:t xml:space="preserve"> </w:t>
            </w:r>
            <w:r>
              <w:rPr>
                <w:spacing w:val="-2"/>
                <w:sz w:val="24"/>
              </w:rPr>
              <w:t>both)</w:t>
            </w:r>
          </w:p>
        </w:tc>
        <w:tc>
          <w:tcPr>
            <w:tcW w:w="1537" w:type="dxa"/>
          </w:tcPr>
          <w:p w14:paraId="331A96FC" w14:textId="77777777" w:rsidR="000C7C62" w:rsidRDefault="00C23627">
            <w:pPr>
              <w:pStyle w:val="TableParagraph"/>
              <w:spacing w:before="57"/>
              <w:ind w:left="111"/>
              <w:rPr>
                <w:sz w:val="24"/>
              </w:rPr>
            </w:pPr>
            <w:r>
              <w:rPr>
                <w:sz w:val="24"/>
              </w:rPr>
              <w:t xml:space="preserve">5 </w:t>
            </w:r>
            <w:r>
              <w:rPr>
                <w:spacing w:val="-2"/>
                <w:sz w:val="24"/>
              </w:rPr>
              <w:t>(4.3%)</w:t>
            </w:r>
          </w:p>
        </w:tc>
        <w:tc>
          <w:tcPr>
            <w:tcW w:w="1570" w:type="dxa"/>
          </w:tcPr>
          <w:p w14:paraId="1E1F104D" w14:textId="77777777" w:rsidR="000C7C62" w:rsidRDefault="00C23627">
            <w:pPr>
              <w:pStyle w:val="TableParagraph"/>
              <w:spacing w:before="57"/>
              <w:ind w:left="129"/>
              <w:rPr>
                <w:sz w:val="24"/>
              </w:rPr>
            </w:pPr>
            <w:r>
              <w:rPr>
                <w:sz w:val="24"/>
              </w:rPr>
              <w:t xml:space="preserve">3 </w:t>
            </w:r>
            <w:r>
              <w:rPr>
                <w:spacing w:val="-2"/>
                <w:sz w:val="24"/>
              </w:rPr>
              <w:t>(5.2%)</w:t>
            </w:r>
          </w:p>
        </w:tc>
        <w:tc>
          <w:tcPr>
            <w:tcW w:w="1562" w:type="dxa"/>
          </w:tcPr>
          <w:p w14:paraId="28C109C7" w14:textId="77777777" w:rsidR="000C7C62" w:rsidRDefault="00C23627">
            <w:pPr>
              <w:pStyle w:val="TableParagraph"/>
              <w:spacing w:before="57"/>
              <w:ind w:left="120"/>
              <w:rPr>
                <w:sz w:val="24"/>
              </w:rPr>
            </w:pPr>
            <w:r>
              <w:rPr>
                <w:sz w:val="24"/>
              </w:rPr>
              <w:t xml:space="preserve">2 </w:t>
            </w:r>
            <w:r>
              <w:rPr>
                <w:spacing w:val="-2"/>
                <w:sz w:val="24"/>
              </w:rPr>
              <w:t>(3.4%)</w:t>
            </w:r>
          </w:p>
        </w:tc>
      </w:tr>
      <w:tr w:rsidR="000C7C62" w14:paraId="0B6F8B7B" w14:textId="77777777">
        <w:trPr>
          <w:trHeight w:val="532"/>
        </w:trPr>
        <w:tc>
          <w:tcPr>
            <w:tcW w:w="1503" w:type="dxa"/>
            <w:vMerge w:val="restart"/>
          </w:tcPr>
          <w:p w14:paraId="08A8BE87" w14:textId="77777777" w:rsidR="000C7C62" w:rsidRDefault="00C23627">
            <w:pPr>
              <w:pStyle w:val="TableParagraph"/>
              <w:spacing w:before="122" w:line="360" w:lineRule="auto"/>
              <w:ind w:left="105" w:right="158"/>
              <w:rPr>
                <w:sz w:val="24"/>
              </w:rPr>
            </w:pPr>
            <w:r>
              <w:rPr>
                <w:spacing w:val="-2"/>
                <w:sz w:val="24"/>
              </w:rPr>
              <w:t>Employment Status</w:t>
            </w:r>
          </w:p>
        </w:tc>
        <w:tc>
          <w:tcPr>
            <w:tcW w:w="3458" w:type="dxa"/>
          </w:tcPr>
          <w:p w14:paraId="4CA1FCE9" w14:textId="77777777" w:rsidR="000C7C62" w:rsidRDefault="00C23627">
            <w:pPr>
              <w:pStyle w:val="TableParagraph"/>
              <w:spacing w:before="122"/>
              <w:ind w:left="162"/>
              <w:rPr>
                <w:sz w:val="24"/>
              </w:rPr>
            </w:pPr>
            <w:r>
              <w:rPr>
                <w:w w:val="95"/>
                <w:sz w:val="24"/>
              </w:rPr>
              <w:t>Full-</w:t>
            </w:r>
            <w:r>
              <w:rPr>
                <w:spacing w:val="-4"/>
                <w:sz w:val="24"/>
              </w:rPr>
              <w:t>Time</w:t>
            </w:r>
          </w:p>
        </w:tc>
        <w:tc>
          <w:tcPr>
            <w:tcW w:w="1537" w:type="dxa"/>
          </w:tcPr>
          <w:p w14:paraId="7D705580" w14:textId="77777777" w:rsidR="000C7C62" w:rsidRDefault="00C23627">
            <w:pPr>
              <w:pStyle w:val="TableParagraph"/>
              <w:spacing w:before="122"/>
              <w:ind w:left="111"/>
              <w:rPr>
                <w:sz w:val="24"/>
              </w:rPr>
            </w:pPr>
            <w:r>
              <w:rPr>
                <w:sz w:val="24"/>
              </w:rPr>
              <w:t xml:space="preserve">84 </w:t>
            </w:r>
            <w:r>
              <w:rPr>
                <w:spacing w:val="-2"/>
                <w:sz w:val="24"/>
              </w:rPr>
              <w:t>(71.8%)</w:t>
            </w:r>
          </w:p>
        </w:tc>
        <w:tc>
          <w:tcPr>
            <w:tcW w:w="1570" w:type="dxa"/>
          </w:tcPr>
          <w:p w14:paraId="598D0E0D" w14:textId="77777777" w:rsidR="000C7C62" w:rsidRDefault="00C23627">
            <w:pPr>
              <w:pStyle w:val="TableParagraph"/>
              <w:spacing w:before="122"/>
              <w:ind w:left="129"/>
              <w:rPr>
                <w:sz w:val="24"/>
              </w:rPr>
            </w:pPr>
            <w:r>
              <w:rPr>
                <w:sz w:val="24"/>
              </w:rPr>
              <w:t xml:space="preserve">38 </w:t>
            </w:r>
            <w:r>
              <w:rPr>
                <w:spacing w:val="-2"/>
                <w:sz w:val="24"/>
              </w:rPr>
              <w:t>(65.5%)</w:t>
            </w:r>
          </w:p>
        </w:tc>
        <w:tc>
          <w:tcPr>
            <w:tcW w:w="1562" w:type="dxa"/>
          </w:tcPr>
          <w:p w14:paraId="136100FC" w14:textId="77777777" w:rsidR="000C7C62" w:rsidRDefault="00C23627">
            <w:pPr>
              <w:pStyle w:val="TableParagraph"/>
              <w:spacing w:before="122"/>
              <w:ind w:left="120"/>
              <w:rPr>
                <w:sz w:val="24"/>
              </w:rPr>
            </w:pPr>
            <w:r>
              <w:rPr>
                <w:sz w:val="24"/>
              </w:rPr>
              <w:t xml:space="preserve">46 </w:t>
            </w:r>
            <w:r>
              <w:rPr>
                <w:spacing w:val="-2"/>
                <w:sz w:val="24"/>
              </w:rPr>
              <w:t>(78%)</w:t>
            </w:r>
          </w:p>
        </w:tc>
      </w:tr>
      <w:tr w:rsidR="000C7C62" w14:paraId="39A97200" w14:textId="77777777">
        <w:trPr>
          <w:trHeight w:val="535"/>
        </w:trPr>
        <w:tc>
          <w:tcPr>
            <w:tcW w:w="1503" w:type="dxa"/>
            <w:vMerge/>
            <w:tcBorders>
              <w:top w:val="nil"/>
            </w:tcBorders>
          </w:tcPr>
          <w:p w14:paraId="5146AF8B" w14:textId="77777777" w:rsidR="000C7C62" w:rsidRDefault="000C7C62">
            <w:pPr>
              <w:rPr>
                <w:sz w:val="2"/>
                <w:szCs w:val="2"/>
              </w:rPr>
            </w:pPr>
          </w:p>
        </w:tc>
        <w:tc>
          <w:tcPr>
            <w:tcW w:w="3458" w:type="dxa"/>
          </w:tcPr>
          <w:p w14:paraId="1FC95ABD" w14:textId="77777777" w:rsidR="000C7C62" w:rsidRDefault="00C23627">
            <w:pPr>
              <w:pStyle w:val="TableParagraph"/>
              <w:spacing w:before="124"/>
              <w:ind w:left="162"/>
              <w:rPr>
                <w:sz w:val="24"/>
              </w:rPr>
            </w:pPr>
            <w:r>
              <w:rPr>
                <w:w w:val="95"/>
                <w:sz w:val="24"/>
              </w:rPr>
              <w:t>Part-</w:t>
            </w:r>
            <w:r>
              <w:rPr>
                <w:spacing w:val="-4"/>
                <w:sz w:val="24"/>
              </w:rPr>
              <w:t>Time</w:t>
            </w:r>
          </w:p>
        </w:tc>
        <w:tc>
          <w:tcPr>
            <w:tcW w:w="1537" w:type="dxa"/>
          </w:tcPr>
          <w:p w14:paraId="0AAAC613" w14:textId="77777777" w:rsidR="000C7C62" w:rsidRDefault="00C23627">
            <w:pPr>
              <w:pStyle w:val="TableParagraph"/>
              <w:spacing w:before="124"/>
              <w:ind w:left="111"/>
              <w:rPr>
                <w:sz w:val="24"/>
              </w:rPr>
            </w:pPr>
            <w:r>
              <w:rPr>
                <w:sz w:val="24"/>
              </w:rPr>
              <w:t xml:space="preserve">33 </w:t>
            </w:r>
            <w:r>
              <w:rPr>
                <w:spacing w:val="-2"/>
                <w:sz w:val="24"/>
              </w:rPr>
              <w:t>(28.2%)</w:t>
            </w:r>
          </w:p>
        </w:tc>
        <w:tc>
          <w:tcPr>
            <w:tcW w:w="1570" w:type="dxa"/>
          </w:tcPr>
          <w:p w14:paraId="547D9055" w14:textId="77777777" w:rsidR="000C7C62" w:rsidRDefault="00C23627">
            <w:pPr>
              <w:pStyle w:val="TableParagraph"/>
              <w:spacing w:before="124"/>
              <w:ind w:left="129"/>
              <w:rPr>
                <w:sz w:val="24"/>
              </w:rPr>
            </w:pPr>
            <w:r>
              <w:rPr>
                <w:sz w:val="24"/>
              </w:rPr>
              <w:t xml:space="preserve">20 </w:t>
            </w:r>
            <w:r>
              <w:rPr>
                <w:spacing w:val="-2"/>
                <w:sz w:val="24"/>
              </w:rPr>
              <w:t>(34.5%)</w:t>
            </w:r>
          </w:p>
        </w:tc>
        <w:tc>
          <w:tcPr>
            <w:tcW w:w="1562" w:type="dxa"/>
          </w:tcPr>
          <w:p w14:paraId="7016E704" w14:textId="77777777" w:rsidR="000C7C62" w:rsidRDefault="00C23627">
            <w:pPr>
              <w:pStyle w:val="TableParagraph"/>
              <w:spacing w:before="124"/>
              <w:ind w:left="120"/>
              <w:rPr>
                <w:sz w:val="24"/>
              </w:rPr>
            </w:pPr>
            <w:r>
              <w:rPr>
                <w:sz w:val="24"/>
              </w:rPr>
              <w:t xml:space="preserve">13 </w:t>
            </w:r>
            <w:r>
              <w:rPr>
                <w:spacing w:val="-2"/>
                <w:sz w:val="24"/>
              </w:rPr>
              <w:t>(22%)</w:t>
            </w:r>
          </w:p>
        </w:tc>
      </w:tr>
      <w:tr w:rsidR="000C7C62" w14:paraId="2E0F1C02" w14:textId="77777777">
        <w:trPr>
          <w:trHeight w:val="540"/>
        </w:trPr>
        <w:tc>
          <w:tcPr>
            <w:tcW w:w="1503" w:type="dxa"/>
            <w:vMerge w:val="restart"/>
          </w:tcPr>
          <w:p w14:paraId="3487330E" w14:textId="77777777" w:rsidR="000C7C62" w:rsidRDefault="00C23627">
            <w:pPr>
              <w:pStyle w:val="TableParagraph"/>
              <w:spacing w:before="124" w:line="360" w:lineRule="auto"/>
              <w:ind w:left="105" w:right="358"/>
              <w:rPr>
                <w:sz w:val="24"/>
              </w:rPr>
            </w:pPr>
            <w:r>
              <w:rPr>
                <w:sz w:val="24"/>
              </w:rPr>
              <w:t xml:space="preserve">Branch of </w:t>
            </w:r>
            <w:r>
              <w:rPr>
                <w:spacing w:val="-2"/>
                <w:sz w:val="24"/>
              </w:rPr>
              <w:t>Healthcare</w:t>
            </w:r>
          </w:p>
        </w:tc>
        <w:tc>
          <w:tcPr>
            <w:tcW w:w="3458" w:type="dxa"/>
          </w:tcPr>
          <w:p w14:paraId="41BE7DBF" w14:textId="77777777" w:rsidR="000C7C62" w:rsidRDefault="00C23627">
            <w:pPr>
              <w:pStyle w:val="TableParagraph"/>
              <w:spacing w:before="124"/>
              <w:ind w:left="162"/>
              <w:rPr>
                <w:sz w:val="24"/>
              </w:rPr>
            </w:pPr>
            <w:r>
              <w:rPr>
                <w:sz w:val="24"/>
              </w:rPr>
              <w:t>Physical</w:t>
            </w:r>
            <w:r>
              <w:rPr>
                <w:spacing w:val="-11"/>
                <w:sz w:val="24"/>
              </w:rPr>
              <w:t xml:space="preserve"> </w:t>
            </w:r>
            <w:r>
              <w:rPr>
                <w:spacing w:val="-2"/>
                <w:sz w:val="24"/>
              </w:rPr>
              <w:t>Health</w:t>
            </w:r>
          </w:p>
        </w:tc>
        <w:tc>
          <w:tcPr>
            <w:tcW w:w="1537" w:type="dxa"/>
          </w:tcPr>
          <w:p w14:paraId="43EAE42D" w14:textId="77777777" w:rsidR="000C7C62" w:rsidRDefault="00C23627">
            <w:pPr>
              <w:pStyle w:val="TableParagraph"/>
              <w:spacing w:before="124"/>
              <w:ind w:left="111"/>
              <w:rPr>
                <w:sz w:val="24"/>
              </w:rPr>
            </w:pPr>
            <w:r>
              <w:rPr>
                <w:sz w:val="24"/>
              </w:rPr>
              <w:t xml:space="preserve">61 </w:t>
            </w:r>
            <w:r>
              <w:rPr>
                <w:spacing w:val="-2"/>
                <w:sz w:val="24"/>
              </w:rPr>
              <w:t>(52.1%)</w:t>
            </w:r>
          </w:p>
        </w:tc>
        <w:tc>
          <w:tcPr>
            <w:tcW w:w="1570" w:type="dxa"/>
          </w:tcPr>
          <w:p w14:paraId="25405962" w14:textId="77777777" w:rsidR="000C7C62" w:rsidRDefault="00C23627">
            <w:pPr>
              <w:pStyle w:val="TableParagraph"/>
              <w:spacing w:before="124"/>
              <w:ind w:left="129"/>
              <w:rPr>
                <w:sz w:val="24"/>
              </w:rPr>
            </w:pPr>
            <w:r>
              <w:rPr>
                <w:sz w:val="24"/>
              </w:rPr>
              <w:t xml:space="preserve">31 </w:t>
            </w:r>
            <w:r>
              <w:rPr>
                <w:spacing w:val="-2"/>
                <w:sz w:val="24"/>
              </w:rPr>
              <w:t>(53.4%)</w:t>
            </w:r>
          </w:p>
        </w:tc>
        <w:tc>
          <w:tcPr>
            <w:tcW w:w="1562" w:type="dxa"/>
          </w:tcPr>
          <w:p w14:paraId="30B1BF92" w14:textId="77777777" w:rsidR="000C7C62" w:rsidRDefault="00C23627">
            <w:pPr>
              <w:pStyle w:val="TableParagraph"/>
              <w:spacing w:before="124"/>
              <w:ind w:left="120"/>
              <w:rPr>
                <w:sz w:val="24"/>
              </w:rPr>
            </w:pPr>
            <w:r>
              <w:rPr>
                <w:sz w:val="24"/>
              </w:rPr>
              <w:t xml:space="preserve">30 </w:t>
            </w:r>
            <w:r>
              <w:rPr>
                <w:spacing w:val="-2"/>
                <w:sz w:val="24"/>
              </w:rPr>
              <w:t>(50.8%)</w:t>
            </w:r>
          </w:p>
        </w:tc>
      </w:tr>
      <w:tr w:rsidR="000C7C62" w14:paraId="4071FF6F" w14:textId="77777777">
        <w:trPr>
          <w:trHeight w:val="544"/>
        </w:trPr>
        <w:tc>
          <w:tcPr>
            <w:tcW w:w="1503" w:type="dxa"/>
            <w:vMerge/>
            <w:tcBorders>
              <w:top w:val="nil"/>
            </w:tcBorders>
          </w:tcPr>
          <w:p w14:paraId="14B235A5" w14:textId="77777777" w:rsidR="000C7C62" w:rsidRDefault="000C7C62">
            <w:pPr>
              <w:rPr>
                <w:sz w:val="2"/>
                <w:szCs w:val="2"/>
              </w:rPr>
            </w:pPr>
          </w:p>
        </w:tc>
        <w:tc>
          <w:tcPr>
            <w:tcW w:w="3458" w:type="dxa"/>
          </w:tcPr>
          <w:p w14:paraId="13C0C845" w14:textId="77777777" w:rsidR="000C7C62" w:rsidRDefault="00C23627">
            <w:pPr>
              <w:pStyle w:val="TableParagraph"/>
              <w:spacing w:before="129"/>
              <w:ind w:left="162"/>
              <w:rPr>
                <w:sz w:val="24"/>
              </w:rPr>
            </w:pPr>
            <w:r>
              <w:rPr>
                <w:sz w:val="24"/>
              </w:rPr>
              <w:t>Mental</w:t>
            </w:r>
            <w:r>
              <w:rPr>
                <w:spacing w:val="-10"/>
                <w:sz w:val="24"/>
              </w:rPr>
              <w:t xml:space="preserve"> </w:t>
            </w:r>
            <w:r>
              <w:rPr>
                <w:spacing w:val="-2"/>
                <w:sz w:val="24"/>
              </w:rPr>
              <w:t>Health</w:t>
            </w:r>
          </w:p>
        </w:tc>
        <w:tc>
          <w:tcPr>
            <w:tcW w:w="1537" w:type="dxa"/>
          </w:tcPr>
          <w:p w14:paraId="65CFC3EC" w14:textId="77777777" w:rsidR="000C7C62" w:rsidRDefault="00C23627">
            <w:pPr>
              <w:pStyle w:val="TableParagraph"/>
              <w:spacing w:before="129"/>
              <w:ind w:left="111"/>
              <w:rPr>
                <w:sz w:val="24"/>
              </w:rPr>
            </w:pPr>
            <w:r>
              <w:rPr>
                <w:sz w:val="24"/>
              </w:rPr>
              <w:t xml:space="preserve">43 </w:t>
            </w:r>
            <w:r>
              <w:rPr>
                <w:spacing w:val="-2"/>
                <w:sz w:val="24"/>
              </w:rPr>
              <w:t>(36.8%)</w:t>
            </w:r>
          </w:p>
        </w:tc>
        <w:tc>
          <w:tcPr>
            <w:tcW w:w="1570" w:type="dxa"/>
          </w:tcPr>
          <w:p w14:paraId="6E9C3229" w14:textId="77777777" w:rsidR="000C7C62" w:rsidRDefault="00C23627">
            <w:pPr>
              <w:pStyle w:val="TableParagraph"/>
              <w:spacing w:before="129"/>
              <w:ind w:left="129"/>
              <w:rPr>
                <w:sz w:val="24"/>
              </w:rPr>
            </w:pPr>
            <w:r>
              <w:rPr>
                <w:sz w:val="24"/>
              </w:rPr>
              <w:t xml:space="preserve">22 </w:t>
            </w:r>
            <w:r>
              <w:rPr>
                <w:spacing w:val="-2"/>
                <w:sz w:val="24"/>
              </w:rPr>
              <w:t>(37.9%)</w:t>
            </w:r>
          </w:p>
        </w:tc>
        <w:tc>
          <w:tcPr>
            <w:tcW w:w="1562" w:type="dxa"/>
          </w:tcPr>
          <w:p w14:paraId="793D51A4" w14:textId="77777777" w:rsidR="000C7C62" w:rsidRDefault="00C23627">
            <w:pPr>
              <w:pStyle w:val="TableParagraph"/>
              <w:spacing w:before="129"/>
              <w:ind w:left="120"/>
              <w:rPr>
                <w:sz w:val="24"/>
              </w:rPr>
            </w:pPr>
            <w:r>
              <w:rPr>
                <w:sz w:val="24"/>
              </w:rPr>
              <w:t xml:space="preserve">21 </w:t>
            </w:r>
            <w:r>
              <w:rPr>
                <w:spacing w:val="-2"/>
                <w:sz w:val="24"/>
              </w:rPr>
              <w:t>(35.6%)</w:t>
            </w:r>
          </w:p>
        </w:tc>
      </w:tr>
      <w:tr w:rsidR="000C7C62" w14:paraId="00705BE8" w14:textId="77777777">
        <w:trPr>
          <w:trHeight w:val="537"/>
        </w:trPr>
        <w:tc>
          <w:tcPr>
            <w:tcW w:w="1503" w:type="dxa"/>
          </w:tcPr>
          <w:p w14:paraId="70610CBA" w14:textId="77777777" w:rsidR="000C7C62" w:rsidRDefault="000C7C62">
            <w:pPr>
              <w:pStyle w:val="TableParagraph"/>
              <w:rPr>
                <w:sz w:val="24"/>
              </w:rPr>
            </w:pPr>
          </w:p>
        </w:tc>
        <w:tc>
          <w:tcPr>
            <w:tcW w:w="3458" w:type="dxa"/>
          </w:tcPr>
          <w:p w14:paraId="56323FBE" w14:textId="77777777" w:rsidR="000C7C62" w:rsidRDefault="00C23627">
            <w:pPr>
              <w:pStyle w:val="TableParagraph"/>
              <w:spacing w:before="129"/>
              <w:ind w:left="162"/>
              <w:rPr>
                <w:sz w:val="24"/>
              </w:rPr>
            </w:pPr>
            <w:r>
              <w:rPr>
                <w:sz w:val="24"/>
              </w:rPr>
              <w:t>Other</w:t>
            </w:r>
            <w:r>
              <w:rPr>
                <w:spacing w:val="-3"/>
                <w:sz w:val="24"/>
              </w:rPr>
              <w:t xml:space="preserve"> </w:t>
            </w:r>
            <w:r>
              <w:rPr>
                <w:sz w:val="24"/>
              </w:rPr>
              <w:t>(e.g.</w:t>
            </w:r>
            <w:r>
              <w:rPr>
                <w:spacing w:val="-3"/>
                <w:sz w:val="24"/>
              </w:rPr>
              <w:t xml:space="preserve"> </w:t>
            </w:r>
            <w:r>
              <w:rPr>
                <w:spacing w:val="-2"/>
                <w:sz w:val="24"/>
              </w:rPr>
              <w:t>both)</w:t>
            </w:r>
          </w:p>
        </w:tc>
        <w:tc>
          <w:tcPr>
            <w:tcW w:w="1537" w:type="dxa"/>
          </w:tcPr>
          <w:p w14:paraId="60C445BF" w14:textId="77777777" w:rsidR="000C7C62" w:rsidRDefault="00C23627">
            <w:pPr>
              <w:pStyle w:val="TableParagraph"/>
              <w:spacing w:before="129"/>
              <w:ind w:left="111"/>
              <w:rPr>
                <w:sz w:val="24"/>
              </w:rPr>
            </w:pPr>
            <w:r>
              <w:rPr>
                <w:sz w:val="24"/>
              </w:rPr>
              <w:t xml:space="preserve">13 </w:t>
            </w:r>
            <w:r>
              <w:rPr>
                <w:spacing w:val="-2"/>
                <w:sz w:val="24"/>
              </w:rPr>
              <w:t>(11.1%)</w:t>
            </w:r>
          </w:p>
        </w:tc>
        <w:tc>
          <w:tcPr>
            <w:tcW w:w="1570" w:type="dxa"/>
          </w:tcPr>
          <w:p w14:paraId="64B4958A" w14:textId="77777777" w:rsidR="000C7C62" w:rsidRDefault="00C23627">
            <w:pPr>
              <w:pStyle w:val="TableParagraph"/>
              <w:spacing w:before="129"/>
              <w:ind w:left="129"/>
              <w:rPr>
                <w:sz w:val="24"/>
              </w:rPr>
            </w:pPr>
            <w:r>
              <w:rPr>
                <w:sz w:val="24"/>
              </w:rPr>
              <w:t xml:space="preserve">5 </w:t>
            </w:r>
            <w:r>
              <w:rPr>
                <w:spacing w:val="-2"/>
                <w:sz w:val="24"/>
              </w:rPr>
              <w:t>(8.6%)</w:t>
            </w:r>
          </w:p>
        </w:tc>
        <w:tc>
          <w:tcPr>
            <w:tcW w:w="1562" w:type="dxa"/>
          </w:tcPr>
          <w:p w14:paraId="7ED9B136" w14:textId="77777777" w:rsidR="000C7C62" w:rsidRDefault="00C23627">
            <w:pPr>
              <w:pStyle w:val="TableParagraph"/>
              <w:spacing w:before="129"/>
              <w:ind w:left="120"/>
              <w:rPr>
                <w:sz w:val="24"/>
              </w:rPr>
            </w:pPr>
            <w:r>
              <w:rPr>
                <w:sz w:val="24"/>
              </w:rPr>
              <w:t xml:space="preserve">8 </w:t>
            </w:r>
            <w:r>
              <w:rPr>
                <w:spacing w:val="-2"/>
                <w:sz w:val="24"/>
              </w:rPr>
              <w:t>(13.6%)</w:t>
            </w:r>
          </w:p>
        </w:tc>
      </w:tr>
      <w:tr w:rsidR="000C7C62" w14:paraId="07146D9A" w14:textId="77777777">
        <w:trPr>
          <w:trHeight w:val="687"/>
        </w:trPr>
        <w:tc>
          <w:tcPr>
            <w:tcW w:w="1503" w:type="dxa"/>
            <w:vMerge w:val="restart"/>
          </w:tcPr>
          <w:p w14:paraId="71828D59" w14:textId="77777777" w:rsidR="000C7C62" w:rsidRDefault="00C23627">
            <w:pPr>
              <w:pStyle w:val="TableParagraph"/>
              <w:spacing w:before="122" w:line="360" w:lineRule="auto"/>
              <w:ind w:left="105" w:right="423"/>
              <w:rPr>
                <w:sz w:val="24"/>
              </w:rPr>
            </w:pPr>
            <w:r>
              <w:rPr>
                <w:spacing w:val="-2"/>
                <w:sz w:val="24"/>
              </w:rPr>
              <w:t>Education Status</w:t>
            </w:r>
          </w:p>
        </w:tc>
        <w:tc>
          <w:tcPr>
            <w:tcW w:w="3458" w:type="dxa"/>
          </w:tcPr>
          <w:p w14:paraId="387586C5" w14:textId="77777777" w:rsidR="000C7C62" w:rsidRDefault="00C23627">
            <w:pPr>
              <w:pStyle w:val="TableParagraph"/>
              <w:spacing w:before="107" w:line="280" w:lineRule="atLeast"/>
              <w:ind w:left="162" w:right="200"/>
              <w:rPr>
                <w:sz w:val="24"/>
              </w:rPr>
            </w:pPr>
            <w:r>
              <w:rPr>
                <w:sz w:val="24"/>
              </w:rPr>
              <w:t>Postgraduate/</w:t>
            </w:r>
            <w:r>
              <w:rPr>
                <w:spacing w:val="-15"/>
                <w:sz w:val="24"/>
              </w:rPr>
              <w:t xml:space="preserve"> </w:t>
            </w:r>
            <w:r>
              <w:rPr>
                <w:sz w:val="24"/>
              </w:rPr>
              <w:t>Graduate</w:t>
            </w:r>
            <w:r>
              <w:rPr>
                <w:spacing w:val="-15"/>
                <w:sz w:val="24"/>
              </w:rPr>
              <w:t xml:space="preserve"> </w:t>
            </w:r>
            <w:r>
              <w:rPr>
                <w:sz w:val="24"/>
              </w:rPr>
              <w:t>degree or higher</w:t>
            </w:r>
          </w:p>
        </w:tc>
        <w:tc>
          <w:tcPr>
            <w:tcW w:w="1537" w:type="dxa"/>
          </w:tcPr>
          <w:p w14:paraId="0FC0071D" w14:textId="77777777" w:rsidR="000C7C62" w:rsidRDefault="00C23627">
            <w:pPr>
              <w:pStyle w:val="TableParagraph"/>
              <w:spacing w:before="122"/>
              <w:ind w:left="111"/>
              <w:rPr>
                <w:sz w:val="24"/>
              </w:rPr>
            </w:pPr>
            <w:r>
              <w:rPr>
                <w:sz w:val="24"/>
              </w:rPr>
              <w:t xml:space="preserve">61 </w:t>
            </w:r>
            <w:r>
              <w:rPr>
                <w:spacing w:val="-2"/>
                <w:sz w:val="24"/>
              </w:rPr>
              <w:t>(52.1%)</w:t>
            </w:r>
          </w:p>
        </w:tc>
        <w:tc>
          <w:tcPr>
            <w:tcW w:w="1570" w:type="dxa"/>
          </w:tcPr>
          <w:p w14:paraId="54DDAB51" w14:textId="77777777" w:rsidR="000C7C62" w:rsidRDefault="00C23627">
            <w:pPr>
              <w:pStyle w:val="TableParagraph"/>
              <w:spacing w:before="122"/>
              <w:ind w:left="129"/>
              <w:rPr>
                <w:sz w:val="24"/>
              </w:rPr>
            </w:pPr>
            <w:r>
              <w:rPr>
                <w:sz w:val="24"/>
              </w:rPr>
              <w:t xml:space="preserve">30 </w:t>
            </w:r>
            <w:r>
              <w:rPr>
                <w:spacing w:val="-2"/>
                <w:sz w:val="24"/>
              </w:rPr>
              <w:t>(51.7%)</w:t>
            </w:r>
          </w:p>
        </w:tc>
        <w:tc>
          <w:tcPr>
            <w:tcW w:w="1562" w:type="dxa"/>
          </w:tcPr>
          <w:p w14:paraId="57021CB7" w14:textId="77777777" w:rsidR="000C7C62" w:rsidRDefault="00C23627">
            <w:pPr>
              <w:pStyle w:val="TableParagraph"/>
              <w:spacing w:before="122"/>
              <w:ind w:left="120"/>
              <w:rPr>
                <w:sz w:val="24"/>
              </w:rPr>
            </w:pPr>
            <w:r>
              <w:rPr>
                <w:sz w:val="24"/>
              </w:rPr>
              <w:t xml:space="preserve">31 </w:t>
            </w:r>
            <w:r>
              <w:rPr>
                <w:spacing w:val="-2"/>
                <w:sz w:val="24"/>
              </w:rPr>
              <w:t>(52.5%)</w:t>
            </w:r>
          </w:p>
        </w:tc>
      </w:tr>
      <w:tr w:rsidR="000C7C62" w14:paraId="6C338885" w14:textId="77777777">
        <w:trPr>
          <w:trHeight w:val="422"/>
        </w:trPr>
        <w:tc>
          <w:tcPr>
            <w:tcW w:w="1503" w:type="dxa"/>
            <w:vMerge/>
            <w:tcBorders>
              <w:top w:val="nil"/>
            </w:tcBorders>
          </w:tcPr>
          <w:p w14:paraId="35BD6D9C" w14:textId="77777777" w:rsidR="000C7C62" w:rsidRDefault="000C7C62">
            <w:pPr>
              <w:rPr>
                <w:sz w:val="2"/>
                <w:szCs w:val="2"/>
              </w:rPr>
            </w:pPr>
          </w:p>
        </w:tc>
        <w:tc>
          <w:tcPr>
            <w:tcW w:w="3458" w:type="dxa"/>
          </w:tcPr>
          <w:p w14:paraId="3F22CA25" w14:textId="77777777" w:rsidR="000C7C62" w:rsidRDefault="00C23627">
            <w:pPr>
              <w:pStyle w:val="TableParagraph"/>
              <w:spacing w:line="275" w:lineRule="exact"/>
              <w:ind w:left="162"/>
              <w:rPr>
                <w:sz w:val="24"/>
              </w:rPr>
            </w:pPr>
            <w:r>
              <w:rPr>
                <w:sz w:val="24"/>
              </w:rPr>
              <w:t>Undergraduate</w:t>
            </w:r>
            <w:r>
              <w:rPr>
                <w:spacing w:val="-11"/>
                <w:sz w:val="24"/>
              </w:rPr>
              <w:t xml:space="preserve"> </w:t>
            </w:r>
            <w:r>
              <w:rPr>
                <w:spacing w:val="-2"/>
                <w:sz w:val="24"/>
              </w:rPr>
              <w:t>Degree</w:t>
            </w:r>
          </w:p>
        </w:tc>
        <w:tc>
          <w:tcPr>
            <w:tcW w:w="1537" w:type="dxa"/>
          </w:tcPr>
          <w:p w14:paraId="34B1CA6E" w14:textId="77777777" w:rsidR="000C7C62" w:rsidRDefault="00C23627">
            <w:pPr>
              <w:pStyle w:val="TableParagraph"/>
              <w:spacing w:line="275" w:lineRule="exact"/>
              <w:ind w:left="111"/>
              <w:rPr>
                <w:sz w:val="24"/>
              </w:rPr>
            </w:pPr>
            <w:r>
              <w:rPr>
                <w:sz w:val="24"/>
              </w:rPr>
              <w:t xml:space="preserve">43 </w:t>
            </w:r>
            <w:r>
              <w:rPr>
                <w:spacing w:val="-2"/>
                <w:sz w:val="24"/>
              </w:rPr>
              <w:t>(36.8%)</w:t>
            </w:r>
          </w:p>
        </w:tc>
        <w:tc>
          <w:tcPr>
            <w:tcW w:w="1570" w:type="dxa"/>
          </w:tcPr>
          <w:p w14:paraId="23AFA166" w14:textId="77777777" w:rsidR="000C7C62" w:rsidRDefault="00C23627">
            <w:pPr>
              <w:pStyle w:val="TableParagraph"/>
              <w:spacing w:line="275" w:lineRule="exact"/>
              <w:ind w:left="129"/>
              <w:rPr>
                <w:sz w:val="24"/>
              </w:rPr>
            </w:pPr>
            <w:r>
              <w:rPr>
                <w:sz w:val="24"/>
              </w:rPr>
              <w:t xml:space="preserve">21 </w:t>
            </w:r>
            <w:r>
              <w:rPr>
                <w:spacing w:val="-2"/>
                <w:sz w:val="24"/>
              </w:rPr>
              <w:t>(36.2%)</w:t>
            </w:r>
          </w:p>
        </w:tc>
        <w:tc>
          <w:tcPr>
            <w:tcW w:w="1562" w:type="dxa"/>
          </w:tcPr>
          <w:p w14:paraId="23CF8BD1" w14:textId="77777777" w:rsidR="000C7C62" w:rsidRDefault="00C23627">
            <w:pPr>
              <w:pStyle w:val="TableParagraph"/>
              <w:spacing w:line="275" w:lineRule="exact"/>
              <w:ind w:left="120"/>
              <w:rPr>
                <w:sz w:val="24"/>
              </w:rPr>
            </w:pPr>
            <w:r>
              <w:rPr>
                <w:sz w:val="24"/>
              </w:rPr>
              <w:t xml:space="preserve">22 </w:t>
            </w:r>
            <w:r>
              <w:rPr>
                <w:spacing w:val="-2"/>
                <w:sz w:val="24"/>
              </w:rPr>
              <w:t>(37.3%)</w:t>
            </w:r>
          </w:p>
        </w:tc>
      </w:tr>
      <w:tr w:rsidR="000C7C62" w14:paraId="6E07C651" w14:textId="77777777">
        <w:trPr>
          <w:trHeight w:val="671"/>
        </w:trPr>
        <w:tc>
          <w:tcPr>
            <w:tcW w:w="1503" w:type="dxa"/>
            <w:tcBorders>
              <w:bottom w:val="single" w:sz="4" w:space="0" w:color="000000"/>
            </w:tcBorders>
          </w:tcPr>
          <w:p w14:paraId="10094DFB" w14:textId="77777777" w:rsidR="000C7C62" w:rsidRDefault="000C7C62">
            <w:pPr>
              <w:pStyle w:val="TableParagraph"/>
              <w:rPr>
                <w:sz w:val="24"/>
              </w:rPr>
            </w:pPr>
          </w:p>
        </w:tc>
        <w:tc>
          <w:tcPr>
            <w:tcW w:w="3458" w:type="dxa"/>
            <w:tcBorders>
              <w:bottom w:val="single" w:sz="4" w:space="0" w:color="000000"/>
            </w:tcBorders>
          </w:tcPr>
          <w:p w14:paraId="50014CCE" w14:textId="77777777" w:rsidR="000C7C62" w:rsidRDefault="00C23627">
            <w:pPr>
              <w:pStyle w:val="TableParagraph"/>
              <w:spacing w:before="137"/>
              <w:ind w:left="162"/>
              <w:rPr>
                <w:sz w:val="24"/>
              </w:rPr>
            </w:pPr>
            <w:r>
              <w:rPr>
                <w:sz w:val="24"/>
              </w:rPr>
              <w:t>High</w:t>
            </w:r>
            <w:r>
              <w:rPr>
                <w:spacing w:val="-2"/>
                <w:sz w:val="24"/>
              </w:rPr>
              <w:t xml:space="preserve"> </w:t>
            </w:r>
            <w:r>
              <w:rPr>
                <w:sz w:val="24"/>
              </w:rPr>
              <w:t>school</w:t>
            </w:r>
            <w:r>
              <w:rPr>
                <w:spacing w:val="-3"/>
                <w:sz w:val="24"/>
              </w:rPr>
              <w:t xml:space="preserve"> </w:t>
            </w:r>
            <w:r>
              <w:rPr>
                <w:sz w:val="24"/>
              </w:rPr>
              <w:t>or</w:t>
            </w:r>
            <w:r>
              <w:rPr>
                <w:spacing w:val="-1"/>
                <w:sz w:val="24"/>
              </w:rPr>
              <w:t xml:space="preserve"> </w:t>
            </w:r>
            <w:r>
              <w:rPr>
                <w:spacing w:val="-4"/>
                <w:sz w:val="24"/>
              </w:rPr>
              <w:t>less</w:t>
            </w:r>
          </w:p>
        </w:tc>
        <w:tc>
          <w:tcPr>
            <w:tcW w:w="1537" w:type="dxa"/>
            <w:tcBorders>
              <w:bottom w:val="single" w:sz="4" w:space="0" w:color="000000"/>
            </w:tcBorders>
          </w:tcPr>
          <w:p w14:paraId="5CEC64A2" w14:textId="77777777" w:rsidR="000C7C62" w:rsidRDefault="00C23627">
            <w:pPr>
              <w:pStyle w:val="TableParagraph"/>
              <w:spacing w:before="137"/>
              <w:ind w:left="111"/>
              <w:rPr>
                <w:sz w:val="24"/>
              </w:rPr>
            </w:pPr>
            <w:r>
              <w:rPr>
                <w:sz w:val="24"/>
              </w:rPr>
              <w:t xml:space="preserve">13 </w:t>
            </w:r>
            <w:r>
              <w:rPr>
                <w:spacing w:val="-2"/>
                <w:sz w:val="24"/>
              </w:rPr>
              <w:t>(11.1%)</w:t>
            </w:r>
          </w:p>
        </w:tc>
        <w:tc>
          <w:tcPr>
            <w:tcW w:w="1570" w:type="dxa"/>
            <w:tcBorders>
              <w:bottom w:val="single" w:sz="4" w:space="0" w:color="000000"/>
            </w:tcBorders>
          </w:tcPr>
          <w:p w14:paraId="73DD86F8" w14:textId="77777777" w:rsidR="000C7C62" w:rsidRDefault="00C23627">
            <w:pPr>
              <w:pStyle w:val="TableParagraph"/>
              <w:spacing w:before="137"/>
              <w:ind w:left="129"/>
              <w:rPr>
                <w:sz w:val="24"/>
              </w:rPr>
            </w:pPr>
            <w:r>
              <w:rPr>
                <w:sz w:val="24"/>
              </w:rPr>
              <w:t xml:space="preserve">7 </w:t>
            </w:r>
            <w:r>
              <w:rPr>
                <w:spacing w:val="-2"/>
                <w:sz w:val="24"/>
              </w:rPr>
              <w:t>(12.1%)</w:t>
            </w:r>
          </w:p>
        </w:tc>
        <w:tc>
          <w:tcPr>
            <w:tcW w:w="1562" w:type="dxa"/>
            <w:tcBorders>
              <w:bottom w:val="single" w:sz="4" w:space="0" w:color="000000"/>
            </w:tcBorders>
          </w:tcPr>
          <w:p w14:paraId="148FDC6C" w14:textId="77777777" w:rsidR="000C7C62" w:rsidRDefault="00C23627">
            <w:pPr>
              <w:pStyle w:val="TableParagraph"/>
              <w:spacing w:before="137"/>
              <w:ind w:left="120"/>
              <w:rPr>
                <w:sz w:val="24"/>
              </w:rPr>
            </w:pPr>
            <w:r>
              <w:rPr>
                <w:sz w:val="24"/>
              </w:rPr>
              <w:t xml:space="preserve">6 </w:t>
            </w:r>
            <w:r>
              <w:rPr>
                <w:spacing w:val="-2"/>
                <w:sz w:val="24"/>
              </w:rPr>
              <w:t>(10.2%)</w:t>
            </w:r>
          </w:p>
        </w:tc>
      </w:tr>
    </w:tbl>
    <w:p w14:paraId="3B4FFC46" w14:textId="77777777" w:rsidR="000C7C62" w:rsidRDefault="000C7C62">
      <w:pPr>
        <w:rPr>
          <w:sz w:val="24"/>
        </w:rPr>
        <w:sectPr w:rsidR="000C7C62">
          <w:pgSz w:w="11900" w:h="16840"/>
          <w:pgMar w:top="1060" w:right="720" w:bottom="940" w:left="1020" w:header="0" w:footer="746" w:gutter="0"/>
          <w:cols w:space="720"/>
        </w:sectPr>
      </w:pPr>
    </w:p>
    <w:p w14:paraId="068DE42C" w14:textId="77777777" w:rsidR="000C7C62" w:rsidRDefault="00C23627">
      <w:pPr>
        <w:pStyle w:val="Heading3"/>
      </w:pPr>
      <w:r>
        <w:lastRenderedPageBreak/>
        <w:t>Participant</w:t>
      </w:r>
      <w:r>
        <w:rPr>
          <w:spacing w:val="-7"/>
        </w:rPr>
        <w:t xml:space="preserve"> </w:t>
      </w:r>
      <w:r>
        <w:t>Flow</w:t>
      </w:r>
      <w:r>
        <w:rPr>
          <w:spacing w:val="-10"/>
        </w:rPr>
        <w:t xml:space="preserve"> </w:t>
      </w:r>
      <w:r>
        <w:t>and</w:t>
      </w:r>
      <w:r>
        <w:rPr>
          <w:spacing w:val="-6"/>
        </w:rPr>
        <w:t xml:space="preserve"> </w:t>
      </w:r>
      <w:r>
        <w:t>Preliminary</w:t>
      </w:r>
      <w:r>
        <w:rPr>
          <w:spacing w:val="-6"/>
        </w:rPr>
        <w:t xml:space="preserve"> </w:t>
      </w:r>
      <w:r>
        <w:rPr>
          <w:spacing w:val="-2"/>
        </w:rPr>
        <w:t>Analysis</w:t>
      </w:r>
    </w:p>
    <w:p w14:paraId="0C771E31" w14:textId="77777777" w:rsidR="000C7C62" w:rsidRDefault="000C7C62">
      <w:pPr>
        <w:pStyle w:val="BodyText"/>
        <w:spacing w:before="3"/>
        <w:rPr>
          <w:b/>
          <w:sz w:val="34"/>
        </w:rPr>
      </w:pPr>
    </w:p>
    <w:p w14:paraId="50CDE5BD" w14:textId="77777777" w:rsidR="000C7C62" w:rsidRDefault="00C23627">
      <w:pPr>
        <w:pStyle w:val="BodyText"/>
        <w:spacing w:line="480" w:lineRule="auto"/>
        <w:ind w:left="115" w:right="434" w:firstLine="720"/>
      </w:pPr>
      <w:r>
        <w:t>Figure 1 shows a CONSORT diagram describing the flow of participants and data through the various stages of the trial. Of 117 participants randomised to the gratitude journal or control group, baseline data were completed in full, whereas 48 (41%) particip</w:t>
      </w:r>
      <w:r>
        <w:t>ants did not complete at follow-up. Over the entire study (including weekly data-points), 50.43% of participants (</w:t>
      </w:r>
      <w:r>
        <w:rPr>
          <w:i/>
        </w:rPr>
        <w:t xml:space="preserve">n </w:t>
      </w:r>
      <w:r>
        <w:t>= 58)</w:t>
      </w:r>
      <w:r>
        <w:rPr>
          <w:spacing w:val="40"/>
        </w:rPr>
        <w:t xml:space="preserve"> </w:t>
      </w:r>
      <w:r>
        <w:t>had</w:t>
      </w:r>
      <w:r>
        <w:rPr>
          <w:spacing w:val="-3"/>
        </w:rPr>
        <w:t xml:space="preserve"> </w:t>
      </w:r>
      <w:r>
        <w:t>missing</w:t>
      </w:r>
      <w:r>
        <w:rPr>
          <w:spacing w:val="-3"/>
        </w:rPr>
        <w:t xml:space="preserve"> </w:t>
      </w:r>
      <w:r>
        <w:t>data,</w:t>
      </w:r>
      <w:r>
        <w:rPr>
          <w:spacing w:val="-3"/>
        </w:rPr>
        <w:t xml:space="preserve"> </w:t>
      </w:r>
      <w:r>
        <w:t>which</w:t>
      </w:r>
      <w:r>
        <w:rPr>
          <w:spacing w:val="-3"/>
        </w:rPr>
        <w:t xml:space="preserve"> </w:t>
      </w:r>
      <w:r>
        <w:t>accounted</w:t>
      </w:r>
      <w:r>
        <w:rPr>
          <w:spacing w:val="-3"/>
        </w:rPr>
        <w:t xml:space="preserve"> </w:t>
      </w:r>
      <w:r>
        <w:t>for</w:t>
      </w:r>
      <w:r>
        <w:rPr>
          <w:spacing w:val="-3"/>
        </w:rPr>
        <w:t xml:space="preserve"> </w:t>
      </w:r>
      <w:r>
        <w:t>24.46%</w:t>
      </w:r>
      <w:r>
        <w:rPr>
          <w:spacing w:val="-3"/>
        </w:rPr>
        <w:t xml:space="preserve"> </w:t>
      </w:r>
      <w:r>
        <w:t>of</w:t>
      </w:r>
      <w:r>
        <w:rPr>
          <w:spacing w:val="-3"/>
        </w:rPr>
        <w:t xml:space="preserve"> </w:t>
      </w:r>
      <w:r>
        <w:t>values</w:t>
      </w:r>
      <w:r>
        <w:rPr>
          <w:spacing w:val="-2"/>
        </w:rPr>
        <w:t xml:space="preserve"> </w:t>
      </w:r>
      <w:r>
        <w:t>(</w:t>
      </w:r>
      <w:r>
        <w:rPr>
          <w:i/>
        </w:rPr>
        <w:t>n</w:t>
      </w:r>
      <w:r>
        <w:rPr>
          <w:i/>
          <w:spacing w:val="-3"/>
        </w:rPr>
        <w:t xml:space="preserve"> </w:t>
      </w:r>
      <w:r>
        <w:t>=</w:t>
      </w:r>
      <w:r>
        <w:rPr>
          <w:spacing w:val="-4"/>
        </w:rPr>
        <w:t xml:space="preserve"> </w:t>
      </w:r>
      <w:r>
        <w:t>2948)</w:t>
      </w:r>
      <w:r>
        <w:rPr>
          <w:spacing w:val="-3"/>
        </w:rPr>
        <w:t xml:space="preserve"> </w:t>
      </w:r>
      <w:r>
        <w:t>in</w:t>
      </w:r>
      <w:r>
        <w:rPr>
          <w:spacing w:val="-3"/>
        </w:rPr>
        <w:t xml:space="preserve"> </w:t>
      </w:r>
      <w:r>
        <w:t>the</w:t>
      </w:r>
      <w:r>
        <w:rPr>
          <w:spacing w:val="-5"/>
        </w:rPr>
        <w:t xml:space="preserve"> </w:t>
      </w:r>
      <w:r>
        <w:t>dataset, across</w:t>
      </w:r>
      <w:r>
        <w:rPr>
          <w:spacing w:val="-2"/>
        </w:rPr>
        <w:t xml:space="preserve"> </w:t>
      </w:r>
      <w:r>
        <w:t>68.93%</w:t>
      </w:r>
      <w:r>
        <w:rPr>
          <w:spacing w:val="-3"/>
        </w:rPr>
        <w:t xml:space="preserve"> </w:t>
      </w:r>
      <w:r>
        <w:t>of variables (</w:t>
      </w:r>
      <w:r>
        <w:rPr>
          <w:i/>
        </w:rPr>
        <w:t xml:space="preserve">n </w:t>
      </w:r>
      <w:r>
        <w:t>= 71).</w:t>
      </w:r>
    </w:p>
    <w:p w14:paraId="05F35663" w14:textId="77777777" w:rsidR="000C7C62" w:rsidRDefault="00C23627">
      <w:pPr>
        <w:pStyle w:val="BodyText"/>
        <w:spacing w:before="124" w:line="480" w:lineRule="auto"/>
        <w:ind w:left="115" w:right="549" w:firstLine="720"/>
      </w:pPr>
      <w:r>
        <w:t>Participants wh</w:t>
      </w:r>
      <w:r>
        <w:t>o dropped out of the study (</w:t>
      </w:r>
      <w:r>
        <w:rPr>
          <w:i/>
        </w:rPr>
        <w:t xml:space="preserve">n </w:t>
      </w:r>
      <w:r>
        <w:t>= 48) did not differ to those who completed with</w:t>
      </w:r>
      <w:r>
        <w:rPr>
          <w:spacing w:val="-4"/>
        </w:rPr>
        <w:t xml:space="preserve"> </w:t>
      </w:r>
      <w:r>
        <w:t>respect</w:t>
      </w:r>
      <w:r>
        <w:rPr>
          <w:spacing w:val="-1"/>
        </w:rPr>
        <w:t xml:space="preserve"> </w:t>
      </w:r>
      <w:r>
        <w:t>to</w:t>
      </w:r>
      <w:r>
        <w:rPr>
          <w:spacing w:val="-4"/>
        </w:rPr>
        <w:t xml:space="preserve"> </w:t>
      </w:r>
      <w:r>
        <w:t>most</w:t>
      </w:r>
      <w:r>
        <w:rPr>
          <w:spacing w:val="-6"/>
        </w:rPr>
        <w:t xml:space="preserve"> </w:t>
      </w:r>
      <w:r>
        <w:t>demographic</w:t>
      </w:r>
      <w:r>
        <w:rPr>
          <w:spacing w:val="-6"/>
        </w:rPr>
        <w:t xml:space="preserve"> </w:t>
      </w:r>
      <w:r>
        <w:t>characteristics</w:t>
      </w:r>
      <w:r>
        <w:rPr>
          <w:spacing w:val="-3"/>
        </w:rPr>
        <w:t xml:space="preserve"> </w:t>
      </w:r>
      <w:r>
        <w:t>(i.e.</w:t>
      </w:r>
      <w:r>
        <w:rPr>
          <w:spacing w:val="-4"/>
        </w:rPr>
        <w:t xml:space="preserve"> </w:t>
      </w:r>
      <w:r>
        <w:t>gender,</w:t>
      </w:r>
      <w:r>
        <w:rPr>
          <w:spacing w:val="-4"/>
        </w:rPr>
        <w:t xml:space="preserve"> </w:t>
      </w:r>
      <w:r>
        <w:t>age,</w:t>
      </w:r>
      <w:r>
        <w:rPr>
          <w:spacing w:val="-1"/>
        </w:rPr>
        <w:t xml:space="preserve"> </w:t>
      </w:r>
      <w:r>
        <w:t>job</w:t>
      </w:r>
      <w:r>
        <w:rPr>
          <w:spacing w:val="-4"/>
        </w:rPr>
        <w:t xml:space="preserve"> </w:t>
      </w:r>
      <w:r>
        <w:t>role</w:t>
      </w:r>
      <w:r>
        <w:rPr>
          <w:spacing w:val="-6"/>
        </w:rPr>
        <w:t xml:space="preserve"> </w:t>
      </w:r>
      <w:r>
        <w:t>etc.).</w:t>
      </w:r>
      <w:r>
        <w:rPr>
          <w:spacing w:val="-4"/>
        </w:rPr>
        <w:t xml:space="preserve"> </w:t>
      </w:r>
      <w:r>
        <w:t>However,</w:t>
      </w:r>
      <w:r>
        <w:rPr>
          <w:spacing w:val="-4"/>
        </w:rPr>
        <w:t xml:space="preserve"> </w:t>
      </w:r>
      <w:r>
        <w:t>Pearson chi-square tests indicated significant differences between completers and non-completers on healthcare environment (physical/mental healthcare/other), χ</w:t>
      </w:r>
      <w:r>
        <w:rPr>
          <w:vertAlign w:val="superscript"/>
        </w:rPr>
        <w:t>2</w:t>
      </w:r>
      <w:r>
        <w:t xml:space="preserve">(2) = 9.33, </w:t>
      </w:r>
      <w:r>
        <w:rPr>
          <w:i/>
        </w:rPr>
        <w:t xml:space="preserve">p </w:t>
      </w:r>
      <w:r>
        <w:t>= .009, and employer (state-funded/private/other), χ</w:t>
      </w:r>
      <w:r>
        <w:rPr>
          <w:vertAlign w:val="superscript"/>
        </w:rPr>
        <w:t>2</w:t>
      </w:r>
      <w:r>
        <w:t xml:space="preserve">(2) = 6.04, </w:t>
      </w:r>
      <w:r>
        <w:rPr>
          <w:i/>
        </w:rPr>
        <w:t xml:space="preserve">p </w:t>
      </w:r>
      <w:r>
        <w:t>= .049. Of par</w:t>
      </w:r>
      <w:r>
        <w:t>ticipants working in mental healthcare, 76.6%</w:t>
      </w:r>
      <w:r>
        <w:rPr>
          <w:spacing w:val="-2"/>
        </w:rPr>
        <w:t xml:space="preserve"> </w:t>
      </w:r>
      <w:r>
        <w:t>(</w:t>
      </w:r>
      <w:r>
        <w:rPr>
          <w:i/>
        </w:rPr>
        <w:t>n</w:t>
      </w:r>
      <w:r>
        <w:rPr>
          <w:i/>
          <w:spacing w:val="-2"/>
        </w:rPr>
        <w:t xml:space="preserve"> </w:t>
      </w:r>
      <w:r>
        <w:t>=</w:t>
      </w:r>
      <w:r>
        <w:rPr>
          <w:spacing w:val="-2"/>
        </w:rPr>
        <w:t xml:space="preserve"> </w:t>
      </w:r>
      <w:r>
        <w:t>33)</w:t>
      </w:r>
      <w:r>
        <w:rPr>
          <w:spacing w:val="-2"/>
        </w:rPr>
        <w:t xml:space="preserve"> </w:t>
      </w:r>
      <w:r>
        <w:t>completed</w:t>
      </w:r>
      <w:r>
        <w:rPr>
          <w:spacing w:val="-2"/>
        </w:rPr>
        <w:t xml:space="preserve"> </w:t>
      </w:r>
      <w:r>
        <w:t>post-intervention</w:t>
      </w:r>
      <w:r>
        <w:rPr>
          <w:spacing w:val="-2"/>
        </w:rPr>
        <w:t xml:space="preserve"> </w:t>
      </w:r>
      <w:r>
        <w:t>data,</w:t>
      </w:r>
      <w:r>
        <w:rPr>
          <w:spacing w:val="-2"/>
        </w:rPr>
        <w:t xml:space="preserve"> </w:t>
      </w:r>
      <w:r>
        <w:t>compared</w:t>
      </w:r>
      <w:r>
        <w:rPr>
          <w:spacing w:val="-2"/>
        </w:rPr>
        <w:t xml:space="preserve"> </w:t>
      </w:r>
      <w:r>
        <w:t>to</w:t>
      </w:r>
      <w:r>
        <w:rPr>
          <w:spacing w:val="-2"/>
        </w:rPr>
        <w:t xml:space="preserve"> </w:t>
      </w:r>
      <w:r>
        <w:t>46.6%</w:t>
      </w:r>
      <w:r>
        <w:rPr>
          <w:spacing w:val="-2"/>
        </w:rPr>
        <w:t xml:space="preserve"> </w:t>
      </w:r>
      <w:r>
        <w:t>(</w:t>
      </w:r>
      <w:r>
        <w:rPr>
          <w:i/>
        </w:rPr>
        <w:t>n</w:t>
      </w:r>
      <w:r>
        <w:rPr>
          <w:i/>
          <w:spacing w:val="-2"/>
        </w:rPr>
        <w:t xml:space="preserve"> </w:t>
      </w:r>
      <w:r>
        <w:t>=</w:t>
      </w:r>
      <w:r>
        <w:rPr>
          <w:spacing w:val="-2"/>
        </w:rPr>
        <w:t xml:space="preserve"> </w:t>
      </w:r>
      <w:r>
        <w:t>27)</w:t>
      </w:r>
      <w:r>
        <w:rPr>
          <w:spacing w:val="-2"/>
        </w:rPr>
        <w:t xml:space="preserve"> </w:t>
      </w:r>
      <w:r>
        <w:t>working in</w:t>
      </w:r>
      <w:r>
        <w:rPr>
          <w:spacing w:val="-2"/>
        </w:rPr>
        <w:t xml:space="preserve"> </w:t>
      </w:r>
      <w:r>
        <w:t>physical healthcare</w:t>
      </w:r>
      <w:r>
        <w:rPr>
          <w:spacing w:val="-4"/>
        </w:rPr>
        <w:t xml:space="preserve"> </w:t>
      </w:r>
      <w:r>
        <w:t>and</w:t>
      </w:r>
      <w:r>
        <w:rPr>
          <w:spacing w:val="-2"/>
        </w:rPr>
        <w:t xml:space="preserve"> </w:t>
      </w:r>
      <w:r>
        <w:t>58.3%</w:t>
      </w:r>
      <w:r>
        <w:rPr>
          <w:spacing w:val="-2"/>
        </w:rPr>
        <w:t xml:space="preserve"> </w:t>
      </w:r>
      <w:r>
        <w:t>(</w:t>
      </w:r>
      <w:r>
        <w:rPr>
          <w:i/>
        </w:rPr>
        <w:t xml:space="preserve">n </w:t>
      </w:r>
      <w:r>
        <w:t>=</w:t>
      </w:r>
      <w:r>
        <w:rPr>
          <w:spacing w:val="-2"/>
        </w:rPr>
        <w:t xml:space="preserve"> </w:t>
      </w:r>
      <w:r>
        <w:t>7)</w:t>
      </w:r>
      <w:r>
        <w:rPr>
          <w:spacing w:val="-2"/>
        </w:rPr>
        <w:t xml:space="preserve"> </w:t>
      </w:r>
      <w:r>
        <w:t>in</w:t>
      </w:r>
      <w:r>
        <w:rPr>
          <w:spacing w:val="-2"/>
        </w:rPr>
        <w:t xml:space="preserve"> </w:t>
      </w:r>
      <w:r>
        <w:t>other</w:t>
      </w:r>
      <w:r>
        <w:rPr>
          <w:spacing w:val="-2"/>
        </w:rPr>
        <w:t xml:space="preserve"> </w:t>
      </w:r>
      <w:r>
        <w:t>healthcare.</w:t>
      </w:r>
      <w:r>
        <w:rPr>
          <w:spacing w:val="-2"/>
        </w:rPr>
        <w:t xml:space="preserve"> </w:t>
      </w:r>
      <w:r>
        <w:t>Of</w:t>
      </w:r>
      <w:r>
        <w:rPr>
          <w:spacing w:val="-3"/>
        </w:rPr>
        <w:t xml:space="preserve"> </w:t>
      </w:r>
      <w:r>
        <w:t>participants</w:t>
      </w:r>
      <w:r>
        <w:rPr>
          <w:spacing w:val="-1"/>
        </w:rPr>
        <w:t xml:space="preserve"> </w:t>
      </w:r>
      <w:r>
        <w:t>employed</w:t>
      </w:r>
      <w:r>
        <w:rPr>
          <w:spacing w:val="-2"/>
        </w:rPr>
        <w:t xml:space="preserve"> </w:t>
      </w:r>
      <w:r>
        <w:t>by the</w:t>
      </w:r>
      <w:r>
        <w:rPr>
          <w:spacing w:val="-4"/>
        </w:rPr>
        <w:t xml:space="preserve"> </w:t>
      </w:r>
      <w:r>
        <w:t>state</w:t>
      </w:r>
      <w:r>
        <w:rPr>
          <w:spacing w:val="-4"/>
        </w:rPr>
        <w:t xml:space="preserve"> </w:t>
      </w:r>
      <w:r>
        <w:t>61.5%</w:t>
      </w:r>
      <w:r>
        <w:rPr>
          <w:spacing w:val="-2"/>
        </w:rPr>
        <w:t xml:space="preserve"> </w:t>
      </w:r>
      <w:r>
        <w:t>(</w:t>
      </w:r>
      <w:r>
        <w:rPr>
          <w:i/>
        </w:rPr>
        <w:t>n</w:t>
      </w:r>
      <w:r>
        <w:rPr>
          <w:i/>
          <w:spacing w:val="-2"/>
        </w:rPr>
        <w:t xml:space="preserve"> </w:t>
      </w:r>
      <w:r>
        <w:t>= 67) completed post-in</w:t>
      </w:r>
      <w:r>
        <w:t>tervention data, compared to 0% (</w:t>
      </w:r>
      <w:r>
        <w:rPr>
          <w:i/>
        </w:rPr>
        <w:t xml:space="preserve">n </w:t>
      </w:r>
      <w:r>
        <w:t>= 0</w:t>
      </w:r>
      <w:r>
        <w:rPr>
          <w:i/>
        </w:rPr>
        <w:t xml:space="preserve">) </w:t>
      </w:r>
      <w:r>
        <w:t>employed by a private healthcare provider and 0% (</w:t>
      </w:r>
      <w:r>
        <w:rPr>
          <w:i/>
        </w:rPr>
        <w:t xml:space="preserve">n </w:t>
      </w:r>
      <w:r>
        <w:t>= 0) employed by other providers.</w:t>
      </w:r>
    </w:p>
    <w:p w14:paraId="6345B575" w14:textId="77777777" w:rsidR="000C7C62" w:rsidRDefault="000C7C62">
      <w:pPr>
        <w:spacing w:line="480" w:lineRule="auto"/>
        <w:sectPr w:rsidR="000C7C62">
          <w:pgSz w:w="11900" w:h="16840"/>
          <w:pgMar w:top="1060" w:right="720" w:bottom="940" w:left="1020" w:header="0" w:footer="746" w:gutter="0"/>
          <w:cols w:space="720"/>
        </w:sectPr>
      </w:pPr>
    </w:p>
    <w:p w14:paraId="044F2AC4" w14:textId="77777777" w:rsidR="000C7C62" w:rsidRDefault="00C23627">
      <w:pPr>
        <w:pStyle w:val="Heading3"/>
      </w:pPr>
      <w:r>
        <w:lastRenderedPageBreak/>
        <w:t>Figure</w:t>
      </w:r>
      <w:r>
        <w:rPr>
          <w:spacing w:val="-10"/>
        </w:rPr>
        <w:t xml:space="preserve"> 1</w:t>
      </w:r>
    </w:p>
    <w:p w14:paraId="6C284BD6" w14:textId="77777777" w:rsidR="000C7C62" w:rsidRDefault="000C7C62">
      <w:pPr>
        <w:pStyle w:val="BodyText"/>
        <w:spacing w:before="6"/>
        <w:rPr>
          <w:b/>
          <w:sz w:val="22"/>
        </w:rPr>
      </w:pPr>
    </w:p>
    <w:p w14:paraId="60F23824" w14:textId="77777777" w:rsidR="000C7C62" w:rsidRDefault="00C23627">
      <w:pPr>
        <w:ind w:left="115"/>
        <w:rPr>
          <w:i/>
          <w:sz w:val="24"/>
        </w:rPr>
      </w:pPr>
      <w:r>
        <w:rPr>
          <w:noProof/>
        </w:rPr>
        <mc:AlternateContent>
          <mc:Choice Requires="wps">
            <w:drawing>
              <wp:anchor distT="0" distB="0" distL="114300" distR="114300" simplePos="0" relativeHeight="251671040" behindDoc="1" locked="0" layoutInCell="1" allowOverlap="1" wp14:anchorId="3F5EDE13" wp14:editId="357A5153">
                <wp:simplePos x="0" y="0"/>
                <wp:positionH relativeFrom="page">
                  <wp:posOffset>4521200</wp:posOffset>
                </wp:positionH>
                <wp:positionV relativeFrom="paragraph">
                  <wp:posOffset>1062990</wp:posOffset>
                </wp:positionV>
                <wp:extent cx="36195" cy="45720"/>
                <wp:effectExtent l="0" t="0" r="1905" b="5080"/>
                <wp:wrapNone/>
                <wp:docPr id="303"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45720"/>
                        </a:xfrm>
                        <a:custGeom>
                          <a:avLst/>
                          <a:gdLst>
                            <a:gd name="T0" fmla="+- 0 7148 7120"/>
                            <a:gd name="T1" fmla="*/ T0 w 57"/>
                            <a:gd name="T2" fmla="+- 0 1674 1674"/>
                            <a:gd name="T3" fmla="*/ 1674 h 72"/>
                            <a:gd name="T4" fmla="+- 0 7120 7120"/>
                            <a:gd name="T5" fmla="*/ T4 w 57"/>
                            <a:gd name="T6" fmla="+- 0 1709 1674"/>
                            <a:gd name="T7" fmla="*/ 1709 h 72"/>
                            <a:gd name="T8" fmla="+- 0 7148 7120"/>
                            <a:gd name="T9" fmla="*/ T8 w 57"/>
                            <a:gd name="T10" fmla="+- 0 1746 1674"/>
                            <a:gd name="T11" fmla="*/ 1746 h 72"/>
                            <a:gd name="T12" fmla="+- 0 7176 7120"/>
                            <a:gd name="T13" fmla="*/ T12 w 57"/>
                            <a:gd name="T14" fmla="+- 0 1709 1674"/>
                            <a:gd name="T15" fmla="*/ 1709 h 72"/>
                            <a:gd name="T16" fmla="+- 0 7148 7120"/>
                            <a:gd name="T17" fmla="*/ T16 w 57"/>
                            <a:gd name="T18" fmla="+- 0 1674 1674"/>
                            <a:gd name="T19" fmla="*/ 1674 h 72"/>
                          </a:gdLst>
                          <a:ahLst/>
                          <a:cxnLst>
                            <a:cxn ang="0">
                              <a:pos x="T1" y="T3"/>
                            </a:cxn>
                            <a:cxn ang="0">
                              <a:pos x="T5" y="T7"/>
                            </a:cxn>
                            <a:cxn ang="0">
                              <a:pos x="T9" y="T11"/>
                            </a:cxn>
                            <a:cxn ang="0">
                              <a:pos x="T13" y="T15"/>
                            </a:cxn>
                            <a:cxn ang="0">
                              <a:pos x="T17" y="T19"/>
                            </a:cxn>
                          </a:cxnLst>
                          <a:rect l="0" t="0" r="r" b="b"/>
                          <a:pathLst>
                            <a:path w="57" h="72">
                              <a:moveTo>
                                <a:pt x="28" y="0"/>
                              </a:moveTo>
                              <a:lnTo>
                                <a:pt x="0" y="35"/>
                              </a:lnTo>
                              <a:lnTo>
                                <a:pt x="28" y="72"/>
                              </a:lnTo>
                              <a:lnTo>
                                <a:pt x="56" y="35"/>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67E05" id="docshape59" o:spid="_x0000_s1026" style="position:absolute;margin-left:356pt;margin-top:83.7pt;width:2.85pt;height:3.6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" path="m28,l,35,28,72,56,35,28,xe" fillcolor="black" stroked="f">
                <v:path arrowok="t" o:connecttype="custom" o:connectlocs="17780,1062990;0,1085215;17780,1108710;35560,1085215;17780,1062990" o:connectangles="0,0,0,0,0"/>
                <w10:wrap anchorx="page"/>
              </v:shape>
            </w:pict>
          </mc:Fallback>
        </mc:AlternateContent>
      </w:r>
      <w:r>
        <w:rPr>
          <w:noProof/>
        </w:rPr>
        <mc:AlternateContent>
          <mc:Choice Requires="wps">
            <w:drawing>
              <wp:anchor distT="0" distB="0" distL="114300" distR="114300" simplePos="0" relativeHeight="251672064" behindDoc="1" locked="0" layoutInCell="1" allowOverlap="1" wp14:anchorId="308EAF80" wp14:editId="6CEF8CE0">
                <wp:simplePos x="0" y="0"/>
                <wp:positionH relativeFrom="page">
                  <wp:posOffset>4521200</wp:posOffset>
                </wp:positionH>
                <wp:positionV relativeFrom="paragraph">
                  <wp:posOffset>1177290</wp:posOffset>
                </wp:positionV>
                <wp:extent cx="36195" cy="46355"/>
                <wp:effectExtent l="0" t="0" r="1905" b="4445"/>
                <wp:wrapNone/>
                <wp:docPr id="302"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 cy="46355"/>
                        </a:xfrm>
                        <a:custGeom>
                          <a:avLst/>
                          <a:gdLst>
                            <a:gd name="T0" fmla="+- 0 7148 7120"/>
                            <a:gd name="T1" fmla="*/ T0 w 57"/>
                            <a:gd name="T2" fmla="+- 0 1854 1854"/>
                            <a:gd name="T3" fmla="*/ 1854 h 73"/>
                            <a:gd name="T4" fmla="+- 0 7120 7120"/>
                            <a:gd name="T5" fmla="*/ T4 w 57"/>
                            <a:gd name="T6" fmla="+- 0 1890 1854"/>
                            <a:gd name="T7" fmla="*/ 1890 h 73"/>
                            <a:gd name="T8" fmla="+- 0 7148 7120"/>
                            <a:gd name="T9" fmla="*/ T8 w 57"/>
                            <a:gd name="T10" fmla="+- 0 1926 1854"/>
                            <a:gd name="T11" fmla="*/ 1926 h 73"/>
                            <a:gd name="T12" fmla="+- 0 7176 7120"/>
                            <a:gd name="T13" fmla="*/ T12 w 57"/>
                            <a:gd name="T14" fmla="+- 0 1890 1854"/>
                            <a:gd name="T15" fmla="*/ 1890 h 73"/>
                            <a:gd name="T16" fmla="+- 0 7148 7120"/>
                            <a:gd name="T17" fmla="*/ T16 w 57"/>
                            <a:gd name="T18" fmla="+- 0 1854 1854"/>
                            <a:gd name="T19" fmla="*/ 1854 h 73"/>
                          </a:gdLst>
                          <a:ahLst/>
                          <a:cxnLst>
                            <a:cxn ang="0">
                              <a:pos x="T1" y="T3"/>
                            </a:cxn>
                            <a:cxn ang="0">
                              <a:pos x="T5" y="T7"/>
                            </a:cxn>
                            <a:cxn ang="0">
                              <a:pos x="T9" y="T11"/>
                            </a:cxn>
                            <a:cxn ang="0">
                              <a:pos x="T13" y="T15"/>
                            </a:cxn>
                            <a:cxn ang="0">
                              <a:pos x="T17" y="T19"/>
                            </a:cxn>
                          </a:cxnLst>
                          <a:rect l="0" t="0" r="r" b="b"/>
                          <a:pathLst>
                            <a:path w="57" h="73">
                              <a:moveTo>
                                <a:pt x="28" y="0"/>
                              </a:moveTo>
                              <a:lnTo>
                                <a:pt x="0" y="36"/>
                              </a:lnTo>
                              <a:lnTo>
                                <a:pt x="28" y="72"/>
                              </a:lnTo>
                              <a:lnTo>
                                <a:pt x="56" y="36"/>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7BDED" id="docshape60" o:spid="_x0000_s1026" style="position:absolute;margin-left:356pt;margin-top:92.7pt;width:2.85pt;height:3.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" path="m28,l,36,28,72,56,36,28,xe" fillcolor="black" stroked="f">
                <v:path arrowok="t" o:connecttype="custom" o:connectlocs="17780,1177290;0,1200150;17780,1223010;35560,1200150;17780,1177290" o:connectangles="0,0,0,0,0"/>
                <w10:wrap anchorx="page"/>
              </v:shape>
            </w:pict>
          </mc:Fallback>
        </mc:AlternateContent>
      </w:r>
      <w:r>
        <w:rPr>
          <w:noProof/>
        </w:rPr>
        <mc:AlternateContent>
          <mc:Choice Requires="wpg">
            <w:drawing>
              <wp:anchor distT="0" distB="0" distL="114300" distR="114300" simplePos="0" relativeHeight="251604480" behindDoc="0" locked="0" layoutInCell="1" allowOverlap="1" wp14:anchorId="3CFC633D" wp14:editId="3977EA5C">
                <wp:simplePos x="0" y="0"/>
                <wp:positionH relativeFrom="page">
                  <wp:posOffset>1737360</wp:posOffset>
                </wp:positionH>
                <wp:positionV relativeFrom="paragraph">
                  <wp:posOffset>466090</wp:posOffset>
                </wp:positionV>
                <wp:extent cx="1129030" cy="213360"/>
                <wp:effectExtent l="0" t="12700" r="13970" b="15240"/>
                <wp:wrapNone/>
                <wp:docPr id="298"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9030" cy="213360"/>
                          <a:chOff x="2736" y="734"/>
                          <a:chExt cx="1778" cy="336"/>
                        </a:xfrm>
                      </wpg:grpSpPr>
                      <wps:wsp>
                        <wps:cNvPr id="299" name="docshape62"/>
                        <wps:cNvSpPr>
                          <a:spLocks/>
                        </wps:cNvSpPr>
                        <wps:spPr bwMode="auto">
                          <a:xfrm>
                            <a:off x="2742" y="739"/>
                            <a:ext cx="1766" cy="325"/>
                          </a:xfrm>
                          <a:custGeom>
                            <a:avLst/>
                            <a:gdLst>
                              <a:gd name="T0" fmla="+- 0 4454 2742"/>
                              <a:gd name="T1" fmla="*/ T0 w 1766"/>
                              <a:gd name="T2" fmla="+- 0 739 739"/>
                              <a:gd name="T3" fmla="*/ 739 h 325"/>
                              <a:gd name="T4" fmla="+- 0 2796 2742"/>
                              <a:gd name="T5" fmla="*/ T4 w 1766"/>
                              <a:gd name="T6" fmla="+- 0 739 739"/>
                              <a:gd name="T7" fmla="*/ 739 h 325"/>
                              <a:gd name="T8" fmla="+- 0 2742 2742"/>
                              <a:gd name="T9" fmla="*/ T8 w 1766"/>
                              <a:gd name="T10" fmla="+- 0 793 739"/>
                              <a:gd name="T11" fmla="*/ 793 h 325"/>
                              <a:gd name="T12" fmla="+- 0 2742 2742"/>
                              <a:gd name="T13" fmla="*/ T12 w 1766"/>
                              <a:gd name="T14" fmla="+- 0 1009 739"/>
                              <a:gd name="T15" fmla="*/ 1009 h 325"/>
                              <a:gd name="T16" fmla="+- 0 2775 2742"/>
                              <a:gd name="T17" fmla="*/ T16 w 1766"/>
                              <a:gd name="T18" fmla="+- 0 1059 739"/>
                              <a:gd name="T19" fmla="*/ 1059 h 325"/>
                              <a:gd name="T20" fmla="+- 0 4454 2742"/>
                              <a:gd name="T21" fmla="*/ T20 w 1766"/>
                              <a:gd name="T22" fmla="+- 0 1064 739"/>
                              <a:gd name="T23" fmla="*/ 1064 h 325"/>
                              <a:gd name="T24" fmla="+- 0 4474 2742"/>
                              <a:gd name="T25" fmla="*/ T24 w 1766"/>
                              <a:gd name="T26" fmla="+- 0 1059 739"/>
                              <a:gd name="T27" fmla="*/ 1059 h 325"/>
                              <a:gd name="T28" fmla="+- 0 4491 2742"/>
                              <a:gd name="T29" fmla="*/ T28 w 1766"/>
                              <a:gd name="T30" fmla="+- 0 1047 739"/>
                              <a:gd name="T31" fmla="*/ 1047 h 325"/>
                              <a:gd name="T32" fmla="+- 0 4503 2742"/>
                              <a:gd name="T33" fmla="*/ T32 w 1766"/>
                              <a:gd name="T34" fmla="+- 0 1030 739"/>
                              <a:gd name="T35" fmla="*/ 1030 h 325"/>
                              <a:gd name="T36" fmla="+- 0 4508 2742"/>
                              <a:gd name="T37" fmla="*/ T36 w 1766"/>
                              <a:gd name="T38" fmla="+- 0 1009 739"/>
                              <a:gd name="T39" fmla="*/ 1009 h 325"/>
                              <a:gd name="T40" fmla="+- 0 4508 2742"/>
                              <a:gd name="T41" fmla="*/ T40 w 1766"/>
                              <a:gd name="T42" fmla="+- 0 793 739"/>
                              <a:gd name="T43" fmla="*/ 793 h 325"/>
                              <a:gd name="T44" fmla="+- 0 4503 2742"/>
                              <a:gd name="T45" fmla="*/ T44 w 1766"/>
                              <a:gd name="T46" fmla="+- 0 772 739"/>
                              <a:gd name="T47" fmla="*/ 772 h 325"/>
                              <a:gd name="T48" fmla="+- 0 4491 2742"/>
                              <a:gd name="T49" fmla="*/ T48 w 1766"/>
                              <a:gd name="T50" fmla="+- 0 755 739"/>
                              <a:gd name="T51" fmla="*/ 755 h 325"/>
                              <a:gd name="T52" fmla="+- 0 4474 2742"/>
                              <a:gd name="T53" fmla="*/ T52 w 1766"/>
                              <a:gd name="T54" fmla="+- 0 744 739"/>
                              <a:gd name="T55" fmla="*/ 744 h 325"/>
                              <a:gd name="T56" fmla="+- 0 4454 2742"/>
                              <a:gd name="T57" fmla="*/ T56 w 1766"/>
                              <a:gd name="T58" fmla="+- 0 739 739"/>
                              <a:gd name="T59" fmla="*/ 739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66" h="325">
                                <a:moveTo>
                                  <a:pt x="1712" y="0"/>
                                </a:moveTo>
                                <a:lnTo>
                                  <a:pt x="54" y="0"/>
                                </a:lnTo>
                                <a:lnTo>
                                  <a:pt x="0" y="54"/>
                                </a:lnTo>
                                <a:lnTo>
                                  <a:pt x="0" y="270"/>
                                </a:lnTo>
                                <a:lnTo>
                                  <a:pt x="33" y="320"/>
                                </a:lnTo>
                                <a:lnTo>
                                  <a:pt x="1712" y="325"/>
                                </a:lnTo>
                                <a:lnTo>
                                  <a:pt x="1732" y="320"/>
                                </a:lnTo>
                                <a:lnTo>
                                  <a:pt x="1749" y="308"/>
                                </a:lnTo>
                                <a:lnTo>
                                  <a:pt x="1761" y="291"/>
                                </a:lnTo>
                                <a:lnTo>
                                  <a:pt x="1766" y="270"/>
                                </a:lnTo>
                                <a:lnTo>
                                  <a:pt x="1766" y="54"/>
                                </a:lnTo>
                                <a:lnTo>
                                  <a:pt x="1761" y="33"/>
                                </a:lnTo>
                                <a:lnTo>
                                  <a:pt x="1749" y="16"/>
                                </a:lnTo>
                                <a:lnTo>
                                  <a:pt x="1732" y="5"/>
                                </a:lnTo>
                                <a:lnTo>
                                  <a:pt x="1712" y="0"/>
                                </a:lnTo>
                                <a:close/>
                              </a:path>
                            </a:pathLst>
                          </a:custGeom>
                          <a:solidFill>
                            <a:srgbClr val="A9C6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docshape63"/>
                        <wps:cNvSpPr>
                          <a:spLocks/>
                        </wps:cNvSpPr>
                        <wps:spPr bwMode="auto">
                          <a:xfrm>
                            <a:off x="2742" y="739"/>
                            <a:ext cx="1766" cy="325"/>
                          </a:xfrm>
                          <a:custGeom>
                            <a:avLst/>
                            <a:gdLst>
                              <a:gd name="T0" fmla="+- 0 2742 2742"/>
                              <a:gd name="T1" fmla="*/ T0 w 1766"/>
                              <a:gd name="T2" fmla="+- 0 793 739"/>
                              <a:gd name="T3" fmla="*/ 793 h 325"/>
                              <a:gd name="T4" fmla="+- 0 2746 2742"/>
                              <a:gd name="T5" fmla="*/ T4 w 1766"/>
                              <a:gd name="T6" fmla="+- 0 772 739"/>
                              <a:gd name="T7" fmla="*/ 772 h 325"/>
                              <a:gd name="T8" fmla="+- 0 2758 2742"/>
                              <a:gd name="T9" fmla="*/ T8 w 1766"/>
                              <a:gd name="T10" fmla="+- 0 755 739"/>
                              <a:gd name="T11" fmla="*/ 755 h 325"/>
                              <a:gd name="T12" fmla="+- 0 2775 2742"/>
                              <a:gd name="T13" fmla="*/ T12 w 1766"/>
                              <a:gd name="T14" fmla="+- 0 744 739"/>
                              <a:gd name="T15" fmla="*/ 744 h 325"/>
                              <a:gd name="T16" fmla="+- 0 2796 2742"/>
                              <a:gd name="T17" fmla="*/ T16 w 1766"/>
                              <a:gd name="T18" fmla="+- 0 739 739"/>
                              <a:gd name="T19" fmla="*/ 739 h 325"/>
                              <a:gd name="T20" fmla="+- 0 4454 2742"/>
                              <a:gd name="T21" fmla="*/ T20 w 1766"/>
                              <a:gd name="T22" fmla="+- 0 739 739"/>
                              <a:gd name="T23" fmla="*/ 739 h 325"/>
                              <a:gd name="T24" fmla="+- 0 4508 2742"/>
                              <a:gd name="T25" fmla="*/ T24 w 1766"/>
                              <a:gd name="T26" fmla="+- 0 793 739"/>
                              <a:gd name="T27" fmla="*/ 793 h 325"/>
                              <a:gd name="T28" fmla="+- 0 4508 2742"/>
                              <a:gd name="T29" fmla="*/ T28 w 1766"/>
                              <a:gd name="T30" fmla="+- 0 1009 739"/>
                              <a:gd name="T31" fmla="*/ 1009 h 325"/>
                              <a:gd name="T32" fmla="+- 0 4503 2742"/>
                              <a:gd name="T33" fmla="*/ T32 w 1766"/>
                              <a:gd name="T34" fmla="+- 0 1030 739"/>
                              <a:gd name="T35" fmla="*/ 1030 h 325"/>
                              <a:gd name="T36" fmla="+- 0 4491 2742"/>
                              <a:gd name="T37" fmla="*/ T36 w 1766"/>
                              <a:gd name="T38" fmla="+- 0 1047 739"/>
                              <a:gd name="T39" fmla="*/ 1047 h 325"/>
                              <a:gd name="T40" fmla="+- 0 4474 2742"/>
                              <a:gd name="T41" fmla="*/ T40 w 1766"/>
                              <a:gd name="T42" fmla="+- 0 1059 739"/>
                              <a:gd name="T43" fmla="*/ 1059 h 325"/>
                              <a:gd name="T44" fmla="+- 0 4454 2742"/>
                              <a:gd name="T45" fmla="*/ T44 w 1766"/>
                              <a:gd name="T46" fmla="+- 0 1064 739"/>
                              <a:gd name="T47" fmla="*/ 1064 h 325"/>
                              <a:gd name="T48" fmla="+- 0 2796 2742"/>
                              <a:gd name="T49" fmla="*/ T48 w 1766"/>
                              <a:gd name="T50" fmla="+- 0 1064 739"/>
                              <a:gd name="T51" fmla="*/ 1064 h 325"/>
                              <a:gd name="T52" fmla="+- 0 2775 2742"/>
                              <a:gd name="T53" fmla="*/ T52 w 1766"/>
                              <a:gd name="T54" fmla="+- 0 1059 739"/>
                              <a:gd name="T55" fmla="*/ 1059 h 325"/>
                              <a:gd name="T56" fmla="+- 0 2758 2742"/>
                              <a:gd name="T57" fmla="*/ T56 w 1766"/>
                              <a:gd name="T58" fmla="+- 0 1047 739"/>
                              <a:gd name="T59" fmla="*/ 1047 h 325"/>
                              <a:gd name="T60" fmla="+- 0 2746 2742"/>
                              <a:gd name="T61" fmla="*/ T60 w 1766"/>
                              <a:gd name="T62" fmla="+- 0 1030 739"/>
                              <a:gd name="T63" fmla="*/ 1030 h 325"/>
                              <a:gd name="T64" fmla="+- 0 2742 2742"/>
                              <a:gd name="T65" fmla="*/ T64 w 1766"/>
                              <a:gd name="T66" fmla="+- 0 1009 739"/>
                              <a:gd name="T67" fmla="*/ 1009 h 325"/>
                              <a:gd name="T68" fmla="+- 0 2742 2742"/>
                              <a:gd name="T69" fmla="*/ T68 w 1766"/>
                              <a:gd name="T70" fmla="+- 0 793 739"/>
                              <a:gd name="T71" fmla="*/ 793 h 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766" h="325">
                                <a:moveTo>
                                  <a:pt x="0" y="54"/>
                                </a:moveTo>
                                <a:lnTo>
                                  <a:pt x="4" y="33"/>
                                </a:lnTo>
                                <a:lnTo>
                                  <a:pt x="16" y="16"/>
                                </a:lnTo>
                                <a:lnTo>
                                  <a:pt x="33" y="5"/>
                                </a:lnTo>
                                <a:lnTo>
                                  <a:pt x="54" y="0"/>
                                </a:lnTo>
                                <a:lnTo>
                                  <a:pt x="1712" y="0"/>
                                </a:lnTo>
                                <a:lnTo>
                                  <a:pt x="1766" y="54"/>
                                </a:lnTo>
                                <a:lnTo>
                                  <a:pt x="1766" y="270"/>
                                </a:lnTo>
                                <a:lnTo>
                                  <a:pt x="1761" y="291"/>
                                </a:lnTo>
                                <a:lnTo>
                                  <a:pt x="1749" y="308"/>
                                </a:lnTo>
                                <a:lnTo>
                                  <a:pt x="1732" y="320"/>
                                </a:lnTo>
                                <a:lnTo>
                                  <a:pt x="1712" y="325"/>
                                </a:lnTo>
                                <a:lnTo>
                                  <a:pt x="54" y="325"/>
                                </a:lnTo>
                                <a:lnTo>
                                  <a:pt x="33" y="320"/>
                                </a:lnTo>
                                <a:lnTo>
                                  <a:pt x="16" y="308"/>
                                </a:lnTo>
                                <a:lnTo>
                                  <a:pt x="4" y="291"/>
                                </a:lnTo>
                                <a:lnTo>
                                  <a:pt x="0" y="270"/>
                                </a:lnTo>
                                <a:lnTo>
                                  <a:pt x="0" y="54"/>
                                </a:lnTo>
                                <a:close/>
                              </a:path>
                            </a:pathLst>
                          </a:custGeom>
                          <a:noFill/>
                          <a:ln w="73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docshape64"/>
                        <wps:cNvSpPr txBox="1">
                          <a:spLocks/>
                        </wps:cNvSpPr>
                        <wps:spPr bwMode="auto">
                          <a:xfrm>
                            <a:off x="2736" y="733"/>
                            <a:ext cx="177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F1623" w14:textId="77777777" w:rsidR="000C7C62" w:rsidRDefault="00C23627">
                              <w:pPr>
                                <w:spacing w:before="89"/>
                                <w:ind w:left="535"/>
                                <w:rPr>
                                  <w:rFonts w:ascii="Candara"/>
                                  <w:b/>
                                  <w:sz w:val="15"/>
                                </w:rPr>
                              </w:pPr>
                              <w:r>
                                <w:rPr>
                                  <w:rFonts w:ascii="Candara"/>
                                  <w:b/>
                                  <w:spacing w:val="-2"/>
                                  <w:w w:val="105"/>
                                  <w:sz w:val="15"/>
                                </w:rPr>
                                <w:t>Enrolment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C633D" id="docshapegroup61" o:spid="_x0000_s1060" style="position:absolute;left:0;text-align:left;margin-left:136.8pt;margin-top:36.7pt;width:88.9pt;height:16.8pt;z-index:251604480;mso-position-horizontal-relative:page" coordorigin="2736,734" coordsize="1778,3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">
                <v:shape id="docshape62" o:spid="_x0000_s1061" style="position:absolute;left:2742;top:739;width:1766;height:325;visibility:visible;mso-wrap-style:square;v-text-anchor:top" coordsize="1766,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" path="m1712,l54,,,54,,270r33,50l1712,325r20,-5l1749,308r12,-17l1766,270r,-216l1761,33,1749,16,1732,5,1712,xe" fillcolor="#a9c6fc" stroked="f">
                  <v:path arrowok="t" o:connecttype="custom" o:connectlocs="1712,739;54,739;0,793;0,1009;33,1059;1712,1064;1732,1059;1749,1047;1761,1030;1766,1009;1766,793;1761,772;1749,755;1732,744;1712,739" o:connectangles="0,0,0,0,0,0,0,0,0,0,0,0,0,0,0"/>
                </v:shape>
                <v:shape id="docshape63" o:spid="_x0000_s1062" style="position:absolute;left:2742;top:739;width:1766;height:325;visibility:visible;mso-wrap-style:square;v-text-anchor:top" coordsize="1766,3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" path="m,54l4,33,16,16,33,5,54,,1712,r54,54l1766,270r-5,21l1749,308r-17,12l1712,325,54,325,33,320,16,308,4,291,,270,,54xe" filled="f" strokeweight=".20539mm">
                  <v:path arrowok="t" o:connecttype="custom" o:connectlocs="0,793;4,772;16,755;33,744;54,739;1712,739;1766,793;1766,1009;1761,1030;1749,1047;1732,1059;1712,1064;54,1064;33,1059;16,1047;4,1030;0,1009;0,793" o:connectangles="0,0,0,0,0,0,0,0,0,0,0,0,0,0,0,0,0,0"/>
                </v:shape>
                <v:shape id="docshape64" o:spid="_x0000_s1063" type="#_x0000_t202" style="position:absolute;left:2736;top:733;width:1778;height:3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" filled="f" stroked="f">
                  <v:path arrowok="t"/>
                  <v:textbox inset="0,0,0,0">
                    <w:txbxContent>
                      <w:p w14:paraId="0D9F1623" w14:textId="77777777" w:rsidR="000C7C62" w:rsidRDefault="00C23627">
                        <w:pPr>
                          <w:spacing w:before="89"/>
                          <w:ind w:left="535"/>
                          <w:rPr>
                            <w:rFonts w:ascii="Candara"/>
                            <w:b/>
                            <w:sz w:val="15"/>
                          </w:rPr>
                        </w:pPr>
                        <w:r>
                          <w:rPr>
                            <w:rFonts w:ascii="Candara"/>
                            <w:b/>
                            <w:spacing w:val="-2"/>
                            <w:w w:val="105"/>
                            <w:sz w:val="15"/>
                          </w:rPr>
                          <w:t>Enrolment</w:t>
                        </w:r>
                      </w:p>
                    </w:txbxContent>
                  </v:textbox>
                </v:shape>
                <w10:wrap anchorx="page"/>
              </v:group>
            </w:pict>
          </mc:Fallback>
        </mc:AlternateContent>
      </w:r>
      <w:r>
        <w:rPr>
          <w:i/>
          <w:sz w:val="24"/>
        </w:rPr>
        <w:t>CONSORT</w:t>
      </w:r>
      <w:r>
        <w:rPr>
          <w:i/>
          <w:spacing w:val="-6"/>
          <w:sz w:val="24"/>
        </w:rPr>
        <w:t xml:space="preserve"> </w:t>
      </w:r>
      <w:r>
        <w:rPr>
          <w:i/>
          <w:sz w:val="24"/>
        </w:rPr>
        <w:t>Flow</w:t>
      </w:r>
      <w:r>
        <w:rPr>
          <w:i/>
          <w:spacing w:val="-7"/>
          <w:sz w:val="24"/>
        </w:rPr>
        <w:t xml:space="preserve"> </w:t>
      </w:r>
      <w:r>
        <w:rPr>
          <w:i/>
          <w:spacing w:val="-2"/>
          <w:sz w:val="24"/>
        </w:rPr>
        <w:t>Diagram</w:t>
      </w:r>
    </w:p>
    <w:p w14:paraId="4760B065" w14:textId="77777777" w:rsidR="000C7C62" w:rsidRDefault="000C7C62">
      <w:pPr>
        <w:pStyle w:val="BodyText"/>
        <w:rPr>
          <w:i/>
          <w:sz w:val="20"/>
        </w:rPr>
      </w:pPr>
    </w:p>
    <w:p w14:paraId="635BDB12" w14:textId="77777777" w:rsidR="000C7C62" w:rsidRDefault="00C23627">
      <w:pPr>
        <w:pStyle w:val="BodyText"/>
        <w:spacing w:before="8"/>
        <w:rPr>
          <w:i/>
          <w:sz w:val="17"/>
        </w:rPr>
      </w:pPr>
      <w:r>
        <w:rPr>
          <w:noProof/>
        </w:rPr>
        <mc:AlternateContent>
          <mc:Choice Requires="wpg">
            <w:drawing>
              <wp:anchor distT="0" distB="0" distL="0" distR="0" simplePos="0" relativeHeight="251695616" behindDoc="1" locked="0" layoutInCell="1" allowOverlap="1" wp14:anchorId="4866A509" wp14:editId="24D62D67">
                <wp:simplePos x="0" y="0"/>
                <wp:positionH relativeFrom="page">
                  <wp:posOffset>1191260</wp:posOffset>
                </wp:positionH>
                <wp:positionV relativeFrom="paragraph">
                  <wp:posOffset>144780</wp:posOffset>
                </wp:positionV>
                <wp:extent cx="5373370" cy="6359525"/>
                <wp:effectExtent l="0" t="0" r="11430" b="3175"/>
                <wp:wrapTopAndBottom/>
                <wp:docPr id="254" name="docshapegroup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3370" cy="6359525"/>
                          <a:chOff x="1876" y="228"/>
                          <a:chExt cx="8462" cy="10015"/>
                        </a:xfrm>
                      </wpg:grpSpPr>
                      <wps:wsp>
                        <wps:cNvPr id="255" name="docshape66"/>
                        <wps:cNvSpPr>
                          <a:spLocks/>
                        </wps:cNvSpPr>
                        <wps:spPr bwMode="auto">
                          <a:xfrm>
                            <a:off x="3410" y="2073"/>
                            <a:ext cx="5367" cy="2926"/>
                          </a:xfrm>
                          <a:custGeom>
                            <a:avLst/>
                            <a:gdLst>
                              <a:gd name="T0" fmla="+- 0 3504 3411"/>
                              <a:gd name="T1" fmla="*/ T0 w 5367"/>
                              <a:gd name="T2" fmla="+- 0 3451 2074"/>
                              <a:gd name="T3" fmla="*/ 3451 h 2926"/>
                              <a:gd name="T4" fmla="+- 0 3464 3411"/>
                              <a:gd name="T5" fmla="*/ T4 w 5367"/>
                              <a:gd name="T6" fmla="+- 0 3451 2074"/>
                              <a:gd name="T7" fmla="*/ 3451 h 2926"/>
                              <a:gd name="T8" fmla="+- 0 3464 3411"/>
                              <a:gd name="T9" fmla="*/ T8 w 5367"/>
                              <a:gd name="T10" fmla="+- 0 2845 2074"/>
                              <a:gd name="T11" fmla="*/ 2845 h 2926"/>
                              <a:gd name="T12" fmla="+- 0 3452 3411"/>
                              <a:gd name="T13" fmla="*/ T12 w 5367"/>
                              <a:gd name="T14" fmla="+- 0 2845 2074"/>
                              <a:gd name="T15" fmla="*/ 2845 h 2926"/>
                              <a:gd name="T16" fmla="+- 0 3452 3411"/>
                              <a:gd name="T17" fmla="*/ T16 w 5367"/>
                              <a:gd name="T18" fmla="+- 0 3451 2074"/>
                              <a:gd name="T19" fmla="*/ 3451 h 2926"/>
                              <a:gd name="T20" fmla="+- 0 3411 3411"/>
                              <a:gd name="T21" fmla="*/ T20 w 5367"/>
                              <a:gd name="T22" fmla="+- 0 3451 2074"/>
                              <a:gd name="T23" fmla="*/ 3451 h 2926"/>
                              <a:gd name="T24" fmla="+- 0 3458 3411"/>
                              <a:gd name="T25" fmla="*/ T24 w 5367"/>
                              <a:gd name="T26" fmla="+- 0 3544 2074"/>
                              <a:gd name="T27" fmla="*/ 3544 h 2926"/>
                              <a:gd name="T28" fmla="+- 0 3497 3411"/>
                              <a:gd name="T29" fmla="*/ T28 w 5367"/>
                              <a:gd name="T30" fmla="+- 0 3466 2074"/>
                              <a:gd name="T31" fmla="*/ 3466 h 2926"/>
                              <a:gd name="T32" fmla="+- 0 3504 3411"/>
                              <a:gd name="T33" fmla="*/ T32 w 5367"/>
                              <a:gd name="T34" fmla="+- 0 3451 2074"/>
                              <a:gd name="T35" fmla="*/ 3451 h 2926"/>
                              <a:gd name="T36" fmla="+- 0 3548 3411"/>
                              <a:gd name="T37" fmla="*/ T36 w 5367"/>
                              <a:gd name="T38" fmla="+- 0 4904 2074"/>
                              <a:gd name="T39" fmla="*/ 4904 h 2926"/>
                              <a:gd name="T40" fmla="+- 0 3507 3411"/>
                              <a:gd name="T41" fmla="*/ T40 w 5367"/>
                              <a:gd name="T42" fmla="+- 0 4904 2074"/>
                              <a:gd name="T43" fmla="*/ 4904 h 2926"/>
                              <a:gd name="T44" fmla="+- 0 3500 3411"/>
                              <a:gd name="T45" fmla="*/ T44 w 5367"/>
                              <a:gd name="T46" fmla="+- 0 4143 2074"/>
                              <a:gd name="T47" fmla="*/ 4143 h 2926"/>
                              <a:gd name="T48" fmla="+- 0 3488 3411"/>
                              <a:gd name="T49" fmla="*/ T48 w 5367"/>
                              <a:gd name="T50" fmla="+- 0 4143 2074"/>
                              <a:gd name="T51" fmla="*/ 4143 h 2926"/>
                              <a:gd name="T52" fmla="+- 0 3495 3411"/>
                              <a:gd name="T53" fmla="*/ T52 w 5367"/>
                              <a:gd name="T54" fmla="+- 0 4904 2074"/>
                              <a:gd name="T55" fmla="*/ 4904 h 2926"/>
                              <a:gd name="T56" fmla="+- 0 3454 3411"/>
                              <a:gd name="T57" fmla="*/ T56 w 5367"/>
                              <a:gd name="T58" fmla="+- 0 4905 2074"/>
                              <a:gd name="T59" fmla="*/ 4905 h 2926"/>
                              <a:gd name="T60" fmla="+- 0 3502 3411"/>
                              <a:gd name="T61" fmla="*/ T60 w 5367"/>
                              <a:gd name="T62" fmla="+- 0 4999 2074"/>
                              <a:gd name="T63" fmla="*/ 4999 h 2926"/>
                              <a:gd name="T64" fmla="+- 0 3540 3411"/>
                              <a:gd name="T65" fmla="*/ T64 w 5367"/>
                              <a:gd name="T66" fmla="+- 0 4920 2074"/>
                              <a:gd name="T67" fmla="*/ 4920 h 2926"/>
                              <a:gd name="T68" fmla="+- 0 3548 3411"/>
                              <a:gd name="T69" fmla="*/ T68 w 5367"/>
                              <a:gd name="T70" fmla="+- 0 4904 2074"/>
                              <a:gd name="T71" fmla="*/ 4904 h 2926"/>
                              <a:gd name="T72" fmla="+- 0 5759 3411"/>
                              <a:gd name="T73" fmla="*/ T72 w 5367"/>
                              <a:gd name="T74" fmla="+- 0 2074 2074"/>
                              <a:gd name="T75" fmla="*/ 2074 h 2926"/>
                              <a:gd name="T76" fmla="+- 0 3452 3411"/>
                              <a:gd name="T77" fmla="*/ T76 w 5367"/>
                              <a:gd name="T78" fmla="+- 0 2074 2074"/>
                              <a:gd name="T79" fmla="*/ 2074 h 2926"/>
                              <a:gd name="T80" fmla="+- 0 3452 3411"/>
                              <a:gd name="T81" fmla="*/ T80 w 5367"/>
                              <a:gd name="T82" fmla="+- 0 2496 2074"/>
                              <a:gd name="T83" fmla="*/ 2496 h 2926"/>
                              <a:gd name="T84" fmla="+- 0 3411 3411"/>
                              <a:gd name="T85" fmla="*/ T84 w 5367"/>
                              <a:gd name="T86" fmla="+- 0 2496 2074"/>
                              <a:gd name="T87" fmla="*/ 2496 h 2926"/>
                              <a:gd name="T88" fmla="+- 0 3458 3411"/>
                              <a:gd name="T89" fmla="*/ T88 w 5367"/>
                              <a:gd name="T90" fmla="+- 0 2590 2074"/>
                              <a:gd name="T91" fmla="*/ 2590 h 2926"/>
                              <a:gd name="T92" fmla="+- 0 3497 3411"/>
                              <a:gd name="T93" fmla="*/ T92 w 5367"/>
                              <a:gd name="T94" fmla="+- 0 2512 2074"/>
                              <a:gd name="T95" fmla="*/ 2512 h 2926"/>
                              <a:gd name="T96" fmla="+- 0 3504 3411"/>
                              <a:gd name="T97" fmla="*/ T96 w 5367"/>
                              <a:gd name="T98" fmla="+- 0 2496 2074"/>
                              <a:gd name="T99" fmla="*/ 2496 h 2926"/>
                              <a:gd name="T100" fmla="+- 0 3464 3411"/>
                              <a:gd name="T101" fmla="*/ T100 w 5367"/>
                              <a:gd name="T102" fmla="+- 0 2496 2074"/>
                              <a:gd name="T103" fmla="*/ 2496 h 2926"/>
                              <a:gd name="T104" fmla="+- 0 3464 3411"/>
                              <a:gd name="T105" fmla="*/ T104 w 5367"/>
                              <a:gd name="T106" fmla="+- 0 2085 2074"/>
                              <a:gd name="T107" fmla="*/ 2085 h 2926"/>
                              <a:gd name="T108" fmla="+- 0 5759 3411"/>
                              <a:gd name="T109" fmla="*/ T108 w 5367"/>
                              <a:gd name="T110" fmla="+- 0 2085 2074"/>
                              <a:gd name="T111" fmla="*/ 2085 h 2926"/>
                              <a:gd name="T112" fmla="+- 0 5759 3411"/>
                              <a:gd name="T113" fmla="*/ T112 w 5367"/>
                              <a:gd name="T114" fmla="+- 0 2079 2074"/>
                              <a:gd name="T115" fmla="*/ 2079 h 2926"/>
                              <a:gd name="T116" fmla="+- 0 5759 3411"/>
                              <a:gd name="T117" fmla="*/ T116 w 5367"/>
                              <a:gd name="T118" fmla="+- 0 2074 2074"/>
                              <a:gd name="T119" fmla="*/ 2074 h 2926"/>
                              <a:gd name="T120" fmla="+- 0 8777 3411"/>
                              <a:gd name="T121" fmla="*/ T120 w 5367"/>
                              <a:gd name="T122" fmla="+- 0 3451 2074"/>
                              <a:gd name="T123" fmla="*/ 3451 h 2926"/>
                              <a:gd name="T124" fmla="+- 0 8736 3411"/>
                              <a:gd name="T125" fmla="*/ T124 w 5367"/>
                              <a:gd name="T126" fmla="+- 0 3451 2074"/>
                              <a:gd name="T127" fmla="*/ 3451 h 2926"/>
                              <a:gd name="T128" fmla="+- 0 8736 3411"/>
                              <a:gd name="T129" fmla="*/ T128 w 5367"/>
                              <a:gd name="T130" fmla="+- 0 2845 2074"/>
                              <a:gd name="T131" fmla="*/ 2845 h 2926"/>
                              <a:gd name="T132" fmla="+- 0 8725 3411"/>
                              <a:gd name="T133" fmla="*/ T132 w 5367"/>
                              <a:gd name="T134" fmla="+- 0 2845 2074"/>
                              <a:gd name="T135" fmla="*/ 2845 h 2926"/>
                              <a:gd name="T136" fmla="+- 0 8725 3411"/>
                              <a:gd name="T137" fmla="*/ T136 w 5367"/>
                              <a:gd name="T138" fmla="+- 0 3451 2074"/>
                              <a:gd name="T139" fmla="*/ 3451 h 2926"/>
                              <a:gd name="T140" fmla="+- 0 8684 3411"/>
                              <a:gd name="T141" fmla="*/ T140 w 5367"/>
                              <a:gd name="T142" fmla="+- 0 3451 2074"/>
                              <a:gd name="T143" fmla="*/ 3451 h 2926"/>
                              <a:gd name="T144" fmla="+- 0 8731 3411"/>
                              <a:gd name="T145" fmla="*/ T144 w 5367"/>
                              <a:gd name="T146" fmla="+- 0 3544 2074"/>
                              <a:gd name="T147" fmla="*/ 3544 h 2926"/>
                              <a:gd name="T148" fmla="+- 0 8770 3411"/>
                              <a:gd name="T149" fmla="*/ T148 w 5367"/>
                              <a:gd name="T150" fmla="+- 0 3466 2074"/>
                              <a:gd name="T151" fmla="*/ 3466 h 2926"/>
                              <a:gd name="T152" fmla="+- 0 8777 3411"/>
                              <a:gd name="T153" fmla="*/ T152 w 5367"/>
                              <a:gd name="T154" fmla="+- 0 3451 2074"/>
                              <a:gd name="T155" fmla="*/ 3451 h 2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367" h="2926">
                                <a:moveTo>
                                  <a:pt x="93" y="1377"/>
                                </a:moveTo>
                                <a:lnTo>
                                  <a:pt x="53" y="1377"/>
                                </a:lnTo>
                                <a:lnTo>
                                  <a:pt x="53" y="771"/>
                                </a:lnTo>
                                <a:lnTo>
                                  <a:pt x="41" y="771"/>
                                </a:lnTo>
                                <a:lnTo>
                                  <a:pt x="41" y="1377"/>
                                </a:lnTo>
                                <a:lnTo>
                                  <a:pt x="0" y="1377"/>
                                </a:lnTo>
                                <a:lnTo>
                                  <a:pt x="47" y="1470"/>
                                </a:lnTo>
                                <a:lnTo>
                                  <a:pt x="86" y="1392"/>
                                </a:lnTo>
                                <a:lnTo>
                                  <a:pt x="93" y="1377"/>
                                </a:lnTo>
                                <a:close/>
                                <a:moveTo>
                                  <a:pt x="137" y="2830"/>
                                </a:moveTo>
                                <a:lnTo>
                                  <a:pt x="96" y="2830"/>
                                </a:lnTo>
                                <a:lnTo>
                                  <a:pt x="89" y="2069"/>
                                </a:lnTo>
                                <a:lnTo>
                                  <a:pt x="77" y="2069"/>
                                </a:lnTo>
                                <a:lnTo>
                                  <a:pt x="84" y="2830"/>
                                </a:lnTo>
                                <a:lnTo>
                                  <a:pt x="43" y="2831"/>
                                </a:lnTo>
                                <a:lnTo>
                                  <a:pt x="91" y="2925"/>
                                </a:lnTo>
                                <a:lnTo>
                                  <a:pt x="129" y="2846"/>
                                </a:lnTo>
                                <a:lnTo>
                                  <a:pt x="137" y="2830"/>
                                </a:lnTo>
                                <a:close/>
                                <a:moveTo>
                                  <a:pt x="2348" y="0"/>
                                </a:moveTo>
                                <a:lnTo>
                                  <a:pt x="41" y="0"/>
                                </a:lnTo>
                                <a:lnTo>
                                  <a:pt x="41" y="422"/>
                                </a:lnTo>
                                <a:lnTo>
                                  <a:pt x="0" y="422"/>
                                </a:lnTo>
                                <a:lnTo>
                                  <a:pt x="47" y="516"/>
                                </a:lnTo>
                                <a:lnTo>
                                  <a:pt x="86" y="438"/>
                                </a:lnTo>
                                <a:lnTo>
                                  <a:pt x="93" y="422"/>
                                </a:lnTo>
                                <a:lnTo>
                                  <a:pt x="53" y="422"/>
                                </a:lnTo>
                                <a:lnTo>
                                  <a:pt x="53" y="11"/>
                                </a:lnTo>
                                <a:lnTo>
                                  <a:pt x="2348" y="11"/>
                                </a:lnTo>
                                <a:lnTo>
                                  <a:pt x="2348" y="5"/>
                                </a:lnTo>
                                <a:lnTo>
                                  <a:pt x="2348" y="0"/>
                                </a:lnTo>
                                <a:close/>
                                <a:moveTo>
                                  <a:pt x="5366" y="1377"/>
                                </a:moveTo>
                                <a:lnTo>
                                  <a:pt x="5325" y="1377"/>
                                </a:lnTo>
                                <a:lnTo>
                                  <a:pt x="5325" y="771"/>
                                </a:lnTo>
                                <a:lnTo>
                                  <a:pt x="5314" y="771"/>
                                </a:lnTo>
                                <a:lnTo>
                                  <a:pt x="5314" y="1377"/>
                                </a:lnTo>
                                <a:lnTo>
                                  <a:pt x="5273" y="1377"/>
                                </a:lnTo>
                                <a:lnTo>
                                  <a:pt x="5320" y="1470"/>
                                </a:lnTo>
                                <a:lnTo>
                                  <a:pt x="5359" y="1392"/>
                                </a:lnTo>
                                <a:lnTo>
                                  <a:pt x="5366" y="1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docshape67"/>
                        <wps:cNvSpPr>
                          <a:spLocks/>
                        </wps:cNvSpPr>
                        <wps:spPr bwMode="auto">
                          <a:xfrm>
                            <a:off x="1881" y="2589"/>
                            <a:ext cx="3153" cy="7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docshape68"/>
                        <wps:cNvSpPr>
                          <a:spLocks/>
                        </wps:cNvSpPr>
                        <wps:spPr bwMode="auto">
                          <a:xfrm>
                            <a:off x="2018" y="2996"/>
                            <a:ext cx="58" cy="73"/>
                          </a:xfrm>
                          <a:custGeom>
                            <a:avLst/>
                            <a:gdLst>
                              <a:gd name="T0" fmla="+- 0 2048 2018"/>
                              <a:gd name="T1" fmla="*/ T0 w 58"/>
                              <a:gd name="T2" fmla="+- 0 2996 2996"/>
                              <a:gd name="T3" fmla="*/ 2996 h 73"/>
                              <a:gd name="T4" fmla="+- 0 2018 2018"/>
                              <a:gd name="T5" fmla="*/ T4 w 58"/>
                              <a:gd name="T6" fmla="+- 0 3032 2996"/>
                              <a:gd name="T7" fmla="*/ 3032 h 73"/>
                              <a:gd name="T8" fmla="+- 0 2048 2018"/>
                              <a:gd name="T9" fmla="*/ T8 w 58"/>
                              <a:gd name="T10" fmla="+- 0 3069 2996"/>
                              <a:gd name="T11" fmla="*/ 3069 h 73"/>
                              <a:gd name="T12" fmla="+- 0 2076 2018"/>
                              <a:gd name="T13" fmla="*/ T12 w 58"/>
                              <a:gd name="T14" fmla="+- 0 3032 2996"/>
                              <a:gd name="T15" fmla="*/ 3032 h 73"/>
                              <a:gd name="T16" fmla="+- 0 2048 2018"/>
                              <a:gd name="T17" fmla="*/ T16 w 58"/>
                              <a:gd name="T18" fmla="+- 0 2996 2996"/>
                              <a:gd name="T19" fmla="*/ 2996 h 73"/>
                            </a:gdLst>
                            <a:ahLst/>
                            <a:cxnLst>
                              <a:cxn ang="0">
                                <a:pos x="T1" y="T3"/>
                              </a:cxn>
                              <a:cxn ang="0">
                                <a:pos x="T5" y="T7"/>
                              </a:cxn>
                              <a:cxn ang="0">
                                <a:pos x="T9" y="T11"/>
                              </a:cxn>
                              <a:cxn ang="0">
                                <a:pos x="T13" y="T15"/>
                              </a:cxn>
                              <a:cxn ang="0">
                                <a:pos x="T17" y="T19"/>
                              </a:cxn>
                            </a:cxnLst>
                            <a:rect l="0" t="0" r="r" b="b"/>
                            <a:pathLst>
                              <a:path w="58" h="73">
                                <a:moveTo>
                                  <a:pt x="30" y="0"/>
                                </a:moveTo>
                                <a:lnTo>
                                  <a:pt x="0" y="36"/>
                                </a:lnTo>
                                <a:lnTo>
                                  <a:pt x="30" y="73"/>
                                </a:lnTo>
                                <a:lnTo>
                                  <a:pt x="58" y="36"/>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docshape69"/>
                        <wps:cNvSpPr>
                          <a:spLocks/>
                        </wps:cNvSpPr>
                        <wps:spPr bwMode="auto">
                          <a:xfrm>
                            <a:off x="6015" y="667"/>
                            <a:ext cx="2754" cy="1909"/>
                          </a:xfrm>
                          <a:custGeom>
                            <a:avLst/>
                            <a:gdLst>
                              <a:gd name="T0" fmla="+- 0 6976 6016"/>
                              <a:gd name="T1" fmla="*/ T0 w 2754"/>
                              <a:gd name="T2" fmla="+- 0 1170 667"/>
                              <a:gd name="T3" fmla="*/ 1170 h 1909"/>
                              <a:gd name="T4" fmla="+- 0 6964 6016"/>
                              <a:gd name="T5" fmla="*/ T4 w 2754"/>
                              <a:gd name="T6" fmla="+- 0 1164 667"/>
                              <a:gd name="T7" fmla="*/ 1164 h 1909"/>
                              <a:gd name="T8" fmla="+- 0 6882 6016"/>
                              <a:gd name="T9" fmla="*/ T8 w 2754"/>
                              <a:gd name="T10" fmla="+- 0 1123 667"/>
                              <a:gd name="T11" fmla="*/ 1123 h 1909"/>
                              <a:gd name="T12" fmla="+- 0 6882 6016"/>
                              <a:gd name="T13" fmla="*/ T12 w 2754"/>
                              <a:gd name="T14" fmla="+- 0 1164 667"/>
                              <a:gd name="T15" fmla="*/ 1164 h 1909"/>
                              <a:gd name="T16" fmla="+- 0 6069 6016"/>
                              <a:gd name="T17" fmla="*/ T16 w 2754"/>
                              <a:gd name="T18" fmla="+- 0 1164 667"/>
                              <a:gd name="T19" fmla="*/ 1164 h 1909"/>
                              <a:gd name="T20" fmla="+- 0 6069 6016"/>
                              <a:gd name="T21" fmla="*/ T20 w 2754"/>
                              <a:gd name="T22" fmla="+- 0 667 667"/>
                              <a:gd name="T23" fmla="*/ 667 h 1909"/>
                              <a:gd name="T24" fmla="+- 0 6057 6016"/>
                              <a:gd name="T25" fmla="*/ T24 w 2754"/>
                              <a:gd name="T26" fmla="+- 0 667 667"/>
                              <a:gd name="T27" fmla="*/ 667 h 1909"/>
                              <a:gd name="T28" fmla="+- 0 6057 6016"/>
                              <a:gd name="T29" fmla="*/ T28 w 2754"/>
                              <a:gd name="T30" fmla="+- 0 1700 667"/>
                              <a:gd name="T31" fmla="*/ 1700 h 1909"/>
                              <a:gd name="T32" fmla="+- 0 6016 6016"/>
                              <a:gd name="T33" fmla="*/ T32 w 2754"/>
                              <a:gd name="T34" fmla="+- 0 1700 667"/>
                              <a:gd name="T35" fmla="*/ 1700 h 1909"/>
                              <a:gd name="T36" fmla="+- 0 6063 6016"/>
                              <a:gd name="T37" fmla="*/ T36 w 2754"/>
                              <a:gd name="T38" fmla="+- 0 1794 667"/>
                              <a:gd name="T39" fmla="*/ 1794 h 1909"/>
                              <a:gd name="T40" fmla="+- 0 6102 6016"/>
                              <a:gd name="T41" fmla="*/ T40 w 2754"/>
                              <a:gd name="T42" fmla="+- 0 1715 667"/>
                              <a:gd name="T43" fmla="*/ 1715 h 1909"/>
                              <a:gd name="T44" fmla="+- 0 6110 6016"/>
                              <a:gd name="T45" fmla="*/ T44 w 2754"/>
                              <a:gd name="T46" fmla="+- 0 1700 667"/>
                              <a:gd name="T47" fmla="*/ 1700 h 1909"/>
                              <a:gd name="T48" fmla="+- 0 6069 6016"/>
                              <a:gd name="T49" fmla="*/ T48 w 2754"/>
                              <a:gd name="T50" fmla="+- 0 1700 667"/>
                              <a:gd name="T51" fmla="*/ 1700 h 1909"/>
                              <a:gd name="T52" fmla="+- 0 6069 6016"/>
                              <a:gd name="T53" fmla="*/ T52 w 2754"/>
                              <a:gd name="T54" fmla="+- 0 1175 667"/>
                              <a:gd name="T55" fmla="*/ 1175 h 1909"/>
                              <a:gd name="T56" fmla="+- 0 6882 6016"/>
                              <a:gd name="T57" fmla="*/ T56 w 2754"/>
                              <a:gd name="T58" fmla="+- 0 1175 667"/>
                              <a:gd name="T59" fmla="*/ 1175 h 1909"/>
                              <a:gd name="T60" fmla="+- 0 6882 6016"/>
                              <a:gd name="T61" fmla="*/ T60 w 2754"/>
                              <a:gd name="T62" fmla="+- 0 1216 667"/>
                              <a:gd name="T63" fmla="*/ 1216 h 1909"/>
                              <a:gd name="T64" fmla="+- 0 6964 6016"/>
                              <a:gd name="T65" fmla="*/ T64 w 2754"/>
                              <a:gd name="T66" fmla="+- 0 1175 667"/>
                              <a:gd name="T67" fmla="*/ 1175 h 1909"/>
                              <a:gd name="T68" fmla="+- 0 6976 6016"/>
                              <a:gd name="T69" fmla="*/ T68 w 2754"/>
                              <a:gd name="T70" fmla="+- 0 1170 667"/>
                              <a:gd name="T71" fmla="*/ 1170 h 1909"/>
                              <a:gd name="T72" fmla="+- 0 8769 6016"/>
                              <a:gd name="T73" fmla="*/ T72 w 2754"/>
                              <a:gd name="T74" fmla="+- 0 2482 667"/>
                              <a:gd name="T75" fmla="*/ 2482 h 1909"/>
                              <a:gd name="T76" fmla="+- 0 8728 6016"/>
                              <a:gd name="T77" fmla="*/ T76 w 2754"/>
                              <a:gd name="T78" fmla="+- 0 2482 667"/>
                              <a:gd name="T79" fmla="*/ 2482 h 1909"/>
                              <a:gd name="T80" fmla="+- 0 8728 6016"/>
                              <a:gd name="T81" fmla="*/ T80 w 2754"/>
                              <a:gd name="T82" fmla="+- 0 2085 667"/>
                              <a:gd name="T83" fmla="*/ 2085 h 1909"/>
                              <a:gd name="T84" fmla="+- 0 8728 6016"/>
                              <a:gd name="T85" fmla="*/ T84 w 2754"/>
                              <a:gd name="T86" fmla="+- 0 2079 667"/>
                              <a:gd name="T87" fmla="*/ 2079 h 1909"/>
                              <a:gd name="T88" fmla="+- 0 8728 6016"/>
                              <a:gd name="T89" fmla="*/ T88 w 2754"/>
                              <a:gd name="T90" fmla="+- 0 2074 667"/>
                              <a:gd name="T91" fmla="*/ 2074 h 1909"/>
                              <a:gd name="T92" fmla="+- 0 6026 6016"/>
                              <a:gd name="T93" fmla="*/ T92 w 2754"/>
                              <a:gd name="T94" fmla="+- 0 2074 667"/>
                              <a:gd name="T95" fmla="*/ 2074 h 1909"/>
                              <a:gd name="T96" fmla="+- 0 6026 6016"/>
                              <a:gd name="T97" fmla="*/ T96 w 2754"/>
                              <a:gd name="T98" fmla="+- 0 2085 667"/>
                              <a:gd name="T99" fmla="*/ 2085 h 1909"/>
                              <a:gd name="T100" fmla="+- 0 8716 6016"/>
                              <a:gd name="T101" fmla="*/ T100 w 2754"/>
                              <a:gd name="T102" fmla="+- 0 2085 667"/>
                              <a:gd name="T103" fmla="*/ 2085 h 1909"/>
                              <a:gd name="T104" fmla="+- 0 8716 6016"/>
                              <a:gd name="T105" fmla="*/ T104 w 2754"/>
                              <a:gd name="T106" fmla="+- 0 2482 667"/>
                              <a:gd name="T107" fmla="*/ 2482 h 1909"/>
                              <a:gd name="T108" fmla="+- 0 8675 6016"/>
                              <a:gd name="T109" fmla="*/ T108 w 2754"/>
                              <a:gd name="T110" fmla="+- 0 2482 667"/>
                              <a:gd name="T111" fmla="*/ 2482 h 1909"/>
                              <a:gd name="T112" fmla="+- 0 8722 6016"/>
                              <a:gd name="T113" fmla="*/ T112 w 2754"/>
                              <a:gd name="T114" fmla="+- 0 2576 667"/>
                              <a:gd name="T115" fmla="*/ 2576 h 1909"/>
                              <a:gd name="T116" fmla="+- 0 8762 6016"/>
                              <a:gd name="T117" fmla="*/ T116 w 2754"/>
                              <a:gd name="T118" fmla="+- 0 2497 667"/>
                              <a:gd name="T119" fmla="*/ 2497 h 1909"/>
                              <a:gd name="T120" fmla="+- 0 8769 6016"/>
                              <a:gd name="T121" fmla="*/ T120 w 2754"/>
                              <a:gd name="T122" fmla="+- 0 2482 667"/>
                              <a:gd name="T123" fmla="*/ 2482 h 19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754" h="1909">
                                <a:moveTo>
                                  <a:pt x="960" y="503"/>
                                </a:moveTo>
                                <a:lnTo>
                                  <a:pt x="948" y="497"/>
                                </a:lnTo>
                                <a:lnTo>
                                  <a:pt x="866" y="456"/>
                                </a:lnTo>
                                <a:lnTo>
                                  <a:pt x="866" y="497"/>
                                </a:lnTo>
                                <a:lnTo>
                                  <a:pt x="53" y="497"/>
                                </a:lnTo>
                                <a:lnTo>
                                  <a:pt x="53" y="0"/>
                                </a:lnTo>
                                <a:lnTo>
                                  <a:pt x="41" y="0"/>
                                </a:lnTo>
                                <a:lnTo>
                                  <a:pt x="41" y="1033"/>
                                </a:lnTo>
                                <a:lnTo>
                                  <a:pt x="0" y="1033"/>
                                </a:lnTo>
                                <a:lnTo>
                                  <a:pt x="47" y="1127"/>
                                </a:lnTo>
                                <a:lnTo>
                                  <a:pt x="86" y="1048"/>
                                </a:lnTo>
                                <a:lnTo>
                                  <a:pt x="94" y="1033"/>
                                </a:lnTo>
                                <a:lnTo>
                                  <a:pt x="53" y="1033"/>
                                </a:lnTo>
                                <a:lnTo>
                                  <a:pt x="53" y="508"/>
                                </a:lnTo>
                                <a:lnTo>
                                  <a:pt x="866" y="508"/>
                                </a:lnTo>
                                <a:lnTo>
                                  <a:pt x="866" y="549"/>
                                </a:lnTo>
                                <a:lnTo>
                                  <a:pt x="948" y="508"/>
                                </a:lnTo>
                                <a:lnTo>
                                  <a:pt x="960" y="503"/>
                                </a:lnTo>
                                <a:close/>
                                <a:moveTo>
                                  <a:pt x="2753" y="1815"/>
                                </a:moveTo>
                                <a:lnTo>
                                  <a:pt x="2712" y="1815"/>
                                </a:lnTo>
                                <a:lnTo>
                                  <a:pt x="2712" y="1418"/>
                                </a:lnTo>
                                <a:lnTo>
                                  <a:pt x="2712" y="1412"/>
                                </a:lnTo>
                                <a:lnTo>
                                  <a:pt x="2712" y="1407"/>
                                </a:lnTo>
                                <a:lnTo>
                                  <a:pt x="10" y="1407"/>
                                </a:lnTo>
                                <a:lnTo>
                                  <a:pt x="10" y="1418"/>
                                </a:lnTo>
                                <a:lnTo>
                                  <a:pt x="2700" y="1418"/>
                                </a:lnTo>
                                <a:lnTo>
                                  <a:pt x="2700" y="1815"/>
                                </a:lnTo>
                                <a:lnTo>
                                  <a:pt x="2659" y="1815"/>
                                </a:lnTo>
                                <a:lnTo>
                                  <a:pt x="2706" y="1909"/>
                                </a:lnTo>
                                <a:lnTo>
                                  <a:pt x="2746" y="1830"/>
                                </a:lnTo>
                                <a:lnTo>
                                  <a:pt x="2753" y="18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docshape70"/>
                        <wps:cNvSpPr>
                          <a:spLocks/>
                        </wps:cNvSpPr>
                        <wps:spPr bwMode="auto">
                          <a:xfrm>
                            <a:off x="5071" y="1823"/>
                            <a:ext cx="1839"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docshape71"/>
                        <wps:cNvSpPr>
                          <a:spLocks/>
                        </wps:cNvSpPr>
                        <wps:spPr bwMode="auto">
                          <a:xfrm>
                            <a:off x="5272" y="2589"/>
                            <a:ext cx="1636" cy="396"/>
                          </a:xfrm>
                          <a:custGeom>
                            <a:avLst/>
                            <a:gdLst>
                              <a:gd name="T0" fmla="+- 0 6842 5272"/>
                              <a:gd name="T1" fmla="*/ T0 w 1636"/>
                              <a:gd name="T2" fmla="+- 0 2590 2590"/>
                              <a:gd name="T3" fmla="*/ 2590 h 396"/>
                              <a:gd name="T4" fmla="+- 0 5338 5272"/>
                              <a:gd name="T5" fmla="*/ T4 w 1636"/>
                              <a:gd name="T6" fmla="+- 0 2590 2590"/>
                              <a:gd name="T7" fmla="*/ 2590 h 396"/>
                              <a:gd name="T8" fmla="+- 0 5277 5272"/>
                              <a:gd name="T9" fmla="*/ T8 w 1636"/>
                              <a:gd name="T10" fmla="+- 0 2630 2590"/>
                              <a:gd name="T11" fmla="*/ 2630 h 396"/>
                              <a:gd name="T12" fmla="+- 0 5272 5272"/>
                              <a:gd name="T13" fmla="*/ T12 w 1636"/>
                              <a:gd name="T14" fmla="+- 0 2656 2590"/>
                              <a:gd name="T15" fmla="*/ 2656 h 396"/>
                              <a:gd name="T16" fmla="+- 0 5272 5272"/>
                              <a:gd name="T17" fmla="*/ T16 w 1636"/>
                              <a:gd name="T18" fmla="+- 0 2920 2590"/>
                              <a:gd name="T19" fmla="*/ 2920 h 396"/>
                              <a:gd name="T20" fmla="+- 0 5312 5272"/>
                              <a:gd name="T21" fmla="*/ T20 w 1636"/>
                              <a:gd name="T22" fmla="+- 0 2980 2590"/>
                              <a:gd name="T23" fmla="*/ 2980 h 396"/>
                              <a:gd name="T24" fmla="+- 0 6842 5272"/>
                              <a:gd name="T25" fmla="*/ T24 w 1636"/>
                              <a:gd name="T26" fmla="+- 0 2985 2590"/>
                              <a:gd name="T27" fmla="*/ 2985 h 396"/>
                              <a:gd name="T28" fmla="+- 0 6868 5272"/>
                              <a:gd name="T29" fmla="*/ T28 w 1636"/>
                              <a:gd name="T30" fmla="+- 0 2980 2590"/>
                              <a:gd name="T31" fmla="*/ 2980 h 396"/>
                              <a:gd name="T32" fmla="+- 0 6888 5272"/>
                              <a:gd name="T33" fmla="*/ T32 w 1636"/>
                              <a:gd name="T34" fmla="+- 0 2966 2590"/>
                              <a:gd name="T35" fmla="*/ 2966 h 396"/>
                              <a:gd name="T36" fmla="+- 0 6903 5272"/>
                              <a:gd name="T37" fmla="*/ T36 w 1636"/>
                              <a:gd name="T38" fmla="+- 0 2946 2590"/>
                              <a:gd name="T39" fmla="*/ 2946 h 396"/>
                              <a:gd name="T40" fmla="+- 0 6908 5272"/>
                              <a:gd name="T41" fmla="*/ T40 w 1636"/>
                              <a:gd name="T42" fmla="+- 0 2920 2590"/>
                              <a:gd name="T43" fmla="*/ 2920 h 396"/>
                              <a:gd name="T44" fmla="+- 0 6908 5272"/>
                              <a:gd name="T45" fmla="*/ T44 w 1636"/>
                              <a:gd name="T46" fmla="+- 0 2656 2590"/>
                              <a:gd name="T47" fmla="*/ 2656 h 396"/>
                              <a:gd name="T48" fmla="+- 0 6903 5272"/>
                              <a:gd name="T49" fmla="*/ T48 w 1636"/>
                              <a:gd name="T50" fmla="+- 0 2630 2590"/>
                              <a:gd name="T51" fmla="*/ 2630 h 396"/>
                              <a:gd name="T52" fmla="+- 0 6888 5272"/>
                              <a:gd name="T53" fmla="*/ T52 w 1636"/>
                              <a:gd name="T54" fmla="+- 0 2609 2590"/>
                              <a:gd name="T55" fmla="*/ 2609 h 396"/>
                              <a:gd name="T56" fmla="+- 0 6868 5272"/>
                              <a:gd name="T57" fmla="*/ T56 w 1636"/>
                              <a:gd name="T58" fmla="+- 0 2595 2590"/>
                              <a:gd name="T59" fmla="*/ 2595 h 396"/>
                              <a:gd name="T60" fmla="+- 0 6842 5272"/>
                              <a:gd name="T61" fmla="*/ T60 w 1636"/>
                              <a:gd name="T62" fmla="+- 0 2590 2590"/>
                              <a:gd name="T63" fmla="*/ 259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36" h="396">
                                <a:moveTo>
                                  <a:pt x="1570" y="0"/>
                                </a:moveTo>
                                <a:lnTo>
                                  <a:pt x="66" y="0"/>
                                </a:lnTo>
                                <a:lnTo>
                                  <a:pt x="5" y="40"/>
                                </a:lnTo>
                                <a:lnTo>
                                  <a:pt x="0" y="66"/>
                                </a:lnTo>
                                <a:lnTo>
                                  <a:pt x="0" y="330"/>
                                </a:lnTo>
                                <a:lnTo>
                                  <a:pt x="40" y="390"/>
                                </a:lnTo>
                                <a:lnTo>
                                  <a:pt x="1570" y="395"/>
                                </a:lnTo>
                                <a:lnTo>
                                  <a:pt x="1596" y="390"/>
                                </a:lnTo>
                                <a:lnTo>
                                  <a:pt x="1616" y="376"/>
                                </a:lnTo>
                                <a:lnTo>
                                  <a:pt x="1631" y="356"/>
                                </a:lnTo>
                                <a:lnTo>
                                  <a:pt x="1636" y="330"/>
                                </a:lnTo>
                                <a:lnTo>
                                  <a:pt x="1636" y="66"/>
                                </a:lnTo>
                                <a:lnTo>
                                  <a:pt x="1631" y="40"/>
                                </a:lnTo>
                                <a:lnTo>
                                  <a:pt x="1616" y="19"/>
                                </a:lnTo>
                                <a:lnTo>
                                  <a:pt x="1596" y="5"/>
                                </a:lnTo>
                                <a:lnTo>
                                  <a:pt x="1570" y="0"/>
                                </a:lnTo>
                                <a:close/>
                              </a:path>
                            </a:pathLst>
                          </a:custGeom>
                          <a:solidFill>
                            <a:srgbClr val="A9C6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docshape72"/>
                        <wps:cNvSpPr>
                          <a:spLocks/>
                        </wps:cNvSpPr>
                        <wps:spPr bwMode="auto">
                          <a:xfrm>
                            <a:off x="5272" y="2589"/>
                            <a:ext cx="1636" cy="396"/>
                          </a:xfrm>
                          <a:custGeom>
                            <a:avLst/>
                            <a:gdLst>
                              <a:gd name="T0" fmla="+- 0 5272 5272"/>
                              <a:gd name="T1" fmla="*/ T0 w 1636"/>
                              <a:gd name="T2" fmla="+- 0 2656 2590"/>
                              <a:gd name="T3" fmla="*/ 2656 h 396"/>
                              <a:gd name="T4" fmla="+- 0 5277 5272"/>
                              <a:gd name="T5" fmla="*/ T4 w 1636"/>
                              <a:gd name="T6" fmla="+- 0 2630 2590"/>
                              <a:gd name="T7" fmla="*/ 2630 h 396"/>
                              <a:gd name="T8" fmla="+- 0 5292 5272"/>
                              <a:gd name="T9" fmla="*/ T8 w 1636"/>
                              <a:gd name="T10" fmla="+- 0 2609 2590"/>
                              <a:gd name="T11" fmla="*/ 2609 h 396"/>
                              <a:gd name="T12" fmla="+- 0 5312 5272"/>
                              <a:gd name="T13" fmla="*/ T12 w 1636"/>
                              <a:gd name="T14" fmla="+- 0 2595 2590"/>
                              <a:gd name="T15" fmla="*/ 2595 h 396"/>
                              <a:gd name="T16" fmla="+- 0 5338 5272"/>
                              <a:gd name="T17" fmla="*/ T16 w 1636"/>
                              <a:gd name="T18" fmla="+- 0 2590 2590"/>
                              <a:gd name="T19" fmla="*/ 2590 h 396"/>
                              <a:gd name="T20" fmla="+- 0 6842 5272"/>
                              <a:gd name="T21" fmla="*/ T20 w 1636"/>
                              <a:gd name="T22" fmla="+- 0 2590 2590"/>
                              <a:gd name="T23" fmla="*/ 2590 h 396"/>
                              <a:gd name="T24" fmla="+- 0 6903 5272"/>
                              <a:gd name="T25" fmla="*/ T24 w 1636"/>
                              <a:gd name="T26" fmla="+- 0 2630 2590"/>
                              <a:gd name="T27" fmla="*/ 2630 h 396"/>
                              <a:gd name="T28" fmla="+- 0 6908 5272"/>
                              <a:gd name="T29" fmla="*/ T28 w 1636"/>
                              <a:gd name="T30" fmla="+- 0 2920 2590"/>
                              <a:gd name="T31" fmla="*/ 2920 h 396"/>
                              <a:gd name="T32" fmla="+- 0 6903 5272"/>
                              <a:gd name="T33" fmla="*/ T32 w 1636"/>
                              <a:gd name="T34" fmla="+- 0 2946 2590"/>
                              <a:gd name="T35" fmla="*/ 2946 h 396"/>
                              <a:gd name="T36" fmla="+- 0 6888 5272"/>
                              <a:gd name="T37" fmla="*/ T36 w 1636"/>
                              <a:gd name="T38" fmla="+- 0 2966 2590"/>
                              <a:gd name="T39" fmla="*/ 2966 h 396"/>
                              <a:gd name="T40" fmla="+- 0 6868 5272"/>
                              <a:gd name="T41" fmla="*/ T40 w 1636"/>
                              <a:gd name="T42" fmla="+- 0 2980 2590"/>
                              <a:gd name="T43" fmla="*/ 2980 h 396"/>
                              <a:gd name="T44" fmla="+- 0 6842 5272"/>
                              <a:gd name="T45" fmla="*/ T44 w 1636"/>
                              <a:gd name="T46" fmla="+- 0 2985 2590"/>
                              <a:gd name="T47" fmla="*/ 2985 h 396"/>
                              <a:gd name="T48" fmla="+- 0 5338 5272"/>
                              <a:gd name="T49" fmla="*/ T48 w 1636"/>
                              <a:gd name="T50" fmla="+- 0 2985 2590"/>
                              <a:gd name="T51" fmla="*/ 2985 h 396"/>
                              <a:gd name="T52" fmla="+- 0 5312 5272"/>
                              <a:gd name="T53" fmla="*/ T52 w 1636"/>
                              <a:gd name="T54" fmla="+- 0 2980 2590"/>
                              <a:gd name="T55" fmla="*/ 2980 h 396"/>
                              <a:gd name="T56" fmla="+- 0 5292 5272"/>
                              <a:gd name="T57" fmla="*/ T56 w 1636"/>
                              <a:gd name="T58" fmla="+- 0 2966 2590"/>
                              <a:gd name="T59" fmla="*/ 2966 h 396"/>
                              <a:gd name="T60" fmla="+- 0 5277 5272"/>
                              <a:gd name="T61" fmla="*/ T60 w 1636"/>
                              <a:gd name="T62" fmla="+- 0 2946 2590"/>
                              <a:gd name="T63" fmla="*/ 2946 h 396"/>
                              <a:gd name="T64" fmla="+- 0 5272 5272"/>
                              <a:gd name="T65" fmla="*/ T64 w 1636"/>
                              <a:gd name="T66" fmla="+- 0 2920 2590"/>
                              <a:gd name="T67" fmla="*/ 2920 h 396"/>
                              <a:gd name="T68" fmla="+- 0 5272 5272"/>
                              <a:gd name="T69" fmla="*/ T68 w 1636"/>
                              <a:gd name="T70" fmla="+- 0 2656 2590"/>
                              <a:gd name="T71" fmla="*/ 265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36" h="396">
                                <a:moveTo>
                                  <a:pt x="0" y="66"/>
                                </a:moveTo>
                                <a:lnTo>
                                  <a:pt x="5" y="40"/>
                                </a:lnTo>
                                <a:lnTo>
                                  <a:pt x="20" y="19"/>
                                </a:lnTo>
                                <a:lnTo>
                                  <a:pt x="40" y="5"/>
                                </a:lnTo>
                                <a:lnTo>
                                  <a:pt x="66" y="0"/>
                                </a:lnTo>
                                <a:lnTo>
                                  <a:pt x="1570" y="0"/>
                                </a:lnTo>
                                <a:lnTo>
                                  <a:pt x="1631" y="40"/>
                                </a:lnTo>
                                <a:lnTo>
                                  <a:pt x="1636" y="330"/>
                                </a:lnTo>
                                <a:lnTo>
                                  <a:pt x="1631" y="356"/>
                                </a:lnTo>
                                <a:lnTo>
                                  <a:pt x="1616" y="376"/>
                                </a:lnTo>
                                <a:lnTo>
                                  <a:pt x="1596" y="390"/>
                                </a:lnTo>
                                <a:lnTo>
                                  <a:pt x="1570" y="395"/>
                                </a:lnTo>
                                <a:lnTo>
                                  <a:pt x="66" y="395"/>
                                </a:lnTo>
                                <a:lnTo>
                                  <a:pt x="40" y="390"/>
                                </a:lnTo>
                                <a:lnTo>
                                  <a:pt x="20" y="376"/>
                                </a:lnTo>
                                <a:lnTo>
                                  <a:pt x="5" y="356"/>
                                </a:lnTo>
                                <a:lnTo>
                                  <a:pt x="0" y="330"/>
                                </a:lnTo>
                                <a:lnTo>
                                  <a:pt x="0" y="66"/>
                                </a:lnTo>
                                <a:close/>
                              </a:path>
                            </a:pathLst>
                          </a:custGeom>
                          <a:noFill/>
                          <a:ln w="73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docshape73"/>
                        <wps:cNvSpPr>
                          <a:spLocks/>
                        </wps:cNvSpPr>
                        <wps:spPr bwMode="auto">
                          <a:xfrm>
                            <a:off x="7113" y="2575"/>
                            <a:ext cx="3218" cy="7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docshape74"/>
                        <wps:cNvSpPr>
                          <a:spLocks/>
                        </wps:cNvSpPr>
                        <wps:spPr bwMode="auto">
                          <a:xfrm>
                            <a:off x="7252" y="2984"/>
                            <a:ext cx="57" cy="74"/>
                          </a:xfrm>
                          <a:custGeom>
                            <a:avLst/>
                            <a:gdLst>
                              <a:gd name="T0" fmla="+- 0 7281 7253"/>
                              <a:gd name="T1" fmla="*/ T0 w 57"/>
                              <a:gd name="T2" fmla="+- 0 2984 2984"/>
                              <a:gd name="T3" fmla="*/ 2984 h 74"/>
                              <a:gd name="T4" fmla="+- 0 7253 7253"/>
                              <a:gd name="T5" fmla="*/ T4 w 57"/>
                              <a:gd name="T6" fmla="+- 0 3021 2984"/>
                              <a:gd name="T7" fmla="*/ 3021 h 74"/>
                              <a:gd name="T8" fmla="+- 0 7281 7253"/>
                              <a:gd name="T9" fmla="*/ T8 w 57"/>
                              <a:gd name="T10" fmla="+- 0 3057 2984"/>
                              <a:gd name="T11" fmla="*/ 3057 h 74"/>
                              <a:gd name="T12" fmla="+- 0 7309 7253"/>
                              <a:gd name="T13" fmla="*/ T12 w 57"/>
                              <a:gd name="T14" fmla="+- 0 3021 2984"/>
                              <a:gd name="T15" fmla="*/ 3021 h 74"/>
                              <a:gd name="T16" fmla="+- 0 7281 7253"/>
                              <a:gd name="T17" fmla="*/ T16 w 57"/>
                              <a:gd name="T18" fmla="+- 0 2984 2984"/>
                              <a:gd name="T19" fmla="*/ 2984 h 74"/>
                            </a:gdLst>
                            <a:ahLst/>
                            <a:cxnLst>
                              <a:cxn ang="0">
                                <a:pos x="T1" y="T3"/>
                              </a:cxn>
                              <a:cxn ang="0">
                                <a:pos x="T5" y="T7"/>
                              </a:cxn>
                              <a:cxn ang="0">
                                <a:pos x="T9" y="T11"/>
                              </a:cxn>
                              <a:cxn ang="0">
                                <a:pos x="T13" y="T15"/>
                              </a:cxn>
                              <a:cxn ang="0">
                                <a:pos x="T17" y="T19"/>
                              </a:cxn>
                            </a:cxnLst>
                            <a:rect l="0" t="0" r="r" b="b"/>
                            <a:pathLst>
                              <a:path w="57" h="74">
                                <a:moveTo>
                                  <a:pt x="28" y="0"/>
                                </a:moveTo>
                                <a:lnTo>
                                  <a:pt x="0" y="37"/>
                                </a:lnTo>
                                <a:lnTo>
                                  <a:pt x="28" y="73"/>
                                </a:lnTo>
                                <a:lnTo>
                                  <a:pt x="56" y="37"/>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docshape75"/>
                        <wps:cNvSpPr>
                          <a:spLocks/>
                        </wps:cNvSpPr>
                        <wps:spPr bwMode="auto">
                          <a:xfrm>
                            <a:off x="5034" y="3544"/>
                            <a:ext cx="2157" cy="367"/>
                          </a:xfrm>
                          <a:custGeom>
                            <a:avLst/>
                            <a:gdLst>
                              <a:gd name="T0" fmla="+- 0 7129 5034"/>
                              <a:gd name="T1" fmla="*/ T0 w 2157"/>
                              <a:gd name="T2" fmla="+- 0 3544 3544"/>
                              <a:gd name="T3" fmla="*/ 3544 h 367"/>
                              <a:gd name="T4" fmla="+- 0 5095 5034"/>
                              <a:gd name="T5" fmla="*/ T4 w 2157"/>
                              <a:gd name="T6" fmla="+- 0 3544 3544"/>
                              <a:gd name="T7" fmla="*/ 3544 h 367"/>
                              <a:gd name="T8" fmla="+- 0 5039 5034"/>
                              <a:gd name="T9" fmla="*/ T8 w 2157"/>
                              <a:gd name="T10" fmla="+- 0 3581 3544"/>
                              <a:gd name="T11" fmla="*/ 3581 h 367"/>
                              <a:gd name="T12" fmla="+- 0 5034 5034"/>
                              <a:gd name="T13" fmla="*/ T12 w 2157"/>
                              <a:gd name="T14" fmla="+- 0 3605 3544"/>
                              <a:gd name="T15" fmla="*/ 3605 h 367"/>
                              <a:gd name="T16" fmla="+- 0 5034 5034"/>
                              <a:gd name="T17" fmla="*/ T16 w 2157"/>
                              <a:gd name="T18" fmla="+- 0 3850 3544"/>
                              <a:gd name="T19" fmla="*/ 3850 h 367"/>
                              <a:gd name="T20" fmla="+- 0 5072 5034"/>
                              <a:gd name="T21" fmla="*/ T20 w 2157"/>
                              <a:gd name="T22" fmla="+- 0 3906 3544"/>
                              <a:gd name="T23" fmla="*/ 3906 h 367"/>
                              <a:gd name="T24" fmla="+- 0 7129 5034"/>
                              <a:gd name="T25" fmla="*/ T24 w 2157"/>
                              <a:gd name="T26" fmla="+- 0 3910 3544"/>
                              <a:gd name="T27" fmla="*/ 3910 h 367"/>
                              <a:gd name="T28" fmla="+- 0 7153 5034"/>
                              <a:gd name="T29" fmla="*/ T28 w 2157"/>
                              <a:gd name="T30" fmla="+- 0 3906 3544"/>
                              <a:gd name="T31" fmla="*/ 3906 h 367"/>
                              <a:gd name="T32" fmla="+- 0 7172 5034"/>
                              <a:gd name="T33" fmla="*/ T32 w 2157"/>
                              <a:gd name="T34" fmla="+- 0 3893 3544"/>
                              <a:gd name="T35" fmla="*/ 3893 h 367"/>
                              <a:gd name="T36" fmla="+- 0 7185 5034"/>
                              <a:gd name="T37" fmla="*/ T36 w 2157"/>
                              <a:gd name="T38" fmla="+- 0 3873 3544"/>
                              <a:gd name="T39" fmla="*/ 3873 h 367"/>
                              <a:gd name="T40" fmla="+- 0 7190 5034"/>
                              <a:gd name="T41" fmla="*/ T40 w 2157"/>
                              <a:gd name="T42" fmla="+- 0 3850 3544"/>
                              <a:gd name="T43" fmla="*/ 3850 h 367"/>
                              <a:gd name="T44" fmla="+- 0 7190 5034"/>
                              <a:gd name="T45" fmla="*/ T44 w 2157"/>
                              <a:gd name="T46" fmla="+- 0 3605 3544"/>
                              <a:gd name="T47" fmla="*/ 3605 h 367"/>
                              <a:gd name="T48" fmla="+- 0 7185 5034"/>
                              <a:gd name="T49" fmla="*/ T48 w 2157"/>
                              <a:gd name="T50" fmla="+- 0 3581 3544"/>
                              <a:gd name="T51" fmla="*/ 3581 h 367"/>
                              <a:gd name="T52" fmla="+- 0 7172 5034"/>
                              <a:gd name="T53" fmla="*/ T52 w 2157"/>
                              <a:gd name="T54" fmla="+- 0 3562 3544"/>
                              <a:gd name="T55" fmla="*/ 3562 h 367"/>
                              <a:gd name="T56" fmla="+- 0 7153 5034"/>
                              <a:gd name="T57" fmla="*/ T56 w 2157"/>
                              <a:gd name="T58" fmla="+- 0 3549 3544"/>
                              <a:gd name="T59" fmla="*/ 3549 h 367"/>
                              <a:gd name="T60" fmla="+- 0 7129 5034"/>
                              <a:gd name="T61" fmla="*/ T60 w 2157"/>
                              <a:gd name="T62" fmla="+- 0 3544 3544"/>
                              <a:gd name="T63" fmla="*/ 3544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57" h="367">
                                <a:moveTo>
                                  <a:pt x="2095" y="0"/>
                                </a:moveTo>
                                <a:lnTo>
                                  <a:pt x="61" y="0"/>
                                </a:lnTo>
                                <a:lnTo>
                                  <a:pt x="5" y="37"/>
                                </a:lnTo>
                                <a:lnTo>
                                  <a:pt x="0" y="61"/>
                                </a:lnTo>
                                <a:lnTo>
                                  <a:pt x="0" y="306"/>
                                </a:lnTo>
                                <a:lnTo>
                                  <a:pt x="38" y="362"/>
                                </a:lnTo>
                                <a:lnTo>
                                  <a:pt x="2095" y="366"/>
                                </a:lnTo>
                                <a:lnTo>
                                  <a:pt x="2119" y="362"/>
                                </a:lnTo>
                                <a:lnTo>
                                  <a:pt x="2138" y="349"/>
                                </a:lnTo>
                                <a:lnTo>
                                  <a:pt x="2151" y="329"/>
                                </a:lnTo>
                                <a:lnTo>
                                  <a:pt x="2156" y="306"/>
                                </a:lnTo>
                                <a:lnTo>
                                  <a:pt x="2156" y="61"/>
                                </a:lnTo>
                                <a:lnTo>
                                  <a:pt x="2151" y="37"/>
                                </a:lnTo>
                                <a:lnTo>
                                  <a:pt x="2138" y="18"/>
                                </a:lnTo>
                                <a:lnTo>
                                  <a:pt x="2119" y="5"/>
                                </a:lnTo>
                                <a:lnTo>
                                  <a:pt x="2095" y="0"/>
                                </a:lnTo>
                                <a:close/>
                              </a:path>
                            </a:pathLst>
                          </a:custGeom>
                          <a:solidFill>
                            <a:srgbClr val="A9C6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docshape76"/>
                        <wps:cNvSpPr>
                          <a:spLocks/>
                        </wps:cNvSpPr>
                        <wps:spPr bwMode="auto">
                          <a:xfrm>
                            <a:off x="5034" y="3544"/>
                            <a:ext cx="2157" cy="367"/>
                          </a:xfrm>
                          <a:custGeom>
                            <a:avLst/>
                            <a:gdLst>
                              <a:gd name="T0" fmla="+- 0 5034 5034"/>
                              <a:gd name="T1" fmla="*/ T0 w 2157"/>
                              <a:gd name="T2" fmla="+- 0 3605 3544"/>
                              <a:gd name="T3" fmla="*/ 3605 h 367"/>
                              <a:gd name="T4" fmla="+- 0 5039 5034"/>
                              <a:gd name="T5" fmla="*/ T4 w 2157"/>
                              <a:gd name="T6" fmla="+- 0 3581 3544"/>
                              <a:gd name="T7" fmla="*/ 3581 h 367"/>
                              <a:gd name="T8" fmla="+- 0 5052 5034"/>
                              <a:gd name="T9" fmla="*/ T8 w 2157"/>
                              <a:gd name="T10" fmla="+- 0 3562 3544"/>
                              <a:gd name="T11" fmla="*/ 3562 h 367"/>
                              <a:gd name="T12" fmla="+- 0 5072 5034"/>
                              <a:gd name="T13" fmla="*/ T12 w 2157"/>
                              <a:gd name="T14" fmla="+- 0 3549 3544"/>
                              <a:gd name="T15" fmla="*/ 3549 h 367"/>
                              <a:gd name="T16" fmla="+- 0 5095 5034"/>
                              <a:gd name="T17" fmla="*/ T16 w 2157"/>
                              <a:gd name="T18" fmla="+- 0 3544 3544"/>
                              <a:gd name="T19" fmla="*/ 3544 h 367"/>
                              <a:gd name="T20" fmla="+- 0 7129 5034"/>
                              <a:gd name="T21" fmla="*/ T20 w 2157"/>
                              <a:gd name="T22" fmla="+- 0 3544 3544"/>
                              <a:gd name="T23" fmla="*/ 3544 h 367"/>
                              <a:gd name="T24" fmla="+- 0 7185 5034"/>
                              <a:gd name="T25" fmla="*/ T24 w 2157"/>
                              <a:gd name="T26" fmla="+- 0 3581 3544"/>
                              <a:gd name="T27" fmla="*/ 3581 h 367"/>
                              <a:gd name="T28" fmla="+- 0 7190 5034"/>
                              <a:gd name="T29" fmla="*/ T28 w 2157"/>
                              <a:gd name="T30" fmla="+- 0 3850 3544"/>
                              <a:gd name="T31" fmla="*/ 3850 h 367"/>
                              <a:gd name="T32" fmla="+- 0 7185 5034"/>
                              <a:gd name="T33" fmla="*/ T32 w 2157"/>
                              <a:gd name="T34" fmla="+- 0 3873 3544"/>
                              <a:gd name="T35" fmla="*/ 3873 h 367"/>
                              <a:gd name="T36" fmla="+- 0 7172 5034"/>
                              <a:gd name="T37" fmla="*/ T36 w 2157"/>
                              <a:gd name="T38" fmla="+- 0 3893 3544"/>
                              <a:gd name="T39" fmla="*/ 3893 h 367"/>
                              <a:gd name="T40" fmla="+- 0 7153 5034"/>
                              <a:gd name="T41" fmla="*/ T40 w 2157"/>
                              <a:gd name="T42" fmla="+- 0 3906 3544"/>
                              <a:gd name="T43" fmla="*/ 3906 h 367"/>
                              <a:gd name="T44" fmla="+- 0 7129 5034"/>
                              <a:gd name="T45" fmla="*/ T44 w 2157"/>
                              <a:gd name="T46" fmla="+- 0 3910 3544"/>
                              <a:gd name="T47" fmla="*/ 3910 h 367"/>
                              <a:gd name="T48" fmla="+- 0 5095 5034"/>
                              <a:gd name="T49" fmla="*/ T48 w 2157"/>
                              <a:gd name="T50" fmla="+- 0 3910 3544"/>
                              <a:gd name="T51" fmla="*/ 3910 h 367"/>
                              <a:gd name="T52" fmla="+- 0 5072 5034"/>
                              <a:gd name="T53" fmla="*/ T52 w 2157"/>
                              <a:gd name="T54" fmla="+- 0 3906 3544"/>
                              <a:gd name="T55" fmla="*/ 3906 h 367"/>
                              <a:gd name="T56" fmla="+- 0 5052 5034"/>
                              <a:gd name="T57" fmla="*/ T56 w 2157"/>
                              <a:gd name="T58" fmla="+- 0 3893 3544"/>
                              <a:gd name="T59" fmla="*/ 3893 h 367"/>
                              <a:gd name="T60" fmla="+- 0 5039 5034"/>
                              <a:gd name="T61" fmla="*/ T60 w 2157"/>
                              <a:gd name="T62" fmla="+- 0 3873 3544"/>
                              <a:gd name="T63" fmla="*/ 3873 h 367"/>
                              <a:gd name="T64" fmla="+- 0 5034 5034"/>
                              <a:gd name="T65" fmla="*/ T64 w 2157"/>
                              <a:gd name="T66" fmla="+- 0 3850 3544"/>
                              <a:gd name="T67" fmla="*/ 3850 h 367"/>
                              <a:gd name="T68" fmla="+- 0 5034 5034"/>
                              <a:gd name="T69" fmla="*/ T68 w 2157"/>
                              <a:gd name="T70" fmla="+- 0 3605 3544"/>
                              <a:gd name="T71" fmla="*/ 3605 h 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57" h="367">
                                <a:moveTo>
                                  <a:pt x="0" y="61"/>
                                </a:moveTo>
                                <a:lnTo>
                                  <a:pt x="5" y="37"/>
                                </a:lnTo>
                                <a:lnTo>
                                  <a:pt x="18" y="18"/>
                                </a:lnTo>
                                <a:lnTo>
                                  <a:pt x="38" y="5"/>
                                </a:lnTo>
                                <a:lnTo>
                                  <a:pt x="61" y="0"/>
                                </a:lnTo>
                                <a:lnTo>
                                  <a:pt x="2095" y="0"/>
                                </a:lnTo>
                                <a:lnTo>
                                  <a:pt x="2151" y="37"/>
                                </a:lnTo>
                                <a:lnTo>
                                  <a:pt x="2156" y="306"/>
                                </a:lnTo>
                                <a:lnTo>
                                  <a:pt x="2151" y="329"/>
                                </a:lnTo>
                                <a:lnTo>
                                  <a:pt x="2138" y="349"/>
                                </a:lnTo>
                                <a:lnTo>
                                  <a:pt x="2119" y="362"/>
                                </a:lnTo>
                                <a:lnTo>
                                  <a:pt x="2095" y="366"/>
                                </a:lnTo>
                                <a:lnTo>
                                  <a:pt x="61" y="366"/>
                                </a:lnTo>
                                <a:lnTo>
                                  <a:pt x="38" y="362"/>
                                </a:lnTo>
                                <a:lnTo>
                                  <a:pt x="18" y="349"/>
                                </a:lnTo>
                                <a:lnTo>
                                  <a:pt x="5" y="329"/>
                                </a:lnTo>
                                <a:lnTo>
                                  <a:pt x="0" y="306"/>
                                </a:lnTo>
                                <a:lnTo>
                                  <a:pt x="0" y="61"/>
                                </a:lnTo>
                                <a:close/>
                              </a:path>
                            </a:pathLst>
                          </a:custGeom>
                          <a:noFill/>
                          <a:ln w="73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docshape77"/>
                        <wps:cNvSpPr>
                          <a:spLocks/>
                        </wps:cNvSpPr>
                        <wps:spPr bwMode="auto">
                          <a:xfrm>
                            <a:off x="2080" y="3536"/>
                            <a:ext cx="2650" cy="12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docshape78"/>
                        <wps:cNvSpPr>
                          <a:spLocks/>
                        </wps:cNvSpPr>
                        <wps:spPr bwMode="auto">
                          <a:xfrm>
                            <a:off x="5034" y="4998"/>
                            <a:ext cx="2156" cy="351"/>
                          </a:xfrm>
                          <a:custGeom>
                            <a:avLst/>
                            <a:gdLst>
                              <a:gd name="T0" fmla="+- 0 7131 5034"/>
                              <a:gd name="T1" fmla="*/ T0 w 2156"/>
                              <a:gd name="T2" fmla="+- 0 4999 4999"/>
                              <a:gd name="T3" fmla="*/ 4999 h 351"/>
                              <a:gd name="T4" fmla="+- 0 5093 5034"/>
                              <a:gd name="T5" fmla="*/ T4 w 2156"/>
                              <a:gd name="T6" fmla="+- 0 4999 4999"/>
                              <a:gd name="T7" fmla="*/ 4999 h 351"/>
                              <a:gd name="T8" fmla="+- 0 5039 5034"/>
                              <a:gd name="T9" fmla="*/ T8 w 2156"/>
                              <a:gd name="T10" fmla="+- 0 5034 4999"/>
                              <a:gd name="T11" fmla="*/ 5034 h 351"/>
                              <a:gd name="T12" fmla="+- 0 5034 5034"/>
                              <a:gd name="T13" fmla="*/ T12 w 2156"/>
                              <a:gd name="T14" fmla="+- 0 5058 4999"/>
                              <a:gd name="T15" fmla="*/ 5058 h 351"/>
                              <a:gd name="T16" fmla="+- 0 5034 5034"/>
                              <a:gd name="T17" fmla="*/ T16 w 2156"/>
                              <a:gd name="T18" fmla="+- 0 5291 4999"/>
                              <a:gd name="T19" fmla="*/ 5291 h 351"/>
                              <a:gd name="T20" fmla="+- 0 5070 5034"/>
                              <a:gd name="T21" fmla="*/ T20 w 2156"/>
                              <a:gd name="T22" fmla="+- 0 5345 4999"/>
                              <a:gd name="T23" fmla="*/ 5345 h 351"/>
                              <a:gd name="T24" fmla="+- 0 7131 5034"/>
                              <a:gd name="T25" fmla="*/ T24 w 2156"/>
                              <a:gd name="T26" fmla="+- 0 5350 4999"/>
                              <a:gd name="T27" fmla="*/ 5350 h 351"/>
                              <a:gd name="T28" fmla="+- 0 7154 5034"/>
                              <a:gd name="T29" fmla="*/ T28 w 2156"/>
                              <a:gd name="T30" fmla="+- 0 5345 4999"/>
                              <a:gd name="T31" fmla="*/ 5345 h 351"/>
                              <a:gd name="T32" fmla="+- 0 7172 5034"/>
                              <a:gd name="T33" fmla="*/ T32 w 2156"/>
                              <a:gd name="T34" fmla="+- 0 5333 4999"/>
                              <a:gd name="T35" fmla="*/ 5333 h 351"/>
                              <a:gd name="T36" fmla="+- 0 7185 5034"/>
                              <a:gd name="T37" fmla="*/ T36 w 2156"/>
                              <a:gd name="T38" fmla="+- 0 5314 4999"/>
                              <a:gd name="T39" fmla="*/ 5314 h 351"/>
                              <a:gd name="T40" fmla="+- 0 7189 5034"/>
                              <a:gd name="T41" fmla="*/ T40 w 2156"/>
                              <a:gd name="T42" fmla="+- 0 5291 4999"/>
                              <a:gd name="T43" fmla="*/ 5291 h 351"/>
                              <a:gd name="T44" fmla="+- 0 7189 5034"/>
                              <a:gd name="T45" fmla="*/ T44 w 2156"/>
                              <a:gd name="T46" fmla="+- 0 5058 4999"/>
                              <a:gd name="T47" fmla="*/ 5058 h 351"/>
                              <a:gd name="T48" fmla="+- 0 7185 5034"/>
                              <a:gd name="T49" fmla="*/ T48 w 2156"/>
                              <a:gd name="T50" fmla="+- 0 5034 4999"/>
                              <a:gd name="T51" fmla="*/ 5034 h 351"/>
                              <a:gd name="T52" fmla="+- 0 7172 5034"/>
                              <a:gd name="T53" fmla="*/ T52 w 2156"/>
                              <a:gd name="T54" fmla="+- 0 5016 4999"/>
                              <a:gd name="T55" fmla="*/ 5016 h 351"/>
                              <a:gd name="T56" fmla="+- 0 7154 5034"/>
                              <a:gd name="T57" fmla="*/ T56 w 2156"/>
                              <a:gd name="T58" fmla="+- 0 5003 4999"/>
                              <a:gd name="T59" fmla="*/ 5003 h 351"/>
                              <a:gd name="T60" fmla="+- 0 7131 5034"/>
                              <a:gd name="T61" fmla="*/ T60 w 2156"/>
                              <a:gd name="T62" fmla="+- 0 4999 4999"/>
                              <a:gd name="T63" fmla="*/ 4999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56" h="351">
                                <a:moveTo>
                                  <a:pt x="2097" y="0"/>
                                </a:moveTo>
                                <a:lnTo>
                                  <a:pt x="59" y="0"/>
                                </a:lnTo>
                                <a:lnTo>
                                  <a:pt x="5" y="35"/>
                                </a:lnTo>
                                <a:lnTo>
                                  <a:pt x="0" y="59"/>
                                </a:lnTo>
                                <a:lnTo>
                                  <a:pt x="0" y="292"/>
                                </a:lnTo>
                                <a:lnTo>
                                  <a:pt x="36" y="346"/>
                                </a:lnTo>
                                <a:lnTo>
                                  <a:pt x="2097" y="351"/>
                                </a:lnTo>
                                <a:lnTo>
                                  <a:pt x="2120" y="346"/>
                                </a:lnTo>
                                <a:lnTo>
                                  <a:pt x="2138" y="334"/>
                                </a:lnTo>
                                <a:lnTo>
                                  <a:pt x="2151" y="315"/>
                                </a:lnTo>
                                <a:lnTo>
                                  <a:pt x="2155" y="292"/>
                                </a:lnTo>
                                <a:lnTo>
                                  <a:pt x="2155" y="59"/>
                                </a:lnTo>
                                <a:lnTo>
                                  <a:pt x="2151" y="35"/>
                                </a:lnTo>
                                <a:lnTo>
                                  <a:pt x="2138" y="17"/>
                                </a:lnTo>
                                <a:lnTo>
                                  <a:pt x="2120" y="4"/>
                                </a:lnTo>
                                <a:lnTo>
                                  <a:pt x="2097" y="0"/>
                                </a:lnTo>
                                <a:close/>
                              </a:path>
                            </a:pathLst>
                          </a:custGeom>
                          <a:solidFill>
                            <a:srgbClr val="A9C6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docshape79"/>
                        <wps:cNvSpPr>
                          <a:spLocks/>
                        </wps:cNvSpPr>
                        <wps:spPr bwMode="auto">
                          <a:xfrm>
                            <a:off x="5034" y="4998"/>
                            <a:ext cx="2156" cy="351"/>
                          </a:xfrm>
                          <a:custGeom>
                            <a:avLst/>
                            <a:gdLst>
                              <a:gd name="T0" fmla="+- 0 5034 5034"/>
                              <a:gd name="T1" fmla="*/ T0 w 2156"/>
                              <a:gd name="T2" fmla="+- 0 5058 4999"/>
                              <a:gd name="T3" fmla="*/ 5058 h 351"/>
                              <a:gd name="T4" fmla="+- 0 5039 5034"/>
                              <a:gd name="T5" fmla="*/ T4 w 2156"/>
                              <a:gd name="T6" fmla="+- 0 5034 4999"/>
                              <a:gd name="T7" fmla="*/ 5034 h 351"/>
                              <a:gd name="T8" fmla="+- 0 5052 5034"/>
                              <a:gd name="T9" fmla="*/ T8 w 2156"/>
                              <a:gd name="T10" fmla="+- 0 5016 4999"/>
                              <a:gd name="T11" fmla="*/ 5016 h 351"/>
                              <a:gd name="T12" fmla="+- 0 5070 5034"/>
                              <a:gd name="T13" fmla="*/ T12 w 2156"/>
                              <a:gd name="T14" fmla="+- 0 5003 4999"/>
                              <a:gd name="T15" fmla="*/ 5003 h 351"/>
                              <a:gd name="T16" fmla="+- 0 5093 5034"/>
                              <a:gd name="T17" fmla="*/ T16 w 2156"/>
                              <a:gd name="T18" fmla="+- 0 4999 4999"/>
                              <a:gd name="T19" fmla="*/ 4999 h 351"/>
                              <a:gd name="T20" fmla="+- 0 7131 5034"/>
                              <a:gd name="T21" fmla="*/ T20 w 2156"/>
                              <a:gd name="T22" fmla="+- 0 4999 4999"/>
                              <a:gd name="T23" fmla="*/ 4999 h 351"/>
                              <a:gd name="T24" fmla="+- 0 7185 5034"/>
                              <a:gd name="T25" fmla="*/ T24 w 2156"/>
                              <a:gd name="T26" fmla="+- 0 5034 4999"/>
                              <a:gd name="T27" fmla="*/ 5034 h 351"/>
                              <a:gd name="T28" fmla="+- 0 7189 5034"/>
                              <a:gd name="T29" fmla="*/ T28 w 2156"/>
                              <a:gd name="T30" fmla="+- 0 5291 4999"/>
                              <a:gd name="T31" fmla="*/ 5291 h 351"/>
                              <a:gd name="T32" fmla="+- 0 7185 5034"/>
                              <a:gd name="T33" fmla="*/ T32 w 2156"/>
                              <a:gd name="T34" fmla="+- 0 5314 4999"/>
                              <a:gd name="T35" fmla="*/ 5314 h 351"/>
                              <a:gd name="T36" fmla="+- 0 7172 5034"/>
                              <a:gd name="T37" fmla="*/ T36 w 2156"/>
                              <a:gd name="T38" fmla="+- 0 5333 4999"/>
                              <a:gd name="T39" fmla="*/ 5333 h 351"/>
                              <a:gd name="T40" fmla="+- 0 7154 5034"/>
                              <a:gd name="T41" fmla="*/ T40 w 2156"/>
                              <a:gd name="T42" fmla="+- 0 5345 4999"/>
                              <a:gd name="T43" fmla="*/ 5345 h 351"/>
                              <a:gd name="T44" fmla="+- 0 7131 5034"/>
                              <a:gd name="T45" fmla="*/ T44 w 2156"/>
                              <a:gd name="T46" fmla="+- 0 5350 4999"/>
                              <a:gd name="T47" fmla="*/ 5350 h 351"/>
                              <a:gd name="T48" fmla="+- 0 5093 5034"/>
                              <a:gd name="T49" fmla="*/ T48 w 2156"/>
                              <a:gd name="T50" fmla="+- 0 5350 4999"/>
                              <a:gd name="T51" fmla="*/ 5350 h 351"/>
                              <a:gd name="T52" fmla="+- 0 5070 5034"/>
                              <a:gd name="T53" fmla="*/ T52 w 2156"/>
                              <a:gd name="T54" fmla="+- 0 5345 4999"/>
                              <a:gd name="T55" fmla="*/ 5345 h 351"/>
                              <a:gd name="T56" fmla="+- 0 5052 5034"/>
                              <a:gd name="T57" fmla="*/ T56 w 2156"/>
                              <a:gd name="T58" fmla="+- 0 5333 4999"/>
                              <a:gd name="T59" fmla="*/ 5333 h 351"/>
                              <a:gd name="T60" fmla="+- 0 5039 5034"/>
                              <a:gd name="T61" fmla="*/ T60 w 2156"/>
                              <a:gd name="T62" fmla="+- 0 5314 4999"/>
                              <a:gd name="T63" fmla="*/ 5314 h 351"/>
                              <a:gd name="T64" fmla="+- 0 5034 5034"/>
                              <a:gd name="T65" fmla="*/ T64 w 2156"/>
                              <a:gd name="T66" fmla="+- 0 5291 4999"/>
                              <a:gd name="T67" fmla="*/ 5291 h 351"/>
                              <a:gd name="T68" fmla="+- 0 5034 5034"/>
                              <a:gd name="T69" fmla="*/ T68 w 2156"/>
                              <a:gd name="T70" fmla="+- 0 5058 4999"/>
                              <a:gd name="T71" fmla="*/ 5058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56" h="351">
                                <a:moveTo>
                                  <a:pt x="0" y="59"/>
                                </a:moveTo>
                                <a:lnTo>
                                  <a:pt x="5" y="35"/>
                                </a:lnTo>
                                <a:lnTo>
                                  <a:pt x="18" y="17"/>
                                </a:lnTo>
                                <a:lnTo>
                                  <a:pt x="36" y="4"/>
                                </a:lnTo>
                                <a:lnTo>
                                  <a:pt x="59" y="0"/>
                                </a:lnTo>
                                <a:lnTo>
                                  <a:pt x="2097" y="0"/>
                                </a:lnTo>
                                <a:lnTo>
                                  <a:pt x="2151" y="35"/>
                                </a:lnTo>
                                <a:lnTo>
                                  <a:pt x="2155" y="292"/>
                                </a:lnTo>
                                <a:lnTo>
                                  <a:pt x="2151" y="315"/>
                                </a:lnTo>
                                <a:lnTo>
                                  <a:pt x="2138" y="334"/>
                                </a:lnTo>
                                <a:lnTo>
                                  <a:pt x="2120" y="346"/>
                                </a:lnTo>
                                <a:lnTo>
                                  <a:pt x="2097" y="351"/>
                                </a:lnTo>
                                <a:lnTo>
                                  <a:pt x="59" y="351"/>
                                </a:lnTo>
                                <a:lnTo>
                                  <a:pt x="36" y="346"/>
                                </a:lnTo>
                                <a:lnTo>
                                  <a:pt x="18" y="334"/>
                                </a:lnTo>
                                <a:lnTo>
                                  <a:pt x="5" y="315"/>
                                </a:lnTo>
                                <a:lnTo>
                                  <a:pt x="0" y="292"/>
                                </a:lnTo>
                                <a:lnTo>
                                  <a:pt x="0" y="59"/>
                                </a:lnTo>
                                <a:close/>
                              </a:path>
                            </a:pathLst>
                          </a:custGeom>
                          <a:noFill/>
                          <a:ln w="73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docshape80"/>
                        <wps:cNvSpPr>
                          <a:spLocks/>
                        </wps:cNvSpPr>
                        <wps:spPr bwMode="auto">
                          <a:xfrm>
                            <a:off x="8778" y="4142"/>
                            <a:ext cx="94" cy="856"/>
                          </a:xfrm>
                          <a:custGeom>
                            <a:avLst/>
                            <a:gdLst>
                              <a:gd name="T0" fmla="+- 0 8820 8779"/>
                              <a:gd name="T1" fmla="*/ T0 w 94"/>
                              <a:gd name="T2" fmla="+- 0 4905 4143"/>
                              <a:gd name="T3" fmla="*/ 4905 h 856"/>
                              <a:gd name="T4" fmla="+- 0 8779 8779"/>
                              <a:gd name="T5" fmla="*/ T4 w 94"/>
                              <a:gd name="T6" fmla="+- 0 4905 4143"/>
                              <a:gd name="T7" fmla="*/ 4905 h 856"/>
                              <a:gd name="T8" fmla="+- 0 8826 8779"/>
                              <a:gd name="T9" fmla="*/ T8 w 94"/>
                              <a:gd name="T10" fmla="+- 0 4999 4143"/>
                              <a:gd name="T11" fmla="*/ 4999 h 856"/>
                              <a:gd name="T12" fmla="+- 0 8865 8779"/>
                              <a:gd name="T13" fmla="*/ T12 w 94"/>
                              <a:gd name="T14" fmla="+- 0 4920 4143"/>
                              <a:gd name="T15" fmla="*/ 4920 h 856"/>
                              <a:gd name="T16" fmla="+- 0 8820 8779"/>
                              <a:gd name="T17" fmla="*/ T16 w 94"/>
                              <a:gd name="T18" fmla="+- 0 4920 4143"/>
                              <a:gd name="T19" fmla="*/ 4920 h 856"/>
                              <a:gd name="T20" fmla="+- 0 8820 8779"/>
                              <a:gd name="T21" fmla="*/ T20 w 94"/>
                              <a:gd name="T22" fmla="+- 0 4905 4143"/>
                              <a:gd name="T23" fmla="*/ 4905 h 856"/>
                              <a:gd name="T24" fmla="+- 0 8831 8779"/>
                              <a:gd name="T25" fmla="*/ T24 w 94"/>
                              <a:gd name="T26" fmla="+- 0 4143 4143"/>
                              <a:gd name="T27" fmla="*/ 4143 h 856"/>
                              <a:gd name="T28" fmla="+- 0 8820 8779"/>
                              <a:gd name="T29" fmla="*/ T28 w 94"/>
                              <a:gd name="T30" fmla="+- 0 4143 4143"/>
                              <a:gd name="T31" fmla="*/ 4143 h 856"/>
                              <a:gd name="T32" fmla="+- 0 8820 8779"/>
                              <a:gd name="T33" fmla="*/ T32 w 94"/>
                              <a:gd name="T34" fmla="+- 0 4920 4143"/>
                              <a:gd name="T35" fmla="*/ 4920 h 856"/>
                              <a:gd name="T36" fmla="+- 0 8831 8779"/>
                              <a:gd name="T37" fmla="*/ T36 w 94"/>
                              <a:gd name="T38" fmla="+- 0 4920 4143"/>
                              <a:gd name="T39" fmla="*/ 4920 h 856"/>
                              <a:gd name="T40" fmla="+- 0 8831 8779"/>
                              <a:gd name="T41" fmla="*/ T40 w 94"/>
                              <a:gd name="T42" fmla="+- 0 4143 4143"/>
                              <a:gd name="T43" fmla="*/ 4143 h 856"/>
                              <a:gd name="T44" fmla="+- 0 8872 8779"/>
                              <a:gd name="T45" fmla="*/ T44 w 94"/>
                              <a:gd name="T46" fmla="+- 0 4905 4143"/>
                              <a:gd name="T47" fmla="*/ 4905 h 856"/>
                              <a:gd name="T48" fmla="+- 0 8831 8779"/>
                              <a:gd name="T49" fmla="*/ T48 w 94"/>
                              <a:gd name="T50" fmla="+- 0 4905 4143"/>
                              <a:gd name="T51" fmla="*/ 4905 h 856"/>
                              <a:gd name="T52" fmla="+- 0 8831 8779"/>
                              <a:gd name="T53" fmla="*/ T52 w 94"/>
                              <a:gd name="T54" fmla="+- 0 4920 4143"/>
                              <a:gd name="T55" fmla="*/ 4920 h 856"/>
                              <a:gd name="T56" fmla="+- 0 8865 8779"/>
                              <a:gd name="T57" fmla="*/ T56 w 94"/>
                              <a:gd name="T58" fmla="+- 0 4920 4143"/>
                              <a:gd name="T59" fmla="*/ 4920 h 856"/>
                              <a:gd name="T60" fmla="+- 0 8872 8779"/>
                              <a:gd name="T61" fmla="*/ T60 w 94"/>
                              <a:gd name="T62" fmla="+- 0 4905 4143"/>
                              <a:gd name="T63" fmla="*/ 4905 h 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 h="856">
                                <a:moveTo>
                                  <a:pt x="41" y="762"/>
                                </a:moveTo>
                                <a:lnTo>
                                  <a:pt x="0" y="762"/>
                                </a:lnTo>
                                <a:lnTo>
                                  <a:pt x="47" y="856"/>
                                </a:lnTo>
                                <a:lnTo>
                                  <a:pt x="86" y="777"/>
                                </a:lnTo>
                                <a:lnTo>
                                  <a:pt x="41" y="777"/>
                                </a:lnTo>
                                <a:lnTo>
                                  <a:pt x="41" y="762"/>
                                </a:lnTo>
                                <a:close/>
                                <a:moveTo>
                                  <a:pt x="52" y="0"/>
                                </a:moveTo>
                                <a:lnTo>
                                  <a:pt x="41" y="0"/>
                                </a:lnTo>
                                <a:lnTo>
                                  <a:pt x="41" y="777"/>
                                </a:lnTo>
                                <a:lnTo>
                                  <a:pt x="52" y="777"/>
                                </a:lnTo>
                                <a:lnTo>
                                  <a:pt x="52" y="0"/>
                                </a:lnTo>
                                <a:close/>
                                <a:moveTo>
                                  <a:pt x="93" y="762"/>
                                </a:moveTo>
                                <a:lnTo>
                                  <a:pt x="52" y="762"/>
                                </a:lnTo>
                                <a:lnTo>
                                  <a:pt x="52" y="777"/>
                                </a:lnTo>
                                <a:lnTo>
                                  <a:pt x="86" y="777"/>
                                </a:lnTo>
                                <a:lnTo>
                                  <a:pt x="93" y="7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docshape81"/>
                        <wps:cNvSpPr>
                          <a:spLocks/>
                        </wps:cNvSpPr>
                        <wps:spPr bwMode="auto">
                          <a:xfrm>
                            <a:off x="8801" y="8967"/>
                            <a:ext cx="94" cy="426"/>
                          </a:xfrm>
                          <a:custGeom>
                            <a:avLst/>
                            <a:gdLst>
                              <a:gd name="T0" fmla="+- 0 8843 8802"/>
                              <a:gd name="T1" fmla="*/ T0 w 94"/>
                              <a:gd name="T2" fmla="+- 0 9299 8968"/>
                              <a:gd name="T3" fmla="*/ 9299 h 426"/>
                              <a:gd name="T4" fmla="+- 0 8802 8802"/>
                              <a:gd name="T5" fmla="*/ T4 w 94"/>
                              <a:gd name="T6" fmla="+- 0 9299 8968"/>
                              <a:gd name="T7" fmla="*/ 9299 h 426"/>
                              <a:gd name="T8" fmla="+- 0 8849 8802"/>
                              <a:gd name="T9" fmla="*/ T8 w 94"/>
                              <a:gd name="T10" fmla="+- 0 9393 8968"/>
                              <a:gd name="T11" fmla="*/ 9393 h 426"/>
                              <a:gd name="T12" fmla="+- 0 8888 8802"/>
                              <a:gd name="T13" fmla="*/ T12 w 94"/>
                              <a:gd name="T14" fmla="+- 0 9315 8968"/>
                              <a:gd name="T15" fmla="*/ 9315 h 426"/>
                              <a:gd name="T16" fmla="+- 0 8843 8802"/>
                              <a:gd name="T17" fmla="*/ T16 w 94"/>
                              <a:gd name="T18" fmla="+- 0 9315 8968"/>
                              <a:gd name="T19" fmla="*/ 9315 h 426"/>
                              <a:gd name="T20" fmla="+- 0 8843 8802"/>
                              <a:gd name="T21" fmla="*/ T20 w 94"/>
                              <a:gd name="T22" fmla="+- 0 9299 8968"/>
                              <a:gd name="T23" fmla="*/ 9299 h 426"/>
                              <a:gd name="T24" fmla="+- 0 8855 8802"/>
                              <a:gd name="T25" fmla="*/ T24 w 94"/>
                              <a:gd name="T26" fmla="+- 0 8968 8968"/>
                              <a:gd name="T27" fmla="*/ 8968 h 426"/>
                              <a:gd name="T28" fmla="+- 0 8843 8802"/>
                              <a:gd name="T29" fmla="*/ T28 w 94"/>
                              <a:gd name="T30" fmla="+- 0 8968 8968"/>
                              <a:gd name="T31" fmla="*/ 8968 h 426"/>
                              <a:gd name="T32" fmla="+- 0 8843 8802"/>
                              <a:gd name="T33" fmla="*/ T32 w 94"/>
                              <a:gd name="T34" fmla="+- 0 9315 8968"/>
                              <a:gd name="T35" fmla="*/ 9315 h 426"/>
                              <a:gd name="T36" fmla="+- 0 8855 8802"/>
                              <a:gd name="T37" fmla="*/ T36 w 94"/>
                              <a:gd name="T38" fmla="+- 0 9315 8968"/>
                              <a:gd name="T39" fmla="*/ 9315 h 426"/>
                              <a:gd name="T40" fmla="+- 0 8855 8802"/>
                              <a:gd name="T41" fmla="*/ T40 w 94"/>
                              <a:gd name="T42" fmla="+- 0 8968 8968"/>
                              <a:gd name="T43" fmla="*/ 8968 h 426"/>
                              <a:gd name="T44" fmla="+- 0 8896 8802"/>
                              <a:gd name="T45" fmla="*/ T44 w 94"/>
                              <a:gd name="T46" fmla="+- 0 9299 8968"/>
                              <a:gd name="T47" fmla="*/ 9299 h 426"/>
                              <a:gd name="T48" fmla="+- 0 8855 8802"/>
                              <a:gd name="T49" fmla="*/ T48 w 94"/>
                              <a:gd name="T50" fmla="+- 0 9299 8968"/>
                              <a:gd name="T51" fmla="*/ 9299 h 426"/>
                              <a:gd name="T52" fmla="+- 0 8855 8802"/>
                              <a:gd name="T53" fmla="*/ T52 w 94"/>
                              <a:gd name="T54" fmla="+- 0 9315 8968"/>
                              <a:gd name="T55" fmla="*/ 9315 h 426"/>
                              <a:gd name="T56" fmla="+- 0 8888 8802"/>
                              <a:gd name="T57" fmla="*/ T56 w 94"/>
                              <a:gd name="T58" fmla="+- 0 9315 8968"/>
                              <a:gd name="T59" fmla="*/ 9315 h 426"/>
                              <a:gd name="T60" fmla="+- 0 8896 8802"/>
                              <a:gd name="T61" fmla="*/ T60 w 94"/>
                              <a:gd name="T62" fmla="+- 0 9299 8968"/>
                              <a:gd name="T63" fmla="*/ 9299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 h="426">
                                <a:moveTo>
                                  <a:pt x="41" y="331"/>
                                </a:moveTo>
                                <a:lnTo>
                                  <a:pt x="0" y="331"/>
                                </a:lnTo>
                                <a:lnTo>
                                  <a:pt x="47" y="425"/>
                                </a:lnTo>
                                <a:lnTo>
                                  <a:pt x="86" y="347"/>
                                </a:lnTo>
                                <a:lnTo>
                                  <a:pt x="41" y="347"/>
                                </a:lnTo>
                                <a:lnTo>
                                  <a:pt x="41" y="331"/>
                                </a:lnTo>
                                <a:close/>
                                <a:moveTo>
                                  <a:pt x="53" y="0"/>
                                </a:moveTo>
                                <a:lnTo>
                                  <a:pt x="41" y="0"/>
                                </a:lnTo>
                                <a:lnTo>
                                  <a:pt x="41" y="347"/>
                                </a:lnTo>
                                <a:lnTo>
                                  <a:pt x="53" y="347"/>
                                </a:lnTo>
                                <a:lnTo>
                                  <a:pt x="53" y="0"/>
                                </a:lnTo>
                                <a:close/>
                                <a:moveTo>
                                  <a:pt x="94" y="331"/>
                                </a:moveTo>
                                <a:lnTo>
                                  <a:pt x="53" y="331"/>
                                </a:lnTo>
                                <a:lnTo>
                                  <a:pt x="53" y="347"/>
                                </a:lnTo>
                                <a:lnTo>
                                  <a:pt x="86" y="347"/>
                                </a:lnTo>
                                <a:lnTo>
                                  <a:pt x="94" y="3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docshape82"/>
                        <wps:cNvSpPr>
                          <a:spLocks/>
                        </wps:cNvSpPr>
                        <wps:spPr bwMode="auto">
                          <a:xfrm>
                            <a:off x="8778" y="7050"/>
                            <a:ext cx="94" cy="856"/>
                          </a:xfrm>
                          <a:custGeom>
                            <a:avLst/>
                            <a:gdLst>
                              <a:gd name="T0" fmla="+- 0 8820 8779"/>
                              <a:gd name="T1" fmla="*/ T0 w 94"/>
                              <a:gd name="T2" fmla="+- 0 7813 7051"/>
                              <a:gd name="T3" fmla="*/ 7813 h 856"/>
                              <a:gd name="T4" fmla="+- 0 8779 8779"/>
                              <a:gd name="T5" fmla="*/ T4 w 94"/>
                              <a:gd name="T6" fmla="+- 0 7813 7051"/>
                              <a:gd name="T7" fmla="*/ 7813 h 856"/>
                              <a:gd name="T8" fmla="+- 0 8826 8779"/>
                              <a:gd name="T9" fmla="*/ T8 w 94"/>
                              <a:gd name="T10" fmla="+- 0 7907 7051"/>
                              <a:gd name="T11" fmla="*/ 7907 h 856"/>
                              <a:gd name="T12" fmla="+- 0 8864 8779"/>
                              <a:gd name="T13" fmla="*/ T12 w 94"/>
                              <a:gd name="T14" fmla="+- 0 7829 7051"/>
                              <a:gd name="T15" fmla="*/ 7829 h 856"/>
                              <a:gd name="T16" fmla="+- 0 8820 8779"/>
                              <a:gd name="T17" fmla="*/ T16 w 94"/>
                              <a:gd name="T18" fmla="+- 0 7829 7051"/>
                              <a:gd name="T19" fmla="*/ 7829 h 856"/>
                              <a:gd name="T20" fmla="+- 0 8820 8779"/>
                              <a:gd name="T21" fmla="*/ T20 w 94"/>
                              <a:gd name="T22" fmla="+- 0 7813 7051"/>
                              <a:gd name="T23" fmla="*/ 7813 h 856"/>
                              <a:gd name="T24" fmla="+- 0 8831 8779"/>
                              <a:gd name="T25" fmla="*/ T24 w 94"/>
                              <a:gd name="T26" fmla="+- 0 7051 7051"/>
                              <a:gd name="T27" fmla="*/ 7051 h 856"/>
                              <a:gd name="T28" fmla="+- 0 8820 8779"/>
                              <a:gd name="T29" fmla="*/ T28 w 94"/>
                              <a:gd name="T30" fmla="+- 0 7051 7051"/>
                              <a:gd name="T31" fmla="*/ 7051 h 856"/>
                              <a:gd name="T32" fmla="+- 0 8820 8779"/>
                              <a:gd name="T33" fmla="*/ T32 w 94"/>
                              <a:gd name="T34" fmla="+- 0 7829 7051"/>
                              <a:gd name="T35" fmla="*/ 7829 h 856"/>
                              <a:gd name="T36" fmla="+- 0 8831 8779"/>
                              <a:gd name="T37" fmla="*/ T36 w 94"/>
                              <a:gd name="T38" fmla="+- 0 7829 7051"/>
                              <a:gd name="T39" fmla="*/ 7829 h 856"/>
                              <a:gd name="T40" fmla="+- 0 8831 8779"/>
                              <a:gd name="T41" fmla="*/ T40 w 94"/>
                              <a:gd name="T42" fmla="+- 0 7051 7051"/>
                              <a:gd name="T43" fmla="*/ 7051 h 856"/>
                              <a:gd name="T44" fmla="+- 0 8872 8779"/>
                              <a:gd name="T45" fmla="*/ T44 w 94"/>
                              <a:gd name="T46" fmla="+- 0 7813 7051"/>
                              <a:gd name="T47" fmla="*/ 7813 h 856"/>
                              <a:gd name="T48" fmla="+- 0 8831 8779"/>
                              <a:gd name="T49" fmla="*/ T48 w 94"/>
                              <a:gd name="T50" fmla="+- 0 7813 7051"/>
                              <a:gd name="T51" fmla="*/ 7813 h 856"/>
                              <a:gd name="T52" fmla="+- 0 8831 8779"/>
                              <a:gd name="T53" fmla="*/ T52 w 94"/>
                              <a:gd name="T54" fmla="+- 0 7829 7051"/>
                              <a:gd name="T55" fmla="*/ 7829 h 856"/>
                              <a:gd name="T56" fmla="+- 0 8864 8779"/>
                              <a:gd name="T57" fmla="*/ T56 w 94"/>
                              <a:gd name="T58" fmla="+- 0 7829 7051"/>
                              <a:gd name="T59" fmla="*/ 7829 h 856"/>
                              <a:gd name="T60" fmla="+- 0 8872 8779"/>
                              <a:gd name="T61" fmla="*/ T60 w 94"/>
                              <a:gd name="T62" fmla="+- 0 7813 7051"/>
                              <a:gd name="T63" fmla="*/ 7813 h 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 h="856">
                                <a:moveTo>
                                  <a:pt x="41" y="762"/>
                                </a:moveTo>
                                <a:lnTo>
                                  <a:pt x="0" y="762"/>
                                </a:lnTo>
                                <a:lnTo>
                                  <a:pt x="47" y="856"/>
                                </a:lnTo>
                                <a:lnTo>
                                  <a:pt x="85" y="778"/>
                                </a:lnTo>
                                <a:lnTo>
                                  <a:pt x="41" y="778"/>
                                </a:lnTo>
                                <a:lnTo>
                                  <a:pt x="41" y="762"/>
                                </a:lnTo>
                                <a:close/>
                                <a:moveTo>
                                  <a:pt x="52" y="0"/>
                                </a:moveTo>
                                <a:lnTo>
                                  <a:pt x="41" y="0"/>
                                </a:lnTo>
                                <a:lnTo>
                                  <a:pt x="41" y="778"/>
                                </a:lnTo>
                                <a:lnTo>
                                  <a:pt x="52" y="778"/>
                                </a:lnTo>
                                <a:lnTo>
                                  <a:pt x="52" y="0"/>
                                </a:lnTo>
                                <a:close/>
                                <a:moveTo>
                                  <a:pt x="93" y="762"/>
                                </a:moveTo>
                                <a:lnTo>
                                  <a:pt x="52" y="762"/>
                                </a:lnTo>
                                <a:lnTo>
                                  <a:pt x="52" y="778"/>
                                </a:lnTo>
                                <a:lnTo>
                                  <a:pt x="85" y="778"/>
                                </a:lnTo>
                                <a:lnTo>
                                  <a:pt x="93" y="7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docshape83"/>
                        <wps:cNvSpPr>
                          <a:spLocks/>
                        </wps:cNvSpPr>
                        <wps:spPr bwMode="auto">
                          <a:xfrm>
                            <a:off x="7406" y="7909"/>
                            <a:ext cx="2649" cy="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docshape84"/>
                        <wps:cNvSpPr>
                          <a:spLocks/>
                        </wps:cNvSpPr>
                        <wps:spPr bwMode="auto">
                          <a:xfrm>
                            <a:off x="8778" y="5597"/>
                            <a:ext cx="94" cy="855"/>
                          </a:xfrm>
                          <a:custGeom>
                            <a:avLst/>
                            <a:gdLst>
                              <a:gd name="T0" fmla="+- 0 8820 8779"/>
                              <a:gd name="T1" fmla="*/ T0 w 94"/>
                              <a:gd name="T2" fmla="+- 0 6358 5597"/>
                              <a:gd name="T3" fmla="*/ 6358 h 855"/>
                              <a:gd name="T4" fmla="+- 0 8779 8779"/>
                              <a:gd name="T5" fmla="*/ T4 w 94"/>
                              <a:gd name="T6" fmla="+- 0 6358 5597"/>
                              <a:gd name="T7" fmla="*/ 6358 h 855"/>
                              <a:gd name="T8" fmla="+- 0 8826 8779"/>
                              <a:gd name="T9" fmla="*/ T8 w 94"/>
                              <a:gd name="T10" fmla="+- 0 6452 5597"/>
                              <a:gd name="T11" fmla="*/ 6452 h 855"/>
                              <a:gd name="T12" fmla="+- 0 8864 8779"/>
                              <a:gd name="T13" fmla="*/ T12 w 94"/>
                              <a:gd name="T14" fmla="+- 0 6375 5597"/>
                              <a:gd name="T15" fmla="*/ 6375 h 855"/>
                              <a:gd name="T16" fmla="+- 0 8820 8779"/>
                              <a:gd name="T17" fmla="*/ T16 w 94"/>
                              <a:gd name="T18" fmla="+- 0 6375 5597"/>
                              <a:gd name="T19" fmla="*/ 6375 h 855"/>
                              <a:gd name="T20" fmla="+- 0 8820 8779"/>
                              <a:gd name="T21" fmla="*/ T20 w 94"/>
                              <a:gd name="T22" fmla="+- 0 6358 5597"/>
                              <a:gd name="T23" fmla="*/ 6358 h 855"/>
                              <a:gd name="T24" fmla="+- 0 8831 8779"/>
                              <a:gd name="T25" fmla="*/ T24 w 94"/>
                              <a:gd name="T26" fmla="+- 0 5597 5597"/>
                              <a:gd name="T27" fmla="*/ 5597 h 855"/>
                              <a:gd name="T28" fmla="+- 0 8820 8779"/>
                              <a:gd name="T29" fmla="*/ T28 w 94"/>
                              <a:gd name="T30" fmla="+- 0 5597 5597"/>
                              <a:gd name="T31" fmla="*/ 5597 h 855"/>
                              <a:gd name="T32" fmla="+- 0 8820 8779"/>
                              <a:gd name="T33" fmla="*/ T32 w 94"/>
                              <a:gd name="T34" fmla="+- 0 6375 5597"/>
                              <a:gd name="T35" fmla="*/ 6375 h 855"/>
                              <a:gd name="T36" fmla="+- 0 8831 8779"/>
                              <a:gd name="T37" fmla="*/ T36 w 94"/>
                              <a:gd name="T38" fmla="+- 0 6375 5597"/>
                              <a:gd name="T39" fmla="*/ 6375 h 855"/>
                              <a:gd name="T40" fmla="+- 0 8831 8779"/>
                              <a:gd name="T41" fmla="*/ T40 w 94"/>
                              <a:gd name="T42" fmla="+- 0 5597 5597"/>
                              <a:gd name="T43" fmla="*/ 5597 h 855"/>
                              <a:gd name="T44" fmla="+- 0 8872 8779"/>
                              <a:gd name="T45" fmla="*/ T44 w 94"/>
                              <a:gd name="T46" fmla="+- 0 6358 5597"/>
                              <a:gd name="T47" fmla="*/ 6358 h 855"/>
                              <a:gd name="T48" fmla="+- 0 8831 8779"/>
                              <a:gd name="T49" fmla="*/ T48 w 94"/>
                              <a:gd name="T50" fmla="+- 0 6358 5597"/>
                              <a:gd name="T51" fmla="*/ 6358 h 855"/>
                              <a:gd name="T52" fmla="+- 0 8831 8779"/>
                              <a:gd name="T53" fmla="*/ T52 w 94"/>
                              <a:gd name="T54" fmla="+- 0 6375 5597"/>
                              <a:gd name="T55" fmla="*/ 6375 h 855"/>
                              <a:gd name="T56" fmla="+- 0 8864 8779"/>
                              <a:gd name="T57" fmla="*/ T56 w 94"/>
                              <a:gd name="T58" fmla="+- 0 6375 5597"/>
                              <a:gd name="T59" fmla="*/ 6375 h 855"/>
                              <a:gd name="T60" fmla="+- 0 8872 8779"/>
                              <a:gd name="T61" fmla="*/ T60 w 94"/>
                              <a:gd name="T62" fmla="+- 0 6358 5597"/>
                              <a:gd name="T63" fmla="*/ 6358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 h="855">
                                <a:moveTo>
                                  <a:pt x="41" y="761"/>
                                </a:moveTo>
                                <a:lnTo>
                                  <a:pt x="0" y="761"/>
                                </a:lnTo>
                                <a:lnTo>
                                  <a:pt x="47" y="855"/>
                                </a:lnTo>
                                <a:lnTo>
                                  <a:pt x="85" y="778"/>
                                </a:lnTo>
                                <a:lnTo>
                                  <a:pt x="41" y="778"/>
                                </a:lnTo>
                                <a:lnTo>
                                  <a:pt x="41" y="761"/>
                                </a:lnTo>
                                <a:close/>
                                <a:moveTo>
                                  <a:pt x="52" y="0"/>
                                </a:moveTo>
                                <a:lnTo>
                                  <a:pt x="41" y="0"/>
                                </a:lnTo>
                                <a:lnTo>
                                  <a:pt x="41" y="778"/>
                                </a:lnTo>
                                <a:lnTo>
                                  <a:pt x="52" y="778"/>
                                </a:lnTo>
                                <a:lnTo>
                                  <a:pt x="52" y="0"/>
                                </a:lnTo>
                                <a:close/>
                                <a:moveTo>
                                  <a:pt x="93" y="761"/>
                                </a:moveTo>
                                <a:lnTo>
                                  <a:pt x="52" y="761"/>
                                </a:lnTo>
                                <a:lnTo>
                                  <a:pt x="52" y="778"/>
                                </a:lnTo>
                                <a:lnTo>
                                  <a:pt x="85" y="778"/>
                                </a:lnTo>
                                <a:lnTo>
                                  <a:pt x="93" y="7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docshape85"/>
                        <wps:cNvSpPr>
                          <a:spLocks/>
                        </wps:cNvSpPr>
                        <wps:spPr bwMode="auto">
                          <a:xfrm>
                            <a:off x="7396" y="5009"/>
                            <a:ext cx="2649" cy="2713"/>
                          </a:xfrm>
                          <a:custGeom>
                            <a:avLst/>
                            <a:gdLst>
                              <a:gd name="T0" fmla="+- 0 10045 7397"/>
                              <a:gd name="T1" fmla="*/ T0 w 2649"/>
                              <a:gd name="T2" fmla="+- 0 6455 5009"/>
                              <a:gd name="T3" fmla="*/ 6455 h 2713"/>
                              <a:gd name="T4" fmla="+- 0 7397 7397"/>
                              <a:gd name="T5" fmla="*/ T4 w 2649"/>
                              <a:gd name="T6" fmla="+- 0 6455 5009"/>
                              <a:gd name="T7" fmla="*/ 6455 h 2713"/>
                              <a:gd name="T8" fmla="+- 0 7397 7397"/>
                              <a:gd name="T9" fmla="*/ T8 w 2649"/>
                              <a:gd name="T10" fmla="+- 0 7722 5009"/>
                              <a:gd name="T11" fmla="*/ 7722 h 2713"/>
                              <a:gd name="T12" fmla="+- 0 10045 7397"/>
                              <a:gd name="T13" fmla="*/ T12 w 2649"/>
                              <a:gd name="T14" fmla="+- 0 7722 5009"/>
                              <a:gd name="T15" fmla="*/ 7722 h 2713"/>
                              <a:gd name="T16" fmla="+- 0 10045 7397"/>
                              <a:gd name="T17" fmla="*/ T16 w 2649"/>
                              <a:gd name="T18" fmla="+- 0 6455 5009"/>
                              <a:gd name="T19" fmla="*/ 6455 h 2713"/>
                              <a:gd name="T20" fmla="+- 0 10045 7397"/>
                              <a:gd name="T21" fmla="*/ T20 w 2649"/>
                              <a:gd name="T22" fmla="+- 0 5009 5009"/>
                              <a:gd name="T23" fmla="*/ 5009 h 2713"/>
                              <a:gd name="T24" fmla="+- 0 7397 7397"/>
                              <a:gd name="T25" fmla="*/ T24 w 2649"/>
                              <a:gd name="T26" fmla="+- 0 5009 5009"/>
                              <a:gd name="T27" fmla="*/ 5009 h 2713"/>
                              <a:gd name="T28" fmla="+- 0 7397 7397"/>
                              <a:gd name="T29" fmla="*/ T28 w 2649"/>
                              <a:gd name="T30" fmla="+- 0 6277 5009"/>
                              <a:gd name="T31" fmla="*/ 6277 h 2713"/>
                              <a:gd name="T32" fmla="+- 0 10045 7397"/>
                              <a:gd name="T33" fmla="*/ T32 w 2649"/>
                              <a:gd name="T34" fmla="+- 0 6277 5009"/>
                              <a:gd name="T35" fmla="*/ 6277 h 2713"/>
                              <a:gd name="T36" fmla="+- 0 10045 7397"/>
                              <a:gd name="T37" fmla="*/ T36 w 2649"/>
                              <a:gd name="T38" fmla="+- 0 5009 5009"/>
                              <a:gd name="T39" fmla="*/ 5009 h 2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49" h="2713">
                                <a:moveTo>
                                  <a:pt x="2648" y="1446"/>
                                </a:moveTo>
                                <a:lnTo>
                                  <a:pt x="0" y="1446"/>
                                </a:lnTo>
                                <a:lnTo>
                                  <a:pt x="0" y="2713"/>
                                </a:lnTo>
                                <a:lnTo>
                                  <a:pt x="2648" y="2713"/>
                                </a:lnTo>
                                <a:lnTo>
                                  <a:pt x="2648" y="1446"/>
                                </a:lnTo>
                                <a:close/>
                                <a:moveTo>
                                  <a:pt x="2648" y="0"/>
                                </a:moveTo>
                                <a:lnTo>
                                  <a:pt x="0" y="0"/>
                                </a:lnTo>
                                <a:lnTo>
                                  <a:pt x="0" y="1268"/>
                                </a:lnTo>
                                <a:lnTo>
                                  <a:pt x="2648" y="1268"/>
                                </a:lnTo>
                                <a:lnTo>
                                  <a:pt x="26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docshape86"/>
                        <wps:cNvSpPr>
                          <a:spLocks/>
                        </wps:cNvSpPr>
                        <wps:spPr bwMode="auto">
                          <a:xfrm>
                            <a:off x="3462" y="8967"/>
                            <a:ext cx="95" cy="426"/>
                          </a:xfrm>
                          <a:custGeom>
                            <a:avLst/>
                            <a:gdLst>
                              <a:gd name="T0" fmla="+- 0 3502 3462"/>
                              <a:gd name="T1" fmla="*/ T0 w 95"/>
                              <a:gd name="T2" fmla="+- 0 9299 8968"/>
                              <a:gd name="T3" fmla="*/ 9299 h 426"/>
                              <a:gd name="T4" fmla="+- 0 3462 3462"/>
                              <a:gd name="T5" fmla="*/ T4 w 95"/>
                              <a:gd name="T6" fmla="+- 0 9299 8968"/>
                              <a:gd name="T7" fmla="*/ 9299 h 426"/>
                              <a:gd name="T8" fmla="+- 0 3510 3462"/>
                              <a:gd name="T9" fmla="*/ T8 w 95"/>
                              <a:gd name="T10" fmla="+- 0 9393 8968"/>
                              <a:gd name="T11" fmla="*/ 9393 h 426"/>
                              <a:gd name="T12" fmla="+- 0 3548 3462"/>
                              <a:gd name="T13" fmla="*/ T12 w 95"/>
                              <a:gd name="T14" fmla="+- 0 9315 8968"/>
                              <a:gd name="T15" fmla="*/ 9315 h 426"/>
                              <a:gd name="T16" fmla="+- 0 3502 3462"/>
                              <a:gd name="T17" fmla="*/ T16 w 95"/>
                              <a:gd name="T18" fmla="+- 0 9315 8968"/>
                              <a:gd name="T19" fmla="*/ 9315 h 426"/>
                              <a:gd name="T20" fmla="+- 0 3502 3462"/>
                              <a:gd name="T21" fmla="*/ T20 w 95"/>
                              <a:gd name="T22" fmla="+- 0 9299 8968"/>
                              <a:gd name="T23" fmla="*/ 9299 h 426"/>
                              <a:gd name="T24" fmla="+- 0 3514 3462"/>
                              <a:gd name="T25" fmla="*/ T24 w 95"/>
                              <a:gd name="T26" fmla="+- 0 8968 8968"/>
                              <a:gd name="T27" fmla="*/ 8968 h 426"/>
                              <a:gd name="T28" fmla="+- 0 3502 3462"/>
                              <a:gd name="T29" fmla="*/ T28 w 95"/>
                              <a:gd name="T30" fmla="+- 0 8968 8968"/>
                              <a:gd name="T31" fmla="*/ 8968 h 426"/>
                              <a:gd name="T32" fmla="+- 0 3502 3462"/>
                              <a:gd name="T33" fmla="*/ T32 w 95"/>
                              <a:gd name="T34" fmla="+- 0 9315 8968"/>
                              <a:gd name="T35" fmla="*/ 9315 h 426"/>
                              <a:gd name="T36" fmla="+- 0 3514 3462"/>
                              <a:gd name="T37" fmla="*/ T36 w 95"/>
                              <a:gd name="T38" fmla="+- 0 9315 8968"/>
                              <a:gd name="T39" fmla="*/ 9315 h 426"/>
                              <a:gd name="T40" fmla="+- 0 3514 3462"/>
                              <a:gd name="T41" fmla="*/ T40 w 95"/>
                              <a:gd name="T42" fmla="+- 0 8968 8968"/>
                              <a:gd name="T43" fmla="*/ 8968 h 426"/>
                              <a:gd name="T44" fmla="+- 0 3556 3462"/>
                              <a:gd name="T45" fmla="*/ T44 w 95"/>
                              <a:gd name="T46" fmla="+- 0 9299 8968"/>
                              <a:gd name="T47" fmla="*/ 9299 h 426"/>
                              <a:gd name="T48" fmla="+- 0 3514 3462"/>
                              <a:gd name="T49" fmla="*/ T48 w 95"/>
                              <a:gd name="T50" fmla="+- 0 9299 8968"/>
                              <a:gd name="T51" fmla="*/ 9299 h 426"/>
                              <a:gd name="T52" fmla="+- 0 3514 3462"/>
                              <a:gd name="T53" fmla="*/ T52 w 95"/>
                              <a:gd name="T54" fmla="+- 0 9315 8968"/>
                              <a:gd name="T55" fmla="*/ 9315 h 426"/>
                              <a:gd name="T56" fmla="+- 0 3548 3462"/>
                              <a:gd name="T57" fmla="*/ T56 w 95"/>
                              <a:gd name="T58" fmla="+- 0 9315 8968"/>
                              <a:gd name="T59" fmla="*/ 9315 h 426"/>
                              <a:gd name="T60" fmla="+- 0 3556 3462"/>
                              <a:gd name="T61" fmla="*/ T60 w 95"/>
                              <a:gd name="T62" fmla="+- 0 9299 8968"/>
                              <a:gd name="T63" fmla="*/ 9299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5" h="426">
                                <a:moveTo>
                                  <a:pt x="40" y="331"/>
                                </a:moveTo>
                                <a:lnTo>
                                  <a:pt x="0" y="331"/>
                                </a:lnTo>
                                <a:lnTo>
                                  <a:pt x="48" y="425"/>
                                </a:lnTo>
                                <a:lnTo>
                                  <a:pt x="86" y="347"/>
                                </a:lnTo>
                                <a:lnTo>
                                  <a:pt x="40" y="347"/>
                                </a:lnTo>
                                <a:lnTo>
                                  <a:pt x="40" y="331"/>
                                </a:lnTo>
                                <a:close/>
                                <a:moveTo>
                                  <a:pt x="52" y="0"/>
                                </a:moveTo>
                                <a:lnTo>
                                  <a:pt x="40" y="0"/>
                                </a:lnTo>
                                <a:lnTo>
                                  <a:pt x="40" y="347"/>
                                </a:lnTo>
                                <a:lnTo>
                                  <a:pt x="52" y="347"/>
                                </a:lnTo>
                                <a:lnTo>
                                  <a:pt x="52" y="0"/>
                                </a:lnTo>
                                <a:close/>
                                <a:moveTo>
                                  <a:pt x="94" y="331"/>
                                </a:moveTo>
                                <a:lnTo>
                                  <a:pt x="52" y="331"/>
                                </a:lnTo>
                                <a:lnTo>
                                  <a:pt x="52" y="347"/>
                                </a:lnTo>
                                <a:lnTo>
                                  <a:pt x="86" y="347"/>
                                </a:lnTo>
                                <a:lnTo>
                                  <a:pt x="94" y="3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docshape87"/>
                        <wps:cNvSpPr>
                          <a:spLocks/>
                        </wps:cNvSpPr>
                        <wps:spPr bwMode="auto">
                          <a:xfrm>
                            <a:off x="3427" y="7050"/>
                            <a:ext cx="94" cy="856"/>
                          </a:xfrm>
                          <a:custGeom>
                            <a:avLst/>
                            <a:gdLst>
                              <a:gd name="T0" fmla="+- 0 3468 3427"/>
                              <a:gd name="T1" fmla="*/ T0 w 94"/>
                              <a:gd name="T2" fmla="+- 0 7813 7051"/>
                              <a:gd name="T3" fmla="*/ 7813 h 856"/>
                              <a:gd name="T4" fmla="+- 0 3427 3427"/>
                              <a:gd name="T5" fmla="*/ T4 w 94"/>
                              <a:gd name="T6" fmla="+- 0 7813 7051"/>
                              <a:gd name="T7" fmla="*/ 7813 h 856"/>
                              <a:gd name="T8" fmla="+- 0 3474 3427"/>
                              <a:gd name="T9" fmla="*/ T8 w 94"/>
                              <a:gd name="T10" fmla="+- 0 7907 7051"/>
                              <a:gd name="T11" fmla="*/ 7907 h 856"/>
                              <a:gd name="T12" fmla="+- 0 3514 3427"/>
                              <a:gd name="T13" fmla="*/ T12 w 94"/>
                              <a:gd name="T14" fmla="+- 0 7828 7051"/>
                              <a:gd name="T15" fmla="*/ 7828 h 856"/>
                              <a:gd name="T16" fmla="+- 0 3468 3427"/>
                              <a:gd name="T17" fmla="*/ T16 w 94"/>
                              <a:gd name="T18" fmla="+- 0 7828 7051"/>
                              <a:gd name="T19" fmla="*/ 7828 h 856"/>
                              <a:gd name="T20" fmla="+- 0 3468 3427"/>
                              <a:gd name="T21" fmla="*/ T20 w 94"/>
                              <a:gd name="T22" fmla="+- 0 7813 7051"/>
                              <a:gd name="T23" fmla="*/ 7813 h 856"/>
                              <a:gd name="T24" fmla="+- 0 3480 3427"/>
                              <a:gd name="T25" fmla="*/ T24 w 94"/>
                              <a:gd name="T26" fmla="+- 0 7051 7051"/>
                              <a:gd name="T27" fmla="*/ 7051 h 856"/>
                              <a:gd name="T28" fmla="+- 0 3468 3427"/>
                              <a:gd name="T29" fmla="*/ T28 w 94"/>
                              <a:gd name="T30" fmla="+- 0 7051 7051"/>
                              <a:gd name="T31" fmla="*/ 7051 h 856"/>
                              <a:gd name="T32" fmla="+- 0 3468 3427"/>
                              <a:gd name="T33" fmla="*/ T32 w 94"/>
                              <a:gd name="T34" fmla="+- 0 7828 7051"/>
                              <a:gd name="T35" fmla="*/ 7828 h 856"/>
                              <a:gd name="T36" fmla="+- 0 3480 3427"/>
                              <a:gd name="T37" fmla="*/ T36 w 94"/>
                              <a:gd name="T38" fmla="+- 0 7828 7051"/>
                              <a:gd name="T39" fmla="*/ 7828 h 856"/>
                              <a:gd name="T40" fmla="+- 0 3480 3427"/>
                              <a:gd name="T41" fmla="*/ T40 w 94"/>
                              <a:gd name="T42" fmla="+- 0 7051 7051"/>
                              <a:gd name="T43" fmla="*/ 7051 h 856"/>
                              <a:gd name="T44" fmla="+- 0 3521 3427"/>
                              <a:gd name="T45" fmla="*/ T44 w 94"/>
                              <a:gd name="T46" fmla="+- 0 7813 7051"/>
                              <a:gd name="T47" fmla="*/ 7813 h 856"/>
                              <a:gd name="T48" fmla="+- 0 3480 3427"/>
                              <a:gd name="T49" fmla="*/ T48 w 94"/>
                              <a:gd name="T50" fmla="+- 0 7813 7051"/>
                              <a:gd name="T51" fmla="*/ 7813 h 856"/>
                              <a:gd name="T52" fmla="+- 0 3480 3427"/>
                              <a:gd name="T53" fmla="*/ T52 w 94"/>
                              <a:gd name="T54" fmla="+- 0 7828 7051"/>
                              <a:gd name="T55" fmla="*/ 7828 h 856"/>
                              <a:gd name="T56" fmla="+- 0 3514 3427"/>
                              <a:gd name="T57" fmla="*/ T56 w 94"/>
                              <a:gd name="T58" fmla="+- 0 7828 7051"/>
                              <a:gd name="T59" fmla="*/ 7828 h 856"/>
                              <a:gd name="T60" fmla="+- 0 3521 3427"/>
                              <a:gd name="T61" fmla="*/ T60 w 94"/>
                              <a:gd name="T62" fmla="+- 0 7813 7051"/>
                              <a:gd name="T63" fmla="*/ 7813 h 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 h="856">
                                <a:moveTo>
                                  <a:pt x="41" y="762"/>
                                </a:moveTo>
                                <a:lnTo>
                                  <a:pt x="0" y="762"/>
                                </a:lnTo>
                                <a:lnTo>
                                  <a:pt x="47" y="856"/>
                                </a:lnTo>
                                <a:lnTo>
                                  <a:pt x="87" y="777"/>
                                </a:lnTo>
                                <a:lnTo>
                                  <a:pt x="41" y="777"/>
                                </a:lnTo>
                                <a:lnTo>
                                  <a:pt x="41" y="762"/>
                                </a:lnTo>
                                <a:close/>
                                <a:moveTo>
                                  <a:pt x="53" y="0"/>
                                </a:moveTo>
                                <a:lnTo>
                                  <a:pt x="41" y="0"/>
                                </a:lnTo>
                                <a:lnTo>
                                  <a:pt x="41" y="777"/>
                                </a:lnTo>
                                <a:lnTo>
                                  <a:pt x="53" y="777"/>
                                </a:lnTo>
                                <a:lnTo>
                                  <a:pt x="53" y="0"/>
                                </a:lnTo>
                                <a:close/>
                                <a:moveTo>
                                  <a:pt x="94" y="762"/>
                                </a:moveTo>
                                <a:lnTo>
                                  <a:pt x="53" y="762"/>
                                </a:lnTo>
                                <a:lnTo>
                                  <a:pt x="53" y="777"/>
                                </a:lnTo>
                                <a:lnTo>
                                  <a:pt x="87" y="777"/>
                                </a:lnTo>
                                <a:lnTo>
                                  <a:pt x="94" y="7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docshape88"/>
                        <wps:cNvSpPr>
                          <a:spLocks/>
                        </wps:cNvSpPr>
                        <wps:spPr bwMode="auto">
                          <a:xfrm>
                            <a:off x="2060" y="7906"/>
                            <a:ext cx="2650" cy="1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docshape89"/>
                        <wps:cNvSpPr>
                          <a:spLocks/>
                        </wps:cNvSpPr>
                        <wps:spPr bwMode="auto">
                          <a:xfrm>
                            <a:off x="3427" y="5606"/>
                            <a:ext cx="94" cy="855"/>
                          </a:xfrm>
                          <a:custGeom>
                            <a:avLst/>
                            <a:gdLst>
                              <a:gd name="T0" fmla="+- 0 3468 3427"/>
                              <a:gd name="T1" fmla="*/ T0 w 94"/>
                              <a:gd name="T2" fmla="+- 0 6368 5607"/>
                              <a:gd name="T3" fmla="*/ 6368 h 855"/>
                              <a:gd name="T4" fmla="+- 0 3427 3427"/>
                              <a:gd name="T5" fmla="*/ T4 w 94"/>
                              <a:gd name="T6" fmla="+- 0 6368 5607"/>
                              <a:gd name="T7" fmla="*/ 6368 h 855"/>
                              <a:gd name="T8" fmla="+- 0 3474 3427"/>
                              <a:gd name="T9" fmla="*/ T8 w 94"/>
                              <a:gd name="T10" fmla="+- 0 6462 5607"/>
                              <a:gd name="T11" fmla="*/ 6462 h 855"/>
                              <a:gd name="T12" fmla="+- 0 3513 3427"/>
                              <a:gd name="T13" fmla="*/ T12 w 94"/>
                              <a:gd name="T14" fmla="+- 0 6384 5607"/>
                              <a:gd name="T15" fmla="*/ 6384 h 855"/>
                              <a:gd name="T16" fmla="+- 0 3468 3427"/>
                              <a:gd name="T17" fmla="*/ T16 w 94"/>
                              <a:gd name="T18" fmla="+- 0 6384 5607"/>
                              <a:gd name="T19" fmla="*/ 6384 h 855"/>
                              <a:gd name="T20" fmla="+- 0 3468 3427"/>
                              <a:gd name="T21" fmla="*/ T20 w 94"/>
                              <a:gd name="T22" fmla="+- 0 6368 5607"/>
                              <a:gd name="T23" fmla="*/ 6368 h 855"/>
                              <a:gd name="T24" fmla="+- 0 3480 3427"/>
                              <a:gd name="T25" fmla="*/ T24 w 94"/>
                              <a:gd name="T26" fmla="+- 0 5607 5607"/>
                              <a:gd name="T27" fmla="*/ 5607 h 855"/>
                              <a:gd name="T28" fmla="+- 0 3468 3427"/>
                              <a:gd name="T29" fmla="*/ T28 w 94"/>
                              <a:gd name="T30" fmla="+- 0 5607 5607"/>
                              <a:gd name="T31" fmla="*/ 5607 h 855"/>
                              <a:gd name="T32" fmla="+- 0 3468 3427"/>
                              <a:gd name="T33" fmla="*/ T32 w 94"/>
                              <a:gd name="T34" fmla="+- 0 6384 5607"/>
                              <a:gd name="T35" fmla="*/ 6384 h 855"/>
                              <a:gd name="T36" fmla="+- 0 3480 3427"/>
                              <a:gd name="T37" fmla="*/ T36 w 94"/>
                              <a:gd name="T38" fmla="+- 0 6384 5607"/>
                              <a:gd name="T39" fmla="*/ 6384 h 855"/>
                              <a:gd name="T40" fmla="+- 0 3480 3427"/>
                              <a:gd name="T41" fmla="*/ T40 w 94"/>
                              <a:gd name="T42" fmla="+- 0 5607 5607"/>
                              <a:gd name="T43" fmla="*/ 5607 h 855"/>
                              <a:gd name="T44" fmla="+- 0 3521 3427"/>
                              <a:gd name="T45" fmla="*/ T44 w 94"/>
                              <a:gd name="T46" fmla="+- 0 6368 5607"/>
                              <a:gd name="T47" fmla="*/ 6368 h 855"/>
                              <a:gd name="T48" fmla="+- 0 3480 3427"/>
                              <a:gd name="T49" fmla="*/ T48 w 94"/>
                              <a:gd name="T50" fmla="+- 0 6368 5607"/>
                              <a:gd name="T51" fmla="*/ 6368 h 855"/>
                              <a:gd name="T52" fmla="+- 0 3480 3427"/>
                              <a:gd name="T53" fmla="*/ T52 w 94"/>
                              <a:gd name="T54" fmla="+- 0 6384 5607"/>
                              <a:gd name="T55" fmla="*/ 6384 h 855"/>
                              <a:gd name="T56" fmla="+- 0 3513 3427"/>
                              <a:gd name="T57" fmla="*/ T56 w 94"/>
                              <a:gd name="T58" fmla="+- 0 6384 5607"/>
                              <a:gd name="T59" fmla="*/ 6384 h 855"/>
                              <a:gd name="T60" fmla="+- 0 3521 3427"/>
                              <a:gd name="T61" fmla="*/ T60 w 94"/>
                              <a:gd name="T62" fmla="+- 0 6368 5607"/>
                              <a:gd name="T63" fmla="*/ 6368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4" h="855">
                                <a:moveTo>
                                  <a:pt x="41" y="761"/>
                                </a:moveTo>
                                <a:lnTo>
                                  <a:pt x="0" y="761"/>
                                </a:lnTo>
                                <a:lnTo>
                                  <a:pt x="47" y="855"/>
                                </a:lnTo>
                                <a:lnTo>
                                  <a:pt x="86" y="777"/>
                                </a:lnTo>
                                <a:lnTo>
                                  <a:pt x="41" y="777"/>
                                </a:lnTo>
                                <a:lnTo>
                                  <a:pt x="41" y="761"/>
                                </a:lnTo>
                                <a:close/>
                                <a:moveTo>
                                  <a:pt x="53" y="0"/>
                                </a:moveTo>
                                <a:lnTo>
                                  <a:pt x="41" y="0"/>
                                </a:lnTo>
                                <a:lnTo>
                                  <a:pt x="41" y="777"/>
                                </a:lnTo>
                                <a:lnTo>
                                  <a:pt x="53" y="777"/>
                                </a:lnTo>
                                <a:lnTo>
                                  <a:pt x="53" y="0"/>
                                </a:lnTo>
                                <a:close/>
                                <a:moveTo>
                                  <a:pt x="94" y="761"/>
                                </a:moveTo>
                                <a:lnTo>
                                  <a:pt x="53" y="761"/>
                                </a:lnTo>
                                <a:lnTo>
                                  <a:pt x="53" y="777"/>
                                </a:lnTo>
                                <a:lnTo>
                                  <a:pt x="86" y="777"/>
                                </a:lnTo>
                                <a:lnTo>
                                  <a:pt x="94" y="7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docshape90"/>
                        <wps:cNvSpPr>
                          <a:spLocks/>
                        </wps:cNvSpPr>
                        <wps:spPr bwMode="auto">
                          <a:xfrm>
                            <a:off x="2080" y="3536"/>
                            <a:ext cx="7965" cy="4187"/>
                          </a:xfrm>
                          <a:custGeom>
                            <a:avLst/>
                            <a:gdLst>
                              <a:gd name="T0" fmla="+- 0 4731 2081"/>
                              <a:gd name="T1" fmla="*/ T0 w 7965"/>
                              <a:gd name="T2" fmla="+- 0 6455 3536"/>
                              <a:gd name="T3" fmla="*/ 6455 h 4187"/>
                              <a:gd name="T4" fmla="+- 0 2081 2081"/>
                              <a:gd name="T5" fmla="*/ T4 w 7965"/>
                              <a:gd name="T6" fmla="+- 0 6455 3536"/>
                              <a:gd name="T7" fmla="*/ 6455 h 4187"/>
                              <a:gd name="T8" fmla="+- 0 2081 2081"/>
                              <a:gd name="T9" fmla="*/ T8 w 7965"/>
                              <a:gd name="T10" fmla="+- 0 7722 3536"/>
                              <a:gd name="T11" fmla="*/ 7722 h 4187"/>
                              <a:gd name="T12" fmla="+- 0 4731 2081"/>
                              <a:gd name="T13" fmla="*/ T12 w 7965"/>
                              <a:gd name="T14" fmla="+- 0 7722 3536"/>
                              <a:gd name="T15" fmla="*/ 7722 h 4187"/>
                              <a:gd name="T16" fmla="+- 0 4731 2081"/>
                              <a:gd name="T17" fmla="*/ T16 w 7965"/>
                              <a:gd name="T18" fmla="+- 0 6455 3536"/>
                              <a:gd name="T19" fmla="*/ 6455 h 4187"/>
                              <a:gd name="T20" fmla="+- 0 4754 2081"/>
                              <a:gd name="T21" fmla="*/ T20 w 7965"/>
                              <a:gd name="T22" fmla="+- 0 5001 3536"/>
                              <a:gd name="T23" fmla="*/ 5001 h 4187"/>
                              <a:gd name="T24" fmla="+- 0 2104 2081"/>
                              <a:gd name="T25" fmla="*/ T24 w 7965"/>
                              <a:gd name="T26" fmla="+- 0 5001 3536"/>
                              <a:gd name="T27" fmla="*/ 5001 h 4187"/>
                              <a:gd name="T28" fmla="+- 0 2104 2081"/>
                              <a:gd name="T29" fmla="*/ T28 w 7965"/>
                              <a:gd name="T30" fmla="+- 0 6270 3536"/>
                              <a:gd name="T31" fmla="*/ 6270 h 4187"/>
                              <a:gd name="T32" fmla="+- 0 4754 2081"/>
                              <a:gd name="T33" fmla="*/ T32 w 7965"/>
                              <a:gd name="T34" fmla="+- 0 6270 3536"/>
                              <a:gd name="T35" fmla="*/ 6270 h 4187"/>
                              <a:gd name="T36" fmla="+- 0 4754 2081"/>
                              <a:gd name="T37" fmla="*/ T36 w 7965"/>
                              <a:gd name="T38" fmla="+- 0 5001 3536"/>
                              <a:gd name="T39" fmla="*/ 5001 h 4187"/>
                              <a:gd name="T40" fmla="+- 0 10045 2081"/>
                              <a:gd name="T41" fmla="*/ T40 w 7965"/>
                              <a:gd name="T42" fmla="+- 0 3536 3536"/>
                              <a:gd name="T43" fmla="*/ 3536 h 4187"/>
                              <a:gd name="T44" fmla="+- 0 7397 2081"/>
                              <a:gd name="T45" fmla="*/ T44 w 7965"/>
                              <a:gd name="T46" fmla="+- 0 3536 3536"/>
                              <a:gd name="T47" fmla="*/ 3536 h 4187"/>
                              <a:gd name="T48" fmla="+- 0 7397 2081"/>
                              <a:gd name="T49" fmla="*/ T48 w 7965"/>
                              <a:gd name="T50" fmla="+- 0 4804 3536"/>
                              <a:gd name="T51" fmla="*/ 4804 h 4187"/>
                              <a:gd name="T52" fmla="+- 0 10045 2081"/>
                              <a:gd name="T53" fmla="*/ T52 w 7965"/>
                              <a:gd name="T54" fmla="+- 0 4804 3536"/>
                              <a:gd name="T55" fmla="*/ 4804 h 4187"/>
                              <a:gd name="T56" fmla="+- 0 10045 2081"/>
                              <a:gd name="T57" fmla="*/ T56 w 7965"/>
                              <a:gd name="T58" fmla="+- 0 3536 3536"/>
                              <a:gd name="T59" fmla="*/ 3536 h 4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7965" h="4187">
                                <a:moveTo>
                                  <a:pt x="2650" y="2919"/>
                                </a:moveTo>
                                <a:lnTo>
                                  <a:pt x="0" y="2919"/>
                                </a:lnTo>
                                <a:lnTo>
                                  <a:pt x="0" y="4186"/>
                                </a:lnTo>
                                <a:lnTo>
                                  <a:pt x="2650" y="4186"/>
                                </a:lnTo>
                                <a:lnTo>
                                  <a:pt x="2650" y="2919"/>
                                </a:lnTo>
                                <a:close/>
                                <a:moveTo>
                                  <a:pt x="2673" y="1465"/>
                                </a:moveTo>
                                <a:lnTo>
                                  <a:pt x="23" y="1465"/>
                                </a:lnTo>
                                <a:lnTo>
                                  <a:pt x="23" y="2734"/>
                                </a:lnTo>
                                <a:lnTo>
                                  <a:pt x="2673" y="2734"/>
                                </a:lnTo>
                                <a:lnTo>
                                  <a:pt x="2673" y="1465"/>
                                </a:lnTo>
                                <a:close/>
                                <a:moveTo>
                                  <a:pt x="7964" y="0"/>
                                </a:moveTo>
                                <a:lnTo>
                                  <a:pt x="5316" y="0"/>
                                </a:lnTo>
                                <a:lnTo>
                                  <a:pt x="5316" y="1268"/>
                                </a:lnTo>
                                <a:lnTo>
                                  <a:pt x="7964" y="1268"/>
                                </a:lnTo>
                                <a:lnTo>
                                  <a:pt x="796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docshape91"/>
                        <wps:cNvSpPr txBox="1">
                          <a:spLocks/>
                        </wps:cNvSpPr>
                        <wps:spPr bwMode="auto">
                          <a:xfrm>
                            <a:off x="5752" y="2706"/>
                            <a:ext cx="699"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20792" w14:textId="77777777" w:rsidR="000C7C62" w:rsidRDefault="00C23627">
                              <w:pPr>
                                <w:spacing w:line="153" w:lineRule="exact"/>
                                <w:rPr>
                                  <w:rFonts w:ascii="Candara"/>
                                  <w:b/>
                                  <w:sz w:val="15"/>
                                </w:rPr>
                              </w:pPr>
                              <w:r>
                                <w:rPr>
                                  <w:rFonts w:ascii="Candara"/>
                                  <w:b/>
                                  <w:spacing w:val="-2"/>
                                  <w:w w:val="105"/>
                                  <w:sz w:val="15"/>
                                </w:rPr>
                                <w:t>Allocation</w:t>
                              </w:r>
                            </w:p>
                          </w:txbxContent>
                        </wps:txbx>
                        <wps:bodyPr rot="0" vert="horz" wrap="square" lIns="0" tIns="0" rIns="0" bIns="0" anchor="t" anchorCtr="0" upright="1">
                          <a:noAutofit/>
                        </wps:bodyPr>
                      </wps:wsp>
                      <wps:wsp>
                        <wps:cNvPr id="281" name="docshape92"/>
                        <wps:cNvSpPr txBox="1">
                          <a:spLocks/>
                        </wps:cNvSpPr>
                        <wps:spPr bwMode="auto">
                          <a:xfrm>
                            <a:off x="5438" y="3662"/>
                            <a:ext cx="137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D0E75" w14:textId="77777777" w:rsidR="000C7C62" w:rsidRDefault="00C23627">
                              <w:pPr>
                                <w:spacing w:line="153" w:lineRule="exact"/>
                                <w:rPr>
                                  <w:rFonts w:ascii="Candara"/>
                                  <w:b/>
                                  <w:sz w:val="15"/>
                                </w:rPr>
                              </w:pPr>
                              <w:r>
                                <w:rPr>
                                  <w:rFonts w:ascii="Candara"/>
                                  <w:b/>
                                  <w:w w:val="105"/>
                                  <w:sz w:val="15"/>
                                </w:rPr>
                                <w:t>Week</w:t>
                              </w:r>
                              <w:r>
                                <w:rPr>
                                  <w:rFonts w:ascii="Candara"/>
                                  <w:b/>
                                  <w:spacing w:val="-3"/>
                                  <w:w w:val="105"/>
                                  <w:sz w:val="15"/>
                                </w:rPr>
                                <w:t xml:space="preserve"> </w:t>
                              </w:r>
                              <w:r>
                                <w:rPr>
                                  <w:rFonts w:ascii="Candara"/>
                                  <w:b/>
                                  <w:w w:val="105"/>
                                  <w:sz w:val="15"/>
                                </w:rPr>
                                <w:t>1</w:t>
                              </w:r>
                              <w:r>
                                <w:rPr>
                                  <w:rFonts w:ascii="Candara"/>
                                  <w:b/>
                                  <w:spacing w:val="-1"/>
                                  <w:w w:val="105"/>
                                  <w:sz w:val="15"/>
                                </w:rPr>
                                <w:t xml:space="preserve"> </w:t>
                              </w:r>
                              <w:r>
                                <w:rPr>
                                  <w:rFonts w:ascii="Candara"/>
                                  <w:b/>
                                  <w:spacing w:val="-2"/>
                                  <w:w w:val="105"/>
                                  <w:sz w:val="15"/>
                                </w:rPr>
                                <w:t>Engagement</w:t>
                              </w:r>
                            </w:p>
                          </w:txbxContent>
                        </wps:txbx>
                        <wps:bodyPr rot="0" vert="horz" wrap="square" lIns="0" tIns="0" rIns="0" bIns="0" anchor="t" anchorCtr="0" upright="1">
                          <a:noAutofit/>
                        </wps:bodyPr>
                      </wps:wsp>
                      <wps:wsp>
                        <wps:cNvPr id="282" name="docshape93"/>
                        <wps:cNvSpPr txBox="1">
                          <a:spLocks/>
                        </wps:cNvSpPr>
                        <wps:spPr bwMode="auto">
                          <a:xfrm>
                            <a:off x="5423" y="5114"/>
                            <a:ext cx="139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1D191" w14:textId="77777777" w:rsidR="000C7C62" w:rsidRDefault="00C23627">
                              <w:pPr>
                                <w:spacing w:line="153" w:lineRule="exact"/>
                                <w:rPr>
                                  <w:rFonts w:ascii="Candara"/>
                                  <w:b/>
                                  <w:sz w:val="15"/>
                                </w:rPr>
                              </w:pPr>
                              <w:r>
                                <w:rPr>
                                  <w:rFonts w:ascii="Candara"/>
                                  <w:b/>
                                  <w:w w:val="105"/>
                                  <w:sz w:val="15"/>
                                </w:rPr>
                                <w:t>Week</w:t>
                              </w:r>
                              <w:r>
                                <w:rPr>
                                  <w:rFonts w:ascii="Candara"/>
                                  <w:b/>
                                  <w:spacing w:val="-3"/>
                                  <w:w w:val="105"/>
                                  <w:sz w:val="15"/>
                                </w:rPr>
                                <w:t xml:space="preserve"> </w:t>
                              </w:r>
                              <w:r>
                                <w:rPr>
                                  <w:rFonts w:ascii="Candara"/>
                                  <w:b/>
                                  <w:w w:val="105"/>
                                  <w:sz w:val="15"/>
                                </w:rPr>
                                <w:t>2</w:t>
                              </w:r>
                              <w:r>
                                <w:rPr>
                                  <w:rFonts w:ascii="Candara"/>
                                  <w:b/>
                                  <w:spacing w:val="-3"/>
                                  <w:w w:val="105"/>
                                  <w:sz w:val="15"/>
                                </w:rPr>
                                <w:t xml:space="preserve"> </w:t>
                              </w:r>
                              <w:r>
                                <w:rPr>
                                  <w:rFonts w:ascii="Candara"/>
                                  <w:b/>
                                  <w:spacing w:val="-2"/>
                                  <w:w w:val="105"/>
                                  <w:sz w:val="15"/>
                                </w:rPr>
                                <w:t>Engagement</w:t>
                              </w:r>
                            </w:p>
                          </w:txbxContent>
                        </wps:txbx>
                        <wps:bodyPr rot="0" vert="horz" wrap="square" lIns="0" tIns="0" rIns="0" bIns="0" anchor="t" anchorCtr="0" upright="1">
                          <a:noAutofit/>
                        </wps:bodyPr>
                      </wps:wsp>
                      <wps:wsp>
                        <wps:cNvPr id="283" name="docshape94"/>
                        <wps:cNvSpPr txBox="1">
                          <a:spLocks/>
                        </wps:cNvSpPr>
                        <wps:spPr bwMode="auto">
                          <a:xfrm>
                            <a:off x="7596" y="9391"/>
                            <a:ext cx="2376" cy="846"/>
                          </a:xfrm>
                          <a:prstGeom prst="rect">
                            <a:avLst/>
                          </a:prstGeom>
                          <a:noFill/>
                          <a:ln w="739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993FAE" w14:textId="77777777" w:rsidR="000C7C62" w:rsidRDefault="00C23627">
                              <w:pPr>
                                <w:spacing w:before="125" w:line="288" w:lineRule="auto"/>
                                <w:ind w:left="117" w:right="91"/>
                                <w:rPr>
                                  <w:rFonts w:ascii="Arial"/>
                                  <w:sz w:val="15"/>
                                </w:rPr>
                              </w:pPr>
                              <w:r>
                                <w:rPr>
                                  <w:rFonts w:ascii="Arial"/>
                                  <w:w w:val="105"/>
                                  <w:sz w:val="15"/>
                                </w:rPr>
                                <w:t>Completed Data (n=34) Missing</w:t>
                              </w:r>
                              <w:r>
                                <w:rPr>
                                  <w:rFonts w:ascii="Arial"/>
                                  <w:spacing w:val="-11"/>
                                  <w:w w:val="105"/>
                                  <w:sz w:val="15"/>
                                </w:rPr>
                                <w:t xml:space="preserve"> </w:t>
                              </w:r>
                              <w:r>
                                <w:rPr>
                                  <w:rFonts w:ascii="Arial"/>
                                  <w:w w:val="105"/>
                                  <w:sz w:val="15"/>
                                </w:rPr>
                                <w:t>Data</w:t>
                              </w:r>
                              <w:r>
                                <w:rPr>
                                  <w:rFonts w:ascii="Arial"/>
                                  <w:spacing w:val="-11"/>
                                  <w:w w:val="105"/>
                                  <w:sz w:val="15"/>
                                </w:rPr>
                                <w:t xml:space="preserve"> </w:t>
                              </w:r>
                              <w:r>
                                <w:rPr>
                                  <w:rFonts w:ascii="Arial"/>
                                  <w:w w:val="105"/>
                                  <w:sz w:val="15"/>
                                </w:rPr>
                                <w:t>Imputed</w:t>
                              </w:r>
                              <w:r>
                                <w:rPr>
                                  <w:rFonts w:ascii="Arial"/>
                                  <w:spacing w:val="-11"/>
                                  <w:w w:val="105"/>
                                  <w:sz w:val="15"/>
                                </w:rPr>
                                <w:t xml:space="preserve"> </w:t>
                              </w:r>
                              <w:r>
                                <w:rPr>
                                  <w:rFonts w:ascii="Arial"/>
                                  <w:w w:val="105"/>
                                  <w:sz w:val="15"/>
                                </w:rPr>
                                <w:t>(n=25) Analysed (n=59)</w:t>
                              </w:r>
                            </w:p>
                          </w:txbxContent>
                        </wps:txbx>
                        <wps:bodyPr rot="0" vert="horz" wrap="square" lIns="0" tIns="0" rIns="0" bIns="0" anchor="t" anchorCtr="0" upright="1">
                          <a:noAutofit/>
                        </wps:bodyPr>
                      </wps:wsp>
                      <wps:wsp>
                        <wps:cNvPr id="284" name="docshape95"/>
                        <wps:cNvSpPr txBox="1">
                          <a:spLocks/>
                        </wps:cNvSpPr>
                        <wps:spPr bwMode="auto">
                          <a:xfrm>
                            <a:off x="2167" y="9391"/>
                            <a:ext cx="2422" cy="846"/>
                          </a:xfrm>
                          <a:prstGeom prst="rect">
                            <a:avLst/>
                          </a:prstGeom>
                          <a:noFill/>
                          <a:ln w="739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61F4FB" w14:textId="77777777" w:rsidR="000C7C62" w:rsidRDefault="00C23627">
                              <w:pPr>
                                <w:spacing w:before="125" w:line="288" w:lineRule="auto"/>
                                <w:ind w:left="112" w:right="142"/>
                                <w:rPr>
                                  <w:rFonts w:ascii="Arial"/>
                                  <w:sz w:val="15"/>
                                </w:rPr>
                              </w:pPr>
                              <w:r>
                                <w:rPr>
                                  <w:rFonts w:ascii="Arial"/>
                                  <w:w w:val="105"/>
                                  <w:sz w:val="15"/>
                                </w:rPr>
                                <w:t>Completed Data (n=35) Missing</w:t>
                              </w:r>
                              <w:r>
                                <w:rPr>
                                  <w:rFonts w:ascii="Arial"/>
                                  <w:spacing w:val="-11"/>
                                  <w:w w:val="105"/>
                                  <w:sz w:val="15"/>
                                </w:rPr>
                                <w:t xml:space="preserve"> </w:t>
                              </w:r>
                              <w:r>
                                <w:rPr>
                                  <w:rFonts w:ascii="Arial"/>
                                  <w:w w:val="105"/>
                                  <w:sz w:val="15"/>
                                </w:rPr>
                                <w:t>Data</w:t>
                              </w:r>
                              <w:r>
                                <w:rPr>
                                  <w:rFonts w:ascii="Arial"/>
                                  <w:spacing w:val="-11"/>
                                  <w:w w:val="105"/>
                                  <w:sz w:val="15"/>
                                </w:rPr>
                                <w:t xml:space="preserve"> </w:t>
                              </w:r>
                              <w:r>
                                <w:rPr>
                                  <w:rFonts w:ascii="Arial"/>
                                  <w:w w:val="105"/>
                                  <w:sz w:val="15"/>
                                </w:rPr>
                                <w:t>Imputed</w:t>
                              </w:r>
                              <w:r>
                                <w:rPr>
                                  <w:rFonts w:ascii="Arial"/>
                                  <w:spacing w:val="-11"/>
                                  <w:w w:val="105"/>
                                  <w:sz w:val="15"/>
                                </w:rPr>
                                <w:t xml:space="preserve"> </w:t>
                              </w:r>
                              <w:r>
                                <w:rPr>
                                  <w:rFonts w:ascii="Arial"/>
                                  <w:w w:val="105"/>
                                  <w:sz w:val="15"/>
                                </w:rPr>
                                <w:t>(n=23) Analysed (n=58)</w:t>
                              </w:r>
                            </w:p>
                          </w:txbxContent>
                        </wps:txbx>
                        <wps:bodyPr rot="0" vert="horz" wrap="square" lIns="0" tIns="0" rIns="0" bIns="0" anchor="t" anchorCtr="0" upright="1">
                          <a:noAutofit/>
                        </wps:bodyPr>
                      </wps:wsp>
                      <wps:wsp>
                        <wps:cNvPr id="285" name="docshape96"/>
                        <wps:cNvSpPr txBox="1">
                          <a:spLocks/>
                        </wps:cNvSpPr>
                        <wps:spPr bwMode="auto">
                          <a:xfrm>
                            <a:off x="7406" y="7909"/>
                            <a:ext cx="2649" cy="1320"/>
                          </a:xfrm>
                          <a:prstGeom prst="rect">
                            <a:avLst/>
                          </a:prstGeom>
                          <a:noFill/>
                          <a:ln w="739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2F80C1" w14:textId="77777777" w:rsidR="000C7C62" w:rsidRDefault="00C23627">
                              <w:pPr>
                                <w:spacing w:before="123" w:line="376" w:lineRule="auto"/>
                                <w:ind w:left="116" w:right="202"/>
                                <w:rPr>
                                  <w:rFonts w:ascii="Arial"/>
                                  <w:sz w:val="15"/>
                                </w:rPr>
                              </w:pPr>
                              <w:r>
                                <w:rPr>
                                  <w:rFonts w:ascii="Arial"/>
                                  <w:w w:val="105"/>
                                  <w:sz w:val="15"/>
                                </w:rPr>
                                <w:t>1</w:t>
                              </w:r>
                              <w:r>
                                <w:rPr>
                                  <w:rFonts w:ascii="Arial"/>
                                  <w:w w:val="105"/>
                                  <w:sz w:val="15"/>
                                  <w:vertAlign w:val="superscript"/>
                                </w:rPr>
                                <w:t>st</w:t>
                              </w:r>
                              <w:r>
                                <w:rPr>
                                  <w:rFonts w:ascii="Arial"/>
                                  <w:spacing w:val="-7"/>
                                  <w:w w:val="105"/>
                                  <w:sz w:val="15"/>
                                </w:rPr>
                                <w:t xml:space="preserve"> </w:t>
                              </w:r>
                              <w:r>
                                <w:rPr>
                                  <w:rFonts w:ascii="Arial"/>
                                  <w:w w:val="105"/>
                                  <w:sz w:val="15"/>
                                </w:rPr>
                                <w:t>Reminder</w:t>
                              </w:r>
                              <w:r>
                                <w:rPr>
                                  <w:rFonts w:ascii="Arial"/>
                                  <w:spacing w:val="-8"/>
                                  <w:w w:val="105"/>
                                  <w:sz w:val="15"/>
                                </w:rPr>
                                <w:t xml:space="preserve"> </w:t>
                              </w:r>
                              <w:r>
                                <w:rPr>
                                  <w:rFonts w:ascii="Arial"/>
                                  <w:w w:val="105"/>
                                  <w:sz w:val="15"/>
                                </w:rPr>
                                <w:t>email</w:t>
                              </w:r>
                              <w:r>
                                <w:rPr>
                                  <w:rFonts w:ascii="Arial"/>
                                  <w:spacing w:val="-6"/>
                                  <w:w w:val="105"/>
                                  <w:sz w:val="15"/>
                                </w:rPr>
                                <w:t xml:space="preserve"> </w:t>
                              </w:r>
                              <w:r>
                                <w:rPr>
                                  <w:rFonts w:ascii="Arial"/>
                                  <w:w w:val="105"/>
                                  <w:sz w:val="15"/>
                                </w:rPr>
                                <w:t>sent</w:t>
                              </w:r>
                              <w:r>
                                <w:rPr>
                                  <w:rFonts w:ascii="Arial"/>
                                  <w:spacing w:val="-5"/>
                                  <w:w w:val="105"/>
                                  <w:sz w:val="15"/>
                                </w:rPr>
                                <w:t xml:space="preserve"> </w:t>
                              </w:r>
                              <w:r>
                                <w:rPr>
                                  <w:rFonts w:ascii="Arial"/>
                                  <w:w w:val="105"/>
                                  <w:sz w:val="15"/>
                                </w:rPr>
                                <w:t>(n=43) 2</w:t>
                              </w:r>
                              <w:r>
                                <w:rPr>
                                  <w:rFonts w:ascii="Arial"/>
                                  <w:w w:val="105"/>
                                  <w:sz w:val="15"/>
                                  <w:vertAlign w:val="superscript"/>
                                </w:rPr>
                                <w:t>nd</w:t>
                              </w:r>
                              <w:r>
                                <w:rPr>
                                  <w:rFonts w:ascii="Arial"/>
                                  <w:spacing w:val="-11"/>
                                  <w:w w:val="105"/>
                                  <w:sz w:val="15"/>
                                </w:rPr>
                                <w:t xml:space="preserve"> </w:t>
                              </w:r>
                              <w:r>
                                <w:rPr>
                                  <w:rFonts w:ascii="Arial"/>
                                  <w:w w:val="105"/>
                                  <w:sz w:val="15"/>
                                </w:rPr>
                                <w:t>Reminder</w:t>
                              </w:r>
                              <w:r>
                                <w:rPr>
                                  <w:rFonts w:ascii="Arial"/>
                                  <w:spacing w:val="-11"/>
                                  <w:w w:val="105"/>
                                  <w:sz w:val="15"/>
                                </w:rPr>
                                <w:t xml:space="preserve"> </w:t>
                              </w:r>
                              <w:r>
                                <w:rPr>
                                  <w:rFonts w:ascii="Arial"/>
                                  <w:w w:val="105"/>
                                  <w:sz w:val="15"/>
                                </w:rPr>
                                <w:t>email</w:t>
                              </w:r>
                              <w:r>
                                <w:rPr>
                                  <w:rFonts w:ascii="Arial"/>
                                  <w:spacing w:val="-11"/>
                                  <w:w w:val="105"/>
                                  <w:sz w:val="15"/>
                                </w:rPr>
                                <w:t xml:space="preserve"> </w:t>
                              </w:r>
                              <w:r>
                                <w:rPr>
                                  <w:rFonts w:ascii="Arial"/>
                                  <w:w w:val="105"/>
                                  <w:sz w:val="15"/>
                                </w:rPr>
                                <w:t>sent</w:t>
                              </w:r>
                              <w:r>
                                <w:rPr>
                                  <w:rFonts w:ascii="Arial"/>
                                  <w:spacing w:val="-11"/>
                                  <w:w w:val="105"/>
                                  <w:sz w:val="15"/>
                                </w:rPr>
                                <w:t xml:space="preserve"> </w:t>
                              </w:r>
                              <w:r>
                                <w:rPr>
                                  <w:rFonts w:ascii="Arial"/>
                                  <w:w w:val="105"/>
                                  <w:sz w:val="15"/>
                                </w:rPr>
                                <w:t>(n=27) Intervention completed (n=34) Intervention incomplete (n=25)</w:t>
                              </w:r>
                            </w:p>
                          </w:txbxContent>
                        </wps:txbx>
                        <wps:bodyPr rot="0" vert="horz" wrap="square" lIns="0" tIns="0" rIns="0" bIns="0" anchor="t" anchorCtr="0" upright="1">
                          <a:noAutofit/>
                        </wps:bodyPr>
                      </wps:wsp>
                      <wps:wsp>
                        <wps:cNvPr id="286" name="docshape97"/>
                        <wps:cNvSpPr txBox="1">
                          <a:spLocks/>
                        </wps:cNvSpPr>
                        <wps:spPr bwMode="auto">
                          <a:xfrm>
                            <a:off x="2060" y="7906"/>
                            <a:ext cx="2650" cy="1268"/>
                          </a:xfrm>
                          <a:prstGeom prst="rect">
                            <a:avLst/>
                          </a:prstGeom>
                          <a:noFill/>
                          <a:ln w="739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BCE409D" w14:textId="77777777" w:rsidR="000C7C62" w:rsidRDefault="00C23627">
                              <w:pPr>
                                <w:spacing w:before="125" w:line="376" w:lineRule="auto"/>
                                <w:ind w:left="113" w:right="224"/>
                                <w:rPr>
                                  <w:rFonts w:ascii="Arial"/>
                                  <w:sz w:val="15"/>
                                </w:rPr>
                              </w:pPr>
                              <w:r>
                                <w:rPr>
                                  <w:rFonts w:ascii="Arial"/>
                                  <w:w w:val="105"/>
                                  <w:sz w:val="15"/>
                                </w:rPr>
                                <w:t>1</w:t>
                              </w:r>
                              <w:r>
                                <w:rPr>
                                  <w:rFonts w:ascii="Arial"/>
                                  <w:w w:val="105"/>
                                  <w:sz w:val="15"/>
                                  <w:vertAlign w:val="superscript"/>
                                </w:rPr>
                                <w:t>st</w:t>
                              </w:r>
                              <w:r>
                                <w:rPr>
                                  <w:rFonts w:ascii="Arial"/>
                                  <w:spacing w:val="-8"/>
                                  <w:w w:val="105"/>
                                  <w:sz w:val="15"/>
                                </w:rPr>
                                <w:t xml:space="preserve"> </w:t>
                              </w:r>
                              <w:r>
                                <w:rPr>
                                  <w:rFonts w:ascii="Arial"/>
                                  <w:w w:val="105"/>
                                  <w:sz w:val="15"/>
                                </w:rPr>
                                <w:t>Reminder</w:t>
                              </w:r>
                              <w:r>
                                <w:rPr>
                                  <w:rFonts w:ascii="Arial"/>
                                  <w:spacing w:val="-8"/>
                                  <w:w w:val="105"/>
                                  <w:sz w:val="15"/>
                                </w:rPr>
                                <w:t xml:space="preserve"> </w:t>
                              </w:r>
                              <w:r>
                                <w:rPr>
                                  <w:rFonts w:ascii="Arial"/>
                                  <w:w w:val="105"/>
                                  <w:sz w:val="15"/>
                                </w:rPr>
                                <w:t>email</w:t>
                              </w:r>
                              <w:r>
                                <w:rPr>
                                  <w:rFonts w:ascii="Arial"/>
                                  <w:spacing w:val="-6"/>
                                  <w:w w:val="105"/>
                                  <w:sz w:val="15"/>
                                </w:rPr>
                                <w:t xml:space="preserve"> </w:t>
                              </w:r>
                              <w:r>
                                <w:rPr>
                                  <w:rFonts w:ascii="Arial"/>
                                  <w:w w:val="105"/>
                                  <w:sz w:val="15"/>
                                </w:rPr>
                                <w:t>sent</w:t>
                              </w:r>
                              <w:r>
                                <w:rPr>
                                  <w:rFonts w:ascii="Arial"/>
                                  <w:spacing w:val="-4"/>
                                  <w:w w:val="105"/>
                                  <w:sz w:val="15"/>
                                </w:rPr>
                                <w:t xml:space="preserve"> </w:t>
                              </w:r>
                              <w:r>
                                <w:rPr>
                                  <w:rFonts w:ascii="Arial"/>
                                  <w:w w:val="105"/>
                                  <w:sz w:val="15"/>
                                </w:rPr>
                                <w:t>(n=34) 2</w:t>
                              </w:r>
                              <w:r>
                                <w:rPr>
                                  <w:rFonts w:ascii="Arial"/>
                                  <w:w w:val="105"/>
                                  <w:sz w:val="15"/>
                                  <w:vertAlign w:val="superscript"/>
                                </w:rPr>
                                <w:t>nd</w:t>
                              </w:r>
                              <w:r>
                                <w:rPr>
                                  <w:rFonts w:ascii="Arial"/>
                                  <w:spacing w:val="-11"/>
                                  <w:w w:val="105"/>
                                  <w:sz w:val="15"/>
                                </w:rPr>
                                <w:t xml:space="preserve"> </w:t>
                              </w:r>
                              <w:r>
                                <w:rPr>
                                  <w:rFonts w:ascii="Arial"/>
                                  <w:w w:val="105"/>
                                  <w:sz w:val="15"/>
                                </w:rPr>
                                <w:t>Reminder</w:t>
                              </w:r>
                              <w:r>
                                <w:rPr>
                                  <w:rFonts w:ascii="Arial"/>
                                  <w:spacing w:val="-11"/>
                                  <w:w w:val="105"/>
                                  <w:sz w:val="15"/>
                                </w:rPr>
                                <w:t xml:space="preserve"> </w:t>
                              </w:r>
                              <w:r>
                                <w:rPr>
                                  <w:rFonts w:ascii="Arial"/>
                                  <w:w w:val="105"/>
                                  <w:sz w:val="15"/>
                                </w:rPr>
                                <w:t>email</w:t>
                              </w:r>
                              <w:r>
                                <w:rPr>
                                  <w:rFonts w:ascii="Arial"/>
                                  <w:spacing w:val="-11"/>
                                  <w:w w:val="105"/>
                                  <w:sz w:val="15"/>
                                </w:rPr>
                                <w:t xml:space="preserve"> </w:t>
                              </w:r>
                              <w:r>
                                <w:rPr>
                                  <w:rFonts w:ascii="Arial"/>
                                  <w:w w:val="105"/>
                                  <w:sz w:val="15"/>
                                </w:rPr>
                                <w:t>sent</w:t>
                              </w:r>
                              <w:r>
                                <w:rPr>
                                  <w:rFonts w:ascii="Arial"/>
                                  <w:spacing w:val="-11"/>
                                  <w:w w:val="105"/>
                                  <w:sz w:val="15"/>
                                </w:rPr>
                                <w:t xml:space="preserve"> </w:t>
                              </w:r>
                              <w:r>
                                <w:rPr>
                                  <w:rFonts w:ascii="Arial"/>
                                  <w:w w:val="105"/>
                                  <w:sz w:val="15"/>
                                </w:rPr>
                                <w:t>(n=24) Intervention completed (n=36) Intervention incomplete (n=22)</w:t>
                              </w:r>
                            </w:p>
                          </w:txbxContent>
                        </wps:txbx>
                        <wps:bodyPr rot="0" vert="horz" wrap="square" lIns="0" tIns="0" rIns="0" bIns="0" anchor="t" anchorCtr="0" upright="1">
                          <a:noAutofit/>
                        </wps:bodyPr>
                      </wps:wsp>
                      <wps:wsp>
                        <wps:cNvPr id="287" name="docshape98"/>
                        <wps:cNvSpPr txBox="1">
                          <a:spLocks/>
                        </wps:cNvSpPr>
                        <wps:spPr bwMode="auto">
                          <a:xfrm>
                            <a:off x="7396" y="6454"/>
                            <a:ext cx="2649" cy="1268"/>
                          </a:xfrm>
                          <a:prstGeom prst="rect">
                            <a:avLst/>
                          </a:prstGeom>
                          <a:noFill/>
                          <a:ln w="739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CE308EE" w14:textId="77777777" w:rsidR="000C7C62" w:rsidRDefault="00C23627">
                              <w:pPr>
                                <w:spacing w:before="122" w:line="376" w:lineRule="auto"/>
                                <w:ind w:left="113" w:right="205"/>
                                <w:rPr>
                                  <w:rFonts w:ascii="Arial"/>
                                  <w:sz w:val="15"/>
                                </w:rPr>
                              </w:pPr>
                              <w:r>
                                <w:rPr>
                                  <w:rFonts w:ascii="Arial"/>
                                  <w:w w:val="105"/>
                                  <w:sz w:val="15"/>
                                </w:rPr>
                                <w:t>1</w:t>
                              </w:r>
                              <w:r>
                                <w:rPr>
                                  <w:rFonts w:ascii="Arial"/>
                                  <w:w w:val="105"/>
                                  <w:sz w:val="15"/>
                                  <w:vertAlign w:val="superscript"/>
                                </w:rPr>
                                <w:t>st</w:t>
                              </w:r>
                              <w:r>
                                <w:rPr>
                                  <w:rFonts w:ascii="Arial"/>
                                  <w:spacing w:val="-7"/>
                                  <w:w w:val="105"/>
                                  <w:sz w:val="15"/>
                                </w:rPr>
                                <w:t xml:space="preserve"> </w:t>
                              </w:r>
                              <w:r>
                                <w:rPr>
                                  <w:rFonts w:ascii="Arial"/>
                                  <w:w w:val="105"/>
                                  <w:sz w:val="15"/>
                                </w:rPr>
                                <w:t>Reminder</w:t>
                              </w:r>
                              <w:r>
                                <w:rPr>
                                  <w:rFonts w:ascii="Arial"/>
                                  <w:spacing w:val="-8"/>
                                  <w:w w:val="105"/>
                                  <w:sz w:val="15"/>
                                </w:rPr>
                                <w:t xml:space="preserve"> </w:t>
                              </w:r>
                              <w:r>
                                <w:rPr>
                                  <w:rFonts w:ascii="Arial"/>
                                  <w:w w:val="105"/>
                                  <w:sz w:val="15"/>
                                </w:rPr>
                                <w:t>email</w:t>
                              </w:r>
                              <w:r>
                                <w:rPr>
                                  <w:rFonts w:ascii="Arial"/>
                                  <w:spacing w:val="-6"/>
                                  <w:w w:val="105"/>
                                  <w:sz w:val="15"/>
                                </w:rPr>
                                <w:t xml:space="preserve"> </w:t>
                              </w:r>
                              <w:r>
                                <w:rPr>
                                  <w:rFonts w:ascii="Arial"/>
                                  <w:w w:val="105"/>
                                  <w:sz w:val="15"/>
                                </w:rPr>
                                <w:t>sent</w:t>
                              </w:r>
                              <w:r>
                                <w:rPr>
                                  <w:rFonts w:ascii="Arial"/>
                                  <w:spacing w:val="-4"/>
                                  <w:w w:val="105"/>
                                  <w:sz w:val="15"/>
                                </w:rPr>
                                <w:t xml:space="preserve"> </w:t>
                              </w:r>
                              <w:r>
                                <w:rPr>
                                  <w:rFonts w:ascii="Arial"/>
                                  <w:w w:val="105"/>
                                  <w:sz w:val="15"/>
                                </w:rPr>
                                <w:t>(n=41) 2</w:t>
                              </w:r>
                              <w:r>
                                <w:rPr>
                                  <w:rFonts w:ascii="Arial"/>
                                  <w:w w:val="105"/>
                                  <w:sz w:val="15"/>
                                  <w:vertAlign w:val="superscript"/>
                                </w:rPr>
                                <w:t>nd</w:t>
                              </w:r>
                              <w:r>
                                <w:rPr>
                                  <w:rFonts w:ascii="Arial"/>
                                  <w:spacing w:val="-11"/>
                                  <w:w w:val="105"/>
                                  <w:sz w:val="15"/>
                                </w:rPr>
                                <w:t xml:space="preserve"> </w:t>
                              </w:r>
                              <w:r>
                                <w:rPr>
                                  <w:rFonts w:ascii="Arial"/>
                                  <w:w w:val="105"/>
                                  <w:sz w:val="15"/>
                                </w:rPr>
                                <w:t>Reminder</w:t>
                              </w:r>
                              <w:r>
                                <w:rPr>
                                  <w:rFonts w:ascii="Arial"/>
                                  <w:spacing w:val="-11"/>
                                  <w:w w:val="105"/>
                                  <w:sz w:val="15"/>
                                </w:rPr>
                                <w:t xml:space="preserve"> </w:t>
                              </w:r>
                              <w:r>
                                <w:rPr>
                                  <w:rFonts w:ascii="Arial"/>
                                  <w:w w:val="105"/>
                                  <w:sz w:val="15"/>
                                </w:rPr>
                                <w:t>email</w:t>
                              </w:r>
                              <w:r>
                                <w:rPr>
                                  <w:rFonts w:ascii="Arial"/>
                                  <w:spacing w:val="-11"/>
                                  <w:w w:val="105"/>
                                  <w:sz w:val="15"/>
                                </w:rPr>
                                <w:t xml:space="preserve"> </w:t>
                              </w:r>
                              <w:r>
                                <w:rPr>
                                  <w:rFonts w:ascii="Arial"/>
                                  <w:w w:val="105"/>
                                  <w:sz w:val="15"/>
                                </w:rPr>
                                <w:t>sent</w:t>
                              </w:r>
                              <w:r>
                                <w:rPr>
                                  <w:rFonts w:ascii="Arial"/>
                                  <w:spacing w:val="-11"/>
                                  <w:w w:val="105"/>
                                  <w:sz w:val="15"/>
                                </w:rPr>
                                <w:t xml:space="preserve"> </w:t>
                              </w:r>
                              <w:r>
                                <w:rPr>
                                  <w:rFonts w:ascii="Arial"/>
                                  <w:w w:val="105"/>
                                  <w:sz w:val="15"/>
                                </w:rPr>
                                <w:t>(n=31) Intervention completed (n=35) Intervention incomplete (n=24)</w:t>
                              </w:r>
                            </w:p>
                          </w:txbxContent>
                        </wps:txbx>
                        <wps:bodyPr rot="0" vert="horz" wrap="square" lIns="0" tIns="0" rIns="0" bIns="0" anchor="t" anchorCtr="0" upright="1">
                          <a:noAutofit/>
                        </wps:bodyPr>
                      </wps:wsp>
                      <wps:wsp>
                        <wps:cNvPr id="288" name="docshape99"/>
                        <wps:cNvSpPr txBox="1">
                          <a:spLocks/>
                        </wps:cNvSpPr>
                        <wps:spPr bwMode="auto">
                          <a:xfrm>
                            <a:off x="2080" y="6454"/>
                            <a:ext cx="2650" cy="1268"/>
                          </a:xfrm>
                          <a:prstGeom prst="rect">
                            <a:avLst/>
                          </a:prstGeom>
                          <a:noFill/>
                          <a:ln w="739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BFC51C" w14:textId="77777777" w:rsidR="000C7C62" w:rsidRDefault="00C23627">
                              <w:pPr>
                                <w:spacing w:before="122" w:line="376" w:lineRule="auto"/>
                                <w:ind w:left="113" w:right="224"/>
                                <w:rPr>
                                  <w:rFonts w:ascii="Arial"/>
                                  <w:sz w:val="15"/>
                                </w:rPr>
                              </w:pPr>
                              <w:r>
                                <w:rPr>
                                  <w:rFonts w:ascii="Arial"/>
                                  <w:w w:val="105"/>
                                  <w:sz w:val="15"/>
                                </w:rPr>
                                <w:t>1</w:t>
                              </w:r>
                              <w:r>
                                <w:rPr>
                                  <w:rFonts w:ascii="Arial"/>
                                  <w:w w:val="105"/>
                                  <w:sz w:val="15"/>
                                  <w:vertAlign w:val="superscript"/>
                                </w:rPr>
                                <w:t>st</w:t>
                              </w:r>
                              <w:r>
                                <w:rPr>
                                  <w:rFonts w:ascii="Arial"/>
                                  <w:spacing w:val="-7"/>
                                  <w:w w:val="105"/>
                                  <w:sz w:val="15"/>
                                </w:rPr>
                                <w:t xml:space="preserve"> </w:t>
                              </w:r>
                              <w:r>
                                <w:rPr>
                                  <w:rFonts w:ascii="Arial"/>
                                  <w:w w:val="105"/>
                                  <w:sz w:val="15"/>
                                </w:rPr>
                                <w:t>Reminder</w:t>
                              </w:r>
                              <w:r>
                                <w:rPr>
                                  <w:rFonts w:ascii="Arial"/>
                                  <w:spacing w:val="-8"/>
                                  <w:w w:val="105"/>
                                  <w:sz w:val="15"/>
                                </w:rPr>
                                <w:t xml:space="preserve"> </w:t>
                              </w:r>
                              <w:r>
                                <w:rPr>
                                  <w:rFonts w:ascii="Arial"/>
                                  <w:w w:val="105"/>
                                  <w:sz w:val="15"/>
                                </w:rPr>
                                <w:t>email</w:t>
                              </w:r>
                              <w:r>
                                <w:rPr>
                                  <w:rFonts w:ascii="Arial"/>
                                  <w:spacing w:val="-6"/>
                                  <w:w w:val="105"/>
                                  <w:sz w:val="15"/>
                                </w:rPr>
                                <w:t xml:space="preserve"> </w:t>
                              </w:r>
                              <w:r>
                                <w:rPr>
                                  <w:rFonts w:ascii="Arial"/>
                                  <w:w w:val="105"/>
                                  <w:sz w:val="15"/>
                                </w:rPr>
                                <w:t>sent</w:t>
                              </w:r>
                              <w:r>
                                <w:rPr>
                                  <w:rFonts w:ascii="Arial"/>
                                  <w:spacing w:val="-4"/>
                                  <w:w w:val="105"/>
                                  <w:sz w:val="15"/>
                                </w:rPr>
                                <w:t xml:space="preserve"> </w:t>
                              </w:r>
                              <w:r>
                                <w:rPr>
                                  <w:rFonts w:ascii="Arial"/>
                                  <w:w w:val="105"/>
                                  <w:sz w:val="15"/>
                                </w:rPr>
                                <w:t>(n=36) 2</w:t>
                              </w:r>
                              <w:r>
                                <w:rPr>
                                  <w:rFonts w:ascii="Arial"/>
                                  <w:w w:val="105"/>
                                  <w:sz w:val="15"/>
                                  <w:vertAlign w:val="superscript"/>
                                </w:rPr>
                                <w:t>nd</w:t>
                              </w:r>
                              <w:r>
                                <w:rPr>
                                  <w:rFonts w:ascii="Arial"/>
                                  <w:spacing w:val="-11"/>
                                  <w:w w:val="105"/>
                                  <w:sz w:val="15"/>
                                </w:rPr>
                                <w:t xml:space="preserve"> </w:t>
                              </w:r>
                              <w:r>
                                <w:rPr>
                                  <w:rFonts w:ascii="Arial"/>
                                  <w:w w:val="105"/>
                                  <w:sz w:val="15"/>
                                </w:rPr>
                                <w:t>Reminder</w:t>
                              </w:r>
                              <w:r>
                                <w:rPr>
                                  <w:rFonts w:ascii="Arial"/>
                                  <w:spacing w:val="-11"/>
                                  <w:w w:val="105"/>
                                  <w:sz w:val="15"/>
                                </w:rPr>
                                <w:t xml:space="preserve"> </w:t>
                              </w:r>
                              <w:r>
                                <w:rPr>
                                  <w:rFonts w:ascii="Arial"/>
                                  <w:w w:val="105"/>
                                  <w:sz w:val="15"/>
                                </w:rPr>
                                <w:t>email</w:t>
                              </w:r>
                              <w:r>
                                <w:rPr>
                                  <w:rFonts w:ascii="Arial"/>
                                  <w:spacing w:val="-11"/>
                                  <w:w w:val="105"/>
                                  <w:sz w:val="15"/>
                                </w:rPr>
                                <w:t xml:space="preserve"> </w:t>
                              </w:r>
                              <w:r>
                                <w:rPr>
                                  <w:rFonts w:ascii="Arial"/>
                                  <w:w w:val="105"/>
                                  <w:sz w:val="15"/>
                                </w:rPr>
                                <w:t>sent</w:t>
                              </w:r>
                              <w:r>
                                <w:rPr>
                                  <w:rFonts w:ascii="Arial"/>
                                  <w:spacing w:val="-11"/>
                                  <w:w w:val="105"/>
                                  <w:sz w:val="15"/>
                                </w:rPr>
                                <w:t xml:space="preserve"> </w:t>
                              </w:r>
                              <w:r>
                                <w:rPr>
                                  <w:rFonts w:ascii="Arial"/>
                                  <w:w w:val="105"/>
                                  <w:sz w:val="15"/>
                                </w:rPr>
                                <w:t>(n=2</w:t>
                              </w:r>
                              <w:r>
                                <w:rPr>
                                  <w:rFonts w:ascii="Arial"/>
                                  <w:w w:val="105"/>
                                  <w:sz w:val="15"/>
                                </w:rPr>
                                <w:t>7) Intervention completed (n=39) Intervention incomplete (n=19)</w:t>
                              </w:r>
                            </w:p>
                          </w:txbxContent>
                        </wps:txbx>
                        <wps:bodyPr rot="0" vert="horz" wrap="square" lIns="0" tIns="0" rIns="0" bIns="0" anchor="t" anchorCtr="0" upright="1">
                          <a:noAutofit/>
                        </wps:bodyPr>
                      </wps:wsp>
                      <wps:wsp>
                        <wps:cNvPr id="289" name="docshape100"/>
                        <wps:cNvSpPr txBox="1">
                          <a:spLocks/>
                        </wps:cNvSpPr>
                        <wps:spPr bwMode="auto">
                          <a:xfrm>
                            <a:off x="7396" y="5009"/>
                            <a:ext cx="2649" cy="1268"/>
                          </a:xfrm>
                          <a:prstGeom prst="rect">
                            <a:avLst/>
                          </a:prstGeom>
                          <a:noFill/>
                          <a:ln w="739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F7B785" w14:textId="77777777" w:rsidR="000C7C62" w:rsidRDefault="00C23627">
                              <w:pPr>
                                <w:spacing w:before="122" w:line="374" w:lineRule="auto"/>
                                <w:ind w:left="113" w:right="205"/>
                                <w:rPr>
                                  <w:rFonts w:ascii="Arial"/>
                                  <w:sz w:val="15"/>
                                </w:rPr>
                              </w:pPr>
                              <w:r>
                                <w:rPr>
                                  <w:rFonts w:ascii="Arial"/>
                                  <w:w w:val="105"/>
                                  <w:sz w:val="15"/>
                                </w:rPr>
                                <w:t>1</w:t>
                              </w:r>
                              <w:r>
                                <w:rPr>
                                  <w:rFonts w:ascii="Arial"/>
                                  <w:w w:val="105"/>
                                  <w:sz w:val="15"/>
                                  <w:vertAlign w:val="superscript"/>
                                </w:rPr>
                                <w:t>st</w:t>
                              </w:r>
                              <w:r>
                                <w:rPr>
                                  <w:rFonts w:ascii="Arial"/>
                                  <w:spacing w:val="-6"/>
                                  <w:w w:val="105"/>
                                  <w:sz w:val="15"/>
                                </w:rPr>
                                <w:t xml:space="preserve"> </w:t>
                              </w:r>
                              <w:r>
                                <w:rPr>
                                  <w:rFonts w:ascii="Arial"/>
                                  <w:w w:val="105"/>
                                  <w:sz w:val="15"/>
                                </w:rPr>
                                <w:t>Reminder</w:t>
                              </w:r>
                              <w:r>
                                <w:rPr>
                                  <w:rFonts w:ascii="Arial"/>
                                  <w:spacing w:val="-8"/>
                                  <w:w w:val="105"/>
                                  <w:sz w:val="15"/>
                                </w:rPr>
                                <w:t xml:space="preserve"> </w:t>
                              </w:r>
                              <w:r>
                                <w:rPr>
                                  <w:rFonts w:ascii="Arial"/>
                                  <w:w w:val="105"/>
                                  <w:sz w:val="15"/>
                                </w:rPr>
                                <w:t>email</w:t>
                              </w:r>
                              <w:r>
                                <w:rPr>
                                  <w:rFonts w:ascii="Arial"/>
                                  <w:spacing w:val="-6"/>
                                  <w:w w:val="105"/>
                                  <w:sz w:val="15"/>
                                </w:rPr>
                                <w:t xml:space="preserve"> </w:t>
                              </w:r>
                              <w:r>
                                <w:rPr>
                                  <w:rFonts w:ascii="Arial"/>
                                  <w:w w:val="105"/>
                                  <w:sz w:val="15"/>
                                </w:rPr>
                                <w:t>sent</w:t>
                              </w:r>
                              <w:r>
                                <w:rPr>
                                  <w:rFonts w:ascii="Arial"/>
                                  <w:spacing w:val="-5"/>
                                  <w:w w:val="105"/>
                                  <w:sz w:val="15"/>
                                </w:rPr>
                                <w:t xml:space="preserve"> </w:t>
                              </w:r>
                              <w:r>
                                <w:rPr>
                                  <w:rFonts w:ascii="Arial"/>
                                  <w:w w:val="105"/>
                                  <w:sz w:val="15"/>
                                </w:rPr>
                                <w:t>(n=42) 2</w:t>
                              </w:r>
                              <w:r>
                                <w:rPr>
                                  <w:rFonts w:ascii="Arial"/>
                                  <w:w w:val="105"/>
                                  <w:sz w:val="15"/>
                                  <w:vertAlign w:val="superscript"/>
                                </w:rPr>
                                <w:t>nd</w:t>
                              </w:r>
                              <w:r>
                                <w:rPr>
                                  <w:rFonts w:ascii="Arial"/>
                                  <w:spacing w:val="-11"/>
                                  <w:w w:val="105"/>
                                  <w:sz w:val="15"/>
                                </w:rPr>
                                <w:t xml:space="preserve"> </w:t>
                              </w:r>
                              <w:r>
                                <w:rPr>
                                  <w:rFonts w:ascii="Arial"/>
                                  <w:w w:val="105"/>
                                  <w:sz w:val="15"/>
                                </w:rPr>
                                <w:t>Reminder</w:t>
                              </w:r>
                              <w:r>
                                <w:rPr>
                                  <w:rFonts w:ascii="Arial"/>
                                  <w:spacing w:val="-11"/>
                                  <w:w w:val="105"/>
                                  <w:sz w:val="15"/>
                                </w:rPr>
                                <w:t xml:space="preserve"> </w:t>
                              </w:r>
                              <w:r>
                                <w:rPr>
                                  <w:rFonts w:ascii="Arial"/>
                                  <w:w w:val="105"/>
                                  <w:sz w:val="15"/>
                                </w:rPr>
                                <w:t>email</w:t>
                              </w:r>
                              <w:r>
                                <w:rPr>
                                  <w:rFonts w:ascii="Arial"/>
                                  <w:spacing w:val="-11"/>
                                  <w:w w:val="105"/>
                                  <w:sz w:val="15"/>
                                </w:rPr>
                                <w:t xml:space="preserve"> </w:t>
                              </w:r>
                              <w:r>
                                <w:rPr>
                                  <w:rFonts w:ascii="Arial"/>
                                  <w:w w:val="105"/>
                                  <w:sz w:val="15"/>
                                </w:rPr>
                                <w:t>sent</w:t>
                              </w:r>
                              <w:r>
                                <w:rPr>
                                  <w:rFonts w:ascii="Arial"/>
                                  <w:spacing w:val="-11"/>
                                  <w:w w:val="105"/>
                                  <w:sz w:val="15"/>
                                </w:rPr>
                                <w:t xml:space="preserve"> </w:t>
                              </w:r>
                              <w:r>
                                <w:rPr>
                                  <w:rFonts w:ascii="Arial"/>
                                  <w:w w:val="105"/>
                                  <w:sz w:val="15"/>
                                </w:rPr>
                                <w:t>(n=26) Intervention completed (n=38) Intervention incomplete (n=21)</w:t>
                              </w:r>
                            </w:p>
                          </w:txbxContent>
                        </wps:txbx>
                        <wps:bodyPr rot="0" vert="horz" wrap="square" lIns="0" tIns="0" rIns="0" bIns="0" anchor="t" anchorCtr="0" upright="1">
                          <a:noAutofit/>
                        </wps:bodyPr>
                      </wps:wsp>
                      <wps:wsp>
                        <wps:cNvPr id="290" name="docshape101"/>
                        <wps:cNvSpPr txBox="1">
                          <a:spLocks/>
                        </wps:cNvSpPr>
                        <wps:spPr bwMode="auto">
                          <a:xfrm>
                            <a:off x="2103" y="5001"/>
                            <a:ext cx="2650" cy="1269"/>
                          </a:xfrm>
                          <a:prstGeom prst="rect">
                            <a:avLst/>
                          </a:prstGeom>
                          <a:noFill/>
                          <a:ln w="739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768789" w14:textId="77777777" w:rsidR="000C7C62" w:rsidRDefault="00C23627">
                              <w:pPr>
                                <w:spacing w:before="122" w:line="376" w:lineRule="auto"/>
                                <w:ind w:left="113" w:right="224"/>
                                <w:rPr>
                                  <w:rFonts w:ascii="Arial"/>
                                  <w:sz w:val="15"/>
                                </w:rPr>
                              </w:pPr>
                              <w:r>
                                <w:rPr>
                                  <w:rFonts w:ascii="Arial"/>
                                  <w:w w:val="105"/>
                                  <w:sz w:val="15"/>
                                </w:rPr>
                                <w:t>1</w:t>
                              </w:r>
                              <w:r>
                                <w:rPr>
                                  <w:rFonts w:ascii="Arial"/>
                                  <w:w w:val="105"/>
                                  <w:sz w:val="15"/>
                                  <w:vertAlign w:val="superscript"/>
                                </w:rPr>
                                <w:t>st</w:t>
                              </w:r>
                              <w:r>
                                <w:rPr>
                                  <w:rFonts w:ascii="Arial"/>
                                  <w:spacing w:val="-11"/>
                                  <w:w w:val="105"/>
                                  <w:sz w:val="15"/>
                                </w:rPr>
                                <w:t xml:space="preserve"> </w:t>
                              </w:r>
                              <w:r>
                                <w:rPr>
                                  <w:rFonts w:ascii="Arial"/>
                                  <w:w w:val="105"/>
                                  <w:sz w:val="15"/>
                                </w:rPr>
                                <w:t>Reminder</w:t>
                              </w:r>
                              <w:r>
                                <w:rPr>
                                  <w:rFonts w:ascii="Arial"/>
                                  <w:spacing w:val="-11"/>
                                  <w:w w:val="105"/>
                                  <w:sz w:val="15"/>
                                </w:rPr>
                                <w:t xml:space="preserve"> </w:t>
                              </w:r>
                              <w:r>
                                <w:rPr>
                                  <w:rFonts w:ascii="Arial"/>
                                  <w:w w:val="105"/>
                                  <w:sz w:val="15"/>
                                </w:rPr>
                                <w:t>email</w:t>
                              </w:r>
                              <w:r>
                                <w:rPr>
                                  <w:rFonts w:ascii="Arial"/>
                                  <w:spacing w:val="-11"/>
                                  <w:w w:val="105"/>
                                  <w:sz w:val="15"/>
                                </w:rPr>
                                <w:t xml:space="preserve"> </w:t>
                              </w:r>
                              <w:r>
                                <w:rPr>
                                  <w:rFonts w:ascii="Arial"/>
                                  <w:w w:val="105"/>
                                  <w:sz w:val="15"/>
                                </w:rPr>
                                <w:t>sent</w:t>
                              </w:r>
                              <w:r>
                                <w:rPr>
                                  <w:rFonts w:ascii="Arial"/>
                                  <w:spacing w:val="-11"/>
                                  <w:w w:val="105"/>
                                  <w:sz w:val="15"/>
                                </w:rPr>
                                <w:t xml:space="preserve"> </w:t>
                              </w:r>
                              <w:r>
                                <w:rPr>
                                  <w:rFonts w:ascii="Arial"/>
                                  <w:w w:val="105"/>
                                  <w:sz w:val="15"/>
                                </w:rPr>
                                <w:t>(n=36) 2</w:t>
                              </w:r>
                              <w:r>
                                <w:rPr>
                                  <w:rFonts w:ascii="Arial"/>
                                  <w:w w:val="105"/>
                                  <w:sz w:val="15"/>
                                  <w:vertAlign w:val="superscript"/>
                                </w:rPr>
                                <w:t>nd</w:t>
                              </w:r>
                              <w:r>
                                <w:rPr>
                                  <w:rFonts w:ascii="Arial"/>
                                  <w:spacing w:val="-11"/>
                                  <w:w w:val="105"/>
                                  <w:sz w:val="15"/>
                                </w:rPr>
                                <w:t xml:space="preserve"> </w:t>
                              </w:r>
                              <w:r>
                                <w:rPr>
                                  <w:rFonts w:ascii="Arial"/>
                                  <w:w w:val="105"/>
                                  <w:sz w:val="15"/>
                                </w:rPr>
                                <w:t>Reminder</w:t>
                              </w:r>
                              <w:r>
                                <w:rPr>
                                  <w:rFonts w:ascii="Arial"/>
                                  <w:spacing w:val="-11"/>
                                  <w:w w:val="105"/>
                                  <w:sz w:val="15"/>
                                </w:rPr>
                                <w:t xml:space="preserve"> </w:t>
                              </w:r>
                              <w:r>
                                <w:rPr>
                                  <w:rFonts w:ascii="Arial"/>
                                  <w:w w:val="105"/>
                                  <w:sz w:val="15"/>
                                </w:rPr>
                                <w:t>email</w:t>
                              </w:r>
                              <w:r>
                                <w:rPr>
                                  <w:rFonts w:ascii="Arial"/>
                                  <w:spacing w:val="-11"/>
                                  <w:w w:val="105"/>
                                  <w:sz w:val="15"/>
                                </w:rPr>
                                <w:t xml:space="preserve"> </w:t>
                              </w:r>
                              <w:r>
                                <w:rPr>
                                  <w:rFonts w:ascii="Arial"/>
                                  <w:w w:val="105"/>
                                  <w:sz w:val="15"/>
                                </w:rPr>
                                <w:t>sent</w:t>
                              </w:r>
                              <w:r>
                                <w:rPr>
                                  <w:rFonts w:ascii="Arial"/>
                                  <w:spacing w:val="-8"/>
                                  <w:w w:val="105"/>
                                  <w:sz w:val="15"/>
                                </w:rPr>
                                <w:t xml:space="preserve"> </w:t>
                              </w:r>
                              <w:r>
                                <w:rPr>
                                  <w:rFonts w:ascii="Arial"/>
                                  <w:w w:val="105"/>
                                  <w:sz w:val="15"/>
                                </w:rPr>
                                <w:t xml:space="preserve">(n=20 Intervention completed (n=43) </w:t>
                              </w:r>
                              <w:r>
                                <w:rPr>
                                  <w:rFonts w:ascii="Arial"/>
                                  <w:sz w:val="15"/>
                                </w:rPr>
                                <w:t>Intervention</w:t>
                              </w:r>
                              <w:r>
                                <w:rPr>
                                  <w:rFonts w:ascii="Arial"/>
                                  <w:spacing w:val="21"/>
                                  <w:sz w:val="15"/>
                                </w:rPr>
                                <w:t xml:space="preserve"> </w:t>
                              </w:r>
                              <w:r>
                                <w:rPr>
                                  <w:rFonts w:ascii="Arial"/>
                                  <w:sz w:val="15"/>
                                </w:rPr>
                                <w:t>incomplete</w:t>
                              </w:r>
                              <w:r>
                                <w:rPr>
                                  <w:rFonts w:ascii="Arial"/>
                                  <w:spacing w:val="21"/>
                                  <w:sz w:val="15"/>
                                </w:rPr>
                                <w:t xml:space="preserve"> </w:t>
                              </w:r>
                              <w:r>
                                <w:rPr>
                                  <w:rFonts w:ascii="Arial"/>
                                  <w:spacing w:val="-2"/>
                                  <w:sz w:val="15"/>
                                </w:rPr>
                                <w:t>(n=15)</w:t>
                              </w:r>
                            </w:p>
                          </w:txbxContent>
                        </wps:txbx>
                        <wps:bodyPr rot="0" vert="horz" wrap="square" lIns="0" tIns="0" rIns="0" bIns="0" anchor="t" anchorCtr="0" upright="1">
                          <a:noAutofit/>
                        </wps:bodyPr>
                      </wps:wsp>
                      <wps:wsp>
                        <wps:cNvPr id="291" name="docshape102"/>
                        <wps:cNvSpPr txBox="1">
                          <a:spLocks/>
                        </wps:cNvSpPr>
                        <wps:spPr bwMode="auto">
                          <a:xfrm>
                            <a:off x="7396" y="3536"/>
                            <a:ext cx="2649" cy="1268"/>
                          </a:xfrm>
                          <a:prstGeom prst="rect">
                            <a:avLst/>
                          </a:prstGeom>
                          <a:noFill/>
                          <a:ln w="739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17F78B1" w14:textId="77777777" w:rsidR="000C7C62" w:rsidRDefault="00C23627">
                              <w:pPr>
                                <w:spacing w:before="123" w:line="376" w:lineRule="auto"/>
                                <w:ind w:left="113" w:right="205"/>
                                <w:rPr>
                                  <w:rFonts w:ascii="Arial"/>
                                  <w:sz w:val="15"/>
                                </w:rPr>
                              </w:pPr>
                              <w:r>
                                <w:rPr>
                                  <w:rFonts w:ascii="Arial"/>
                                  <w:w w:val="105"/>
                                  <w:sz w:val="15"/>
                                </w:rPr>
                                <w:t>1</w:t>
                              </w:r>
                              <w:r>
                                <w:rPr>
                                  <w:rFonts w:ascii="Arial"/>
                                  <w:w w:val="105"/>
                                  <w:sz w:val="15"/>
                                  <w:vertAlign w:val="superscript"/>
                                </w:rPr>
                                <w:t>st</w:t>
                              </w:r>
                              <w:r>
                                <w:rPr>
                                  <w:rFonts w:ascii="Arial"/>
                                  <w:spacing w:val="-7"/>
                                  <w:w w:val="105"/>
                                  <w:sz w:val="15"/>
                                </w:rPr>
                                <w:t xml:space="preserve"> </w:t>
                              </w:r>
                              <w:r>
                                <w:rPr>
                                  <w:rFonts w:ascii="Arial"/>
                                  <w:w w:val="105"/>
                                  <w:sz w:val="15"/>
                                </w:rPr>
                                <w:t>Reminder</w:t>
                              </w:r>
                              <w:r>
                                <w:rPr>
                                  <w:rFonts w:ascii="Arial"/>
                                  <w:spacing w:val="-8"/>
                                  <w:w w:val="105"/>
                                  <w:sz w:val="15"/>
                                </w:rPr>
                                <w:t xml:space="preserve"> </w:t>
                              </w:r>
                              <w:r>
                                <w:rPr>
                                  <w:rFonts w:ascii="Arial"/>
                                  <w:w w:val="105"/>
                                  <w:sz w:val="15"/>
                                </w:rPr>
                                <w:t>email</w:t>
                              </w:r>
                              <w:r>
                                <w:rPr>
                                  <w:rFonts w:ascii="Arial"/>
                                  <w:spacing w:val="-7"/>
                                  <w:w w:val="105"/>
                                  <w:sz w:val="15"/>
                                </w:rPr>
                                <w:t xml:space="preserve"> </w:t>
                              </w:r>
                              <w:r>
                                <w:rPr>
                                  <w:rFonts w:ascii="Arial"/>
                                  <w:w w:val="105"/>
                                  <w:sz w:val="15"/>
                                </w:rPr>
                                <w:t>sent</w:t>
                              </w:r>
                              <w:r>
                                <w:rPr>
                                  <w:rFonts w:ascii="Arial"/>
                                  <w:spacing w:val="-4"/>
                                  <w:w w:val="105"/>
                                  <w:sz w:val="15"/>
                                </w:rPr>
                                <w:t xml:space="preserve"> </w:t>
                              </w:r>
                              <w:r>
                                <w:rPr>
                                  <w:rFonts w:ascii="Arial"/>
                                  <w:w w:val="105"/>
                                  <w:sz w:val="15"/>
                                </w:rPr>
                                <w:t>(n=37) 2</w:t>
                              </w:r>
                              <w:r>
                                <w:rPr>
                                  <w:rFonts w:ascii="Arial"/>
                                  <w:w w:val="105"/>
                                  <w:sz w:val="15"/>
                                  <w:vertAlign w:val="superscript"/>
                                </w:rPr>
                                <w:t>nd</w:t>
                              </w:r>
                              <w:r>
                                <w:rPr>
                                  <w:rFonts w:ascii="Arial"/>
                                  <w:spacing w:val="-11"/>
                                  <w:w w:val="105"/>
                                  <w:sz w:val="15"/>
                                </w:rPr>
                                <w:t xml:space="preserve"> </w:t>
                              </w:r>
                              <w:r>
                                <w:rPr>
                                  <w:rFonts w:ascii="Arial"/>
                                  <w:w w:val="105"/>
                                  <w:sz w:val="15"/>
                                </w:rPr>
                                <w:t>Reminder</w:t>
                              </w:r>
                              <w:r>
                                <w:rPr>
                                  <w:rFonts w:ascii="Arial"/>
                                  <w:spacing w:val="-11"/>
                                  <w:w w:val="105"/>
                                  <w:sz w:val="15"/>
                                </w:rPr>
                                <w:t xml:space="preserve"> </w:t>
                              </w:r>
                              <w:r>
                                <w:rPr>
                                  <w:rFonts w:ascii="Arial"/>
                                  <w:w w:val="105"/>
                                  <w:sz w:val="15"/>
                                </w:rPr>
                                <w:t>email</w:t>
                              </w:r>
                              <w:r>
                                <w:rPr>
                                  <w:rFonts w:ascii="Arial"/>
                                  <w:spacing w:val="-11"/>
                                  <w:w w:val="105"/>
                                  <w:sz w:val="15"/>
                                </w:rPr>
                                <w:t xml:space="preserve"> </w:t>
                              </w:r>
                              <w:r>
                                <w:rPr>
                                  <w:rFonts w:ascii="Arial"/>
                                  <w:w w:val="105"/>
                                  <w:sz w:val="15"/>
                                </w:rPr>
                                <w:t>sent</w:t>
                              </w:r>
                              <w:r>
                                <w:rPr>
                                  <w:rFonts w:ascii="Arial"/>
                                  <w:spacing w:val="-11"/>
                                  <w:w w:val="105"/>
                                  <w:sz w:val="15"/>
                                </w:rPr>
                                <w:t xml:space="preserve"> </w:t>
                              </w:r>
                              <w:r>
                                <w:rPr>
                                  <w:rFonts w:ascii="Arial"/>
                                  <w:w w:val="105"/>
                                  <w:sz w:val="15"/>
                                </w:rPr>
                                <w:t>(n=21) Intervention completed (n=43) Intervention incomplete (n=16)</w:t>
                              </w:r>
                            </w:p>
                          </w:txbxContent>
                        </wps:txbx>
                        <wps:bodyPr rot="0" vert="horz" wrap="square" lIns="0" tIns="0" rIns="0" bIns="0" anchor="t" anchorCtr="0" upright="1">
                          <a:noAutofit/>
                        </wps:bodyPr>
                      </wps:wsp>
                      <wps:wsp>
                        <wps:cNvPr id="292" name="docshape103"/>
                        <wps:cNvSpPr txBox="1">
                          <a:spLocks/>
                        </wps:cNvSpPr>
                        <wps:spPr bwMode="auto">
                          <a:xfrm>
                            <a:off x="2080" y="3536"/>
                            <a:ext cx="2650" cy="1267"/>
                          </a:xfrm>
                          <a:prstGeom prst="rect">
                            <a:avLst/>
                          </a:prstGeom>
                          <a:noFill/>
                          <a:ln w="739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EBEA2B" w14:textId="77777777" w:rsidR="000C7C62" w:rsidRDefault="00C23627">
                              <w:pPr>
                                <w:spacing w:before="123" w:line="376" w:lineRule="auto"/>
                                <w:ind w:left="113" w:right="224"/>
                                <w:rPr>
                                  <w:rFonts w:ascii="Arial"/>
                                  <w:sz w:val="15"/>
                                </w:rPr>
                              </w:pPr>
                              <w:r>
                                <w:rPr>
                                  <w:rFonts w:ascii="Arial"/>
                                  <w:w w:val="105"/>
                                  <w:sz w:val="15"/>
                                </w:rPr>
                                <w:t>1</w:t>
                              </w:r>
                              <w:r>
                                <w:rPr>
                                  <w:rFonts w:ascii="Arial"/>
                                  <w:w w:val="105"/>
                                  <w:sz w:val="15"/>
                                  <w:vertAlign w:val="superscript"/>
                                </w:rPr>
                                <w:t>st</w:t>
                              </w:r>
                              <w:r>
                                <w:rPr>
                                  <w:rFonts w:ascii="Arial"/>
                                  <w:spacing w:val="-7"/>
                                  <w:w w:val="105"/>
                                  <w:sz w:val="15"/>
                                </w:rPr>
                                <w:t xml:space="preserve"> </w:t>
                              </w:r>
                              <w:r>
                                <w:rPr>
                                  <w:rFonts w:ascii="Arial"/>
                                  <w:w w:val="105"/>
                                  <w:sz w:val="15"/>
                                </w:rPr>
                                <w:t>Reminder</w:t>
                              </w:r>
                              <w:r>
                                <w:rPr>
                                  <w:rFonts w:ascii="Arial"/>
                                  <w:spacing w:val="-8"/>
                                  <w:w w:val="105"/>
                                  <w:sz w:val="15"/>
                                </w:rPr>
                                <w:t xml:space="preserve"> </w:t>
                              </w:r>
                              <w:r>
                                <w:rPr>
                                  <w:rFonts w:ascii="Arial"/>
                                  <w:w w:val="105"/>
                                  <w:sz w:val="15"/>
                                </w:rPr>
                                <w:t>email</w:t>
                              </w:r>
                              <w:r>
                                <w:rPr>
                                  <w:rFonts w:ascii="Arial"/>
                                  <w:spacing w:val="-7"/>
                                  <w:w w:val="105"/>
                                  <w:sz w:val="15"/>
                                </w:rPr>
                                <w:t xml:space="preserve"> </w:t>
                              </w:r>
                              <w:r>
                                <w:rPr>
                                  <w:rFonts w:ascii="Arial"/>
                                  <w:w w:val="105"/>
                                  <w:sz w:val="15"/>
                                </w:rPr>
                                <w:t>sent</w:t>
                              </w:r>
                              <w:r>
                                <w:rPr>
                                  <w:rFonts w:ascii="Arial"/>
                                  <w:spacing w:val="-4"/>
                                  <w:w w:val="105"/>
                                  <w:sz w:val="15"/>
                                </w:rPr>
                                <w:t xml:space="preserve"> </w:t>
                              </w:r>
                              <w:r>
                                <w:rPr>
                                  <w:rFonts w:ascii="Arial"/>
                                  <w:w w:val="105"/>
                                  <w:sz w:val="15"/>
                                </w:rPr>
                                <w:t>(n=35) 2</w:t>
                              </w:r>
                              <w:r>
                                <w:rPr>
                                  <w:rFonts w:ascii="Arial"/>
                                  <w:w w:val="105"/>
                                  <w:sz w:val="15"/>
                                  <w:vertAlign w:val="superscript"/>
                                </w:rPr>
                                <w:t>nd</w:t>
                              </w:r>
                              <w:r>
                                <w:rPr>
                                  <w:rFonts w:ascii="Arial"/>
                                  <w:spacing w:val="-11"/>
                                  <w:w w:val="105"/>
                                  <w:sz w:val="15"/>
                                </w:rPr>
                                <w:t xml:space="preserve"> </w:t>
                              </w:r>
                              <w:r>
                                <w:rPr>
                                  <w:rFonts w:ascii="Arial"/>
                                  <w:w w:val="105"/>
                                  <w:sz w:val="15"/>
                                </w:rPr>
                                <w:t>Reminder</w:t>
                              </w:r>
                              <w:r>
                                <w:rPr>
                                  <w:rFonts w:ascii="Arial"/>
                                  <w:spacing w:val="-11"/>
                                  <w:w w:val="105"/>
                                  <w:sz w:val="15"/>
                                </w:rPr>
                                <w:t xml:space="preserve"> </w:t>
                              </w:r>
                              <w:r>
                                <w:rPr>
                                  <w:rFonts w:ascii="Arial"/>
                                  <w:w w:val="105"/>
                                  <w:sz w:val="15"/>
                                </w:rPr>
                                <w:t>email</w:t>
                              </w:r>
                              <w:r>
                                <w:rPr>
                                  <w:rFonts w:ascii="Arial"/>
                                  <w:spacing w:val="-11"/>
                                  <w:w w:val="105"/>
                                  <w:sz w:val="15"/>
                                </w:rPr>
                                <w:t xml:space="preserve"> </w:t>
                              </w:r>
                              <w:r>
                                <w:rPr>
                                  <w:rFonts w:ascii="Arial"/>
                                  <w:w w:val="105"/>
                                  <w:sz w:val="15"/>
                                </w:rPr>
                                <w:t>sent</w:t>
                              </w:r>
                              <w:r>
                                <w:rPr>
                                  <w:rFonts w:ascii="Arial"/>
                                  <w:spacing w:val="-11"/>
                                  <w:w w:val="105"/>
                                  <w:sz w:val="15"/>
                                </w:rPr>
                                <w:t xml:space="preserve"> </w:t>
                              </w:r>
                              <w:r>
                                <w:rPr>
                                  <w:rFonts w:ascii="Arial"/>
                                  <w:w w:val="105"/>
                                  <w:sz w:val="15"/>
                                </w:rPr>
                                <w:t>(n=19) Intervention completed (n=46) Intervention incomplete (n=12)</w:t>
                              </w:r>
                            </w:p>
                          </w:txbxContent>
                        </wps:txbx>
                        <wps:bodyPr rot="0" vert="horz" wrap="square" lIns="0" tIns="0" rIns="0" bIns="0" anchor="t" anchorCtr="0" upright="1">
                          <a:noAutofit/>
                        </wps:bodyPr>
                      </wps:wsp>
                      <wps:wsp>
                        <wps:cNvPr id="293" name="docshape104"/>
                        <wps:cNvSpPr txBox="1">
                          <a:spLocks/>
                        </wps:cNvSpPr>
                        <wps:spPr bwMode="auto">
                          <a:xfrm>
                            <a:off x="7113" y="2575"/>
                            <a:ext cx="3218" cy="772"/>
                          </a:xfrm>
                          <a:prstGeom prst="rect">
                            <a:avLst/>
                          </a:prstGeom>
                          <a:noFill/>
                          <a:ln w="739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5E0C950" w14:textId="77777777" w:rsidR="000C7C62" w:rsidRDefault="00C23627">
                              <w:pPr>
                                <w:spacing w:before="121" w:line="292" w:lineRule="auto"/>
                                <w:ind w:left="255" w:right="272" w:hanging="141"/>
                                <w:rPr>
                                  <w:rFonts w:ascii="Arial"/>
                                  <w:sz w:val="15"/>
                                </w:rPr>
                              </w:pPr>
                              <w:r>
                                <w:rPr>
                                  <w:rFonts w:ascii="Arial"/>
                                  <w:w w:val="105"/>
                                  <w:sz w:val="15"/>
                                </w:rPr>
                                <w:t>Allocated to Control Group (n=59) Received</w:t>
                              </w:r>
                              <w:r>
                                <w:rPr>
                                  <w:rFonts w:ascii="Arial"/>
                                  <w:spacing w:val="-11"/>
                                  <w:w w:val="105"/>
                                  <w:sz w:val="15"/>
                                </w:rPr>
                                <w:t xml:space="preserve"> </w:t>
                              </w:r>
                              <w:r>
                                <w:rPr>
                                  <w:rFonts w:ascii="Arial"/>
                                  <w:w w:val="105"/>
                                  <w:sz w:val="15"/>
                                </w:rPr>
                                <w:t>allocated</w:t>
                              </w:r>
                              <w:r>
                                <w:rPr>
                                  <w:rFonts w:ascii="Arial"/>
                                  <w:spacing w:val="-11"/>
                                  <w:w w:val="105"/>
                                  <w:sz w:val="15"/>
                                </w:rPr>
                                <w:t xml:space="preserve"> </w:t>
                              </w:r>
                              <w:r>
                                <w:rPr>
                                  <w:rFonts w:ascii="Arial"/>
                                  <w:w w:val="105"/>
                                  <w:sz w:val="15"/>
                                </w:rPr>
                                <w:t>intervention</w:t>
                              </w:r>
                              <w:r>
                                <w:rPr>
                                  <w:rFonts w:ascii="Arial"/>
                                  <w:spacing w:val="-11"/>
                                  <w:w w:val="105"/>
                                  <w:sz w:val="15"/>
                                </w:rPr>
                                <w:t xml:space="preserve"> </w:t>
                              </w:r>
                              <w:r>
                                <w:rPr>
                                  <w:rFonts w:ascii="Arial"/>
                                  <w:w w:val="105"/>
                                  <w:sz w:val="15"/>
                                </w:rPr>
                                <w:t>(n=59)</w:t>
                              </w:r>
                            </w:p>
                          </w:txbxContent>
                        </wps:txbx>
                        <wps:bodyPr rot="0" vert="horz" wrap="square" lIns="0" tIns="0" rIns="0" bIns="0" anchor="t" anchorCtr="0" upright="1">
                          <a:noAutofit/>
                        </wps:bodyPr>
                      </wps:wsp>
                      <wps:wsp>
                        <wps:cNvPr id="294" name="docshape105"/>
                        <wps:cNvSpPr txBox="1">
                          <a:spLocks/>
                        </wps:cNvSpPr>
                        <wps:spPr bwMode="auto">
                          <a:xfrm>
                            <a:off x="1881" y="2589"/>
                            <a:ext cx="3153" cy="758"/>
                          </a:xfrm>
                          <a:prstGeom prst="rect">
                            <a:avLst/>
                          </a:prstGeom>
                          <a:noFill/>
                          <a:ln w="739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25B63F" w14:textId="77777777" w:rsidR="000C7C62" w:rsidRDefault="00C23627">
                              <w:pPr>
                                <w:spacing w:before="123" w:line="288" w:lineRule="auto"/>
                                <w:ind w:left="254" w:hanging="141"/>
                                <w:rPr>
                                  <w:rFonts w:ascii="Arial"/>
                                  <w:sz w:val="15"/>
                                </w:rPr>
                              </w:pPr>
                              <w:r>
                                <w:rPr>
                                  <w:rFonts w:ascii="Arial"/>
                                  <w:w w:val="105"/>
                                  <w:sz w:val="15"/>
                                </w:rPr>
                                <w:t>Allocated to Intervention Group (n=58) Received</w:t>
                              </w:r>
                              <w:r>
                                <w:rPr>
                                  <w:rFonts w:ascii="Arial"/>
                                  <w:spacing w:val="-11"/>
                                  <w:w w:val="105"/>
                                  <w:sz w:val="15"/>
                                </w:rPr>
                                <w:t xml:space="preserve"> </w:t>
                              </w:r>
                              <w:r>
                                <w:rPr>
                                  <w:rFonts w:ascii="Arial"/>
                                  <w:w w:val="105"/>
                                  <w:sz w:val="15"/>
                                </w:rPr>
                                <w:t>allocated</w:t>
                              </w:r>
                              <w:r>
                                <w:rPr>
                                  <w:rFonts w:ascii="Arial"/>
                                  <w:spacing w:val="-11"/>
                                  <w:w w:val="105"/>
                                  <w:sz w:val="15"/>
                                </w:rPr>
                                <w:t xml:space="preserve"> </w:t>
                              </w:r>
                              <w:r>
                                <w:rPr>
                                  <w:rFonts w:ascii="Arial"/>
                                  <w:w w:val="105"/>
                                  <w:sz w:val="15"/>
                                </w:rPr>
                                <w:t>intervention</w:t>
                              </w:r>
                              <w:r>
                                <w:rPr>
                                  <w:rFonts w:ascii="Arial"/>
                                  <w:spacing w:val="-11"/>
                                  <w:w w:val="105"/>
                                  <w:sz w:val="15"/>
                                </w:rPr>
                                <w:t xml:space="preserve"> </w:t>
                              </w:r>
                              <w:r>
                                <w:rPr>
                                  <w:rFonts w:ascii="Arial"/>
                                  <w:w w:val="105"/>
                                  <w:sz w:val="15"/>
                                </w:rPr>
                                <w:t>(n=58</w:t>
                              </w:r>
                              <w:r>
                                <w:rPr>
                                  <w:rFonts w:ascii="Arial"/>
                                  <w:spacing w:val="19"/>
                                  <w:w w:val="105"/>
                                  <w:sz w:val="15"/>
                                </w:rPr>
                                <w:t xml:space="preserve"> </w:t>
                              </w:r>
                              <w:r>
                                <w:rPr>
                                  <w:rFonts w:ascii="Arial"/>
                                  <w:w w:val="105"/>
                                  <w:sz w:val="15"/>
                                </w:rPr>
                                <w:t>)</w:t>
                              </w:r>
                            </w:p>
                          </w:txbxContent>
                        </wps:txbx>
                        <wps:bodyPr rot="0" vert="horz" wrap="square" lIns="0" tIns="0" rIns="0" bIns="0" anchor="t" anchorCtr="0" upright="1">
                          <a:noAutofit/>
                        </wps:bodyPr>
                      </wps:wsp>
                      <wps:wsp>
                        <wps:cNvPr id="295" name="docshape106"/>
                        <wps:cNvSpPr txBox="1">
                          <a:spLocks/>
                        </wps:cNvSpPr>
                        <wps:spPr bwMode="auto">
                          <a:xfrm>
                            <a:off x="5071" y="1823"/>
                            <a:ext cx="1839" cy="462"/>
                          </a:xfrm>
                          <a:prstGeom prst="rect">
                            <a:avLst/>
                          </a:prstGeom>
                          <a:noFill/>
                          <a:ln w="739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8BDA8E" w14:textId="77777777" w:rsidR="000C7C62" w:rsidRDefault="00C23627">
                              <w:pPr>
                                <w:spacing w:before="122"/>
                                <w:ind w:left="181"/>
                                <w:rPr>
                                  <w:rFonts w:ascii="Arial"/>
                                  <w:sz w:val="15"/>
                                </w:rPr>
                              </w:pPr>
                              <w:r>
                                <w:rPr>
                                  <w:rFonts w:ascii="Arial"/>
                                  <w:sz w:val="15"/>
                                </w:rPr>
                                <w:t>Randomized</w:t>
                              </w:r>
                              <w:r>
                                <w:rPr>
                                  <w:rFonts w:ascii="Arial"/>
                                  <w:spacing w:val="20"/>
                                  <w:w w:val="105"/>
                                  <w:sz w:val="15"/>
                                </w:rPr>
                                <w:t xml:space="preserve"> </w:t>
                              </w:r>
                              <w:r>
                                <w:rPr>
                                  <w:rFonts w:ascii="Arial"/>
                                  <w:spacing w:val="-2"/>
                                  <w:w w:val="105"/>
                                  <w:sz w:val="15"/>
                                </w:rPr>
                                <w:t>(n=117)</w:t>
                              </w:r>
                            </w:p>
                          </w:txbxContent>
                        </wps:txbx>
                        <wps:bodyPr rot="0" vert="horz" wrap="square" lIns="0" tIns="0" rIns="0" bIns="0" anchor="t" anchorCtr="0" upright="1">
                          <a:noAutofit/>
                        </wps:bodyPr>
                      </wps:wsp>
                      <wps:wsp>
                        <wps:cNvPr id="296" name="docshape107"/>
                        <wps:cNvSpPr txBox="1">
                          <a:spLocks/>
                        </wps:cNvSpPr>
                        <wps:spPr bwMode="auto">
                          <a:xfrm>
                            <a:off x="6979" y="790"/>
                            <a:ext cx="2994" cy="803"/>
                          </a:xfrm>
                          <a:prstGeom prst="rect">
                            <a:avLst/>
                          </a:prstGeom>
                          <a:noFill/>
                          <a:ln w="739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C560D6" w14:textId="77777777" w:rsidR="000C7C62" w:rsidRDefault="00C23627">
                              <w:pPr>
                                <w:spacing w:before="122"/>
                                <w:ind w:left="116"/>
                                <w:rPr>
                                  <w:rFonts w:ascii="Arial"/>
                                  <w:sz w:val="15"/>
                                </w:rPr>
                              </w:pPr>
                              <w:r>
                                <w:rPr>
                                  <w:rFonts w:ascii="Arial"/>
                                  <w:sz w:val="15"/>
                                </w:rPr>
                                <w:t>Excluded</w:t>
                              </w:r>
                              <w:r>
                                <w:rPr>
                                  <w:rFonts w:ascii="Arial"/>
                                  <w:spacing w:val="14"/>
                                  <w:w w:val="105"/>
                                  <w:sz w:val="15"/>
                                </w:rPr>
                                <w:t xml:space="preserve"> </w:t>
                              </w:r>
                              <w:r>
                                <w:rPr>
                                  <w:rFonts w:ascii="Arial"/>
                                  <w:spacing w:val="-2"/>
                                  <w:w w:val="105"/>
                                  <w:sz w:val="15"/>
                                </w:rPr>
                                <w:t>(n=45)</w:t>
                              </w:r>
                            </w:p>
                            <w:p w14:paraId="4920CB35" w14:textId="77777777" w:rsidR="000C7C62" w:rsidRDefault="00C23627">
                              <w:pPr>
                                <w:spacing w:before="7" w:line="252" w:lineRule="auto"/>
                                <w:ind w:left="305"/>
                                <w:rPr>
                                  <w:rFonts w:ascii="Arial"/>
                                  <w:sz w:val="15"/>
                                </w:rPr>
                              </w:pPr>
                              <w:r>
                                <w:rPr>
                                  <w:rFonts w:ascii="Arial"/>
                                  <w:w w:val="105"/>
                                  <w:sz w:val="15"/>
                                </w:rPr>
                                <w:t>Did</w:t>
                              </w:r>
                              <w:r>
                                <w:rPr>
                                  <w:rFonts w:ascii="Arial"/>
                                  <w:spacing w:val="-11"/>
                                  <w:w w:val="105"/>
                                  <w:sz w:val="15"/>
                                </w:rPr>
                                <w:t xml:space="preserve"> </w:t>
                              </w:r>
                              <w:r>
                                <w:rPr>
                                  <w:rFonts w:ascii="Arial"/>
                                  <w:w w:val="105"/>
                                  <w:sz w:val="15"/>
                                </w:rPr>
                                <w:t>not</w:t>
                              </w:r>
                              <w:r>
                                <w:rPr>
                                  <w:rFonts w:ascii="Arial"/>
                                  <w:spacing w:val="-11"/>
                                  <w:w w:val="105"/>
                                  <w:sz w:val="15"/>
                                </w:rPr>
                                <w:t xml:space="preserve"> </w:t>
                              </w:r>
                              <w:r>
                                <w:rPr>
                                  <w:rFonts w:ascii="Arial"/>
                                  <w:w w:val="105"/>
                                  <w:sz w:val="15"/>
                                </w:rPr>
                                <w:t>meet</w:t>
                              </w:r>
                              <w:r>
                                <w:rPr>
                                  <w:rFonts w:ascii="Arial"/>
                                  <w:spacing w:val="-11"/>
                                  <w:w w:val="105"/>
                                  <w:sz w:val="15"/>
                                </w:rPr>
                                <w:t xml:space="preserve"> </w:t>
                              </w:r>
                              <w:r>
                                <w:rPr>
                                  <w:rFonts w:ascii="Arial"/>
                                  <w:w w:val="105"/>
                                  <w:sz w:val="15"/>
                                </w:rPr>
                                <w:t>eligibility</w:t>
                              </w:r>
                              <w:r>
                                <w:rPr>
                                  <w:rFonts w:ascii="Arial"/>
                                  <w:spacing w:val="-11"/>
                                  <w:w w:val="105"/>
                                  <w:sz w:val="15"/>
                                </w:rPr>
                                <w:t xml:space="preserve"> </w:t>
                              </w:r>
                              <w:r>
                                <w:rPr>
                                  <w:rFonts w:ascii="Arial"/>
                                  <w:w w:val="105"/>
                                  <w:sz w:val="15"/>
                                </w:rPr>
                                <w:t>criteria</w:t>
                              </w:r>
                              <w:r>
                                <w:rPr>
                                  <w:rFonts w:ascii="Arial"/>
                                  <w:spacing w:val="-11"/>
                                  <w:w w:val="105"/>
                                  <w:sz w:val="15"/>
                                </w:rPr>
                                <w:t xml:space="preserve"> </w:t>
                              </w:r>
                              <w:r>
                                <w:rPr>
                                  <w:rFonts w:ascii="Arial"/>
                                  <w:w w:val="105"/>
                                  <w:sz w:val="15"/>
                                </w:rPr>
                                <w:t>(n=23) Declined to participate (n=22)</w:t>
                              </w:r>
                            </w:p>
                          </w:txbxContent>
                        </wps:txbx>
                        <wps:bodyPr rot="0" vert="horz" wrap="square" lIns="0" tIns="0" rIns="0" bIns="0" anchor="t" anchorCtr="0" upright="1">
                          <a:noAutofit/>
                        </wps:bodyPr>
                      </wps:wsp>
                      <wps:wsp>
                        <wps:cNvPr id="297" name="docshape108"/>
                        <wps:cNvSpPr txBox="1">
                          <a:spLocks/>
                        </wps:cNvSpPr>
                        <wps:spPr bwMode="auto">
                          <a:xfrm>
                            <a:off x="4729" y="234"/>
                            <a:ext cx="2668" cy="434"/>
                          </a:xfrm>
                          <a:prstGeom prst="rect">
                            <a:avLst/>
                          </a:prstGeom>
                          <a:noFill/>
                          <a:ln w="73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CAC5469" w14:textId="77777777" w:rsidR="000C7C62" w:rsidRDefault="00C23627">
                              <w:pPr>
                                <w:spacing w:before="122"/>
                                <w:ind w:left="254"/>
                                <w:rPr>
                                  <w:rFonts w:ascii="Arial"/>
                                  <w:sz w:val="15"/>
                                </w:rPr>
                              </w:pPr>
                              <w:r>
                                <w:rPr>
                                  <w:rFonts w:ascii="Arial"/>
                                  <w:sz w:val="15"/>
                                </w:rPr>
                                <w:t>Assessed</w:t>
                              </w:r>
                              <w:r>
                                <w:rPr>
                                  <w:rFonts w:ascii="Arial"/>
                                  <w:spacing w:val="11"/>
                                  <w:sz w:val="15"/>
                                </w:rPr>
                                <w:t xml:space="preserve"> </w:t>
                              </w:r>
                              <w:r>
                                <w:rPr>
                                  <w:rFonts w:ascii="Arial"/>
                                  <w:sz w:val="15"/>
                                </w:rPr>
                                <w:t>for</w:t>
                              </w:r>
                              <w:r>
                                <w:rPr>
                                  <w:rFonts w:ascii="Arial"/>
                                  <w:spacing w:val="12"/>
                                  <w:sz w:val="15"/>
                                </w:rPr>
                                <w:t xml:space="preserve"> </w:t>
                              </w:r>
                              <w:r>
                                <w:rPr>
                                  <w:rFonts w:ascii="Arial"/>
                                  <w:sz w:val="15"/>
                                </w:rPr>
                                <w:t>Eligibility</w:t>
                              </w:r>
                              <w:r>
                                <w:rPr>
                                  <w:rFonts w:ascii="Arial"/>
                                  <w:spacing w:val="14"/>
                                  <w:sz w:val="15"/>
                                </w:rPr>
                                <w:t xml:space="preserve"> </w:t>
                              </w:r>
                              <w:r>
                                <w:rPr>
                                  <w:rFonts w:ascii="Arial"/>
                                  <w:spacing w:val="-2"/>
                                  <w:sz w:val="15"/>
                                </w:rPr>
                                <w:t>(n=162)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6A509" id="docshapegroup65" o:spid="_x0000_s1064" style="position:absolute;margin-left:93.8pt;margin-top:11.4pt;width:423.1pt;height:500.75pt;z-index:-251620864;mso-wrap-distance-left:0;mso-wrap-distance-right:0;mso-position-horizontal-relative:page" coordorigin="1876,228" coordsize="8462,100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">
                <v:shape id="docshape66" o:spid="_x0000_s1065" style="position:absolute;left:3410;top:2073;width:5367;height:2926;visibility:visible;mso-wrap-style:square;v-text-anchor:top" coordsize="5367,2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" path="m93,1377r-40,l53,771r-12,l41,1377r-41,l47,1470r39,-78l93,1377xm137,2830r-41,l89,2069r-12,l84,2830r-41,1l91,2925r38,-79l137,2830xm2348,l41,r,422l,422r47,94l86,438r7,-16l53,422,53,11r2295,l2348,5r,-5xm5366,1377r-41,l5325,771r-11,l5314,1377r-41,l5320,1470r39,-78l5366,1377xe" fillcolor="black" stroked="f">
                  <v:path arrowok="t" o:connecttype="custom" o:connectlocs="93,3451;53,3451;53,2845;41,2845;41,3451;0,3451;47,3544;86,3466;93,3451;137,4904;96,4904;89,4143;77,4143;84,4904;43,4905;91,4999;129,4920;137,4904;2348,2074;41,2074;41,2496;0,2496;47,2590;86,2512;93,2496;53,2496;53,2085;2348,2085;2348,2079;2348,2074;5366,3451;5325,3451;5325,2845;5314,2845;5314,3451;5273,3451;5320,3544;5359,3466;5366,3451" o:connectangles="0,0,0,0,0,0,0,0,0,0,0,0,0,0,0,0,0,0,0,0,0,0,0,0,0,0,0,0,0,0,0,0,0,0,0,0,0,0,0"/>
                </v:shape>
                <v:rect id="docshape67" o:spid="_x0000_s1066" style="position:absolute;left:1881;top:2589;width:3153;height:7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" stroked="f">
                  <v:path arrowok="t"/>
                </v:rect>
                <v:shape id="docshape68" o:spid="_x0000_s1067" style="position:absolute;left:2018;top:2996;width:58;height:73;visibility:visible;mso-wrap-style:square;v-text-anchor:top" coordsize="58,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" path="m30,l,36,30,73,58,36,30,xe" fillcolor="black" stroked="f">
                  <v:path arrowok="t" o:connecttype="custom" o:connectlocs="30,2996;0,3032;30,3069;58,3032;30,2996" o:connectangles="0,0,0,0,0"/>
                </v:shape>
                <v:shape id="docshape69" o:spid="_x0000_s1068" style="position:absolute;left:6015;top:667;width:2754;height:1909;visibility:visible;mso-wrap-style:square;v-text-anchor:top" coordsize="2754,19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" path="m960,503r-12,-6l866,456r,41l53,497,53,,41,r,1033l,1033r47,94l86,1048r8,-15l53,1033r,-525l866,508r,41l948,508r12,-5xm2753,1815r-41,l2712,1418r,-6l2712,1407r-2702,l10,1418r2690,l2700,1815r-41,l2706,1909r40,-79l2753,1815xe" fillcolor="black" stroked="f">
                  <v:path arrowok="t" o:connecttype="custom" o:connectlocs="960,1170;948,1164;866,1123;866,1164;53,1164;53,667;41,667;41,1700;0,1700;47,1794;86,1715;94,1700;53,1700;53,1175;866,1175;866,1216;948,1175;960,1170;2753,2482;2712,2482;2712,2085;2712,2079;2712,2074;10,2074;10,2085;2700,2085;2700,2482;2659,2482;2706,2576;2746,2497;2753,2482" o:connectangles="0,0,0,0,0,0,0,0,0,0,0,0,0,0,0,0,0,0,0,0,0,0,0,0,0,0,0,0,0,0,0"/>
                </v:shape>
                <v:rect id="docshape70" o:spid="_x0000_s1069" style="position:absolute;left:5071;top:1823;width:1839;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" stroked="f">
                  <v:path arrowok="t"/>
                </v:rect>
                <v:shape id="docshape71" o:spid="_x0000_s1070" style="position:absolute;left:5272;top:2589;width:1636;height:396;visibility:visible;mso-wrap-style:square;v-text-anchor:top" coordsize="1636,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" path="m1570,l66,,5,40,,66,,330r40,60l1570,395r26,-5l1616,376r15,-20l1636,330r,-264l1631,40,1616,19,1596,5,1570,xe" fillcolor="#a9c6fc" stroked="f">
                  <v:path arrowok="t" o:connecttype="custom" o:connectlocs="1570,2590;66,2590;5,2630;0,2656;0,2920;40,2980;1570,2985;1596,2980;1616,2966;1631,2946;1636,2920;1636,2656;1631,2630;1616,2609;1596,2595;1570,2590" o:connectangles="0,0,0,0,0,0,0,0,0,0,0,0,0,0,0,0"/>
                </v:shape>
                <v:shape id="docshape72" o:spid="_x0000_s1071" style="position:absolute;left:5272;top:2589;width:1636;height:396;visibility:visible;mso-wrap-style:square;v-text-anchor:top" coordsize="1636,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" path="m,66l5,40,20,19,40,5,66,,1570,r61,40l1636,330r-5,26l1616,376r-20,14l1570,395,66,395,40,390,20,376,5,356,,330,,66xe" filled="f" strokeweight=".20539mm">
                  <v:path arrowok="t" o:connecttype="custom" o:connectlocs="0,2656;5,2630;20,2609;40,2595;66,2590;1570,2590;1631,2630;1636,2920;1631,2946;1616,2966;1596,2980;1570,2985;66,2985;40,2980;20,2966;5,2946;0,2920;0,2656" o:connectangles="0,0,0,0,0,0,0,0,0,0,0,0,0,0,0,0,0,0"/>
                </v:shape>
                <v:rect id="docshape73" o:spid="_x0000_s1072" style="position:absolute;left:7113;top:2575;width:3218;height:7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" stroked="f">
                  <v:path arrowok="t"/>
                </v:rect>
                <v:shape id="docshape74" o:spid="_x0000_s1073" style="position:absolute;left:7252;top:2984;width:57;height:74;visibility:visible;mso-wrap-style:square;v-text-anchor:top" coordsize="57,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" path="m28,l,37,28,73,56,37,28,xe" fillcolor="black" stroked="f">
                  <v:path arrowok="t" o:connecttype="custom" o:connectlocs="28,2984;0,3021;28,3057;56,3021;28,2984" o:connectangles="0,0,0,0,0"/>
                </v:shape>
                <v:shape id="docshape75" o:spid="_x0000_s1074" style="position:absolute;left:5034;top:3544;width:2157;height:367;visibility:visible;mso-wrap-style:square;v-text-anchor:top" coordsize="2157,3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" path="m2095,l61,,5,37,,61,,306r38,56l2095,366r24,-4l2138,349r13,-20l2156,306r,-245l2151,37,2138,18,2119,5,2095,xe" fillcolor="#a9c6fc" stroked="f">
                  <v:path arrowok="t" o:connecttype="custom" o:connectlocs="2095,3544;61,3544;5,3581;0,3605;0,3850;38,3906;2095,3910;2119,3906;2138,3893;2151,3873;2156,3850;2156,3605;2151,3581;2138,3562;2119,3549;2095,3544" o:connectangles="0,0,0,0,0,0,0,0,0,0,0,0,0,0,0,0"/>
                </v:shape>
                <v:shape id="docshape76" o:spid="_x0000_s1075" style="position:absolute;left:5034;top:3544;width:2157;height:367;visibility:visible;mso-wrap-style:square;v-text-anchor:top" coordsize="2157,3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" path="m,61l5,37,18,18,38,5,61,,2095,r56,37l2156,306r-5,23l2138,349r-19,13l2095,366,61,366,38,362,18,349,5,329,,306,,61xe" filled="f" strokeweight=".20542mm">
                  <v:path arrowok="t" o:connecttype="custom" o:connectlocs="0,3605;5,3581;18,3562;38,3549;61,3544;2095,3544;2151,3581;2156,3850;2151,3873;2138,3893;2119,3906;2095,3910;61,3910;38,3906;18,3893;5,3873;0,3850;0,3605" o:connectangles="0,0,0,0,0,0,0,0,0,0,0,0,0,0,0,0,0,0"/>
                </v:shape>
                <v:rect id="docshape77" o:spid="_x0000_s1076" style="position:absolute;left:2080;top:3536;width:2650;height:1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" stroked="f">
                  <v:path arrowok="t"/>
                </v:rect>
                <v:shape id="docshape78" o:spid="_x0000_s1077" style="position:absolute;left:5034;top:4998;width:2156;height:351;visibility:visible;mso-wrap-style:square;v-text-anchor:top" coordsize="215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" path="m2097,l59,,5,35,,59,,292r36,54l2097,351r23,-5l2138,334r13,-19l2155,292r,-233l2151,35,2138,17,2120,4,2097,xe" fillcolor="#a9c6fc" stroked="f">
                  <v:path arrowok="t" o:connecttype="custom" o:connectlocs="2097,4999;59,4999;5,5034;0,5058;0,5291;36,5345;2097,5350;2120,5345;2138,5333;2151,5314;2155,5291;2155,5058;2151,5034;2138,5016;2120,5003;2097,4999" o:connectangles="0,0,0,0,0,0,0,0,0,0,0,0,0,0,0,0"/>
                </v:shape>
                <v:shape id="docshape79" o:spid="_x0000_s1078" style="position:absolute;left:5034;top:4998;width:2156;height:351;visibility:visible;mso-wrap-style:square;v-text-anchor:top" coordsize="2156,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" path="m,59l5,35,18,17,36,4,59,,2097,r54,35l2155,292r-4,23l2138,334r-18,12l2097,351,59,351,36,346,18,334,5,315,,292,,59xe" filled="f" strokeweight=".20542mm">
                  <v:path arrowok="t" o:connecttype="custom" o:connectlocs="0,5058;5,5034;18,5016;36,5003;59,4999;2097,4999;2151,5034;2155,5291;2151,5314;2138,5333;2120,5345;2097,5350;59,5350;36,5345;18,5333;5,5314;0,5291;0,5058" o:connectangles="0,0,0,0,0,0,0,0,0,0,0,0,0,0,0,0,0,0"/>
                </v:shape>
                <v:shape id="docshape80" o:spid="_x0000_s1079" style="position:absolute;left:8778;top:4142;width:94;height:856;visibility:visible;mso-wrap-style:square;v-text-anchor:top" coordsize="9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" path="m41,762l,762r47,94l86,777r-45,l41,762xm52,l41,r,777l52,777,52,xm93,762r-41,l52,777r34,l93,762xe" fillcolor="black" stroked="f">
                  <v:path arrowok="t" o:connecttype="custom" o:connectlocs="41,4905;0,4905;47,4999;86,4920;41,4920;41,4905;52,4143;41,4143;41,4920;52,4920;52,4143;93,4905;52,4905;52,4920;86,4920;93,4905" o:connectangles="0,0,0,0,0,0,0,0,0,0,0,0,0,0,0,0"/>
                </v:shape>
                <v:shape id="docshape81" o:spid="_x0000_s1080" style="position:absolute;left:8801;top:8967;width:94;height:426;visibility:visible;mso-wrap-style:square;v-text-anchor:top" coordsize="94,4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" path="m41,331l,331r47,94l86,347r-45,l41,331xm53,l41,r,347l53,347,53,xm94,331r-41,l53,347r33,l94,331xe" fillcolor="black" stroked="f">
                  <v:path arrowok="t" o:connecttype="custom" o:connectlocs="41,9299;0,9299;47,9393;86,9315;41,9315;41,9299;53,8968;41,8968;41,9315;53,9315;53,8968;94,9299;53,9299;53,9315;86,9315;94,9299" o:connectangles="0,0,0,0,0,0,0,0,0,0,0,0,0,0,0,0"/>
                </v:shape>
                <v:shape id="docshape82" o:spid="_x0000_s1081" style="position:absolute;left:8778;top:7050;width:94;height:856;visibility:visible;mso-wrap-style:square;v-text-anchor:top" coordsize="9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" path="m41,762l,762r47,94l85,778r-44,l41,762xm52,l41,r,778l52,778,52,xm93,762r-41,l52,778r33,l93,762xe" fillcolor="black" stroked="f">
                  <v:path arrowok="t" o:connecttype="custom" o:connectlocs="41,7813;0,7813;47,7907;85,7829;41,7829;41,7813;52,7051;41,7051;41,7829;52,7829;52,7051;93,7813;52,7813;52,7829;85,7829;93,7813" o:connectangles="0,0,0,0,0,0,0,0,0,0,0,0,0,0,0,0"/>
                </v:shape>
                <v:rect id="docshape83" o:spid="_x0000_s1082" style="position:absolute;left:7406;top:7909;width:2649;height:1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" stroked="f">
                  <v:path arrowok="t"/>
                </v:rect>
                <v:shape id="docshape84" o:spid="_x0000_s1083" style="position:absolute;left:8778;top:5597;width:94;height:855;visibility:visible;mso-wrap-style:square;v-text-anchor:top" coordsize="94,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" path="m41,761l,761r47,94l85,778r-44,l41,761xm52,l41,r,778l52,778,52,xm93,761r-41,l52,778r33,l93,761xe" fillcolor="black" stroked="f">
                  <v:path arrowok="t" o:connecttype="custom" o:connectlocs="41,6358;0,6358;47,6452;85,6375;41,6375;41,6358;52,5597;41,5597;41,6375;52,6375;52,5597;93,6358;52,6358;52,6375;85,6375;93,6358" o:connectangles="0,0,0,0,0,0,0,0,0,0,0,0,0,0,0,0"/>
                </v:shape>
                <v:shape id="docshape85" o:spid="_x0000_s1084" style="position:absolute;left:7396;top:5009;width:2649;height:2713;visibility:visible;mso-wrap-style:square;v-text-anchor:top" coordsize="2649,2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" path="m2648,1446l,1446,,2713r2648,l2648,1446xm2648,l,,,1268r2648,l2648,xe" stroked="f">
                  <v:path arrowok="t" o:connecttype="custom" o:connectlocs="2648,6455;0,6455;0,7722;2648,7722;2648,6455;2648,5009;0,5009;0,6277;2648,6277;2648,5009" o:connectangles="0,0,0,0,0,0,0,0,0,0"/>
                </v:shape>
                <v:shape id="docshape86" o:spid="_x0000_s1085" style="position:absolute;left:3462;top:8967;width:95;height:426;visibility:visible;mso-wrap-style:square;v-text-anchor:top" coordsize="95,4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" path="m40,331l,331r48,94l86,347r-46,l40,331xm52,l40,r,347l52,347,52,xm94,331r-42,l52,347r34,l94,331xe" fillcolor="black" stroked="f">
                  <v:path arrowok="t" o:connecttype="custom" o:connectlocs="40,9299;0,9299;48,9393;86,9315;40,9315;40,9299;52,8968;40,8968;40,9315;52,9315;52,8968;94,9299;52,9299;52,9315;86,9315;94,9299" o:connectangles="0,0,0,0,0,0,0,0,0,0,0,0,0,0,0,0"/>
                </v:shape>
                <v:shape id="docshape87" o:spid="_x0000_s1086" style="position:absolute;left:3427;top:7050;width:94;height:856;visibility:visible;mso-wrap-style:square;v-text-anchor:top" coordsize="9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" path="m41,762l,762r47,94l87,777r-46,l41,762xm53,l41,r,777l53,777,53,xm94,762r-41,l53,777r34,l94,762xe" fillcolor="black" stroked="f">
                  <v:path arrowok="t" o:connecttype="custom" o:connectlocs="41,7813;0,7813;47,7907;87,7828;41,7828;41,7813;53,7051;41,7051;41,7828;53,7828;53,7051;94,7813;53,7813;53,7828;87,7828;94,7813" o:connectangles="0,0,0,0,0,0,0,0,0,0,0,0,0,0,0,0"/>
                </v:shape>
                <v:rect id="docshape88" o:spid="_x0000_s1087" style="position:absolute;left:2060;top:7906;width:2650;height:1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" stroked="f">
                  <v:path arrowok="t"/>
                </v:rect>
                <v:shape id="docshape89" o:spid="_x0000_s1088" style="position:absolute;left:3427;top:5606;width:94;height:855;visibility:visible;mso-wrap-style:square;v-text-anchor:top" coordsize="94,8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" path="m41,761l,761r47,94l86,777r-45,l41,761xm53,l41,r,777l53,777,53,xm94,761r-41,l53,777r33,l94,761xe" fillcolor="black" stroked="f">
                  <v:path arrowok="t" o:connecttype="custom" o:connectlocs="41,6368;0,6368;47,6462;86,6384;41,6384;41,6368;53,5607;41,5607;41,6384;53,6384;53,5607;94,6368;53,6368;53,6384;86,6384;94,6368" o:connectangles="0,0,0,0,0,0,0,0,0,0,0,0,0,0,0,0"/>
                </v:shape>
                <v:shape id="docshape90" o:spid="_x0000_s1089" style="position:absolute;left:2080;top:3536;width:7965;height:4187;visibility:visible;mso-wrap-style:square;v-text-anchor:top" coordsize="7965,41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" path="m2650,2919l,2919,,4186r2650,l2650,2919xm2673,1465r-2650,l23,2734r2650,l2673,1465xm7964,l5316,r,1268l7964,1268,7964,xe" stroked="f">
                  <v:path arrowok="t" o:connecttype="custom" o:connectlocs="2650,6455;0,6455;0,7722;2650,7722;2650,6455;2673,5001;23,5001;23,6270;2673,6270;2673,5001;7964,3536;5316,3536;5316,4804;7964,4804;7964,3536" o:connectangles="0,0,0,0,0,0,0,0,0,0,0,0,0,0,0"/>
                </v:shape>
                <v:shape id="docshape91" o:spid="_x0000_s1090" type="#_x0000_t202" style="position:absolute;left:5752;top:2706;width:699;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" filled="f" stroked="f">
                  <v:path arrowok="t"/>
                  <v:textbox inset="0,0,0,0">
                    <w:txbxContent>
                      <w:p w14:paraId="28720792" w14:textId="77777777" w:rsidR="000C7C62" w:rsidRDefault="00C23627">
                        <w:pPr>
                          <w:spacing w:line="153" w:lineRule="exact"/>
                          <w:rPr>
                            <w:rFonts w:ascii="Candara"/>
                            <w:b/>
                            <w:sz w:val="15"/>
                          </w:rPr>
                        </w:pPr>
                        <w:r>
                          <w:rPr>
                            <w:rFonts w:ascii="Candara"/>
                            <w:b/>
                            <w:spacing w:val="-2"/>
                            <w:w w:val="105"/>
                            <w:sz w:val="15"/>
                          </w:rPr>
                          <w:t>Allocation</w:t>
                        </w:r>
                      </w:p>
                    </w:txbxContent>
                  </v:textbox>
                </v:shape>
                <v:shape id="docshape92" o:spid="_x0000_s1091" type="#_x0000_t202" style="position:absolute;left:5438;top:3662;width:1376;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" filled="f" stroked="f">
                  <v:path arrowok="t"/>
                  <v:textbox inset="0,0,0,0">
                    <w:txbxContent>
                      <w:p w14:paraId="465D0E75" w14:textId="77777777" w:rsidR="000C7C62" w:rsidRDefault="00C23627">
                        <w:pPr>
                          <w:spacing w:line="153" w:lineRule="exact"/>
                          <w:rPr>
                            <w:rFonts w:ascii="Candara"/>
                            <w:b/>
                            <w:sz w:val="15"/>
                          </w:rPr>
                        </w:pPr>
                        <w:r>
                          <w:rPr>
                            <w:rFonts w:ascii="Candara"/>
                            <w:b/>
                            <w:w w:val="105"/>
                            <w:sz w:val="15"/>
                          </w:rPr>
                          <w:t>Week</w:t>
                        </w:r>
                        <w:r>
                          <w:rPr>
                            <w:rFonts w:ascii="Candara"/>
                            <w:b/>
                            <w:spacing w:val="-3"/>
                            <w:w w:val="105"/>
                            <w:sz w:val="15"/>
                          </w:rPr>
                          <w:t xml:space="preserve"> </w:t>
                        </w:r>
                        <w:r>
                          <w:rPr>
                            <w:rFonts w:ascii="Candara"/>
                            <w:b/>
                            <w:w w:val="105"/>
                            <w:sz w:val="15"/>
                          </w:rPr>
                          <w:t>1</w:t>
                        </w:r>
                        <w:r>
                          <w:rPr>
                            <w:rFonts w:ascii="Candara"/>
                            <w:b/>
                            <w:spacing w:val="-1"/>
                            <w:w w:val="105"/>
                            <w:sz w:val="15"/>
                          </w:rPr>
                          <w:t xml:space="preserve"> </w:t>
                        </w:r>
                        <w:r>
                          <w:rPr>
                            <w:rFonts w:ascii="Candara"/>
                            <w:b/>
                            <w:spacing w:val="-2"/>
                            <w:w w:val="105"/>
                            <w:sz w:val="15"/>
                          </w:rPr>
                          <w:t>Engagement</w:t>
                        </w:r>
                      </w:p>
                    </w:txbxContent>
                  </v:textbox>
                </v:shape>
                <v:shape id="docshape93" o:spid="_x0000_s1092" type="#_x0000_t202" style="position:absolute;left:5423;top:5114;width:1398;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" filled="f" stroked="f">
                  <v:path arrowok="t"/>
                  <v:textbox inset="0,0,0,0">
                    <w:txbxContent>
                      <w:p w14:paraId="5A01D191" w14:textId="77777777" w:rsidR="000C7C62" w:rsidRDefault="00C23627">
                        <w:pPr>
                          <w:spacing w:line="153" w:lineRule="exact"/>
                          <w:rPr>
                            <w:rFonts w:ascii="Candara"/>
                            <w:b/>
                            <w:sz w:val="15"/>
                          </w:rPr>
                        </w:pPr>
                        <w:r>
                          <w:rPr>
                            <w:rFonts w:ascii="Candara"/>
                            <w:b/>
                            <w:w w:val="105"/>
                            <w:sz w:val="15"/>
                          </w:rPr>
                          <w:t>Week</w:t>
                        </w:r>
                        <w:r>
                          <w:rPr>
                            <w:rFonts w:ascii="Candara"/>
                            <w:b/>
                            <w:spacing w:val="-3"/>
                            <w:w w:val="105"/>
                            <w:sz w:val="15"/>
                          </w:rPr>
                          <w:t xml:space="preserve"> </w:t>
                        </w:r>
                        <w:r>
                          <w:rPr>
                            <w:rFonts w:ascii="Candara"/>
                            <w:b/>
                            <w:w w:val="105"/>
                            <w:sz w:val="15"/>
                          </w:rPr>
                          <w:t>2</w:t>
                        </w:r>
                        <w:r>
                          <w:rPr>
                            <w:rFonts w:ascii="Candara"/>
                            <w:b/>
                            <w:spacing w:val="-3"/>
                            <w:w w:val="105"/>
                            <w:sz w:val="15"/>
                          </w:rPr>
                          <w:t xml:space="preserve"> </w:t>
                        </w:r>
                        <w:r>
                          <w:rPr>
                            <w:rFonts w:ascii="Candara"/>
                            <w:b/>
                            <w:spacing w:val="-2"/>
                            <w:w w:val="105"/>
                            <w:sz w:val="15"/>
                          </w:rPr>
                          <w:t>Engagement</w:t>
                        </w:r>
                      </w:p>
                    </w:txbxContent>
                  </v:textbox>
                </v:shape>
                <v:shape id="docshape94" o:spid="_x0000_s1093" type="#_x0000_t202" style="position:absolute;left:7596;top:9391;width:2376;height:8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" filled="f" strokeweight=".20539mm">
                  <v:path arrowok="t"/>
                  <v:textbox inset="0,0,0,0">
                    <w:txbxContent>
                      <w:p w14:paraId="09993FAE" w14:textId="77777777" w:rsidR="000C7C62" w:rsidRDefault="00C23627">
                        <w:pPr>
                          <w:spacing w:before="125" w:line="288" w:lineRule="auto"/>
                          <w:ind w:left="117" w:right="91"/>
                          <w:rPr>
                            <w:rFonts w:ascii="Arial"/>
                            <w:sz w:val="15"/>
                          </w:rPr>
                        </w:pPr>
                        <w:r>
                          <w:rPr>
                            <w:rFonts w:ascii="Arial"/>
                            <w:w w:val="105"/>
                            <w:sz w:val="15"/>
                          </w:rPr>
                          <w:t>Completed Data (n=34) Missing</w:t>
                        </w:r>
                        <w:r>
                          <w:rPr>
                            <w:rFonts w:ascii="Arial"/>
                            <w:spacing w:val="-11"/>
                            <w:w w:val="105"/>
                            <w:sz w:val="15"/>
                          </w:rPr>
                          <w:t xml:space="preserve"> </w:t>
                        </w:r>
                        <w:r>
                          <w:rPr>
                            <w:rFonts w:ascii="Arial"/>
                            <w:w w:val="105"/>
                            <w:sz w:val="15"/>
                          </w:rPr>
                          <w:t>Data</w:t>
                        </w:r>
                        <w:r>
                          <w:rPr>
                            <w:rFonts w:ascii="Arial"/>
                            <w:spacing w:val="-11"/>
                            <w:w w:val="105"/>
                            <w:sz w:val="15"/>
                          </w:rPr>
                          <w:t xml:space="preserve"> </w:t>
                        </w:r>
                        <w:r>
                          <w:rPr>
                            <w:rFonts w:ascii="Arial"/>
                            <w:w w:val="105"/>
                            <w:sz w:val="15"/>
                          </w:rPr>
                          <w:t>Imputed</w:t>
                        </w:r>
                        <w:r>
                          <w:rPr>
                            <w:rFonts w:ascii="Arial"/>
                            <w:spacing w:val="-11"/>
                            <w:w w:val="105"/>
                            <w:sz w:val="15"/>
                          </w:rPr>
                          <w:t xml:space="preserve"> </w:t>
                        </w:r>
                        <w:r>
                          <w:rPr>
                            <w:rFonts w:ascii="Arial"/>
                            <w:w w:val="105"/>
                            <w:sz w:val="15"/>
                          </w:rPr>
                          <w:t>(n=25) Analysed (n=59)</w:t>
                        </w:r>
                      </w:p>
                    </w:txbxContent>
                  </v:textbox>
                </v:shape>
                <v:shape id="docshape95" o:spid="_x0000_s1094" type="#_x0000_t202" style="position:absolute;left:2167;top:9391;width:2422;height:8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" filled="f" strokeweight=".20539mm">
                  <v:path arrowok="t"/>
                  <v:textbox inset="0,0,0,0">
                    <w:txbxContent>
                      <w:p w14:paraId="6A61F4FB" w14:textId="77777777" w:rsidR="000C7C62" w:rsidRDefault="00C23627">
                        <w:pPr>
                          <w:spacing w:before="125" w:line="288" w:lineRule="auto"/>
                          <w:ind w:left="112" w:right="142"/>
                          <w:rPr>
                            <w:rFonts w:ascii="Arial"/>
                            <w:sz w:val="15"/>
                          </w:rPr>
                        </w:pPr>
                        <w:r>
                          <w:rPr>
                            <w:rFonts w:ascii="Arial"/>
                            <w:w w:val="105"/>
                            <w:sz w:val="15"/>
                          </w:rPr>
                          <w:t>Completed Data (n=35) Missing</w:t>
                        </w:r>
                        <w:r>
                          <w:rPr>
                            <w:rFonts w:ascii="Arial"/>
                            <w:spacing w:val="-11"/>
                            <w:w w:val="105"/>
                            <w:sz w:val="15"/>
                          </w:rPr>
                          <w:t xml:space="preserve"> </w:t>
                        </w:r>
                        <w:r>
                          <w:rPr>
                            <w:rFonts w:ascii="Arial"/>
                            <w:w w:val="105"/>
                            <w:sz w:val="15"/>
                          </w:rPr>
                          <w:t>Data</w:t>
                        </w:r>
                        <w:r>
                          <w:rPr>
                            <w:rFonts w:ascii="Arial"/>
                            <w:spacing w:val="-11"/>
                            <w:w w:val="105"/>
                            <w:sz w:val="15"/>
                          </w:rPr>
                          <w:t xml:space="preserve"> </w:t>
                        </w:r>
                        <w:r>
                          <w:rPr>
                            <w:rFonts w:ascii="Arial"/>
                            <w:w w:val="105"/>
                            <w:sz w:val="15"/>
                          </w:rPr>
                          <w:t>Imputed</w:t>
                        </w:r>
                        <w:r>
                          <w:rPr>
                            <w:rFonts w:ascii="Arial"/>
                            <w:spacing w:val="-11"/>
                            <w:w w:val="105"/>
                            <w:sz w:val="15"/>
                          </w:rPr>
                          <w:t xml:space="preserve"> </w:t>
                        </w:r>
                        <w:r>
                          <w:rPr>
                            <w:rFonts w:ascii="Arial"/>
                            <w:w w:val="105"/>
                            <w:sz w:val="15"/>
                          </w:rPr>
                          <w:t>(n=23) Analysed (n=58)</w:t>
                        </w:r>
                      </w:p>
                    </w:txbxContent>
                  </v:textbox>
                </v:shape>
                <v:shape id="docshape96" o:spid="_x0000_s1095" type="#_x0000_t202" style="position:absolute;left:7406;top:7909;width:2649;height:1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" filled="f" strokeweight=".20536mm">
                  <v:path arrowok="t"/>
                  <v:textbox inset="0,0,0,0">
                    <w:txbxContent>
                      <w:p w14:paraId="642F80C1" w14:textId="77777777" w:rsidR="000C7C62" w:rsidRDefault="00C23627">
                        <w:pPr>
                          <w:spacing w:before="123" w:line="376" w:lineRule="auto"/>
                          <w:ind w:left="116" w:right="202"/>
                          <w:rPr>
                            <w:rFonts w:ascii="Arial"/>
                            <w:sz w:val="15"/>
                          </w:rPr>
                        </w:pPr>
                        <w:r>
                          <w:rPr>
                            <w:rFonts w:ascii="Arial"/>
                            <w:w w:val="105"/>
                            <w:sz w:val="15"/>
                          </w:rPr>
                          <w:t>1</w:t>
                        </w:r>
                        <w:r>
                          <w:rPr>
                            <w:rFonts w:ascii="Arial"/>
                            <w:w w:val="105"/>
                            <w:sz w:val="15"/>
                            <w:vertAlign w:val="superscript"/>
                          </w:rPr>
                          <w:t>st</w:t>
                        </w:r>
                        <w:r>
                          <w:rPr>
                            <w:rFonts w:ascii="Arial"/>
                            <w:spacing w:val="-7"/>
                            <w:w w:val="105"/>
                            <w:sz w:val="15"/>
                          </w:rPr>
                          <w:t xml:space="preserve"> </w:t>
                        </w:r>
                        <w:r>
                          <w:rPr>
                            <w:rFonts w:ascii="Arial"/>
                            <w:w w:val="105"/>
                            <w:sz w:val="15"/>
                          </w:rPr>
                          <w:t>Reminder</w:t>
                        </w:r>
                        <w:r>
                          <w:rPr>
                            <w:rFonts w:ascii="Arial"/>
                            <w:spacing w:val="-8"/>
                            <w:w w:val="105"/>
                            <w:sz w:val="15"/>
                          </w:rPr>
                          <w:t xml:space="preserve"> </w:t>
                        </w:r>
                        <w:r>
                          <w:rPr>
                            <w:rFonts w:ascii="Arial"/>
                            <w:w w:val="105"/>
                            <w:sz w:val="15"/>
                          </w:rPr>
                          <w:t>email</w:t>
                        </w:r>
                        <w:r>
                          <w:rPr>
                            <w:rFonts w:ascii="Arial"/>
                            <w:spacing w:val="-6"/>
                            <w:w w:val="105"/>
                            <w:sz w:val="15"/>
                          </w:rPr>
                          <w:t xml:space="preserve"> </w:t>
                        </w:r>
                        <w:r>
                          <w:rPr>
                            <w:rFonts w:ascii="Arial"/>
                            <w:w w:val="105"/>
                            <w:sz w:val="15"/>
                          </w:rPr>
                          <w:t>sent</w:t>
                        </w:r>
                        <w:r>
                          <w:rPr>
                            <w:rFonts w:ascii="Arial"/>
                            <w:spacing w:val="-5"/>
                            <w:w w:val="105"/>
                            <w:sz w:val="15"/>
                          </w:rPr>
                          <w:t xml:space="preserve"> </w:t>
                        </w:r>
                        <w:r>
                          <w:rPr>
                            <w:rFonts w:ascii="Arial"/>
                            <w:w w:val="105"/>
                            <w:sz w:val="15"/>
                          </w:rPr>
                          <w:t>(n=43) 2</w:t>
                        </w:r>
                        <w:r>
                          <w:rPr>
                            <w:rFonts w:ascii="Arial"/>
                            <w:w w:val="105"/>
                            <w:sz w:val="15"/>
                            <w:vertAlign w:val="superscript"/>
                          </w:rPr>
                          <w:t>nd</w:t>
                        </w:r>
                        <w:r>
                          <w:rPr>
                            <w:rFonts w:ascii="Arial"/>
                            <w:spacing w:val="-11"/>
                            <w:w w:val="105"/>
                            <w:sz w:val="15"/>
                          </w:rPr>
                          <w:t xml:space="preserve"> </w:t>
                        </w:r>
                        <w:r>
                          <w:rPr>
                            <w:rFonts w:ascii="Arial"/>
                            <w:w w:val="105"/>
                            <w:sz w:val="15"/>
                          </w:rPr>
                          <w:t>Reminder</w:t>
                        </w:r>
                        <w:r>
                          <w:rPr>
                            <w:rFonts w:ascii="Arial"/>
                            <w:spacing w:val="-11"/>
                            <w:w w:val="105"/>
                            <w:sz w:val="15"/>
                          </w:rPr>
                          <w:t xml:space="preserve"> </w:t>
                        </w:r>
                        <w:r>
                          <w:rPr>
                            <w:rFonts w:ascii="Arial"/>
                            <w:w w:val="105"/>
                            <w:sz w:val="15"/>
                          </w:rPr>
                          <w:t>email</w:t>
                        </w:r>
                        <w:r>
                          <w:rPr>
                            <w:rFonts w:ascii="Arial"/>
                            <w:spacing w:val="-11"/>
                            <w:w w:val="105"/>
                            <w:sz w:val="15"/>
                          </w:rPr>
                          <w:t xml:space="preserve"> </w:t>
                        </w:r>
                        <w:r>
                          <w:rPr>
                            <w:rFonts w:ascii="Arial"/>
                            <w:w w:val="105"/>
                            <w:sz w:val="15"/>
                          </w:rPr>
                          <w:t>sent</w:t>
                        </w:r>
                        <w:r>
                          <w:rPr>
                            <w:rFonts w:ascii="Arial"/>
                            <w:spacing w:val="-11"/>
                            <w:w w:val="105"/>
                            <w:sz w:val="15"/>
                          </w:rPr>
                          <w:t xml:space="preserve"> </w:t>
                        </w:r>
                        <w:r>
                          <w:rPr>
                            <w:rFonts w:ascii="Arial"/>
                            <w:w w:val="105"/>
                            <w:sz w:val="15"/>
                          </w:rPr>
                          <w:t>(n=27) Intervention completed (n=34) Intervention incomplete (n=25)</w:t>
                        </w:r>
                      </w:p>
                    </w:txbxContent>
                  </v:textbox>
                </v:shape>
                <v:shape id="docshape97" o:spid="_x0000_s1096" type="#_x0000_t202" style="position:absolute;left:2060;top:7906;width:2650;height:1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" filled="f" strokeweight=".20536mm">
                  <v:path arrowok="t"/>
                  <v:textbox inset="0,0,0,0">
                    <w:txbxContent>
                      <w:p w14:paraId="6BCE409D" w14:textId="77777777" w:rsidR="000C7C62" w:rsidRDefault="00C23627">
                        <w:pPr>
                          <w:spacing w:before="125" w:line="376" w:lineRule="auto"/>
                          <w:ind w:left="113" w:right="224"/>
                          <w:rPr>
                            <w:rFonts w:ascii="Arial"/>
                            <w:sz w:val="15"/>
                          </w:rPr>
                        </w:pPr>
                        <w:r>
                          <w:rPr>
                            <w:rFonts w:ascii="Arial"/>
                            <w:w w:val="105"/>
                            <w:sz w:val="15"/>
                          </w:rPr>
                          <w:t>1</w:t>
                        </w:r>
                        <w:r>
                          <w:rPr>
                            <w:rFonts w:ascii="Arial"/>
                            <w:w w:val="105"/>
                            <w:sz w:val="15"/>
                            <w:vertAlign w:val="superscript"/>
                          </w:rPr>
                          <w:t>st</w:t>
                        </w:r>
                        <w:r>
                          <w:rPr>
                            <w:rFonts w:ascii="Arial"/>
                            <w:spacing w:val="-8"/>
                            <w:w w:val="105"/>
                            <w:sz w:val="15"/>
                          </w:rPr>
                          <w:t xml:space="preserve"> </w:t>
                        </w:r>
                        <w:r>
                          <w:rPr>
                            <w:rFonts w:ascii="Arial"/>
                            <w:w w:val="105"/>
                            <w:sz w:val="15"/>
                          </w:rPr>
                          <w:t>Reminder</w:t>
                        </w:r>
                        <w:r>
                          <w:rPr>
                            <w:rFonts w:ascii="Arial"/>
                            <w:spacing w:val="-8"/>
                            <w:w w:val="105"/>
                            <w:sz w:val="15"/>
                          </w:rPr>
                          <w:t xml:space="preserve"> </w:t>
                        </w:r>
                        <w:r>
                          <w:rPr>
                            <w:rFonts w:ascii="Arial"/>
                            <w:w w:val="105"/>
                            <w:sz w:val="15"/>
                          </w:rPr>
                          <w:t>email</w:t>
                        </w:r>
                        <w:r>
                          <w:rPr>
                            <w:rFonts w:ascii="Arial"/>
                            <w:spacing w:val="-6"/>
                            <w:w w:val="105"/>
                            <w:sz w:val="15"/>
                          </w:rPr>
                          <w:t xml:space="preserve"> </w:t>
                        </w:r>
                        <w:r>
                          <w:rPr>
                            <w:rFonts w:ascii="Arial"/>
                            <w:w w:val="105"/>
                            <w:sz w:val="15"/>
                          </w:rPr>
                          <w:t>sent</w:t>
                        </w:r>
                        <w:r>
                          <w:rPr>
                            <w:rFonts w:ascii="Arial"/>
                            <w:spacing w:val="-4"/>
                            <w:w w:val="105"/>
                            <w:sz w:val="15"/>
                          </w:rPr>
                          <w:t xml:space="preserve"> </w:t>
                        </w:r>
                        <w:r>
                          <w:rPr>
                            <w:rFonts w:ascii="Arial"/>
                            <w:w w:val="105"/>
                            <w:sz w:val="15"/>
                          </w:rPr>
                          <w:t>(n=34) 2</w:t>
                        </w:r>
                        <w:r>
                          <w:rPr>
                            <w:rFonts w:ascii="Arial"/>
                            <w:w w:val="105"/>
                            <w:sz w:val="15"/>
                            <w:vertAlign w:val="superscript"/>
                          </w:rPr>
                          <w:t>nd</w:t>
                        </w:r>
                        <w:r>
                          <w:rPr>
                            <w:rFonts w:ascii="Arial"/>
                            <w:spacing w:val="-11"/>
                            <w:w w:val="105"/>
                            <w:sz w:val="15"/>
                          </w:rPr>
                          <w:t xml:space="preserve"> </w:t>
                        </w:r>
                        <w:r>
                          <w:rPr>
                            <w:rFonts w:ascii="Arial"/>
                            <w:w w:val="105"/>
                            <w:sz w:val="15"/>
                          </w:rPr>
                          <w:t>Reminder</w:t>
                        </w:r>
                        <w:r>
                          <w:rPr>
                            <w:rFonts w:ascii="Arial"/>
                            <w:spacing w:val="-11"/>
                            <w:w w:val="105"/>
                            <w:sz w:val="15"/>
                          </w:rPr>
                          <w:t xml:space="preserve"> </w:t>
                        </w:r>
                        <w:r>
                          <w:rPr>
                            <w:rFonts w:ascii="Arial"/>
                            <w:w w:val="105"/>
                            <w:sz w:val="15"/>
                          </w:rPr>
                          <w:t>email</w:t>
                        </w:r>
                        <w:r>
                          <w:rPr>
                            <w:rFonts w:ascii="Arial"/>
                            <w:spacing w:val="-11"/>
                            <w:w w:val="105"/>
                            <w:sz w:val="15"/>
                          </w:rPr>
                          <w:t xml:space="preserve"> </w:t>
                        </w:r>
                        <w:r>
                          <w:rPr>
                            <w:rFonts w:ascii="Arial"/>
                            <w:w w:val="105"/>
                            <w:sz w:val="15"/>
                          </w:rPr>
                          <w:t>sent</w:t>
                        </w:r>
                        <w:r>
                          <w:rPr>
                            <w:rFonts w:ascii="Arial"/>
                            <w:spacing w:val="-11"/>
                            <w:w w:val="105"/>
                            <w:sz w:val="15"/>
                          </w:rPr>
                          <w:t xml:space="preserve"> </w:t>
                        </w:r>
                        <w:r>
                          <w:rPr>
                            <w:rFonts w:ascii="Arial"/>
                            <w:w w:val="105"/>
                            <w:sz w:val="15"/>
                          </w:rPr>
                          <w:t>(n=24) Intervention completed (n=36) Intervention incomplete (n=22)</w:t>
                        </w:r>
                      </w:p>
                    </w:txbxContent>
                  </v:textbox>
                </v:shape>
                <v:shape id="docshape98" o:spid="_x0000_s1097" type="#_x0000_t202" style="position:absolute;left:7396;top:6454;width:2649;height:1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" filled="f" strokeweight=".20536mm">
                  <v:path arrowok="t"/>
                  <v:textbox inset="0,0,0,0">
                    <w:txbxContent>
                      <w:p w14:paraId="0CE308EE" w14:textId="77777777" w:rsidR="000C7C62" w:rsidRDefault="00C23627">
                        <w:pPr>
                          <w:spacing w:before="122" w:line="376" w:lineRule="auto"/>
                          <w:ind w:left="113" w:right="205"/>
                          <w:rPr>
                            <w:rFonts w:ascii="Arial"/>
                            <w:sz w:val="15"/>
                          </w:rPr>
                        </w:pPr>
                        <w:r>
                          <w:rPr>
                            <w:rFonts w:ascii="Arial"/>
                            <w:w w:val="105"/>
                            <w:sz w:val="15"/>
                          </w:rPr>
                          <w:t>1</w:t>
                        </w:r>
                        <w:r>
                          <w:rPr>
                            <w:rFonts w:ascii="Arial"/>
                            <w:w w:val="105"/>
                            <w:sz w:val="15"/>
                            <w:vertAlign w:val="superscript"/>
                          </w:rPr>
                          <w:t>st</w:t>
                        </w:r>
                        <w:r>
                          <w:rPr>
                            <w:rFonts w:ascii="Arial"/>
                            <w:spacing w:val="-7"/>
                            <w:w w:val="105"/>
                            <w:sz w:val="15"/>
                          </w:rPr>
                          <w:t xml:space="preserve"> </w:t>
                        </w:r>
                        <w:r>
                          <w:rPr>
                            <w:rFonts w:ascii="Arial"/>
                            <w:w w:val="105"/>
                            <w:sz w:val="15"/>
                          </w:rPr>
                          <w:t>Reminder</w:t>
                        </w:r>
                        <w:r>
                          <w:rPr>
                            <w:rFonts w:ascii="Arial"/>
                            <w:spacing w:val="-8"/>
                            <w:w w:val="105"/>
                            <w:sz w:val="15"/>
                          </w:rPr>
                          <w:t xml:space="preserve"> </w:t>
                        </w:r>
                        <w:r>
                          <w:rPr>
                            <w:rFonts w:ascii="Arial"/>
                            <w:w w:val="105"/>
                            <w:sz w:val="15"/>
                          </w:rPr>
                          <w:t>email</w:t>
                        </w:r>
                        <w:r>
                          <w:rPr>
                            <w:rFonts w:ascii="Arial"/>
                            <w:spacing w:val="-6"/>
                            <w:w w:val="105"/>
                            <w:sz w:val="15"/>
                          </w:rPr>
                          <w:t xml:space="preserve"> </w:t>
                        </w:r>
                        <w:r>
                          <w:rPr>
                            <w:rFonts w:ascii="Arial"/>
                            <w:w w:val="105"/>
                            <w:sz w:val="15"/>
                          </w:rPr>
                          <w:t>sent</w:t>
                        </w:r>
                        <w:r>
                          <w:rPr>
                            <w:rFonts w:ascii="Arial"/>
                            <w:spacing w:val="-4"/>
                            <w:w w:val="105"/>
                            <w:sz w:val="15"/>
                          </w:rPr>
                          <w:t xml:space="preserve"> </w:t>
                        </w:r>
                        <w:r>
                          <w:rPr>
                            <w:rFonts w:ascii="Arial"/>
                            <w:w w:val="105"/>
                            <w:sz w:val="15"/>
                          </w:rPr>
                          <w:t>(n=41) 2</w:t>
                        </w:r>
                        <w:r>
                          <w:rPr>
                            <w:rFonts w:ascii="Arial"/>
                            <w:w w:val="105"/>
                            <w:sz w:val="15"/>
                            <w:vertAlign w:val="superscript"/>
                          </w:rPr>
                          <w:t>nd</w:t>
                        </w:r>
                        <w:r>
                          <w:rPr>
                            <w:rFonts w:ascii="Arial"/>
                            <w:spacing w:val="-11"/>
                            <w:w w:val="105"/>
                            <w:sz w:val="15"/>
                          </w:rPr>
                          <w:t xml:space="preserve"> </w:t>
                        </w:r>
                        <w:r>
                          <w:rPr>
                            <w:rFonts w:ascii="Arial"/>
                            <w:w w:val="105"/>
                            <w:sz w:val="15"/>
                          </w:rPr>
                          <w:t>Reminder</w:t>
                        </w:r>
                        <w:r>
                          <w:rPr>
                            <w:rFonts w:ascii="Arial"/>
                            <w:spacing w:val="-11"/>
                            <w:w w:val="105"/>
                            <w:sz w:val="15"/>
                          </w:rPr>
                          <w:t xml:space="preserve"> </w:t>
                        </w:r>
                        <w:r>
                          <w:rPr>
                            <w:rFonts w:ascii="Arial"/>
                            <w:w w:val="105"/>
                            <w:sz w:val="15"/>
                          </w:rPr>
                          <w:t>email</w:t>
                        </w:r>
                        <w:r>
                          <w:rPr>
                            <w:rFonts w:ascii="Arial"/>
                            <w:spacing w:val="-11"/>
                            <w:w w:val="105"/>
                            <w:sz w:val="15"/>
                          </w:rPr>
                          <w:t xml:space="preserve"> </w:t>
                        </w:r>
                        <w:r>
                          <w:rPr>
                            <w:rFonts w:ascii="Arial"/>
                            <w:w w:val="105"/>
                            <w:sz w:val="15"/>
                          </w:rPr>
                          <w:t>sent</w:t>
                        </w:r>
                        <w:r>
                          <w:rPr>
                            <w:rFonts w:ascii="Arial"/>
                            <w:spacing w:val="-11"/>
                            <w:w w:val="105"/>
                            <w:sz w:val="15"/>
                          </w:rPr>
                          <w:t xml:space="preserve"> </w:t>
                        </w:r>
                        <w:r>
                          <w:rPr>
                            <w:rFonts w:ascii="Arial"/>
                            <w:w w:val="105"/>
                            <w:sz w:val="15"/>
                          </w:rPr>
                          <w:t>(n=31) Intervention completed (n=35) Intervention incomplete (n=24)</w:t>
                        </w:r>
                      </w:p>
                    </w:txbxContent>
                  </v:textbox>
                </v:shape>
                <v:shape id="docshape99" o:spid="_x0000_s1098" type="#_x0000_t202" style="position:absolute;left:2080;top:6454;width:2650;height:1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" filled="f" strokeweight=".20536mm">
                  <v:path arrowok="t"/>
                  <v:textbox inset="0,0,0,0">
                    <w:txbxContent>
                      <w:p w14:paraId="5BBFC51C" w14:textId="77777777" w:rsidR="000C7C62" w:rsidRDefault="00C23627">
                        <w:pPr>
                          <w:spacing w:before="122" w:line="376" w:lineRule="auto"/>
                          <w:ind w:left="113" w:right="224"/>
                          <w:rPr>
                            <w:rFonts w:ascii="Arial"/>
                            <w:sz w:val="15"/>
                          </w:rPr>
                        </w:pPr>
                        <w:r>
                          <w:rPr>
                            <w:rFonts w:ascii="Arial"/>
                            <w:w w:val="105"/>
                            <w:sz w:val="15"/>
                          </w:rPr>
                          <w:t>1</w:t>
                        </w:r>
                        <w:r>
                          <w:rPr>
                            <w:rFonts w:ascii="Arial"/>
                            <w:w w:val="105"/>
                            <w:sz w:val="15"/>
                            <w:vertAlign w:val="superscript"/>
                          </w:rPr>
                          <w:t>st</w:t>
                        </w:r>
                        <w:r>
                          <w:rPr>
                            <w:rFonts w:ascii="Arial"/>
                            <w:spacing w:val="-7"/>
                            <w:w w:val="105"/>
                            <w:sz w:val="15"/>
                          </w:rPr>
                          <w:t xml:space="preserve"> </w:t>
                        </w:r>
                        <w:r>
                          <w:rPr>
                            <w:rFonts w:ascii="Arial"/>
                            <w:w w:val="105"/>
                            <w:sz w:val="15"/>
                          </w:rPr>
                          <w:t>Reminder</w:t>
                        </w:r>
                        <w:r>
                          <w:rPr>
                            <w:rFonts w:ascii="Arial"/>
                            <w:spacing w:val="-8"/>
                            <w:w w:val="105"/>
                            <w:sz w:val="15"/>
                          </w:rPr>
                          <w:t xml:space="preserve"> </w:t>
                        </w:r>
                        <w:r>
                          <w:rPr>
                            <w:rFonts w:ascii="Arial"/>
                            <w:w w:val="105"/>
                            <w:sz w:val="15"/>
                          </w:rPr>
                          <w:t>email</w:t>
                        </w:r>
                        <w:r>
                          <w:rPr>
                            <w:rFonts w:ascii="Arial"/>
                            <w:spacing w:val="-6"/>
                            <w:w w:val="105"/>
                            <w:sz w:val="15"/>
                          </w:rPr>
                          <w:t xml:space="preserve"> </w:t>
                        </w:r>
                        <w:r>
                          <w:rPr>
                            <w:rFonts w:ascii="Arial"/>
                            <w:w w:val="105"/>
                            <w:sz w:val="15"/>
                          </w:rPr>
                          <w:t>sent</w:t>
                        </w:r>
                        <w:r>
                          <w:rPr>
                            <w:rFonts w:ascii="Arial"/>
                            <w:spacing w:val="-4"/>
                            <w:w w:val="105"/>
                            <w:sz w:val="15"/>
                          </w:rPr>
                          <w:t xml:space="preserve"> </w:t>
                        </w:r>
                        <w:r>
                          <w:rPr>
                            <w:rFonts w:ascii="Arial"/>
                            <w:w w:val="105"/>
                            <w:sz w:val="15"/>
                          </w:rPr>
                          <w:t>(n=36) 2</w:t>
                        </w:r>
                        <w:r>
                          <w:rPr>
                            <w:rFonts w:ascii="Arial"/>
                            <w:w w:val="105"/>
                            <w:sz w:val="15"/>
                            <w:vertAlign w:val="superscript"/>
                          </w:rPr>
                          <w:t>nd</w:t>
                        </w:r>
                        <w:r>
                          <w:rPr>
                            <w:rFonts w:ascii="Arial"/>
                            <w:spacing w:val="-11"/>
                            <w:w w:val="105"/>
                            <w:sz w:val="15"/>
                          </w:rPr>
                          <w:t xml:space="preserve"> </w:t>
                        </w:r>
                        <w:r>
                          <w:rPr>
                            <w:rFonts w:ascii="Arial"/>
                            <w:w w:val="105"/>
                            <w:sz w:val="15"/>
                          </w:rPr>
                          <w:t>Reminder</w:t>
                        </w:r>
                        <w:r>
                          <w:rPr>
                            <w:rFonts w:ascii="Arial"/>
                            <w:spacing w:val="-11"/>
                            <w:w w:val="105"/>
                            <w:sz w:val="15"/>
                          </w:rPr>
                          <w:t xml:space="preserve"> </w:t>
                        </w:r>
                        <w:r>
                          <w:rPr>
                            <w:rFonts w:ascii="Arial"/>
                            <w:w w:val="105"/>
                            <w:sz w:val="15"/>
                          </w:rPr>
                          <w:t>email</w:t>
                        </w:r>
                        <w:r>
                          <w:rPr>
                            <w:rFonts w:ascii="Arial"/>
                            <w:spacing w:val="-11"/>
                            <w:w w:val="105"/>
                            <w:sz w:val="15"/>
                          </w:rPr>
                          <w:t xml:space="preserve"> </w:t>
                        </w:r>
                        <w:r>
                          <w:rPr>
                            <w:rFonts w:ascii="Arial"/>
                            <w:w w:val="105"/>
                            <w:sz w:val="15"/>
                          </w:rPr>
                          <w:t>sent</w:t>
                        </w:r>
                        <w:r>
                          <w:rPr>
                            <w:rFonts w:ascii="Arial"/>
                            <w:spacing w:val="-11"/>
                            <w:w w:val="105"/>
                            <w:sz w:val="15"/>
                          </w:rPr>
                          <w:t xml:space="preserve"> </w:t>
                        </w:r>
                        <w:r>
                          <w:rPr>
                            <w:rFonts w:ascii="Arial"/>
                            <w:w w:val="105"/>
                            <w:sz w:val="15"/>
                          </w:rPr>
                          <w:t>(n=2</w:t>
                        </w:r>
                        <w:r>
                          <w:rPr>
                            <w:rFonts w:ascii="Arial"/>
                            <w:w w:val="105"/>
                            <w:sz w:val="15"/>
                          </w:rPr>
                          <w:t>7) Intervention completed (n=39) Intervention incomplete (n=19)</w:t>
                        </w:r>
                      </w:p>
                    </w:txbxContent>
                  </v:textbox>
                </v:shape>
                <v:shape id="docshape100" o:spid="_x0000_s1099" type="#_x0000_t202" style="position:absolute;left:7396;top:5009;width:2649;height:1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" filled="f" strokeweight=".20536mm">
                  <v:path arrowok="t"/>
                  <v:textbox inset="0,0,0,0">
                    <w:txbxContent>
                      <w:p w14:paraId="12F7B785" w14:textId="77777777" w:rsidR="000C7C62" w:rsidRDefault="00C23627">
                        <w:pPr>
                          <w:spacing w:before="122" w:line="374" w:lineRule="auto"/>
                          <w:ind w:left="113" w:right="205"/>
                          <w:rPr>
                            <w:rFonts w:ascii="Arial"/>
                            <w:sz w:val="15"/>
                          </w:rPr>
                        </w:pPr>
                        <w:r>
                          <w:rPr>
                            <w:rFonts w:ascii="Arial"/>
                            <w:w w:val="105"/>
                            <w:sz w:val="15"/>
                          </w:rPr>
                          <w:t>1</w:t>
                        </w:r>
                        <w:r>
                          <w:rPr>
                            <w:rFonts w:ascii="Arial"/>
                            <w:w w:val="105"/>
                            <w:sz w:val="15"/>
                            <w:vertAlign w:val="superscript"/>
                          </w:rPr>
                          <w:t>st</w:t>
                        </w:r>
                        <w:r>
                          <w:rPr>
                            <w:rFonts w:ascii="Arial"/>
                            <w:spacing w:val="-6"/>
                            <w:w w:val="105"/>
                            <w:sz w:val="15"/>
                          </w:rPr>
                          <w:t xml:space="preserve"> </w:t>
                        </w:r>
                        <w:r>
                          <w:rPr>
                            <w:rFonts w:ascii="Arial"/>
                            <w:w w:val="105"/>
                            <w:sz w:val="15"/>
                          </w:rPr>
                          <w:t>Reminder</w:t>
                        </w:r>
                        <w:r>
                          <w:rPr>
                            <w:rFonts w:ascii="Arial"/>
                            <w:spacing w:val="-8"/>
                            <w:w w:val="105"/>
                            <w:sz w:val="15"/>
                          </w:rPr>
                          <w:t xml:space="preserve"> </w:t>
                        </w:r>
                        <w:r>
                          <w:rPr>
                            <w:rFonts w:ascii="Arial"/>
                            <w:w w:val="105"/>
                            <w:sz w:val="15"/>
                          </w:rPr>
                          <w:t>email</w:t>
                        </w:r>
                        <w:r>
                          <w:rPr>
                            <w:rFonts w:ascii="Arial"/>
                            <w:spacing w:val="-6"/>
                            <w:w w:val="105"/>
                            <w:sz w:val="15"/>
                          </w:rPr>
                          <w:t xml:space="preserve"> </w:t>
                        </w:r>
                        <w:r>
                          <w:rPr>
                            <w:rFonts w:ascii="Arial"/>
                            <w:w w:val="105"/>
                            <w:sz w:val="15"/>
                          </w:rPr>
                          <w:t>sent</w:t>
                        </w:r>
                        <w:r>
                          <w:rPr>
                            <w:rFonts w:ascii="Arial"/>
                            <w:spacing w:val="-5"/>
                            <w:w w:val="105"/>
                            <w:sz w:val="15"/>
                          </w:rPr>
                          <w:t xml:space="preserve"> </w:t>
                        </w:r>
                        <w:r>
                          <w:rPr>
                            <w:rFonts w:ascii="Arial"/>
                            <w:w w:val="105"/>
                            <w:sz w:val="15"/>
                          </w:rPr>
                          <w:t>(n=42) 2</w:t>
                        </w:r>
                        <w:r>
                          <w:rPr>
                            <w:rFonts w:ascii="Arial"/>
                            <w:w w:val="105"/>
                            <w:sz w:val="15"/>
                            <w:vertAlign w:val="superscript"/>
                          </w:rPr>
                          <w:t>nd</w:t>
                        </w:r>
                        <w:r>
                          <w:rPr>
                            <w:rFonts w:ascii="Arial"/>
                            <w:spacing w:val="-11"/>
                            <w:w w:val="105"/>
                            <w:sz w:val="15"/>
                          </w:rPr>
                          <w:t xml:space="preserve"> </w:t>
                        </w:r>
                        <w:r>
                          <w:rPr>
                            <w:rFonts w:ascii="Arial"/>
                            <w:w w:val="105"/>
                            <w:sz w:val="15"/>
                          </w:rPr>
                          <w:t>Reminder</w:t>
                        </w:r>
                        <w:r>
                          <w:rPr>
                            <w:rFonts w:ascii="Arial"/>
                            <w:spacing w:val="-11"/>
                            <w:w w:val="105"/>
                            <w:sz w:val="15"/>
                          </w:rPr>
                          <w:t xml:space="preserve"> </w:t>
                        </w:r>
                        <w:r>
                          <w:rPr>
                            <w:rFonts w:ascii="Arial"/>
                            <w:w w:val="105"/>
                            <w:sz w:val="15"/>
                          </w:rPr>
                          <w:t>email</w:t>
                        </w:r>
                        <w:r>
                          <w:rPr>
                            <w:rFonts w:ascii="Arial"/>
                            <w:spacing w:val="-11"/>
                            <w:w w:val="105"/>
                            <w:sz w:val="15"/>
                          </w:rPr>
                          <w:t xml:space="preserve"> </w:t>
                        </w:r>
                        <w:r>
                          <w:rPr>
                            <w:rFonts w:ascii="Arial"/>
                            <w:w w:val="105"/>
                            <w:sz w:val="15"/>
                          </w:rPr>
                          <w:t>sent</w:t>
                        </w:r>
                        <w:r>
                          <w:rPr>
                            <w:rFonts w:ascii="Arial"/>
                            <w:spacing w:val="-11"/>
                            <w:w w:val="105"/>
                            <w:sz w:val="15"/>
                          </w:rPr>
                          <w:t xml:space="preserve"> </w:t>
                        </w:r>
                        <w:r>
                          <w:rPr>
                            <w:rFonts w:ascii="Arial"/>
                            <w:w w:val="105"/>
                            <w:sz w:val="15"/>
                          </w:rPr>
                          <w:t>(n=26) Intervention completed (n=38) Intervention incomplete (n=21)</w:t>
                        </w:r>
                      </w:p>
                    </w:txbxContent>
                  </v:textbox>
                </v:shape>
                <v:shape id="docshape101" o:spid="_x0000_s1100" type="#_x0000_t202" style="position:absolute;left:2103;top:5001;width:2650;height:12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" filled="f" strokeweight=".20536mm">
                  <v:path arrowok="t"/>
                  <v:textbox inset="0,0,0,0">
                    <w:txbxContent>
                      <w:p w14:paraId="20768789" w14:textId="77777777" w:rsidR="000C7C62" w:rsidRDefault="00C23627">
                        <w:pPr>
                          <w:spacing w:before="122" w:line="376" w:lineRule="auto"/>
                          <w:ind w:left="113" w:right="224"/>
                          <w:rPr>
                            <w:rFonts w:ascii="Arial"/>
                            <w:sz w:val="15"/>
                          </w:rPr>
                        </w:pPr>
                        <w:r>
                          <w:rPr>
                            <w:rFonts w:ascii="Arial"/>
                            <w:w w:val="105"/>
                            <w:sz w:val="15"/>
                          </w:rPr>
                          <w:t>1</w:t>
                        </w:r>
                        <w:r>
                          <w:rPr>
                            <w:rFonts w:ascii="Arial"/>
                            <w:w w:val="105"/>
                            <w:sz w:val="15"/>
                            <w:vertAlign w:val="superscript"/>
                          </w:rPr>
                          <w:t>st</w:t>
                        </w:r>
                        <w:r>
                          <w:rPr>
                            <w:rFonts w:ascii="Arial"/>
                            <w:spacing w:val="-11"/>
                            <w:w w:val="105"/>
                            <w:sz w:val="15"/>
                          </w:rPr>
                          <w:t xml:space="preserve"> </w:t>
                        </w:r>
                        <w:r>
                          <w:rPr>
                            <w:rFonts w:ascii="Arial"/>
                            <w:w w:val="105"/>
                            <w:sz w:val="15"/>
                          </w:rPr>
                          <w:t>Reminder</w:t>
                        </w:r>
                        <w:r>
                          <w:rPr>
                            <w:rFonts w:ascii="Arial"/>
                            <w:spacing w:val="-11"/>
                            <w:w w:val="105"/>
                            <w:sz w:val="15"/>
                          </w:rPr>
                          <w:t xml:space="preserve"> </w:t>
                        </w:r>
                        <w:r>
                          <w:rPr>
                            <w:rFonts w:ascii="Arial"/>
                            <w:w w:val="105"/>
                            <w:sz w:val="15"/>
                          </w:rPr>
                          <w:t>email</w:t>
                        </w:r>
                        <w:r>
                          <w:rPr>
                            <w:rFonts w:ascii="Arial"/>
                            <w:spacing w:val="-11"/>
                            <w:w w:val="105"/>
                            <w:sz w:val="15"/>
                          </w:rPr>
                          <w:t xml:space="preserve"> </w:t>
                        </w:r>
                        <w:r>
                          <w:rPr>
                            <w:rFonts w:ascii="Arial"/>
                            <w:w w:val="105"/>
                            <w:sz w:val="15"/>
                          </w:rPr>
                          <w:t>sent</w:t>
                        </w:r>
                        <w:r>
                          <w:rPr>
                            <w:rFonts w:ascii="Arial"/>
                            <w:spacing w:val="-11"/>
                            <w:w w:val="105"/>
                            <w:sz w:val="15"/>
                          </w:rPr>
                          <w:t xml:space="preserve"> </w:t>
                        </w:r>
                        <w:r>
                          <w:rPr>
                            <w:rFonts w:ascii="Arial"/>
                            <w:w w:val="105"/>
                            <w:sz w:val="15"/>
                          </w:rPr>
                          <w:t>(n=36) 2</w:t>
                        </w:r>
                        <w:r>
                          <w:rPr>
                            <w:rFonts w:ascii="Arial"/>
                            <w:w w:val="105"/>
                            <w:sz w:val="15"/>
                            <w:vertAlign w:val="superscript"/>
                          </w:rPr>
                          <w:t>nd</w:t>
                        </w:r>
                        <w:r>
                          <w:rPr>
                            <w:rFonts w:ascii="Arial"/>
                            <w:spacing w:val="-11"/>
                            <w:w w:val="105"/>
                            <w:sz w:val="15"/>
                          </w:rPr>
                          <w:t xml:space="preserve"> </w:t>
                        </w:r>
                        <w:r>
                          <w:rPr>
                            <w:rFonts w:ascii="Arial"/>
                            <w:w w:val="105"/>
                            <w:sz w:val="15"/>
                          </w:rPr>
                          <w:t>Reminder</w:t>
                        </w:r>
                        <w:r>
                          <w:rPr>
                            <w:rFonts w:ascii="Arial"/>
                            <w:spacing w:val="-11"/>
                            <w:w w:val="105"/>
                            <w:sz w:val="15"/>
                          </w:rPr>
                          <w:t xml:space="preserve"> </w:t>
                        </w:r>
                        <w:r>
                          <w:rPr>
                            <w:rFonts w:ascii="Arial"/>
                            <w:w w:val="105"/>
                            <w:sz w:val="15"/>
                          </w:rPr>
                          <w:t>email</w:t>
                        </w:r>
                        <w:r>
                          <w:rPr>
                            <w:rFonts w:ascii="Arial"/>
                            <w:spacing w:val="-11"/>
                            <w:w w:val="105"/>
                            <w:sz w:val="15"/>
                          </w:rPr>
                          <w:t xml:space="preserve"> </w:t>
                        </w:r>
                        <w:r>
                          <w:rPr>
                            <w:rFonts w:ascii="Arial"/>
                            <w:w w:val="105"/>
                            <w:sz w:val="15"/>
                          </w:rPr>
                          <w:t>sent</w:t>
                        </w:r>
                        <w:r>
                          <w:rPr>
                            <w:rFonts w:ascii="Arial"/>
                            <w:spacing w:val="-8"/>
                            <w:w w:val="105"/>
                            <w:sz w:val="15"/>
                          </w:rPr>
                          <w:t xml:space="preserve"> </w:t>
                        </w:r>
                        <w:r>
                          <w:rPr>
                            <w:rFonts w:ascii="Arial"/>
                            <w:w w:val="105"/>
                            <w:sz w:val="15"/>
                          </w:rPr>
                          <w:t xml:space="preserve">(n=20 Intervention completed (n=43) </w:t>
                        </w:r>
                        <w:r>
                          <w:rPr>
                            <w:rFonts w:ascii="Arial"/>
                            <w:sz w:val="15"/>
                          </w:rPr>
                          <w:t>Intervention</w:t>
                        </w:r>
                        <w:r>
                          <w:rPr>
                            <w:rFonts w:ascii="Arial"/>
                            <w:spacing w:val="21"/>
                            <w:sz w:val="15"/>
                          </w:rPr>
                          <w:t xml:space="preserve"> </w:t>
                        </w:r>
                        <w:r>
                          <w:rPr>
                            <w:rFonts w:ascii="Arial"/>
                            <w:sz w:val="15"/>
                          </w:rPr>
                          <w:t>incomplete</w:t>
                        </w:r>
                        <w:r>
                          <w:rPr>
                            <w:rFonts w:ascii="Arial"/>
                            <w:spacing w:val="21"/>
                            <w:sz w:val="15"/>
                          </w:rPr>
                          <w:t xml:space="preserve"> </w:t>
                        </w:r>
                        <w:r>
                          <w:rPr>
                            <w:rFonts w:ascii="Arial"/>
                            <w:spacing w:val="-2"/>
                            <w:sz w:val="15"/>
                          </w:rPr>
                          <w:t>(n=15)</w:t>
                        </w:r>
                      </w:p>
                    </w:txbxContent>
                  </v:textbox>
                </v:shape>
                <v:shape id="docshape102" o:spid="_x0000_s1101" type="#_x0000_t202" style="position:absolute;left:7396;top:3536;width:2649;height:1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" filled="f" strokeweight=".20536mm">
                  <v:path arrowok="t"/>
                  <v:textbox inset="0,0,0,0">
                    <w:txbxContent>
                      <w:p w14:paraId="217F78B1" w14:textId="77777777" w:rsidR="000C7C62" w:rsidRDefault="00C23627">
                        <w:pPr>
                          <w:spacing w:before="123" w:line="376" w:lineRule="auto"/>
                          <w:ind w:left="113" w:right="205"/>
                          <w:rPr>
                            <w:rFonts w:ascii="Arial"/>
                            <w:sz w:val="15"/>
                          </w:rPr>
                        </w:pPr>
                        <w:r>
                          <w:rPr>
                            <w:rFonts w:ascii="Arial"/>
                            <w:w w:val="105"/>
                            <w:sz w:val="15"/>
                          </w:rPr>
                          <w:t>1</w:t>
                        </w:r>
                        <w:r>
                          <w:rPr>
                            <w:rFonts w:ascii="Arial"/>
                            <w:w w:val="105"/>
                            <w:sz w:val="15"/>
                            <w:vertAlign w:val="superscript"/>
                          </w:rPr>
                          <w:t>st</w:t>
                        </w:r>
                        <w:r>
                          <w:rPr>
                            <w:rFonts w:ascii="Arial"/>
                            <w:spacing w:val="-7"/>
                            <w:w w:val="105"/>
                            <w:sz w:val="15"/>
                          </w:rPr>
                          <w:t xml:space="preserve"> </w:t>
                        </w:r>
                        <w:r>
                          <w:rPr>
                            <w:rFonts w:ascii="Arial"/>
                            <w:w w:val="105"/>
                            <w:sz w:val="15"/>
                          </w:rPr>
                          <w:t>Reminder</w:t>
                        </w:r>
                        <w:r>
                          <w:rPr>
                            <w:rFonts w:ascii="Arial"/>
                            <w:spacing w:val="-8"/>
                            <w:w w:val="105"/>
                            <w:sz w:val="15"/>
                          </w:rPr>
                          <w:t xml:space="preserve"> </w:t>
                        </w:r>
                        <w:r>
                          <w:rPr>
                            <w:rFonts w:ascii="Arial"/>
                            <w:w w:val="105"/>
                            <w:sz w:val="15"/>
                          </w:rPr>
                          <w:t>email</w:t>
                        </w:r>
                        <w:r>
                          <w:rPr>
                            <w:rFonts w:ascii="Arial"/>
                            <w:spacing w:val="-7"/>
                            <w:w w:val="105"/>
                            <w:sz w:val="15"/>
                          </w:rPr>
                          <w:t xml:space="preserve"> </w:t>
                        </w:r>
                        <w:r>
                          <w:rPr>
                            <w:rFonts w:ascii="Arial"/>
                            <w:w w:val="105"/>
                            <w:sz w:val="15"/>
                          </w:rPr>
                          <w:t>sent</w:t>
                        </w:r>
                        <w:r>
                          <w:rPr>
                            <w:rFonts w:ascii="Arial"/>
                            <w:spacing w:val="-4"/>
                            <w:w w:val="105"/>
                            <w:sz w:val="15"/>
                          </w:rPr>
                          <w:t xml:space="preserve"> </w:t>
                        </w:r>
                        <w:r>
                          <w:rPr>
                            <w:rFonts w:ascii="Arial"/>
                            <w:w w:val="105"/>
                            <w:sz w:val="15"/>
                          </w:rPr>
                          <w:t>(n=37) 2</w:t>
                        </w:r>
                        <w:r>
                          <w:rPr>
                            <w:rFonts w:ascii="Arial"/>
                            <w:w w:val="105"/>
                            <w:sz w:val="15"/>
                            <w:vertAlign w:val="superscript"/>
                          </w:rPr>
                          <w:t>nd</w:t>
                        </w:r>
                        <w:r>
                          <w:rPr>
                            <w:rFonts w:ascii="Arial"/>
                            <w:spacing w:val="-11"/>
                            <w:w w:val="105"/>
                            <w:sz w:val="15"/>
                          </w:rPr>
                          <w:t xml:space="preserve"> </w:t>
                        </w:r>
                        <w:r>
                          <w:rPr>
                            <w:rFonts w:ascii="Arial"/>
                            <w:w w:val="105"/>
                            <w:sz w:val="15"/>
                          </w:rPr>
                          <w:t>Reminder</w:t>
                        </w:r>
                        <w:r>
                          <w:rPr>
                            <w:rFonts w:ascii="Arial"/>
                            <w:spacing w:val="-11"/>
                            <w:w w:val="105"/>
                            <w:sz w:val="15"/>
                          </w:rPr>
                          <w:t xml:space="preserve"> </w:t>
                        </w:r>
                        <w:r>
                          <w:rPr>
                            <w:rFonts w:ascii="Arial"/>
                            <w:w w:val="105"/>
                            <w:sz w:val="15"/>
                          </w:rPr>
                          <w:t>email</w:t>
                        </w:r>
                        <w:r>
                          <w:rPr>
                            <w:rFonts w:ascii="Arial"/>
                            <w:spacing w:val="-11"/>
                            <w:w w:val="105"/>
                            <w:sz w:val="15"/>
                          </w:rPr>
                          <w:t xml:space="preserve"> </w:t>
                        </w:r>
                        <w:r>
                          <w:rPr>
                            <w:rFonts w:ascii="Arial"/>
                            <w:w w:val="105"/>
                            <w:sz w:val="15"/>
                          </w:rPr>
                          <w:t>sent</w:t>
                        </w:r>
                        <w:r>
                          <w:rPr>
                            <w:rFonts w:ascii="Arial"/>
                            <w:spacing w:val="-11"/>
                            <w:w w:val="105"/>
                            <w:sz w:val="15"/>
                          </w:rPr>
                          <w:t xml:space="preserve"> </w:t>
                        </w:r>
                        <w:r>
                          <w:rPr>
                            <w:rFonts w:ascii="Arial"/>
                            <w:w w:val="105"/>
                            <w:sz w:val="15"/>
                          </w:rPr>
                          <w:t>(n=21) Intervention completed (n=43) Intervention incomplete (n=16)</w:t>
                        </w:r>
                      </w:p>
                    </w:txbxContent>
                  </v:textbox>
                </v:shape>
                <v:shape id="docshape103" o:spid="_x0000_s1102" type="#_x0000_t202" style="position:absolute;left:2080;top:3536;width:2650;height:12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" filled="f" strokeweight=".20536mm">
                  <v:path arrowok="t"/>
                  <v:textbox inset="0,0,0,0">
                    <w:txbxContent>
                      <w:p w14:paraId="3EEBEA2B" w14:textId="77777777" w:rsidR="000C7C62" w:rsidRDefault="00C23627">
                        <w:pPr>
                          <w:spacing w:before="123" w:line="376" w:lineRule="auto"/>
                          <w:ind w:left="113" w:right="224"/>
                          <w:rPr>
                            <w:rFonts w:ascii="Arial"/>
                            <w:sz w:val="15"/>
                          </w:rPr>
                        </w:pPr>
                        <w:r>
                          <w:rPr>
                            <w:rFonts w:ascii="Arial"/>
                            <w:w w:val="105"/>
                            <w:sz w:val="15"/>
                          </w:rPr>
                          <w:t>1</w:t>
                        </w:r>
                        <w:r>
                          <w:rPr>
                            <w:rFonts w:ascii="Arial"/>
                            <w:w w:val="105"/>
                            <w:sz w:val="15"/>
                            <w:vertAlign w:val="superscript"/>
                          </w:rPr>
                          <w:t>st</w:t>
                        </w:r>
                        <w:r>
                          <w:rPr>
                            <w:rFonts w:ascii="Arial"/>
                            <w:spacing w:val="-7"/>
                            <w:w w:val="105"/>
                            <w:sz w:val="15"/>
                          </w:rPr>
                          <w:t xml:space="preserve"> </w:t>
                        </w:r>
                        <w:r>
                          <w:rPr>
                            <w:rFonts w:ascii="Arial"/>
                            <w:w w:val="105"/>
                            <w:sz w:val="15"/>
                          </w:rPr>
                          <w:t>Reminder</w:t>
                        </w:r>
                        <w:r>
                          <w:rPr>
                            <w:rFonts w:ascii="Arial"/>
                            <w:spacing w:val="-8"/>
                            <w:w w:val="105"/>
                            <w:sz w:val="15"/>
                          </w:rPr>
                          <w:t xml:space="preserve"> </w:t>
                        </w:r>
                        <w:r>
                          <w:rPr>
                            <w:rFonts w:ascii="Arial"/>
                            <w:w w:val="105"/>
                            <w:sz w:val="15"/>
                          </w:rPr>
                          <w:t>email</w:t>
                        </w:r>
                        <w:r>
                          <w:rPr>
                            <w:rFonts w:ascii="Arial"/>
                            <w:spacing w:val="-7"/>
                            <w:w w:val="105"/>
                            <w:sz w:val="15"/>
                          </w:rPr>
                          <w:t xml:space="preserve"> </w:t>
                        </w:r>
                        <w:r>
                          <w:rPr>
                            <w:rFonts w:ascii="Arial"/>
                            <w:w w:val="105"/>
                            <w:sz w:val="15"/>
                          </w:rPr>
                          <w:t>sent</w:t>
                        </w:r>
                        <w:r>
                          <w:rPr>
                            <w:rFonts w:ascii="Arial"/>
                            <w:spacing w:val="-4"/>
                            <w:w w:val="105"/>
                            <w:sz w:val="15"/>
                          </w:rPr>
                          <w:t xml:space="preserve"> </w:t>
                        </w:r>
                        <w:r>
                          <w:rPr>
                            <w:rFonts w:ascii="Arial"/>
                            <w:w w:val="105"/>
                            <w:sz w:val="15"/>
                          </w:rPr>
                          <w:t>(n=35) 2</w:t>
                        </w:r>
                        <w:r>
                          <w:rPr>
                            <w:rFonts w:ascii="Arial"/>
                            <w:w w:val="105"/>
                            <w:sz w:val="15"/>
                            <w:vertAlign w:val="superscript"/>
                          </w:rPr>
                          <w:t>nd</w:t>
                        </w:r>
                        <w:r>
                          <w:rPr>
                            <w:rFonts w:ascii="Arial"/>
                            <w:spacing w:val="-11"/>
                            <w:w w:val="105"/>
                            <w:sz w:val="15"/>
                          </w:rPr>
                          <w:t xml:space="preserve"> </w:t>
                        </w:r>
                        <w:r>
                          <w:rPr>
                            <w:rFonts w:ascii="Arial"/>
                            <w:w w:val="105"/>
                            <w:sz w:val="15"/>
                          </w:rPr>
                          <w:t>Reminder</w:t>
                        </w:r>
                        <w:r>
                          <w:rPr>
                            <w:rFonts w:ascii="Arial"/>
                            <w:spacing w:val="-11"/>
                            <w:w w:val="105"/>
                            <w:sz w:val="15"/>
                          </w:rPr>
                          <w:t xml:space="preserve"> </w:t>
                        </w:r>
                        <w:r>
                          <w:rPr>
                            <w:rFonts w:ascii="Arial"/>
                            <w:w w:val="105"/>
                            <w:sz w:val="15"/>
                          </w:rPr>
                          <w:t>email</w:t>
                        </w:r>
                        <w:r>
                          <w:rPr>
                            <w:rFonts w:ascii="Arial"/>
                            <w:spacing w:val="-11"/>
                            <w:w w:val="105"/>
                            <w:sz w:val="15"/>
                          </w:rPr>
                          <w:t xml:space="preserve"> </w:t>
                        </w:r>
                        <w:r>
                          <w:rPr>
                            <w:rFonts w:ascii="Arial"/>
                            <w:w w:val="105"/>
                            <w:sz w:val="15"/>
                          </w:rPr>
                          <w:t>sent</w:t>
                        </w:r>
                        <w:r>
                          <w:rPr>
                            <w:rFonts w:ascii="Arial"/>
                            <w:spacing w:val="-11"/>
                            <w:w w:val="105"/>
                            <w:sz w:val="15"/>
                          </w:rPr>
                          <w:t xml:space="preserve"> </w:t>
                        </w:r>
                        <w:r>
                          <w:rPr>
                            <w:rFonts w:ascii="Arial"/>
                            <w:w w:val="105"/>
                            <w:sz w:val="15"/>
                          </w:rPr>
                          <w:t>(n=19) Intervention completed (n=46) Intervention incomplete (n=12)</w:t>
                        </w:r>
                      </w:p>
                    </w:txbxContent>
                  </v:textbox>
                </v:shape>
                <v:shape id="docshape104" o:spid="_x0000_s1103" type="#_x0000_t202" style="position:absolute;left:7113;top:2575;width:3218;height:7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" filled="f" strokeweight=".20539mm">
                  <v:path arrowok="t"/>
                  <v:textbox inset="0,0,0,0">
                    <w:txbxContent>
                      <w:p w14:paraId="75E0C950" w14:textId="77777777" w:rsidR="000C7C62" w:rsidRDefault="00C23627">
                        <w:pPr>
                          <w:spacing w:before="121" w:line="292" w:lineRule="auto"/>
                          <w:ind w:left="255" w:right="272" w:hanging="141"/>
                          <w:rPr>
                            <w:rFonts w:ascii="Arial"/>
                            <w:sz w:val="15"/>
                          </w:rPr>
                        </w:pPr>
                        <w:r>
                          <w:rPr>
                            <w:rFonts w:ascii="Arial"/>
                            <w:w w:val="105"/>
                            <w:sz w:val="15"/>
                          </w:rPr>
                          <w:t>Allocated to Control Group (n=59) Received</w:t>
                        </w:r>
                        <w:r>
                          <w:rPr>
                            <w:rFonts w:ascii="Arial"/>
                            <w:spacing w:val="-11"/>
                            <w:w w:val="105"/>
                            <w:sz w:val="15"/>
                          </w:rPr>
                          <w:t xml:space="preserve"> </w:t>
                        </w:r>
                        <w:r>
                          <w:rPr>
                            <w:rFonts w:ascii="Arial"/>
                            <w:w w:val="105"/>
                            <w:sz w:val="15"/>
                          </w:rPr>
                          <w:t>allocated</w:t>
                        </w:r>
                        <w:r>
                          <w:rPr>
                            <w:rFonts w:ascii="Arial"/>
                            <w:spacing w:val="-11"/>
                            <w:w w:val="105"/>
                            <w:sz w:val="15"/>
                          </w:rPr>
                          <w:t xml:space="preserve"> </w:t>
                        </w:r>
                        <w:r>
                          <w:rPr>
                            <w:rFonts w:ascii="Arial"/>
                            <w:w w:val="105"/>
                            <w:sz w:val="15"/>
                          </w:rPr>
                          <w:t>intervention</w:t>
                        </w:r>
                        <w:r>
                          <w:rPr>
                            <w:rFonts w:ascii="Arial"/>
                            <w:spacing w:val="-11"/>
                            <w:w w:val="105"/>
                            <w:sz w:val="15"/>
                          </w:rPr>
                          <w:t xml:space="preserve"> </w:t>
                        </w:r>
                        <w:r>
                          <w:rPr>
                            <w:rFonts w:ascii="Arial"/>
                            <w:w w:val="105"/>
                            <w:sz w:val="15"/>
                          </w:rPr>
                          <w:t>(n=59)</w:t>
                        </w:r>
                      </w:p>
                    </w:txbxContent>
                  </v:textbox>
                </v:shape>
                <v:shape id="docshape105" o:spid="_x0000_s1104" type="#_x0000_t202" style="position:absolute;left:1881;top:2589;width:3153;height:7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" filled="f" strokeweight=".20539mm">
                  <v:path arrowok="t"/>
                  <v:textbox inset="0,0,0,0">
                    <w:txbxContent>
                      <w:p w14:paraId="2225B63F" w14:textId="77777777" w:rsidR="000C7C62" w:rsidRDefault="00C23627">
                        <w:pPr>
                          <w:spacing w:before="123" w:line="288" w:lineRule="auto"/>
                          <w:ind w:left="254" w:hanging="141"/>
                          <w:rPr>
                            <w:rFonts w:ascii="Arial"/>
                            <w:sz w:val="15"/>
                          </w:rPr>
                        </w:pPr>
                        <w:r>
                          <w:rPr>
                            <w:rFonts w:ascii="Arial"/>
                            <w:w w:val="105"/>
                            <w:sz w:val="15"/>
                          </w:rPr>
                          <w:t>Allocated to Intervention Group (n=58) Received</w:t>
                        </w:r>
                        <w:r>
                          <w:rPr>
                            <w:rFonts w:ascii="Arial"/>
                            <w:spacing w:val="-11"/>
                            <w:w w:val="105"/>
                            <w:sz w:val="15"/>
                          </w:rPr>
                          <w:t xml:space="preserve"> </w:t>
                        </w:r>
                        <w:r>
                          <w:rPr>
                            <w:rFonts w:ascii="Arial"/>
                            <w:w w:val="105"/>
                            <w:sz w:val="15"/>
                          </w:rPr>
                          <w:t>allocated</w:t>
                        </w:r>
                        <w:r>
                          <w:rPr>
                            <w:rFonts w:ascii="Arial"/>
                            <w:spacing w:val="-11"/>
                            <w:w w:val="105"/>
                            <w:sz w:val="15"/>
                          </w:rPr>
                          <w:t xml:space="preserve"> </w:t>
                        </w:r>
                        <w:r>
                          <w:rPr>
                            <w:rFonts w:ascii="Arial"/>
                            <w:w w:val="105"/>
                            <w:sz w:val="15"/>
                          </w:rPr>
                          <w:t>intervention</w:t>
                        </w:r>
                        <w:r>
                          <w:rPr>
                            <w:rFonts w:ascii="Arial"/>
                            <w:spacing w:val="-11"/>
                            <w:w w:val="105"/>
                            <w:sz w:val="15"/>
                          </w:rPr>
                          <w:t xml:space="preserve"> </w:t>
                        </w:r>
                        <w:r>
                          <w:rPr>
                            <w:rFonts w:ascii="Arial"/>
                            <w:w w:val="105"/>
                            <w:sz w:val="15"/>
                          </w:rPr>
                          <w:t>(n=58</w:t>
                        </w:r>
                        <w:r>
                          <w:rPr>
                            <w:rFonts w:ascii="Arial"/>
                            <w:spacing w:val="19"/>
                            <w:w w:val="105"/>
                            <w:sz w:val="15"/>
                          </w:rPr>
                          <w:t xml:space="preserve"> </w:t>
                        </w:r>
                        <w:r>
                          <w:rPr>
                            <w:rFonts w:ascii="Arial"/>
                            <w:w w:val="105"/>
                            <w:sz w:val="15"/>
                          </w:rPr>
                          <w:t>)</w:t>
                        </w:r>
                      </w:p>
                    </w:txbxContent>
                  </v:textbox>
                </v:shape>
                <v:shape id="docshape106" o:spid="_x0000_s1105" type="#_x0000_t202" style="position:absolute;left:5071;top:1823;width:1839;height: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" filled="f" strokeweight=".20539mm">
                  <v:path arrowok="t"/>
                  <v:textbox inset="0,0,0,0">
                    <w:txbxContent>
                      <w:p w14:paraId="2C8BDA8E" w14:textId="77777777" w:rsidR="000C7C62" w:rsidRDefault="00C23627">
                        <w:pPr>
                          <w:spacing w:before="122"/>
                          <w:ind w:left="181"/>
                          <w:rPr>
                            <w:rFonts w:ascii="Arial"/>
                            <w:sz w:val="15"/>
                          </w:rPr>
                        </w:pPr>
                        <w:r>
                          <w:rPr>
                            <w:rFonts w:ascii="Arial"/>
                            <w:sz w:val="15"/>
                          </w:rPr>
                          <w:t>Randomized</w:t>
                        </w:r>
                        <w:r>
                          <w:rPr>
                            <w:rFonts w:ascii="Arial"/>
                            <w:spacing w:val="20"/>
                            <w:w w:val="105"/>
                            <w:sz w:val="15"/>
                          </w:rPr>
                          <w:t xml:space="preserve"> </w:t>
                        </w:r>
                        <w:r>
                          <w:rPr>
                            <w:rFonts w:ascii="Arial"/>
                            <w:spacing w:val="-2"/>
                            <w:w w:val="105"/>
                            <w:sz w:val="15"/>
                          </w:rPr>
                          <w:t>(n=117)</w:t>
                        </w:r>
                      </w:p>
                    </w:txbxContent>
                  </v:textbox>
                </v:shape>
                <v:shape id="docshape107" o:spid="_x0000_s1106" type="#_x0000_t202" style="position:absolute;left:6979;top:790;width:2994;height:8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" filled="f" strokeweight=".20539mm">
                  <v:path arrowok="t"/>
                  <v:textbox inset="0,0,0,0">
                    <w:txbxContent>
                      <w:p w14:paraId="62C560D6" w14:textId="77777777" w:rsidR="000C7C62" w:rsidRDefault="00C23627">
                        <w:pPr>
                          <w:spacing w:before="122"/>
                          <w:ind w:left="116"/>
                          <w:rPr>
                            <w:rFonts w:ascii="Arial"/>
                            <w:sz w:val="15"/>
                          </w:rPr>
                        </w:pPr>
                        <w:r>
                          <w:rPr>
                            <w:rFonts w:ascii="Arial"/>
                            <w:sz w:val="15"/>
                          </w:rPr>
                          <w:t>Excluded</w:t>
                        </w:r>
                        <w:r>
                          <w:rPr>
                            <w:rFonts w:ascii="Arial"/>
                            <w:spacing w:val="14"/>
                            <w:w w:val="105"/>
                            <w:sz w:val="15"/>
                          </w:rPr>
                          <w:t xml:space="preserve"> </w:t>
                        </w:r>
                        <w:r>
                          <w:rPr>
                            <w:rFonts w:ascii="Arial"/>
                            <w:spacing w:val="-2"/>
                            <w:w w:val="105"/>
                            <w:sz w:val="15"/>
                          </w:rPr>
                          <w:t>(n=45)</w:t>
                        </w:r>
                      </w:p>
                      <w:p w14:paraId="4920CB35" w14:textId="77777777" w:rsidR="000C7C62" w:rsidRDefault="00C23627">
                        <w:pPr>
                          <w:spacing w:before="7" w:line="252" w:lineRule="auto"/>
                          <w:ind w:left="305"/>
                          <w:rPr>
                            <w:rFonts w:ascii="Arial"/>
                            <w:sz w:val="15"/>
                          </w:rPr>
                        </w:pPr>
                        <w:r>
                          <w:rPr>
                            <w:rFonts w:ascii="Arial"/>
                            <w:w w:val="105"/>
                            <w:sz w:val="15"/>
                          </w:rPr>
                          <w:t>Did</w:t>
                        </w:r>
                        <w:r>
                          <w:rPr>
                            <w:rFonts w:ascii="Arial"/>
                            <w:spacing w:val="-11"/>
                            <w:w w:val="105"/>
                            <w:sz w:val="15"/>
                          </w:rPr>
                          <w:t xml:space="preserve"> </w:t>
                        </w:r>
                        <w:r>
                          <w:rPr>
                            <w:rFonts w:ascii="Arial"/>
                            <w:w w:val="105"/>
                            <w:sz w:val="15"/>
                          </w:rPr>
                          <w:t>not</w:t>
                        </w:r>
                        <w:r>
                          <w:rPr>
                            <w:rFonts w:ascii="Arial"/>
                            <w:spacing w:val="-11"/>
                            <w:w w:val="105"/>
                            <w:sz w:val="15"/>
                          </w:rPr>
                          <w:t xml:space="preserve"> </w:t>
                        </w:r>
                        <w:r>
                          <w:rPr>
                            <w:rFonts w:ascii="Arial"/>
                            <w:w w:val="105"/>
                            <w:sz w:val="15"/>
                          </w:rPr>
                          <w:t>meet</w:t>
                        </w:r>
                        <w:r>
                          <w:rPr>
                            <w:rFonts w:ascii="Arial"/>
                            <w:spacing w:val="-11"/>
                            <w:w w:val="105"/>
                            <w:sz w:val="15"/>
                          </w:rPr>
                          <w:t xml:space="preserve"> </w:t>
                        </w:r>
                        <w:r>
                          <w:rPr>
                            <w:rFonts w:ascii="Arial"/>
                            <w:w w:val="105"/>
                            <w:sz w:val="15"/>
                          </w:rPr>
                          <w:t>eligibility</w:t>
                        </w:r>
                        <w:r>
                          <w:rPr>
                            <w:rFonts w:ascii="Arial"/>
                            <w:spacing w:val="-11"/>
                            <w:w w:val="105"/>
                            <w:sz w:val="15"/>
                          </w:rPr>
                          <w:t xml:space="preserve"> </w:t>
                        </w:r>
                        <w:r>
                          <w:rPr>
                            <w:rFonts w:ascii="Arial"/>
                            <w:w w:val="105"/>
                            <w:sz w:val="15"/>
                          </w:rPr>
                          <w:t>criteria</w:t>
                        </w:r>
                        <w:r>
                          <w:rPr>
                            <w:rFonts w:ascii="Arial"/>
                            <w:spacing w:val="-11"/>
                            <w:w w:val="105"/>
                            <w:sz w:val="15"/>
                          </w:rPr>
                          <w:t xml:space="preserve"> </w:t>
                        </w:r>
                        <w:r>
                          <w:rPr>
                            <w:rFonts w:ascii="Arial"/>
                            <w:w w:val="105"/>
                            <w:sz w:val="15"/>
                          </w:rPr>
                          <w:t>(n=23) Declined to participate (n=22)</w:t>
                        </w:r>
                      </w:p>
                    </w:txbxContent>
                  </v:textbox>
                </v:shape>
                <v:shape id="docshape108" o:spid="_x0000_s1107" type="#_x0000_t202" style="position:absolute;left:4729;top:234;width:2668;height:4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" filled="f" strokeweight=".20542mm">
                  <v:path arrowok="t"/>
                  <v:textbox inset="0,0,0,0">
                    <w:txbxContent>
                      <w:p w14:paraId="1CAC5469" w14:textId="77777777" w:rsidR="000C7C62" w:rsidRDefault="00C23627">
                        <w:pPr>
                          <w:spacing w:before="122"/>
                          <w:ind w:left="254"/>
                          <w:rPr>
                            <w:rFonts w:ascii="Arial"/>
                            <w:sz w:val="15"/>
                          </w:rPr>
                        </w:pPr>
                        <w:r>
                          <w:rPr>
                            <w:rFonts w:ascii="Arial"/>
                            <w:sz w:val="15"/>
                          </w:rPr>
                          <w:t>Assessed</w:t>
                        </w:r>
                        <w:r>
                          <w:rPr>
                            <w:rFonts w:ascii="Arial"/>
                            <w:spacing w:val="11"/>
                            <w:sz w:val="15"/>
                          </w:rPr>
                          <w:t xml:space="preserve"> </w:t>
                        </w:r>
                        <w:r>
                          <w:rPr>
                            <w:rFonts w:ascii="Arial"/>
                            <w:sz w:val="15"/>
                          </w:rPr>
                          <w:t>for</w:t>
                        </w:r>
                        <w:r>
                          <w:rPr>
                            <w:rFonts w:ascii="Arial"/>
                            <w:spacing w:val="12"/>
                            <w:sz w:val="15"/>
                          </w:rPr>
                          <w:t xml:space="preserve"> </w:t>
                        </w:r>
                        <w:r>
                          <w:rPr>
                            <w:rFonts w:ascii="Arial"/>
                            <w:sz w:val="15"/>
                          </w:rPr>
                          <w:t>Eligibility</w:t>
                        </w:r>
                        <w:r>
                          <w:rPr>
                            <w:rFonts w:ascii="Arial"/>
                            <w:spacing w:val="14"/>
                            <w:sz w:val="15"/>
                          </w:rPr>
                          <w:t xml:space="preserve"> </w:t>
                        </w:r>
                        <w:r>
                          <w:rPr>
                            <w:rFonts w:ascii="Arial"/>
                            <w:spacing w:val="-2"/>
                            <w:sz w:val="15"/>
                          </w:rPr>
                          <w:t>(n=162)</w:t>
                        </w:r>
                      </w:p>
                    </w:txbxContent>
                  </v:textbox>
                </v:shape>
                <w10:wrap type="topAndBottom" anchorx="page"/>
              </v:group>
            </w:pict>
          </mc:Fallback>
        </mc:AlternateContent>
      </w:r>
    </w:p>
    <w:p w14:paraId="55F02D36" w14:textId="77777777" w:rsidR="000C7C62" w:rsidRDefault="000C7C62">
      <w:pPr>
        <w:pStyle w:val="BodyText"/>
        <w:rPr>
          <w:i/>
          <w:sz w:val="26"/>
        </w:rPr>
      </w:pPr>
    </w:p>
    <w:p w14:paraId="7A034B21" w14:textId="77777777" w:rsidR="000C7C62" w:rsidRDefault="000C7C62">
      <w:pPr>
        <w:pStyle w:val="BodyText"/>
        <w:spacing w:before="7"/>
        <w:rPr>
          <w:i/>
          <w:sz w:val="23"/>
        </w:rPr>
      </w:pPr>
    </w:p>
    <w:p w14:paraId="6B661B02" w14:textId="77777777" w:rsidR="000C7C62" w:rsidRDefault="00C23627">
      <w:pPr>
        <w:pStyle w:val="BodyText"/>
        <w:spacing w:line="480" w:lineRule="auto"/>
        <w:ind w:left="115" w:right="524" w:firstLine="720"/>
      </w:pPr>
      <w:r>
        <w:rPr>
          <w:noProof/>
        </w:rPr>
        <mc:AlternateContent>
          <mc:Choice Requires="wpg">
            <w:drawing>
              <wp:anchor distT="0" distB="0" distL="114300" distR="114300" simplePos="0" relativeHeight="251605504" behindDoc="0" locked="0" layoutInCell="1" allowOverlap="1" wp14:anchorId="479887CF" wp14:editId="419EDD4D">
                <wp:simplePos x="0" y="0"/>
                <wp:positionH relativeFrom="page">
                  <wp:posOffset>3334385</wp:posOffset>
                </wp:positionH>
                <wp:positionV relativeFrom="paragraph">
                  <wp:posOffset>-905510</wp:posOffset>
                </wp:positionV>
                <wp:extent cx="1040765" cy="233045"/>
                <wp:effectExtent l="0" t="12700" r="13335" b="8255"/>
                <wp:wrapNone/>
                <wp:docPr id="250" name="docshapegroup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0765" cy="233045"/>
                          <a:chOff x="5251" y="-1426"/>
                          <a:chExt cx="1639" cy="367"/>
                        </a:xfrm>
                      </wpg:grpSpPr>
                      <wps:wsp>
                        <wps:cNvPr id="251" name="docshape110"/>
                        <wps:cNvSpPr>
                          <a:spLocks/>
                        </wps:cNvSpPr>
                        <wps:spPr bwMode="auto">
                          <a:xfrm>
                            <a:off x="5257" y="-1421"/>
                            <a:ext cx="1627" cy="355"/>
                          </a:xfrm>
                          <a:custGeom>
                            <a:avLst/>
                            <a:gdLst>
                              <a:gd name="T0" fmla="+- 0 6825 5257"/>
                              <a:gd name="T1" fmla="*/ T0 w 1627"/>
                              <a:gd name="T2" fmla="+- 0 -1420 -1420"/>
                              <a:gd name="T3" fmla="*/ -1420 h 355"/>
                              <a:gd name="T4" fmla="+- 0 5316 5257"/>
                              <a:gd name="T5" fmla="*/ T4 w 1627"/>
                              <a:gd name="T6" fmla="+- 0 -1420 -1420"/>
                              <a:gd name="T7" fmla="*/ -1420 h 355"/>
                              <a:gd name="T8" fmla="+- 0 5262 5257"/>
                              <a:gd name="T9" fmla="*/ T8 w 1627"/>
                              <a:gd name="T10" fmla="+- 0 -1384 -1420"/>
                              <a:gd name="T11" fmla="*/ -1384 h 355"/>
                              <a:gd name="T12" fmla="+- 0 5257 5257"/>
                              <a:gd name="T13" fmla="*/ T12 w 1627"/>
                              <a:gd name="T14" fmla="+- 0 -1361 -1420"/>
                              <a:gd name="T15" fmla="*/ -1361 h 355"/>
                              <a:gd name="T16" fmla="+- 0 5257 5257"/>
                              <a:gd name="T17" fmla="*/ T16 w 1627"/>
                              <a:gd name="T18" fmla="+- 0 -1126 -1420"/>
                              <a:gd name="T19" fmla="*/ -1126 h 355"/>
                              <a:gd name="T20" fmla="+- 0 5293 5257"/>
                              <a:gd name="T21" fmla="*/ T20 w 1627"/>
                              <a:gd name="T22" fmla="+- 0 -1071 -1420"/>
                              <a:gd name="T23" fmla="*/ -1071 h 355"/>
                              <a:gd name="T24" fmla="+- 0 6825 5257"/>
                              <a:gd name="T25" fmla="*/ T24 w 1627"/>
                              <a:gd name="T26" fmla="+- 0 -1066 -1420"/>
                              <a:gd name="T27" fmla="*/ -1066 h 355"/>
                              <a:gd name="T28" fmla="+- 0 6848 5257"/>
                              <a:gd name="T29" fmla="*/ T28 w 1627"/>
                              <a:gd name="T30" fmla="+- 0 -1071 -1420"/>
                              <a:gd name="T31" fmla="*/ -1071 h 355"/>
                              <a:gd name="T32" fmla="+- 0 6867 5257"/>
                              <a:gd name="T33" fmla="*/ T32 w 1627"/>
                              <a:gd name="T34" fmla="+- 0 -1083 -1420"/>
                              <a:gd name="T35" fmla="*/ -1083 h 355"/>
                              <a:gd name="T36" fmla="+- 0 6879 5257"/>
                              <a:gd name="T37" fmla="*/ T36 w 1627"/>
                              <a:gd name="T38" fmla="+- 0 -1102 -1420"/>
                              <a:gd name="T39" fmla="*/ -1102 h 355"/>
                              <a:gd name="T40" fmla="+- 0 6884 5257"/>
                              <a:gd name="T41" fmla="*/ T40 w 1627"/>
                              <a:gd name="T42" fmla="+- 0 -1126 -1420"/>
                              <a:gd name="T43" fmla="*/ -1126 h 355"/>
                              <a:gd name="T44" fmla="+- 0 6884 5257"/>
                              <a:gd name="T45" fmla="*/ T44 w 1627"/>
                              <a:gd name="T46" fmla="+- 0 -1361 -1420"/>
                              <a:gd name="T47" fmla="*/ -1361 h 355"/>
                              <a:gd name="T48" fmla="+- 0 6879 5257"/>
                              <a:gd name="T49" fmla="*/ T48 w 1627"/>
                              <a:gd name="T50" fmla="+- 0 -1384 -1420"/>
                              <a:gd name="T51" fmla="*/ -1384 h 355"/>
                              <a:gd name="T52" fmla="+- 0 6867 5257"/>
                              <a:gd name="T53" fmla="*/ T52 w 1627"/>
                              <a:gd name="T54" fmla="+- 0 -1403 -1420"/>
                              <a:gd name="T55" fmla="*/ -1403 h 355"/>
                              <a:gd name="T56" fmla="+- 0 6848 5257"/>
                              <a:gd name="T57" fmla="*/ T56 w 1627"/>
                              <a:gd name="T58" fmla="+- 0 -1416 -1420"/>
                              <a:gd name="T59" fmla="*/ -1416 h 355"/>
                              <a:gd name="T60" fmla="+- 0 6825 5257"/>
                              <a:gd name="T61" fmla="*/ T60 w 1627"/>
                              <a:gd name="T62" fmla="+- 0 -1420 -1420"/>
                              <a:gd name="T63" fmla="*/ -1420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627" h="355">
                                <a:moveTo>
                                  <a:pt x="1568" y="0"/>
                                </a:moveTo>
                                <a:lnTo>
                                  <a:pt x="59" y="0"/>
                                </a:lnTo>
                                <a:lnTo>
                                  <a:pt x="5" y="36"/>
                                </a:lnTo>
                                <a:lnTo>
                                  <a:pt x="0" y="59"/>
                                </a:lnTo>
                                <a:lnTo>
                                  <a:pt x="0" y="294"/>
                                </a:lnTo>
                                <a:lnTo>
                                  <a:pt x="36" y="349"/>
                                </a:lnTo>
                                <a:lnTo>
                                  <a:pt x="1568" y="354"/>
                                </a:lnTo>
                                <a:lnTo>
                                  <a:pt x="1591" y="349"/>
                                </a:lnTo>
                                <a:lnTo>
                                  <a:pt x="1610" y="337"/>
                                </a:lnTo>
                                <a:lnTo>
                                  <a:pt x="1622" y="318"/>
                                </a:lnTo>
                                <a:lnTo>
                                  <a:pt x="1627" y="294"/>
                                </a:lnTo>
                                <a:lnTo>
                                  <a:pt x="1627" y="59"/>
                                </a:lnTo>
                                <a:lnTo>
                                  <a:pt x="1622" y="36"/>
                                </a:lnTo>
                                <a:lnTo>
                                  <a:pt x="1610" y="17"/>
                                </a:lnTo>
                                <a:lnTo>
                                  <a:pt x="1591" y="4"/>
                                </a:lnTo>
                                <a:lnTo>
                                  <a:pt x="1568" y="0"/>
                                </a:lnTo>
                                <a:close/>
                              </a:path>
                            </a:pathLst>
                          </a:custGeom>
                          <a:solidFill>
                            <a:srgbClr val="A9C6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docshape111"/>
                        <wps:cNvSpPr>
                          <a:spLocks/>
                        </wps:cNvSpPr>
                        <wps:spPr bwMode="auto">
                          <a:xfrm>
                            <a:off x="5257" y="-1421"/>
                            <a:ext cx="1627" cy="355"/>
                          </a:xfrm>
                          <a:custGeom>
                            <a:avLst/>
                            <a:gdLst>
                              <a:gd name="T0" fmla="+- 0 5257 5257"/>
                              <a:gd name="T1" fmla="*/ T0 w 1627"/>
                              <a:gd name="T2" fmla="+- 0 -1361 -1420"/>
                              <a:gd name="T3" fmla="*/ -1361 h 355"/>
                              <a:gd name="T4" fmla="+- 0 5262 5257"/>
                              <a:gd name="T5" fmla="*/ T4 w 1627"/>
                              <a:gd name="T6" fmla="+- 0 -1384 -1420"/>
                              <a:gd name="T7" fmla="*/ -1384 h 355"/>
                              <a:gd name="T8" fmla="+- 0 5274 5257"/>
                              <a:gd name="T9" fmla="*/ T8 w 1627"/>
                              <a:gd name="T10" fmla="+- 0 -1403 -1420"/>
                              <a:gd name="T11" fmla="*/ -1403 h 355"/>
                              <a:gd name="T12" fmla="+- 0 5293 5257"/>
                              <a:gd name="T13" fmla="*/ T12 w 1627"/>
                              <a:gd name="T14" fmla="+- 0 -1416 -1420"/>
                              <a:gd name="T15" fmla="*/ -1416 h 355"/>
                              <a:gd name="T16" fmla="+- 0 5316 5257"/>
                              <a:gd name="T17" fmla="*/ T16 w 1627"/>
                              <a:gd name="T18" fmla="+- 0 -1420 -1420"/>
                              <a:gd name="T19" fmla="*/ -1420 h 355"/>
                              <a:gd name="T20" fmla="+- 0 6825 5257"/>
                              <a:gd name="T21" fmla="*/ T20 w 1627"/>
                              <a:gd name="T22" fmla="+- 0 -1420 -1420"/>
                              <a:gd name="T23" fmla="*/ -1420 h 355"/>
                              <a:gd name="T24" fmla="+- 0 6879 5257"/>
                              <a:gd name="T25" fmla="*/ T24 w 1627"/>
                              <a:gd name="T26" fmla="+- 0 -1384 -1420"/>
                              <a:gd name="T27" fmla="*/ -1384 h 355"/>
                              <a:gd name="T28" fmla="+- 0 6884 5257"/>
                              <a:gd name="T29" fmla="*/ T28 w 1627"/>
                              <a:gd name="T30" fmla="+- 0 -1126 -1420"/>
                              <a:gd name="T31" fmla="*/ -1126 h 355"/>
                              <a:gd name="T32" fmla="+- 0 6879 5257"/>
                              <a:gd name="T33" fmla="*/ T32 w 1627"/>
                              <a:gd name="T34" fmla="+- 0 -1102 -1420"/>
                              <a:gd name="T35" fmla="*/ -1102 h 355"/>
                              <a:gd name="T36" fmla="+- 0 6867 5257"/>
                              <a:gd name="T37" fmla="*/ T36 w 1627"/>
                              <a:gd name="T38" fmla="+- 0 -1083 -1420"/>
                              <a:gd name="T39" fmla="*/ -1083 h 355"/>
                              <a:gd name="T40" fmla="+- 0 6848 5257"/>
                              <a:gd name="T41" fmla="*/ T40 w 1627"/>
                              <a:gd name="T42" fmla="+- 0 -1071 -1420"/>
                              <a:gd name="T43" fmla="*/ -1071 h 355"/>
                              <a:gd name="T44" fmla="+- 0 6825 5257"/>
                              <a:gd name="T45" fmla="*/ T44 w 1627"/>
                              <a:gd name="T46" fmla="+- 0 -1066 -1420"/>
                              <a:gd name="T47" fmla="*/ -1066 h 355"/>
                              <a:gd name="T48" fmla="+- 0 5316 5257"/>
                              <a:gd name="T49" fmla="*/ T48 w 1627"/>
                              <a:gd name="T50" fmla="+- 0 -1066 -1420"/>
                              <a:gd name="T51" fmla="*/ -1066 h 355"/>
                              <a:gd name="T52" fmla="+- 0 5293 5257"/>
                              <a:gd name="T53" fmla="*/ T52 w 1627"/>
                              <a:gd name="T54" fmla="+- 0 -1071 -1420"/>
                              <a:gd name="T55" fmla="*/ -1071 h 355"/>
                              <a:gd name="T56" fmla="+- 0 5274 5257"/>
                              <a:gd name="T57" fmla="*/ T56 w 1627"/>
                              <a:gd name="T58" fmla="+- 0 -1083 -1420"/>
                              <a:gd name="T59" fmla="*/ -1083 h 355"/>
                              <a:gd name="T60" fmla="+- 0 5262 5257"/>
                              <a:gd name="T61" fmla="*/ T60 w 1627"/>
                              <a:gd name="T62" fmla="+- 0 -1102 -1420"/>
                              <a:gd name="T63" fmla="*/ -1102 h 355"/>
                              <a:gd name="T64" fmla="+- 0 5257 5257"/>
                              <a:gd name="T65" fmla="*/ T64 w 1627"/>
                              <a:gd name="T66" fmla="+- 0 -1126 -1420"/>
                              <a:gd name="T67" fmla="*/ -1126 h 355"/>
                              <a:gd name="T68" fmla="+- 0 5257 5257"/>
                              <a:gd name="T69" fmla="*/ T68 w 1627"/>
                              <a:gd name="T70" fmla="+- 0 -1361 -1420"/>
                              <a:gd name="T71" fmla="*/ -1361 h 3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627" h="355">
                                <a:moveTo>
                                  <a:pt x="0" y="59"/>
                                </a:moveTo>
                                <a:lnTo>
                                  <a:pt x="5" y="36"/>
                                </a:lnTo>
                                <a:lnTo>
                                  <a:pt x="17" y="17"/>
                                </a:lnTo>
                                <a:lnTo>
                                  <a:pt x="36" y="4"/>
                                </a:lnTo>
                                <a:lnTo>
                                  <a:pt x="59" y="0"/>
                                </a:lnTo>
                                <a:lnTo>
                                  <a:pt x="1568" y="0"/>
                                </a:lnTo>
                                <a:lnTo>
                                  <a:pt x="1622" y="36"/>
                                </a:lnTo>
                                <a:lnTo>
                                  <a:pt x="1627" y="294"/>
                                </a:lnTo>
                                <a:lnTo>
                                  <a:pt x="1622" y="318"/>
                                </a:lnTo>
                                <a:lnTo>
                                  <a:pt x="1610" y="337"/>
                                </a:lnTo>
                                <a:lnTo>
                                  <a:pt x="1591" y="349"/>
                                </a:lnTo>
                                <a:lnTo>
                                  <a:pt x="1568" y="354"/>
                                </a:lnTo>
                                <a:lnTo>
                                  <a:pt x="59" y="354"/>
                                </a:lnTo>
                                <a:lnTo>
                                  <a:pt x="36" y="349"/>
                                </a:lnTo>
                                <a:lnTo>
                                  <a:pt x="17" y="337"/>
                                </a:lnTo>
                                <a:lnTo>
                                  <a:pt x="5" y="318"/>
                                </a:lnTo>
                                <a:lnTo>
                                  <a:pt x="0" y="294"/>
                                </a:lnTo>
                                <a:lnTo>
                                  <a:pt x="0" y="59"/>
                                </a:lnTo>
                                <a:close/>
                              </a:path>
                            </a:pathLst>
                          </a:custGeom>
                          <a:noFill/>
                          <a:ln w="73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docshape112"/>
                        <wps:cNvSpPr txBox="1">
                          <a:spLocks/>
                        </wps:cNvSpPr>
                        <wps:spPr bwMode="auto">
                          <a:xfrm>
                            <a:off x="5251" y="-1427"/>
                            <a:ext cx="1639"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F4180" w14:textId="77777777" w:rsidR="000C7C62" w:rsidRDefault="00C23627">
                              <w:pPr>
                                <w:spacing w:before="93"/>
                                <w:ind w:left="547"/>
                                <w:rPr>
                                  <w:rFonts w:ascii="Candara"/>
                                  <w:b/>
                                  <w:sz w:val="15"/>
                                </w:rPr>
                              </w:pPr>
                              <w:r>
                                <w:rPr>
                                  <w:rFonts w:ascii="Candara"/>
                                  <w:b/>
                                  <w:spacing w:val="-2"/>
                                  <w:w w:val="105"/>
                                  <w:sz w:val="15"/>
                                </w:rPr>
                                <w:t>Analysis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887CF" id="docshapegroup109" o:spid="_x0000_s1108" style="position:absolute;left:0;text-align:left;margin-left:262.55pt;margin-top:-71.3pt;width:81.95pt;height:18.35pt;z-index:251605504;mso-position-horizontal-relative:page" coordorigin="5251,-1426" coordsize="1639,3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">
                <v:shape id="docshape110" o:spid="_x0000_s1109" style="position:absolute;left:5257;top:-1421;width:1627;height:355;visibility:visible;mso-wrap-style:square;v-text-anchor:top" coordsize="1627,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" path="m1568,l59,,5,36,,59,,294r36,55l1568,354r23,-5l1610,337r12,-19l1627,294r,-235l1622,36,1610,17,1591,4,1568,xe" fillcolor="#a9c6fc" stroked="f">
                  <v:path arrowok="t" o:connecttype="custom" o:connectlocs="1568,-1420;59,-1420;5,-1384;0,-1361;0,-1126;36,-1071;1568,-1066;1591,-1071;1610,-1083;1622,-1102;1627,-1126;1627,-1361;1622,-1384;1610,-1403;1591,-1416;1568,-1420" o:connectangles="0,0,0,0,0,0,0,0,0,0,0,0,0,0,0,0"/>
                </v:shape>
                <v:shape id="docshape111" o:spid="_x0000_s1110" style="position:absolute;left:5257;top:-1421;width:1627;height:355;visibility:visible;mso-wrap-style:square;v-text-anchor:top" coordsize="1627,3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" path="m,59l5,36,17,17,36,4,59,,1568,r54,36l1627,294r-5,24l1610,337r-19,12l1568,354,59,354,36,349,17,337,5,318,,294,,59xe" filled="f" strokeweight=".20539mm">
                  <v:path arrowok="t" o:connecttype="custom" o:connectlocs="0,-1361;5,-1384;17,-1403;36,-1416;59,-1420;1568,-1420;1622,-1384;1627,-1126;1622,-1102;1610,-1083;1591,-1071;1568,-1066;59,-1066;36,-1071;17,-1083;5,-1102;0,-1126;0,-1361" o:connectangles="0,0,0,0,0,0,0,0,0,0,0,0,0,0,0,0,0,0"/>
                </v:shape>
                <v:shape id="docshape112" o:spid="_x0000_s1111" type="#_x0000_t202" style="position:absolute;left:5251;top:-1427;width:1639;height:3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" filled="f" stroked="f">
                  <v:path arrowok="t"/>
                  <v:textbox inset="0,0,0,0">
                    <w:txbxContent>
                      <w:p w14:paraId="19FF4180" w14:textId="77777777" w:rsidR="000C7C62" w:rsidRDefault="00C23627">
                        <w:pPr>
                          <w:spacing w:before="93"/>
                          <w:ind w:left="547"/>
                          <w:rPr>
                            <w:rFonts w:ascii="Candara"/>
                            <w:b/>
                            <w:sz w:val="15"/>
                          </w:rPr>
                        </w:pPr>
                        <w:r>
                          <w:rPr>
                            <w:rFonts w:ascii="Candara"/>
                            <w:b/>
                            <w:spacing w:val="-2"/>
                            <w:w w:val="105"/>
                            <w:sz w:val="15"/>
                          </w:rPr>
                          <w:t>Analysis</w:t>
                        </w:r>
                      </w:p>
                    </w:txbxContent>
                  </v:textbox>
                </v:shape>
                <w10:wrap anchorx="page"/>
              </v:group>
            </w:pict>
          </mc:Fallback>
        </mc:AlternateContent>
      </w:r>
      <w:r>
        <w:rPr>
          <w:noProof/>
        </w:rPr>
        <mc:AlternateContent>
          <mc:Choice Requires="wpg">
            <w:drawing>
              <wp:anchor distT="0" distB="0" distL="114300" distR="114300" simplePos="0" relativeHeight="251606528" behindDoc="0" locked="0" layoutInCell="1" allowOverlap="1" wp14:anchorId="069CA94B" wp14:editId="43175F50">
                <wp:simplePos x="0" y="0"/>
                <wp:positionH relativeFrom="page">
                  <wp:posOffset>3192780</wp:posOffset>
                </wp:positionH>
                <wp:positionV relativeFrom="paragraph">
                  <wp:posOffset>-1859915</wp:posOffset>
                </wp:positionV>
                <wp:extent cx="1376045" cy="231775"/>
                <wp:effectExtent l="0" t="0" r="8255" b="9525"/>
                <wp:wrapNone/>
                <wp:docPr id="246" name="docshapegroup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045" cy="231775"/>
                          <a:chOff x="5028" y="-2929"/>
                          <a:chExt cx="2167" cy="365"/>
                        </a:xfrm>
                      </wpg:grpSpPr>
                      <wps:wsp>
                        <wps:cNvPr id="247" name="docshape114"/>
                        <wps:cNvSpPr>
                          <a:spLocks/>
                        </wps:cNvSpPr>
                        <wps:spPr bwMode="auto">
                          <a:xfrm>
                            <a:off x="5034" y="-2924"/>
                            <a:ext cx="2156" cy="354"/>
                          </a:xfrm>
                          <a:custGeom>
                            <a:avLst/>
                            <a:gdLst>
                              <a:gd name="T0" fmla="+- 0 7130 5034"/>
                              <a:gd name="T1" fmla="*/ T0 w 2156"/>
                              <a:gd name="T2" fmla="+- 0 -2923 -2923"/>
                              <a:gd name="T3" fmla="*/ -2923 h 354"/>
                              <a:gd name="T4" fmla="+- 0 5093 5034"/>
                              <a:gd name="T5" fmla="*/ T4 w 2156"/>
                              <a:gd name="T6" fmla="+- 0 -2923 -2923"/>
                              <a:gd name="T7" fmla="*/ -2923 h 354"/>
                              <a:gd name="T8" fmla="+- 0 5039 5034"/>
                              <a:gd name="T9" fmla="*/ T8 w 2156"/>
                              <a:gd name="T10" fmla="+- 0 -2887 -2923"/>
                              <a:gd name="T11" fmla="*/ -2887 h 354"/>
                              <a:gd name="T12" fmla="+- 0 5034 5034"/>
                              <a:gd name="T13" fmla="*/ T12 w 2156"/>
                              <a:gd name="T14" fmla="+- 0 -2864 -2923"/>
                              <a:gd name="T15" fmla="*/ -2864 h 354"/>
                              <a:gd name="T16" fmla="+- 0 5034 5034"/>
                              <a:gd name="T17" fmla="*/ T16 w 2156"/>
                              <a:gd name="T18" fmla="+- 0 -2628 -2923"/>
                              <a:gd name="T19" fmla="*/ -2628 h 354"/>
                              <a:gd name="T20" fmla="+- 0 5070 5034"/>
                              <a:gd name="T21" fmla="*/ T20 w 2156"/>
                              <a:gd name="T22" fmla="+- 0 -2574 -2923"/>
                              <a:gd name="T23" fmla="*/ -2574 h 354"/>
                              <a:gd name="T24" fmla="+- 0 7130 5034"/>
                              <a:gd name="T25" fmla="*/ T24 w 2156"/>
                              <a:gd name="T26" fmla="+- 0 -2570 -2923"/>
                              <a:gd name="T27" fmla="*/ -2570 h 354"/>
                              <a:gd name="T28" fmla="+- 0 7153 5034"/>
                              <a:gd name="T29" fmla="*/ T28 w 2156"/>
                              <a:gd name="T30" fmla="+- 0 -2574 -2923"/>
                              <a:gd name="T31" fmla="*/ -2574 h 354"/>
                              <a:gd name="T32" fmla="+- 0 7172 5034"/>
                              <a:gd name="T33" fmla="*/ T32 w 2156"/>
                              <a:gd name="T34" fmla="+- 0 -2587 -2923"/>
                              <a:gd name="T35" fmla="*/ -2587 h 354"/>
                              <a:gd name="T36" fmla="+- 0 7185 5034"/>
                              <a:gd name="T37" fmla="*/ T36 w 2156"/>
                              <a:gd name="T38" fmla="+- 0 -2606 -2923"/>
                              <a:gd name="T39" fmla="*/ -2606 h 354"/>
                              <a:gd name="T40" fmla="+- 0 7189 5034"/>
                              <a:gd name="T41" fmla="*/ T40 w 2156"/>
                              <a:gd name="T42" fmla="+- 0 -2628 -2923"/>
                              <a:gd name="T43" fmla="*/ -2628 h 354"/>
                              <a:gd name="T44" fmla="+- 0 7189 5034"/>
                              <a:gd name="T45" fmla="*/ T44 w 2156"/>
                              <a:gd name="T46" fmla="+- 0 -2864 -2923"/>
                              <a:gd name="T47" fmla="*/ -2864 h 354"/>
                              <a:gd name="T48" fmla="+- 0 7185 5034"/>
                              <a:gd name="T49" fmla="*/ T48 w 2156"/>
                              <a:gd name="T50" fmla="+- 0 -2887 -2923"/>
                              <a:gd name="T51" fmla="*/ -2887 h 354"/>
                              <a:gd name="T52" fmla="+- 0 7172 5034"/>
                              <a:gd name="T53" fmla="*/ T52 w 2156"/>
                              <a:gd name="T54" fmla="+- 0 -2906 -2923"/>
                              <a:gd name="T55" fmla="*/ -2906 h 354"/>
                              <a:gd name="T56" fmla="+- 0 7153 5034"/>
                              <a:gd name="T57" fmla="*/ T56 w 2156"/>
                              <a:gd name="T58" fmla="+- 0 -2918 -2923"/>
                              <a:gd name="T59" fmla="*/ -2918 h 354"/>
                              <a:gd name="T60" fmla="+- 0 7130 5034"/>
                              <a:gd name="T61" fmla="*/ T60 w 2156"/>
                              <a:gd name="T62" fmla="+- 0 -2923 -2923"/>
                              <a:gd name="T63" fmla="*/ -2923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56" h="354">
                                <a:moveTo>
                                  <a:pt x="2096" y="0"/>
                                </a:moveTo>
                                <a:lnTo>
                                  <a:pt x="59" y="0"/>
                                </a:lnTo>
                                <a:lnTo>
                                  <a:pt x="5" y="36"/>
                                </a:lnTo>
                                <a:lnTo>
                                  <a:pt x="0" y="59"/>
                                </a:lnTo>
                                <a:lnTo>
                                  <a:pt x="0" y="295"/>
                                </a:lnTo>
                                <a:lnTo>
                                  <a:pt x="36" y="349"/>
                                </a:lnTo>
                                <a:lnTo>
                                  <a:pt x="2096" y="353"/>
                                </a:lnTo>
                                <a:lnTo>
                                  <a:pt x="2119" y="349"/>
                                </a:lnTo>
                                <a:lnTo>
                                  <a:pt x="2138" y="336"/>
                                </a:lnTo>
                                <a:lnTo>
                                  <a:pt x="2151" y="317"/>
                                </a:lnTo>
                                <a:lnTo>
                                  <a:pt x="2155" y="295"/>
                                </a:lnTo>
                                <a:lnTo>
                                  <a:pt x="2155" y="59"/>
                                </a:lnTo>
                                <a:lnTo>
                                  <a:pt x="2151" y="36"/>
                                </a:lnTo>
                                <a:lnTo>
                                  <a:pt x="2138" y="17"/>
                                </a:lnTo>
                                <a:lnTo>
                                  <a:pt x="2119" y="5"/>
                                </a:lnTo>
                                <a:lnTo>
                                  <a:pt x="2096" y="0"/>
                                </a:lnTo>
                                <a:close/>
                              </a:path>
                            </a:pathLst>
                          </a:custGeom>
                          <a:solidFill>
                            <a:srgbClr val="A9C6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docshape115"/>
                        <wps:cNvSpPr>
                          <a:spLocks/>
                        </wps:cNvSpPr>
                        <wps:spPr bwMode="auto">
                          <a:xfrm>
                            <a:off x="5034" y="-2924"/>
                            <a:ext cx="2156" cy="354"/>
                          </a:xfrm>
                          <a:custGeom>
                            <a:avLst/>
                            <a:gdLst>
                              <a:gd name="T0" fmla="+- 0 5034 5034"/>
                              <a:gd name="T1" fmla="*/ T0 w 2156"/>
                              <a:gd name="T2" fmla="+- 0 -2864 -2923"/>
                              <a:gd name="T3" fmla="*/ -2864 h 354"/>
                              <a:gd name="T4" fmla="+- 0 5039 5034"/>
                              <a:gd name="T5" fmla="*/ T4 w 2156"/>
                              <a:gd name="T6" fmla="+- 0 -2887 -2923"/>
                              <a:gd name="T7" fmla="*/ -2887 h 354"/>
                              <a:gd name="T8" fmla="+- 0 5051 5034"/>
                              <a:gd name="T9" fmla="*/ T8 w 2156"/>
                              <a:gd name="T10" fmla="+- 0 -2906 -2923"/>
                              <a:gd name="T11" fmla="*/ -2906 h 354"/>
                              <a:gd name="T12" fmla="+- 0 5070 5034"/>
                              <a:gd name="T13" fmla="*/ T12 w 2156"/>
                              <a:gd name="T14" fmla="+- 0 -2918 -2923"/>
                              <a:gd name="T15" fmla="*/ -2918 h 354"/>
                              <a:gd name="T16" fmla="+- 0 5093 5034"/>
                              <a:gd name="T17" fmla="*/ T16 w 2156"/>
                              <a:gd name="T18" fmla="+- 0 -2923 -2923"/>
                              <a:gd name="T19" fmla="*/ -2923 h 354"/>
                              <a:gd name="T20" fmla="+- 0 7130 5034"/>
                              <a:gd name="T21" fmla="*/ T20 w 2156"/>
                              <a:gd name="T22" fmla="+- 0 -2923 -2923"/>
                              <a:gd name="T23" fmla="*/ -2923 h 354"/>
                              <a:gd name="T24" fmla="+- 0 7185 5034"/>
                              <a:gd name="T25" fmla="*/ T24 w 2156"/>
                              <a:gd name="T26" fmla="+- 0 -2887 -2923"/>
                              <a:gd name="T27" fmla="*/ -2887 h 354"/>
                              <a:gd name="T28" fmla="+- 0 7189 5034"/>
                              <a:gd name="T29" fmla="*/ T28 w 2156"/>
                              <a:gd name="T30" fmla="+- 0 -2628 -2923"/>
                              <a:gd name="T31" fmla="*/ -2628 h 354"/>
                              <a:gd name="T32" fmla="+- 0 7185 5034"/>
                              <a:gd name="T33" fmla="*/ T32 w 2156"/>
                              <a:gd name="T34" fmla="+- 0 -2606 -2923"/>
                              <a:gd name="T35" fmla="*/ -2606 h 354"/>
                              <a:gd name="T36" fmla="+- 0 7172 5034"/>
                              <a:gd name="T37" fmla="*/ T36 w 2156"/>
                              <a:gd name="T38" fmla="+- 0 -2587 -2923"/>
                              <a:gd name="T39" fmla="*/ -2587 h 354"/>
                              <a:gd name="T40" fmla="+- 0 7153 5034"/>
                              <a:gd name="T41" fmla="*/ T40 w 2156"/>
                              <a:gd name="T42" fmla="+- 0 -2574 -2923"/>
                              <a:gd name="T43" fmla="*/ -2574 h 354"/>
                              <a:gd name="T44" fmla="+- 0 7130 5034"/>
                              <a:gd name="T45" fmla="*/ T44 w 2156"/>
                              <a:gd name="T46" fmla="+- 0 -2570 -2923"/>
                              <a:gd name="T47" fmla="*/ -2570 h 354"/>
                              <a:gd name="T48" fmla="+- 0 5093 5034"/>
                              <a:gd name="T49" fmla="*/ T48 w 2156"/>
                              <a:gd name="T50" fmla="+- 0 -2570 -2923"/>
                              <a:gd name="T51" fmla="*/ -2570 h 354"/>
                              <a:gd name="T52" fmla="+- 0 5070 5034"/>
                              <a:gd name="T53" fmla="*/ T52 w 2156"/>
                              <a:gd name="T54" fmla="+- 0 -2574 -2923"/>
                              <a:gd name="T55" fmla="*/ -2574 h 354"/>
                              <a:gd name="T56" fmla="+- 0 5051 5034"/>
                              <a:gd name="T57" fmla="*/ T56 w 2156"/>
                              <a:gd name="T58" fmla="+- 0 -2587 -2923"/>
                              <a:gd name="T59" fmla="*/ -2587 h 354"/>
                              <a:gd name="T60" fmla="+- 0 5039 5034"/>
                              <a:gd name="T61" fmla="*/ T60 w 2156"/>
                              <a:gd name="T62" fmla="+- 0 -2606 -2923"/>
                              <a:gd name="T63" fmla="*/ -2606 h 354"/>
                              <a:gd name="T64" fmla="+- 0 5034 5034"/>
                              <a:gd name="T65" fmla="*/ T64 w 2156"/>
                              <a:gd name="T66" fmla="+- 0 -2628 -2923"/>
                              <a:gd name="T67" fmla="*/ -2628 h 354"/>
                              <a:gd name="T68" fmla="+- 0 5034 5034"/>
                              <a:gd name="T69" fmla="*/ T68 w 2156"/>
                              <a:gd name="T70" fmla="+- 0 -2864 -2923"/>
                              <a:gd name="T71" fmla="*/ -2864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56" h="354">
                                <a:moveTo>
                                  <a:pt x="0" y="59"/>
                                </a:moveTo>
                                <a:lnTo>
                                  <a:pt x="5" y="36"/>
                                </a:lnTo>
                                <a:lnTo>
                                  <a:pt x="17" y="17"/>
                                </a:lnTo>
                                <a:lnTo>
                                  <a:pt x="36" y="5"/>
                                </a:lnTo>
                                <a:lnTo>
                                  <a:pt x="59" y="0"/>
                                </a:lnTo>
                                <a:lnTo>
                                  <a:pt x="2096" y="0"/>
                                </a:lnTo>
                                <a:lnTo>
                                  <a:pt x="2151" y="36"/>
                                </a:lnTo>
                                <a:lnTo>
                                  <a:pt x="2155" y="295"/>
                                </a:lnTo>
                                <a:lnTo>
                                  <a:pt x="2151" y="317"/>
                                </a:lnTo>
                                <a:lnTo>
                                  <a:pt x="2138" y="336"/>
                                </a:lnTo>
                                <a:lnTo>
                                  <a:pt x="2119" y="349"/>
                                </a:lnTo>
                                <a:lnTo>
                                  <a:pt x="2096" y="353"/>
                                </a:lnTo>
                                <a:lnTo>
                                  <a:pt x="59" y="353"/>
                                </a:lnTo>
                                <a:lnTo>
                                  <a:pt x="36" y="349"/>
                                </a:lnTo>
                                <a:lnTo>
                                  <a:pt x="17" y="336"/>
                                </a:lnTo>
                                <a:lnTo>
                                  <a:pt x="5" y="317"/>
                                </a:lnTo>
                                <a:lnTo>
                                  <a:pt x="0" y="295"/>
                                </a:lnTo>
                                <a:lnTo>
                                  <a:pt x="0" y="59"/>
                                </a:lnTo>
                                <a:close/>
                              </a:path>
                            </a:pathLst>
                          </a:custGeom>
                          <a:noFill/>
                          <a:ln w="73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docshape116"/>
                        <wps:cNvSpPr txBox="1">
                          <a:spLocks/>
                        </wps:cNvSpPr>
                        <wps:spPr bwMode="auto">
                          <a:xfrm>
                            <a:off x="5028" y="-2929"/>
                            <a:ext cx="2167"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13907" w14:textId="77777777" w:rsidR="000C7C62" w:rsidRDefault="00C23627">
                              <w:pPr>
                                <w:spacing w:before="93"/>
                                <w:ind w:left="418"/>
                                <w:rPr>
                                  <w:rFonts w:ascii="Candara"/>
                                  <w:b/>
                                  <w:sz w:val="15"/>
                                </w:rPr>
                              </w:pPr>
                              <w:r>
                                <w:rPr>
                                  <w:rFonts w:ascii="Candara"/>
                                  <w:b/>
                                  <w:w w:val="105"/>
                                  <w:sz w:val="15"/>
                                </w:rPr>
                                <w:t>Week</w:t>
                              </w:r>
                              <w:r>
                                <w:rPr>
                                  <w:rFonts w:ascii="Candara"/>
                                  <w:b/>
                                  <w:spacing w:val="-8"/>
                                  <w:w w:val="105"/>
                                  <w:sz w:val="15"/>
                                </w:rPr>
                                <w:t xml:space="preserve"> </w:t>
                              </w:r>
                              <w:r>
                                <w:rPr>
                                  <w:rFonts w:ascii="Candara"/>
                                  <w:b/>
                                  <w:w w:val="105"/>
                                  <w:sz w:val="15"/>
                                </w:rPr>
                                <w:t xml:space="preserve">4 </w:t>
                              </w:r>
                              <w:r>
                                <w:rPr>
                                  <w:rFonts w:ascii="Candara"/>
                                  <w:b/>
                                  <w:spacing w:val="-2"/>
                                  <w:w w:val="105"/>
                                  <w:sz w:val="15"/>
                                </w:rPr>
                                <w:t>(Outcomes)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9CA94B" id="docshapegroup113" o:spid="_x0000_s1112" style="position:absolute;left:0;text-align:left;margin-left:251.4pt;margin-top:-146.45pt;width:108.35pt;height:18.25pt;z-index:251606528;mso-position-horizontal-relative:page" coordorigin="5028,-2929" coordsize="2167,3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">
                <v:shape id="docshape114" o:spid="_x0000_s1113" style="position:absolute;left:5034;top:-2924;width:2156;height:354;visibility:visible;mso-wrap-style:square;v-text-anchor:top" coordsize="2156,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" path="m2096,l59,,5,36,,59,,295r36,54l2096,353r23,-4l2138,336r13,-19l2155,295r,-236l2151,36,2138,17,2119,5,2096,xe" fillcolor="#a9c6fc" stroked="f">
                  <v:path arrowok="t" o:connecttype="custom" o:connectlocs="2096,-2923;59,-2923;5,-2887;0,-2864;0,-2628;36,-2574;2096,-2570;2119,-2574;2138,-2587;2151,-2606;2155,-2628;2155,-2864;2151,-2887;2138,-2906;2119,-2918;2096,-2923" o:connectangles="0,0,0,0,0,0,0,0,0,0,0,0,0,0,0,0"/>
                </v:shape>
                <v:shape id="docshape115" o:spid="_x0000_s1114" style="position:absolute;left:5034;top:-2924;width:2156;height:354;visibility:visible;mso-wrap-style:square;v-text-anchor:top" coordsize="2156,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" path="m,59l5,36,17,17,36,5,59,,2096,r55,36l2155,295r-4,22l2138,336r-19,13l2096,353,59,353,36,349,17,336,5,317,,295,,59xe" filled="f" strokeweight=".20542mm">
                  <v:path arrowok="t" o:connecttype="custom" o:connectlocs="0,-2864;5,-2887;17,-2906;36,-2918;59,-2923;2096,-2923;2151,-2887;2155,-2628;2151,-2606;2138,-2587;2119,-2574;2096,-2570;59,-2570;36,-2574;17,-2587;5,-2606;0,-2628;0,-2864" o:connectangles="0,0,0,0,0,0,0,0,0,0,0,0,0,0,0,0,0,0"/>
                </v:shape>
                <v:shape id="docshape116" o:spid="_x0000_s1115" type="#_x0000_t202" style="position:absolute;left:5028;top:-2929;width:2167;height:3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" filled="f" stroked="f">
                  <v:path arrowok="t"/>
                  <v:textbox inset="0,0,0,0">
                    <w:txbxContent>
                      <w:p w14:paraId="0E713907" w14:textId="77777777" w:rsidR="000C7C62" w:rsidRDefault="00C23627">
                        <w:pPr>
                          <w:spacing w:before="93"/>
                          <w:ind w:left="418"/>
                          <w:rPr>
                            <w:rFonts w:ascii="Candara"/>
                            <w:b/>
                            <w:sz w:val="15"/>
                          </w:rPr>
                        </w:pPr>
                        <w:r>
                          <w:rPr>
                            <w:rFonts w:ascii="Candara"/>
                            <w:b/>
                            <w:w w:val="105"/>
                            <w:sz w:val="15"/>
                          </w:rPr>
                          <w:t>Week</w:t>
                        </w:r>
                        <w:r>
                          <w:rPr>
                            <w:rFonts w:ascii="Candara"/>
                            <w:b/>
                            <w:spacing w:val="-8"/>
                            <w:w w:val="105"/>
                            <w:sz w:val="15"/>
                          </w:rPr>
                          <w:t xml:space="preserve"> </w:t>
                        </w:r>
                        <w:r>
                          <w:rPr>
                            <w:rFonts w:ascii="Candara"/>
                            <w:b/>
                            <w:w w:val="105"/>
                            <w:sz w:val="15"/>
                          </w:rPr>
                          <w:t xml:space="preserve">4 </w:t>
                        </w:r>
                        <w:r>
                          <w:rPr>
                            <w:rFonts w:ascii="Candara"/>
                            <w:b/>
                            <w:spacing w:val="-2"/>
                            <w:w w:val="105"/>
                            <w:sz w:val="15"/>
                          </w:rPr>
                          <w:t>(Outcomes)</w:t>
                        </w:r>
                      </w:p>
                    </w:txbxContent>
                  </v:textbox>
                </v:shape>
                <w10:wrap anchorx="page"/>
              </v:group>
            </w:pict>
          </mc:Fallback>
        </mc:AlternateContent>
      </w:r>
      <w:r>
        <w:rPr>
          <w:noProof/>
        </w:rPr>
        <mc:AlternateContent>
          <mc:Choice Requires="wpg">
            <w:drawing>
              <wp:anchor distT="0" distB="0" distL="114300" distR="114300" simplePos="0" relativeHeight="251673088" behindDoc="1" locked="0" layoutInCell="1" allowOverlap="1" wp14:anchorId="72B05B53" wp14:editId="72AC6221">
                <wp:simplePos x="0" y="0"/>
                <wp:positionH relativeFrom="page">
                  <wp:posOffset>3192780</wp:posOffset>
                </wp:positionH>
                <wp:positionV relativeFrom="paragraph">
                  <wp:posOffset>-2766695</wp:posOffset>
                </wp:positionV>
                <wp:extent cx="1376045" cy="231140"/>
                <wp:effectExtent l="0" t="12700" r="8255" b="10160"/>
                <wp:wrapNone/>
                <wp:docPr id="242"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045" cy="231140"/>
                          <a:chOff x="5028" y="-4357"/>
                          <a:chExt cx="2167" cy="364"/>
                        </a:xfrm>
                      </wpg:grpSpPr>
                      <wps:wsp>
                        <wps:cNvPr id="243" name="docshape118"/>
                        <wps:cNvSpPr>
                          <a:spLocks/>
                        </wps:cNvSpPr>
                        <wps:spPr bwMode="auto">
                          <a:xfrm>
                            <a:off x="5034" y="-4352"/>
                            <a:ext cx="2156" cy="353"/>
                          </a:xfrm>
                          <a:custGeom>
                            <a:avLst/>
                            <a:gdLst>
                              <a:gd name="T0" fmla="+- 0 7131 5034"/>
                              <a:gd name="T1" fmla="*/ T0 w 2156"/>
                              <a:gd name="T2" fmla="+- 0 -4351 -4351"/>
                              <a:gd name="T3" fmla="*/ -4351 h 353"/>
                              <a:gd name="T4" fmla="+- 0 5093 5034"/>
                              <a:gd name="T5" fmla="*/ T4 w 2156"/>
                              <a:gd name="T6" fmla="+- 0 -4351 -4351"/>
                              <a:gd name="T7" fmla="*/ -4351 h 353"/>
                              <a:gd name="T8" fmla="+- 0 5039 5034"/>
                              <a:gd name="T9" fmla="*/ T8 w 2156"/>
                              <a:gd name="T10" fmla="+- 0 -4315 -4351"/>
                              <a:gd name="T11" fmla="*/ -4315 h 353"/>
                              <a:gd name="T12" fmla="+- 0 5034 5034"/>
                              <a:gd name="T13" fmla="*/ T12 w 2156"/>
                              <a:gd name="T14" fmla="+- 0 -4293 -4351"/>
                              <a:gd name="T15" fmla="*/ -4293 h 353"/>
                              <a:gd name="T16" fmla="+- 0 5034 5034"/>
                              <a:gd name="T17" fmla="*/ T16 w 2156"/>
                              <a:gd name="T18" fmla="+- 0 -4058 -4351"/>
                              <a:gd name="T19" fmla="*/ -4058 h 353"/>
                              <a:gd name="T20" fmla="+- 0 5070 5034"/>
                              <a:gd name="T21" fmla="*/ T20 w 2156"/>
                              <a:gd name="T22" fmla="+- 0 -4004 -4351"/>
                              <a:gd name="T23" fmla="*/ -4004 h 353"/>
                              <a:gd name="T24" fmla="+- 0 7131 5034"/>
                              <a:gd name="T25" fmla="*/ T24 w 2156"/>
                              <a:gd name="T26" fmla="+- 0 -3999 -4351"/>
                              <a:gd name="T27" fmla="*/ -3999 h 353"/>
                              <a:gd name="T28" fmla="+- 0 7154 5034"/>
                              <a:gd name="T29" fmla="*/ T28 w 2156"/>
                              <a:gd name="T30" fmla="+- 0 -4004 -4351"/>
                              <a:gd name="T31" fmla="*/ -4004 h 353"/>
                              <a:gd name="T32" fmla="+- 0 7172 5034"/>
                              <a:gd name="T33" fmla="*/ T32 w 2156"/>
                              <a:gd name="T34" fmla="+- 0 -4016 -4351"/>
                              <a:gd name="T35" fmla="*/ -4016 h 353"/>
                              <a:gd name="T36" fmla="+- 0 7185 5034"/>
                              <a:gd name="T37" fmla="*/ T36 w 2156"/>
                              <a:gd name="T38" fmla="+- 0 -4035 -4351"/>
                              <a:gd name="T39" fmla="*/ -4035 h 353"/>
                              <a:gd name="T40" fmla="+- 0 7189 5034"/>
                              <a:gd name="T41" fmla="*/ T40 w 2156"/>
                              <a:gd name="T42" fmla="+- 0 -4058 -4351"/>
                              <a:gd name="T43" fmla="*/ -4058 h 353"/>
                              <a:gd name="T44" fmla="+- 0 7189 5034"/>
                              <a:gd name="T45" fmla="*/ T44 w 2156"/>
                              <a:gd name="T46" fmla="+- 0 -4293 -4351"/>
                              <a:gd name="T47" fmla="*/ -4293 h 353"/>
                              <a:gd name="T48" fmla="+- 0 7185 5034"/>
                              <a:gd name="T49" fmla="*/ T48 w 2156"/>
                              <a:gd name="T50" fmla="+- 0 -4315 -4351"/>
                              <a:gd name="T51" fmla="*/ -4315 h 353"/>
                              <a:gd name="T52" fmla="+- 0 7172 5034"/>
                              <a:gd name="T53" fmla="*/ T52 w 2156"/>
                              <a:gd name="T54" fmla="+- 0 -4334 -4351"/>
                              <a:gd name="T55" fmla="*/ -4334 h 353"/>
                              <a:gd name="T56" fmla="+- 0 7154 5034"/>
                              <a:gd name="T57" fmla="*/ T56 w 2156"/>
                              <a:gd name="T58" fmla="+- 0 -4347 -4351"/>
                              <a:gd name="T59" fmla="*/ -4347 h 353"/>
                              <a:gd name="T60" fmla="+- 0 7131 5034"/>
                              <a:gd name="T61" fmla="*/ T60 w 2156"/>
                              <a:gd name="T62" fmla="+- 0 -4351 -4351"/>
                              <a:gd name="T63" fmla="*/ -4351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56" h="353">
                                <a:moveTo>
                                  <a:pt x="2097" y="0"/>
                                </a:moveTo>
                                <a:lnTo>
                                  <a:pt x="59" y="0"/>
                                </a:lnTo>
                                <a:lnTo>
                                  <a:pt x="5" y="36"/>
                                </a:lnTo>
                                <a:lnTo>
                                  <a:pt x="0" y="58"/>
                                </a:lnTo>
                                <a:lnTo>
                                  <a:pt x="0" y="293"/>
                                </a:lnTo>
                                <a:lnTo>
                                  <a:pt x="36" y="347"/>
                                </a:lnTo>
                                <a:lnTo>
                                  <a:pt x="2097" y="352"/>
                                </a:lnTo>
                                <a:lnTo>
                                  <a:pt x="2120" y="347"/>
                                </a:lnTo>
                                <a:lnTo>
                                  <a:pt x="2138" y="335"/>
                                </a:lnTo>
                                <a:lnTo>
                                  <a:pt x="2151" y="316"/>
                                </a:lnTo>
                                <a:lnTo>
                                  <a:pt x="2155" y="293"/>
                                </a:lnTo>
                                <a:lnTo>
                                  <a:pt x="2155" y="58"/>
                                </a:lnTo>
                                <a:lnTo>
                                  <a:pt x="2151" y="36"/>
                                </a:lnTo>
                                <a:lnTo>
                                  <a:pt x="2138" y="17"/>
                                </a:lnTo>
                                <a:lnTo>
                                  <a:pt x="2120" y="4"/>
                                </a:lnTo>
                                <a:lnTo>
                                  <a:pt x="2097" y="0"/>
                                </a:lnTo>
                                <a:close/>
                              </a:path>
                            </a:pathLst>
                          </a:custGeom>
                          <a:solidFill>
                            <a:srgbClr val="A9C6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docshape119"/>
                        <wps:cNvSpPr>
                          <a:spLocks/>
                        </wps:cNvSpPr>
                        <wps:spPr bwMode="auto">
                          <a:xfrm>
                            <a:off x="5034" y="-4352"/>
                            <a:ext cx="2156" cy="353"/>
                          </a:xfrm>
                          <a:custGeom>
                            <a:avLst/>
                            <a:gdLst>
                              <a:gd name="T0" fmla="+- 0 5034 5034"/>
                              <a:gd name="T1" fmla="*/ T0 w 2156"/>
                              <a:gd name="T2" fmla="+- 0 -4293 -4351"/>
                              <a:gd name="T3" fmla="*/ -4293 h 353"/>
                              <a:gd name="T4" fmla="+- 0 5039 5034"/>
                              <a:gd name="T5" fmla="*/ T4 w 2156"/>
                              <a:gd name="T6" fmla="+- 0 -4315 -4351"/>
                              <a:gd name="T7" fmla="*/ -4315 h 353"/>
                              <a:gd name="T8" fmla="+- 0 5051 5034"/>
                              <a:gd name="T9" fmla="*/ T8 w 2156"/>
                              <a:gd name="T10" fmla="+- 0 -4334 -4351"/>
                              <a:gd name="T11" fmla="*/ -4334 h 353"/>
                              <a:gd name="T12" fmla="+- 0 5070 5034"/>
                              <a:gd name="T13" fmla="*/ T12 w 2156"/>
                              <a:gd name="T14" fmla="+- 0 -4347 -4351"/>
                              <a:gd name="T15" fmla="*/ -4347 h 353"/>
                              <a:gd name="T16" fmla="+- 0 5093 5034"/>
                              <a:gd name="T17" fmla="*/ T16 w 2156"/>
                              <a:gd name="T18" fmla="+- 0 -4351 -4351"/>
                              <a:gd name="T19" fmla="*/ -4351 h 353"/>
                              <a:gd name="T20" fmla="+- 0 7131 5034"/>
                              <a:gd name="T21" fmla="*/ T20 w 2156"/>
                              <a:gd name="T22" fmla="+- 0 -4351 -4351"/>
                              <a:gd name="T23" fmla="*/ -4351 h 353"/>
                              <a:gd name="T24" fmla="+- 0 7185 5034"/>
                              <a:gd name="T25" fmla="*/ T24 w 2156"/>
                              <a:gd name="T26" fmla="+- 0 -4315 -4351"/>
                              <a:gd name="T27" fmla="*/ -4315 h 353"/>
                              <a:gd name="T28" fmla="+- 0 7189 5034"/>
                              <a:gd name="T29" fmla="*/ T28 w 2156"/>
                              <a:gd name="T30" fmla="+- 0 -4058 -4351"/>
                              <a:gd name="T31" fmla="*/ -4058 h 353"/>
                              <a:gd name="T32" fmla="+- 0 7185 5034"/>
                              <a:gd name="T33" fmla="*/ T32 w 2156"/>
                              <a:gd name="T34" fmla="+- 0 -4035 -4351"/>
                              <a:gd name="T35" fmla="*/ -4035 h 353"/>
                              <a:gd name="T36" fmla="+- 0 7172 5034"/>
                              <a:gd name="T37" fmla="*/ T36 w 2156"/>
                              <a:gd name="T38" fmla="+- 0 -4016 -4351"/>
                              <a:gd name="T39" fmla="*/ -4016 h 353"/>
                              <a:gd name="T40" fmla="+- 0 7154 5034"/>
                              <a:gd name="T41" fmla="*/ T40 w 2156"/>
                              <a:gd name="T42" fmla="+- 0 -4004 -4351"/>
                              <a:gd name="T43" fmla="*/ -4004 h 353"/>
                              <a:gd name="T44" fmla="+- 0 7131 5034"/>
                              <a:gd name="T45" fmla="*/ T44 w 2156"/>
                              <a:gd name="T46" fmla="+- 0 -3999 -4351"/>
                              <a:gd name="T47" fmla="*/ -3999 h 353"/>
                              <a:gd name="T48" fmla="+- 0 5093 5034"/>
                              <a:gd name="T49" fmla="*/ T48 w 2156"/>
                              <a:gd name="T50" fmla="+- 0 -3999 -4351"/>
                              <a:gd name="T51" fmla="*/ -3999 h 353"/>
                              <a:gd name="T52" fmla="+- 0 5070 5034"/>
                              <a:gd name="T53" fmla="*/ T52 w 2156"/>
                              <a:gd name="T54" fmla="+- 0 -4004 -4351"/>
                              <a:gd name="T55" fmla="*/ -4004 h 353"/>
                              <a:gd name="T56" fmla="+- 0 5051 5034"/>
                              <a:gd name="T57" fmla="*/ T56 w 2156"/>
                              <a:gd name="T58" fmla="+- 0 -4016 -4351"/>
                              <a:gd name="T59" fmla="*/ -4016 h 353"/>
                              <a:gd name="T60" fmla="+- 0 5039 5034"/>
                              <a:gd name="T61" fmla="*/ T60 w 2156"/>
                              <a:gd name="T62" fmla="+- 0 -4035 -4351"/>
                              <a:gd name="T63" fmla="*/ -4035 h 353"/>
                              <a:gd name="T64" fmla="+- 0 5034 5034"/>
                              <a:gd name="T65" fmla="*/ T64 w 2156"/>
                              <a:gd name="T66" fmla="+- 0 -4058 -4351"/>
                              <a:gd name="T67" fmla="*/ -4058 h 353"/>
                              <a:gd name="T68" fmla="+- 0 5034 5034"/>
                              <a:gd name="T69" fmla="*/ T68 w 2156"/>
                              <a:gd name="T70" fmla="+- 0 -4293 -4351"/>
                              <a:gd name="T71" fmla="*/ -4293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56" h="353">
                                <a:moveTo>
                                  <a:pt x="0" y="58"/>
                                </a:moveTo>
                                <a:lnTo>
                                  <a:pt x="5" y="36"/>
                                </a:lnTo>
                                <a:lnTo>
                                  <a:pt x="17" y="17"/>
                                </a:lnTo>
                                <a:lnTo>
                                  <a:pt x="36" y="4"/>
                                </a:lnTo>
                                <a:lnTo>
                                  <a:pt x="59" y="0"/>
                                </a:lnTo>
                                <a:lnTo>
                                  <a:pt x="2097" y="0"/>
                                </a:lnTo>
                                <a:lnTo>
                                  <a:pt x="2151" y="36"/>
                                </a:lnTo>
                                <a:lnTo>
                                  <a:pt x="2155" y="293"/>
                                </a:lnTo>
                                <a:lnTo>
                                  <a:pt x="2151" y="316"/>
                                </a:lnTo>
                                <a:lnTo>
                                  <a:pt x="2138" y="335"/>
                                </a:lnTo>
                                <a:lnTo>
                                  <a:pt x="2120" y="347"/>
                                </a:lnTo>
                                <a:lnTo>
                                  <a:pt x="2097" y="352"/>
                                </a:lnTo>
                                <a:lnTo>
                                  <a:pt x="59" y="352"/>
                                </a:lnTo>
                                <a:lnTo>
                                  <a:pt x="36" y="347"/>
                                </a:lnTo>
                                <a:lnTo>
                                  <a:pt x="17" y="335"/>
                                </a:lnTo>
                                <a:lnTo>
                                  <a:pt x="5" y="316"/>
                                </a:lnTo>
                                <a:lnTo>
                                  <a:pt x="0" y="293"/>
                                </a:lnTo>
                                <a:lnTo>
                                  <a:pt x="0" y="58"/>
                                </a:lnTo>
                                <a:close/>
                              </a:path>
                            </a:pathLst>
                          </a:custGeom>
                          <a:noFill/>
                          <a:ln w="73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docshape120"/>
                        <wps:cNvSpPr txBox="1">
                          <a:spLocks/>
                        </wps:cNvSpPr>
                        <wps:spPr bwMode="auto">
                          <a:xfrm>
                            <a:off x="5028" y="-4358"/>
                            <a:ext cx="2167"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D0824" w14:textId="77777777" w:rsidR="000C7C62" w:rsidRDefault="00C23627">
                              <w:pPr>
                                <w:spacing w:before="93"/>
                                <w:ind w:left="395"/>
                                <w:rPr>
                                  <w:rFonts w:ascii="Candara"/>
                                  <w:b/>
                                  <w:sz w:val="15"/>
                                </w:rPr>
                              </w:pPr>
                              <w:r>
                                <w:rPr>
                                  <w:rFonts w:ascii="Candara"/>
                                  <w:b/>
                                  <w:w w:val="105"/>
                                  <w:sz w:val="15"/>
                                </w:rPr>
                                <w:t>Week</w:t>
                              </w:r>
                              <w:r>
                                <w:rPr>
                                  <w:rFonts w:ascii="Candara"/>
                                  <w:b/>
                                  <w:spacing w:val="-3"/>
                                  <w:w w:val="105"/>
                                  <w:sz w:val="15"/>
                                </w:rPr>
                                <w:t xml:space="preserve"> </w:t>
                              </w:r>
                              <w:r>
                                <w:rPr>
                                  <w:rFonts w:ascii="Candara"/>
                                  <w:b/>
                                  <w:w w:val="105"/>
                                  <w:sz w:val="15"/>
                                </w:rPr>
                                <w:t>3</w:t>
                              </w:r>
                              <w:r>
                                <w:rPr>
                                  <w:rFonts w:ascii="Candara"/>
                                  <w:b/>
                                  <w:spacing w:val="-6"/>
                                  <w:w w:val="105"/>
                                  <w:sz w:val="15"/>
                                </w:rPr>
                                <w:t xml:space="preserve"> </w:t>
                              </w:r>
                              <w:r>
                                <w:rPr>
                                  <w:rFonts w:ascii="Candara"/>
                                  <w:b/>
                                  <w:spacing w:val="-2"/>
                                  <w:w w:val="105"/>
                                  <w:sz w:val="15"/>
                                </w:rPr>
                                <w:t>Engagement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05B53" id="docshapegroup117" o:spid="_x0000_s1116" style="position:absolute;left:0;text-align:left;margin-left:251.4pt;margin-top:-217.85pt;width:108.35pt;height:18.2pt;z-index:-251643392;mso-position-horizontal-relative:page" coordorigin="5028,-4357" coordsize="2167,3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">
                <v:shape id="docshape118" o:spid="_x0000_s1117" style="position:absolute;left:5034;top:-4352;width:2156;height:353;visibility:visible;mso-wrap-style:square;v-text-anchor:top" coordsize="2156,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" path="m2097,l59,,5,36,,58,,293r36,54l2097,352r23,-5l2138,335r13,-19l2155,293r,-235l2151,36,2138,17,2120,4,2097,xe" fillcolor="#a9c6fc" stroked="f">
                  <v:path arrowok="t" o:connecttype="custom" o:connectlocs="2097,-4351;59,-4351;5,-4315;0,-4293;0,-4058;36,-4004;2097,-3999;2120,-4004;2138,-4016;2151,-4035;2155,-4058;2155,-4293;2151,-4315;2138,-4334;2120,-4347;2097,-4351" o:connectangles="0,0,0,0,0,0,0,0,0,0,0,0,0,0,0,0"/>
                </v:shape>
                <v:shape id="docshape119" o:spid="_x0000_s1118" style="position:absolute;left:5034;top:-4352;width:2156;height:353;visibility:visible;mso-wrap-style:square;v-text-anchor:top" coordsize="2156,3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" path="m,58l5,36,17,17,36,4,59,,2097,r54,36l2155,293r-4,23l2138,335r-18,12l2097,352,59,352,36,347,17,335,5,316,,293,,58xe" filled="f" strokeweight=".20542mm">
                  <v:path arrowok="t" o:connecttype="custom" o:connectlocs="0,-4293;5,-4315;17,-4334;36,-4347;59,-4351;2097,-4351;2151,-4315;2155,-4058;2151,-4035;2138,-4016;2120,-4004;2097,-3999;59,-3999;36,-4004;17,-4016;5,-4035;0,-4058;0,-4293" o:connectangles="0,0,0,0,0,0,0,0,0,0,0,0,0,0,0,0,0,0"/>
                </v:shape>
                <v:shape id="docshape120" o:spid="_x0000_s1119" type="#_x0000_t202" style="position:absolute;left:5028;top:-4358;width:2167;height:3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" filled="f" stroked="f">
                  <v:path arrowok="t"/>
                  <v:textbox inset="0,0,0,0">
                    <w:txbxContent>
                      <w:p w14:paraId="6F6D0824" w14:textId="77777777" w:rsidR="000C7C62" w:rsidRDefault="00C23627">
                        <w:pPr>
                          <w:spacing w:before="93"/>
                          <w:ind w:left="395"/>
                          <w:rPr>
                            <w:rFonts w:ascii="Candara"/>
                            <w:b/>
                            <w:sz w:val="15"/>
                          </w:rPr>
                        </w:pPr>
                        <w:r>
                          <w:rPr>
                            <w:rFonts w:ascii="Candara"/>
                            <w:b/>
                            <w:w w:val="105"/>
                            <w:sz w:val="15"/>
                          </w:rPr>
                          <w:t>Week</w:t>
                        </w:r>
                        <w:r>
                          <w:rPr>
                            <w:rFonts w:ascii="Candara"/>
                            <w:b/>
                            <w:spacing w:val="-3"/>
                            <w:w w:val="105"/>
                            <w:sz w:val="15"/>
                          </w:rPr>
                          <w:t xml:space="preserve"> </w:t>
                        </w:r>
                        <w:r>
                          <w:rPr>
                            <w:rFonts w:ascii="Candara"/>
                            <w:b/>
                            <w:w w:val="105"/>
                            <w:sz w:val="15"/>
                          </w:rPr>
                          <w:t>3</w:t>
                        </w:r>
                        <w:r>
                          <w:rPr>
                            <w:rFonts w:ascii="Candara"/>
                            <w:b/>
                            <w:spacing w:val="-6"/>
                            <w:w w:val="105"/>
                            <w:sz w:val="15"/>
                          </w:rPr>
                          <w:t xml:space="preserve"> </w:t>
                        </w:r>
                        <w:r>
                          <w:rPr>
                            <w:rFonts w:ascii="Candara"/>
                            <w:b/>
                            <w:spacing w:val="-2"/>
                            <w:w w:val="105"/>
                            <w:sz w:val="15"/>
                          </w:rPr>
                          <w:t>Engagement</w:t>
                        </w:r>
                      </w:p>
                    </w:txbxContent>
                  </v:textbox>
                </v:shape>
                <w10:wrap anchorx="page"/>
              </v:group>
            </w:pict>
          </mc:Fallback>
        </mc:AlternateContent>
      </w:r>
      <w:r>
        <w:t>After removal of outliers, histograms and statistics of skewness and kurtosis statistics revealed</w:t>
      </w:r>
      <w:r>
        <w:rPr>
          <w:spacing w:val="-4"/>
        </w:rPr>
        <w:t xml:space="preserve"> </w:t>
      </w:r>
      <w:r>
        <w:t>a</w:t>
      </w:r>
      <w:r>
        <w:rPr>
          <w:spacing w:val="-6"/>
        </w:rPr>
        <w:t xml:space="preserve"> </w:t>
      </w:r>
      <w:r>
        <w:t>normal</w:t>
      </w:r>
      <w:r>
        <w:rPr>
          <w:spacing w:val="-5"/>
        </w:rPr>
        <w:t xml:space="preserve"> </w:t>
      </w:r>
      <w:r>
        <w:t>distribution</w:t>
      </w:r>
      <w:r>
        <w:rPr>
          <w:spacing w:val="-3"/>
        </w:rPr>
        <w:t xml:space="preserve"> </w:t>
      </w:r>
      <w:r>
        <w:t>of</w:t>
      </w:r>
      <w:r>
        <w:rPr>
          <w:spacing w:val="-3"/>
        </w:rPr>
        <w:t xml:space="preserve"> </w:t>
      </w:r>
      <w:r>
        <w:t>data</w:t>
      </w:r>
      <w:r>
        <w:rPr>
          <w:spacing w:val="-5"/>
        </w:rPr>
        <w:t xml:space="preserve"> </w:t>
      </w:r>
      <w:r>
        <w:t>across</w:t>
      </w:r>
      <w:r>
        <w:rPr>
          <w:spacing w:val="-2"/>
        </w:rPr>
        <w:t xml:space="preserve"> </w:t>
      </w:r>
      <w:r>
        <w:t>all</w:t>
      </w:r>
      <w:r>
        <w:rPr>
          <w:spacing w:val="-5"/>
        </w:rPr>
        <w:t xml:space="preserve"> </w:t>
      </w:r>
      <w:r>
        <w:t>measures</w:t>
      </w:r>
      <w:r>
        <w:rPr>
          <w:spacing w:val="-2"/>
        </w:rPr>
        <w:t xml:space="preserve"> </w:t>
      </w:r>
      <w:r>
        <w:t>(Tabachnick</w:t>
      </w:r>
      <w:r>
        <w:rPr>
          <w:spacing w:val="-3"/>
        </w:rPr>
        <w:t xml:space="preserve"> </w:t>
      </w:r>
      <w:r>
        <w:t>&amp; Fidell,</w:t>
      </w:r>
      <w:r>
        <w:rPr>
          <w:spacing w:val="-3"/>
        </w:rPr>
        <w:t xml:space="preserve"> </w:t>
      </w:r>
      <w:r>
        <w:t>2001;</w:t>
      </w:r>
      <w:r>
        <w:rPr>
          <w:spacing w:val="-5"/>
        </w:rPr>
        <w:t xml:space="preserve"> </w:t>
      </w:r>
      <w:r>
        <w:t>Appendix M). Given that the sample sizes between the two groups, intervention (n</w:t>
      </w:r>
      <w:r>
        <w:t>=58) and control (n=59) were highly similar, samples were deemed to be homogeneous (van den Berg, 2022).</w:t>
      </w:r>
    </w:p>
    <w:p w14:paraId="47271CD4" w14:textId="77777777" w:rsidR="000C7C62" w:rsidRDefault="000C7C62">
      <w:pPr>
        <w:spacing w:line="480" w:lineRule="auto"/>
        <w:sectPr w:rsidR="000C7C62">
          <w:pgSz w:w="11900" w:h="16840"/>
          <w:pgMar w:top="1060" w:right="720" w:bottom="940" w:left="1020" w:header="0" w:footer="746" w:gutter="0"/>
          <w:cols w:space="720"/>
        </w:sectPr>
      </w:pPr>
    </w:p>
    <w:p w14:paraId="4289C9A8" w14:textId="77777777" w:rsidR="000C7C62" w:rsidRDefault="00C23627">
      <w:pPr>
        <w:pStyle w:val="Heading3"/>
      </w:pPr>
      <w:r>
        <w:lastRenderedPageBreak/>
        <w:t>Weekly</w:t>
      </w:r>
      <w:r>
        <w:rPr>
          <w:spacing w:val="-6"/>
        </w:rPr>
        <w:t xml:space="preserve"> </w:t>
      </w:r>
      <w:r>
        <w:t>Changes</w:t>
      </w:r>
      <w:r>
        <w:rPr>
          <w:spacing w:val="-5"/>
        </w:rPr>
        <w:t xml:space="preserve"> </w:t>
      </w:r>
      <w:r>
        <w:t>in</w:t>
      </w:r>
      <w:r>
        <w:rPr>
          <w:spacing w:val="-5"/>
        </w:rPr>
        <w:t xml:space="preserve"> </w:t>
      </w:r>
      <w:r>
        <w:t>State</w:t>
      </w:r>
      <w:r>
        <w:rPr>
          <w:spacing w:val="-7"/>
        </w:rPr>
        <w:t xml:space="preserve"> </w:t>
      </w:r>
      <w:r>
        <w:t>Gratitude,</w:t>
      </w:r>
      <w:r>
        <w:rPr>
          <w:spacing w:val="-5"/>
        </w:rPr>
        <w:t xml:space="preserve"> </w:t>
      </w:r>
      <w:r>
        <w:t>Positive</w:t>
      </w:r>
      <w:r>
        <w:rPr>
          <w:spacing w:val="-7"/>
        </w:rPr>
        <w:t xml:space="preserve"> </w:t>
      </w:r>
      <w:r>
        <w:t>Affect</w:t>
      </w:r>
      <w:r>
        <w:rPr>
          <w:spacing w:val="-6"/>
        </w:rPr>
        <w:t xml:space="preserve"> </w:t>
      </w:r>
      <w:r>
        <w:t>and</w:t>
      </w:r>
      <w:r>
        <w:rPr>
          <w:spacing w:val="-4"/>
        </w:rPr>
        <w:t xml:space="preserve"> </w:t>
      </w:r>
      <w:r>
        <w:t>Negative</w:t>
      </w:r>
      <w:r>
        <w:rPr>
          <w:spacing w:val="-6"/>
        </w:rPr>
        <w:t xml:space="preserve"> </w:t>
      </w:r>
      <w:r>
        <w:rPr>
          <w:spacing w:val="-2"/>
        </w:rPr>
        <w:t>Affect</w:t>
      </w:r>
    </w:p>
    <w:p w14:paraId="3B0A074D" w14:textId="77777777" w:rsidR="000C7C62" w:rsidRDefault="000C7C62">
      <w:pPr>
        <w:pStyle w:val="BodyText"/>
        <w:spacing w:before="3"/>
        <w:rPr>
          <w:b/>
          <w:sz w:val="34"/>
        </w:rPr>
      </w:pPr>
    </w:p>
    <w:p w14:paraId="0AC6E393" w14:textId="77777777" w:rsidR="000C7C62" w:rsidRDefault="00C23627">
      <w:pPr>
        <w:pStyle w:val="BodyText"/>
        <w:spacing w:line="482" w:lineRule="auto"/>
        <w:ind w:left="115" w:right="588"/>
      </w:pPr>
      <w:r>
        <w:t>In</w:t>
      </w:r>
      <w:r>
        <w:rPr>
          <w:spacing w:val="-4"/>
        </w:rPr>
        <w:t xml:space="preserve"> </w:t>
      </w:r>
      <w:r>
        <w:t>terms</w:t>
      </w:r>
      <w:r>
        <w:rPr>
          <w:spacing w:val="-2"/>
        </w:rPr>
        <w:t xml:space="preserve"> </w:t>
      </w:r>
      <w:r>
        <w:t>of</w:t>
      </w:r>
      <w:r>
        <w:rPr>
          <w:spacing w:val="-3"/>
        </w:rPr>
        <w:t xml:space="preserve"> </w:t>
      </w:r>
      <w:r>
        <w:t>state</w:t>
      </w:r>
      <w:r>
        <w:rPr>
          <w:spacing w:val="-5"/>
        </w:rPr>
        <w:t xml:space="preserve"> </w:t>
      </w:r>
      <w:r>
        <w:t>gratitude,</w:t>
      </w:r>
      <w:r>
        <w:rPr>
          <w:spacing w:val="-3"/>
        </w:rPr>
        <w:t xml:space="preserve"> </w:t>
      </w:r>
      <w:r>
        <w:t>positive</w:t>
      </w:r>
      <w:r>
        <w:rPr>
          <w:spacing w:val="-5"/>
        </w:rPr>
        <w:t xml:space="preserve"> </w:t>
      </w:r>
      <w:r>
        <w:t>and</w:t>
      </w:r>
      <w:r>
        <w:rPr>
          <w:spacing w:val="-3"/>
        </w:rPr>
        <w:t xml:space="preserve"> </w:t>
      </w:r>
      <w:r>
        <w:t>negative</w:t>
      </w:r>
      <w:r>
        <w:rPr>
          <w:spacing w:val="-5"/>
        </w:rPr>
        <w:t xml:space="preserve"> </w:t>
      </w:r>
      <w:r>
        <w:t>affect,</w:t>
      </w:r>
      <w:r>
        <w:rPr>
          <w:spacing w:val="-3"/>
        </w:rPr>
        <w:t xml:space="preserve"> </w:t>
      </w:r>
      <w:r>
        <w:t>the mean</w:t>
      </w:r>
      <w:r>
        <w:rPr>
          <w:spacing w:val="-3"/>
        </w:rPr>
        <w:t xml:space="preserve"> </w:t>
      </w:r>
      <w:r>
        <w:t>scores</w:t>
      </w:r>
      <w:r>
        <w:rPr>
          <w:spacing w:val="-1"/>
        </w:rPr>
        <w:t xml:space="preserve"> </w:t>
      </w:r>
      <w:r>
        <w:t>week</w:t>
      </w:r>
      <w:r>
        <w:rPr>
          <w:spacing w:val="-3"/>
        </w:rPr>
        <w:t xml:space="preserve"> </w:t>
      </w:r>
      <w:r>
        <w:t>by</w:t>
      </w:r>
      <w:r>
        <w:rPr>
          <w:spacing w:val="-3"/>
        </w:rPr>
        <w:t xml:space="preserve"> </w:t>
      </w:r>
      <w:r>
        <w:t>week</w:t>
      </w:r>
      <w:r>
        <w:rPr>
          <w:spacing w:val="-2"/>
        </w:rPr>
        <w:t xml:space="preserve"> </w:t>
      </w:r>
      <w:r>
        <w:t>are presented in Figures 2, 3, and 4.</w:t>
      </w:r>
    </w:p>
    <w:p w14:paraId="0B1546A3" w14:textId="77777777" w:rsidR="000C7C62" w:rsidRDefault="00C23627">
      <w:pPr>
        <w:pStyle w:val="Heading3"/>
        <w:spacing w:before="116"/>
      </w:pPr>
      <w:r>
        <w:t>Figure</w:t>
      </w:r>
      <w:r>
        <w:rPr>
          <w:spacing w:val="-10"/>
        </w:rPr>
        <w:t xml:space="preserve"> 2</w:t>
      </w:r>
    </w:p>
    <w:p w14:paraId="4A439296" w14:textId="77777777" w:rsidR="000C7C62" w:rsidRDefault="000C7C62">
      <w:pPr>
        <w:pStyle w:val="BodyText"/>
        <w:spacing w:before="3"/>
        <w:rPr>
          <w:b/>
          <w:sz w:val="34"/>
        </w:rPr>
      </w:pPr>
    </w:p>
    <w:p w14:paraId="1D5B6740" w14:textId="77777777" w:rsidR="000C7C62" w:rsidRDefault="00C23627">
      <w:pPr>
        <w:spacing w:line="482" w:lineRule="auto"/>
        <w:ind w:left="115" w:right="883"/>
        <w:rPr>
          <w:i/>
          <w:sz w:val="24"/>
        </w:rPr>
      </w:pPr>
      <w:r>
        <w:rPr>
          <w:i/>
          <w:sz w:val="24"/>
        </w:rPr>
        <w:t>Weekly</w:t>
      </w:r>
      <w:r>
        <w:rPr>
          <w:i/>
          <w:spacing w:val="-6"/>
          <w:sz w:val="24"/>
        </w:rPr>
        <w:t xml:space="preserve"> </w:t>
      </w:r>
      <w:r>
        <w:rPr>
          <w:i/>
          <w:sz w:val="24"/>
        </w:rPr>
        <w:t>Positive</w:t>
      </w:r>
      <w:r>
        <w:rPr>
          <w:i/>
          <w:spacing w:val="-5"/>
          <w:sz w:val="24"/>
        </w:rPr>
        <w:t xml:space="preserve"> </w:t>
      </w:r>
      <w:r>
        <w:rPr>
          <w:i/>
          <w:sz w:val="24"/>
        </w:rPr>
        <w:t>Affect</w:t>
      </w:r>
      <w:r>
        <w:rPr>
          <w:i/>
          <w:spacing w:val="-5"/>
          <w:sz w:val="24"/>
        </w:rPr>
        <w:t xml:space="preserve"> </w:t>
      </w:r>
      <w:r>
        <w:rPr>
          <w:i/>
          <w:sz w:val="24"/>
        </w:rPr>
        <w:t>scores</w:t>
      </w:r>
      <w:r>
        <w:rPr>
          <w:i/>
          <w:spacing w:val="-2"/>
          <w:sz w:val="24"/>
        </w:rPr>
        <w:t xml:space="preserve"> </w:t>
      </w:r>
      <w:r>
        <w:rPr>
          <w:i/>
          <w:sz w:val="24"/>
        </w:rPr>
        <w:t>measured</w:t>
      </w:r>
      <w:r>
        <w:rPr>
          <w:i/>
          <w:spacing w:val="-3"/>
          <w:sz w:val="24"/>
        </w:rPr>
        <w:t xml:space="preserve"> </w:t>
      </w:r>
      <w:r>
        <w:rPr>
          <w:i/>
          <w:sz w:val="24"/>
        </w:rPr>
        <w:t>by</w:t>
      </w:r>
      <w:r>
        <w:rPr>
          <w:i/>
          <w:spacing w:val="-5"/>
          <w:sz w:val="24"/>
        </w:rPr>
        <w:t xml:space="preserve"> </w:t>
      </w:r>
      <w:r>
        <w:rPr>
          <w:i/>
          <w:sz w:val="24"/>
        </w:rPr>
        <w:t>the</w:t>
      </w:r>
      <w:r>
        <w:rPr>
          <w:i/>
          <w:spacing w:val="-1"/>
          <w:sz w:val="24"/>
        </w:rPr>
        <w:t xml:space="preserve"> </w:t>
      </w:r>
      <w:r>
        <w:rPr>
          <w:i/>
          <w:sz w:val="24"/>
        </w:rPr>
        <w:t>Positive</w:t>
      </w:r>
      <w:r>
        <w:rPr>
          <w:i/>
          <w:spacing w:val="-5"/>
          <w:sz w:val="24"/>
        </w:rPr>
        <w:t xml:space="preserve"> </w:t>
      </w:r>
      <w:r>
        <w:rPr>
          <w:i/>
          <w:sz w:val="24"/>
        </w:rPr>
        <w:t>and</w:t>
      </w:r>
      <w:r>
        <w:rPr>
          <w:i/>
          <w:spacing w:val="-3"/>
          <w:sz w:val="24"/>
        </w:rPr>
        <w:t xml:space="preserve"> </w:t>
      </w:r>
      <w:r>
        <w:rPr>
          <w:i/>
          <w:sz w:val="24"/>
        </w:rPr>
        <w:t>Negative</w:t>
      </w:r>
      <w:r>
        <w:rPr>
          <w:i/>
          <w:spacing w:val="-1"/>
          <w:sz w:val="24"/>
        </w:rPr>
        <w:t xml:space="preserve"> </w:t>
      </w:r>
      <w:r>
        <w:rPr>
          <w:i/>
          <w:sz w:val="24"/>
        </w:rPr>
        <w:t>Affect</w:t>
      </w:r>
      <w:r>
        <w:rPr>
          <w:i/>
          <w:spacing w:val="-5"/>
          <w:sz w:val="24"/>
        </w:rPr>
        <w:t xml:space="preserve"> </w:t>
      </w:r>
      <w:r>
        <w:rPr>
          <w:i/>
          <w:sz w:val="24"/>
        </w:rPr>
        <w:t>Subscale</w:t>
      </w:r>
      <w:r>
        <w:rPr>
          <w:i/>
          <w:spacing w:val="-2"/>
          <w:sz w:val="24"/>
        </w:rPr>
        <w:t xml:space="preserve"> </w:t>
      </w:r>
      <w:r>
        <w:rPr>
          <w:i/>
          <w:sz w:val="24"/>
        </w:rPr>
        <w:t>–</w:t>
      </w:r>
      <w:r>
        <w:rPr>
          <w:i/>
          <w:spacing w:val="-3"/>
          <w:sz w:val="24"/>
        </w:rPr>
        <w:t xml:space="preserve"> </w:t>
      </w:r>
      <w:r>
        <w:rPr>
          <w:i/>
          <w:sz w:val="24"/>
        </w:rPr>
        <w:t>Positive (PANAS-P) for gratitude intervention and diary control conditions.</w:t>
      </w:r>
    </w:p>
    <w:p w14:paraId="5694C529" w14:textId="77777777" w:rsidR="000C7C62" w:rsidRDefault="000C7C62">
      <w:pPr>
        <w:pStyle w:val="BodyText"/>
        <w:spacing w:before="2"/>
        <w:rPr>
          <w:i/>
          <w:sz w:val="13"/>
        </w:rPr>
      </w:pPr>
    </w:p>
    <w:p w14:paraId="245C979A" w14:textId="77777777" w:rsidR="000C7C62" w:rsidRDefault="000C7C62">
      <w:pPr>
        <w:rPr>
          <w:sz w:val="13"/>
        </w:rPr>
        <w:sectPr w:rsidR="000C7C62">
          <w:pgSz w:w="11900" w:h="16840"/>
          <w:pgMar w:top="1060" w:right="720" w:bottom="940" w:left="1020" w:header="0" w:footer="746" w:gutter="0"/>
          <w:cols w:space="720"/>
        </w:sectPr>
      </w:pPr>
    </w:p>
    <w:p w14:paraId="0F30C365" w14:textId="77777777" w:rsidR="000C7C62" w:rsidRDefault="00C23627">
      <w:pPr>
        <w:spacing w:before="63"/>
        <w:ind w:right="608"/>
        <w:jc w:val="right"/>
        <w:rPr>
          <w:rFonts w:ascii="Calibri"/>
          <w:sz w:val="18"/>
        </w:rPr>
      </w:pPr>
      <w:r>
        <w:rPr>
          <w:noProof/>
        </w:rPr>
        <mc:AlternateContent>
          <mc:Choice Requires="wpg">
            <w:drawing>
              <wp:anchor distT="0" distB="0" distL="114300" distR="114300" simplePos="0" relativeHeight="251607552" behindDoc="0" locked="0" layoutInCell="1" allowOverlap="1" wp14:anchorId="5A3D8A3E" wp14:editId="05ED48EA">
                <wp:simplePos x="0" y="0"/>
                <wp:positionH relativeFrom="page">
                  <wp:posOffset>1861820</wp:posOffset>
                </wp:positionH>
                <wp:positionV relativeFrom="paragraph">
                  <wp:posOffset>111125</wp:posOffset>
                </wp:positionV>
                <wp:extent cx="2864485" cy="2206625"/>
                <wp:effectExtent l="0" t="0" r="18415" b="3175"/>
                <wp:wrapNone/>
                <wp:docPr id="236" name="docshapegroup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4485" cy="2206625"/>
                          <a:chOff x="2932" y="175"/>
                          <a:chExt cx="4511" cy="3475"/>
                        </a:xfrm>
                      </wpg:grpSpPr>
                      <wps:wsp>
                        <wps:cNvPr id="237" name="docshape122"/>
                        <wps:cNvSpPr>
                          <a:spLocks/>
                        </wps:cNvSpPr>
                        <wps:spPr bwMode="auto">
                          <a:xfrm>
                            <a:off x="2989" y="182"/>
                            <a:ext cx="4454" cy="3115"/>
                          </a:xfrm>
                          <a:custGeom>
                            <a:avLst/>
                            <a:gdLst>
                              <a:gd name="T0" fmla="+- 0 2989 2989"/>
                              <a:gd name="T1" fmla="*/ T0 w 4454"/>
                              <a:gd name="T2" fmla="+- 0 3297 183"/>
                              <a:gd name="T3" fmla="*/ 3297 h 3115"/>
                              <a:gd name="T4" fmla="+- 0 7443 2989"/>
                              <a:gd name="T5" fmla="*/ T4 w 4454"/>
                              <a:gd name="T6" fmla="+- 0 3297 183"/>
                              <a:gd name="T7" fmla="*/ 3297 h 3115"/>
                              <a:gd name="T8" fmla="+- 0 2989 2989"/>
                              <a:gd name="T9" fmla="*/ T8 w 4454"/>
                              <a:gd name="T10" fmla="+- 0 2952 183"/>
                              <a:gd name="T11" fmla="*/ 2952 h 3115"/>
                              <a:gd name="T12" fmla="+- 0 7443 2989"/>
                              <a:gd name="T13" fmla="*/ T12 w 4454"/>
                              <a:gd name="T14" fmla="+- 0 2952 183"/>
                              <a:gd name="T15" fmla="*/ 2952 h 3115"/>
                              <a:gd name="T16" fmla="+- 0 2989 2989"/>
                              <a:gd name="T17" fmla="*/ T16 w 4454"/>
                              <a:gd name="T18" fmla="+- 0 2607 183"/>
                              <a:gd name="T19" fmla="*/ 2607 h 3115"/>
                              <a:gd name="T20" fmla="+- 0 7443 2989"/>
                              <a:gd name="T21" fmla="*/ T20 w 4454"/>
                              <a:gd name="T22" fmla="+- 0 2607 183"/>
                              <a:gd name="T23" fmla="*/ 2607 h 3115"/>
                              <a:gd name="T24" fmla="+- 0 2989 2989"/>
                              <a:gd name="T25" fmla="*/ T24 w 4454"/>
                              <a:gd name="T26" fmla="+- 0 2257 183"/>
                              <a:gd name="T27" fmla="*/ 2257 h 3115"/>
                              <a:gd name="T28" fmla="+- 0 7443 2989"/>
                              <a:gd name="T29" fmla="*/ T28 w 4454"/>
                              <a:gd name="T30" fmla="+- 0 2257 183"/>
                              <a:gd name="T31" fmla="*/ 2257 h 3115"/>
                              <a:gd name="T32" fmla="+- 0 2989 2989"/>
                              <a:gd name="T33" fmla="*/ T32 w 4454"/>
                              <a:gd name="T34" fmla="+- 0 1912 183"/>
                              <a:gd name="T35" fmla="*/ 1912 h 3115"/>
                              <a:gd name="T36" fmla="+- 0 7443 2989"/>
                              <a:gd name="T37" fmla="*/ T36 w 4454"/>
                              <a:gd name="T38" fmla="+- 0 1912 183"/>
                              <a:gd name="T39" fmla="*/ 1912 h 3115"/>
                              <a:gd name="T40" fmla="+- 0 2989 2989"/>
                              <a:gd name="T41" fmla="*/ T40 w 4454"/>
                              <a:gd name="T42" fmla="+- 0 1567 183"/>
                              <a:gd name="T43" fmla="*/ 1567 h 3115"/>
                              <a:gd name="T44" fmla="+- 0 7443 2989"/>
                              <a:gd name="T45" fmla="*/ T44 w 4454"/>
                              <a:gd name="T46" fmla="+- 0 1567 183"/>
                              <a:gd name="T47" fmla="*/ 1567 h 3115"/>
                              <a:gd name="T48" fmla="+- 0 2989 2989"/>
                              <a:gd name="T49" fmla="*/ T48 w 4454"/>
                              <a:gd name="T50" fmla="+- 0 1222 183"/>
                              <a:gd name="T51" fmla="*/ 1222 h 3115"/>
                              <a:gd name="T52" fmla="+- 0 7443 2989"/>
                              <a:gd name="T53" fmla="*/ T52 w 4454"/>
                              <a:gd name="T54" fmla="+- 0 1222 183"/>
                              <a:gd name="T55" fmla="*/ 1222 h 3115"/>
                              <a:gd name="T56" fmla="+- 0 2989 2989"/>
                              <a:gd name="T57" fmla="*/ T56 w 4454"/>
                              <a:gd name="T58" fmla="+- 0 877 183"/>
                              <a:gd name="T59" fmla="*/ 877 h 3115"/>
                              <a:gd name="T60" fmla="+- 0 7443 2989"/>
                              <a:gd name="T61" fmla="*/ T60 w 4454"/>
                              <a:gd name="T62" fmla="+- 0 877 183"/>
                              <a:gd name="T63" fmla="*/ 877 h 3115"/>
                              <a:gd name="T64" fmla="+- 0 2989 2989"/>
                              <a:gd name="T65" fmla="*/ T64 w 4454"/>
                              <a:gd name="T66" fmla="+- 0 527 183"/>
                              <a:gd name="T67" fmla="*/ 527 h 3115"/>
                              <a:gd name="T68" fmla="+- 0 7443 2989"/>
                              <a:gd name="T69" fmla="*/ T68 w 4454"/>
                              <a:gd name="T70" fmla="+- 0 527 183"/>
                              <a:gd name="T71" fmla="*/ 527 h 3115"/>
                              <a:gd name="T72" fmla="+- 0 2989 2989"/>
                              <a:gd name="T73" fmla="*/ T72 w 4454"/>
                              <a:gd name="T74" fmla="+- 0 183 183"/>
                              <a:gd name="T75" fmla="*/ 183 h 3115"/>
                              <a:gd name="T76" fmla="+- 0 7443 2989"/>
                              <a:gd name="T77" fmla="*/ T76 w 4454"/>
                              <a:gd name="T78" fmla="+- 0 183 183"/>
                              <a:gd name="T79" fmla="*/ 183 h 3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54" h="3115">
                                <a:moveTo>
                                  <a:pt x="0" y="3114"/>
                                </a:moveTo>
                                <a:lnTo>
                                  <a:pt x="4454" y="3114"/>
                                </a:lnTo>
                                <a:moveTo>
                                  <a:pt x="0" y="2769"/>
                                </a:moveTo>
                                <a:lnTo>
                                  <a:pt x="4454" y="2769"/>
                                </a:lnTo>
                                <a:moveTo>
                                  <a:pt x="0" y="2424"/>
                                </a:moveTo>
                                <a:lnTo>
                                  <a:pt x="4454" y="2424"/>
                                </a:lnTo>
                                <a:moveTo>
                                  <a:pt x="0" y="2074"/>
                                </a:moveTo>
                                <a:lnTo>
                                  <a:pt x="4454" y="2074"/>
                                </a:lnTo>
                                <a:moveTo>
                                  <a:pt x="0" y="1729"/>
                                </a:moveTo>
                                <a:lnTo>
                                  <a:pt x="4454" y="1729"/>
                                </a:lnTo>
                                <a:moveTo>
                                  <a:pt x="0" y="1384"/>
                                </a:moveTo>
                                <a:lnTo>
                                  <a:pt x="4454" y="1384"/>
                                </a:lnTo>
                                <a:moveTo>
                                  <a:pt x="0" y="1039"/>
                                </a:moveTo>
                                <a:lnTo>
                                  <a:pt x="4454" y="1039"/>
                                </a:lnTo>
                                <a:moveTo>
                                  <a:pt x="0" y="694"/>
                                </a:moveTo>
                                <a:lnTo>
                                  <a:pt x="4454" y="694"/>
                                </a:lnTo>
                                <a:moveTo>
                                  <a:pt x="0" y="344"/>
                                </a:moveTo>
                                <a:lnTo>
                                  <a:pt x="4454" y="344"/>
                                </a:lnTo>
                                <a:moveTo>
                                  <a:pt x="0" y="0"/>
                                </a:moveTo>
                                <a:lnTo>
                                  <a:pt x="4454"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docshape123"/>
                        <wps:cNvSpPr>
                          <a:spLocks/>
                        </wps:cNvSpPr>
                        <wps:spPr bwMode="auto">
                          <a:xfrm>
                            <a:off x="2931" y="182"/>
                            <a:ext cx="58" cy="3460"/>
                          </a:xfrm>
                          <a:custGeom>
                            <a:avLst/>
                            <a:gdLst>
                              <a:gd name="T0" fmla="+- 0 2989 2932"/>
                              <a:gd name="T1" fmla="*/ T0 w 58"/>
                              <a:gd name="T2" fmla="+- 0 3643 183"/>
                              <a:gd name="T3" fmla="*/ 3643 h 3460"/>
                              <a:gd name="T4" fmla="+- 0 2989 2932"/>
                              <a:gd name="T5" fmla="*/ T4 w 58"/>
                              <a:gd name="T6" fmla="+- 0 183 183"/>
                              <a:gd name="T7" fmla="*/ 183 h 3460"/>
                              <a:gd name="T8" fmla="+- 0 2932 2932"/>
                              <a:gd name="T9" fmla="*/ T8 w 58"/>
                              <a:gd name="T10" fmla="+- 0 3643 183"/>
                              <a:gd name="T11" fmla="*/ 3643 h 3460"/>
                              <a:gd name="T12" fmla="+- 0 2989 2932"/>
                              <a:gd name="T13" fmla="*/ T12 w 58"/>
                              <a:gd name="T14" fmla="+- 0 3643 183"/>
                              <a:gd name="T15" fmla="*/ 3643 h 3460"/>
                              <a:gd name="T16" fmla="+- 0 2932 2932"/>
                              <a:gd name="T17" fmla="*/ T16 w 58"/>
                              <a:gd name="T18" fmla="+- 0 3297 183"/>
                              <a:gd name="T19" fmla="*/ 3297 h 3460"/>
                              <a:gd name="T20" fmla="+- 0 2989 2932"/>
                              <a:gd name="T21" fmla="*/ T20 w 58"/>
                              <a:gd name="T22" fmla="+- 0 3297 183"/>
                              <a:gd name="T23" fmla="*/ 3297 h 3460"/>
                              <a:gd name="T24" fmla="+- 0 2932 2932"/>
                              <a:gd name="T25" fmla="*/ T24 w 58"/>
                              <a:gd name="T26" fmla="+- 0 2952 183"/>
                              <a:gd name="T27" fmla="*/ 2952 h 3460"/>
                              <a:gd name="T28" fmla="+- 0 2989 2932"/>
                              <a:gd name="T29" fmla="*/ T28 w 58"/>
                              <a:gd name="T30" fmla="+- 0 2952 183"/>
                              <a:gd name="T31" fmla="*/ 2952 h 3460"/>
                              <a:gd name="T32" fmla="+- 0 2932 2932"/>
                              <a:gd name="T33" fmla="*/ T32 w 58"/>
                              <a:gd name="T34" fmla="+- 0 2607 183"/>
                              <a:gd name="T35" fmla="*/ 2607 h 3460"/>
                              <a:gd name="T36" fmla="+- 0 2989 2932"/>
                              <a:gd name="T37" fmla="*/ T36 w 58"/>
                              <a:gd name="T38" fmla="+- 0 2607 183"/>
                              <a:gd name="T39" fmla="*/ 2607 h 3460"/>
                              <a:gd name="T40" fmla="+- 0 2932 2932"/>
                              <a:gd name="T41" fmla="*/ T40 w 58"/>
                              <a:gd name="T42" fmla="+- 0 2257 183"/>
                              <a:gd name="T43" fmla="*/ 2257 h 3460"/>
                              <a:gd name="T44" fmla="+- 0 2989 2932"/>
                              <a:gd name="T45" fmla="*/ T44 w 58"/>
                              <a:gd name="T46" fmla="+- 0 2257 183"/>
                              <a:gd name="T47" fmla="*/ 2257 h 3460"/>
                              <a:gd name="T48" fmla="+- 0 2932 2932"/>
                              <a:gd name="T49" fmla="*/ T48 w 58"/>
                              <a:gd name="T50" fmla="+- 0 1912 183"/>
                              <a:gd name="T51" fmla="*/ 1912 h 3460"/>
                              <a:gd name="T52" fmla="+- 0 2989 2932"/>
                              <a:gd name="T53" fmla="*/ T52 w 58"/>
                              <a:gd name="T54" fmla="+- 0 1912 183"/>
                              <a:gd name="T55" fmla="*/ 1912 h 3460"/>
                              <a:gd name="T56" fmla="+- 0 2932 2932"/>
                              <a:gd name="T57" fmla="*/ T56 w 58"/>
                              <a:gd name="T58" fmla="+- 0 1567 183"/>
                              <a:gd name="T59" fmla="*/ 1567 h 3460"/>
                              <a:gd name="T60" fmla="+- 0 2989 2932"/>
                              <a:gd name="T61" fmla="*/ T60 w 58"/>
                              <a:gd name="T62" fmla="+- 0 1567 183"/>
                              <a:gd name="T63" fmla="*/ 1567 h 3460"/>
                              <a:gd name="T64" fmla="+- 0 2932 2932"/>
                              <a:gd name="T65" fmla="*/ T64 w 58"/>
                              <a:gd name="T66" fmla="+- 0 1222 183"/>
                              <a:gd name="T67" fmla="*/ 1222 h 3460"/>
                              <a:gd name="T68" fmla="+- 0 2989 2932"/>
                              <a:gd name="T69" fmla="*/ T68 w 58"/>
                              <a:gd name="T70" fmla="+- 0 1222 183"/>
                              <a:gd name="T71" fmla="*/ 1222 h 3460"/>
                              <a:gd name="T72" fmla="+- 0 2932 2932"/>
                              <a:gd name="T73" fmla="*/ T72 w 58"/>
                              <a:gd name="T74" fmla="+- 0 877 183"/>
                              <a:gd name="T75" fmla="*/ 877 h 3460"/>
                              <a:gd name="T76" fmla="+- 0 2989 2932"/>
                              <a:gd name="T77" fmla="*/ T76 w 58"/>
                              <a:gd name="T78" fmla="+- 0 877 183"/>
                              <a:gd name="T79" fmla="*/ 877 h 3460"/>
                              <a:gd name="T80" fmla="+- 0 2932 2932"/>
                              <a:gd name="T81" fmla="*/ T80 w 58"/>
                              <a:gd name="T82" fmla="+- 0 527 183"/>
                              <a:gd name="T83" fmla="*/ 527 h 3460"/>
                              <a:gd name="T84" fmla="+- 0 2989 2932"/>
                              <a:gd name="T85" fmla="*/ T84 w 58"/>
                              <a:gd name="T86" fmla="+- 0 527 183"/>
                              <a:gd name="T87" fmla="*/ 527 h 3460"/>
                              <a:gd name="T88" fmla="+- 0 2932 2932"/>
                              <a:gd name="T89" fmla="*/ T88 w 58"/>
                              <a:gd name="T90" fmla="+- 0 183 183"/>
                              <a:gd name="T91" fmla="*/ 183 h 3460"/>
                              <a:gd name="T92" fmla="+- 0 2989 2932"/>
                              <a:gd name="T93" fmla="*/ T92 w 58"/>
                              <a:gd name="T94" fmla="+- 0 183 183"/>
                              <a:gd name="T95" fmla="*/ 183 h 3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 h="3460">
                                <a:moveTo>
                                  <a:pt x="57" y="3460"/>
                                </a:moveTo>
                                <a:lnTo>
                                  <a:pt x="57" y="0"/>
                                </a:lnTo>
                                <a:moveTo>
                                  <a:pt x="0" y="3460"/>
                                </a:moveTo>
                                <a:lnTo>
                                  <a:pt x="57" y="3460"/>
                                </a:lnTo>
                                <a:moveTo>
                                  <a:pt x="0" y="3114"/>
                                </a:moveTo>
                                <a:lnTo>
                                  <a:pt x="57" y="3114"/>
                                </a:lnTo>
                                <a:moveTo>
                                  <a:pt x="0" y="2769"/>
                                </a:moveTo>
                                <a:lnTo>
                                  <a:pt x="57" y="2769"/>
                                </a:lnTo>
                                <a:moveTo>
                                  <a:pt x="0" y="2424"/>
                                </a:moveTo>
                                <a:lnTo>
                                  <a:pt x="57" y="2424"/>
                                </a:lnTo>
                                <a:moveTo>
                                  <a:pt x="0" y="2074"/>
                                </a:moveTo>
                                <a:lnTo>
                                  <a:pt x="57" y="2074"/>
                                </a:lnTo>
                                <a:moveTo>
                                  <a:pt x="0" y="1729"/>
                                </a:moveTo>
                                <a:lnTo>
                                  <a:pt x="57" y="1729"/>
                                </a:lnTo>
                                <a:moveTo>
                                  <a:pt x="0" y="1384"/>
                                </a:moveTo>
                                <a:lnTo>
                                  <a:pt x="57" y="1384"/>
                                </a:lnTo>
                                <a:moveTo>
                                  <a:pt x="0" y="1039"/>
                                </a:moveTo>
                                <a:lnTo>
                                  <a:pt x="57" y="1039"/>
                                </a:lnTo>
                                <a:moveTo>
                                  <a:pt x="0" y="694"/>
                                </a:moveTo>
                                <a:lnTo>
                                  <a:pt x="57" y="694"/>
                                </a:lnTo>
                                <a:moveTo>
                                  <a:pt x="0" y="344"/>
                                </a:moveTo>
                                <a:lnTo>
                                  <a:pt x="57" y="344"/>
                                </a:lnTo>
                                <a:moveTo>
                                  <a:pt x="0" y="0"/>
                                </a:moveTo>
                                <a:lnTo>
                                  <a:pt x="57" y="0"/>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Line 202"/>
                        <wps:cNvCnPr>
                          <a:cxnSpLocks/>
                        </wps:cNvCnPr>
                        <wps:spPr bwMode="auto">
                          <a:xfrm>
                            <a:off x="2989" y="3643"/>
                            <a:ext cx="445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40" name="docshape124"/>
                        <wps:cNvSpPr>
                          <a:spLocks/>
                        </wps:cNvSpPr>
                        <wps:spPr bwMode="auto">
                          <a:xfrm>
                            <a:off x="3434" y="1670"/>
                            <a:ext cx="3563" cy="222"/>
                          </a:xfrm>
                          <a:custGeom>
                            <a:avLst/>
                            <a:gdLst>
                              <a:gd name="T0" fmla="+- 0 3434 3434"/>
                              <a:gd name="T1" fmla="*/ T0 w 3563"/>
                              <a:gd name="T2" fmla="+- 0 1682 1671"/>
                              <a:gd name="T3" fmla="*/ 1682 h 222"/>
                              <a:gd name="T4" fmla="+- 0 4325 3434"/>
                              <a:gd name="T5" fmla="*/ T4 w 3563"/>
                              <a:gd name="T6" fmla="+- 0 1892 1671"/>
                              <a:gd name="T7" fmla="*/ 1892 h 222"/>
                              <a:gd name="T8" fmla="+- 0 5215 3434"/>
                              <a:gd name="T9" fmla="*/ T8 w 3563"/>
                              <a:gd name="T10" fmla="+- 0 1857 1671"/>
                              <a:gd name="T11" fmla="*/ 1857 h 222"/>
                              <a:gd name="T12" fmla="+- 0 6105 3434"/>
                              <a:gd name="T13" fmla="*/ T12 w 3563"/>
                              <a:gd name="T14" fmla="+- 0 1802 1671"/>
                              <a:gd name="T15" fmla="*/ 1802 h 222"/>
                              <a:gd name="T16" fmla="+- 0 6997 3434"/>
                              <a:gd name="T17" fmla="*/ T16 w 3563"/>
                              <a:gd name="T18" fmla="+- 0 1671 1671"/>
                              <a:gd name="T19" fmla="*/ 1671 h 222"/>
                            </a:gdLst>
                            <a:ahLst/>
                            <a:cxnLst>
                              <a:cxn ang="0">
                                <a:pos x="T1" y="T3"/>
                              </a:cxn>
                              <a:cxn ang="0">
                                <a:pos x="T5" y="T7"/>
                              </a:cxn>
                              <a:cxn ang="0">
                                <a:pos x="T9" y="T11"/>
                              </a:cxn>
                              <a:cxn ang="0">
                                <a:pos x="T13" y="T15"/>
                              </a:cxn>
                              <a:cxn ang="0">
                                <a:pos x="T17" y="T19"/>
                              </a:cxn>
                            </a:cxnLst>
                            <a:rect l="0" t="0" r="r" b="b"/>
                            <a:pathLst>
                              <a:path w="3563" h="222">
                                <a:moveTo>
                                  <a:pt x="0" y="11"/>
                                </a:moveTo>
                                <a:lnTo>
                                  <a:pt x="891" y="221"/>
                                </a:lnTo>
                                <a:lnTo>
                                  <a:pt x="1781" y="186"/>
                                </a:lnTo>
                                <a:lnTo>
                                  <a:pt x="2671" y="131"/>
                                </a:lnTo>
                                <a:lnTo>
                                  <a:pt x="3563" y="0"/>
                                </a:lnTo>
                              </a:path>
                            </a:pathLst>
                          </a:custGeom>
                          <a:noFill/>
                          <a:ln w="28575">
                            <a:solidFill>
                              <a:srgbClr val="6CAC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docshape125"/>
                        <wps:cNvSpPr>
                          <a:spLocks/>
                        </wps:cNvSpPr>
                        <wps:spPr bwMode="auto">
                          <a:xfrm>
                            <a:off x="3434" y="1621"/>
                            <a:ext cx="3563" cy="160"/>
                          </a:xfrm>
                          <a:custGeom>
                            <a:avLst/>
                            <a:gdLst>
                              <a:gd name="T0" fmla="+- 0 3434 3434"/>
                              <a:gd name="T1" fmla="*/ T0 w 3563"/>
                              <a:gd name="T2" fmla="+- 0 1622 1622"/>
                              <a:gd name="T3" fmla="*/ 1622 h 160"/>
                              <a:gd name="T4" fmla="+- 0 4325 3434"/>
                              <a:gd name="T5" fmla="*/ T4 w 3563"/>
                              <a:gd name="T6" fmla="+- 0 1717 1622"/>
                              <a:gd name="T7" fmla="*/ 1717 h 160"/>
                              <a:gd name="T8" fmla="+- 0 5215 3434"/>
                              <a:gd name="T9" fmla="*/ T8 w 3563"/>
                              <a:gd name="T10" fmla="+- 0 1781 1622"/>
                              <a:gd name="T11" fmla="*/ 1781 h 160"/>
                              <a:gd name="T12" fmla="+- 0 6105 3434"/>
                              <a:gd name="T13" fmla="*/ T12 w 3563"/>
                              <a:gd name="T14" fmla="+- 0 1767 1622"/>
                              <a:gd name="T15" fmla="*/ 1767 h 160"/>
                              <a:gd name="T16" fmla="+- 0 6997 3434"/>
                              <a:gd name="T17" fmla="*/ T16 w 3563"/>
                              <a:gd name="T18" fmla="+- 0 1767 1622"/>
                              <a:gd name="T19" fmla="*/ 1767 h 160"/>
                            </a:gdLst>
                            <a:ahLst/>
                            <a:cxnLst>
                              <a:cxn ang="0">
                                <a:pos x="T1" y="T3"/>
                              </a:cxn>
                              <a:cxn ang="0">
                                <a:pos x="T5" y="T7"/>
                              </a:cxn>
                              <a:cxn ang="0">
                                <a:pos x="T9" y="T11"/>
                              </a:cxn>
                              <a:cxn ang="0">
                                <a:pos x="T13" y="T15"/>
                              </a:cxn>
                              <a:cxn ang="0">
                                <a:pos x="T17" y="T19"/>
                              </a:cxn>
                            </a:cxnLst>
                            <a:rect l="0" t="0" r="r" b="b"/>
                            <a:pathLst>
                              <a:path w="3563" h="160">
                                <a:moveTo>
                                  <a:pt x="0" y="0"/>
                                </a:moveTo>
                                <a:lnTo>
                                  <a:pt x="891" y="95"/>
                                </a:lnTo>
                                <a:lnTo>
                                  <a:pt x="1781" y="159"/>
                                </a:lnTo>
                                <a:lnTo>
                                  <a:pt x="2671" y="145"/>
                                </a:lnTo>
                                <a:lnTo>
                                  <a:pt x="3563" y="145"/>
                                </a:lnTo>
                              </a:path>
                            </a:pathLst>
                          </a:custGeom>
                          <a:noFill/>
                          <a:ln w="28575">
                            <a:solidFill>
                              <a:srgbClr val="5597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4146F" id="docshapegroup121" o:spid="_x0000_s1026" style="position:absolute;margin-left:146.6pt;margin-top:8.75pt;width:225.55pt;height:173.75pt;z-index:251607552;mso-position-horizontal-relative:page" coordorigin="2932,175" coordsize="4511,34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">
                <v:shape id="docshape122" o:spid="_x0000_s1027" style="position:absolute;left:2989;top:182;width:4454;height:3115;visibility:visible;mso-wrap-style:square;v-text-anchor:top" coordsize="4454,31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" path="m,3114r4454,m,2769r4454,m,2424r4454,m,2074r4454,m,1729r4454,m,1384r4454,m,1039r4454,m,694r4454,m,344r4454,m,l4454,e" filled="f" strokecolor="#d9d9d9">
                  <v:path arrowok="t" o:connecttype="custom" o:connectlocs="0,3297;4454,3297;0,2952;4454,2952;0,2607;4454,2607;0,2257;4454,2257;0,1912;4454,1912;0,1567;4454,1567;0,1222;4454,1222;0,877;4454,877;0,527;4454,527;0,183;4454,183" o:connectangles="0,0,0,0,0,0,0,0,0,0,0,0,0,0,0,0,0,0,0,0"/>
                </v:shape>
                <v:shape id="docshape123" o:spid="_x0000_s1028" style="position:absolute;left:2931;top:182;width:58;height:3460;visibility:visible;mso-wrap-style:square;v-text-anchor:top" coordsize="58,3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" path="m57,3460l57,m,3460r57,m,3114r57,m,2769r57,m,2424r57,m,2074r57,m,1729r57,m,1384r57,m,1039r57,m,694r57,m,344r57,m,l57,e" filled="f" strokecolor="#858585">
                  <v:path arrowok="t" o:connecttype="custom" o:connectlocs="57,3643;57,183;0,3643;57,3643;0,3297;57,3297;0,2952;57,2952;0,2607;57,2607;0,2257;57,2257;0,1912;57,1912;0,1567;57,1567;0,1222;57,1222;0,877;57,877;0,527;57,527;0,183;57,183" o:connectangles="0,0,0,0,0,0,0,0,0,0,0,0,0,0,0,0,0,0,0,0,0,0,0,0"/>
                </v:shape>
                <v:line id="Line 202" o:spid="_x0000_s1029" style="position:absolute;visibility:visible;mso-wrap-style:square" from="2989,3643" to="7443,36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" strokecolor="#d9d9d9">
                  <o:lock v:ext="edit" shapetype="f"/>
                </v:line>
                <v:shape id="docshape124" o:spid="_x0000_s1030" style="position:absolute;left:3434;top:1670;width:3563;height:222;visibility:visible;mso-wrap-style:square;v-text-anchor:top" coordsize="3563,2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" path="m,11l891,221r890,-35l2671,131,3563,e" filled="f" strokecolor="#6cac43" strokeweight="2.25pt">
                  <v:path arrowok="t" o:connecttype="custom" o:connectlocs="0,1682;891,1892;1781,1857;2671,1802;3563,1671" o:connectangles="0,0,0,0,0"/>
                </v:shape>
                <v:shape id="docshape125" o:spid="_x0000_s1031" style="position:absolute;left:3434;top:1621;width:3563;height:160;visibility:visible;mso-wrap-style:square;v-text-anchor:top" coordsize="3563,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" path="m,l891,95r890,64l2671,145r892,e" filled="f" strokecolor="#5597d2" strokeweight="2.25pt">
                  <v:path arrowok="t" o:connecttype="custom" o:connectlocs="0,1622;891,1717;1781,1781;2671,1767;3563,1767" o:connectangles="0,0,0,0,0"/>
                </v:shape>
                <w10:wrap anchorx="page"/>
              </v:group>
            </w:pict>
          </mc:Fallback>
        </mc:AlternateContent>
      </w:r>
      <w:r>
        <w:rPr>
          <w:noProof/>
        </w:rPr>
        <mc:AlternateContent>
          <mc:Choice Requires="wps">
            <w:drawing>
              <wp:anchor distT="0" distB="0" distL="114300" distR="114300" simplePos="0" relativeHeight="251610624" behindDoc="0" locked="0" layoutInCell="1" allowOverlap="1" wp14:anchorId="7B12EB0E" wp14:editId="1FD0852E">
                <wp:simplePos x="0" y="0"/>
                <wp:positionH relativeFrom="page">
                  <wp:posOffset>1312545</wp:posOffset>
                </wp:positionH>
                <wp:positionV relativeFrom="paragraph">
                  <wp:posOffset>146050</wp:posOffset>
                </wp:positionV>
                <wp:extent cx="307975" cy="2164715"/>
                <wp:effectExtent l="0" t="0" r="9525" b="6985"/>
                <wp:wrapNone/>
                <wp:docPr id="235"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975" cy="2164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C7CFF" w14:textId="77777777" w:rsidR="000C7C62" w:rsidRDefault="00C23627">
                            <w:pPr>
                              <w:spacing w:line="224" w:lineRule="exact"/>
                              <w:ind w:left="12" w:right="12"/>
                              <w:jc w:val="center"/>
                              <w:rPr>
                                <w:rFonts w:ascii="Calibri"/>
                                <w:sz w:val="20"/>
                              </w:rPr>
                            </w:pPr>
                            <w:r>
                              <w:rPr>
                                <w:rFonts w:ascii="Calibri"/>
                                <w:sz w:val="20"/>
                              </w:rPr>
                              <w:t>Average</w:t>
                            </w:r>
                            <w:r>
                              <w:rPr>
                                <w:rFonts w:ascii="Calibri"/>
                                <w:spacing w:val="-2"/>
                                <w:sz w:val="20"/>
                              </w:rPr>
                              <w:t xml:space="preserve"> </w:t>
                            </w:r>
                            <w:r>
                              <w:rPr>
                                <w:rFonts w:ascii="Calibri"/>
                                <w:sz w:val="20"/>
                              </w:rPr>
                              <w:t>score</w:t>
                            </w:r>
                            <w:r>
                              <w:rPr>
                                <w:rFonts w:ascii="Calibri"/>
                                <w:spacing w:val="-7"/>
                                <w:sz w:val="20"/>
                              </w:rPr>
                              <w:t xml:space="preserve"> </w:t>
                            </w:r>
                            <w:r>
                              <w:rPr>
                                <w:rFonts w:ascii="Calibri"/>
                                <w:sz w:val="20"/>
                              </w:rPr>
                              <w:t>on</w:t>
                            </w:r>
                            <w:r>
                              <w:rPr>
                                <w:rFonts w:ascii="Calibri"/>
                                <w:spacing w:val="2"/>
                                <w:sz w:val="20"/>
                              </w:rPr>
                              <w:t xml:space="preserve"> </w:t>
                            </w:r>
                            <w:r>
                              <w:rPr>
                                <w:rFonts w:ascii="Calibri"/>
                                <w:sz w:val="20"/>
                              </w:rPr>
                              <w:t>Positive</w:t>
                            </w:r>
                            <w:r>
                              <w:rPr>
                                <w:rFonts w:ascii="Calibri"/>
                                <w:spacing w:val="-2"/>
                                <w:sz w:val="20"/>
                              </w:rPr>
                              <w:t xml:space="preserve"> </w:t>
                            </w:r>
                            <w:r>
                              <w:rPr>
                                <w:rFonts w:ascii="Calibri"/>
                                <w:sz w:val="20"/>
                              </w:rPr>
                              <w:t xml:space="preserve">Affect </w:t>
                            </w:r>
                            <w:r>
                              <w:rPr>
                                <w:rFonts w:ascii="Calibri"/>
                                <w:spacing w:val="-2"/>
                                <w:sz w:val="20"/>
                              </w:rPr>
                              <w:t>Subscale</w:t>
                            </w:r>
                          </w:p>
                          <w:p w14:paraId="0EE4082C" w14:textId="77777777" w:rsidR="000C7C62" w:rsidRDefault="00C23627">
                            <w:pPr>
                              <w:spacing w:before="1"/>
                              <w:ind w:left="12" w:right="7"/>
                              <w:jc w:val="center"/>
                              <w:rPr>
                                <w:rFonts w:ascii="Calibri"/>
                                <w:sz w:val="20"/>
                              </w:rPr>
                            </w:pPr>
                            <w:r>
                              <w:rPr>
                                <w:rFonts w:ascii="Calibri"/>
                                <w:spacing w:val="-2"/>
                                <w:sz w:val="20"/>
                              </w:rPr>
                              <w:t>(PANAS-</w:t>
                            </w:r>
                            <w:r>
                              <w:rPr>
                                <w:rFonts w:ascii="Calibri"/>
                                <w:spacing w:val="-5"/>
                                <w:sz w:val="20"/>
                              </w:rPr>
                              <w:t>P)</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2EB0E" id="docshape126" o:spid="_x0000_s1120" type="#_x0000_t202" style="position:absolute;left:0;text-align:left;margin-left:103.35pt;margin-top:11.5pt;width:24.25pt;height:170.4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" filled="f" stroked="f">
                <v:path arrowok="t"/>
                <v:textbox style="layout-flow:vertical;mso-layout-flow-alt:bottom-to-top" inset="0,0,0,0">
                  <w:txbxContent>
                    <w:p w14:paraId="1BCC7CFF" w14:textId="77777777" w:rsidR="000C7C62" w:rsidRDefault="00C23627">
                      <w:pPr>
                        <w:spacing w:line="224" w:lineRule="exact"/>
                        <w:ind w:left="12" w:right="12"/>
                        <w:jc w:val="center"/>
                        <w:rPr>
                          <w:rFonts w:ascii="Calibri"/>
                          <w:sz w:val="20"/>
                        </w:rPr>
                      </w:pPr>
                      <w:r>
                        <w:rPr>
                          <w:rFonts w:ascii="Calibri"/>
                          <w:sz w:val="20"/>
                        </w:rPr>
                        <w:t>Average</w:t>
                      </w:r>
                      <w:r>
                        <w:rPr>
                          <w:rFonts w:ascii="Calibri"/>
                          <w:spacing w:val="-2"/>
                          <w:sz w:val="20"/>
                        </w:rPr>
                        <w:t xml:space="preserve"> </w:t>
                      </w:r>
                      <w:r>
                        <w:rPr>
                          <w:rFonts w:ascii="Calibri"/>
                          <w:sz w:val="20"/>
                        </w:rPr>
                        <w:t>score</w:t>
                      </w:r>
                      <w:r>
                        <w:rPr>
                          <w:rFonts w:ascii="Calibri"/>
                          <w:spacing w:val="-7"/>
                          <w:sz w:val="20"/>
                        </w:rPr>
                        <w:t xml:space="preserve"> </w:t>
                      </w:r>
                      <w:r>
                        <w:rPr>
                          <w:rFonts w:ascii="Calibri"/>
                          <w:sz w:val="20"/>
                        </w:rPr>
                        <w:t>on</w:t>
                      </w:r>
                      <w:r>
                        <w:rPr>
                          <w:rFonts w:ascii="Calibri"/>
                          <w:spacing w:val="2"/>
                          <w:sz w:val="20"/>
                        </w:rPr>
                        <w:t xml:space="preserve"> </w:t>
                      </w:r>
                      <w:r>
                        <w:rPr>
                          <w:rFonts w:ascii="Calibri"/>
                          <w:sz w:val="20"/>
                        </w:rPr>
                        <w:t>Positive</w:t>
                      </w:r>
                      <w:r>
                        <w:rPr>
                          <w:rFonts w:ascii="Calibri"/>
                          <w:spacing w:val="-2"/>
                          <w:sz w:val="20"/>
                        </w:rPr>
                        <w:t xml:space="preserve"> </w:t>
                      </w:r>
                      <w:r>
                        <w:rPr>
                          <w:rFonts w:ascii="Calibri"/>
                          <w:sz w:val="20"/>
                        </w:rPr>
                        <w:t xml:space="preserve">Affect </w:t>
                      </w:r>
                      <w:r>
                        <w:rPr>
                          <w:rFonts w:ascii="Calibri"/>
                          <w:spacing w:val="-2"/>
                          <w:sz w:val="20"/>
                        </w:rPr>
                        <w:t>Subscale</w:t>
                      </w:r>
                    </w:p>
                    <w:p w14:paraId="0EE4082C" w14:textId="77777777" w:rsidR="000C7C62" w:rsidRDefault="00C23627">
                      <w:pPr>
                        <w:spacing w:before="1"/>
                        <w:ind w:left="12" w:right="7"/>
                        <w:jc w:val="center"/>
                        <w:rPr>
                          <w:rFonts w:ascii="Calibri"/>
                          <w:sz w:val="20"/>
                        </w:rPr>
                      </w:pPr>
                      <w:r>
                        <w:rPr>
                          <w:rFonts w:ascii="Calibri"/>
                          <w:spacing w:val="-2"/>
                          <w:sz w:val="20"/>
                        </w:rPr>
                        <w:t>(PANAS-</w:t>
                      </w:r>
                      <w:r>
                        <w:rPr>
                          <w:rFonts w:ascii="Calibri"/>
                          <w:spacing w:val="-5"/>
                          <w:sz w:val="20"/>
                        </w:rPr>
                        <w:t>P)</w:t>
                      </w:r>
                    </w:p>
                  </w:txbxContent>
                </v:textbox>
                <w10:wrap anchorx="page"/>
              </v:shape>
            </w:pict>
          </mc:Fallback>
        </mc:AlternateContent>
      </w:r>
      <w:r>
        <w:rPr>
          <w:rFonts w:ascii="Calibri"/>
          <w:color w:val="585858"/>
          <w:sz w:val="18"/>
        </w:rPr>
        <w:t>5</w:t>
      </w:r>
    </w:p>
    <w:p w14:paraId="5CC4A200" w14:textId="77777777" w:rsidR="000C7C62" w:rsidRDefault="00C23627">
      <w:pPr>
        <w:spacing w:before="127"/>
        <w:ind w:right="610"/>
        <w:jc w:val="right"/>
        <w:rPr>
          <w:rFonts w:ascii="Calibri"/>
          <w:sz w:val="18"/>
        </w:rPr>
      </w:pPr>
      <w:r>
        <w:rPr>
          <w:rFonts w:ascii="Calibri"/>
          <w:color w:val="585858"/>
          <w:spacing w:val="-5"/>
          <w:sz w:val="18"/>
        </w:rPr>
        <w:t>4.5</w:t>
      </w:r>
    </w:p>
    <w:p w14:paraId="7E87CF8F" w14:textId="77777777" w:rsidR="000C7C62" w:rsidRDefault="00C23627">
      <w:pPr>
        <w:spacing w:before="126"/>
        <w:ind w:right="608"/>
        <w:jc w:val="right"/>
        <w:rPr>
          <w:rFonts w:ascii="Calibri"/>
          <w:sz w:val="18"/>
        </w:rPr>
      </w:pPr>
      <w:r>
        <w:rPr>
          <w:rFonts w:ascii="Calibri"/>
          <w:color w:val="585858"/>
          <w:sz w:val="18"/>
        </w:rPr>
        <w:t>4</w:t>
      </w:r>
    </w:p>
    <w:p w14:paraId="3B32A0ED" w14:textId="77777777" w:rsidR="000C7C62" w:rsidRDefault="00C23627">
      <w:pPr>
        <w:spacing w:before="127"/>
        <w:ind w:right="610"/>
        <w:jc w:val="right"/>
        <w:rPr>
          <w:rFonts w:ascii="Calibri"/>
          <w:sz w:val="18"/>
        </w:rPr>
      </w:pPr>
      <w:r>
        <w:rPr>
          <w:rFonts w:ascii="Calibri"/>
          <w:color w:val="585858"/>
          <w:spacing w:val="-5"/>
          <w:sz w:val="18"/>
        </w:rPr>
        <w:t>3.5</w:t>
      </w:r>
    </w:p>
    <w:p w14:paraId="2054873B" w14:textId="77777777" w:rsidR="000C7C62" w:rsidRDefault="00C23627">
      <w:pPr>
        <w:spacing w:before="126"/>
        <w:ind w:right="608"/>
        <w:jc w:val="right"/>
        <w:rPr>
          <w:rFonts w:ascii="Calibri"/>
          <w:sz w:val="18"/>
        </w:rPr>
      </w:pPr>
      <w:r>
        <w:rPr>
          <w:rFonts w:ascii="Calibri"/>
          <w:color w:val="585858"/>
          <w:sz w:val="18"/>
        </w:rPr>
        <w:t>3</w:t>
      </w:r>
    </w:p>
    <w:p w14:paraId="65D4A1D2" w14:textId="77777777" w:rsidR="000C7C62" w:rsidRDefault="00C23627">
      <w:pPr>
        <w:spacing w:before="126"/>
        <w:ind w:right="610"/>
        <w:jc w:val="right"/>
        <w:rPr>
          <w:rFonts w:ascii="Calibri"/>
          <w:sz w:val="18"/>
        </w:rPr>
      </w:pPr>
      <w:r>
        <w:rPr>
          <w:rFonts w:ascii="Calibri"/>
          <w:color w:val="585858"/>
          <w:spacing w:val="-5"/>
          <w:sz w:val="18"/>
        </w:rPr>
        <w:t>2.5</w:t>
      </w:r>
    </w:p>
    <w:p w14:paraId="2950E8C1" w14:textId="77777777" w:rsidR="000C7C62" w:rsidRDefault="00C23627">
      <w:pPr>
        <w:spacing w:before="127"/>
        <w:ind w:right="608"/>
        <w:jc w:val="right"/>
        <w:rPr>
          <w:rFonts w:ascii="Calibri"/>
          <w:sz w:val="18"/>
        </w:rPr>
      </w:pPr>
      <w:r>
        <w:rPr>
          <w:rFonts w:ascii="Calibri"/>
          <w:color w:val="585858"/>
          <w:sz w:val="18"/>
        </w:rPr>
        <w:t>2</w:t>
      </w:r>
    </w:p>
    <w:p w14:paraId="1FFE0A6F" w14:textId="77777777" w:rsidR="000C7C62" w:rsidRDefault="00C23627">
      <w:pPr>
        <w:spacing w:before="126"/>
        <w:ind w:right="609"/>
        <w:jc w:val="right"/>
        <w:rPr>
          <w:rFonts w:ascii="Calibri"/>
          <w:sz w:val="18"/>
        </w:rPr>
      </w:pPr>
      <w:r>
        <w:rPr>
          <w:rFonts w:ascii="Calibri"/>
          <w:color w:val="585858"/>
          <w:spacing w:val="-5"/>
          <w:sz w:val="18"/>
        </w:rPr>
        <w:t>1.5</w:t>
      </w:r>
    </w:p>
    <w:p w14:paraId="6FE30163" w14:textId="77777777" w:rsidR="000C7C62" w:rsidRDefault="00C23627">
      <w:pPr>
        <w:spacing w:before="127"/>
        <w:ind w:right="608"/>
        <w:jc w:val="right"/>
        <w:rPr>
          <w:rFonts w:ascii="Calibri"/>
          <w:sz w:val="18"/>
        </w:rPr>
      </w:pPr>
      <w:r>
        <w:rPr>
          <w:rFonts w:ascii="Calibri"/>
          <w:color w:val="585858"/>
          <w:sz w:val="18"/>
        </w:rPr>
        <w:t>1</w:t>
      </w:r>
    </w:p>
    <w:p w14:paraId="72B93497" w14:textId="77777777" w:rsidR="000C7C62" w:rsidRDefault="00C23627">
      <w:pPr>
        <w:spacing w:before="126"/>
        <w:ind w:right="610"/>
        <w:jc w:val="right"/>
        <w:rPr>
          <w:rFonts w:ascii="Calibri"/>
          <w:sz w:val="18"/>
        </w:rPr>
      </w:pPr>
      <w:r>
        <w:rPr>
          <w:rFonts w:ascii="Calibri"/>
          <w:color w:val="585858"/>
          <w:spacing w:val="-5"/>
          <w:sz w:val="18"/>
        </w:rPr>
        <w:t>0.5</w:t>
      </w:r>
    </w:p>
    <w:p w14:paraId="462367FC" w14:textId="77777777" w:rsidR="000C7C62" w:rsidRDefault="00C23627">
      <w:pPr>
        <w:spacing w:before="126"/>
        <w:ind w:right="608"/>
        <w:jc w:val="right"/>
        <w:rPr>
          <w:rFonts w:ascii="Calibri"/>
          <w:sz w:val="18"/>
        </w:rPr>
      </w:pPr>
      <w:r>
        <w:rPr>
          <w:rFonts w:ascii="Calibri"/>
          <w:color w:val="585858"/>
          <w:sz w:val="18"/>
        </w:rPr>
        <w:t>0</w:t>
      </w:r>
    </w:p>
    <w:p w14:paraId="57591460" w14:textId="77777777" w:rsidR="000C7C62" w:rsidRDefault="00C23627">
      <w:pPr>
        <w:pStyle w:val="BodyText"/>
        <w:spacing w:before="2"/>
        <w:rPr>
          <w:rFonts w:ascii="Calibri"/>
          <w:sz w:val="8"/>
        </w:rPr>
      </w:pPr>
      <w:r>
        <w:rPr>
          <w:noProof/>
        </w:rPr>
        <w:drawing>
          <wp:anchor distT="0" distB="0" distL="0" distR="0" simplePos="0" relativeHeight="251564544" behindDoc="0" locked="0" layoutInCell="1" allowOverlap="1" wp14:anchorId="1D91EA63" wp14:editId="01D9A60B">
            <wp:simplePos x="0" y="0"/>
            <wp:positionH relativeFrom="page">
              <wp:posOffset>1872233</wp:posOffset>
            </wp:positionH>
            <wp:positionV relativeFrom="paragraph">
              <wp:posOffset>78728</wp:posOffset>
            </wp:positionV>
            <wp:extent cx="308146" cy="290512"/>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41" cstate="print"/>
                    <a:stretch>
                      <a:fillRect/>
                    </a:stretch>
                  </pic:blipFill>
                  <pic:spPr>
                    <a:xfrm>
                      <a:off x="0" y="0"/>
                      <a:ext cx="308146" cy="290512"/>
                    </a:xfrm>
                    <a:prstGeom prst="rect">
                      <a:avLst/>
                    </a:prstGeom>
                  </pic:spPr>
                </pic:pic>
              </a:graphicData>
            </a:graphic>
          </wp:anchor>
        </w:drawing>
      </w:r>
    </w:p>
    <w:p w14:paraId="0F6F7AF3" w14:textId="77777777" w:rsidR="000C7C62" w:rsidRDefault="00C23627">
      <w:pPr>
        <w:rPr>
          <w:rFonts w:ascii="Calibri"/>
          <w:sz w:val="20"/>
        </w:rPr>
      </w:pPr>
      <w:r>
        <w:br w:type="column"/>
      </w:r>
    </w:p>
    <w:p w14:paraId="42CC681C" w14:textId="77777777" w:rsidR="000C7C62" w:rsidRDefault="000C7C62">
      <w:pPr>
        <w:pStyle w:val="BodyText"/>
        <w:rPr>
          <w:rFonts w:ascii="Calibri"/>
          <w:sz w:val="20"/>
        </w:rPr>
      </w:pPr>
    </w:p>
    <w:p w14:paraId="36C2DDFA" w14:textId="77777777" w:rsidR="000C7C62" w:rsidRDefault="000C7C62">
      <w:pPr>
        <w:pStyle w:val="BodyText"/>
        <w:rPr>
          <w:rFonts w:ascii="Calibri"/>
          <w:sz w:val="20"/>
        </w:rPr>
      </w:pPr>
    </w:p>
    <w:p w14:paraId="6CCA978F" w14:textId="77777777" w:rsidR="000C7C62" w:rsidRDefault="000C7C62">
      <w:pPr>
        <w:pStyle w:val="BodyText"/>
        <w:rPr>
          <w:rFonts w:ascii="Calibri"/>
          <w:sz w:val="20"/>
        </w:rPr>
      </w:pPr>
    </w:p>
    <w:p w14:paraId="33253DB0" w14:textId="77777777" w:rsidR="000C7C62" w:rsidRDefault="000C7C62">
      <w:pPr>
        <w:pStyle w:val="BodyText"/>
        <w:rPr>
          <w:rFonts w:ascii="Calibri"/>
          <w:sz w:val="20"/>
        </w:rPr>
      </w:pPr>
    </w:p>
    <w:p w14:paraId="36BC62C7" w14:textId="77777777" w:rsidR="000C7C62" w:rsidRDefault="000C7C62">
      <w:pPr>
        <w:pStyle w:val="BodyText"/>
        <w:rPr>
          <w:rFonts w:ascii="Calibri"/>
          <w:sz w:val="20"/>
        </w:rPr>
      </w:pPr>
    </w:p>
    <w:p w14:paraId="74263DF6" w14:textId="77777777" w:rsidR="000C7C62" w:rsidRDefault="000C7C62">
      <w:pPr>
        <w:pStyle w:val="BodyText"/>
        <w:rPr>
          <w:rFonts w:ascii="Calibri"/>
          <w:sz w:val="20"/>
        </w:rPr>
      </w:pPr>
    </w:p>
    <w:p w14:paraId="7A24061E" w14:textId="77777777" w:rsidR="000C7C62" w:rsidRDefault="000C7C62">
      <w:pPr>
        <w:pStyle w:val="BodyText"/>
        <w:rPr>
          <w:rFonts w:ascii="Calibri"/>
          <w:sz w:val="20"/>
        </w:rPr>
      </w:pPr>
    </w:p>
    <w:p w14:paraId="530BA190" w14:textId="77777777" w:rsidR="000C7C62" w:rsidRDefault="000C7C62">
      <w:pPr>
        <w:pStyle w:val="BodyText"/>
        <w:rPr>
          <w:rFonts w:ascii="Calibri"/>
          <w:sz w:val="20"/>
        </w:rPr>
      </w:pPr>
    </w:p>
    <w:p w14:paraId="0041E41D" w14:textId="77777777" w:rsidR="000C7C62" w:rsidRDefault="000C7C62">
      <w:pPr>
        <w:pStyle w:val="BodyText"/>
        <w:rPr>
          <w:rFonts w:ascii="Calibri"/>
          <w:sz w:val="20"/>
        </w:rPr>
      </w:pPr>
    </w:p>
    <w:p w14:paraId="7AD8D4FE" w14:textId="77777777" w:rsidR="000C7C62" w:rsidRDefault="000C7C62">
      <w:pPr>
        <w:pStyle w:val="BodyText"/>
        <w:rPr>
          <w:rFonts w:ascii="Calibri"/>
          <w:sz w:val="20"/>
        </w:rPr>
      </w:pPr>
    </w:p>
    <w:p w14:paraId="6B7017C6" w14:textId="77777777" w:rsidR="000C7C62" w:rsidRDefault="000C7C62">
      <w:pPr>
        <w:pStyle w:val="BodyText"/>
        <w:rPr>
          <w:rFonts w:ascii="Calibri"/>
          <w:sz w:val="20"/>
        </w:rPr>
      </w:pPr>
    </w:p>
    <w:p w14:paraId="464CE6C3" w14:textId="77777777" w:rsidR="000C7C62" w:rsidRDefault="000C7C62">
      <w:pPr>
        <w:pStyle w:val="BodyText"/>
        <w:rPr>
          <w:rFonts w:ascii="Calibri"/>
          <w:sz w:val="20"/>
        </w:rPr>
      </w:pPr>
    </w:p>
    <w:p w14:paraId="0F3DACF8" w14:textId="77777777" w:rsidR="000C7C62" w:rsidRDefault="000C7C62">
      <w:pPr>
        <w:pStyle w:val="BodyText"/>
        <w:rPr>
          <w:rFonts w:ascii="Calibri"/>
          <w:sz w:val="20"/>
        </w:rPr>
      </w:pPr>
    </w:p>
    <w:p w14:paraId="4C216FAC" w14:textId="77777777" w:rsidR="000C7C62" w:rsidRDefault="000C7C62">
      <w:pPr>
        <w:pStyle w:val="BodyText"/>
        <w:rPr>
          <w:rFonts w:ascii="Calibri"/>
          <w:sz w:val="20"/>
        </w:rPr>
      </w:pPr>
    </w:p>
    <w:p w14:paraId="39C6018F" w14:textId="77777777" w:rsidR="000C7C62" w:rsidRDefault="00C23627">
      <w:pPr>
        <w:pStyle w:val="BodyText"/>
        <w:spacing w:before="6"/>
        <w:rPr>
          <w:rFonts w:ascii="Calibri"/>
          <w:sz w:val="10"/>
        </w:rPr>
      </w:pPr>
      <w:r>
        <w:rPr>
          <w:noProof/>
        </w:rPr>
        <mc:AlternateContent>
          <mc:Choice Requires="wps">
            <w:drawing>
              <wp:anchor distT="0" distB="0" distL="0" distR="0" simplePos="0" relativeHeight="251696640" behindDoc="1" locked="0" layoutInCell="1" allowOverlap="1" wp14:anchorId="15C3B1D1" wp14:editId="0F894CCA">
                <wp:simplePos x="0" y="0"/>
                <wp:positionH relativeFrom="page">
                  <wp:posOffset>2477135</wp:posOffset>
                </wp:positionH>
                <wp:positionV relativeFrom="paragraph">
                  <wp:posOffset>102870</wp:posOffset>
                </wp:positionV>
                <wp:extent cx="290195" cy="265430"/>
                <wp:effectExtent l="0" t="0" r="1905" b="1270"/>
                <wp:wrapTopAndBottom/>
                <wp:docPr id="234"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195" cy="265430"/>
                        </a:xfrm>
                        <a:custGeom>
                          <a:avLst/>
                          <a:gdLst>
                            <a:gd name="T0" fmla="+- 0 3903 3901"/>
                            <a:gd name="T1" fmla="*/ T0 w 457"/>
                            <a:gd name="T2" fmla="+- 0 520 162"/>
                            <a:gd name="T3" fmla="*/ 520 h 418"/>
                            <a:gd name="T4" fmla="+- 0 4000 3901"/>
                            <a:gd name="T5" fmla="*/ T4 w 457"/>
                            <a:gd name="T6" fmla="+- 0 580 162"/>
                            <a:gd name="T7" fmla="*/ 580 h 418"/>
                            <a:gd name="T8" fmla="+- 0 4015 3901"/>
                            <a:gd name="T9" fmla="*/ T8 w 457"/>
                            <a:gd name="T10" fmla="+- 0 570 162"/>
                            <a:gd name="T11" fmla="*/ 570 h 418"/>
                            <a:gd name="T12" fmla="+- 0 3999 3901"/>
                            <a:gd name="T13" fmla="*/ T12 w 457"/>
                            <a:gd name="T14" fmla="+- 0 564 162"/>
                            <a:gd name="T15" fmla="*/ 564 h 418"/>
                            <a:gd name="T16" fmla="+- 0 3949 3901"/>
                            <a:gd name="T17" fmla="*/ T16 w 457"/>
                            <a:gd name="T18" fmla="+- 0 474 162"/>
                            <a:gd name="T19" fmla="*/ 474 h 418"/>
                            <a:gd name="T20" fmla="+- 0 4013 3901"/>
                            <a:gd name="T21" fmla="*/ T20 w 457"/>
                            <a:gd name="T22" fmla="+- 0 564 162"/>
                            <a:gd name="T23" fmla="*/ 564 h 418"/>
                            <a:gd name="T24" fmla="+- 0 4047 3901"/>
                            <a:gd name="T25" fmla="*/ T24 w 457"/>
                            <a:gd name="T26" fmla="+- 0 532 162"/>
                            <a:gd name="T27" fmla="*/ 532 h 418"/>
                            <a:gd name="T28" fmla="+- 0 4060 3901"/>
                            <a:gd name="T29" fmla="*/ T28 w 457"/>
                            <a:gd name="T30" fmla="+- 0 526 162"/>
                            <a:gd name="T31" fmla="*/ 526 h 418"/>
                            <a:gd name="T32" fmla="+- 0 4061 3901"/>
                            <a:gd name="T33" fmla="*/ T32 w 457"/>
                            <a:gd name="T34" fmla="+- 0 516 162"/>
                            <a:gd name="T35" fmla="*/ 516 h 418"/>
                            <a:gd name="T36" fmla="+- 0 3998 3901"/>
                            <a:gd name="T37" fmla="*/ T36 w 457"/>
                            <a:gd name="T38" fmla="+- 0 426 162"/>
                            <a:gd name="T39" fmla="*/ 426 h 418"/>
                            <a:gd name="T40" fmla="+- 0 4061 3901"/>
                            <a:gd name="T41" fmla="*/ T40 w 457"/>
                            <a:gd name="T42" fmla="+- 0 516 162"/>
                            <a:gd name="T43" fmla="*/ 516 h 418"/>
                            <a:gd name="T44" fmla="+- 0 4071 3901"/>
                            <a:gd name="T45" fmla="*/ T44 w 457"/>
                            <a:gd name="T46" fmla="+- 0 394 162"/>
                            <a:gd name="T47" fmla="*/ 394 h 418"/>
                            <a:gd name="T48" fmla="+- 0 4051 3901"/>
                            <a:gd name="T49" fmla="*/ T48 w 457"/>
                            <a:gd name="T50" fmla="+- 0 436 162"/>
                            <a:gd name="T51" fmla="*/ 436 h 418"/>
                            <a:gd name="T52" fmla="+- 0 4086 3901"/>
                            <a:gd name="T53" fmla="*/ T52 w 457"/>
                            <a:gd name="T54" fmla="+- 0 474 162"/>
                            <a:gd name="T55" fmla="*/ 474 h 418"/>
                            <a:gd name="T56" fmla="+- 0 4125 3901"/>
                            <a:gd name="T57" fmla="*/ T56 w 457"/>
                            <a:gd name="T58" fmla="+- 0 462 162"/>
                            <a:gd name="T59" fmla="*/ 462 h 418"/>
                            <a:gd name="T60" fmla="+- 0 4071 3901"/>
                            <a:gd name="T61" fmla="*/ T60 w 457"/>
                            <a:gd name="T62" fmla="+- 0 444 162"/>
                            <a:gd name="T63" fmla="*/ 444 h 418"/>
                            <a:gd name="T64" fmla="+- 0 4064 3901"/>
                            <a:gd name="T65" fmla="*/ T64 w 457"/>
                            <a:gd name="T66" fmla="+- 0 418 162"/>
                            <a:gd name="T67" fmla="*/ 418 h 418"/>
                            <a:gd name="T68" fmla="+- 0 4110 3901"/>
                            <a:gd name="T69" fmla="*/ T68 w 457"/>
                            <a:gd name="T70" fmla="+- 0 400 162"/>
                            <a:gd name="T71" fmla="*/ 400 h 418"/>
                            <a:gd name="T72" fmla="+- 0 4129 3901"/>
                            <a:gd name="T73" fmla="*/ T72 w 457"/>
                            <a:gd name="T74" fmla="+- 0 434 162"/>
                            <a:gd name="T75" fmla="*/ 434 h 418"/>
                            <a:gd name="T76" fmla="+- 0 4114 3901"/>
                            <a:gd name="T77" fmla="*/ T76 w 457"/>
                            <a:gd name="T78" fmla="+- 0 456 162"/>
                            <a:gd name="T79" fmla="*/ 456 h 418"/>
                            <a:gd name="T80" fmla="+- 0 4132 3901"/>
                            <a:gd name="T81" fmla="*/ T80 w 457"/>
                            <a:gd name="T82" fmla="+- 0 454 162"/>
                            <a:gd name="T83" fmla="*/ 454 h 418"/>
                            <a:gd name="T84" fmla="+- 0 4140 3901"/>
                            <a:gd name="T85" fmla="*/ T84 w 457"/>
                            <a:gd name="T86" fmla="+- 0 438 162"/>
                            <a:gd name="T87" fmla="*/ 438 h 418"/>
                            <a:gd name="T88" fmla="+- 0 4135 3901"/>
                            <a:gd name="T89" fmla="*/ T88 w 457"/>
                            <a:gd name="T90" fmla="+- 0 430 162"/>
                            <a:gd name="T91" fmla="*/ 430 h 418"/>
                            <a:gd name="T92" fmla="+- 0 4117 3901"/>
                            <a:gd name="T93" fmla="*/ T92 w 457"/>
                            <a:gd name="T94" fmla="+- 0 414 162"/>
                            <a:gd name="T95" fmla="*/ 414 h 418"/>
                            <a:gd name="T96" fmla="+- 0 4144 3901"/>
                            <a:gd name="T97" fmla="*/ T96 w 457"/>
                            <a:gd name="T98" fmla="+- 0 328 162"/>
                            <a:gd name="T99" fmla="*/ 328 h 418"/>
                            <a:gd name="T100" fmla="+- 0 4115 3901"/>
                            <a:gd name="T101" fmla="*/ T100 w 457"/>
                            <a:gd name="T102" fmla="+- 0 356 162"/>
                            <a:gd name="T103" fmla="*/ 356 h 418"/>
                            <a:gd name="T104" fmla="+- 0 4135 3901"/>
                            <a:gd name="T105" fmla="*/ T104 w 457"/>
                            <a:gd name="T106" fmla="+- 0 402 162"/>
                            <a:gd name="T107" fmla="*/ 402 h 418"/>
                            <a:gd name="T108" fmla="+- 0 4188 3901"/>
                            <a:gd name="T109" fmla="*/ T108 w 457"/>
                            <a:gd name="T110" fmla="+- 0 398 162"/>
                            <a:gd name="T111" fmla="*/ 398 h 418"/>
                            <a:gd name="T112" fmla="+- 0 4135 3901"/>
                            <a:gd name="T113" fmla="*/ T112 w 457"/>
                            <a:gd name="T114" fmla="+- 0 380 162"/>
                            <a:gd name="T115" fmla="*/ 380 h 418"/>
                            <a:gd name="T116" fmla="+- 0 4128 3901"/>
                            <a:gd name="T117" fmla="*/ T116 w 457"/>
                            <a:gd name="T118" fmla="+- 0 356 162"/>
                            <a:gd name="T119" fmla="*/ 356 h 418"/>
                            <a:gd name="T120" fmla="+- 0 4173 3901"/>
                            <a:gd name="T121" fmla="*/ T120 w 457"/>
                            <a:gd name="T122" fmla="+- 0 336 162"/>
                            <a:gd name="T123" fmla="*/ 336 h 418"/>
                            <a:gd name="T124" fmla="+- 0 4189 3901"/>
                            <a:gd name="T125" fmla="*/ T124 w 457"/>
                            <a:gd name="T126" fmla="+- 0 380 162"/>
                            <a:gd name="T127" fmla="*/ 380 h 418"/>
                            <a:gd name="T128" fmla="+- 0 4188 3901"/>
                            <a:gd name="T129" fmla="*/ T128 w 457"/>
                            <a:gd name="T130" fmla="+- 0 398 162"/>
                            <a:gd name="T131" fmla="*/ 398 h 418"/>
                            <a:gd name="T132" fmla="+- 0 4201 3901"/>
                            <a:gd name="T133" fmla="*/ T132 w 457"/>
                            <a:gd name="T134" fmla="+- 0 380 162"/>
                            <a:gd name="T135" fmla="*/ 380 h 418"/>
                            <a:gd name="T136" fmla="+- 0 4155 3901"/>
                            <a:gd name="T137" fmla="*/ T136 w 457"/>
                            <a:gd name="T138" fmla="+- 0 340 162"/>
                            <a:gd name="T139" fmla="*/ 340 h 418"/>
                            <a:gd name="T140" fmla="+- 0 4181 3901"/>
                            <a:gd name="T141" fmla="*/ T140 w 457"/>
                            <a:gd name="T142" fmla="+- 0 346 162"/>
                            <a:gd name="T143" fmla="*/ 346 h 418"/>
                            <a:gd name="T144" fmla="+- 0 4201 3901"/>
                            <a:gd name="T145" fmla="*/ T144 w 457"/>
                            <a:gd name="T146" fmla="+- 0 370 162"/>
                            <a:gd name="T147" fmla="*/ 370 h 418"/>
                            <a:gd name="T148" fmla="+- 0 4152 3901"/>
                            <a:gd name="T149" fmla="*/ T148 w 457"/>
                            <a:gd name="T150" fmla="+- 0 264 162"/>
                            <a:gd name="T151" fmla="*/ 264 h 418"/>
                            <a:gd name="T152" fmla="+- 0 4142 3901"/>
                            <a:gd name="T153" fmla="*/ T152 w 457"/>
                            <a:gd name="T154" fmla="+- 0 270 162"/>
                            <a:gd name="T155" fmla="*/ 270 h 418"/>
                            <a:gd name="T156" fmla="+- 0 4230 3901"/>
                            <a:gd name="T157" fmla="*/ T156 w 457"/>
                            <a:gd name="T158" fmla="+- 0 356 162"/>
                            <a:gd name="T159" fmla="*/ 356 h 418"/>
                            <a:gd name="T160" fmla="+- 0 4204 3901"/>
                            <a:gd name="T161" fmla="*/ T160 w 457"/>
                            <a:gd name="T162" fmla="+- 0 316 162"/>
                            <a:gd name="T163" fmla="*/ 316 h 418"/>
                            <a:gd name="T164" fmla="+- 0 4259 3901"/>
                            <a:gd name="T165" fmla="*/ T164 w 457"/>
                            <a:gd name="T166" fmla="+- 0 322 162"/>
                            <a:gd name="T167" fmla="*/ 322 h 418"/>
                            <a:gd name="T168" fmla="+- 0 4214 3901"/>
                            <a:gd name="T169" fmla="*/ T168 w 457"/>
                            <a:gd name="T170" fmla="+- 0 260 162"/>
                            <a:gd name="T171" fmla="*/ 260 h 418"/>
                            <a:gd name="T172" fmla="+- 0 4201 3901"/>
                            <a:gd name="T173" fmla="*/ T172 w 457"/>
                            <a:gd name="T174" fmla="+- 0 266 162"/>
                            <a:gd name="T175" fmla="*/ 266 h 418"/>
                            <a:gd name="T176" fmla="+- 0 4214 3901"/>
                            <a:gd name="T177" fmla="*/ T176 w 457"/>
                            <a:gd name="T178" fmla="+- 0 302 162"/>
                            <a:gd name="T179" fmla="*/ 302 h 418"/>
                            <a:gd name="T180" fmla="+- 0 4306 3901"/>
                            <a:gd name="T181" fmla="*/ T180 w 457"/>
                            <a:gd name="T182" fmla="+- 0 264 162"/>
                            <a:gd name="T183" fmla="*/ 264 h 418"/>
                            <a:gd name="T184" fmla="+- 0 4315 3901"/>
                            <a:gd name="T185" fmla="*/ T184 w 457"/>
                            <a:gd name="T186" fmla="+- 0 270 162"/>
                            <a:gd name="T187" fmla="*/ 270 h 418"/>
                            <a:gd name="T188" fmla="+- 0 4152 3901"/>
                            <a:gd name="T189" fmla="*/ T188 w 457"/>
                            <a:gd name="T190" fmla="+- 0 264 162"/>
                            <a:gd name="T191" fmla="*/ 264 h 418"/>
                            <a:gd name="T192" fmla="+- 0 4212 3901"/>
                            <a:gd name="T193" fmla="*/ T192 w 457"/>
                            <a:gd name="T194" fmla="+- 0 256 162"/>
                            <a:gd name="T195" fmla="*/ 256 h 418"/>
                            <a:gd name="T196" fmla="+- 0 4334 3901"/>
                            <a:gd name="T197" fmla="*/ T196 w 457"/>
                            <a:gd name="T198" fmla="+- 0 234 162"/>
                            <a:gd name="T199" fmla="*/ 234 h 418"/>
                            <a:gd name="T200" fmla="+- 0 4355 3901"/>
                            <a:gd name="T201" fmla="*/ T200 w 457"/>
                            <a:gd name="T202" fmla="+- 0 220 162"/>
                            <a:gd name="T203" fmla="*/ 220 h 418"/>
                            <a:gd name="T204" fmla="+- 0 4254 3901"/>
                            <a:gd name="T205" fmla="*/ T204 w 457"/>
                            <a:gd name="T206" fmla="+- 0 210 162"/>
                            <a:gd name="T207" fmla="*/ 210 h 418"/>
                            <a:gd name="T208" fmla="+- 0 4255 3901"/>
                            <a:gd name="T209" fmla="*/ T208 w 457"/>
                            <a:gd name="T210" fmla="+- 0 168 162"/>
                            <a:gd name="T211" fmla="*/ 168 h 418"/>
                            <a:gd name="T212" fmla="+- 0 4246 3901"/>
                            <a:gd name="T213" fmla="*/ T212 w 457"/>
                            <a:gd name="T214" fmla="+- 0 204 162"/>
                            <a:gd name="T215" fmla="*/ 204 h 418"/>
                            <a:gd name="T216" fmla="+- 0 4262 3901"/>
                            <a:gd name="T217" fmla="*/ T216 w 457"/>
                            <a:gd name="T218" fmla="+- 0 184 162"/>
                            <a:gd name="T219" fmla="*/ 184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57" h="418">
                              <a:moveTo>
                                <a:pt x="12" y="352"/>
                              </a:moveTo>
                              <a:lnTo>
                                <a:pt x="8" y="352"/>
                              </a:lnTo>
                              <a:lnTo>
                                <a:pt x="7" y="354"/>
                              </a:lnTo>
                              <a:lnTo>
                                <a:pt x="5" y="354"/>
                              </a:lnTo>
                              <a:lnTo>
                                <a:pt x="4" y="356"/>
                              </a:lnTo>
                              <a:lnTo>
                                <a:pt x="3" y="358"/>
                              </a:lnTo>
                              <a:lnTo>
                                <a:pt x="2" y="358"/>
                              </a:lnTo>
                              <a:lnTo>
                                <a:pt x="1" y="360"/>
                              </a:lnTo>
                              <a:lnTo>
                                <a:pt x="0" y="360"/>
                              </a:lnTo>
                              <a:lnTo>
                                <a:pt x="0" y="362"/>
                              </a:lnTo>
                              <a:lnTo>
                                <a:pt x="1" y="364"/>
                              </a:lnTo>
                              <a:lnTo>
                                <a:pt x="2" y="364"/>
                              </a:lnTo>
                              <a:lnTo>
                                <a:pt x="3" y="366"/>
                              </a:lnTo>
                              <a:lnTo>
                                <a:pt x="99" y="418"/>
                              </a:lnTo>
                              <a:lnTo>
                                <a:pt x="105" y="418"/>
                              </a:lnTo>
                              <a:lnTo>
                                <a:pt x="107" y="416"/>
                              </a:lnTo>
                              <a:lnTo>
                                <a:pt x="108" y="414"/>
                              </a:lnTo>
                              <a:lnTo>
                                <a:pt x="109" y="414"/>
                              </a:lnTo>
                              <a:lnTo>
                                <a:pt x="111" y="410"/>
                              </a:lnTo>
                              <a:lnTo>
                                <a:pt x="112" y="410"/>
                              </a:lnTo>
                              <a:lnTo>
                                <a:pt x="114" y="408"/>
                              </a:lnTo>
                              <a:lnTo>
                                <a:pt x="114" y="406"/>
                              </a:lnTo>
                              <a:lnTo>
                                <a:pt x="114" y="404"/>
                              </a:lnTo>
                              <a:lnTo>
                                <a:pt x="112" y="402"/>
                              </a:lnTo>
                              <a:lnTo>
                                <a:pt x="98" y="402"/>
                              </a:lnTo>
                              <a:lnTo>
                                <a:pt x="12" y="352"/>
                              </a:lnTo>
                              <a:close/>
                              <a:moveTo>
                                <a:pt x="58" y="304"/>
                              </a:moveTo>
                              <a:lnTo>
                                <a:pt x="56" y="304"/>
                              </a:lnTo>
                              <a:lnTo>
                                <a:pt x="56" y="306"/>
                              </a:lnTo>
                              <a:lnTo>
                                <a:pt x="54" y="306"/>
                              </a:lnTo>
                              <a:lnTo>
                                <a:pt x="49" y="312"/>
                              </a:lnTo>
                              <a:lnTo>
                                <a:pt x="48" y="312"/>
                              </a:lnTo>
                              <a:lnTo>
                                <a:pt x="47" y="314"/>
                              </a:lnTo>
                              <a:lnTo>
                                <a:pt x="47" y="316"/>
                              </a:lnTo>
                              <a:lnTo>
                                <a:pt x="48" y="318"/>
                              </a:lnTo>
                              <a:lnTo>
                                <a:pt x="98" y="402"/>
                              </a:lnTo>
                              <a:lnTo>
                                <a:pt x="112" y="402"/>
                              </a:lnTo>
                              <a:lnTo>
                                <a:pt x="68" y="328"/>
                              </a:lnTo>
                              <a:lnTo>
                                <a:pt x="99" y="328"/>
                              </a:lnTo>
                              <a:lnTo>
                                <a:pt x="60" y="306"/>
                              </a:lnTo>
                              <a:lnTo>
                                <a:pt x="58" y="304"/>
                              </a:lnTo>
                              <a:close/>
                              <a:moveTo>
                                <a:pt x="99" y="328"/>
                              </a:moveTo>
                              <a:lnTo>
                                <a:pt x="69" y="328"/>
                              </a:lnTo>
                              <a:lnTo>
                                <a:pt x="146" y="370"/>
                              </a:lnTo>
                              <a:lnTo>
                                <a:pt x="147" y="372"/>
                              </a:lnTo>
                              <a:lnTo>
                                <a:pt x="150" y="372"/>
                              </a:lnTo>
                              <a:lnTo>
                                <a:pt x="151" y="370"/>
                              </a:lnTo>
                              <a:lnTo>
                                <a:pt x="153" y="370"/>
                              </a:lnTo>
                              <a:lnTo>
                                <a:pt x="154" y="368"/>
                              </a:lnTo>
                              <a:lnTo>
                                <a:pt x="155" y="368"/>
                              </a:lnTo>
                              <a:lnTo>
                                <a:pt x="159" y="364"/>
                              </a:lnTo>
                              <a:lnTo>
                                <a:pt x="160" y="362"/>
                              </a:lnTo>
                              <a:lnTo>
                                <a:pt x="161" y="362"/>
                              </a:lnTo>
                              <a:lnTo>
                                <a:pt x="161" y="360"/>
                              </a:lnTo>
                              <a:lnTo>
                                <a:pt x="161" y="356"/>
                              </a:lnTo>
                              <a:lnTo>
                                <a:pt x="160" y="354"/>
                              </a:lnTo>
                              <a:lnTo>
                                <a:pt x="145" y="354"/>
                              </a:lnTo>
                              <a:lnTo>
                                <a:pt x="99" y="328"/>
                              </a:lnTo>
                              <a:close/>
                              <a:moveTo>
                                <a:pt x="107" y="258"/>
                              </a:moveTo>
                              <a:lnTo>
                                <a:pt x="102" y="258"/>
                              </a:lnTo>
                              <a:lnTo>
                                <a:pt x="100" y="260"/>
                              </a:lnTo>
                              <a:lnTo>
                                <a:pt x="99" y="262"/>
                              </a:lnTo>
                              <a:lnTo>
                                <a:pt x="97" y="264"/>
                              </a:lnTo>
                              <a:lnTo>
                                <a:pt x="96" y="264"/>
                              </a:lnTo>
                              <a:lnTo>
                                <a:pt x="95" y="266"/>
                              </a:lnTo>
                              <a:lnTo>
                                <a:pt x="95" y="268"/>
                              </a:lnTo>
                              <a:lnTo>
                                <a:pt x="96" y="268"/>
                              </a:lnTo>
                              <a:lnTo>
                                <a:pt x="145" y="354"/>
                              </a:lnTo>
                              <a:lnTo>
                                <a:pt x="160" y="354"/>
                              </a:lnTo>
                              <a:lnTo>
                                <a:pt x="108" y="260"/>
                              </a:lnTo>
                              <a:lnTo>
                                <a:pt x="107" y="260"/>
                              </a:lnTo>
                              <a:lnTo>
                                <a:pt x="107" y="258"/>
                              </a:lnTo>
                              <a:close/>
                              <a:moveTo>
                                <a:pt x="183" y="228"/>
                              </a:moveTo>
                              <a:lnTo>
                                <a:pt x="179" y="230"/>
                              </a:lnTo>
                              <a:lnTo>
                                <a:pt x="174" y="232"/>
                              </a:lnTo>
                              <a:lnTo>
                                <a:pt x="170" y="232"/>
                              </a:lnTo>
                              <a:lnTo>
                                <a:pt x="166" y="236"/>
                              </a:lnTo>
                              <a:lnTo>
                                <a:pt x="157" y="244"/>
                              </a:lnTo>
                              <a:lnTo>
                                <a:pt x="154" y="248"/>
                              </a:lnTo>
                              <a:lnTo>
                                <a:pt x="152" y="254"/>
                              </a:lnTo>
                              <a:lnTo>
                                <a:pt x="150" y="258"/>
                              </a:lnTo>
                              <a:lnTo>
                                <a:pt x="149" y="262"/>
                              </a:lnTo>
                              <a:lnTo>
                                <a:pt x="150" y="274"/>
                              </a:lnTo>
                              <a:lnTo>
                                <a:pt x="152" y="278"/>
                              </a:lnTo>
                              <a:lnTo>
                                <a:pt x="154" y="284"/>
                              </a:lnTo>
                              <a:lnTo>
                                <a:pt x="157" y="288"/>
                              </a:lnTo>
                              <a:lnTo>
                                <a:pt x="160" y="294"/>
                              </a:lnTo>
                              <a:lnTo>
                                <a:pt x="170" y="304"/>
                              </a:lnTo>
                              <a:lnTo>
                                <a:pt x="175" y="306"/>
                              </a:lnTo>
                              <a:lnTo>
                                <a:pt x="185" y="312"/>
                              </a:lnTo>
                              <a:lnTo>
                                <a:pt x="190" y="314"/>
                              </a:lnTo>
                              <a:lnTo>
                                <a:pt x="200" y="314"/>
                              </a:lnTo>
                              <a:lnTo>
                                <a:pt x="205" y="312"/>
                              </a:lnTo>
                              <a:lnTo>
                                <a:pt x="210" y="310"/>
                              </a:lnTo>
                              <a:lnTo>
                                <a:pt x="214" y="308"/>
                              </a:lnTo>
                              <a:lnTo>
                                <a:pt x="219" y="306"/>
                              </a:lnTo>
                              <a:lnTo>
                                <a:pt x="224" y="300"/>
                              </a:lnTo>
                              <a:lnTo>
                                <a:pt x="193" y="300"/>
                              </a:lnTo>
                              <a:lnTo>
                                <a:pt x="187" y="296"/>
                              </a:lnTo>
                              <a:lnTo>
                                <a:pt x="184" y="294"/>
                              </a:lnTo>
                              <a:lnTo>
                                <a:pt x="181" y="292"/>
                              </a:lnTo>
                              <a:lnTo>
                                <a:pt x="178" y="288"/>
                              </a:lnTo>
                              <a:lnTo>
                                <a:pt x="184" y="282"/>
                              </a:lnTo>
                              <a:lnTo>
                                <a:pt x="170" y="282"/>
                              </a:lnTo>
                              <a:lnTo>
                                <a:pt x="168" y="280"/>
                              </a:lnTo>
                              <a:lnTo>
                                <a:pt x="166" y="276"/>
                              </a:lnTo>
                              <a:lnTo>
                                <a:pt x="163" y="272"/>
                              </a:lnTo>
                              <a:lnTo>
                                <a:pt x="163" y="268"/>
                              </a:lnTo>
                              <a:lnTo>
                                <a:pt x="162" y="262"/>
                              </a:lnTo>
                              <a:lnTo>
                                <a:pt x="162" y="260"/>
                              </a:lnTo>
                              <a:lnTo>
                                <a:pt x="163" y="256"/>
                              </a:lnTo>
                              <a:lnTo>
                                <a:pt x="164" y="254"/>
                              </a:lnTo>
                              <a:lnTo>
                                <a:pt x="166" y="252"/>
                              </a:lnTo>
                              <a:lnTo>
                                <a:pt x="169" y="248"/>
                              </a:lnTo>
                              <a:lnTo>
                                <a:pt x="174" y="244"/>
                              </a:lnTo>
                              <a:lnTo>
                                <a:pt x="179" y="242"/>
                              </a:lnTo>
                              <a:lnTo>
                                <a:pt x="212" y="242"/>
                              </a:lnTo>
                              <a:lnTo>
                                <a:pt x="209" y="238"/>
                              </a:lnTo>
                              <a:lnTo>
                                <a:pt x="201" y="234"/>
                              </a:lnTo>
                              <a:lnTo>
                                <a:pt x="196" y="230"/>
                              </a:lnTo>
                              <a:lnTo>
                                <a:pt x="192" y="230"/>
                              </a:lnTo>
                              <a:lnTo>
                                <a:pt x="183" y="228"/>
                              </a:lnTo>
                              <a:close/>
                              <a:moveTo>
                                <a:pt x="234" y="268"/>
                              </a:moveTo>
                              <a:lnTo>
                                <a:pt x="230" y="268"/>
                              </a:lnTo>
                              <a:lnTo>
                                <a:pt x="228" y="272"/>
                              </a:lnTo>
                              <a:lnTo>
                                <a:pt x="228" y="274"/>
                              </a:lnTo>
                              <a:lnTo>
                                <a:pt x="226" y="278"/>
                              </a:lnTo>
                              <a:lnTo>
                                <a:pt x="224" y="280"/>
                              </a:lnTo>
                              <a:lnTo>
                                <a:pt x="223" y="284"/>
                              </a:lnTo>
                              <a:lnTo>
                                <a:pt x="221" y="286"/>
                              </a:lnTo>
                              <a:lnTo>
                                <a:pt x="219" y="288"/>
                              </a:lnTo>
                              <a:lnTo>
                                <a:pt x="213" y="294"/>
                              </a:lnTo>
                              <a:lnTo>
                                <a:pt x="210" y="296"/>
                              </a:lnTo>
                              <a:lnTo>
                                <a:pt x="206" y="298"/>
                              </a:lnTo>
                              <a:lnTo>
                                <a:pt x="203" y="300"/>
                              </a:lnTo>
                              <a:lnTo>
                                <a:pt x="224" y="300"/>
                              </a:lnTo>
                              <a:lnTo>
                                <a:pt x="226" y="298"/>
                              </a:lnTo>
                              <a:lnTo>
                                <a:pt x="229" y="296"/>
                              </a:lnTo>
                              <a:lnTo>
                                <a:pt x="231" y="292"/>
                              </a:lnTo>
                              <a:lnTo>
                                <a:pt x="233" y="290"/>
                              </a:lnTo>
                              <a:lnTo>
                                <a:pt x="234" y="288"/>
                              </a:lnTo>
                              <a:lnTo>
                                <a:pt x="235" y="284"/>
                              </a:lnTo>
                              <a:lnTo>
                                <a:pt x="237" y="282"/>
                              </a:lnTo>
                              <a:lnTo>
                                <a:pt x="238" y="280"/>
                              </a:lnTo>
                              <a:lnTo>
                                <a:pt x="238" y="278"/>
                              </a:lnTo>
                              <a:lnTo>
                                <a:pt x="239" y="276"/>
                              </a:lnTo>
                              <a:lnTo>
                                <a:pt x="239" y="274"/>
                              </a:lnTo>
                              <a:lnTo>
                                <a:pt x="238" y="274"/>
                              </a:lnTo>
                              <a:lnTo>
                                <a:pt x="238" y="272"/>
                              </a:lnTo>
                              <a:lnTo>
                                <a:pt x="237" y="272"/>
                              </a:lnTo>
                              <a:lnTo>
                                <a:pt x="236" y="270"/>
                              </a:lnTo>
                              <a:lnTo>
                                <a:pt x="235" y="270"/>
                              </a:lnTo>
                              <a:lnTo>
                                <a:pt x="234" y="268"/>
                              </a:lnTo>
                              <a:close/>
                              <a:moveTo>
                                <a:pt x="212" y="242"/>
                              </a:moveTo>
                              <a:lnTo>
                                <a:pt x="190" y="242"/>
                              </a:lnTo>
                              <a:lnTo>
                                <a:pt x="195" y="246"/>
                              </a:lnTo>
                              <a:lnTo>
                                <a:pt x="201" y="252"/>
                              </a:lnTo>
                              <a:lnTo>
                                <a:pt x="170" y="282"/>
                              </a:lnTo>
                              <a:lnTo>
                                <a:pt x="184" y="282"/>
                              </a:lnTo>
                              <a:lnTo>
                                <a:pt x="216" y="252"/>
                              </a:lnTo>
                              <a:lnTo>
                                <a:pt x="216" y="250"/>
                              </a:lnTo>
                              <a:lnTo>
                                <a:pt x="216" y="248"/>
                              </a:lnTo>
                              <a:lnTo>
                                <a:pt x="216" y="246"/>
                              </a:lnTo>
                              <a:lnTo>
                                <a:pt x="214" y="244"/>
                              </a:lnTo>
                              <a:lnTo>
                                <a:pt x="212" y="242"/>
                              </a:lnTo>
                              <a:close/>
                              <a:moveTo>
                                <a:pt x="256" y="166"/>
                              </a:moveTo>
                              <a:lnTo>
                                <a:pt x="243" y="166"/>
                              </a:lnTo>
                              <a:lnTo>
                                <a:pt x="238" y="168"/>
                              </a:lnTo>
                              <a:lnTo>
                                <a:pt x="234" y="168"/>
                              </a:lnTo>
                              <a:lnTo>
                                <a:pt x="225" y="176"/>
                              </a:lnTo>
                              <a:lnTo>
                                <a:pt x="221" y="180"/>
                              </a:lnTo>
                              <a:lnTo>
                                <a:pt x="218" y="184"/>
                              </a:lnTo>
                              <a:lnTo>
                                <a:pt x="216" y="190"/>
                              </a:lnTo>
                              <a:lnTo>
                                <a:pt x="214" y="194"/>
                              </a:lnTo>
                              <a:lnTo>
                                <a:pt x="213" y="198"/>
                              </a:lnTo>
                              <a:lnTo>
                                <a:pt x="213" y="204"/>
                              </a:lnTo>
                              <a:lnTo>
                                <a:pt x="214" y="210"/>
                              </a:lnTo>
                              <a:lnTo>
                                <a:pt x="215" y="214"/>
                              </a:lnTo>
                              <a:lnTo>
                                <a:pt x="220" y="224"/>
                              </a:lnTo>
                              <a:lnTo>
                                <a:pt x="224" y="230"/>
                              </a:lnTo>
                              <a:lnTo>
                                <a:pt x="234" y="240"/>
                              </a:lnTo>
                              <a:lnTo>
                                <a:pt x="239" y="244"/>
                              </a:lnTo>
                              <a:lnTo>
                                <a:pt x="254" y="250"/>
                              </a:lnTo>
                              <a:lnTo>
                                <a:pt x="264" y="250"/>
                              </a:lnTo>
                              <a:lnTo>
                                <a:pt x="273" y="246"/>
                              </a:lnTo>
                              <a:lnTo>
                                <a:pt x="278" y="244"/>
                              </a:lnTo>
                              <a:lnTo>
                                <a:pt x="283" y="242"/>
                              </a:lnTo>
                              <a:lnTo>
                                <a:pt x="287" y="236"/>
                              </a:lnTo>
                              <a:lnTo>
                                <a:pt x="257" y="236"/>
                              </a:lnTo>
                              <a:lnTo>
                                <a:pt x="251" y="232"/>
                              </a:lnTo>
                              <a:lnTo>
                                <a:pt x="248" y="232"/>
                              </a:lnTo>
                              <a:lnTo>
                                <a:pt x="244" y="228"/>
                              </a:lnTo>
                              <a:lnTo>
                                <a:pt x="241" y="226"/>
                              </a:lnTo>
                              <a:lnTo>
                                <a:pt x="249" y="218"/>
                              </a:lnTo>
                              <a:lnTo>
                                <a:pt x="234" y="218"/>
                              </a:lnTo>
                              <a:lnTo>
                                <a:pt x="232" y="216"/>
                              </a:lnTo>
                              <a:lnTo>
                                <a:pt x="230" y="214"/>
                              </a:lnTo>
                              <a:lnTo>
                                <a:pt x="227" y="208"/>
                              </a:lnTo>
                              <a:lnTo>
                                <a:pt x="226" y="204"/>
                              </a:lnTo>
                              <a:lnTo>
                                <a:pt x="226" y="198"/>
                              </a:lnTo>
                              <a:lnTo>
                                <a:pt x="226" y="196"/>
                              </a:lnTo>
                              <a:lnTo>
                                <a:pt x="227" y="194"/>
                              </a:lnTo>
                              <a:lnTo>
                                <a:pt x="228" y="190"/>
                              </a:lnTo>
                              <a:lnTo>
                                <a:pt x="230" y="188"/>
                              </a:lnTo>
                              <a:lnTo>
                                <a:pt x="232" y="186"/>
                              </a:lnTo>
                              <a:lnTo>
                                <a:pt x="237" y="180"/>
                              </a:lnTo>
                              <a:lnTo>
                                <a:pt x="242" y="178"/>
                              </a:lnTo>
                              <a:lnTo>
                                <a:pt x="276" y="178"/>
                              </a:lnTo>
                              <a:lnTo>
                                <a:pt x="272" y="174"/>
                              </a:lnTo>
                              <a:lnTo>
                                <a:pt x="264" y="170"/>
                              </a:lnTo>
                              <a:lnTo>
                                <a:pt x="256" y="166"/>
                              </a:lnTo>
                              <a:close/>
                              <a:moveTo>
                                <a:pt x="302" y="208"/>
                              </a:moveTo>
                              <a:lnTo>
                                <a:pt x="292" y="208"/>
                              </a:lnTo>
                              <a:lnTo>
                                <a:pt x="291" y="210"/>
                              </a:lnTo>
                              <a:lnTo>
                                <a:pt x="289" y="214"/>
                              </a:lnTo>
                              <a:lnTo>
                                <a:pt x="288" y="218"/>
                              </a:lnTo>
                              <a:lnTo>
                                <a:pt x="285" y="222"/>
                              </a:lnTo>
                              <a:lnTo>
                                <a:pt x="283" y="224"/>
                              </a:lnTo>
                              <a:lnTo>
                                <a:pt x="277" y="230"/>
                              </a:lnTo>
                              <a:lnTo>
                                <a:pt x="273" y="234"/>
                              </a:lnTo>
                              <a:lnTo>
                                <a:pt x="270" y="234"/>
                              </a:lnTo>
                              <a:lnTo>
                                <a:pt x="267" y="236"/>
                              </a:lnTo>
                              <a:lnTo>
                                <a:pt x="287" y="236"/>
                              </a:lnTo>
                              <a:lnTo>
                                <a:pt x="290" y="234"/>
                              </a:lnTo>
                              <a:lnTo>
                                <a:pt x="292" y="232"/>
                              </a:lnTo>
                              <a:lnTo>
                                <a:pt x="294" y="228"/>
                              </a:lnTo>
                              <a:lnTo>
                                <a:pt x="296" y="226"/>
                              </a:lnTo>
                              <a:lnTo>
                                <a:pt x="298" y="224"/>
                              </a:lnTo>
                              <a:lnTo>
                                <a:pt x="299" y="222"/>
                              </a:lnTo>
                              <a:lnTo>
                                <a:pt x="300" y="218"/>
                              </a:lnTo>
                              <a:lnTo>
                                <a:pt x="301" y="216"/>
                              </a:lnTo>
                              <a:lnTo>
                                <a:pt x="303" y="214"/>
                              </a:lnTo>
                              <a:lnTo>
                                <a:pt x="303" y="210"/>
                              </a:lnTo>
                              <a:lnTo>
                                <a:pt x="302" y="210"/>
                              </a:lnTo>
                              <a:lnTo>
                                <a:pt x="302" y="208"/>
                              </a:lnTo>
                              <a:close/>
                              <a:moveTo>
                                <a:pt x="276" y="178"/>
                              </a:moveTo>
                              <a:lnTo>
                                <a:pt x="254" y="178"/>
                              </a:lnTo>
                              <a:lnTo>
                                <a:pt x="259" y="182"/>
                              </a:lnTo>
                              <a:lnTo>
                                <a:pt x="264" y="188"/>
                              </a:lnTo>
                              <a:lnTo>
                                <a:pt x="234" y="218"/>
                              </a:lnTo>
                              <a:lnTo>
                                <a:pt x="249" y="218"/>
                              </a:lnTo>
                              <a:lnTo>
                                <a:pt x="279" y="188"/>
                              </a:lnTo>
                              <a:lnTo>
                                <a:pt x="280" y="186"/>
                              </a:lnTo>
                              <a:lnTo>
                                <a:pt x="280" y="184"/>
                              </a:lnTo>
                              <a:lnTo>
                                <a:pt x="279" y="182"/>
                              </a:lnTo>
                              <a:lnTo>
                                <a:pt x="278" y="180"/>
                              </a:lnTo>
                              <a:lnTo>
                                <a:pt x="276" y="178"/>
                              </a:lnTo>
                              <a:close/>
                              <a:moveTo>
                                <a:pt x="299" y="206"/>
                              </a:moveTo>
                              <a:lnTo>
                                <a:pt x="293" y="206"/>
                              </a:lnTo>
                              <a:lnTo>
                                <a:pt x="293" y="208"/>
                              </a:lnTo>
                              <a:lnTo>
                                <a:pt x="300" y="208"/>
                              </a:lnTo>
                              <a:lnTo>
                                <a:pt x="299" y="206"/>
                              </a:lnTo>
                              <a:close/>
                              <a:moveTo>
                                <a:pt x="297" y="204"/>
                              </a:moveTo>
                              <a:lnTo>
                                <a:pt x="295" y="204"/>
                              </a:lnTo>
                              <a:lnTo>
                                <a:pt x="294" y="206"/>
                              </a:lnTo>
                              <a:lnTo>
                                <a:pt x="298" y="206"/>
                              </a:lnTo>
                              <a:lnTo>
                                <a:pt x="297" y="204"/>
                              </a:lnTo>
                              <a:close/>
                              <a:moveTo>
                                <a:pt x="251" y="102"/>
                              </a:moveTo>
                              <a:lnTo>
                                <a:pt x="246" y="102"/>
                              </a:lnTo>
                              <a:lnTo>
                                <a:pt x="245" y="104"/>
                              </a:lnTo>
                              <a:lnTo>
                                <a:pt x="244" y="104"/>
                              </a:lnTo>
                              <a:lnTo>
                                <a:pt x="243" y="106"/>
                              </a:lnTo>
                              <a:lnTo>
                                <a:pt x="242" y="106"/>
                              </a:lnTo>
                              <a:lnTo>
                                <a:pt x="242" y="108"/>
                              </a:lnTo>
                              <a:lnTo>
                                <a:pt x="241" y="108"/>
                              </a:lnTo>
                              <a:lnTo>
                                <a:pt x="240" y="110"/>
                              </a:lnTo>
                              <a:lnTo>
                                <a:pt x="241" y="112"/>
                              </a:lnTo>
                              <a:lnTo>
                                <a:pt x="325" y="196"/>
                              </a:lnTo>
                              <a:lnTo>
                                <a:pt x="326" y="196"/>
                              </a:lnTo>
                              <a:lnTo>
                                <a:pt x="327" y="194"/>
                              </a:lnTo>
                              <a:lnTo>
                                <a:pt x="329" y="194"/>
                              </a:lnTo>
                              <a:lnTo>
                                <a:pt x="332" y="190"/>
                              </a:lnTo>
                              <a:lnTo>
                                <a:pt x="333" y="190"/>
                              </a:lnTo>
                              <a:lnTo>
                                <a:pt x="333" y="188"/>
                              </a:lnTo>
                              <a:lnTo>
                                <a:pt x="334" y="188"/>
                              </a:lnTo>
                              <a:lnTo>
                                <a:pt x="335" y="184"/>
                              </a:lnTo>
                              <a:lnTo>
                                <a:pt x="334" y="184"/>
                              </a:lnTo>
                              <a:lnTo>
                                <a:pt x="303" y="154"/>
                              </a:lnTo>
                              <a:lnTo>
                                <a:pt x="368" y="154"/>
                              </a:lnTo>
                              <a:lnTo>
                                <a:pt x="370" y="152"/>
                              </a:lnTo>
                              <a:lnTo>
                                <a:pt x="302" y="152"/>
                              </a:lnTo>
                              <a:lnTo>
                                <a:pt x="251" y="102"/>
                              </a:lnTo>
                              <a:close/>
                              <a:moveTo>
                                <a:pt x="368" y="154"/>
                              </a:moveTo>
                              <a:lnTo>
                                <a:pt x="303" y="154"/>
                              </a:lnTo>
                              <a:lnTo>
                                <a:pt x="358" y="160"/>
                              </a:lnTo>
                              <a:lnTo>
                                <a:pt x="363" y="160"/>
                              </a:lnTo>
                              <a:lnTo>
                                <a:pt x="364" y="158"/>
                              </a:lnTo>
                              <a:lnTo>
                                <a:pt x="365" y="158"/>
                              </a:lnTo>
                              <a:lnTo>
                                <a:pt x="366" y="156"/>
                              </a:lnTo>
                              <a:lnTo>
                                <a:pt x="368" y="156"/>
                              </a:lnTo>
                              <a:lnTo>
                                <a:pt x="368" y="154"/>
                              </a:lnTo>
                              <a:close/>
                              <a:moveTo>
                                <a:pt x="313" y="98"/>
                              </a:moveTo>
                              <a:lnTo>
                                <a:pt x="304" y="98"/>
                              </a:lnTo>
                              <a:lnTo>
                                <a:pt x="303" y="100"/>
                              </a:lnTo>
                              <a:lnTo>
                                <a:pt x="302" y="100"/>
                              </a:lnTo>
                              <a:lnTo>
                                <a:pt x="301" y="102"/>
                              </a:lnTo>
                              <a:lnTo>
                                <a:pt x="300" y="104"/>
                              </a:lnTo>
                              <a:lnTo>
                                <a:pt x="300" y="108"/>
                              </a:lnTo>
                              <a:lnTo>
                                <a:pt x="302" y="152"/>
                              </a:lnTo>
                              <a:lnTo>
                                <a:pt x="370" y="152"/>
                              </a:lnTo>
                              <a:lnTo>
                                <a:pt x="370" y="150"/>
                              </a:lnTo>
                              <a:lnTo>
                                <a:pt x="370" y="148"/>
                              </a:lnTo>
                              <a:lnTo>
                                <a:pt x="365" y="148"/>
                              </a:lnTo>
                              <a:lnTo>
                                <a:pt x="313" y="140"/>
                              </a:lnTo>
                              <a:lnTo>
                                <a:pt x="313" y="98"/>
                              </a:lnTo>
                              <a:close/>
                              <a:moveTo>
                                <a:pt x="384" y="22"/>
                              </a:moveTo>
                              <a:lnTo>
                                <a:pt x="361" y="22"/>
                              </a:lnTo>
                              <a:lnTo>
                                <a:pt x="422" y="82"/>
                              </a:lnTo>
                              <a:lnTo>
                                <a:pt x="406" y="98"/>
                              </a:lnTo>
                              <a:lnTo>
                                <a:pt x="405" y="100"/>
                              </a:lnTo>
                              <a:lnTo>
                                <a:pt x="405" y="102"/>
                              </a:lnTo>
                              <a:lnTo>
                                <a:pt x="406" y="102"/>
                              </a:lnTo>
                              <a:lnTo>
                                <a:pt x="406" y="104"/>
                              </a:lnTo>
                              <a:lnTo>
                                <a:pt x="409" y="106"/>
                              </a:lnTo>
                              <a:lnTo>
                                <a:pt x="411" y="108"/>
                              </a:lnTo>
                              <a:lnTo>
                                <a:pt x="414" y="108"/>
                              </a:lnTo>
                              <a:lnTo>
                                <a:pt x="450" y="72"/>
                              </a:lnTo>
                              <a:lnTo>
                                <a:pt x="433" y="72"/>
                              </a:lnTo>
                              <a:lnTo>
                                <a:pt x="384" y="22"/>
                              </a:lnTo>
                              <a:close/>
                              <a:moveTo>
                                <a:pt x="251" y="100"/>
                              </a:moveTo>
                              <a:lnTo>
                                <a:pt x="249" y="100"/>
                              </a:lnTo>
                              <a:lnTo>
                                <a:pt x="247" y="102"/>
                              </a:lnTo>
                              <a:lnTo>
                                <a:pt x="251" y="102"/>
                              </a:lnTo>
                              <a:lnTo>
                                <a:pt x="251" y="100"/>
                              </a:lnTo>
                              <a:close/>
                              <a:moveTo>
                                <a:pt x="313" y="96"/>
                              </a:moveTo>
                              <a:lnTo>
                                <a:pt x="306" y="96"/>
                              </a:lnTo>
                              <a:lnTo>
                                <a:pt x="305" y="98"/>
                              </a:lnTo>
                              <a:lnTo>
                                <a:pt x="313" y="98"/>
                              </a:lnTo>
                              <a:lnTo>
                                <a:pt x="313" y="96"/>
                              </a:lnTo>
                              <a:close/>
                              <a:moveTo>
                                <a:pt x="311" y="94"/>
                              </a:moveTo>
                              <a:lnTo>
                                <a:pt x="309" y="94"/>
                              </a:lnTo>
                              <a:lnTo>
                                <a:pt x="308" y="96"/>
                              </a:lnTo>
                              <a:lnTo>
                                <a:pt x="312" y="96"/>
                              </a:lnTo>
                              <a:lnTo>
                                <a:pt x="311" y="94"/>
                              </a:lnTo>
                              <a:close/>
                              <a:moveTo>
                                <a:pt x="451" y="56"/>
                              </a:moveTo>
                              <a:lnTo>
                                <a:pt x="448" y="56"/>
                              </a:lnTo>
                              <a:lnTo>
                                <a:pt x="433" y="72"/>
                              </a:lnTo>
                              <a:lnTo>
                                <a:pt x="450" y="72"/>
                              </a:lnTo>
                              <a:lnTo>
                                <a:pt x="456" y="66"/>
                              </a:lnTo>
                              <a:lnTo>
                                <a:pt x="457" y="66"/>
                              </a:lnTo>
                              <a:lnTo>
                                <a:pt x="457" y="62"/>
                              </a:lnTo>
                              <a:lnTo>
                                <a:pt x="456" y="62"/>
                              </a:lnTo>
                              <a:lnTo>
                                <a:pt x="456" y="60"/>
                              </a:lnTo>
                              <a:lnTo>
                                <a:pt x="454" y="58"/>
                              </a:lnTo>
                              <a:lnTo>
                                <a:pt x="453" y="58"/>
                              </a:lnTo>
                              <a:lnTo>
                                <a:pt x="451" y="56"/>
                              </a:lnTo>
                              <a:close/>
                              <a:moveTo>
                                <a:pt x="353" y="48"/>
                              </a:moveTo>
                              <a:lnTo>
                                <a:pt x="351" y="48"/>
                              </a:lnTo>
                              <a:lnTo>
                                <a:pt x="352" y="50"/>
                              </a:lnTo>
                              <a:lnTo>
                                <a:pt x="353" y="50"/>
                              </a:lnTo>
                              <a:lnTo>
                                <a:pt x="353" y="48"/>
                              </a:lnTo>
                              <a:close/>
                              <a:moveTo>
                                <a:pt x="362" y="0"/>
                              </a:moveTo>
                              <a:lnTo>
                                <a:pt x="360" y="0"/>
                              </a:lnTo>
                              <a:lnTo>
                                <a:pt x="359" y="2"/>
                              </a:lnTo>
                              <a:lnTo>
                                <a:pt x="358" y="2"/>
                              </a:lnTo>
                              <a:lnTo>
                                <a:pt x="356" y="4"/>
                              </a:lnTo>
                              <a:lnTo>
                                <a:pt x="355" y="4"/>
                              </a:lnTo>
                              <a:lnTo>
                                <a:pt x="354" y="6"/>
                              </a:lnTo>
                              <a:lnTo>
                                <a:pt x="353" y="6"/>
                              </a:lnTo>
                              <a:lnTo>
                                <a:pt x="353" y="8"/>
                              </a:lnTo>
                              <a:lnTo>
                                <a:pt x="352" y="8"/>
                              </a:lnTo>
                              <a:lnTo>
                                <a:pt x="352" y="10"/>
                              </a:lnTo>
                              <a:lnTo>
                                <a:pt x="345" y="40"/>
                              </a:lnTo>
                              <a:lnTo>
                                <a:pt x="345" y="42"/>
                              </a:lnTo>
                              <a:lnTo>
                                <a:pt x="346" y="44"/>
                              </a:lnTo>
                              <a:lnTo>
                                <a:pt x="347" y="46"/>
                              </a:lnTo>
                              <a:lnTo>
                                <a:pt x="350" y="48"/>
                              </a:lnTo>
                              <a:lnTo>
                                <a:pt x="355" y="48"/>
                              </a:lnTo>
                              <a:lnTo>
                                <a:pt x="355" y="46"/>
                              </a:lnTo>
                              <a:lnTo>
                                <a:pt x="361" y="22"/>
                              </a:lnTo>
                              <a:lnTo>
                                <a:pt x="384" y="22"/>
                              </a:lnTo>
                              <a:lnTo>
                                <a:pt x="362"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08A4B" id="docshape127" o:spid="_x0000_s1026" style="position:absolute;margin-left:195.05pt;margin-top:8.1pt;width:22.85pt;height:20.9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7,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" path="m12,352r-4,l7,354r-2,l4,356r-1,2l2,358r-1,2l,360r,2l1,364r1,l3,366r96,52l105,418r2,-2l108,414r1,l111,410r1,l114,408r,-2l114,404r-2,-2l98,402,12,352xm58,304r-2,l56,306r-2,l49,312r-1,l47,314r,2l48,318r50,84l112,402,68,328r31,l60,306r-2,-2xm99,328r-30,l146,370r1,2l150,372r1,-2l153,370r1,-2l155,368r4,-4l160,362r1,l161,360r,-4l160,354r-15,l99,328xm107,258r-5,l100,260r-1,2l97,264r-1,l95,266r,2l96,268r49,86l160,354,108,260r-1,l107,258xm183,228r-4,2l174,232r-4,l166,236r-9,8l154,248r-2,6l150,258r-1,4l150,274r2,4l154,284r3,4l160,294r10,10l175,306r10,6l190,314r10,l205,312r5,-2l214,308r5,-2l224,300r-31,l187,296r-3,-2l181,292r-3,-4l184,282r-14,l168,280r-2,-4l163,272r,-4l162,262r,-2l163,256r1,-2l166,252r3,-4l174,244r5,-2l212,242r-3,-4l201,234r-5,-4l192,230r-9,-2xm234,268r-4,l228,272r,2l226,278r-2,2l223,284r-2,2l219,288r-6,6l210,296r-4,2l203,300r21,l226,298r3,-2l231,292r2,-2l234,288r1,-4l237,282r1,-2l238,278r1,-2l239,274r-1,l238,272r-1,l236,270r-1,l234,268xm212,242r-22,l195,246r6,6l170,282r14,l216,252r,-2l216,248r,-2l214,244r-2,-2xm256,166r-13,l238,168r-4,l225,176r-4,4l218,184r-2,6l214,194r-1,4l213,204r1,6l215,214r5,10l224,230r10,10l239,244r15,6l264,250r9,-4l278,244r5,-2l287,236r-30,l251,232r-3,l244,228r-3,-2l249,218r-15,l232,216r-2,-2l227,208r-1,-4l226,198r,-2l227,194r1,-4l230,188r2,-2l237,180r5,-2l276,178r-4,-4l264,170r-8,-4xm302,208r-10,l291,210r-2,4l288,218r-3,4l283,224r-6,6l273,234r-3,l267,236r20,l290,234r2,-2l294,228r2,-2l298,224r1,-2l300,218r1,-2l303,214r,-4l302,210r,-2xm276,178r-22,l259,182r5,6l234,218r15,l279,188r1,-2l280,184r-1,-2l278,180r-2,-2xm299,206r-6,l293,208r7,l299,206xm297,204r-2,l294,206r4,l297,204xm251,102r-5,l245,104r-1,l243,106r-1,l242,108r-1,l240,110r1,2l325,196r1,l327,194r2,l332,190r1,l333,188r1,l335,184r-1,l303,154r65,l370,152r-68,l251,102xm368,154r-65,l358,160r5,l364,158r1,l366,156r2,l368,154xm313,98r-9,l303,100r-1,l301,102r-1,2l300,108r2,44l370,152r,-2l370,148r-5,l313,140r,-42xm384,22r-23,l422,82,406,98r-1,2l405,102r1,l406,104r3,2l411,108r3,l450,72r-17,l384,22xm251,100r-2,l247,102r4,l251,100xm313,96r-7,l305,98r8,l313,96xm311,94r-2,l308,96r4,l311,94xm451,56r-3,l433,72r17,l456,66r1,l457,62r-1,l456,60r-2,-2l453,58r-2,-2xm353,48r-2,l352,50r1,l353,48xm362,r-2,l359,2r-1,l356,4r-1,l354,6r-1,l353,8r-1,l352,10r-7,30l345,42r1,2l347,46r3,2l355,48r,-2l361,22r23,l362,xe" fillcolor="#585858" stroked="f">
                <v:path arrowok="t" o:connecttype="custom" o:connectlocs="1270,330200;62865,368300;72390,361950;62230,358140;30480,300990;71120,358140;92710,337820;100965,334010;101600,327660;61595,270510;101600,327660;107950,250190;95250,276860;117475,300990;142240,293370;107950,281940;103505,265430;132715,254000;144780,275590;135255,289560;146685,288290;151765,278130;148590,273050;137160,262890;154305,208280;135890,226060;148590,255270;182245,252730;148590,241300;144145,226060;172720,213360;182880,241300;182245,252730;190500,241300;161290,215900;177800,219710;190500,234950;159385,167640;153035,171450;208915,226060;192405,200660;227330,204470;198755,165100;190500,168910;198755,191770;257175,167640;262890,171450;159385,167640;197485,162560;274955,148590;288290,139700;224155,133350;224790,106680;219075,129540;229235,116840" o:connectangles="0,0,0,0,0,0,0,0,0,0,0,0,0,0,0,0,0,0,0,0,0,0,0,0,0,0,0,0,0,0,0,0,0,0,0,0,0,0,0,0,0,0,0,0,0,0,0,0,0,0,0,0,0,0,0"/>
                <w10:wrap type="topAndBottom" anchorx="page"/>
              </v:shape>
            </w:pict>
          </mc:Fallback>
        </mc:AlternateContent>
      </w:r>
      <w:r>
        <w:rPr>
          <w:noProof/>
        </w:rPr>
        <mc:AlternateContent>
          <mc:Choice Requires="wps">
            <w:drawing>
              <wp:anchor distT="0" distB="0" distL="0" distR="0" simplePos="0" relativeHeight="251697664" behindDoc="1" locked="0" layoutInCell="1" allowOverlap="1" wp14:anchorId="21538BCB" wp14:editId="1D26BD3F">
                <wp:simplePos x="0" y="0"/>
                <wp:positionH relativeFrom="page">
                  <wp:posOffset>3042920</wp:posOffset>
                </wp:positionH>
                <wp:positionV relativeFrom="paragraph">
                  <wp:posOffset>101600</wp:posOffset>
                </wp:positionV>
                <wp:extent cx="290195" cy="266700"/>
                <wp:effectExtent l="0" t="0" r="1905" b="0"/>
                <wp:wrapTopAndBottom/>
                <wp:docPr id="233" name="docshape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195" cy="266700"/>
                        </a:xfrm>
                        <a:custGeom>
                          <a:avLst/>
                          <a:gdLst>
                            <a:gd name="T0" fmla="+- 0 4792 4792"/>
                            <a:gd name="T1" fmla="*/ T0 w 457"/>
                            <a:gd name="T2" fmla="+- 0 522 160"/>
                            <a:gd name="T3" fmla="*/ 522 h 420"/>
                            <a:gd name="T4" fmla="+- 0 4896 4792"/>
                            <a:gd name="T5" fmla="*/ T4 w 457"/>
                            <a:gd name="T6" fmla="+- 0 580 160"/>
                            <a:gd name="T7" fmla="*/ 580 h 420"/>
                            <a:gd name="T8" fmla="+- 0 4906 4792"/>
                            <a:gd name="T9" fmla="*/ T8 w 457"/>
                            <a:gd name="T10" fmla="+- 0 568 160"/>
                            <a:gd name="T11" fmla="*/ 568 h 420"/>
                            <a:gd name="T12" fmla="+- 0 4851 4792"/>
                            <a:gd name="T13" fmla="*/ T12 w 457"/>
                            <a:gd name="T14" fmla="+- 0 468 160"/>
                            <a:gd name="T15" fmla="*/ 468 h 420"/>
                            <a:gd name="T16" fmla="+- 0 4839 4792"/>
                            <a:gd name="T17" fmla="*/ T16 w 457"/>
                            <a:gd name="T18" fmla="+- 0 478 160"/>
                            <a:gd name="T19" fmla="*/ 478 h 420"/>
                            <a:gd name="T20" fmla="+- 0 4851 4792"/>
                            <a:gd name="T21" fmla="*/ T20 w 457"/>
                            <a:gd name="T22" fmla="+- 0 468 160"/>
                            <a:gd name="T23" fmla="*/ 468 h 420"/>
                            <a:gd name="T24" fmla="+- 0 4944 4792"/>
                            <a:gd name="T25" fmla="*/ T24 w 457"/>
                            <a:gd name="T26" fmla="+- 0 532 160"/>
                            <a:gd name="T27" fmla="*/ 532 h 420"/>
                            <a:gd name="T28" fmla="+- 0 4953 4792"/>
                            <a:gd name="T29" fmla="*/ T28 w 457"/>
                            <a:gd name="T30" fmla="+- 0 518 160"/>
                            <a:gd name="T31" fmla="*/ 518 h 420"/>
                            <a:gd name="T32" fmla="+- 0 4892 4792"/>
                            <a:gd name="T33" fmla="*/ T32 w 457"/>
                            <a:gd name="T34" fmla="+- 0 422 160"/>
                            <a:gd name="T35" fmla="*/ 422 h 420"/>
                            <a:gd name="T36" fmla="+- 0 4937 4792"/>
                            <a:gd name="T37" fmla="*/ T36 w 457"/>
                            <a:gd name="T38" fmla="+- 0 516 160"/>
                            <a:gd name="T39" fmla="*/ 516 h 420"/>
                            <a:gd name="T40" fmla="+- 0 4966 4792"/>
                            <a:gd name="T41" fmla="*/ T40 w 457"/>
                            <a:gd name="T42" fmla="+- 0 394 160"/>
                            <a:gd name="T43" fmla="*/ 394 h 420"/>
                            <a:gd name="T44" fmla="+- 0 4942 4792"/>
                            <a:gd name="T45" fmla="*/ T44 w 457"/>
                            <a:gd name="T46" fmla="+- 0 420 160"/>
                            <a:gd name="T47" fmla="*/ 420 h 420"/>
                            <a:gd name="T48" fmla="+- 0 4952 4792"/>
                            <a:gd name="T49" fmla="*/ T48 w 457"/>
                            <a:gd name="T50" fmla="+- 0 456 160"/>
                            <a:gd name="T51" fmla="*/ 456 h 420"/>
                            <a:gd name="T52" fmla="+- 0 5006 4792"/>
                            <a:gd name="T53" fmla="*/ T52 w 457"/>
                            <a:gd name="T54" fmla="+- 0 470 160"/>
                            <a:gd name="T55" fmla="*/ 470 h 420"/>
                            <a:gd name="T56" fmla="+- 0 4969 4792"/>
                            <a:gd name="T57" fmla="*/ T56 w 457"/>
                            <a:gd name="T58" fmla="+- 0 450 160"/>
                            <a:gd name="T59" fmla="*/ 450 h 420"/>
                            <a:gd name="T60" fmla="+- 0 4954 4792"/>
                            <a:gd name="T61" fmla="*/ T60 w 457"/>
                            <a:gd name="T62" fmla="+- 0 424 160"/>
                            <a:gd name="T63" fmla="*/ 424 h 420"/>
                            <a:gd name="T64" fmla="+- 0 4971 4792"/>
                            <a:gd name="T65" fmla="*/ T64 w 457"/>
                            <a:gd name="T66" fmla="+- 0 404 160"/>
                            <a:gd name="T67" fmla="*/ 404 h 420"/>
                            <a:gd name="T68" fmla="+- 0 4975 4792"/>
                            <a:gd name="T69" fmla="*/ T68 w 457"/>
                            <a:gd name="T70" fmla="+- 0 390 160"/>
                            <a:gd name="T71" fmla="*/ 390 h 420"/>
                            <a:gd name="T72" fmla="+- 0 5022 4792"/>
                            <a:gd name="T73" fmla="*/ T72 w 457"/>
                            <a:gd name="T74" fmla="+- 0 430 160"/>
                            <a:gd name="T75" fmla="*/ 430 h 420"/>
                            <a:gd name="T76" fmla="+- 0 5011 4792"/>
                            <a:gd name="T77" fmla="*/ T76 w 457"/>
                            <a:gd name="T78" fmla="+- 0 450 160"/>
                            <a:gd name="T79" fmla="*/ 450 h 420"/>
                            <a:gd name="T80" fmla="+- 0 5018 4792"/>
                            <a:gd name="T81" fmla="*/ T80 w 457"/>
                            <a:gd name="T82" fmla="+- 0 460 160"/>
                            <a:gd name="T83" fmla="*/ 460 h 420"/>
                            <a:gd name="T84" fmla="+- 0 5029 4792"/>
                            <a:gd name="T85" fmla="*/ T84 w 457"/>
                            <a:gd name="T86" fmla="+- 0 442 160"/>
                            <a:gd name="T87" fmla="*/ 442 h 420"/>
                            <a:gd name="T88" fmla="+- 0 5028 4792"/>
                            <a:gd name="T89" fmla="*/ T88 w 457"/>
                            <a:gd name="T90" fmla="+- 0 432 160"/>
                            <a:gd name="T91" fmla="*/ 432 h 420"/>
                            <a:gd name="T92" fmla="+- 0 4962 4792"/>
                            <a:gd name="T93" fmla="*/ T92 w 457"/>
                            <a:gd name="T94" fmla="+- 0 444 160"/>
                            <a:gd name="T95" fmla="*/ 444 h 420"/>
                            <a:gd name="T96" fmla="+- 0 5004 4792"/>
                            <a:gd name="T97" fmla="*/ T96 w 457"/>
                            <a:gd name="T98" fmla="+- 0 404 160"/>
                            <a:gd name="T99" fmla="*/ 404 h 420"/>
                            <a:gd name="T100" fmla="+- 0 5009 4792"/>
                            <a:gd name="T101" fmla="*/ T100 w 457"/>
                            <a:gd name="T102" fmla="+- 0 346 160"/>
                            <a:gd name="T103" fmla="*/ 346 h 420"/>
                            <a:gd name="T104" fmla="+- 0 5016 4792"/>
                            <a:gd name="T105" fmla="*/ T104 w 457"/>
                            <a:gd name="T106" fmla="+- 0 392 160"/>
                            <a:gd name="T107" fmla="*/ 392 h 420"/>
                            <a:gd name="T108" fmla="+- 0 5065 4792"/>
                            <a:gd name="T109" fmla="*/ T108 w 457"/>
                            <a:gd name="T110" fmla="+- 0 408 160"/>
                            <a:gd name="T111" fmla="*/ 408 h 420"/>
                            <a:gd name="T112" fmla="+- 0 5036 4792"/>
                            <a:gd name="T113" fmla="*/ T112 w 457"/>
                            <a:gd name="T114" fmla="+- 0 390 160"/>
                            <a:gd name="T115" fmla="*/ 390 h 420"/>
                            <a:gd name="T116" fmla="+- 0 5018 4792"/>
                            <a:gd name="T117" fmla="*/ T116 w 457"/>
                            <a:gd name="T118" fmla="+- 0 366 160"/>
                            <a:gd name="T119" fmla="*/ 366 h 420"/>
                            <a:gd name="T120" fmla="+- 0 5029 4792"/>
                            <a:gd name="T121" fmla="*/ T120 w 457"/>
                            <a:gd name="T122" fmla="+- 0 342 160"/>
                            <a:gd name="T123" fmla="*/ 342 h 420"/>
                            <a:gd name="T124" fmla="+- 0 5086 4792"/>
                            <a:gd name="T125" fmla="*/ T124 w 457"/>
                            <a:gd name="T126" fmla="+- 0 366 160"/>
                            <a:gd name="T127" fmla="*/ 366 h 420"/>
                            <a:gd name="T128" fmla="+- 0 5074 4792"/>
                            <a:gd name="T129" fmla="*/ T128 w 457"/>
                            <a:gd name="T130" fmla="+- 0 386 160"/>
                            <a:gd name="T131" fmla="*/ 386 h 420"/>
                            <a:gd name="T132" fmla="+- 0 5084 4792"/>
                            <a:gd name="T133" fmla="*/ T132 w 457"/>
                            <a:gd name="T134" fmla="+- 0 394 160"/>
                            <a:gd name="T135" fmla="*/ 394 h 420"/>
                            <a:gd name="T136" fmla="+- 0 5094 4792"/>
                            <a:gd name="T137" fmla="*/ T136 w 457"/>
                            <a:gd name="T138" fmla="+- 0 372 160"/>
                            <a:gd name="T139" fmla="*/ 372 h 420"/>
                            <a:gd name="T140" fmla="+- 0 5068 4792"/>
                            <a:gd name="T141" fmla="*/ T140 w 457"/>
                            <a:gd name="T142" fmla="+- 0 340 160"/>
                            <a:gd name="T143" fmla="*/ 340 h 420"/>
                            <a:gd name="T144" fmla="+- 0 5072 4792"/>
                            <a:gd name="T145" fmla="*/ T144 w 457"/>
                            <a:gd name="T146" fmla="+- 0 348 160"/>
                            <a:gd name="T147" fmla="*/ 348 h 420"/>
                            <a:gd name="T148" fmla="+- 0 5039 4792"/>
                            <a:gd name="T149" fmla="*/ T148 w 457"/>
                            <a:gd name="T150" fmla="+- 0 264 160"/>
                            <a:gd name="T151" fmla="*/ 264 h 420"/>
                            <a:gd name="T152" fmla="+- 0 5032 4792"/>
                            <a:gd name="T153" fmla="*/ T152 w 457"/>
                            <a:gd name="T154" fmla="+- 0 272 160"/>
                            <a:gd name="T155" fmla="*/ 272 h 420"/>
                            <a:gd name="T156" fmla="+- 0 5124 4792"/>
                            <a:gd name="T157" fmla="*/ T156 w 457"/>
                            <a:gd name="T158" fmla="+- 0 352 160"/>
                            <a:gd name="T159" fmla="*/ 352 h 420"/>
                            <a:gd name="T160" fmla="+- 0 5160 4792"/>
                            <a:gd name="T161" fmla="*/ T160 w 457"/>
                            <a:gd name="T162" fmla="+- 0 316 160"/>
                            <a:gd name="T163" fmla="*/ 316 h 420"/>
                            <a:gd name="T164" fmla="+- 0 5150 4792"/>
                            <a:gd name="T165" fmla="*/ T164 w 457"/>
                            <a:gd name="T166" fmla="+- 0 322 160"/>
                            <a:gd name="T167" fmla="*/ 322 h 420"/>
                            <a:gd name="T168" fmla="+- 0 5094 4792"/>
                            <a:gd name="T169" fmla="*/ T168 w 457"/>
                            <a:gd name="T170" fmla="+- 0 262 160"/>
                            <a:gd name="T171" fmla="*/ 262 h 420"/>
                            <a:gd name="T172" fmla="+- 0 5162 4792"/>
                            <a:gd name="T173" fmla="*/ T172 w 457"/>
                            <a:gd name="T174" fmla="+- 0 314 160"/>
                            <a:gd name="T175" fmla="*/ 314 h 420"/>
                            <a:gd name="T176" fmla="+- 0 5193 4792"/>
                            <a:gd name="T177" fmla="*/ T176 w 457"/>
                            <a:gd name="T178" fmla="+- 0 176 160"/>
                            <a:gd name="T179" fmla="*/ 176 h 420"/>
                            <a:gd name="T180" fmla="+- 0 5185 4792"/>
                            <a:gd name="T181" fmla="*/ T180 w 457"/>
                            <a:gd name="T182" fmla="+- 0 192 160"/>
                            <a:gd name="T183" fmla="*/ 192 h 420"/>
                            <a:gd name="T184" fmla="+- 0 5192 4792"/>
                            <a:gd name="T185" fmla="*/ T184 w 457"/>
                            <a:gd name="T186" fmla="+- 0 266 160"/>
                            <a:gd name="T187" fmla="*/ 266 h 420"/>
                            <a:gd name="T188" fmla="+- 0 5202 4792"/>
                            <a:gd name="T189" fmla="*/ T188 w 457"/>
                            <a:gd name="T190" fmla="+- 0 274 160"/>
                            <a:gd name="T191" fmla="*/ 274 h 420"/>
                            <a:gd name="T192" fmla="+- 0 5202 4792"/>
                            <a:gd name="T193" fmla="*/ T192 w 457"/>
                            <a:gd name="T194" fmla="+- 0 210 160"/>
                            <a:gd name="T195" fmla="*/ 210 h 420"/>
                            <a:gd name="T196" fmla="+- 0 5103 4792"/>
                            <a:gd name="T197" fmla="*/ T196 w 457"/>
                            <a:gd name="T198" fmla="+- 0 256 160"/>
                            <a:gd name="T199" fmla="*/ 256 h 420"/>
                            <a:gd name="T200" fmla="+- 0 5204 4792"/>
                            <a:gd name="T201" fmla="*/ T200 w 457"/>
                            <a:gd name="T202" fmla="+- 0 254 160"/>
                            <a:gd name="T203" fmla="*/ 254 h 420"/>
                            <a:gd name="T204" fmla="+- 0 5247 4792"/>
                            <a:gd name="T205" fmla="*/ T204 w 457"/>
                            <a:gd name="T206" fmla="+- 0 222 160"/>
                            <a:gd name="T207" fmla="*/ 222 h 420"/>
                            <a:gd name="T208" fmla="+- 0 5137 4792"/>
                            <a:gd name="T209" fmla="*/ T208 w 457"/>
                            <a:gd name="T210" fmla="+- 0 208 160"/>
                            <a:gd name="T211" fmla="*/ 208 h 420"/>
                            <a:gd name="T212" fmla="+- 0 5135 4792"/>
                            <a:gd name="T213" fmla="*/ T212 w 457"/>
                            <a:gd name="T214" fmla="+- 0 178 160"/>
                            <a:gd name="T215" fmla="*/ 178 h 420"/>
                            <a:gd name="T216" fmla="+- 0 5128 4792"/>
                            <a:gd name="T217" fmla="*/ T216 w 457"/>
                            <a:gd name="T218" fmla="+- 0 196 160"/>
                            <a:gd name="T219" fmla="*/ 196 h 420"/>
                            <a:gd name="T220" fmla="+- 0 5139 4792"/>
                            <a:gd name="T221" fmla="*/ T220 w 457"/>
                            <a:gd name="T222" fmla="+- 0 206 160"/>
                            <a:gd name="T223" fmla="*/ 206 h 420"/>
                            <a:gd name="T224" fmla="+- 0 5145 4792"/>
                            <a:gd name="T225" fmla="*/ T224 w 457"/>
                            <a:gd name="T226" fmla="+- 0 186 160"/>
                            <a:gd name="T227" fmla="*/ 186 h 420"/>
                            <a:gd name="T228" fmla="+- 0 5183 4792"/>
                            <a:gd name="T229" fmla="*/ T228 w 457"/>
                            <a:gd name="T230" fmla="+- 0 166 160"/>
                            <a:gd name="T231" fmla="*/ 166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57" h="420">
                              <a:moveTo>
                                <a:pt x="12" y="354"/>
                              </a:moveTo>
                              <a:lnTo>
                                <a:pt x="8" y="354"/>
                              </a:lnTo>
                              <a:lnTo>
                                <a:pt x="7" y="356"/>
                              </a:lnTo>
                              <a:lnTo>
                                <a:pt x="5" y="356"/>
                              </a:lnTo>
                              <a:lnTo>
                                <a:pt x="1" y="360"/>
                              </a:lnTo>
                              <a:lnTo>
                                <a:pt x="1" y="362"/>
                              </a:lnTo>
                              <a:lnTo>
                                <a:pt x="0" y="362"/>
                              </a:lnTo>
                              <a:lnTo>
                                <a:pt x="0" y="364"/>
                              </a:lnTo>
                              <a:lnTo>
                                <a:pt x="0" y="366"/>
                              </a:lnTo>
                              <a:lnTo>
                                <a:pt x="2" y="366"/>
                              </a:lnTo>
                              <a:lnTo>
                                <a:pt x="3" y="368"/>
                              </a:lnTo>
                              <a:lnTo>
                                <a:pt x="99" y="420"/>
                              </a:lnTo>
                              <a:lnTo>
                                <a:pt x="104" y="420"/>
                              </a:lnTo>
                              <a:lnTo>
                                <a:pt x="106" y="418"/>
                              </a:lnTo>
                              <a:lnTo>
                                <a:pt x="110" y="414"/>
                              </a:lnTo>
                              <a:lnTo>
                                <a:pt x="111" y="412"/>
                              </a:lnTo>
                              <a:lnTo>
                                <a:pt x="112" y="412"/>
                              </a:lnTo>
                              <a:lnTo>
                                <a:pt x="113" y="410"/>
                              </a:lnTo>
                              <a:lnTo>
                                <a:pt x="114" y="410"/>
                              </a:lnTo>
                              <a:lnTo>
                                <a:pt x="114" y="408"/>
                              </a:lnTo>
                              <a:lnTo>
                                <a:pt x="114" y="406"/>
                              </a:lnTo>
                              <a:lnTo>
                                <a:pt x="113" y="406"/>
                              </a:lnTo>
                              <a:lnTo>
                                <a:pt x="112" y="404"/>
                              </a:lnTo>
                              <a:lnTo>
                                <a:pt x="97" y="404"/>
                              </a:lnTo>
                              <a:lnTo>
                                <a:pt x="12" y="354"/>
                              </a:lnTo>
                              <a:close/>
                              <a:moveTo>
                                <a:pt x="59" y="308"/>
                              </a:moveTo>
                              <a:lnTo>
                                <a:pt x="53" y="308"/>
                              </a:lnTo>
                              <a:lnTo>
                                <a:pt x="52" y="310"/>
                              </a:lnTo>
                              <a:lnTo>
                                <a:pt x="48" y="314"/>
                              </a:lnTo>
                              <a:lnTo>
                                <a:pt x="47" y="316"/>
                              </a:lnTo>
                              <a:lnTo>
                                <a:pt x="47" y="318"/>
                              </a:lnTo>
                              <a:lnTo>
                                <a:pt x="47" y="320"/>
                              </a:lnTo>
                              <a:lnTo>
                                <a:pt x="97" y="404"/>
                              </a:lnTo>
                              <a:lnTo>
                                <a:pt x="112" y="404"/>
                              </a:lnTo>
                              <a:lnTo>
                                <a:pt x="68" y="330"/>
                              </a:lnTo>
                              <a:lnTo>
                                <a:pt x="99" y="330"/>
                              </a:lnTo>
                              <a:lnTo>
                                <a:pt x="59" y="308"/>
                              </a:lnTo>
                              <a:close/>
                              <a:moveTo>
                                <a:pt x="99" y="330"/>
                              </a:moveTo>
                              <a:lnTo>
                                <a:pt x="68" y="330"/>
                              </a:lnTo>
                              <a:lnTo>
                                <a:pt x="146" y="372"/>
                              </a:lnTo>
                              <a:lnTo>
                                <a:pt x="147" y="374"/>
                              </a:lnTo>
                              <a:lnTo>
                                <a:pt x="149" y="374"/>
                              </a:lnTo>
                              <a:lnTo>
                                <a:pt x="151" y="372"/>
                              </a:lnTo>
                              <a:lnTo>
                                <a:pt x="152" y="372"/>
                              </a:lnTo>
                              <a:lnTo>
                                <a:pt x="155" y="370"/>
                              </a:lnTo>
                              <a:lnTo>
                                <a:pt x="158" y="366"/>
                              </a:lnTo>
                              <a:lnTo>
                                <a:pt x="159" y="364"/>
                              </a:lnTo>
                              <a:lnTo>
                                <a:pt x="160" y="364"/>
                              </a:lnTo>
                              <a:lnTo>
                                <a:pt x="161" y="362"/>
                              </a:lnTo>
                              <a:lnTo>
                                <a:pt x="161" y="358"/>
                              </a:lnTo>
                              <a:lnTo>
                                <a:pt x="160" y="356"/>
                              </a:lnTo>
                              <a:lnTo>
                                <a:pt x="145" y="356"/>
                              </a:lnTo>
                              <a:lnTo>
                                <a:pt x="99" y="330"/>
                              </a:lnTo>
                              <a:close/>
                              <a:moveTo>
                                <a:pt x="106" y="260"/>
                              </a:moveTo>
                              <a:lnTo>
                                <a:pt x="103" y="260"/>
                              </a:lnTo>
                              <a:lnTo>
                                <a:pt x="100" y="262"/>
                              </a:lnTo>
                              <a:lnTo>
                                <a:pt x="99" y="264"/>
                              </a:lnTo>
                              <a:lnTo>
                                <a:pt x="97" y="266"/>
                              </a:lnTo>
                              <a:lnTo>
                                <a:pt x="96" y="266"/>
                              </a:lnTo>
                              <a:lnTo>
                                <a:pt x="95" y="268"/>
                              </a:lnTo>
                              <a:lnTo>
                                <a:pt x="95" y="270"/>
                              </a:lnTo>
                              <a:lnTo>
                                <a:pt x="96" y="270"/>
                              </a:lnTo>
                              <a:lnTo>
                                <a:pt x="145" y="356"/>
                              </a:lnTo>
                              <a:lnTo>
                                <a:pt x="160" y="356"/>
                              </a:lnTo>
                              <a:lnTo>
                                <a:pt x="108" y="262"/>
                              </a:lnTo>
                              <a:lnTo>
                                <a:pt x="107" y="262"/>
                              </a:lnTo>
                              <a:lnTo>
                                <a:pt x="106" y="260"/>
                              </a:lnTo>
                              <a:close/>
                              <a:moveTo>
                                <a:pt x="183" y="230"/>
                              </a:moveTo>
                              <a:lnTo>
                                <a:pt x="179" y="232"/>
                              </a:lnTo>
                              <a:lnTo>
                                <a:pt x="174" y="234"/>
                              </a:lnTo>
                              <a:lnTo>
                                <a:pt x="170" y="234"/>
                              </a:lnTo>
                              <a:lnTo>
                                <a:pt x="165" y="238"/>
                              </a:lnTo>
                              <a:lnTo>
                                <a:pt x="161" y="242"/>
                              </a:lnTo>
                              <a:lnTo>
                                <a:pt x="157" y="246"/>
                              </a:lnTo>
                              <a:lnTo>
                                <a:pt x="154" y="250"/>
                              </a:lnTo>
                              <a:lnTo>
                                <a:pt x="152" y="256"/>
                              </a:lnTo>
                              <a:lnTo>
                                <a:pt x="150" y="260"/>
                              </a:lnTo>
                              <a:lnTo>
                                <a:pt x="149" y="264"/>
                              </a:lnTo>
                              <a:lnTo>
                                <a:pt x="150" y="270"/>
                              </a:lnTo>
                              <a:lnTo>
                                <a:pt x="150" y="276"/>
                              </a:lnTo>
                              <a:lnTo>
                                <a:pt x="151" y="280"/>
                              </a:lnTo>
                              <a:lnTo>
                                <a:pt x="154" y="286"/>
                              </a:lnTo>
                              <a:lnTo>
                                <a:pt x="157" y="290"/>
                              </a:lnTo>
                              <a:lnTo>
                                <a:pt x="160" y="296"/>
                              </a:lnTo>
                              <a:lnTo>
                                <a:pt x="165" y="300"/>
                              </a:lnTo>
                              <a:lnTo>
                                <a:pt x="170" y="306"/>
                              </a:lnTo>
                              <a:lnTo>
                                <a:pt x="175" y="308"/>
                              </a:lnTo>
                              <a:lnTo>
                                <a:pt x="185" y="314"/>
                              </a:lnTo>
                              <a:lnTo>
                                <a:pt x="190" y="316"/>
                              </a:lnTo>
                              <a:lnTo>
                                <a:pt x="200" y="316"/>
                              </a:lnTo>
                              <a:lnTo>
                                <a:pt x="214" y="310"/>
                              </a:lnTo>
                              <a:lnTo>
                                <a:pt x="219" y="308"/>
                              </a:lnTo>
                              <a:lnTo>
                                <a:pt x="223" y="302"/>
                              </a:lnTo>
                              <a:lnTo>
                                <a:pt x="193" y="302"/>
                              </a:lnTo>
                              <a:lnTo>
                                <a:pt x="190" y="300"/>
                              </a:lnTo>
                              <a:lnTo>
                                <a:pt x="184" y="296"/>
                              </a:lnTo>
                              <a:lnTo>
                                <a:pt x="181" y="294"/>
                              </a:lnTo>
                              <a:lnTo>
                                <a:pt x="177" y="290"/>
                              </a:lnTo>
                              <a:lnTo>
                                <a:pt x="184" y="284"/>
                              </a:lnTo>
                              <a:lnTo>
                                <a:pt x="170" y="284"/>
                              </a:lnTo>
                              <a:lnTo>
                                <a:pt x="168" y="282"/>
                              </a:lnTo>
                              <a:lnTo>
                                <a:pt x="166" y="278"/>
                              </a:lnTo>
                              <a:lnTo>
                                <a:pt x="163" y="274"/>
                              </a:lnTo>
                              <a:lnTo>
                                <a:pt x="162" y="268"/>
                              </a:lnTo>
                              <a:lnTo>
                                <a:pt x="162" y="264"/>
                              </a:lnTo>
                              <a:lnTo>
                                <a:pt x="162" y="262"/>
                              </a:lnTo>
                              <a:lnTo>
                                <a:pt x="163" y="258"/>
                              </a:lnTo>
                              <a:lnTo>
                                <a:pt x="164" y="256"/>
                              </a:lnTo>
                              <a:lnTo>
                                <a:pt x="166" y="254"/>
                              </a:lnTo>
                              <a:lnTo>
                                <a:pt x="168" y="250"/>
                              </a:lnTo>
                              <a:lnTo>
                                <a:pt x="173" y="246"/>
                              </a:lnTo>
                              <a:lnTo>
                                <a:pt x="179" y="244"/>
                              </a:lnTo>
                              <a:lnTo>
                                <a:pt x="212" y="244"/>
                              </a:lnTo>
                              <a:lnTo>
                                <a:pt x="208" y="240"/>
                              </a:lnTo>
                              <a:lnTo>
                                <a:pt x="204" y="238"/>
                              </a:lnTo>
                              <a:lnTo>
                                <a:pt x="200" y="236"/>
                              </a:lnTo>
                              <a:lnTo>
                                <a:pt x="196" y="232"/>
                              </a:lnTo>
                              <a:lnTo>
                                <a:pt x="192" y="232"/>
                              </a:lnTo>
                              <a:lnTo>
                                <a:pt x="183" y="230"/>
                              </a:lnTo>
                              <a:close/>
                              <a:moveTo>
                                <a:pt x="58" y="306"/>
                              </a:moveTo>
                              <a:lnTo>
                                <a:pt x="57" y="306"/>
                              </a:lnTo>
                              <a:lnTo>
                                <a:pt x="55" y="308"/>
                              </a:lnTo>
                              <a:lnTo>
                                <a:pt x="59" y="308"/>
                              </a:lnTo>
                              <a:lnTo>
                                <a:pt x="58" y="306"/>
                              </a:lnTo>
                              <a:close/>
                              <a:moveTo>
                                <a:pt x="234" y="270"/>
                              </a:moveTo>
                              <a:lnTo>
                                <a:pt x="230" y="270"/>
                              </a:lnTo>
                              <a:lnTo>
                                <a:pt x="229" y="272"/>
                              </a:lnTo>
                              <a:lnTo>
                                <a:pt x="226" y="278"/>
                              </a:lnTo>
                              <a:lnTo>
                                <a:pt x="226" y="280"/>
                              </a:lnTo>
                              <a:lnTo>
                                <a:pt x="224" y="282"/>
                              </a:lnTo>
                              <a:lnTo>
                                <a:pt x="223" y="286"/>
                              </a:lnTo>
                              <a:lnTo>
                                <a:pt x="221" y="288"/>
                              </a:lnTo>
                              <a:lnTo>
                                <a:pt x="219" y="290"/>
                              </a:lnTo>
                              <a:lnTo>
                                <a:pt x="216" y="294"/>
                              </a:lnTo>
                              <a:lnTo>
                                <a:pt x="213" y="296"/>
                              </a:lnTo>
                              <a:lnTo>
                                <a:pt x="209" y="298"/>
                              </a:lnTo>
                              <a:lnTo>
                                <a:pt x="206" y="300"/>
                              </a:lnTo>
                              <a:lnTo>
                                <a:pt x="203" y="302"/>
                              </a:lnTo>
                              <a:lnTo>
                                <a:pt x="223" y="302"/>
                              </a:lnTo>
                              <a:lnTo>
                                <a:pt x="226" y="300"/>
                              </a:lnTo>
                              <a:lnTo>
                                <a:pt x="228" y="298"/>
                              </a:lnTo>
                              <a:lnTo>
                                <a:pt x="230" y="294"/>
                              </a:lnTo>
                              <a:lnTo>
                                <a:pt x="232" y="292"/>
                              </a:lnTo>
                              <a:lnTo>
                                <a:pt x="234" y="290"/>
                              </a:lnTo>
                              <a:lnTo>
                                <a:pt x="235" y="286"/>
                              </a:lnTo>
                              <a:lnTo>
                                <a:pt x="236" y="284"/>
                              </a:lnTo>
                              <a:lnTo>
                                <a:pt x="237" y="282"/>
                              </a:lnTo>
                              <a:lnTo>
                                <a:pt x="238" y="280"/>
                              </a:lnTo>
                              <a:lnTo>
                                <a:pt x="239" y="278"/>
                              </a:lnTo>
                              <a:lnTo>
                                <a:pt x="239" y="276"/>
                              </a:lnTo>
                              <a:lnTo>
                                <a:pt x="238" y="276"/>
                              </a:lnTo>
                              <a:lnTo>
                                <a:pt x="238" y="274"/>
                              </a:lnTo>
                              <a:lnTo>
                                <a:pt x="237" y="274"/>
                              </a:lnTo>
                              <a:lnTo>
                                <a:pt x="236" y="272"/>
                              </a:lnTo>
                              <a:lnTo>
                                <a:pt x="235" y="272"/>
                              </a:lnTo>
                              <a:lnTo>
                                <a:pt x="234" y="270"/>
                              </a:lnTo>
                              <a:close/>
                              <a:moveTo>
                                <a:pt x="212" y="244"/>
                              </a:moveTo>
                              <a:lnTo>
                                <a:pt x="190" y="244"/>
                              </a:lnTo>
                              <a:lnTo>
                                <a:pt x="195" y="248"/>
                              </a:lnTo>
                              <a:lnTo>
                                <a:pt x="200" y="254"/>
                              </a:lnTo>
                              <a:lnTo>
                                <a:pt x="170" y="284"/>
                              </a:lnTo>
                              <a:lnTo>
                                <a:pt x="184" y="284"/>
                              </a:lnTo>
                              <a:lnTo>
                                <a:pt x="215" y="254"/>
                              </a:lnTo>
                              <a:lnTo>
                                <a:pt x="216" y="252"/>
                              </a:lnTo>
                              <a:lnTo>
                                <a:pt x="216" y="250"/>
                              </a:lnTo>
                              <a:lnTo>
                                <a:pt x="215" y="248"/>
                              </a:lnTo>
                              <a:lnTo>
                                <a:pt x="214" y="246"/>
                              </a:lnTo>
                              <a:lnTo>
                                <a:pt x="212" y="244"/>
                              </a:lnTo>
                              <a:close/>
                              <a:moveTo>
                                <a:pt x="256" y="168"/>
                              </a:moveTo>
                              <a:lnTo>
                                <a:pt x="242" y="168"/>
                              </a:lnTo>
                              <a:lnTo>
                                <a:pt x="238" y="170"/>
                              </a:lnTo>
                              <a:lnTo>
                                <a:pt x="233" y="170"/>
                              </a:lnTo>
                              <a:lnTo>
                                <a:pt x="225" y="178"/>
                              </a:lnTo>
                              <a:lnTo>
                                <a:pt x="220" y="182"/>
                              </a:lnTo>
                              <a:lnTo>
                                <a:pt x="217" y="186"/>
                              </a:lnTo>
                              <a:lnTo>
                                <a:pt x="216" y="192"/>
                              </a:lnTo>
                              <a:lnTo>
                                <a:pt x="214" y="196"/>
                              </a:lnTo>
                              <a:lnTo>
                                <a:pt x="213" y="202"/>
                              </a:lnTo>
                              <a:lnTo>
                                <a:pt x="214" y="212"/>
                              </a:lnTo>
                              <a:lnTo>
                                <a:pt x="215" y="216"/>
                              </a:lnTo>
                              <a:lnTo>
                                <a:pt x="220" y="226"/>
                              </a:lnTo>
                              <a:lnTo>
                                <a:pt x="224" y="232"/>
                              </a:lnTo>
                              <a:lnTo>
                                <a:pt x="229" y="236"/>
                              </a:lnTo>
                              <a:lnTo>
                                <a:pt x="234" y="242"/>
                              </a:lnTo>
                              <a:lnTo>
                                <a:pt x="239" y="246"/>
                              </a:lnTo>
                              <a:lnTo>
                                <a:pt x="254" y="252"/>
                              </a:lnTo>
                              <a:lnTo>
                                <a:pt x="264" y="252"/>
                              </a:lnTo>
                              <a:lnTo>
                                <a:pt x="268" y="250"/>
                              </a:lnTo>
                              <a:lnTo>
                                <a:pt x="273" y="248"/>
                              </a:lnTo>
                              <a:lnTo>
                                <a:pt x="278" y="246"/>
                              </a:lnTo>
                              <a:lnTo>
                                <a:pt x="282" y="244"/>
                              </a:lnTo>
                              <a:lnTo>
                                <a:pt x="288" y="238"/>
                              </a:lnTo>
                              <a:lnTo>
                                <a:pt x="257" y="238"/>
                              </a:lnTo>
                              <a:lnTo>
                                <a:pt x="250" y="234"/>
                              </a:lnTo>
                              <a:lnTo>
                                <a:pt x="247" y="234"/>
                              </a:lnTo>
                              <a:lnTo>
                                <a:pt x="244" y="230"/>
                              </a:lnTo>
                              <a:lnTo>
                                <a:pt x="241" y="228"/>
                              </a:lnTo>
                              <a:lnTo>
                                <a:pt x="249" y="220"/>
                              </a:lnTo>
                              <a:lnTo>
                                <a:pt x="234" y="220"/>
                              </a:lnTo>
                              <a:lnTo>
                                <a:pt x="231" y="218"/>
                              </a:lnTo>
                              <a:lnTo>
                                <a:pt x="230" y="216"/>
                              </a:lnTo>
                              <a:lnTo>
                                <a:pt x="227" y="210"/>
                              </a:lnTo>
                              <a:lnTo>
                                <a:pt x="226" y="206"/>
                              </a:lnTo>
                              <a:lnTo>
                                <a:pt x="225" y="200"/>
                              </a:lnTo>
                              <a:lnTo>
                                <a:pt x="226" y="198"/>
                              </a:lnTo>
                              <a:lnTo>
                                <a:pt x="227" y="196"/>
                              </a:lnTo>
                              <a:lnTo>
                                <a:pt x="228" y="192"/>
                              </a:lnTo>
                              <a:lnTo>
                                <a:pt x="229" y="190"/>
                              </a:lnTo>
                              <a:lnTo>
                                <a:pt x="232" y="188"/>
                              </a:lnTo>
                              <a:lnTo>
                                <a:pt x="237" y="182"/>
                              </a:lnTo>
                              <a:lnTo>
                                <a:pt x="242" y="180"/>
                              </a:lnTo>
                              <a:lnTo>
                                <a:pt x="276" y="180"/>
                              </a:lnTo>
                              <a:lnTo>
                                <a:pt x="272" y="176"/>
                              </a:lnTo>
                              <a:lnTo>
                                <a:pt x="264" y="172"/>
                              </a:lnTo>
                              <a:lnTo>
                                <a:pt x="256" y="168"/>
                              </a:lnTo>
                              <a:close/>
                              <a:moveTo>
                                <a:pt x="297" y="206"/>
                              </a:moveTo>
                              <a:lnTo>
                                <a:pt x="294" y="206"/>
                              </a:lnTo>
                              <a:lnTo>
                                <a:pt x="293" y="208"/>
                              </a:lnTo>
                              <a:lnTo>
                                <a:pt x="292" y="210"/>
                              </a:lnTo>
                              <a:lnTo>
                                <a:pt x="291" y="212"/>
                              </a:lnTo>
                              <a:lnTo>
                                <a:pt x="289" y="216"/>
                              </a:lnTo>
                              <a:lnTo>
                                <a:pt x="288" y="220"/>
                              </a:lnTo>
                              <a:lnTo>
                                <a:pt x="285" y="224"/>
                              </a:lnTo>
                              <a:lnTo>
                                <a:pt x="282" y="226"/>
                              </a:lnTo>
                              <a:lnTo>
                                <a:pt x="276" y="232"/>
                              </a:lnTo>
                              <a:lnTo>
                                <a:pt x="273" y="236"/>
                              </a:lnTo>
                              <a:lnTo>
                                <a:pt x="270" y="236"/>
                              </a:lnTo>
                              <a:lnTo>
                                <a:pt x="266" y="238"/>
                              </a:lnTo>
                              <a:lnTo>
                                <a:pt x="288" y="238"/>
                              </a:lnTo>
                              <a:lnTo>
                                <a:pt x="290" y="236"/>
                              </a:lnTo>
                              <a:lnTo>
                                <a:pt x="292" y="234"/>
                              </a:lnTo>
                              <a:lnTo>
                                <a:pt x="294" y="230"/>
                              </a:lnTo>
                              <a:lnTo>
                                <a:pt x="296" y="228"/>
                              </a:lnTo>
                              <a:lnTo>
                                <a:pt x="298" y="226"/>
                              </a:lnTo>
                              <a:lnTo>
                                <a:pt x="299" y="224"/>
                              </a:lnTo>
                              <a:lnTo>
                                <a:pt x="300" y="220"/>
                              </a:lnTo>
                              <a:lnTo>
                                <a:pt x="303" y="214"/>
                              </a:lnTo>
                              <a:lnTo>
                                <a:pt x="302" y="212"/>
                              </a:lnTo>
                              <a:lnTo>
                                <a:pt x="301" y="210"/>
                              </a:lnTo>
                              <a:lnTo>
                                <a:pt x="300" y="210"/>
                              </a:lnTo>
                              <a:lnTo>
                                <a:pt x="299" y="208"/>
                              </a:lnTo>
                              <a:lnTo>
                                <a:pt x="298" y="208"/>
                              </a:lnTo>
                              <a:lnTo>
                                <a:pt x="297" y="206"/>
                              </a:lnTo>
                              <a:close/>
                              <a:moveTo>
                                <a:pt x="276" y="180"/>
                              </a:moveTo>
                              <a:lnTo>
                                <a:pt x="253" y="180"/>
                              </a:lnTo>
                              <a:lnTo>
                                <a:pt x="259" y="184"/>
                              </a:lnTo>
                              <a:lnTo>
                                <a:pt x="264" y="190"/>
                              </a:lnTo>
                              <a:lnTo>
                                <a:pt x="234" y="220"/>
                              </a:lnTo>
                              <a:lnTo>
                                <a:pt x="249" y="220"/>
                              </a:lnTo>
                              <a:lnTo>
                                <a:pt x="279" y="190"/>
                              </a:lnTo>
                              <a:lnTo>
                                <a:pt x="280" y="188"/>
                              </a:lnTo>
                              <a:lnTo>
                                <a:pt x="280" y="186"/>
                              </a:lnTo>
                              <a:lnTo>
                                <a:pt x="279" y="184"/>
                              </a:lnTo>
                              <a:lnTo>
                                <a:pt x="277" y="182"/>
                              </a:lnTo>
                              <a:lnTo>
                                <a:pt x="276" y="180"/>
                              </a:lnTo>
                              <a:close/>
                              <a:moveTo>
                                <a:pt x="250" y="102"/>
                              </a:moveTo>
                              <a:lnTo>
                                <a:pt x="248" y="102"/>
                              </a:lnTo>
                              <a:lnTo>
                                <a:pt x="247" y="104"/>
                              </a:lnTo>
                              <a:lnTo>
                                <a:pt x="245" y="106"/>
                              </a:lnTo>
                              <a:lnTo>
                                <a:pt x="243" y="108"/>
                              </a:lnTo>
                              <a:lnTo>
                                <a:pt x="242" y="108"/>
                              </a:lnTo>
                              <a:lnTo>
                                <a:pt x="241" y="110"/>
                              </a:lnTo>
                              <a:lnTo>
                                <a:pt x="240" y="110"/>
                              </a:lnTo>
                              <a:lnTo>
                                <a:pt x="240" y="112"/>
                              </a:lnTo>
                              <a:lnTo>
                                <a:pt x="240" y="114"/>
                              </a:lnTo>
                              <a:lnTo>
                                <a:pt x="324" y="196"/>
                              </a:lnTo>
                              <a:lnTo>
                                <a:pt x="324" y="198"/>
                              </a:lnTo>
                              <a:lnTo>
                                <a:pt x="326" y="198"/>
                              </a:lnTo>
                              <a:lnTo>
                                <a:pt x="327" y="196"/>
                              </a:lnTo>
                              <a:lnTo>
                                <a:pt x="329" y="196"/>
                              </a:lnTo>
                              <a:lnTo>
                                <a:pt x="332" y="192"/>
                              </a:lnTo>
                              <a:lnTo>
                                <a:pt x="333" y="192"/>
                              </a:lnTo>
                              <a:lnTo>
                                <a:pt x="333" y="190"/>
                              </a:lnTo>
                              <a:lnTo>
                                <a:pt x="334" y="190"/>
                              </a:lnTo>
                              <a:lnTo>
                                <a:pt x="334" y="186"/>
                              </a:lnTo>
                              <a:lnTo>
                                <a:pt x="303" y="156"/>
                              </a:lnTo>
                              <a:lnTo>
                                <a:pt x="368" y="156"/>
                              </a:lnTo>
                              <a:lnTo>
                                <a:pt x="369" y="154"/>
                              </a:lnTo>
                              <a:lnTo>
                                <a:pt x="302" y="154"/>
                              </a:lnTo>
                              <a:lnTo>
                                <a:pt x="251" y="104"/>
                              </a:lnTo>
                              <a:lnTo>
                                <a:pt x="250" y="102"/>
                              </a:lnTo>
                              <a:close/>
                              <a:moveTo>
                                <a:pt x="368" y="156"/>
                              </a:moveTo>
                              <a:lnTo>
                                <a:pt x="303" y="156"/>
                              </a:lnTo>
                              <a:lnTo>
                                <a:pt x="358" y="162"/>
                              </a:lnTo>
                              <a:lnTo>
                                <a:pt x="363" y="162"/>
                              </a:lnTo>
                              <a:lnTo>
                                <a:pt x="363" y="160"/>
                              </a:lnTo>
                              <a:lnTo>
                                <a:pt x="364" y="160"/>
                              </a:lnTo>
                              <a:lnTo>
                                <a:pt x="368" y="156"/>
                              </a:lnTo>
                              <a:close/>
                              <a:moveTo>
                                <a:pt x="312" y="98"/>
                              </a:moveTo>
                              <a:lnTo>
                                <a:pt x="306" y="98"/>
                              </a:lnTo>
                              <a:lnTo>
                                <a:pt x="302" y="102"/>
                              </a:lnTo>
                              <a:lnTo>
                                <a:pt x="300" y="104"/>
                              </a:lnTo>
                              <a:lnTo>
                                <a:pt x="300" y="106"/>
                              </a:lnTo>
                              <a:lnTo>
                                <a:pt x="299" y="108"/>
                              </a:lnTo>
                              <a:lnTo>
                                <a:pt x="300" y="114"/>
                              </a:lnTo>
                              <a:lnTo>
                                <a:pt x="302" y="154"/>
                              </a:lnTo>
                              <a:lnTo>
                                <a:pt x="370" y="154"/>
                              </a:lnTo>
                              <a:lnTo>
                                <a:pt x="370" y="152"/>
                              </a:lnTo>
                              <a:lnTo>
                                <a:pt x="370" y="150"/>
                              </a:lnTo>
                              <a:lnTo>
                                <a:pt x="365" y="150"/>
                              </a:lnTo>
                              <a:lnTo>
                                <a:pt x="313" y="142"/>
                              </a:lnTo>
                              <a:lnTo>
                                <a:pt x="313" y="100"/>
                              </a:lnTo>
                              <a:lnTo>
                                <a:pt x="312" y="98"/>
                              </a:lnTo>
                              <a:close/>
                              <a:moveTo>
                                <a:pt x="401" y="16"/>
                              </a:moveTo>
                              <a:lnTo>
                                <a:pt x="376" y="16"/>
                              </a:lnTo>
                              <a:lnTo>
                                <a:pt x="381" y="18"/>
                              </a:lnTo>
                              <a:lnTo>
                                <a:pt x="383" y="20"/>
                              </a:lnTo>
                              <a:lnTo>
                                <a:pt x="385" y="20"/>
                              </a:lnTo>
                              <a:lnTo>
                                <a:pt x="388" y="24"/>
                              </a:lnTo>
                              <a:lnTo>
                                <a:pt x="391" y="30"/>
                              </a:lnTo>
                              <a:lnTo>
                                <a:pt x="393" y="32"/>
                              </a:lnTo>
                              <a:lnTo>
                                <a:pt x="396" y="44"/>
                              </a:lnTo>
                              <a:lnTo>
                                <a:pt x="397" y="50"/>
                              </a:lnTo>
                              <a:lnTo>
                                <a:pt x="398" y="56"/>
                              </a:lnTo>
                              <a:lnTo>
                                <a:pt x="398" y="60"/>
                              </a:lnTo>
                              <a:lnTo>
                                <a:pt x="398" y="70"/>
                              </a:lnTo>
                              <a:lnTo>
                                <a:pt x="399" y="102"/>
                              </a:lnTo>
                              <a:lnTo>
                                <a:pt x="400" y="106"/>
                              </a:lnTo>
                              <a:lnTo>
                                <a:pt x="400" y="108"/>
                              </a:lnTo>
                              <a:lnTo>
                                <a:pt x="401" y="108"/>
                              </a:lnTo>
                              <a:lnTo>
                                <a:pt x="402" y="110"/>
                              </a:lnTo>
                              <a:lnTo>
                                <a:pt x="404" y="112"/>
                              </a:lnTo>
                              <a:lnTo>
                                <a:pt x="406" y="114"/>
                              </a:lnTo>
                              <a:lnTo>
                                <a:pt x="410" y="114"/>
                              </a:lnTo>
                              <a:lnTo>
                                <a:pt x="411" y="112"/>
                              </a:lnTo>
                              <a:lnTo>
                                <a:pt x="429" y="94"/>
                              </a:lnTo>
                              <a:lnTo>
                                <a:pt x="412" y="94"/>
                              </a:lnTo>
                              <a:lnTo>
                                <a:pt x="411" y="70"/>
                              </a:lnTo>
                              <a:lnTo>
                                <a:pt x="411" y="56"/>
                              </a:lnTo>
                              <a:lnTo>
                                <a:pt x="410" y="50"/>
                              </a:lnTo>
                              <a:lnTo>
                                <a:pt x="409" y="38"/>
                              </a:lnTo>
                              <a:lnTo>
                                <a:pt x="408" y="32"/>
                              </a:lnTo>
                              <a:lnTo>
                                <a:pt x="406" y="28"/>
                              </a:lnTo>
                              <a:lnTo>
                                <a:pt x="405" y="24"/>
                              </a:lnTo>
                              <a:lnTo>
                                <a:pt x="403" y="20"/>
                              </a:lnTo>
                              <a:lnTo>
                                <a:pt x="401" y="16"/>
                              </a:lnTo>
                              <a:close/>
                              <a:moveTo>
                                <a:pt x="311" y="96"/>
                              </a:moveTo>
                              <a:lnTo>
                                <a:pt x="309" y="96"/>
                              </a:lnTo>
                              <a:lnTo>
                                <a:pt x="308" y="98"/>
                              </a:lnTo>
                              <a:lnTo>
                                <a:pt x="312" y="98"/>
                              </a:lnTo>
                              <a:lnTo>
                                <a:pt x="311" y="96"/>
                              </a:lnTo>
                              <a:close/>
                              <a:moveTo>
                                <a:pt x="451" y="58"/>
                              </a:moveTo>
                              <a:lnTo>
                                <a:pt x="447" y="58"/>
                              </a:lnTo>
                              <a:lnTo>
                                <a:pt x="412" y="94"/>
                              </a:lnTo>
                              <a:lnTo>
                                <a:pt x="429" y="94"/>
                              </a:lnTo>
                              <a:lnTo>
                                <a:pt x="456" y="68"/>
                              </a:lnTo>
                              <a:lnTo>
                                <a:pt x="457" y="66"/>
                              </a:lnTo>
                              <a:lnTo>
                                <a:pt x="456" y="64"/>
                              </a:lnTo>
                              <a:lnTo>
                                <a:pt x="455" y="64"/>
                              </a:lnTo>
                              <a:lnTo>
                                <a:pt x="455" y="62"/>
                              </a:lnTo>
                              <a:lnTo>
                                <a:pt x="453" y="60"/>
                              </a:lnTo>
                              <a:lnTo>
                                <a:pt x="452" y="60"/>
                              </a:lnTo>
                              <a:lnTo>
                                <a:pt x="451" y="58"/>
                              </a:lnTo>
                              <a:close/>
                              <a:moveTo>
                                <a:pt x="346" y="46"/>
                              </a:moveTo>
                              <a:lnTo>
                                <a:pt x="342" y="46"/>
                              </a:lnTo>
                              <a:lnTo>
                                <a:pt x="343" y="48"/>
                              </a:lnTo>
                              <a:lnTo>
                                <a:pt x="345" y="48"/>
                              </a:lnTo>
                              <a:lnTo>
                                <a:pt x="346" y="46"/>
                              </a:lnTo>
                              <a:close/>
                              <a:moveTo>
                                <a:pt x="381" y="0"/>
                              </a:moveTo>
                              <a:lnTo>
                                <a:pt x="365" y="0"/>
                              </a:lnTo>
                              <a:lnTo>
                                <a:pt x="353" y="6"/>
                              </a:lnTo>
                              <a:lnTo>
                                <a:pt x="350" y="10"/>
                              </a:lnTo>
                              <a:lnTo>
                                <a:pt x="345" y="16"/>
                              </a:lnTo>
                              <a:lnTo>
                                <a:pt x="343" y="18"/>
                              </a:lnTo>
                              <a:lnTo>
                                <a:pt x="342" y="22"/>
                              </a:lnTo>
                              <a:lnTo>
                                <a:pt x="340" y="24"/>
                              </a:lnTo>
                              <a:lnTo>
                                <a:pt x="339" y="26"/>
                              </a:lnTo>
                              <a:lnTo>
                                <a:pt x="338" y="30"/>
                              </a:lnTo>
                              <a:lnTo>
                                <a:pt x="337" y="32"/>
                              </a:lnTo>
                              <a:lnTo>
                                <a:pt x="337" y="34"/>
                              </a:lnTo>
                              <a:lnTo>
                                <a:pt x="336" y="36"/>
                              </a:lnTo>
                              <a:lnTo>
                                <a:pt x="336" y="40"/>
                              </a:lnTo>
                              <a:lnTo>
                                <a:pt x="337" y="42"/>
                              </a:lnTo>
                              <a:lnTo>
                                <a:pt x="341" y="46"/>
                              </a:lnTo>
                              <a:lnTo>
                                <a:pt x="347" y="46"/>
                              </a:lnTo>
                              <a:lnTo>
                                <a:pt x="347" y="44"/>
                              </a:lnTo>
                              <a:lnTo>
                                <a:pt x="347" y="42"/>
                              </a:lnTo>
                              <a:lnTo>
                                <a:pt x="348" y="40"/>
                              </a:lnTo>
                              <a:lnTo>
                                <a:pt x="349" y="38"/>
                              </a:lnTo>
                              <a:lnTo>
                                <a:pt x="350" y="32"/>
                              </a:lnTo>
                              <a:lnTo>
                                <a:pt x="352" y="30"/>
                              </a:lnTo>
                              <a:lnTo>
                                <a:pt x="353" y="26"/>
                              </a:lnTo>
                              <a:lnTo>
                                <a:pt x="355" y="24"/>
                              </a:lnTo>
                              <a:lnTo>
                                <a:pt x="362" y="18"/>
                              </a:lnTo>
                              <a:lnTo>
                                <a:pt x="367" y="16"/>
                              </a:lnTo>
                              <a:lnTo>
                                <a:pt x="401" y="16"/>
                              </a:lnTo>
                              <a:lnTo>
                                <a:pt x="399" y="14"/>
                              </a:lnTo>
                              <a:lnTo>
                                <a:pt x="396" y="10"/>
                              </a:lnTo>
                              <a:lnTo>
                                <a:pt x="391" y="6"/>
                              </a:lnTo>
                              <a:lnTo>
                                <a:pt x="388" y="4"/>
                              </a:lnTo>
                              <a:lnTo>
                                <a:pt x="381"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0946A" id="docshape128" o:spid="_x0000_s1026" style="position:absolute;margin-left:239.6pt;margin-top:8pt;width:22.85pt;height:2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7,4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" path="m12,354r-4,l7,356r-2,l1,360r,2l,362r,2l,366r2,l3,368r96,52l104,420r2,-2l110,414r1,-2l112,412r1,-2l114,410r,-2l114,406r-1,l112,404r-15,l12,354xm59,308r-6,l52,310r-4,4l47,316r,2l47,320r50,84l112,404,68,330r31,l59,308xm99,330r-31,l146,372r1,2l149,374r2,-2l152,372r3,-2l158,366r1,-2l160,364r1,-2l161,358r-1,-2l145,356,99,330xm106,260r-3,l100,262r-1,2l97,266r-1,l95,268r,2l96,270r49,86l160,356,108,262r-1,l106,260xm183,230r-4,2l174,234r-4,l165,238r-4,4l157,246r-3,4l152,256r-2,4l149,264r1,6l150,276r1,4l154,286r3,4l160,296r5,4l170,306r5,2l185,314r5,2l200,316r14,-6l219,308r4,-6l193,302r-3,-2l184,296r-3,-2l177,290r7,-6l170,284r-2,-2l166,278r-3,-4l162,268r,-4l162,262r1,-4l164,256r2,-2l168,250r5,-4l179,244r33,l208,240r-4,-2l200,236r-4,-4l192,232r-9,-2xm58,306r-1,l55,308r4,l58,306xm234,270r-4,l229,272r-3,6l226,280r-2,2l223,286r-2,2l219,290r-3,4l213,296r-4,2l206,300r-3,2l223,302r3,-2l228,298r2,-4l232,292r2,-2l235,286r1,-2l237,282r1,-2l239,278r,-2l238,276r,-2l237,274r-1,-2l235,272r-1,-2xm212,244r-22,l195,248r5,6l170,284r14,l215,254r1,-2l216,250r-1,-2l214,246r-2,-2xm256,168r-14,l238,170r-5,l225,178r-5,4l217,186r-1,6l214,196r-1,6l214,212r1,4l220,226r4,6l229,236r5,6l239,246r15,6l264,252r4,-2l273,248r5,-2l282,244r6,-6l257,238r-7,-4l247,234r-3,-4l241,228r8,-8l234,220r-3,-2l230,216r-3,-6l226,206r-1,-6l226,198r1,-2l228,192r1,-2l232,188r5,-6l242,180r34,l272,176r-8,-4l256,168xm297,206r-3,l293,208r-1,2l291,212r-2,4l288,220r-3,4l282,226r-6,6l273,236r-3,l266,238r22,l290,236r2,-2l294,230r2,-2l298,226r1,-2l300,220r3,-6l302,212r-1,-2l300,210r-1,-2l298,208r-1,-2xm276,180r-23,l259,184r5,6l234,220r15,l279,190r1,-2l280,186r-1,-2l277,182r-1,-2xm250,102r-2,l247,104r-2,2l243,108r-1,l241,110r-1,l240,112r,2l324,196r,2l326,198r1,-2l329,196r3,-4l333,192r,-2l334,190r,-4l303,156r65,l369,154r-67,l251,104r-1,-2xm368,156r-65,l358,162r5,l363,160r1,l368,156xm312,98r-6,l302,102r-2,2l300,106r-1,2l300,114r2,40l370,154r,-2l370,150r-5,l313,142r,-42l312,98xm401,16r-25,l381,18r2,2l385,20r3,4l391,30r2,2l396,44r1,6l398,56r,4l398,70r1,32l400,106r,2l401,108r1,2l404,112r2,2l410,114r1,-2l429,94r-17,l411,70r,-14l410,50,409,38r-1,-6l406,28r-1,-4l403,20r-2,-4xm311,96r-2,l308,98r4,l311,96xm451,58r-4,l412,94r17,l456,68r1,-2l456,64r-1,l455,62r-2,-2l452,60r-1,-2xm346,46r-4,l343,48r2,l346,46xm381,l365,,353,6r-3,4l345,16r-2,2l342,22r-2,2l339,26r-1,4l337,32r,2l336,36r,4l337,42r4,4l347,46r,-2l347,42r1,-2l349,38r1,-6l352,30r1,-4l355,24r7,-6l367,16r34,l399,14r-3,-4l391,6,388,4,381,xe" fillcolor="#585858" stroked="f">
                <v:path arrowok="t" o:connecttype="custom" o:connectlocs="0,331470;66040,368300;72390,360680;37465,297180;29845,303530;37465,297180;96520,337820;102235,328930;63500,267970;92075,327660;110490,250190;95250,266700;101600,289560;135890,298450;112395,285750;102870,269240;113665,256540;116205,247650;146050,273050;139065,285750;143510,292100;150495,280670;149860,274320;107950,281940;134620,256540;137795,219710;142240,248920;173355,259080;154940,247650;143510,232410;150495,217170;186690,232410;179070,245110;185420,250190;191770,236220;175260,215900;177800,220980;156845,167640;152400,172720;210820,223520;233680,200660;227330,204470;191770,166370;234950,199390;254635,111760;249555,121920;254000,168910;260350,173990;260350,133350;197485,162560;261620,161290;288925,140970;219075,132080;217805,113030;213360,124460;220345,130810;224155,118110;248285,105410" o:connectangles="0,0,0,0,0,0,0,0,0,0,0,0,0,0,0,0,0,0,0,0,0,0,0,0,0,0,0,0,0,0,0,0,0,0,0,0,0,0,0,0,0,0,0,0,0,0,0,0,0,0,0,0,0,0,0,0,0,0"/>
                <w10:wrap type="topAndBottom" anchorx="page"/>
              </v:shape>
            </w:pict>
          </mc:Fallback>
        </mc:AlternateContent>
      </w:r>
      <w:r>
        <w:rPr>
          <w:noProof/>
        </w:rPr>
        <w:drawing>
          <wp:anchor distT="0" distB="0" distL="0" distR="0" simplePos="0" relativeHeight="251565568" behindDoc="0" locked="0" layoutInCell="1" allowOverlap="1" wp14:anchorId="7236CCD6" wp14:editId="3B5D1B5D">
            <wp:simplePos x="0" y="0"/>
            <wp:positionH relativeFrom="page">
              <wp:posOffset>3530600</wp:posOffset>
            </wp:positionH>
            <wp:positionV relativeFrom="paragraph">
              <wp:posOffset>96561</wp:posOffset>
            </wp:positionV>
            <wp:extent cx="937371" cy="914400"/>
            <wp:effectExtent l="0" t="0" r="0" b="0"/>
            <wp:wrapTopAndBottom/>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42" cstate="print"/>
                    <a:stretch>
                      <a:fillRect/>
                    </a:stretch>
                  </pic:blipFill>
                  <pic:spPr>
                    <a:xfrm>
                      <a:off x="0" y="0"/>
                      <a:ext cx="937371" cy="914400"/>
                    </a:xfrm>
                    <a:prstGeom prst="rect">
                      <a:avLst/>
                    </a:prstGeom>
                  </pic:spPr>
                </pic:pic>
              </a:graphicData>
            </a:graphic>
          </wp:anchor>
        </w:drawing>
      </w:r>
    </w:p>
    <w:p w14:paraId="7C36B040" w14:textId="77777777" w:rsidR="000C7C62" w:rsidRDefault="00C23627">
      <w:pPr>
        <w:spacing w:before="125"/>
        <w:ind w:left="550"/>
        <w:rPr>
          <w:rFonts w:ascii="Calibri"/>
          <w:sz w:val="20"/>
        </w:rPr>
      </w:pPr>
      <w:r>
        <w:rPr>
          <w:rFonts w:ascii="Calibri"/>
          <w:sz w:val="20"/>
        </w:rPr>
        <w:t>Time-point</w:t>
      </w:r>
      <w:r>
        <w:rPr>
          <w:rFonts w:ascii="Calibri"/>
          <w:spacing w:val="-3"/>
          <w:sz w:val="20"/>
        </w:rPr>
        <w:t xml:space="preserve"> </w:t>
      </w:r>
      <w:r>
        <w:rPr>
          <w:rFonts w:ascii="Calibri"/>
          <w:sz w:val="20"/>
        </w:rPr>
        <w:t>of</w:t>
      </w:r>
      <w:r>
        <w:rPr>
          <w:rFonts w:ascii="Calibri"/>
          <w:spacing w:val="-6"/>
          <w:sz w:val="20"/>
        </w:rPr>
        <w:t xml:space="preserve"> </w:t>
      </w:r>
      <w:r>
        <w:rPr>
          <w:rFonts w:ascii="Calibri"/>
          <w:sz w:val="20"/>
        </w:rPr>
        <w:t>Data</w:t>
      </w:r>
      <w:r>
        <w:rPr>
          <w:rFonts w:ascii="Calibri"/>
          <w:spacing w:val="-4"/>
          <w:sz w:val="20"/>
        </w:rPr>
        <w:t xml:space="preserve"> </w:t>
      </w:r>
      <w:r>
        <w:rPr>
          <w:rFonts w:ascii="Calibri"/>
          <w:spacing w:val="-2"/>
          <w:sz w:val="20"/>
        </w:rPr>
        <w:t>Collection</w:t>
      </w:r>
    </w:p>
    <w:p w14:paraId="59147744" w14:textId="77777777" w:rsidR="000C7C62" w:rsidRDefault="00C23627">
      <w:pPr>
        <w:rPr>
          <w:rFonts w:ascii="Calibri"/>
          <w:sz w:val="18"/>
        </w:rPr>
      </w:pPr>
      <w:r>
        <w:br w:type="column"/>
      </w:r>
    </w:p>
    <w:p w14:paraId="01305AD3" w14:textId="77777777" w:rsidR="000C7C62" w:rsidRDefault="000C7C62">
      <w:pPr>
        <w:pStyle w:val="BodyText"/>
        <w:rPr>
          <w:rFonts w:ascii="Calibri"/>
          <w:sz w:val="18"/>
        </w:rPr>
      </w:pPr>
    </w:p>
    <w:p w14:paraId="37191271" w14:textId="77777777" w:rsidR="000C7C62" w:rsidRDefault="000C7C62">
      <w:pPr>
        <w:pStyle w:val="BodyText"/>
        <w:rPr>
          <w:rFonts w:ascii="Calibri"/>
          <w:sz w:val="18"/>
        </w:rPr>
      </w:pPr>
    </w:p>
    <w:p w14:paraId="57E53EF5" w14:textId="77777777" w:rsidR="000C7C62" w:rsidRDefault="000C7C62">
      <w:pPr>
        <w:pStyle w:val="BodyText"/>
        <w:rPr>
          <w:rFonts w:ascii="Calibri"/>
          <w:sz w:val="18"/>
        </w:rPr>
      </w:pPr>
    </w:p>
    <w:p w14:paraId="10AD345E" w14:textId="77777777" w:rsidR="000C7C62" w:rsidRDefault="000C7C62">
      <w:pPr>
        <w:pStyle w:val="BodyText"/>
        <w:rPr>
          <w:rFonts w:ascii="Calibri"/>
          <w:sz w:val="18"/>
        </w:rPr>
      </w:pPr>
    </w:p>
    <w:p w14:paraId="5FBEBB2F" w14:textId="77777777" w:rsidR="000C7C62" w:rsidRDefault="000C7C62">
      <w:pPr>
        <w:pStyle w:val="BodyText"/>
        <w:rPr>
          <w:rFonts w:ascii="Calibri"/>
          <w:sz w:val="18"/>
        </w:rPr>
      </w:pPr>
    </w:p>
    <w:p w14:paraId="331FED64" w14:textId="77777777" w:rsidR="000C7C62" w:rsidRDefault="000C7C62">
      <w:pPr>
        <w:pStyle w:val="BodyText"/>
        <w:rPr>
          <w:rFonts w:ascii="Calibri"/>
          <w:sz w:val="18"/>
        </w:rPr>
      </w:pPr>
    </w:p>
    <w:p w14:paraId="6AE2DDB5" w14:textId="77777777" w:rsidR="000C7C62" w:rsidRDefault="000C7C62">
      <w:pPr>
        <w:pStyle w:val="BodyText"/>
        <w:rPr>
          <w:rFonts w:ascii="Calibri"/>
          <w:sz w:val="18"/>
        </w:rPr>
      </w:pPr>
    </w:p>
    <w:p w14:paraId="1C60546E" w14:textId="77777777" w:rsidR="000C7C62" w:rsidRDefault="000C7C62">
      <w:pPr>
        <w:pStyle w:val="BodyText"/>
        <w:rPr>
          <w:rFonts w:ascii="Calibri"/>
          <w:sz w:val="18"/>
        </w:rPr>
      </w:pPr>
    </w:p>
    <w:p w14:paraId="3693B430" w14:textId="77777777" w:rsidR="000C7C62" w:rsidRDefault="000C7C62">
      <w:pPr>
        <w:pStyle w:val="BodyText"/>
        <w:rPr>
          <w:rFonts w:ascii="Calibri"/>
          <w:sz w:val="18"/>
        </w:rPr>
      </w:pPr>
    </w:p>
    <w:p w14:paraId="5B746011" w14:textId="77777777" w:rsidR="000C7C62" w:rsidRDefault="000C7C62">
      <w:pPr>
        <w:pStyle w:val="BodyText"/>
        <w:spacing w:before="7"/>
        <w:rPr>
          <w:rFonts w:ascii="Calibri"/>
          <w:sz w:val="17"/>
        </w:rPr>
      </w:pPr>
    </w:p>
    <w:p w14:paraId="1A9642B8" w14:textId="77777777" w:rsidR="000C7C62" w:rsidRDefault="00C23627">
      <w:pPr>
        <w:ind w:left="1106" w:right="680"/>
        <w:rPr>
          <w:rFonts w:ascii="Calibri"/>
          <w:sz w:val="18"/>
        </w:rPr>
      </w:pPr>
      <w:r>
        <w:rPr>
          <w:rFonts w:ascii="Calibri"/>
          <w:color w:val="585858"/>
          <w:sz w:val="18"/>
        </w:rPr>
        <w:t>Gratitude</w:t>
      </w:r>
      <w:r>
        <w:rPr>
          <w:rFonts w:ascii="Calibri"/>
          <w:color w:val="585858"/>
          <w:spacing w:val="-11"/>
          <w:sz w:val="18"/>
        </w:rPr>
        <w:t xml:space="preserve"> </w:t>
      </w:r>
      <w:r>
        <w:rPr>
          <w:rFonts w:ascii="Calibri"/>
          <w:color w:val="585858"/>
          <w:sz w:val="18"/>
        </w:rPr>
        <w:t xml:space="preserve">Intervention </w:t>
      </w:r>
      <w:r>
        <w:rPr>
          <w:rFonts w:ascii="Calibri"/>
          <w:color w:val="585858"/>
          <w:spacing w:val="-2"/>
          <w:sz w:val="18"/>
        </w:rPr>
        <w:t>Condition</w:t>
      </w:r>
    </w:p>
    <w:p w14:paraId="118A5ED2" w14:textId="77777777" w:rsidR="000C7C62" w:rsidRDefault="00C23627">
      <w:pPr>
        <w:spacing w:before="116"/>
        <w:ind w:left="1106"/>
        <w:rPr>
          <w:rFonts w:ascii="Calibri"/>
          <w:sz w:val="18"/>
        </w:rPr>
      </w:pPr>
      <w:r>
        <w:rPr>
          <w:noProof/>
        </w:rPr>
        <mc:AlternateContent>
          <mc:Choice Requires="wps">
            <w:drawing>
              <wp:anchor distT="0" distB="0" distL="114300" distR="114300" simplePos="0" relativeHeight="251608576" behindDoc="0" locked="0" layoutInCell="1" allowOverlap="1" wp14:anchorId="7DEF8EBB" wp14:editId="6A4394DE">
                <wp:simplePos x="0" y="0"/>
                <wp:positionH relativeFrom="page">
                  <wp:posOffset>4925060</wp:posOffset>
                </wp:positionH>
                <wp:positionV relativeFrom="paragraph">
                  <wp:posOffset>-203200</wp:posOffset>
                </wp:positionV>
                <wp:extent cx="243840" cy="0"/>
                <wp:effectExtent l="0" t="12700" r="22860" b="12700"/>
                <wp:wrapNone/>
                <wp:docPr id="232"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3840" cy="0"/>
                        </a:xfrm>
                        <a:prstGeom prst="line">
                          <a:avLst/>
                        </a:prstGeom>
                        <a:noFill/>
                        <a:ln w="28575">
                          <a:solidFill>
                            <a:srgbClr val="6CAC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E156C" id="Line 195" o:spid="_x0000_s1026" style="position:absolute;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8pt,-16pt" to="407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" strokecolor="#6cac43" strokeweight="2.25pt">
                <o:lock v:ext="edit" shapetype="f"/>
                <w10:wrap anchorx="page"/>
              </v:line>
            </w:pict>
          </mc:Fallback>
        </mc:AlternateContent>
      </w:r>
      <w:r>
        <w:rPr>
          <w:noProof/>
        </w:rPr>
        <mc:AlternateContent>
          <mc:Choice Requires="wps">
            <w:drawing>
              <wp:anchor distT="0" distB="0" distL="114300" distR="114300" simplePos="0" relativeHeight="251609600" behindDoc="0" locked="0" layoutInCell="1" allowOverlap="1" wp14:anchorId="3DB2E915" wp14:editId="13A49BB4">
                <wp:simplePos x="0" y="0"/>
                <wp:positionH relativeFrom="page">
                  <wp:posOffset>4925060</wp:posOffset>
                </wp:positionH>
                <wp:positionV relativeFrom="paragraph">
                  <wp:posOffset>149225</wp:posOffset>
                </wp:positionV>
                <wp:extent cx="243840" cy="0"/>
                <wp:effectExtent l="0" t="12700" r="22860" b="12700"/>
                <wp:wrapNone/>
                <wp:docPr id="231"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3840" cy="0"/>
                        </a:xfrm>
                        <a:prstGeom prst="line">
                          <a:avLst/>
                        </a:prstGeom>
                        <a:noFill/>
                        <a:ln w="28575">
                          <a:solidFill>
                            <a:srgbClr val="5597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45577" id="Line 194" o:spid="_x0000_s1026" style="position:absolute;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7.8pt,11.75pt" to="407pt,1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" strokecolor="#5597d2" strokeweight="2.25pt">
                <o:lock v:ext="edit" shapetype="f"/>
                <w10:wrap anchorx="page"/>
              </v:line>
            </w:pict>
          </mc:Fallback>
        </mc:AlternateContent>
      </w:r>
      <w:r>
        <w:rPr>
          <w:rFonts w:ascii="Calibri"/>
          <w:color w:val="585858"/>
          <w:sz w:val="18"/>
        </w:rPr>
        <w:t>Diary Control</w:t>
      </w:r>
      <w:r>
        <w:rPr>
          <w:rFonts w:ascii="Calibri"/>
          <w:color w:val="585858"/>
          <w:spacing w:val="1"/>
          <w:sz w:val="18"/>
        </w:rPr>
        <w:t xml:space="preserve"> </w:t>
      </w:r>
      <w:r>
        <w:rPr>
          <w:rFonts w:ascii="Calibri"/>
          <w:color w:val="585858"/>
          <w:spacing w:val="-2"/>
          <w:sz w:val="18"/>
        </w:rPr>
        <w:t>Condition</w:t>
      </w:r>
    </w:p>
    <w:p w14:paraId="046446D4" w14:textId="77777777" w:rsidR="000C7C62" w:rsidRDefault="000C7C62">
      <w:pPr>
        <w:rPr>
          <w:rFonts w:ascii="Calibri"/>
          <w:sz w:val="18"/>
        </w:rPr>
        <w:sectPr w:rsidR="000C7C62">
          <w:type w:val="continuous"/>
          <w:pgSz w:w="11900" w:h="16840"/>
          <w:pgMar w:top="1460" w:right="720" w:bottom="940" w:left="1020" w:header="0" w:footer="746" w:gutter="0"/>
          <w:cols w:num="3" w:space="720" w:equalWidth="0">
            <w:col w:w="2415" w:space="40"/>
            <w:col w:w="3563" w:space="39"/>
            <w:col w:w="4103"/>
          </w:cols>
        </w:sectPr>
      </w:pPr>
    </w:p>
    <w:p w14:paraId="15FDF0C2" w14:textId="77777777" w:rsidR="000C7C62" w:rsidRDefault="000C7C62">
      <w:pPr>
        <w:pStyle w:val="BodyText"/>
        <w:rPr>
          <w:rFonts w:ascii="Calibri"/>
          <w:sz w:val="20"/>
        </w:rPr>
      </w:pPr>
    </w:p>
    <w:p w14:paraId="4A0A0FBA" w14:textId="77777777" w:rsidR="000C7C62" w:rsidRDefault="000C7C62">
      <w:pPr>
        <w:pStyle w:val="BodyText"/>
        <w:spacing w:before="9"/>
        <w:rPr>
          <w:rFonts w:ascii="Calibri"/>
          <w:sz w:val="25"/>
        </w:rPr>
      </w:pPr>
    </w:p>
    <w:p w14:paraId="7F0A36D2" w14:textId="77777777" w:rsidR="000C7C62" w:rsidRDefault="00C23627">
      <w:pPr>
        <w:pStyle w:val="BodyText"/>
        <w:spacing w:before="90" w:line="480" w:lineRule="auto"/>
        <w:ind w:left="115" w:right="524" w:firstLine="720"/>
        <w:jc w:val="both"/>
      </w:pPr>
      <w:r>
        <w:t>Figure</w:t>
      </w:r>
      <w:r>
        <w:rPr>
          <w:spacing w:val="-5"/>
        </w:rPr>
        <w:t xml:space="preserve"> </w:t>
      </w:r>
      <w:r>
        <w:t>2</w:t>
      </w:r>
      <w:r>
        <w:rPr>
          <w:spacing w:val="-3"/>
        </w:rPr>
        <w:t xml:space="preserve"> </w:t>
      </w:r>
      <w:r>
        <w:t>depicts</w:t>
      </w:r>
      <w:r>
        <w:rPr>
          <w:spacing w:val="-2"/>
        </w:rPr>
        <w:t xml:space="preserve"> </w:t>
      </w:r>
      <w:r>
        <w:t>a</w:t>
      </w:r>
      <w:r>
        <w:rPr>
          <w:spacing w:val="-4"/>
        </w:rPr>
        <w:t xml:space="preserve"> </w:t>
      </w:r>
      <w:r>
        <w:t>similar</w:t>
      </w:r>
      <w:r>
        <w:rPr>
          <w:spacing w:val="-3"/>
        </w:rPr>
        <w:t xml:space="preserve"> </w:t>
      </w:r>
      <w:r>
        <w:t>trend</w:t>
      </w:r>
      <w:r>
        <w:rPr>
          <w:spacing w:val="-3"/>
        </w:rPr>
        <w:t xml:space="preserve"> </w:t>
      </w:r>
      <w:r>
        <w:t>across</w:t>
      </w:r>
      <w:r>
        <w:rPr>
          <w:spacing w:val="-2"/>
        </w:rPr>
        <w:t xml:space="preserve"> </w:t>
      </w:r>
      <w:r>
        <w:t>both</w:t>
      </w:r>
      <w:r>
        <w:rPr>
          <w:spacing w:val="-3"/>
        </w:rPr>
        <w:t xml:space="preserve"> </w:t>
      </w:r>
      <w:r>
        <w:t>groups,</w:t>
      </w:r>
      <w:r>
        <w:rPr>
          <w:spacing w:val="-3"/>
        </w:rPr>
        <w:t xml:space="preserve"> </w:t>
      </w:r>
      <w:r>
        <w:t>excluding</w:t>
      </w:r>
      <w:r>
        <w:rPr>
          <w:spacing w:val="-3"/>
        </w:rPr>
        <w:t xml:space="preserve"> </w:t>
      </w:r>
      <w:r>
        <w:t>the</w:t>
      </w:r>
      <w:r>
        <w:rPr>
          <w:spacing w:val="-5"/>
        </w:rPr>
        <w:t xml:space="preserve"> </w:t>
      </w:r>
      <w:r>
        <w:t>final</w:t>
      </w:r>
      <w:r>
        <w:rPr>
          <w:spacing w:val="-5"/>
        </w:rPr>
        <w:t xml:space="preserve"> </w:t>
      </w:r>
      <w:r>
        <w:t>week</w:t>
      </w:r>
      <w:r>
        <w:rPr>
          <w:spacing w:val="-3"/>
        </w:rPr>
        <w:t xml:space="preserve"> </w:t>
      </w:r>
      <w:r>
        <w:t>where</w:t>
      </w:r>
      <w:r>
        <w:rPr>
          <w:spacing w:val="-5"/>
        </w:rPr>
        <w:t xml:space="preserve"> </w:t>
      </w:r>
      <w:r>
        <w:t>positive affect increases slightly in the</w:t>
      </w:r>
      <w:r>
        <w:rPr>
          <w:spacing w:val="-2"/>
        </w:rPr>
        <w:t xml:space="preserve"> </w:t>
      </w:r>
      <w:r>
        <w:t>gratitude</w:t>
      </w:r>
      <w:r>
        <w:rPr>
          <w:spacing w:val="-2"/>
        </w:rPr>
        <w:t xml:space="preserve"> </w:t>
      </w:r>
      <w:r>
        <w:t>condition, yet</w:t>
      </w:r>
      <w:r>
        <w:rPr>
          <w:spacing w:val="-2"/>
        </w:rPr>
        <w:t xml:space="preserve"> </w:t>
      </w:r>
      <w:r>
        <w:t>week three</w:t>
      </w:r>
      <w:r>
        <w:rPr>
          <w:spacing w:val="-2"/>
        </w:rPr>
        <w:t xml:space="preserve"> </w:t>
      </w:r>
      <w:r>
        <w:t>levels of affect</w:t>
      </w:r>
      <w:r>
        <w:rPr>
          <w:spacing w:val="-2"/>
        </w:rPr>
        <w:t xml:space="preserve"> </w:t>
      </w:r>
      <w:r>
        <w:t>are maintained in the diary control group.</w:t>
      </w:r>
    </w:p>
    <w:p w14:paraId="45E617D7" w14:textId="77777777" w:rsidR="000C7C62" w:rsidRDefault="000C7C62">
      <w:pPr>
        <w:spacing w:line="480" w:lineRule="auto"/>
        <w:jc w:val="both"/>
        <w:sectPr w:rsidR="000C7C62">
          <w:type w:val="continuous"/>
          <w:pgSz w:w="11900" w:h="16840"/>
          <w:pgMar w:top="1460" w:right="720" w:bottom="940" w:left="1020" w:header="0" w:footer="746" w:gutter="0"/>
          <w:cols w:space="720"/>
        </w:sectPr>
      </w:pPr>
    </w:p>
    <w:p w14:paraId="272D6F32" w14:textId="77777777" w:rsidR="000C7C62" w:rsidRDefault="00C23627">
      <w:pPr>
        <w:pStyle w:val="Heading3"/>
      </w:pPr>
      <w:r>
        <w:lastRenderedPageBreak/>
        <w:t>Figure</w:t>
      </w:r>
      <w:r>
        <w:rPr>
          <w:spacing w:val="-10"/>
        </w:rPr>
        <w:t xml:space="preserve"> 3</w:t>
      </w:r>
    </w:p>
    <w:p w14:paraId="150F8DB6" w14:textId="77777777" w:rsidR="000C7C62" w:rsidRDefault="000C7C62">
      <w:pPr>
        <w:pStyle w:val="BodyText"/>
        <w:spacing w:before="3"/>
        <w:rPr>
          <w:b/>
          <w:sz w:val="34"/>
        </w:rPr>
      </w:pPr>
    </w:p>
    <w:p w14:paraId="10BC299B" w14:textId="77777777" w:rsidR="000C7C62" w:rsidRDefault="00C23627">
      <w:pPr>
        <w:spacing w:line="482" w:lineRule="auto"/>
        <w:ind w:left="115" w:right="718"/>
        <w:rPr>
          <w:i/>
          <w:sz w:val="24"/>
        </w:rPr>
      </w:pPr>
      <w:r>
        <w:rPr>
          <w:i/>
          <w:sz w:val="24"/>
        </w:rPr>
        <w:t>Weekly</w:t>
      </w:r>
      <w:r>
        <w:rPr>
          <w:i/>
          <w:spacing w:val="-6"/>
          <w:sz w:val="24"/>
        </w:rPr>
        <w:t xml:space="preserve"> </w:t>
      </w:r>
      <w:r>
        <w:rPr>
          <w:i/>
          <w:sz w:val="24"/>
        </w:rPr>
        <w:t>Negative</w:t>
      </w:r>
      <w:r>
        <w:rPr>
          <w:i/>
          <w:spacing w:val="-6"/>
          <w:sz w:val="24"/>
        </w:rPr>
        <w:t xml:space="preserve"> </w:t>
      </w:r>
      <w:r>
        <w:rPr>
          <w:i/>
          <w:sz w:val="24"/>
        </w:rPr>
        <w:t>Affect</w:t>
      </w:r>
      <w:r>
        <w:rPr>
          <w:i/>
          <w:spacing w:val="-6"/>
          <w:sz w:val="24"/>
        </w:rPr>
        <w:t xml:space="preserve"> </w:t>
      </w:r>
      <w:r>
        <w:rPr>
          <w:i/>
          <w:sz w:val="24"/>
        </w:rPr>
        <w:t>scores</w:t>
      </w:r>
      <w:r>
        <w:rPr>
          <w:i/>
          <w:spacing w:val="-2"/>
          <w:sz w:val="24"/>
        </w:rPr>
        <w:t xml:space="preserve"> </w:t>
      </w:r>
      <w:r>
        <w:rPr>
          <w:i/>
          <w:sz w:val="24"/>
        </w:rPr>
        <w:t>measured</w:t>
      </w:r>
      <w:r>
        <w:rPr>
          <w:i/>
          <w:spacing w:val="-3"/>
          <w:sz w:val="24"/>
        </w:rPr>
        <w:t xml:space="preserve"> </w:t>
      </w:r>
      <w:r>
        <w:rPr>
          <w:i/>
          <w:sz w:val="24"/>
        </w:rPr>
        <w:t>by</w:t>
      </w:r>
      <w:r>
        <w:rPr>
          <w:i/>
          <w:spacing w:val="-5"/>
          <w:sz w:val="24"/>
        </w:rPr>
        <w:t xml:space="preserve"> </w:t>
      </w:r>
      <w:r>
        <w:rPr>
          <w:i/>
          <w:sz w:val="24"/>
        </w:rPr>
        <w:t>the Positive</w:t>
      </w:r>
      <w:r>
        <w:rPr>
          <w:i/>
          <w:spacing w:val="-5"/>
          <w:sz w:val="24"/>
        </w:rPr>
        <w:t xml:space="preserve"> </w:t>
      </w:r>
      <w:r>
        <w:rPr>
          <w:i/>
          <w:sz w:val="24"/>
        </w:rPr>
        <w:t>and</w:t>
      </w:r>
      <w:r>
        <w:rPr>
          <w:i/>
          <w:spacing w:val="-3"/>
          <w:sz w:val="24"/>
        </w:rPr>
        <w:t xml:space="preserve"> </w:t>
      </w:r>
      <w:r>
        <w:rPr>
          <w:i/>
          <w:sz w:val="24"/>
        </w:rPr>
        <w:t>Negative</w:t>
      </w:r>
      <w:r>
        <w:rPr>
          <w:i/>
          <w:spacing w:val="-5"/>
          <w:sz w:val="24"/>
        </w:rPr>
        <w:t xml:space="preserve"> </w:t>
      </w:r>
      <w:r>
        <w:rPr>
          <w:i/>
          <w:sz w:val="24"/>
        </w:rPr>
        <w:t>Affect</w:t>
      </w:r>
      <w:r>
        <w:rPr>
          <w:i/>
          <w:spacing w:val="-5"/>
          <w:sz w:val="24"/>
        </w:rPr>
        <w:t xml:space="preserve"> </w:t>
      </w:r>
      <w:r>
        <w:rPr>
          <w:i/>
          <w:sz w:val="24"/>
        </w:rPr>
        <w:t>Subscale –</w:t>
      </w:r>
      <w:r>
        <w:rPr>
          <w:i/>
          <w:spacing w:val="-3"/>
          <w:sz w:val="24"/>
        </w:rPr>
        <w:t xml:space="preserve"> </w:t>
      </w:r>
      <w:r>
        <w:rPr>
          <w:i/>
          <w:sz w:val="24"/>
        </w:rPr>
        <w:t>Negative (PANAS-N) for gratitude intervention and diary control conditions.</w:t>
      </w:r>
    </w:p>
    <w:p w14:paraId="1D94D26A" w14:textId="77777777" w:rsidR="000C7C62" w:rsidRDefault="000C7C62">
      <w:pPr>
        <w:pStyle w:val="BodyText"/>
        <w:spacing w:before="1"/>
        <w:rPr>
          <w:i/>
          <w:sz w:val="13"/>
        </w:rPr>
      </w:pPr>
    </w:p>
    <w:p w14:paraId="7158DB56" w14:textId="77777777" w:rsidR="000C7C62" w:rsidRDefault="000C7C62">
      <w:pPr>
        <w:rPr>
          <w:sz w:val="13"/>
        </w:rPr>
        <w:sectPr w:rsidR="000C7C62">
          <w:pgSz w:w="11900" w:h="16840"/>
          <w:pgMar w:top="1060" w:right="720" w:bottom="940" w:left="1020" w:header="0" w:footer="746" w:gutter="0"/>
          <w:cols w:space="720"/>
        </w:sectPr>
      </w:pPr>
    </w:p>
    <w:p w14:paraId="78E3603C" w14:textId="77777777" w:rsidR="000C7C62" w:rsidRDefault="00C23627">
      <w:pPr>
        <w:spacing w:before="63"/>
        <w:ind w:right="626"/>
        <w:jc w:val="right"/>
        <w:rPr>
          <w:rFonts w:ascii="Calibri"/>
          <w:sz w:val="18"/>
        </w:rPr>
      </w:pPr>
      <w:r>
        <w:rPr>
          <w:noProof/>
        </w:rPr>
        <mc:AlternateContent>
          <mc:Choice Requires="wpg">
            <w:drawing>
              <wp:anchor distT="0" distB="0" distL="114300" distR="114300" simplePos="0" relativeHeight="251611648" behindDoc="0" locked="0" layoutInCell="1" allowOverlap="1" wp14:anchorId="2CF61066" wp14:editId="76DFE1E2">
                <wp:simplePos x="0" y="0"/>
                <wp:positionH relativeFrom="page">
                  <wp:posOffset>1727835</wp:posOffset>
                </wp:positionH>
                <wp:positionV relativeFrom="paragraph">
                  <wp:posOffset>111760</wp:posOffset>
                </wp:positionV>
                <wp:extent cx="2977515" cy="2291080"/>
                <wp:effectExtent l="0" t="0" r="6985" b="7620"/>
                <wp:wrapNone/>
                <wp:docPr id="225"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7515" cy="2291080"/>
                          <a:chOff x="2721" y="176"/>
                          <a:chExt cx="4689" cy="3608"/>
                        </a:xfrm>
                      </wpg:grpSpPr>
                      <wps:wsp>
                        <wps:cNvPr id="226" name="docshape130"/>
                        <wps:cNvSpPr>
                          <a:spLocks/>
                        </wps:cNvSpPr>
                        <wps:spPr bwMode="auto">
                          <a:xfrm>
                            <a:off x="2777" y="183"/>
                            <a:ext cx="4632" cy="3236"/>
                          </a:xfrm>
                          <a:custGeom>
                            <a:avLst/>
                            <a:gdLst>
                              <a:gd name="T0" fmla="+- 0 2778 2778"/>
                              <a:gd name="T1" fmla="*/ T0 w 4632"/>
                              <a:gd name="T2" fmla="+- 0 3418 183"/>
                              <a:gd name="T3" fmla="*/ 3418 h 3236"/>
                              <a:gd name="T4" fmla="+- 0 7410 2778"/>
                              <a:gd name="T5" fmla="*/ T4 w 4632"/>
                              <a:gd name="T6" fmla="+- 0 3418 183"/>
                              <a:gd name="T7" fmla="*/ 3418 h 3236"/>
                              <a:gd name="T8" fmla="+- 0 2778 2778"/>
                              <a:gd name="T9" fmla="*/ T8 w 4632"/>
                              <a:gd name="T10" fmla="+- 0 3058 183"/>
                              <a:gd name="T11" fmla="*/ 3058 h 3236"/>
                              <a:gd name="T12" fmla="+- 0 7410 2778"/>
                              <a:gd name="T13" fmla="*/ T12 w 4632"/>
                              <a:gd name="T14" fmla="+- 0 3058 183"/>
                              <a:gd name="T15" fmla="*/ 3058 h 3236"/>
                              <a:gd name="T16" fmla="+- 0 2778 2778"/>
                              <a:gd name="T17" fmla="*/ T16 w 4632"/>
                              <a:gd name="T18" fmla="+- 0 2698 183"/>
                              <a:gd name="T19" fmla="*/ 2698 h 3236"/>
                              <a:gd name="T20" fmla="+- 0 3218 2778"/>
                              <a:gd name="T21" fmla="*/ T20 w 4632"/>
                              <a:gd name="T22" fmla="+- 0 2698 183"/>
                              <a:gd name="T23" fmla="*/ 2698 h 3236"/>
                              <a:gd name="T24" fmla="+- 0 2778 2778"/>
                              <a:gd name="T25" fmla="*/ T24 w 4632"/>
                              <a:gd name="T26" fmla="+- 0 2338 183"/>
                              <a:gd name="T27" fmla="*/ 2338 h 3236"/>
                              <a:gd name="T28" fmla="+- 0 7410 2778"/>
                              <a:gd name="T29" fmla="*/ T28 w 4632"/>
                              <a:gd name="T30" fmla="+- 0 2338 183"/>
                              <a:gd name="T31" fmla="*/ 2338 h 3236"/>
                              <a:gd name="T32" fmla="+- 0 2778 2778"/>
                              <a:gd name="T33" fmla="*/ T32 w 4632"/>
                              <a:gd name="T34" fmla="+- 0 1978 183"/>
                              <a:gd name="T35" fmla="*/ 1978 h 3236"/>
                              <a:gd name="T36" fmla="+- 0 7410 2778"/>
                              <a:gd name="T37" fmla="*/ T36 w 4632"/>
                              <a:gd name="T38" fmla="+- 0 1978 183"/>
                              <a:gd name="T39" fmla="*/ 1978 h 3236"/>
                              <a:gd name="T40" fmla="+- 0 2778 2778"/>
                              <a:gd name="T41" fmla="*/ T40 w 4632"/>
                              <a:gd name="T42" fmla="+- 0 1618 183"/>
                              <a:gd name="T43" fmla="*/ 1618 h 3236"/>
                              <a:gd name="T44" fmla="+- 0 7410 2778"/>
                              <a:gd name="T45" fmla="*/ T44 w 4632"/>
                              <a:gd name="T46" fmla="+- 0 1618 183"/>
                              <a:gd name="T47" fmla="*/ 1618 h 3236"/>
                              <a:gd name="T48" fmla="+- 0 2778 2778"/>
                              <a:gd name="T49" fmla="*/ T48 w 4632"/>
                              <a:gd name="T50" fmla="+- 0 1263 183"/>
                              <a:gd name="T51" fmla="*/ 1263 h 3236"/>
                              <a:gd name="T52" fmla="+- 0 7410 2778"/>
                              <a:gd name="T53" fmla="*/ T52 w 4632"/>
                              <a:gd name="T54" fmla="+- 0 1263 183"/>
                              <a:gd name="T55" fmla="*/ 1263 h 3236"/>
                              <a:gd name="T56" fmla="+- 0 2778 2778"/>
                              <a:gd name="T57" fmla="*/ T56 w 4632"/>
                              <a:gd name="T58" fmla="+- 0 903 183"/>
                              <a:gd name="T59" fmla="*/ 903 h 3236"/>
                              <a:gd name="T60" fmla="+- 0 7410 2778"/>
                              <a:gd name="T61" fmla="*/ T60 w 4632"/>
                              <a:gd name="T62" fmla="+- 0 903 183"/>
                              <a:gd name="T63" fmla="*/ 903 h 3236"/>
                              <a:gd name="T64" fmla="+- 0 2778 2778"/>
                              <a:gd name="T65" fmla="*/ T64 w 4632"/>
                              <a:gd name="T66" fmla="+- 0 543 183"/>
                              <a:gd name="T67" fmla="*/ 543 h 3236"/>
                              <a:gd name="T68" fmla="+- 0 7410 2778"/>
                              <a:gd name="T69" fmla="*/ T68 w 4632"/>
                              <a:gd name="T70" fmla="+- 0 543 183"/>
                              <a:gd name="T71" fmla="*/ 543 h 3236"/>
                              <a:gd name="T72" fmla="+- 0 2778 2778"/>
                              <a:gd name="T73" fmla="*/ T72 w 4632"/>
                              <a:gd name="T74" fmla="+- 0 183 183"/>
                              <a:gd name="T75" fmla="*/ 183 h 3236"/>
                              <a:gd name="T76" fmla="+- 0 7410 2778"/>
                              <a:gd name="T77" fmla="*/ T76 w 4632"/>
                              <a:gd name="T78" fmla="+- 0 183 183"/>
                              <a:gd name="T79" fmla="*/ 183 h 3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632" h="3236">
                                <a:moveTo>
                                  <a:pt x="0" y="3235"/>
                                </a:moveTo>
                                <a:lnTo>
                                  <a:pt x="4632" y="3235"/>
                                </a:lnTo>
                                <a:moveTo>
                                  <a:pt x="0" y="2875"/>
                                </a:moveTo>
                                <a:lnTo>
                                  <a:pt x="4632" y="2875"/>
                                </a:lnTo>
                                <a:moveTo>
                                  <a:pt x="0" y="2515"/>
                                </a:moveTo>
                                <a:lnTo>
                                  <a:pt x="440" y="2515"/>
                                </a:lnTo>
                                <a:moveTo>
                                  <a:pt x="0" y="2155"/>
                                </a:moveTo>
                                <a:lnTo>
                                  <a:pt x="4632" y="2155"/>
                                </a:lnTo>
                                <a:moveTo>
                                  <a:pt x="0" y="1795"/>
                                </a:moveTo>
                                <a:lnTo>
                                  <a:pt x="4632" y="1795"/>
                                </a:lnTo>
                                <a:moveTo>
                                  <a:pt x="0" y="1435"/>
                                </a:moveTo>
                                <a:lnTo>
                                  <a:pt x="4632" y="1435"/>
                                </a:lnTo>
                                <a:moveTo>
                                  <a:pt x="0" y="1080"/>
                                </a:moveTo>
                                <a:lnTo>
                                  <a:pt x="4632" y="1080"/>
                                </a:lnTo>
                                <a:moveTo>
                                  <a:pt x="0" y="720"/>
                                </a:moveTo>
                                <a:lnTo>
                                  <a:pt x="4632" y="720"/>
                                </a:lnTo>
                                <a:moveTo>
                                  <a:pt x="0" y="360"/>
                                </a:moveTo>
                                <a:lnTo>
                                  <a:pt x="4632" y="360"/>
                                </a:lnTo>
                                <a:moveTo>
                                  <a:pt x="0" y="0"/>
                                </a:moveTo>
                                <a:lnTo>
                                  <a:pt x="4632"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docshape131"/>
                        <wps:cNvSpPr>
                          <a:spLocks/>
                        </wps:cNvSpPr>
                        <wps:spPr bwMode="auto">
                          <a:xfrm>
                            <a:off x="2720" y="183"/>
                            <a:ext cx="57" cy="3593"/>
                          </a:xfrm>
                          <a:custGeom>
                            <a:avLst/>
                            <a:gdLst>
                              <a:gd name="T0" fmla="+- 0 2778 2721"/>
                              <a:gd name="T1" fmla="*/ T0 w 57"/>
                              <a:gd name="T2" fmla="+- 0 3776 183"/>
                              <a:gd name="T3" fmla="*/ 3776 h 3593"/>
                              <a:gd name="T4" fmla="+- 0 2778 2721"/>
                              <a:gd name="T5" fmla="*/ T4 w 57"/>
                              <a:gd name="T6" fmla="+- 0 183 183"/>
                              <a:gd name="T7" fmla="*/ 183 h 3593"/>
                              <a:gd name="T8" fmla="+- 0 2721 2721"/>
                              <a:gd name="T9" fmla="*/ T8 w 57"/>
                              <a:gd name="T10" fmla="+- 0 3776 183"/>
                              <a:gd name="T11" fmla="*/ 3776 h 3593"/>
                              <a:gd name="T12" fmla="+- 0 2778 2721"/>
                              <a:gd name="T13" fmla="*/ T12 w 57"/>
                              <a:gd name="T14" fmla="+- 0 3776 183"/>
                              <a:gd name="T15" fmla="*/ 3776 h 3593"/>
                              <a:gd name="T16" fmla="+- 0 2721 2721"/>
                              <a:gd name="T17" fmla="*/ T16 w 57"/>
                              <a:gd name="T18" fmla="+- 0 3418 183"/>
                              <a:gd name="T19" fmla="*/ 3418 h 3593"/>
                              <a:gd name="T20" fmla="+- 0 2778 2721"/>
                              <a:gd name="T21" fmla="*/ T20 w 57"/>
                              <a:gd name="T22" fmla="+- 0 3418 183"/>
                              <a:gd name="T23" fmla="*/ 3418 h 3593"/>
                              <a:gd name="T24" fmla="+- 0 2721 2721"/>
                              <a:gd name="T25" fmla="*/ T24 w 57"/>
                              <a:gd name="T26" fmla="+- 0 3058 183"/>
                              <a:gd name="T27" fmla="*/ 3058 h 3593"/>
                              <a:gd name="T28" fmla="+- 0 2778 2721"/>
                              <a:gd name="T29" fmla="*/ T28 w 57"/>
                              <a:gd name="T30" fmla="+- 0 3058 183"/>
                              <a:gd name="T31" fmla="*/ 3058 h 3593"/>
                              <a:gd name="T32" fmla="+- 0 2721 2721"/>
                              <a:gd name="T33" fmla="*/ T32 w 57"/>
                              <a:gd name="T34" fmla="+- 0 2698 183"/>
                              <a:gd name="T35" fmla="*/ 2698 h 3593"/>
                              <a:gd name="T36" fmla="+- 0 2778 2721"/>
                              <a:gd name="T37" fmla="*/ T36 w 57"/>
                              <a:gd name="T38" fmla="+- 0 2698 183"/>
                              <a:gd name="T39" fmla="*/ 2698 h 3593"/>
                              <a:gd name="T40" fmla="+- 0 2721 2721"/>
                              <a:gd name="T41" fmla="*/ T40 w 57"/>
                              <a:gd name="T42" fmla="+- 0 2338 183"/>
                              <a:gd name="T43" fmla="*/ 2338 h 3593"/>
                              <a:gd name="T44" fmla="+- 0 2778 2721"/>
                              <a:gd name="T45" fmla="*/ T44 w 57"/>
                              <a:gd name="T46" fmla="+- 0 2338 183"/>
                              <a:gd name="T47" fmla="*/ 2338 h 3593"/>
                              <a:gd name="T48" fmla="+- 0 2721 2721"/>
                              <a:gd name="T49" fmla="*/ T48 w 57"/>
                              <a:gd name="T50" fmla="+- 0 1978 183"/>
                              <a:gd name="T51" fmla="*/ 1978 h 3593"/>
                              <a:gd name="T52" fmla="+- 0 2778 2721"/>
                              <a:gd name="T53" fmla="*/ T52 w 57"/>
                              <a:gd name="T54" fmla="+- 0 1978 183"/>
                              <a:gd name="T55" fmla="*/ 1978 h 3593"/>
                              <a:gd name="T56" fmla="+- 0 2721 2721"/>
                              <a:gd name="T57" fmla="*/ T56 w 57"/>
                              <a:gd name="T58" fmla="+- 0 1618 183"/>
                              <a:gd name="T59" fmla="*/ 1618 h 3593"/>
                              <a:gd name="T60" fmla="+- 0 2778 2721"/>
                              <a:gd name="T61" fmla="*/ T60 w 57"/>
                              <a:gd name="T62" fmla="+- 0 1618 183"/>
                              <a:gd name="T63" fmla="*/ 1618 h 3593"/>
                              <a:gd name="T64" fmla="+- 0 2721 2721"/>
                              <a:gd name="T65" fmla="*/ T64 w 57"/>
                              <a:gd name="T66" fmla="+- 0 1263 183"/>
                              <a:gd name="T67" fmla="*/ 1263 h 3593"/>
                              <a:gd name="T68" fmla="+- 0 2778 2721"/>
                              <a:gd name="T69" fmla="*/ T68 w 57"/>
                              <a:gd name="T70" fmla="+- 0 1263 183"/>
                              <a:gd name="T71" fmla="*/ 1263 h 3593"/>
                              <a:gd name="T72" fmla="+- 0 2721 2721"/>
                              <a:gd name="T73" fmla="*/ T72 w 57"/>
                              <a:gd name="T74" fmla="+- 0 903 183"/>
                              <a:gd name="T75" fmla="*/ 903 h 3593"/>
                              <a:gd name="T76" fmla="+- 0 2778 2721"/>
                              <a:gd name="T77" fmla="*/ T76 w 57"/>
                              <a:gd name="T78" fmla="+- 0 903 183"/>
                              <a:gd name="T79" fmla="*/ 903 h 3593"/>
                              <a:gd name="T80" fmla="+- 0 2721 2721"/>
                              <a:gd name="T81" fmla="*/ T80 w 57"/>
                              <a:gd name="T82" fmla="+- 0 543 183"/>
                              <a:gd name="T83" fmla="*/ 543 h 3593"/>
                              <a:gd name="T84" fmla="+- 0 2778 2721"/>
                              <a:gd name="T85" fmla="*/ T84 w 57"/>
                              <a:gd name="T86" fmla="+- 0 543 183"/>
                              <a:gd name="T87" fmla="*/ 543 h 3593"/>
                              <a:gd name="T88" fmla="+- 0 2721 2721"/>
                              <a:gd name="T89" fmla="*/ T88 w 57"/>
                              <a:gd name="T90" fmla="+- 0 183 183"/>
                              <a:gd name="T91" fmla="*/ 183 h 3593"/>
                              <a:gd name="T92" fmla="+- 0 2778 2721"/>
                              <a:gd name="T93" fmla="*/ T92 w 57"/>
                              <a:gd name="T94" fmla="+- 0 183 183"/>
                              <a:gd name="T95" fmla="*/ 183 h 3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7" h="3593">
                                <a:moveTo>
                                  <a:pt x="57" y="3593"/>
                                </a:moveTo>
                                <a:lnTo>
                                  <a:pt x="57" y="0"/>
                                </a:lnTo>
                                <a:moveTo>
                                  <a:pt x="0" y="3593"/>
                                </a:moveTo>
                                <a:lnTo>
                                  <a:pt x="57" y="3593"/>
                                </a:lnTo>
                                <a:moveTo>
                                  <a:pt x="0" y="3235"/>
                                </a:moveTo>
                                <a:lnTo>
                                  <a:pt x="57" y="3235"/>
                                </a:lnTo>
                                <a:moveTo>
                                  <a:pt x="0" y="2875"/>
                                </a:moveTo>
                                <a:lnTo>
                                  <a:pt x="57" y="2875"/>
                                </a:lnTo>
                                <a:moveTo>
                                  <a:pt x="0" y="2515"/>
                                </a:moveTo>
                                <a:lnTo>
                                  <a:pt x="57" y="2515"/>
                                </a:lnTo>
                                <a:moveTo>
                                  <a:pt x="0" y="2155"/>
                                </a:moveTo>
                                <a:lnTo>
                                  <a:pt x="57" y="2155"/>
                                </a:lnTo>
                                <a:moveTo>
                                  <a:pt x="0" y="1795"/>
                                </a:moveTo>
                                <a:lnTo>
                                  <a:pt x="57" y="1795"/>
                                </a:lnTo>
                                <a:moveTo>
                                  <a:pt x="0" y="1435"/>
                                </a:moveTo>
                                <a:lnTo>
                                  <a:pt x="57" y="1435"/>
                                </a:lnTo>
                                <a:moveTo>
                                  <a:pt x="0" y="1080"/>
                                </a:moveTo>
                                <a:lnTo>
                                  <a:pt x="57" y="1080"/>
                                </a:lnTo>
                                <a:moveTo>
                                  <a:pt x="0" y="720"/>
                                </a:moveTo>
                                <a:lnTo>
                                  <a:pt x="57" y="720"/>
                                </a:lnTo>
                                <a:moveTo>
                                  <a:pt x="0" y="360"/>
                                </a:moveTo>
                                <a:lnTo>
                                  <a:pt x="57" y="360"/>
                                </a:lnTo>
                                <a:moveTo>
                                  <a:pt x="0" y="0"/>
                                </a:moveTo>
                                <a:lnTo>
                                  <a:pt x="57" y="0"/>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docshape132"/>
                        <wps:cNvSpPr>
                          <a:spLocks/>
                        </wps:cNvSpPr>
                        <wps:spPr bwMode="auto">
                          <a:xfrm>
                            <a:off x="2777" y="2698"/>
                            <a:ext cx="4632" cy="1078"/>
                          </a:xfrm>
                          <a:custGeom>
                            <a:avLst/>
                            <a:gdLst>
                              <a:gd name="T0" fmla="+- 0 2778 2778"/>
                              <a:gd name="T1" fmla="*/ T0 w 4632"/>
                              <a:gd name="T2" fmla="+- 0 3776 2698"/>
                              <a:gd name="T3" fmla="*/ 3776 h 1078"/>
                              <a:gd name="T4" fmla="+- 0 7410 2778"/>
                              <a:gd name="T5" fmla="*/ T4 w 4632"/>
                              <a:gd name="T6" fmla="+- 0 3776 2698"/>
                              <a:gd name="T7" fmla="*/ 3776 h 1078"/>
                              <a:gd name="T8" fmla="+- 0 6969 2778"/>
                              <a:gd name="T9" fmla="*/ T8 w 4632"/>
                              <a:gd name="T10" fmla="+- 0 2698 2698"/>
                              <a:gd name="T11" fmla="*/ 2698 h 1078"/>
                              <a:gd name="T12" fmla="+- 0 7410 2778"/>
                              <a:gd name="T13" fmla="*/ T12 w 4632"/>
                              <a:gd name="T14" fmla="+- 0 2698 2698"/>
                              <a:gd name="T15" fmla="*/ 2698 h 1078"/>
                            </a:gdLst>
                            <a:ahLst/>
                            <a:cxnLst>
                              <a:cxn ang="0">
                                <a:pos x="T1" y="T3"/>
                              </a:cxn>
                              <a:cxn ang="0">
                                <a:pos x="T5" y="T7"/>
                              </a:cxn>
                              <a:cxn ang="0">
                                <a:pos x="T9" y="T11"/>
                              </a:cxn>
                              <a:cxn ang="0">
                                <a:pos x="T13" y="T15"/>
                              </a:cxn>
                            </a:cxnLst>
                            <a:rect l="0" t="0" r="r" b="b"/>
                            <a:pathLst>
                              <a:path w="4632" h="1078">
                                <a:moveTo>
                                  <a:pt x="0" y="1078"/>
                                </a:moveTo>
                                <a:lnTo>
                                  <a:pt x="4632" y="1078"/>
                                </a:lnTo>
                                <a:moveTo>
                                  <a:pt x="4191" y="0"/>
                                </a:moveTo>
                                <a:lnTo>
                                  <a:pt x="4632"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docshape133"/>
                        <wps:cNvSpPr>
                          <a:spLocks/>
                        </wps:cNvSpPr>
                        <wps:spPr bwMode="auto">
                          <a:xfrm>
                            <a:off x="3241" y="2468"/>
                            <a:ext cx="3706" cy="317"/>
                          </a:xfrm>
                          <a:custGeom>
                            <a:avLst/>
                            <a:gdLst>
                              <a:gd name="T0" fmla="+- 0 3241 3241"/>
                              <a:gd name="T1" fmla="*/ T0 w 3706"/>
                              <a:gd name="T2" fmla="+- 0 2468 2468"/>
                              <a:gd name="T3" fmla="*/ 2468 h 317"/>
                              <a:gd name="T4" fmla="+- 0 4165 3241"/>
                              <a:gd name="T5" fmla="*/ T4 w 3706"/>
                              <a:gd name="T6" fmla="+- 0 2703 2468"/>
                              <a:gd name="T7" fmla="*/ 2703 h 317"/>
                              <a:gd name="T8" fmla="+- 0 5095 3241"/>
                              <a:gd name="T9" fmla="*/ T8 w 3706"/>
                              <a:gd name="T10" fmla="+- 0 2698 2468"/>
                              <a:gd name="T11" fmla="*/ 2698 h 317"/>
                              <a:gd name="T12" fmla="+- 0 6020 3241"/>
                              <a:gd name="T13" fmla="*/ T12 w 3706"/>
                              <a:gd name="T14" fmla="+- 0 2693 2468"/>
                              <a:gd name="T15" fmla="*/ 2693 h 317"/>
                              <a:gd name="T16" fmla="+- 0 6947 3241"/>
                              <a:gd name="T17" fmla="*/ T16 w 3706"/>
                              <a:gd name="T18" fmla="+- 0 2785 2468"/>
                              <a:gd name="T19" fmla="*/ 2785 h 317"/>
                            </a:gdLst>
                            <a:ahLst/>
                            <a:cxnLst>
                              <a:cxn ang="0">
                                <a:pos x="T1" y="T3"/>
                              </a:cxn>
                              <a:cxn ang="0">
                                <a:pos x="T5" y="T7"/>
                              </a:cxn>
                              <a:cxn ang="0">
                                <a:pos x="T9" y="T11"/>
                              </a:cxn>
                              <a:cxn ang="0">
                                <a:pos x="T13" y="T15"/>
                              </a:cxn>
                              <a:cxn ang="0">
                                <a:pos x="T17" y="T19"/>
                              </a:cxn>
                            </a:cxnLst>
                            <a:rect l="0" t="0" r="r" b="b"/>
                            <a:pathLst>
                              <a:path w="3706" h="317">
                                <a:moveTo>
                                  <a:pt x="0" y="0"/>
                                </a:moveTo>
                                <a:lnTo>
                                  <a:pt x="924" y="235"/>
                                </a:lnTo>
                                <a:lnTo>
                                  <a:pt x="1854" y="230"/>
                                </a:lnTo>
                                <a:lnTo>
                                  <a:pt x="2779" y="225"/>
                                </a:lnTo>
                                <a:lnTo>
                                  <a:pt x="3706" y="317"/>
                                </a:lnTo>
                              </a:path>
                            </a:pathLst>
                          </a:custGeom>
                          <a:noFill/>
                          <a:ln w="28575">
                            <a:solidFill>
                              <a:srgbClr val="6CAC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docshape134"/>
                        <wps:cNvSpPr>
                          <a:spLocks/>
                        </wps:cNvSpPr>
                        <wps:spPr bwMode="auto">
                          <a:xfrm>
                            <a:off x="3241" y="2655"/>
                            <a:ext cx="3706" cy="44"/>
                          </a:xfrm>
                          <a:custGeom>
                            <a:avLst/>
                            <a:gdLst>
                              <a:gd name="T0" fmla="+- 0 3241 3241"/>
                              <a:gd name="T1" fmla="*/ T0 w 3706"/>
                              <a:gd name="T2" fmla="+- 0 2663 2655"/>
                              <a:gd name="T3" fmla="*/ 2663 h 44"/>
                              <a:gd name="T4" fmla="+- 0 4165 3241"/>
                              <a:gd name="T5" fmla="*/ T4 w 3706"/>
                              <a:gd name="T6" fmla="+- 0 2698 2655"/>
                              <a:gd name="T7" fmla="*/ 2698 h 44"/>
                              <a:gd name="T8" fmla="+- 0 5095 3241"/>
                              <a:gd name="T9" fmla="*/ T8 w 3706"/>
                              <a:gd name="T10" fmla="+- 0 2655 2655"/>
                              <a:gd name="T11" fmla="*/ 2655 h 44"/>
                              <a:gd name="T12" fmla="+- 0 6020 3241"/>
                              <a:gd name="T13" fmla="*/ T12 w 3706"/>
                              <a:gd name="T14" fmla="+- 0 2698 2655"/>
                              <a:gd name="T15" fmla="*/ 2698 h 44"/>
                              <a:gd name="T16" fmla="+- 0 6947 3241"/>
                              <a:gd name="T17" fmla="*/ T16 w 3706"/>
                              <a:gd name="T18" fmla="+- 0 2683 2655"/>
                              <a:gd name="T19" fmla="*/ 2683 h 44"/>
                            </a:gdLst>
                            <a:ahLst/>
                            <a:cxnLst>
                              <a:cxn ang="0">
                                <a:pos x="T1" y="T3"/>
                              </a:cxn>
                              <a:cxn ang="0">
                                <a:pos x="T5" y="T7"/>
                              </a:cxn>
                              <a:cxn ang="0">
                                <a:pos x="T9" y="T11"/>
                              </a:cxn>
                              <a:cxn ang="0">
                                <a:pos x="T13" y="T15"/>
                              </a:cxn>
                              <a:cxn ang="0">
                                <a:pos x="T17" y="T19"/>
                              </a:cxn>
                            </a:cxnLst>
                            <a:rect l="0" t="0" r="r" b="b"/>
                            <a:pathLst>
                              <a:path w="3706" h="44">
                                <a:moveTo>
                                  <a:pt x="0" y="8"/>
                                </a:moveTo>
                                <a:lnTo>
                                  <a:pt x="924" y="43"/>
                                </a:lnTo>
                                <a:lnTo>
                                  <a:pt x="1854" y="0"/>
                                </a:lnTo>
                                <a:lnTo>
                                  <a:pt x="2779" y="43"/>
                                </a:lnTo>
                                <a:lnTo>
                                  <a:pt x="3706" y="28"/>
                                </a:lnTo>
                              </a:path>
                            </a:pathLst>
                          </a:custGeom>
                          <a:noFill/>
                          <a:ln w="28575">
                            <a:solidFill>
                              <a:srgbClr val="5597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F01C7" id="docshapegroup129" o:spid="_x0000_s1026" style="position:absolute;margin-left:136.05pt;margin-top:8.8pt;width:234.45pt;height:180.4pt;z-index:251611648;mso-position-horizontal-relative:page" coordorigin="2721,176" coordsize="4689,36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">
                <v:shape id="docshape130" o:spid="_x0000_s1027" style="position:absolute;left:2777;top:183;width:4632;height:3236;visibility:visible;mso-wrap-style:square;v-text-anchor:top" coordsize="4632,32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" path="m,3235r4632,m,2875r4632,m,2515r440,m,2155r4632,m,1795r4632,m,1435r4632,m,1080r4632,m,720r4632,m,360r4632,m,l4632,e" filled="f" strokecolor="#d9d9d9">
                  <v:path arrowok="t" o:connecttype="custom" o:connectlocs="0,3418;4632,3418;0,3058;4632,3058;0,2698;440,2698;0,2338;4632,2338;0,1978;4632,1978;0,1618;4632,1618;0,1263;4632,1263;0,903;4632,903;0,543;4632,543;0,183;4632,183" o:connectangles="0,0,0,0,0,0,0,0,0,0,0,0,0,0,0,0,0,0,0,0"/>
                </v:shape>
                <v:shape id="docshape131" o:spid="_x0000_s1028" style="position:absolute;left:2720;top:183;width:57;height:3593;visibility:visible;mso-wrap-style:square;v-text-anchor:top" coordsize="57,3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" path="m57,3593l57,m,3593r57,m,3235r57,m,2875r57,m,2515r57,m,2155r57,m,1795r57,m,1435r57,m,1080r57,m,720r57,m,360r57,m,l57,e" filled="f" strokecolor="#858585">
                  <v:path arrowok="t" o:connecttype="custom" o:connectlocs="57,3776;57,183;0,3776;57,3776;0,3418;57,3418;0,3058;57,3058;0,2698;57,2698;0,2338;57,2338;0,1978;57,1978;0,1618;57,1618;0,1263;57,1263;0,903;57,903;0,543;57,543;0,183;57,183" o:connectangles="0,0,0,0,0,0,0,0,0,0,0,0,0,0,0,0,0,0,0,0,0,0,0,0"/>
                </v:shape>
                <v:shape id="docshape132" o:spid="_x0000_s1029" style="position:absolute;left:2777;top:2698;width:4632;height:1078;visibility:visible;mso-wrap-style:square;v-text-anchor:top" coordsize="4632,10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" path="m,1078r4632,m4191,r441,e" filled="f" strokecolor="#d9d9d9">
                  <v:path arrowok="t" o:connecttype="custom" o:connectlocs="0,3776;4632,3776;4191,2698;4632,2698" o:connectangles="0,0,0,0"/>
                </v:shape>
                <v:shape id="docshape133" o:spid="_x0000_s1030" style="position:absolute;left:3241;top:2468;width:3706;height:317;visibility:visible;mso-wrap-style:square;v-text-anchor:top" coordsize="3706,3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" path="m,l924,235r930,-5l2779,225r927,92e" filled="f" strokecolor="#6cac43" strokeweight="2.25pt">
                  <v:path arrowok="t" o:connecttype="custom" o:connectlocs="0,2468;924,2703;1854,2698;2779,2693;3706,2785" o:connectangles="0,0,0,0,0"/>
                </v:shape>
                <v:shape id="docshape134" o:spid="_x0000_s1031" style="position:absolute;left:3241;top:2655;width:3706;height:44;visibility:visible;mso-wrap-style:square;v-text-anchor:top" coordsize="3706,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" path="m,8l924,43,1854,r925,43l3706,28e" filled="f" strokecolor="#5597d2" strokeweight="2.25pt">
                  <v:path arrowok="t" o:connecttype="custom" o:connectlocs="0,2663;924,2698;1854,2655;2779,2698;3706,2683" o:connectangles="0,0,0,0,0"/>
                </v:shape>
                <w10:wrap anchorx="page"/>
              </v:group>
            </w:pict>
          </mc:Fallback>
        </mc:AlternateContent>
      </w:r>
      <w:r>
        <w:rPr>
          <w:noProof/>
        </w:rPr>
        <mc:AlternateContent>
          <mc:Choice Requires="wps">
            <w:drawing>
              <wp:anchor distT="0" distB="0" distL="114300" distR="114300" simplePos="0" relativeHeight="251614720" behindDoc="0" locked="0" layoutInCell="1" allowOverlap="1" wp14:anchorId="05E98A39" wp14:editId="6B686E91">
                <wp:simplePos x="0" y="0"/>
                <wp:positionH relativeFrom="page">
                  <wp:posOffset>1333500</wp:posOffset>
                </wp:positionH>
                <wp:positionV relativeFrom="paragraph">
                  <wp:posOffset>141605</wp:posOffset>
                </wp:positionV>
                <wp:extent cx="152400" cy="2799080"/>
                <wp:effectExtent l="0" t="0" r="0" b="7620"/>
                <wp:wrapNone/>
                <wp:docPr id="224"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2400" cy="279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0E24B" w14:textId="77777777" w:rsidR="000C7C62" w:rsidRDefault="00C23627">
                            <w:pPr>
                              <w:spacing w:line="224" w:lineRule="exact"/>
                              <w:ind w:left="20"/>
                              <w:rPr>
                                <w:rFonts w:ascii="Calibri"/>
                                <w:sz w:val="20"/>
                              </w:rPr>
                            </w:pPr>
                            <w:r>
                              <w:rPr>
                                <w:rFonts w:ascii="Calibri"/>
                                <w:sz w:val="20"/>
                              </w:rPr>
                              <w:t>Average</w:t>
                            </w:r>
                            <w:r>
                              <w:rPr>
                                <w:rFonts w:ascii="Calibri"/>
                                <w:spacing w:val="-4"/>
                                <w:sz w:val="20"/>
                              </w:rPr>
                              <w:t xml:space="preserve"> </w:t>
                            </w:r>
                            <w:r>
                              <w:rPr>
                                <w:rFonts w:ascii="Calibri"/>
                                <w:sz w:val="20"/>
                              </w:rPr>
                              <w:t>score</w:t>
                            </w:r>
                            <w:r>
                              <w:rPr>
                                <w:rFonts w:ascii="Calibri"/>
                                <w:spacing w:val="-8"/>
                                <w:sz w:val="20"/>
                              </w:rPr>
                              <w:t xml:space="preserve"> </w:t>
                            </w:r>
                            <w:r>
                              <w:rPr>
                                <w:rFonts w:ascii="Calibri"/>
                                <w:sz w:val="20"/>
                              </w:rPr>
                              <w:t>on</w:t>
                            </w:r>
                            <w:r>
                              <w:rPr>
                                <w:rFonts w:ascii="Calibri"/>
                                <w:spacing w:val="1"/>
                                <w:sz w:val="20"/>
                              </w:rPr>
                              <w:t xml:space="preserve"> </w:t>
                            </w:r>
                            <w:r>
                              <w:rPr>
                                <w:rFonts w:ascii="Calibri"/>
                                <w:sz w:val="20"/>
                              </w:rPr>
                              <w:t>Negative</w:t>
                            </w:r>
                            <w:r>
                              <w:rPr>
                                <w:rFonts w:ascii="Calibri"/>
                                <w:spacing w:val="-4"/>
                                <w:sz w:val="20"/>
                              </w:rPr>
                              <w:t xml:space="preserve"> </w:t>
                            </w:r>
                            <w:r>
                              <w:rPr>
                                <w:rFonts w:ascii="Calibri"/>
                                <w:sz w:val="20"/>
                              </w:rPr>
                              <w:t>Affect</w:t>
                            </w:r>
                            <w:r>
                              <w:rPr>
                                <w:rFonts w:ascii="Calibri"/>
                                <w:spacing w:val="-1"/>
                                <w:sz w:val="20"/>
                              </w:rPr>
                              <w:t xml:space="preserve"> </w:t>
                            </w:r>
                            <w:r>
                              <w:rPr>
                                <w:rFonts w:ascii="Calibri"/>
                                <w:sz w:val="20"/>
                              </w:rPr>
                              <w:t>Subscale</w:t>
                            </w:r>
                            <w:r>
                              <w:rPr>
                                <w:rFonts w:ascii="Calibri"/>
                                <w:spacing w:val="-3"/>
                                <w:sz w:val="20"/>
                              </w:rPr>
                              <w:t xml:space="preserve"> </w:t>
                            </w:r>
                            <w:r>
                              <w:rPr>
                                <w:rFonts w:ascii="Calibri"/>
                                <w:sz w:val="20"/>
                              </w:rPr>
                              <w:t>(PANAS-</w:t>
                            </w:r>
                            <w:r>
                              <w:rPr>
                                <w:rFonts w:ascii="Calibri"/>
                                <w:spacing w:val="-5"/>
                                <w:sz w:val="20"/>
                              </w:rPr>
                              <w:t>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98A39" id="docshape135" o:spid="_x0000_s1121" type="#_x0000_t202" style="position:absolute;left:0;text-align:left;margin-left:105pt;margin-top:11.15pt;width:12pt;height:220.4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" filled="f" stroked="f">
                <v:path arrowok="t"/>
                <v:textbox style="layout-flow:vertical;mso-layout-flow-alt:bottom-to-top" inset="0,0,0,0">
                  <w:txbxContent>
                    <w:p w14:paraId="5470E24B" w14:textId="77777777" w:rsidR="000C7C62" w:rsidRDefault="00C23627">
                      <w:pPr>
                        <w:spacing w:line="224" w:lineRule="exact"/>
                        <w:ind w:left="20"/>
                        <w:rPr>
                          <w:rFonts w:ascii="Calibri"/>
                          <w:sz w:val="20"/>
                        </w:rPr>
                      </w:pPr>
                      <w:r>
                        <w:rPr>
                          <w:rFonts w:ascii="Calibri"/>
                          <w:sz w:val="20"/>
                        </w:rPr>
                        <w:t>Average</w:t>
                      </w:r>
                      <w:r>
                        <w:rPr>
                          <w:rFonts w:ascii="Calibri"/>
                          <w:spacing w:val="-4"/>
                          <w:sz w:val="20"/>
                        </w:rPr>
                        <w:t xml:space="preserve"> </w:t>
                      </w:r>
                      <w:r>
                        <w:rPr>
                          <w:rFonts w:ascii="Calibri"/>
                          <w:sz w:val="20"/>
                        </w:rPr>
                        <w:t>score</w:t>
                      </w:r>
                      <w:r>
                        <w:rPr>
                          <w:rFonts w:ascii="Calibri"/>
                          <w:spacing w:val="-8"/>
                          <w:sz w:val="20"/>
                        </w:rPr>
                        <w:t xml:space="preserve"> </w:t>
                      </w:r>
                      <w:r>
                        <w:rPr>
                          <w:rFonts w:ascii="Calibri"/>
                          <w:sz w:val="20"/>
                        </w:rPr>
                        <w:t>on</w:t>
                      </w:r>
                      <w:r>
                        <w:rPr>
                          <w:rFonts w:ascii="Calibri"/>
                          <w:spacing w:val="1"/>
                          <w:sz w:val="20"/>
                        </w:rPr>
                        <w:t xml:space="preserve"> </w:t>
                      </w:r>
                      <w:r>
                        <w:rPr>
                          <w:rFonts w:ascii="Calibri"/>
                          <w:sz w:val="20"/>
                        </w:rPr>
                        <w:t>Negative</w:t>
                      </w:r>
                      <w:r>
                        <w:rPr>
                          <w:rFonts w:ascii="Calibri"/>
                          <w:spacing w:val="-4"/>
                          <w:sz w:val="20"/>
                        </w:rPr>
                        <w:t xml:space="preserve"> </w:t>
                      </w:r>
                      <w:r>
                        <w:rPr>
                          <w:rFonts w:ascii="Calibri"/>
                          <w:sz w:val="20"/>
                        </w:rPr>
                        <w:t>Affect</w:t>
                      </w:r>
                      <w:r>
                        <w:rPr>
                          <w:rFonts w:ascii="Calibri"/>
                          <w:spacing w:val="-1"/>
                          <w:sz w:val="20"/>
                        </w:rPr>
                        <w:t xml:space="preserve"> </w:t>
                      </w:r>
                      <w:r>
                        <w:rPr>
                          <w:rFonts w:ascii="Calibri"/>
                          <w:sz w:val="20"/>
                        </w:rPr>
                        <w:t>Subscale</w:t>
                      </w:r>
                      <w:r>
                        <w:rPr>
                          <w:rFonts w:ascii="Calibri"/>
                          <w:spacing w:val="-3"/>
                          <w:sz w:val="20"/>
                        </w:rPr>
                        <w:t xml:space="preserve"> </w:t>
                      </w:r>
                      <w:r>
                        <w:rPr>
                          <w:rFonts w:ascii="Calibri"/>
                          <w:sz w:val="20"/>
                        </w:rPr>
                        <w:t>(PANAS-</w:t>
                      </w:r>
                      <w:r>
                        <w:rPr>
                          <w:rFonts w:ascii="Calibri"/>
                          <w:spacing w:val="-5"/>
                          <w:sz w:val="20"/>
                        </w:rPr>
                        <w:t>N)</w:t>
                      </w:r>
                    </w:p>
                  </w:txbxContent>
                </v:textbox>
                <w10:wrap anchorx="page"/>
              </v:shape>
            </w:pict>
          </mc:Fallback>
        </mc:AlternateContent>
      </w:r>
      <w:r>
        <w:rPr>
          <w:rFonts w:ascii="Calibri"/>
          <w:color w:val="585858"/>
          <w:sz w:val="18"/>
        </w:rPr>
        <w:t>5</w:t>
      </w:r>
    </w:p>
    <w:p w14:paraId="45EFD083" w14:textId="77777777" w:rsidR="000C7C62" w:rsidRDefault="00C23627">
      <w:pPr>
        <w:spacing w:before="140"/>
        <w:ind w:right="628"/>
        <w:jc w:val="right"/>
        <w:rPr>
          <w:rFonts w:ascii="Calibri"/>
          <w:sz w:val="18"/>
        </w:rPr>
      </w:pPr>
      <w:r>
        <w:rPr>
          <w:rFonts w:ascii="Calibri"/>
          <w:color w:val="585858"/>
          <w:spacing w:val="-5"/>
          <w:sz w:val="18"/>
        </w:rPr>
        <w:t>4.5</w:t>
      </w:r>
    </w:p>
    <w:p w14:paraId="1C1F0F07" w14:textId="77777777" w:rsidR="000C7C62" w:rsidRDefault="00C23627">
      <w:pPr>
        <w:spacing w:before="140"/>
        <w:ind w:right="626"/>
        <w:jc w:val="right"/>
        <w:rPr>
          <w:rFonts w:ascii="Calibri"/>
          <w:sz w:val="18"/>
        </w:rPr>
      </w:pPr>
      <w:r>
        <w:rPr>
          <w:rFonts w:ascii="Calibri"/>
          <w:color w:val="585858"/>
          <w:sz w:val="18"/>
        </w:rPr>
        <w:t>4</w:t>
      </w:r>
    </w:p>
    <w:p w14:paraId="6E90466C" w14:textId="77777777" w:rsidR="000C7C62" w:rsidRDefault="00C23627">
      <w:pPr>
        <w:spacing w:before="140"/>
        <w:ind w:right="628"/>
        <w:jc w:val="right"/>
        <w:rPr>
          <w:rFonts w:ascii="Calibri"/>
          <w:sz w:val="18"/>
        </w:rPr>
      </w:pPr>
      <w:r>
        <w:rPr>
          <w:rFonts w:ascii="Calibri"/>
          <w:color w:val="585858"/>
          <w:spacing w:val="-5"/>
          <w:sz w:val="18"/>
        </w:rPr>
        <w:t>3.5</w:t>
      </w:r>
    </w:p>
    <w:p w14:paraId="2FEA96FF" w14:textId="77777777" w:rsidR="000C7C62" w:rsidRDefault="00C23627">
      <w:pPr>
        <w:spacing w:before="139"/>
        <w:ind w:right="626"/>
        <w:jc w:val="right"/>
        <w:rPr>
          <w:rFonts w:ascii="Calibri"/>
          <w:sz w:val="18"/>
        </w:rPr>
      </w:pPr>
      <w:r>
        <w:rPr>
          <w:rFonts w:ascii="Calibri"/>
          <w:color w:val="585858"/>
          <w:sz w:val="18"/>
        </w:rPr>
        <w:t>3</w:t>
      </w:r>
    </w:p>
    <w:p w14:paraId="55AF6E8E" w14:textId="77777777" w:rsidR="000C7C62" w:rsidRDefault="00C23627">
      <w:pPr>
        <w:spacing w:before="140"/>
        <w:ind w:right="628"/>
        <w:jc w:val="right"/>
        <w:rPr>
          <w:rFonts w:ascii="Calibri"/>
          <w:sz w:val="18"/>
        </w:rPr>
      </w:pPr>
      <w:r>
        <w:rPr>
          <w:rFonts w:ascii="Calibri"/>
          <w:color w:val="585858"/>
          <w:spacing w:val="-5"/>
          <w:sz w:val="18"/>
        </w:rPr>
        <w:t>2.5</w:t>
      </w:r>
    </w:p>
    <w:p w14:paraId="46312716" w14:textId="77777777" w:rsidR="000C7C62" w:rsidRDefault="00C23627">
      <w:pPr>
        <w:spacing w:before="139"/>
        <w:ind w:right="626"/>
        <w:jc w:val="right"/>
        <w:rPr>
          <w:rFonts w:ascii="Calibri"/>
          <w:sz w:val="18"/>
        </w:rPr>
      </w:pPr>
      <w:r>
        <w:rPr>
          <w:rFonts w:ascii="Calibri"/>
          <w:color w:val="585858"/>
          <w:sz w:val="18"/>
        </w:rPr>
        <w:t>2</w:t>
      </w:r>
    </w:p>
    <w:p w14:paraId="66B5473D" w14:textId="77777777" w:rsidR="000C7C62" w:rsidRDefault="00C23627">
      <w:pPr>
        <w:spacing w:before="140"/>
        <w:ind w:right="628"/>
        <w:jc w:val="right"/>
        <w:rPr>
          <w:rFonts w:ascii="Calibri"/>
          <w:sz w:val="18"/>
        </w:rPr>
      </w:pPr>
      <w:r>
        <w:rPr>
          <w:rFonts w:ascii="Calibri"/>
          <w:color w:val="585858"/>
          <w:spacing w:val="-5"/>
          <w:sz w:val="18"/>
        </w:rPr>
        <w:t>1.5</w:t>
      </w:r>
    </w:p>
    <w:p w14:paraId="537ADD9B" w14:textId="77777777" w:rsidR="000C7C62" w:rsidRDefault="00C23627">
      <w:pPr>
        <w:spacing w:before="140"/>
        <w:ind w:right="626"/>
        <w:jc w:val="right"/>
        <w:rPr>
          <w:rFonts w:ascii="Calibri"/>
          <w:sz w:val="18"/>
        </w:rPr>
      </w:pPr>
      <w:r>
        <w:rPr>
          <w:rFonts w:ascii="Calibri"/>
          <w:color w:val="585858"/>
          <w:sz w:val="18"/>
        </w:rPr>
        <w:t>1</w:t>
      </w:r>
    </w:p>
    <w:p w14:paraId="2B94531C" w14:textId="77777777" w:rsidR="000C7C62" w:rsidRDefault="00C23627">
      <w:pPr>
        <w:spacing w:before="140"/>
        <w:ind w:right="628"/>
        <w:jc w:val="right"/>
        <w:rPr>
          <w:rFonts w:ascii="Calibri"/>
          <w:sz w:val="18"/>
        </w:rPr>
      </w:pPr>
      <w:r>
        <w:rPr>
          <w:rFonts w:ascii="Calibri"/>
          <w:color w:val="585858"/>
          <w:spacing w:val="-5"/>
          <w:sz w:val="18"/>
        </w:rPr>
        <w:t>0.5</w:t>
      </w:r>
    </w:p>
    <w:p w14:paraId="74451DCE" w14:textId="77777777" w:rsidR="000C7C62" w:rsidRDefault="00C23627">
      <w:pPr>
        <w:spacing w:before="139"/>
        <w:ind w:right="626"/>
        <w:jc w:val="right"/>
        <w:rPr>
          <w:rFonts w:ascii="Calibri"/>
          <w:sz w:val="18"/>
        </w:rPr>
      </w:pPr>
      <w:r>
        <w:rPr>
          <w:rFonts w:ascii="Calibri"/>
          <w:color w:val="585858"/>
          <w:sz w:val="18"/>
        </w:rPr>
        <w:t>0</w:t>
      </w:r>
    </w:p>
    <w:p w14:paraId="1A95505D" w14:textId="77777777" w:rsidR="000C7C62" w:rsidRDefault="00C23627">
      <w:pPr>
        <w:pStyle w:val="BodyText"/>
        <w:spacing w:before="2"/>
        <w:rPr>
          <w:rFonts w:ascii="Calibri"/>
          <w:sz w:val="8"/>
        </w:rPr>
      </w:pPr>
      <w:r>
        <w:rPr>
          <w:noProof/>
        </w:rPr>
        <w:drawing>
          <wp:anchor distT="0" distB="0" distL="0" distR="0" simplePos="0" relativeHeight="251566592" behindDoc="0" locked="0" layoutInCell="1" allowOverlap="1" wp14:anchorId="2066A3EB" wp14:editId="1CAB2FF0">
            <wp:simplePos x="0" y="0"/>
            <wp:positionH relativeFrom="page">
              <wp:posOffset>1749551</wp:posOffset>
            </wp:positionH>
            <wp:positionV relativeFrom="paragraph">
              <wp:posOffset>79090</wp:posOffset>
            </wp:positionV>
            <wp:extent cx="308146" cy="290512"/>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43" cstate="print"/>
                    <a:stretch>
                      <a:fillRect/>
                    </a:stretch>
                  </pic:blipFill>
                  <pic:spPr>
                    <a:xfrm>
                      <a:off x="0" y="0"/>
                      <a:ext cx="308146" cy="290512"/>
                    </a:xfrm>
                    <a:prstGeom prst="rect">
                      <a:avLst/>
                    </a:prstGeom>
                  </pic:spPr>
                </pic:pic>
              </a:graphicData>
            </a:graphic>
          </wp:anchor>
        </w:drawing>
      </w:r>
    </w:p>
    <w:p w14:paraId="6D38C23E" w14:textId="77777777" w:rsidR="000C7C62" w:rsidRDefault="00C23627">
      <w:pPr>
        <w:rPr>
          <w:rFonts w:ascii="Calibri"/>
          <w:sz w:val="20"/>
        </w:rPr>
      </w:pPr>
      <w:r>
        <w:br w:type="column"/>
      </w:r>
    </w:p>
    <w:p w14:paraId="3580C926" w14:textId="77777777" w:rsidR="000C7C62" w:rsidRDefault="000C7C62">
      <w:pPr>
        <w:pStyle w:val="BodyText"/>
        <w:rPr>
          <w:rFonts w:ascii="Calibri"/>
          <w:sz w:val="20"/>
        </w:rPr>
      </w:pPr>
    </w:p>
    <w:p w14:paraId="28B17DC3" w14:textId="77777777" w:rsidR="000C7C62" w:rsidRDefault="000C7C62">
      <w:pPr>
        <w:pStyle w:val="BodyText"/>
        <w:rPr>
          <w:rFonts w:ascii="Calibri"/>
          <w:sz w:val="20"/>
        </w:rPr>
      </w:pPr>
    </w:p>
    <w:p w14:paraId="3C327C34" w14:textId="77777777" w:rsidR="000C7C62" w:rsidRDefault="000C7C62">
      <w:pPr>
        <w:pStyle w:val="BodyText"/>
        <w:rPr>
          <w:rFonts w:ascii="Calibri"/>
          <w:sz w:val="20"/>
        </w:rPr>
      </w:pPr>
    </w:p>
    <w:p w14:paraId="77D3B2F9" w14:textId="77777777" w:rsidR="000C7C62" w:rsidRDefault="000C7C62">
      <w:pPr>
        <w:pStyle w:val="BodyText"/>
        <w:rPr>
          <w:rFonts w:ascii="Calibri"/>
          <w:sz w:val="20"/>
        </w:rPr>
      </w:pPr>
    </w:p>
    <w:p w14:paraId="0F8603BB" w14:textId="77777777" w:rsidR="000C7C62" w:rsidRDefault="000C7C62">
      <w:pPr>
        <w:pStyle w:val="BodyText"/>
        <w:rPr>
          <w:rFonts w:ascii="Calibri"/>
          <w:sz w:val="20"/>
        </w:rPr>
      </w:pPr>
    </w:p>
    <w:p w14:paraId="2349C76C" w14:textId="77777777" w:rsidR="000C7C62" w:rsidRDefault="000C7C62">
      <w:pPr>
        <w:pStyle w:val="BodyText"/>
        <w:rPr>
          <w:rFonts w:ascii="Calibri"/>
          <w:sz w:val="20"/>
        </w:rPr>
      </w:pPr>
    </w:p>
    <w:p w14:paraId="60742D55" w14:textId="77777777" w:rsidR="000C7C62" w:rsidRDefault="000C7C62">
      <w:pPr>
        <w:pStyle w:val="BodyText"/>
        <w:rPr>
          <w:rFonts w:ascii="Calibri"/>
          <w:sz w:val="20"/>
        </w:rPr>
      </w:pPr>
    </w:p>
    <w:p w14:paraId="63FC116F" w14:textId="77777777" w:rsidR="000C7C62" w:rsidRDefault="000C7C62">
      <w:pPr>
        <w:pStyle w:val="BodyText"/>
        <w:rPr>
          <w:rFonts w:ascii="Calibri"/>
          <w:sz w:val="20"/>
        </w:rPr>
      </w:pPr>
    </w:p>
    <w:p w14:paraId="5835BD51" w14:textId="77777777" w:rsidR="000C7C62" w:rsidRDefault="000C7C62">
      <w:pPr>
        <w:pStyle w:val="BodyText"/>
        <w:rPr>
          <w:rFonts w:ascii="Calibri"/>
          <w:sz w:val="20"/>
        </w:rPr>
      </w:pPr>
    </w:p>
    <w:p w14:paraId="20ACBF25" w14:textId="77777777" w:rsidR="000C7C62" w:rsidRDefault="000C7C62">
      <w:pPr>
        <w:pStyle w:val="BodyText"/>
        <w:rPr>
          <w:rFonts w:ascii="Calibri"/>
          <w:sz w:val="20"/>
        </w:rPr>
      </w:pPr>
    </w:p>
    <w:p w14:paraId="1E2DA571" w14:textId="77777777" w:rsidR="000C7C62" w:rsidRDefault="000C7C62">
      <w:pPr>
        <w:pStyle w:val="BodyText"/>
        <w:rPr>
          <w:rFonts w:ascii="Calibri"/>
          <w:sz w:val="20"/>
        </w:rPr>
      </w:pPr>
    </w:p>
    <w:p w14:paraId="58309FF7" w14:textId="77777777" w:rsidR="000C7C62" w:rsidRDefault="000C7C62">
      <w:pPr>
        <w:pStyle w:val="BodyText"/>
        <w:rPr>
          <w:rFonts w:ascii="Calibri"/>
          <w:sz w:val="20"/>
        </w:rPr>
      </w:pPr>
    </w:p>
    <w:p w14:paraId="5C759E3F" w14:textId="77777777" w:rsidR="000C7C62" w:rsidRDefault="000C7C62">
      <w:pPr>
        <w:pStyle w:val="BodyText"/>
        <w:rPr>
          <w:rFonts w:ascii="Calibri"/>
          <w:sz w:val="20"/>
        </w:rPr>
      </w:pPr>
    </w:p>
    <w:p w14:paraId="2744B6B9" w14:textId="77777777" w:rsidR="000C7C62" w:rsidRDefault="000C7C62">
      <w:pPr>
        <w:pStyle w:val="BodyText"/>
        <w:rPr>
          <w:rFonts w:ascii="Calibri"/>
          <w:sz w:val="20"/>
        </w:rPr>
      </w:pPr>
    </w:p>
    <w:p w14:paraId="122296E6" w14:textId="77777777" w:rsidR="000C7C62" w:rsidRDefault="00C23627">
      <w:pPr>
        <w:pStyle w:val="BodyText"/>
        <w:spacing w:before="5"/>
        <w:rPr>
          <w:rFonts w:ascii="Calibri"/>
          <w:sz w:val="21"/>
        </w:rPr>
      </w:pPr>
      <w:r>
        <w:rPr>
          <w:noProof/>
        </w:rPr>
        <mc:AlternateContent>
          <mc:Choice Requires="wps">
            <w:drawing>
              <wp:anchor distT="0" distB="0" distL="0" distR="0" simplePos="0" relativeHeight="251698688" behindDoc="1" locked="0" layoutInCell="1" allowOverlap="1" wp14:anchorId="6E5ABB30" wp14:editId="29CC18B3">
                <wp:simplePos x="0" y="0"/>
                <wp:positionH relativeFrom="page">
                  <wp:posOffset>2376805</wp:posOffset>
                </wp:positionH>
                <wp:positionV relativeFrom="paragraph">
                  <wp:posOffset>187325</wp:posOffset>
                </wp:positionV>
                <wp:extent cx="290830" cy="265430"/>
                <wp:effectExtent l="0" t="0" r="1270" b="1270"/>
                <wp:wrapTopAndBottom/>
                <wp:docPr id="223" name="docshape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830" cy="265430"/>
                        </a:xfrm>
                        <a:custGeom>
                          <a:avLst/>
                          <a:gdLst>
                            <a:gd name="T0" fmla="+- 0 3743 3743"/>
                            <a:gd name="T1" fmla="*/ T0 w 458"/>
                            <a:gd name="T2" fmla="+- 0 657 295"/>
                            <a:gd name="T3" fmla="*/ 657 h 418"/>
                            <a:gd name="T4" fmla="+- 0 3850 3743"/>
                            <a:gd name="T5" fmla="*/ T4 w 458"/>
                            <a:gd name="T6" fmla="+- 0 711 295"/>
                            <a:gd name="T7" fmla="*/ 711 h 418"/>
                            <a:gd name="T8" fmla="+- 0 3858 3743"/>
                            <a:gd name="T9" fmla="*/ T8 w 458"/>
                            <a:gd name="T10" fmla="+- 0 701 295"/>
                            <a:gd name="T11" fmla="*/ 701 h 418"/>
                            <a:gd name="T12" fmla="+- 0 3803 3743"/>
                            <a:gd name="T13" fmla="*/ T12 w 458"/>
                            <a:gd name="T14" fmla="+- 0 601 295"/>
                            <a:gd name="T15" fmla="*/ 601 h 418"/>
                            <a:gd name="T16" fmla="+- 0 3791 3743"/>
                            <a:gd name="T17" fmla="*/ T16 w 458"/>
                            <a:gd name="T18" fmla="+- 0 609 295"/>
                            <a:gd name="T19" fmla="*/ 609 h 418"/>
                            <a:gd name="T20" fmla="+- 0 3812 3743"/>
                            <a:gd name="T21" fmla="*/ T20 w 458"/>
                            <a:gd name="T22" fmla="+- 0 623 295"/>
                            <a:gd name="T23" fmla="*/ 623 h 418"/>
                            <a:gd name="T24" fmla="+- 0 3893 3743"/>
                            <a:gd name="T25" fmla="*/ T24 w 458"/>
                            <a:gd name="T26" fmla="+- 0 667 295"/>
                            <a:gd name="T27" fmla="*/ 667 h 418"/>
                            <a:gd name="T28" fmla="+- 0 3905 3743"/>
                            <a:gd name="T29" fmla="*/ T28 w 458"/>
                            <a:gd name="T30" fmla="+- 0 651 295"/>
                            <a:gd name="T31" fmla="*/ 651 h 418"/>
                            <a:gd name="T32" fmla="+- 0 3840 3743"/>
                            <a:gd name="T33" fmla="*/ T32 w 458"/>
                            <a:gd name="T34" fmla="+- 0 557 295"/>
                            <a:gd name="T35" fmla="*/ 557 h 418"/>
                            <a:gd name="T36" fmla="+- 0 3851 3743"/>
                            <a:gd name="T37" fmla="*/ T36 w 458"/>
                            <a:gd name="T38" fmla="+- 0 555 295"/>
                            <a:gd name="T39" fmla="*/ 555 h 418"/>
                            <a:gd name="T40" fmla="+- 0 3900 3743"/>
                            <a:gd name="T41" fmla="*/ T40 w 458"/>
                            <a:gd name="T42" fmla="+- 0 539 295"/>
                            <a:gd name="T43" fmla="*/ 539 h 418"/>
                            <a:gd name="T44" fmla="+- 0 3895 3743"/>
                            <a:gd name="T45" fmla="*/ T44 w 458"/>
                            <a:gd name="T46" fmla="+- 0 573 295"/>
                            <a:gd name="T47" fmla="*/ 573 h 418"/>
                            <a:gd name="T48" fmla="+- 0 3929 3743"/>
                            <a:gd name="T49" fmla="*/ T48 w 458"/>
                            <a:gd name="T50" fmla="+- 0 607 295"/>
                            <a:gd name="T51" fmla="*/ 607 h 418"/>
                            <a:gd name="T52" fmla="+- 0 3933 3743"/>
                            <a:gd name="T53" fmla="*/ T52 w 458"/>
                            <a:gd name="T54" fmla="+- 0 593 295"/>
                            <a:gd name="T55" fmla="*/ 593 h 418"/>
                            <a:gd name="T56" fmla="+- 0 3911 3743"/>
                            <a:gd name="T57" fmla="*/ T56 w 458"/>
                            <a:gd name="T58" fmla="+- 0 575 295"/>
                            <a:gd name="T59" fmla="*/ 575 h 418"/>
                            <a:gd name="T60" fmla="+- 0 3909 3743"/>
                            <a:gd name="T61" fmla="*/ T60 w 458"/>
                            <a:gd name="T62" fmla="+- 0 547 295"/>
                            <a:gd name="T63" fmla="*/ 547 h 418"/>
                            <a:gd name="T64" fmla="+- 0 3940 3743"/>
                            <a:gd name="T65" fmla="*/ T64 w 458"/>
                            <a:gd name="T66" fmla="+- 0 525 295"/>
                            <a:gd name="T67" fmla="*/ 525 h 418"/>
                            <a:gd name="T68" fmla="+- 0 3973 3743"/>
                            <a:gd name="T69" fmla="*/ T68 w 458"/>
                            <a:gd name="T70" fmla="+- 0 563 295"/>
                            <a:gd name="T71" fmla="*/ 563 h 418"/>
                            <a:gd name="T72" fmla="+- 0 3962 3743"/>
                            <a:gd name="T73" fmla="*/ T72 w 458"/>
                            <a:gd name="T74" fmla="+- 0 583 295"/>
                            <a:gd name="T75" fmla="*/ 583 h 418"/>
                            <a:gd name="T76" fmla="+- 0 3972 3743"/>
                            <a:gd name="T77" fmla="*/ T76 w 458"/>
                            <a:gd name="T78" fmla="+- 0 591 295"/>
                            <a:gd name="T79" fmla="*/ 591 h 418"/>
                            <a:gd name="T80" fmla="+- 0 3982 3743"/>
                            <a:gd name="T81" fmla="*/ T80 w 458"/>
                            <a:gd name="T82" fmla="+- 0 573 295"/>
                            <a:gd name="T83" fmla="*/ 573 h 418"/>
                            <a:gd name="T84" fmla="+- 0 3933 3743"/>
                            <a:gd name="T85" fmla="*/ T84 w 458"/>
                            <a:gd name="T86" fmla="+- 0 537 295"/>
                            <a:gd name="T87" fmla="*/ 537 h 418"/>
                            <a:gd name="T88" fmla="+- 0 3959 3743"/>
                            <a:gd name="T89" fmla="*/ T88 w 458"/>
                            <a:gd name="T90" fmla="+- 0 545 295"/>
                            <a:gd name="T91" fmla="*/ 545 h 418"/>
                            <a:gd name="T92" fmla="+- 0 3981 3743"/>
                            <a:gd name="T93" fmla="*/ T92 w 458"/>
                            <a:gd name="T94" fmla="+- 0 463 295"/>
                            <a:gd name="T95" fmla="*/ 463 h 418"/>
                            <a:gd name="T96" fmla="+- 0 3957 3743"/>
                            <a:gd name="T97" fmla="*/ T96 w 458"/>
                            <a:gd name="T98" fmla="+- 0 493 295"/>
                            <a:gd name="T99" fmla="*/ 493 h 418"/>
                            <a:gd name="T100" fmla="+- 0 3967 3743"/>
                            <a:gd name="T101" fmla="*/ T100 w 458"/>
                            <a:gd name="T102" fmla="+- 0 525 295"/>
                            <a:gd name="T103" fmla="*/ 525 h 418"/>
                            <a:gd name="T104" fmla="+- 0 4017 3743"/>
                            <a:gd name="T105" fmla="*/ T104 w 458"/>
                            <a:gd name="T106" fmla="+- 0 541 295"/>
                            <a:gd name="T107" fmla="*/ 541 h 418"/>
                            <a:gd name="T108" fmla="+- 0 3988 3743"/>
                            <a:gd name="T109" fmla="*/ T108 w 458"/>
                            <a:gd name="T110" fmla="+- 0 523 295"/>
                            <a:gd name="T111" fmla="*/ 523 h 418"/>
                            <a:gd name="T112" fmla="+- 0 3969 3743"/>
                            <a:gd name="T113" fmla="*/ T112 w 458"/>
                            <a:gd name="T114" fmla="+- 0 497 295"/>
                            <a:gd name="T115" fmla="*/ 497 h 418"/>
                            <a:gd name="T116" fmla="+- 0 3986 3743"/>
                            <a:gd name="T117" fmla="*/ T116 w 458"/>
                            <a:gd name="T118" fmla="+- 0 473 295"/>
                            <a:gd name="T119" fmla="*/ 473 h 418"/>
                            <a:gd name="T120" fmla="+- 0 3990 3743"/>
                            <a:gd name="T121" fmla="*/ T120 w 458"/>
                            <a:gd name="T122" fmla="+- 0 459 295"/>
                            <a:gd name="T123" fmla="*/ 459 h 418"/>
                            <a:gd name="T124" fmla="+- 0 4031 3743"/>
                            <a:gd name="T125" fmla="*/ T124 w 458"/>
                            <a:gd name="T126" fmla="+- 0 513 295"/>
                            <a:gd name="T127" fmla="*/ 513 h 418"/>
                            <a:gd name="T128" fmla="+- 0 4010 3743"/>
                            <a:gd name="T129" fmla="*/ T128 w 458"/>
                            <a:gd name="T130" fmla="+- 0 531 295"/>
                            <a:gd name="T131" fmla="*/ 531 h 418"/>
                            <a:gd name="T132" fmla="+- 0 4044 3743"/>
                            <a:gd name="T133" fmla="*/ T132 w 458"/>
                            <a:gd name="T134" fmla="+- 0 513 295"/>
                            <a:gd name="T135" fmla="*/ 513 h 418"/>
                            <a:gd name="T136" fmla="+- 0 4043 3743"/>
                            <a:gd name="T137" fmla="*/ T136 w 458"/>
                            <a:gd name="T138" fmla="+- 0 503 295"/>
                            <a:gd name="T139" fmla="*/ 503 h 418"/>
                            <a:gd name="T140" fmla="+- 0 3927 3743"/>
                            <a:gd name="T141" fmla="*/ T140 w 458"/>
                            <a:gd name="T142" fmla="+- 0 523 295"/>
                            <a:gd name="T143" fmla="*/ 523 h 418"/>
                            <a:gd name="T144" fmla="+- 0 4022 3743"/>
                            <a:gd name="T145" fmla="*/ T144 w 458"/>
                            <a:gd name="T146" fmla="+- 0 483 295"/>
                            <a:gd name="T147" fmla="*/ 483 h 418"/>
                            <a:gd name="T148" fmla="+- 0 3995 3743"/>
                            <a:gd name="T149" fmla="*/ T148 w 458"/>
                            <a:gd name="T150" fmla="+- 0 397 295"/>
                            <a:gd name="T151" fmla="*/ 397 h 418"/>
                            <a:gd name="T152" fmla="+- 0 3984 3743"/>
                            <a:gd name="T153" fmla="*/ T152 w 458"/>
                            <a:gd name="T154" fmla="+- 0 407 295"/>
                            <a:gd name="T155" fmla="*/ 407 h 418"/>
                            <a:gd name="T156" fmla="+- 0 4075 3743"/>
                            <a:gd name="T157" fmla="*/ T156 w 458"/>
                            <a:gd name="T158" fmla="+- 0 485 295"/>
                            <a:gd name="T159" fmla="*/ 485 h 418"/>
                            <a:gd name="T160" fmla="+- 0 4112 3743"/>
                            <a:gd name="T161" fmla="*/ T160 w 458"/>
                            <a:gd name="T162" fmla="+- 0 449 295"/>
                            <a:gd name="T163" fmla="*/ 449 h 418"/>
                            <a:gd name="T164" fmla="+- 0 4105 3743"/>
                            <a:gd name="T165" fmla="*/ T164 w 458"/>
                            <a:gd name="T166" fmla="+- 0 455 295"/>
                            <a:gd name="T167" fmla="*/ 455 h 418"/>
                            <a:gd name="T168" fmla="+- 0 4049 3743"/>
                            <a:gd name="T169" fmla="*/ T168 w 458"/>
                            <a:gd name="T170" fmla="+- 0 393 295"/>
                            <a:gd name="T171" fmla="*/ 393 h 418"/>
                            <a:gd name="T172" fmla="+- 0 4043 3743"/>
                            <a:gd name="T173" fmla="*/ T172 w 458"/>
                            <a:gd name="T174" fmla="+- 0 399 295"/>
                            <a:gd name="T175" fmla="*/ 399 h 418"/>
                            <a:gd name="T176" fmla="+- 0 4057 3743"/>
                            <a:gd name="T177" fmla="*/ T176 w 458"/>
                            <a:gd name="T178" fmla="+- 0 395 295"/>
                            <a:gd name="T179" fmla="*/ 395 h 418"/>
                            <a:gd name="T180" fmla="+- 0 4148 3743"/>
                            <a:gd name="T181" fmla="*/ T180 w 458"/>
                            <a:gd name="T182" fmla="+- 0 397 295"/>
                            <a:gd name="T183" fmla="*/ 397 h 418"/>
                            <a:gd name="T184" fmla="+- 0 4194 3743"/>
                            <a:gd name="T185" fmla="*/ T184 w 458"/>
                            <a:gd name="T186" fmla="+- 0 367 295"/>
                            <a:gd name="T187" fmla="*/ 367 h 418"/>
                            <a:gd name="T188" fmla="+- 0 3994 3743"/>
                            <a:gd name="T189" fmla="*/ T188 w 458"/>
                            <a:gd name="T190" fmla="+- 0 395 295"/>
                            <a:gd name="T191" fmla="*/ 395 h 418"/>
                            <a:gd name="T192" fmla="+- 0 4191 3743"/>
                            <a:gd name="T193" fmla="*/ T192 w 458"/>
                            <a:gd name="T194" fmla="+- 0 351 295"/>
                            <a:gd name="T195" fmla="*/ 351 h 418"/>
                            <a:gd name="T196" fmla="+- 0 4200 3743"/>
                            <a:gd name="T197" fmla="*/ T196 w 458"/>
                            <a:gd name="T198" fmla="+- 0 357 295"/>
                            <a:gd name="T199" fmla="*/ 357 h 418"/>
                            <a:gd name="T200" fmla="+- 0 4097 3743"/>
                            <a:gd name="T201" fmla="*/ T200 w 458"/>
                            <a:gd name="T202" fmla="+- 0 343 295"/>
                            <a:gd name="T203" fmla="*/ 343 h 418"/>
                            <a:gd name="T204" fmla="+- 0 4092 3743"/>
                            <a:gd name="T205" fmla="*/ T204 w 458"/>
                            <a:gd name="T206" fmla="+- 0 343 295"/>
                            <a:gd name="T207" fmla="*/ 343 h 418"/>
                            <a:gd name="T208" fmla="+- 0 4097 3743"/>
                            <a:gd name="T209" fmla="*/ T208 w 458"/>
                            <a:gd name="T210" fmla="+- 0 301 295"/>
                            <a:gd name="T211" fmla="*/ 301 h 418"/>
                            <a:gd name="T212" fmla="+- 0 4089 3743"/>
                            <a:gd name="T213" fmla="*/ T212 w 458"/>
                            <a:gd name="T214" fmla="+- 0 339 295"/>
                            <a:gd name="T215" fmla="*/ 339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58" h="418">
                              <a:moveTo>
                                <a:pt x="13" y="352"/>
                              </a:moveTo>
                              <a:lnTo>
                                <a:pt x="8" y="352"/>
                              </a:lnTo>
                              <a:lnTo>
                                <a:pt x="7" y="354"/>
                              </a:lnTo>
                              <a:lnTo>
                                <a:pt x="2" y="358"/>
                              </a:lnTo>
                              <a:lnTo>
                                <a:pt x="1" y="360"/>
                              </a:lnTo>
                              <a:lnTo>
                                <a:pt x="0" y="362"/>
                              </a:lnTo>
                              <a:lnTo>
                                <a:pt x="1" y="364"/>
                              </a:lnTo>
                              <a:lnTo>
                                <a:pt x="2" y="364"/>
                              </a:lnTo>
                              <a:lnTo>
                                <a:pt x="4" y="366"/>
                              </a:lnTo>
                              <a:lnTo>
                                <a:pt x="99" y="418"/>
                              </a:lnTo>
                              <a:lnTo>
                                <a:pt x="105" y="418"/>
                              </a:lnTo>
                              <a:lnTo>
                                <a:pt x="107" y="416"/>
                              </a:lnTo>
                              <a:lnTo>
                                <a:pt x="108" y="414"/>
                              </a:lnTo>
                              <a:lnTo>
                                <a:pt x="109" y="414"/>
                              </a:lnTo>
                              <a:lnTo>
                                <a:pt x="111" y="412"/>
                              </a:lnTo>
                              <a:lnTo>
                                <a:pt x="113" y="410"/>
                              </a:lnTo>
                              <a:lnTo>
                                <a:pt x="113" y="408"/>
                              </a:lnTo>
                              <a:lnTo>
                                <a:pt x="114" y="408"/>
                              </a:lnTo>
                              <a:lnTo>
                                <a:pt x="115" y="406"/>
                              </a:lnTo>
                              <a:lnTo>
                                <a:pt x="115" y="404"/>
                              </a:lnTo>
                              <a:lnTo>
                                <a:pt x="114" y="404"/>
                              </a:lnTo>
                              <a:lnTo>
                                <a:pt x="113" y="402"/>
                              </a:lnTo>
                              <a:lnTo>
                                <a:pt x="98" y="402"/>
                              </a:lnTo>
                              <a:lnTo>
                                <a:pt x="13" y="352"/>
                              </a:lnTo>
                              <a:close/>
                              <a:moveTo>
                                <a:pt x="60" y="306"/>
                              </a:moveTo>
                              <a:lnTo>
                                <a:pt x="55" y="306"/>
                              </a:lnTo>
                              <a:lnTo>
                                <a:pt x="53" y="308"/>
                              </a:lnTo>
                              <a:lnTo>
                                <a:pt x="52" y="308"/>
                              </a:lnTo>
                              <a:lnTo>
                                <a:pt x="50" y="310"/>
                              </a:lnTo>
                              <a:lnTo>
                                <a:pt x="50" y="312"/>
                              </a:lnTo>
                              <a:lnTo>
                                <a:pt x="49" y="312"/>
                              </a:lnTo>
                              <a:lnTo>
                                <a:pt x="48" y="314"/>
                              </a:lnTo>
                              <a:lnTo>
                                <a:pt x="47" y="314"/>
                              </a:lnTo>
                              <a:lnTo>
                                <a:pt x="47" y="316"/>
                              </a:lnTo>
                              <a:lnTo>
                                <a:pt x="48" y="316"/>
                              </a:lnTo>
                              <a:lnTo>
                                <a:pt x="48" y="318"/>
                              </a:lnTo>
                              <a:lnTo>
                                <a:pt x="98" y="402"/>
                              </a:lnTo>
                              <a:lnTo>
                                <a:pt x="113" y="402"/>
                              </a:lnTo>
                              <a:lnTo>
                                <a:pt x="69" y="328"/>
                              </a:lnTo>
                              <a:lnTo>
                                <a:pt x="99" y="328"/>
                              </a:lnTo>
                              <a:lnTo>
                                <a:pt x="60" y="306"/>
                              </a:lnTo>
                              <a:close/>
                              <a:moveTo>
                                <a:pt x="99" y="328"/>
                              </a:moveTo>
                              <a:lnTo>
                                <a:pt x="69" y="328"/>
                              </a:lnTo>
                              <a:lnTo>
                                <a:pt x="146" y="370"/>
                              </a:lnTo>
                              <a:lnTo>
                                <a:pt x="147" y="372"/>
                              </a:lnTo>
                              <a:lnTo>
                                <a:pt x="150" y="372"/>
                              </a:lnTo>
                              <a:lnTo>
                                <a:pt x="151" y="370"/>
                              </a:lnTo>
                              <a:lnTo>
                                <a:pt x="152" y="370"/>
                              </a:lnTo>
                              <a:lnTo>
                                <a:pt x="155" y="368"/>
                              </a:lnTo>
                              <a:lnTo>
                                <a:pt x="157" y="366"/>
                              </a:lnTo>
                              <a:lnTo>
                                <a:pt x="161" y="362"/>
                              </a:lnTo>
                              <a:lnTo>
                                <a:pt x="162" y="360"/>
                              </a:lnTo>
                              <a:lnTo>
                                <a:pt x="162" y="356"/>
                              </a:lnTo>
                              <a:lnTo>
                                <a:pt x="161" y="356"/>
                              </a:lnTo>
                              <a:lnTo>
                                <a:pt x="160" y="354"/>
                              </a:lnTo>
                              <a:lnTo>
                                <a:pt x="146" y="354"/>
                              </a:lnTo>
                              <a:lnTo>
                                <a:pt x="99" y="328"/>
                              </a:lnTo>
                              <a:close/>
                              <a:moveTo>
                                <a:pt x="107" y="258"/>
                              </a:moveTo>
                              <a:lnTo>
                                <a:pt x="102" y="258"/>
                              </a:lnTo>
                              <a:lnTo>
                                <a:pt x="97" y="262"/>
                              </a:lnTo>
                              <a:lnTo>
                                <a:pt x="96" y="266"/>
                              </a:lnTo>
                              <a:lnTo>
                                <a:pt x="95" y="266"/>
                              </a:lnTo>
                              <a:lnTo>
                                <a:pt x="95" y="268"/>
                              </a:lnTo>
                              <a:lnTo>
                                <a:pt x="96" y="268"/>
                              </a:lnTo>
                              <a:lnTo>
                                <a:pt x="146" y="354"/>
                              </a:lnTo>
                              <a:lnTo>
                                <a:pt x="160" y="354"/>
                              </a:lnTo>
                              <a:lnTo>
                                <a:pt x="108" y="260"/>
                              </a:lnTo>
                              <a:lnTo>
                                <a:pt x="107" y="258"/>
                              </a:lnTo>
                              <a:close/>
                              <a:moveTo>
                                <a:pt x="197" y="230"/>
                              </a:moveTo>
                              <a:lnTo>
                                <a:pt x="175" y="230"/>
                              </a:lnTo>
                              <a:lnTo>
                                <a:pt x="170" y="232"/>
                              </a:lnTo>
                              <a:lnTo>
                                <a:pt x="166" y="236"/>
                              </a:lnTo>
                              <a:lnTo>
                                <a:pt x="157" y="244"/>
                              </a:lnTo>
                              <a:lnTo>
                                <a:pt x="154" y="248"/>
                              </a:lnTo>
                              <a:lnTo>
                                <a:pt x="152" y="254"/>
                              </a:lnTo>
                              <a:lnTo>
                                <a:pt x="151" y="258"/>
                              </a:lnTo>
                              <a:lnTo>
                                <a:pt x="150" y="262"/>
                              </a:lnTo>
                              <a:lnTo>
                                <a:pt x="150" y="268"/>
                              </a:lnTo>
                              <a:lnTo>
                                <a:pt x="150" y="272"/>
                              </a:lnTo>
                              <a:lnTo>
                                <a:pt x="152" y="278"/>
                              </a:lnTo>
                              <a:lnTo>
                                <a:pt x="155" y="282"/>
                              </a:lnTo>
                              <a:lnTo>
                                <a:pt x="157" y="288"/>
                              </a:lnTo>
                              <a:lnTo>
                                <a:pt x="161" y="292"/>
                              </a:lnTo>
                              <a:lnTo>
                                <a:pt x="171" y="302"/>
                              </a:lnTo>
                              <a:lnTo>
                                <a:pt x="176" y="306"/>
                              </a:lnTo>
                              <a:lnTo>
                                <a:pt x="181" y="310"/>
                              </a:lnTo>
                              <a:lnTo>
                                <a:pt x="186" y="312"/>
                              </a:lnTo>
                              <a:lnTo>
                                <a:pt x="191" y="314"/>
                              </a:lnTo>
                              <a:lnTo>
                                <a:pt x="200" y="314"/>
                              </a:lnTo>
                              <a:lnTo>
                                <a:pt x="215" y="308"/>
                              </a:lnTo>
                              <a:lnTo>
                                <a:pt x="219" y="304"/>
                              </a:lnTo>
                              <a:lnTo>
                                <a:pt x="224" y="300"/>
                              </a:lnTo>
                              <a:lnTo>
                                <a:pt x="194" y="300"/>
                              </a:lnTo>
                              <a:lnTo>
                                <a:pt x="190" y="298"/>
                              </a:lnTo>
                              <a:lnTo>
                                <a:pt x="187" y="296"/>
                              </a:lnTo>
                              <a:lnTo>
                                <a:pt x="184" y="294"/>
                              </a:lnTo>
                              <a:lnTo>
                                <a:pt x="181" y="292"/>
                              </a:lnTo>
                              <a:lnTo>
                                <a:pt x="178" y="288"/>
                              </a:lnTo>
                              <a:lnTo>
                                <a:pt x="184" y="282"/>
                              </a:lnTo>
                              <a:lnTo>
                                <a:pt x="171" y="282"/>
                              </a:lnTo>
                              <a:lnTo>
                                <a:pt x="168" y="280"/>
                              </a:lnTo>
                              <a:lnTo>
                                <a:pt x="167" y="276"/>
                              </a:lnTo>
                              <a:lnTo>
                                <a:pt x="164" y="272"/>
                              </a:lnTo>
                              <a:lnTo>
                                <a:pt x="163" y="266"/>
                              </a:lnTo>
                              <a:lnTo>
                                <a:pt x="162" y="262"/>
                              </a:lnTo>
                              <a:lnTo>
                                <a:pt x="164" y="256"/>
                              </a:lnTo>
                              <a:lnTo>
                                <a:pt x="165" y="254"/>
                              </a:lnTo>
                              <a:lnTo>
                                <a:pt x="166" y="252"/>
                              </a:lnTo>
                              <a:lnTo>
                                <a:pt x="174" y="244"/>
                              </a:lnTo>
                              <a:lnTo>
                                <a:pt x="179" y="242"/>
                              </a:lnTo>
                              <a:lnTo>
                                <a:pt x="213" y="242"/>
                              </a:lnTo>
                              <a:lnTo>
                                <a:pt x="209" y="238"/>
                              </a:lnTo>
                              <a:lnTo>
                                <a:pt x="205" y="236"/>
                              </a:lnTo>
                              <a:lnTo>
                                <a:pt x="201" y="232"/>
                              </a:lnTo>
                              <a:lnTo>
                                <a:pt x="197" y="230"/>
                              </a:lnTo>
                              <a:close/>
                              <a:moveTo>
                                <a:pt x="59" y="304"/>
                              </a:moveTo>
                              <a:lnTo>
                                <a:pt x="57" y="304"/>
                              </a:lnTo>
                              <a:lnTo>
                                <a:pt x="56" y="306"/>
                              </a:lnTo>
                              <a:lnTo>
                                <a:pt x="59" y="306"/>
                              </a:lnTo>
                              <a:lnTo>
                                <a:pt x="59" y="304"/>
                              </a:lnTo>
                              <a:close/>
                              <a:moveTo>
                                <a:pt x="234" y="268"/>
                              </a:moveTo>
                              <a:lnTo>
                                <a:pt x="230" y="268"/>
                              </a:lnTo>
                              <a:lnTo>
                                <a:pt x="230" y="270"/>
                              </a:lnTo>
                              <a:lnTo>
                                <a:pt x="229" y="272"/>
                              </a:lnTo>
                              <a:lnTo>
                                <a:pt x="228" y="274"/>
                              </a:lnTo>
                              <a:lnTo>
                                <a:pt x="225" y="280"/>
                              </a:lnTo>
                              <a:lnTo>
                                <a:pt x="223" y="284"/>
                              </a:lnTo>
                              <a:lnTo>
                                <a:pt x="221" y="286"/>
                              </a:lnTo>
                              <a:lnTo>
                                <a:pt x="219" y="288"/>
                              </a:lnTo>
                              <a:lnTo>
                                <a:pt x="217" y="292"/>
                              </a:lnTo>
                              <a:lnTo>
                                <a:pt x="213" y="294"/>
                              </a:lnTo>
                              <a:lnTo>
                                <a:pt x="210" y="296"/>
                              </a:lnTo>
                              <a:lnTo>
                                <a:pt x="207" y="298"/>
                              </a:lnTo>
                              <a:lnTo>
                                <a:pt x="203" y="300"/>
                              </a:lnTo>
                              <a:lnTo>
                                <a:pt x="224" y="300"/>
                              </a:lnTo>
                              <a:lnTo>
                                <a:pt x="229" y="296"/>
                              </a:lnTo>
                              <a:lnTo>
                                <a:pt x="231" y="292"/>
                              </a:lnTo>
                              <a:lnTo>
                                <a:pt x="233" y="290"/>
                              </a:lnTo>
                              <a:lnTo>
                                <a:pt x="234" y="288"/>
                              </a:lnTo>
                              <a:lnTo>
                                <a:pt x="236" y="284"/>
                              </a:lnTo>
                              <a:lnTo>
                                <a:pt x="237" y="282"/>
                              </a:lnTo>
                              <a:lnTo>
                                <a:pt x="238" y="280"/>
                              </a:lnTo>
                              <a:lnTo>
                                <a:pt x="239" y="278"/>
                              </a:lnTo>
                              <a:lnTo>
                                <a:pt x="239" y="274"/>
                              </a:lnTo>
                              <a:lnTo>
                                <a:pt x="239" y="272"/>
                              </a:lnTo>
                              <a:lnTo>
                                <a:pt x="238" y="272"/>
                              </a:lnTo>
                              <a:lnTo>
                                <a:pt x="235" y="270"/>
                              </a:lnTo>
                              <a:lnTo>
                                <a:pt x="234" y="268"/>
                              </a:lnTo>
                              <a:close/>
                              <a:moveTo>
                                <a:pt x="213" y="242"/>
                              </a:moveTo>
                              <a:lnTo>
                                <a:pt x="190" y="242"/>
                              </a:lnTo>
                              <a:lnTo>
                                <a:pt x="196" y="246"/>
                              </a:lnTo>
                              <a:lnTo>
                                <a:pt x="201" y="252"/>
                              </a:lnTo>
                              <a:lnTo>
                                <a:pt x="171" y="282"/>
                              </a:lnTo>
                              <a:lnTo>
                                <a:pt x="184" y="282"/>
                              </a:lnTo>
                              <a:lnTo>
                                <a:pt x="215" y="252"/>
                              </a:lnTo>
                              <a:lnTo>
                                <a:pt x="216" y="252"/>
                              </a:lnTo>
                              <a:lnTo>
                                <a:pt x="216" y="250"/>
                              </a:lnTo>
                              <a:lnTo>
                                <a:pt x="217" y="246"/>
                              </a:lnTo>
                              <a:lnTo>
                                <a:pt x="216" y="246"/>
                              </a:lnTo>
                              <a:lnTo>
                                <a:pt x="214" y="244"/>
                              </a:lnTo>
                              <a:lnTo>
                                <a:pt x="213" y="242"/>
                              </a:lnTo>
                              <a:close/>
                              <a:moveTo>
                                <a:pt x="247" y="164"/>
                              </a:moveTo>
                              <a:lnTo>
                                <a:pt x="243" y="166"/>
                              </a:lnTo>
                              <a:lnTo>
                                <a:pt x="238" y="168"/>
                              </a:lnTo>
                              <a:lnTo>
                                <a:pt x="234" y="168"/>
                              </a:lnTo>
                              <a:lnTo>
                                <a:pt x="229" y="172"/>
                              </a:lnTo>
                              <a:lnTo>
                                <a:pt x="221" y="180"/>
                              </a:lnTo>
                              <a:lnTo>
                                <a:pt x="218" y="184"/>
                              </a:lnTo>
                              <a:lnTo>
                                <a:pt x="216" y="190"/>
                              </a:lnTo>
                              <a:lnTo>
                                <a:pt x="214" y="194"/>
                              </a:lnTo>
                              <a:lnTo>
                                <a:pt x="214" y="198"/>
                              </a:lnTo>
                              <a:lnTo>
                                <a:pt x="214" y="202"/>
                              </a:lnTo>
                              <a:lnTo>
                                <a:pt x="214" y="204"/>
                              </a:lnTo>
                              <a:lnTo>
                                <a:pt x="214" y="210"/>
                              </a:lnTo>
                              <a:lnTo>
                                <a:pt x="216" y="214"/>
                              </a:lnTo>
                              <a:lnTo>
                                <a:pt x="218" y="220"/>
                              </a:lnTo>
                              <a:lnTo>
                                <a:pt x="221" y="224"/>
                              </a:lnTo>
                              <a:lnTo>
                                <a:pt x="224" y="230"/>
                              </a:lnTo>
                              <a:lnTo>
                                <a:pt x="234" y="240"/>
                              </a:lnTo>
                              <a:lnTo>
                                <a:pt x="239" y="242"/>
                              </a:lnTo>
                              <a:lnTo>
                                <a:pt x="249" y="248"/>
                              </a:lnTo>
                              <a:lnTo>
                                <a:pt x="254" y="250"/>
                              </a:lnTo>
                              <a:lnTo>
                                <a:pt x="264" y="250"/>
                              </a:lnTo>
                              <a:lnTo>
                                <a:pt x="269" y="248"/>
                              </a:lnTo>
                              <a:lnTo>
                                <a:pt x="274" y="246"/>
                              </a:lnTo>
                              <a:lnTo>
                                <a:pt x="278" y="244"/>
                              </a:lnTo>
                              <a:lnTo>
                                <a:pt x="283" y="242"/>
                              </a:lnTo>
                              <a:lnTo>
                                <a:pt x="288" y="236"/>
                              </a:lnTo>
                              <a:lnTo>
                                <a:pt x="257" y="236"/>
                              </a:lnTo>
                              <a:lnTo>
                                <a:pt x="254" y="234"/>
                              </a:lnTo>
                              <a:lnTo>
                                <a:pt x="248" y="232"/>
                              </a:lnTo>
                              <a:lnTo>
                                <a:pt x="245" y="228"/>
                              </a:lnTo>
                              <a:lnTo>
                                <a:pt x="242" y="226"/>
                              </a:lnTo>
                              <a:lnTo>
                                <a:pt x="249" y="218"/>
                              </a:lnTo>
                              <a:lnTo>
                                <a:pt x="234" y="218"/>
                              </a:lnTo>
                              <a:lnTo>
                                <a:pt x="232" y="216"/>
                              </a:lnTo>
                              <a:lnTo>
                                <a:pt x="230" y="212"/>
                              </a:lnTo>
                              <a:lnTo>
                                <a:pt x="227" y="208"/>
                              </a:lnTo>
                              <a:lnTo>
                                <a:pt x="226" y="202"/>
                              </a:lnTo>
                              <a:lnTo>
                                <a:pt x="226" y="198"/>
                              </a:lnTo>
                              <a:lnTo>
                                <a:pt x="226" y="196"/>
                              </a:lnTo>
                              <a:lnTo>
                                <a:pt x="227" y="192"/>
                              </a:lnTo>
                              <a:lnTo>
                                <a:pt x="228" y="190"/>
                              </a:lnTo>
                              <a:lnTo>
                                <a:pt x="230" y="188"/>
                              </a:lnTo>
                              <a:lnTo>
                                <a:pt x="238" y="180"/>
                              </a:lnTo>
                              <a:lnTo>
                                <a:pt x="243" y="178"/>
                              </a:lnTo>
                              <a:lnTo>
                                <a:pt x="276" y="178"/>
                              </a:lnTo>
                              <a:lnTo>
                                <a:pt x="273" y="174"/>
                              </a:lnTo>
                              <a:lnTo>
                                <a:pt x="269" y="172"/>
                              </a:lnTo>
                              <a:lnTo>
                                <a:pt x="264" y="170"/>
                              </a:lnTo>
                              <a:lnTo>
                                <a:pt x="260" y="168"/>
                              </a:lnTo>
                              <a:lnTo>
                                <a:pt x="256" y="166"/>
                              </a:lnTo>
                              <a:lnTo>
                                <a:pt x="247" y="164"/>
                              </a:lnTo>
                              <a:close/>
                              <a:moveTo>
                                <a:pt x="298" y="204"/>
                              </a:moveTo>
                              <a:lnTo>
                                <a:pt x="295" y="204"/>
                              </a:lnTo>
                              <a:lnTo>
                                <a:pt x="294" y="206"/>
                              </a:lnTo>
                              <a:lnTo>
                                <a:pt x="292" y="208"/>
                              </a:lnTo>
                              <a:lnTo>
                                <a:pt x="291" y="212"/>
                              </a:lnTo>
                              <a:lnTo>
                                <a:pt x="290" y="214"/>
                              </a:lnTo>
                              <a:lnTo>
                                <a:pt x="288" y="218"/>
                              </a:lnTo>
                              <a:lnTo>
                                <a:pt x="285" y="222"/>
                              </a:lnTo>
                              <a:lnTo>
                                <a:pt x="283" y="224"/>
                              </a:lnTo>
                              <a:lnTo>
                                <a:pt x="280" y="228"/>
                              </a:lnTo>
                              <a:lnTo>
                                <a:pt x="277" y="230"/>
                              </a:lnTo>
                              <a:lnTo>
                                <a:pt x="274" y="234"/>
                              </a:lnTo>
                              <a:lnTo>
                                <a:pt x="270" y="234"/>
                              </a:lnTo>
                              <a:lnTo>
                                <a:pt x="267" y="236"/>
                              </a:lnTo>
                              <a:lnTo>
                                <a:pt x="288" y="236"/>
                              </a:lnTo>
                              <a:lnTo>
                                <a:pt x="290" y="234"/>
                              </a:lnTo>
                              <a:lnTo>
                                <a:pt x="293" y="232"/>
                              </a:lnTo>
                              <a:lnTo>
                                <a:pt x="297" y="226"/>
                              </a:lnTo>
                              <a:lnTo>
                                <a:pt x="298" y="224"/>
                              </a:lnTo>
                              <a:lnTo>
                                <a:pt x="299" y="222"/>
                              </a:lnTo>
                              <a:lnTo>
                                <a:pt x="301" y="218"/>
                              </a:lnTo>
                              <a:lnTo>
                                <a:pt x="302" y="216"/>
                              </a:lnTo>
                              <a:lnTo>
                                <a:pt x="303" y="212"/>
                              </a:lnTo>
                              <a:lnTo>
                                <a:pt x="303" y="210"/>
                              </a:lnTo>
                              <a:lnTo>
                                <a:pt x="302" y="210"/>
                              </a:lnTo>
                              <a:lnTo>
                                <a:pt x="302" y="208"/>
                              </a:lnTo>
                              <a:lnTo>
                                <a:pt x="300" y="208"/>
                              </a:lnTo>
                              <a:lnTo>
                                <a:pt x="299" y="206"/>
                              </a:lnTo>
                              <a:lnTo>
                                <a:pt x="298" y="206"/>
                              </a:lnTo>
                              <a:lnTo>
                                <a:pt x="298" y="204"/>
                              </a:lnTo>
                              <a:close/>
                              <a:moveTo>
                                <a:pt x="184" y="228"/>
                              </a:moveTo>
                              <a:lnTo>
                                <a:pt x="179" y="230"/>
                              </a:lnTo>
                              <a:lnTo>
                                <a:pt x="192" y="230"/>
                              </a:lnTo>
                              <a:lnTo>
                                <a:pt x="184" y="228"/>
                              </a:lnTo>
                              <a:close/>
                              <a:moveTo>
                                <a:pt x="276" y="178"/>
                              </a:moveTo>
                              <a:lnTo>
                                <a:pt x="254" y="178"/>
                              </a:lnTo>
                              <a:lnTo>
                                <a:pt x="259" y="182"/>
                              </a:lnTo>
                              <a:lnTo>
                                <a:pt x="265" y="188"/>
                              </a:lnTo>
                              <a:lnTo>
                                <a:pt x="234" y="218"/>
                              </a:lnTo>
                              <a:lnTo>
                                <a:pt x="249" y="218"/>
                              </a:lnTo>
                              <a:lnTo>
                                <a:pt x="279" y="188"/>
                              </a:lnTo>
                              <a:lnTo>
                                <a:pt x="280" y="188"/>
                              </a:lnTo>
                              <a:lnTo>
                                <a:pt x="280" y="186"/>
                              </a:lnTo>
                              <a:lnTo>
                                <a:pt x="280" y="184"/>
                              </a:lnTo>
                              <a:lnTo>
                                <a:pt x="280" y="182"/>
                              </a:lnTo>
                              <a:lnTo>
                                <a:pt x="278" y="180"/>
                              </a:lnTo>
                              <a:lnTo>
                                <a:pt x="276" y="178"/>
                              </a:lnTo>
                              <a:close/>
                              <a:moveTo>
                                <a:pt x="252" y="102"/>
                              </a:moveTo>
                              <a:lnTo>
                                <a:pt x="246" y="102"/>
                              </a:lnTo>
                              <a:lnTo>
                                <a:pt x="245" y="104"/>
                              </a:lnTo>
                              <a:lnTo>
                                <a:pt x="243" y="106"/>
                              </a:lnTo>
                              <a:lnTo>
                                <a:pt x="241" y="108"/>
                              </a:lnTo>
                              <a:lnTo>
                                <a:pt x="241" y="110"/>
                              </a:lnTo>
                              <a:lnTo>
                                <a:pt x="241" y="112"/>
                              </a:lnTo>
                              <a:lnTo>
                                <a:pt x="325" y="194"/>
                              </a:lnTo>
                              <a:lnTo>
                                <a:pt x="325" y="196"/>
                              </a:lnTo>
                              <a:lnTo>
                                <a:pt x="327" y="196"/>
                              </a:lnTo>
                              <a:lnTo>
                                <a:pt x="328" y="194"/>
                              </a:lnTo>
                              <a:lnTo>
                                <a:pt x="329" y="194"/>
                              </a:lnTo>
                              <a:lnTo>
                                <a:pt x="330" y="192"/>
                              </a:lnTo>
                              <a:lnTo>
                                <a:pt x="332" y="190"/>
                              </a:lnTo>
                              <a:lnTo>
                                <a:pt x="334" y="188"/>
                              </a:lnTo>
                              <a:lnTo>
                                <a:pt x="335" y="186"/>
                              </a:lnTo>
                              <a:lnTo>
                                <a:pt x="335" y="184"/>
                              </a:lnTo>
                              <a:lnTo>
                                <a:pt x="304" y="154"/>
                              </a:lnTo>
                              <a:lnTo>
                                <a:pt x="369" y="154"/>
                              </a:lnTo>
                              <a:lnTo>
                                <a:pt x="370" y="152"/>
                              </a:lnTo>
                              <a:lnTo>
                                <a:pt x="302" y="152"/>
                              </a:lnTo>
                              <a:lnTo>
                                <a:pt x="252" y="102"/>
                              </a:lnTo>
                              <a:close/>
                              <a:moveTo>
                                <a:pt x="368" y="154"/>
                              </a:moveTo>
                              <a:lnTo>
                                <a:pt x="304" y="154"/>
                              </a:lnTo>
                              <a:lnTo>
                                <a:pt x="358" y="160"/>
                              </a:lnTo>
                              <a:lnTo>
                                <a:pt x="362" y="160"/>
                              </a:lnTo>
                              <a:lnTo>
                                <a:pt x="365" y="158"/>
                              </a:lnTo>
                              <a:lnTo>
                                <a:pt x="366" y="158"/>
                              </a:lnTo>
                              <a:lnTo>
                                <a:pt x="367" y="156"/>
                              </a:lnTo>
                              <a:lnTo>
                                <a:pt x="368" y="154"/>
                              </a:lnTo>
                              <a:close/>
                              <a:moveTo>
                                <a:pt x="313" y="96"/>
                              </a:moveTo>
                              <a:lnTo>
                                <a:pt x="307" y="96"/>
                              </a:lnTo>
                              <a:lnTo>
                                <a:pt x="306" y="98"/>
                              </a:lnTo>
                              <a:lnTo>
                                <a:pt x="305" y="98"/>
                              </a:lnTo>
                              <a:lnTo>
                                <a:pt x="304" y="100"/>
                              </a:lnTo>
                              <a:lnTo>
                                <a:pt x="303" y="100"/>
                              </a:lnTo>
                              <a:lnTo>
                                <a:pt x="302" y="102"/>
                              </a:lnTo>
                              <a:lnTo>
                                <a:pt x="301" y="102"/>
                              </a:lnTo>
                              <a:lnTo>
                                <a:pt x="301" y="104"/>
                              </a:lnTo>
                              <a:lnTo>
                                <a:pt x="300" y="104"/>
                              </a:lnTo>
                              <a:lnTo>
                                <a:pt x="300" y="112"/>
                              </a:lnTo>
                              <a:lnTo>
                                <a:pt x="302" y="152"/>
                              </a:lnTo>
                              <a:lnTo>
                                <a:pt x="371" y="152"/>
                              </a:lnTo>
                              <a:lnTo>
                                <a:pt x="371" y="148"/>
                              </a:lnTo>
                              <a:lnTo>
                                <a:pt x="366" y="148"/>
                              </a:lnTo>
                              <a:lnTo>
                                <a:pt x="314" y="140"/>
                              </a:lnTo>
                              <a:lnTo>
                                <a:pt x="314" y="100"/>
                              </a:lnTo>
                              <a:lnTo>
                                <a:pt x="313" y="96"/>
                              </a:lnTo>
                              <a:close/>
                              <a:moveTo>
                                <a:pt x="382" y="20"/>
                              </a:moveTo>
                              <a:lnTo>
                                <a:pt x="362" y="20"/>
                              </a:lnTo>
                              <a:lnTo>
                                <a:pt x="423" y="82"/>
                              </a:lnTo>
                              <a:lnTo>
                                <a:pt x="406" y="100"/>
                              </a:lnTo>
                              <a:lnTo>
                                <a:pt x="405" y="100"/>
                              </a:lnTo>
                              <a:lnTo>
                                <a:pt x="405" y="102"/>
                              </a:lnTo>
                              <a:lnTo>
                                <a:pt x="406" y="102"/>
                              </a:lnTo>
                              <a:lnTo>
                                <a:pt x="406" y="104"/>
                              </a:lnTo>
                              <a:lnTo>
                                <a:pt x="407" y="104"/>
                              </a:lnTo>
                              <a:lnTo>
                                <a:pt x="410" y="106"/>
                              </a:lnTo>
                              <a:lnTo>
                                <a:pt x="410" y="108"/>
                              </a:lnTo>
                              <a:lnTo>
                                <a:pt x="415" y="108"/>
                              </a:lnTo>
                              <a:lnTo>
                                <a:pt x="451" y="72"/>
                              </a:lnTo>
                              <a:lnTo>
                                <a:pt x="433" y="72"/>
                              </a:lnTo>
                              <a:lnTo>
                                <a:pt x="382" y="20"/>
                              </a:lnTo>
                              <a:close/>
                              <a:moveTo>
                                <a:pt x="251" y="100"/>
                              </a:moveTo>
                              <a:lnTo>
                                <a:pt x="250" y="100"/>
                              </a:lnTo>
                              <a:lnTo>
                                <a:pt x="248" y="102"/>
                              </a:lnTo>
                              <a:lnTo>
                                <a:pt x="251" y="102"/>
                              </a:lnTo>
                              <a:lnTo>
                                <a:pt x="251" y="100"/>
                              </a:lnTo>
                              <a:close/>
                              <a:moveTo>
                                <a:pt x="312" y="94"/>
                              </a:moveTo>
                              <a:lnTo>
                                <a:pt x="309" y="94"/>
                              </a:lnTo>
                              <a:lnTo>
                                <a:pt x="308" y="96"/>
                              </a:lnTo>
                              <a:lnTo>
                                <a:pt x="313" y="96"/>
                              </a:lnTo>
                              <a:lnTo>
                                <a:pt x="312" y="94"/>
                              </a:lnTo>
                              <a:close/>
                              <a:moveTo>
                                <a:pt x="452" y="56"/>
                              </a:moveTo>
                              <a:lnTo>
                                <a:pt x="448" y="56"/>
                              </a:lnTo>
                              <a:lnTo>
                                <a:pt x="433" y="72"/>
                              </a:lnTo>
                              <a:lnTo>
                                <a:pt x="451" y="72"/>
                              </a:lnTo>
                              <a:lnTo>
                                <a:pt x="457" y="66"/>
                              </a:lnTo>
                              <a:lnTo>
                                <a:pt x="457" y="64"/>
                              </a:lnTo>
                              <a:lnTo>
                                <a:pt x="457" y="62"/>
                              </a:lnTo>
                              <a:lnTo>
                                <a:pt x="456" y="62"/>
                              </a:lnTo>
                              <a:lnTo>
                                <a:pt x="456" y="60"/>
                              </a:lnTo>
                              <a:lnTo>
                                <a:pt x="455" y="60"/>
                              </a:lnTo>
                              <a:lnTo>
                                <a:pt x="455" y="58"/>
                              </a:lnTo>
                              <a:lnTo>
                                <a:pt x="453" y="58"/>
                              </a:lnTo>
                              <a:lnTo>
                                <a:pt x="452" y="56"/>
                              </a:lnTo>
                              <a:close/>
                              <a:moveTo>
                                <a:pt x="354" y="48"/>
                              </a:moveTo>
                              <a:lnTo>
                                <a:pt x="352" y="48"/>
                              </a:lnTo>
                              <a:lnTo>
                                <a:pt x="352" y="50"/>
                              </a:lnTo>
                              <a:lnTo>
                                <a:pt x="353" y="50"/>
                              </a:lnTo>
                              <a:lnTo>
                                <a:pt x="354" y="48"/>
                              </a:lnTo>
                              <a:close/>
                              <a:moveTo>
                                <a:pt x="355" y="46"/>
                              </a:moveTo>
                              <a:lnTo>
                                <a:pt x="348" y="46"/>
                              </a:lnTo>
                              <a:lnTo>
                                <a:pt x="349" y="48"/>
                              </a:lnTo>
                              <a:lnTo>
                                <a:pt x="355" y="48"/>
                              </a:lnTo>
                              <a:lnTo>
                                <a:pt x="355" y="46"/>
                              </a:lnTo>
                              <a:close/>
                              <a:moveTo>
                                <a:pt x="363" y="0"/>
                              </a:moveTo>
                              <a:lnTo>
                                <a:pt x="360" y="0"/>
                              </a:lnTo>
                              <a:lnTo>
                                <a:pt x="359" y="2"/>
                              </a:lnTo>
                              <a:lnTo>
                                <a:pt x="357" y="2"/>
                              </a:lnTo>
                              <a:lnTo>
                                <a:pt x="354" y="6"/>
                              </a:lnTo>
                              <a:lnTo>
                                <a:pt x="353" y="6"/>
                              </a:lnTo>
                              <a:lnTo>
                                <a:pt x="353" y="8"/>
                              </a:lnTo>
                              <a:lnTo>
                                <a:pt x="352" y="8"/>
                              </a:lnTo>
                              <a:lnTo>
                                <a:pt x="352" y="10"/>
                              </a:lnTo>
                              <a:lnTo>
                                <a:pt x="345" y="40"/>
                              </a:lnTo>
                              <a:lnTo>
                                <a:pt x="345" y="42"/>
                              </a:lnTo>
                              <a:lnTo>
                                <a:pt x="346" y="44"/>
                              </a:lnTo>
                              <a:lnTo>
                                <a:pt x="347" y="44"/>
                              </a:lnTo>
                              <a:lnTo>
                                <a:pt x="348" y="46"/>
                              </a:lnTo>
                              <a:lnTo>
                                <a:pt x="355" y="46"/>
                              </a:lnTo>
                              <a:lnTo>
                                <a:pt x="362" y="20"/>
                              </a:lnTo>
                              <a:lnTo>
                                <a:pt x="382" y="20"/>
                              </a:lnTo>
                              <a:lnTo>
                                <a:pt x="363"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2B400" id="docshape136" o:spid="_x0000_s1026" style="position:absolute;margin-left:187.15pt;margin-top:14.75pt;width:22.9pt;height:20.9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8,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" path="m13,352r-5,l7,354r-5,4l1,360,,362r1,2l2,364r2,2l99,418r6,l107,416r1,-2l109,414r2,-2l113,410r,-2l114,408r1,-2l115,404r-1,l113,402r-15,l13,352xm60,306r-5,l53,308r-1,l50,310r,2l49,312r-1,2l47,314r,2l48,316r,2l98,402r15,l69,328r30,l60,306xm99,328r-30,l146,370r1,2l150,372r1,-2l152,370r3,-2l157,366r4,-4l162,360r,-4l161,356r-1,-2l146,354,99,328xm107,258r-5,l97,262r-1,4l95,266r,2l96,268r50,86l160,354,108,260r-1,-2xm197,230r-22,l170,232r-4,4l157,244r-3,4l152,254r-1,4l150,262r,6l150,272r2,6l155,282r2,6l161,292r10,10l176,306r5,4l186,312r5,2l200,314r15,-6l219,304r5,-4l194,300r-4,-2l187,296r-3,-2l181,292r-3,-4l184,282r-13,l168,280r-1,-4l164,272r-1,-6l162,262r2,-6l165,254r1,-2l174,244r5,-2l213,242r-4,-4l205,236r-4,-4l197,230xm59,304r-2,l56,306r3,l59,304xm234,268r-4,l230,270r-1,2l228,274r-3,6l223,284r-2,2l219,288r-2,4l213,294r-3,2l207,298r-4,2l224,300r5,-4l231,292r2,-2l234,288r2,-4l237,282r1,-2l239,278r,-4l239,272r-1,l235,270r-1,-2xm213,242r-23,l196,246r5,6l171,282r13,l215,252r1,l216,250r1,-4l216,246r-2,-2l213,242xm247,164r-4,2l238,168r-4,l229,172r-8,8l218,184r-2,6l214,194r,4l214,202r,2l214,210r2,4l218,220r3,4l224,230r10,10l239,242r10,6l254,250r10,l269,248r5,-2l278,244r5,-2l288,236r-31,l254,234r-6,-2l245,228r-3,-2l249,218r-15,l232,216r-2,-4l227,208r-1,-6l226,198r,-2l227,192r1,-2l230,188r8,-8l243,178r33,l273,174r-4,-2l264,170r-4,-2l256,166r-9,-2xm298,204r-3,l294,206r-2,2l291,212r-1,2l288,218r-3,4l283,224r-3,4l277,230r-3,4l270,234r-3,2l288,236r2,-2l293,232r4,-6l298,224r1,-2l301,218r1,-2l303,212r,-2l302,210r,-2l300,208r-1,-2l298,206r,-2xm184,228r-5,2l192,230r-8,-2xm276,178r-22,l259,182r6,6l234,218r15,l279,188r1,l280,186r,-2l280,182r-2,-2l276,178xm252,102r-6,l245,104r-2,2l241,108r,2l241,112r84,82l325,196r2,l328,194r1,l330,192r2,-2l334,188r1,-2l335,184,304,154r65,l370,152r-68,l252,102xm368,154r-64,l358,160r4,l365,158r1,l367,156r1,-2xm313,96r-6,l306,98r-1,l304,100r-1,l302,102r-1,l301,104r-1,l300,112r2,40l371,152r,-4l366,148r-52,-8l314,100r-1,-4xm382,20r-20,l423,82r-17,18l405,100r,2l406,102r,2l407,104r3,2l410,108r5,l451,72r-18,l382,20xm251,100r-1,l248,102r3,l251,100xm312,94r-3,l308,96r5,l312,94xm452,56r-4,l433,72r18,l457,66r,-2l457,62r-1,l456,60r-1,l455,58r-2,l452,56xm354,48r-2,l352,50r1,l354,48xm355,46r-7,l349,48r6,l355,46xm363,r-3,l359,2r-2,l354,6r-1,l353,8r-1,l352,10r-7,30l345,42r1,2l347,44r1,2l355,46r7,-26l382,20,363,xe" fillcolor="#585858" stroked="f">
                <v:path arrowok="t" o:connecttype="custom" o:connectlocs="0,417195;67945,451485;73025,445135;38100,381635;30480,386715;43815,395605;95250,423545;102870,413385;61595,353695;68580,352425;99695,342265;96520,363855;118110,385445;120650,376555;106680,365125;105410,347345;125095,333375;146050,357505;139065,370205;145415,375285;151765,363855;120650,340995;137160,346075;151130,294005;135890,313055;142240,333375;173990,343535;155575,332105;143510,315595;154305,300355;156845,291465;182880,325755;169545,337185;191135,325755;190500,319405;116840,332105;177165,306705;160020,252095;153035,258445;210820,307975;234315,285115;229870,288925;194310,249555;190500,253365;199390,250825;257175,252095;286385,233045;159385,250825;284480,222885;290195,226695;224790,217805;221615,217805;224790,191135;219710,215265" o:connectangles="0,0,0,0,0,0,0,0,0,0,0,0,0,0,0,0,0,0,0,0,0,0,0,0,0,0,0,0,0,0,0,0,0,0,0,0,0,0,0,0,0,0,0,0,0,0,0,0,0,0,0,0,0,0"/>
                <w10:wrap type="topAndBottom" anchorx="page"/>
              </v:shape>
            </w:pict>
          </mc:Fallback>
        </mc:AlternateContent>
      </w:r>
      <w:r>
        <w:rPr>
          <w:noProof/>
        </w:rPr>
        <mc:AlternateContent>
          <mc:Choice Requires="wps">
            <w:drawing>
              <wp:anchor distT="0" distB="0" distL="0" distR="0" simplePos="0" relativeHeight="251699712" behindDoc="1" locked="0" layoutInCell="1" allowOverlap="1" wp14:anchorId="15DC5309" wp14:editId="406A491A">
                <wp:simplePos x="0" y="0"/>
                <wp:positionH relativeFrom="page">
                  <wp:posOffset>2964815</wp:posOffset>
                </wp:positionH>
                <wp:positionV relativeFrom="paragraph">
                  <wp:posOffset>186055</wp:posOffset>
                </wp:positionV>
                <wp:extent cx="290195" cy="266700"/>
                <wp:effectExtent l="0" t="0" r="1905" b="0"/>
                <wp:wrapTopAndBottom/>
                <wp:docPr id="222"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195" cy="266700"/>
                        </a:xfrm>
                        <a:custGeom>
                          <a:avLst/>
                          <a:gdLst>
                            <a:gd name="T0" fmla="+- 0 4670 4669"/>
                            <a:gd name="T1" fmla="*/ T0 w 457"/>
                            <a:gd name="T2" fmla="+- 0 659 293"/>
                            <a:gd name="T3" fmla="*/ 659 h 420"/>
                            <a:gd name="T4" fmla="+- 0 4780 4669"/>
                            <a:gd name="T5" fmla="*/ T4 w 457"/>
                            <a:gd name="T6" fmla="+- 0 707 293"/>
                            <a:gd name="T7" fmla="*/ 707 h 420"/>
                            <a:gd name="T8" fmla="+- 0 4782 4669"/>
                            <a:gd name="T9" fmla="*/ T8 w 457"/>
                            <a:gd name="T10" fmla="+- 0 697 293"/>
                            <a:gd name="T11" fmla="*/ 697 h 420"/>
                            <a:gd name="T12" fmla="+- 0 4720 4669"/>
                            <a:gd name="T13" fmla="*/ T12 w 457"/>
                            <a:gd name="T14" fmla="+- 0 605 293"/>
                            <a:gd name="T15" fmla="*/ 605 h 420"/>
                            <a:gd name="T16" fmla="+- 0 4767 4669"/>
                            <a:gd name="T17" fmla="*/ T16 w 457"/>
                            <a:gd name="T18" fmla="+- 0 697 293"/>
                            <a:gd name="T19" fmla="*/ 697 h 420"/>
                            <a:gd name="T20" fmla="+- 0 4816 4669"/>
                            <a:gd name="T21" fmla="*/ T20 w 457"/>
                            <a:gd name="T22" fmla="+- 0 665 293"/>
                            <a:gd name="T23" fmla="*/ 665 h 420"/>
                            <a:gd name="T24" fmla="+- 0 4830 4669"/>
                            <a:gd name="T25" fmla="*/ T24 w 457"/>
                            <a:gd name="T26" fmla="+- 0 657 293"/>
                            <a:gd name="T27" fmla="*/ 657 h 420"/>
                            <a:gd name="T28" fmla="+- 0 4769 4669"/>
                            <a:gd name="T29" fmla="*/ T28 w 457"/>
                            <a:gd name="T30" fmla="+- 0 623 293"/>
                            <a:gd name="T31" fmla="*/ 623 h 420"/>
                            <a:gd name="T32" fmla="+- 0 4765 4669"/>
                            <a:gd name="T33" fmla="*/ T32 w 457"/>
                            <a:gd name="T34" fmla="+- 0 561 293"/>
                            <a:gd name="T35" fmla="*/ 561 h 420"/>
                            <a:gd name="T36" fmla="+- 0 4844 4669"/>
                            <a:gd name="T37" fmla="*/ T36 w 457"/>
                            <a:gd name="T38" fmla="+- 0 525 293"/>
                            <a:gd name="T39" fmla="*/ 525 h 420"/>
                            <a:gd name="T40" fmla="+- 0 4819 4669"/>
                            <a:gd name="T41" fmla="*/ T40 w 457"/>
                            <a:gd name="T42" fmla="+- 0 557 293"/>
                            <a:gd name="T43" fmla="*/ 557 h 420"/>
                            <a:gd name="T44" fmla="+- 0 4840 4669"/>
                            <a:gd name="T45" fmla="*/ T44 w 457"/>
                            <a:gd name="T46" fmla="+- 0 597 293"/>
                            <a:gd name="T47" fmla="*/ 597 h 420"/>
                            <a:gd name="T48" fmla="+- 0 4863 4669"/>
                            <a:gd name="T49" fmla="*/ T48 w 457"/>
                            <a:gd name="T50" fmla="+- 0 595 293"/>
                            <a:gd name="T51" fmla="*/ 595 h 420"/>
                            <a:gd name="T52" fmla="+- 0 4840 4669"/>
                            <a:gd name="T53" fmla="*/ T52 w 457"/>
                            <a:gd name="T54" fmla="+- 0 577 293"/>
                            <a:gd name="T55" fmla="*/ 577 h 420"/>
                            <a:gd name="T56" fmla="+- 0 4836 4669"/>
                            <a:gd name="T57" fmla="*/ T56 w 457"/>
                            <a:gd name="T58" fmla="+- 0 547 293"/>
                            <a:gd name="T59" fmla="*/ 547 h 420"/>
                            <a:gd name="T60" fmla="+- 0 4866 4669"/>
                            <a:gd name="T61" fmla="*/ T60 w 457"/>
                            <a:gd name="T62" fmla="+- 0 525 293"/>
                            <a:gd name="T63" fmla="*/ 525 h 420"/>
                            <a:gd name="T64" fmla="+- 0 4900 4669"/>
                            <a:gd name="T65" fmla="*/ T64 w 457"/>
                            <a:gd name="T66" fmla="+- 0 563 293"/>
                            <a:gd name="T67" fmla="*/ 563 h 420"/>
                            <a:gd name="T68" fmla="+- 0 4889 4669"/>
                            <a:gd name="T69" fmla="*/ T68 w 457"/>
                            <a:gd name="T70" fmla="+- 0 583 293"/>
                            <a:gd name="T71" fmla="*/ 583 h 420"/>
                            <a:gd name="T72" fmla="+- 0 4900 4669"/>
                            <a:gd name="T73" fmla="*/ T72 w 457"/>
                            <a:gd name="T74" fmla="+- 0 587 293"/>
                            <a:gd name="T75" fmla="*/ 587 h 420"/>
                            <a:gd name="T76" fmla="+- 0 4909 4669"/>
                            <a:gd name="T77" fmla="*/ T76 w 457"/>
                            <a:gd name="T78" fmla="+- 0 569 293"/>
                            <a:gd name="T79" fmla="*/ 569 h 420"/>
                            <a:gd name="T80" fmla="+- 0 4860 4669"/>
                            <a:gd name="T81" fmla="*/ T80 w 457"/>
                            <a:gd name="T82" fmla="+- 0 537 293"/>
                            <a:gd name="T83" fmla="*/ 537 h 420"/>
                            <a:gd name="T84" fmla="+- 0 4886 4669"/>
                            <a:gd name="T85" fmla="*/ T84 w 457"/>
                            <a:gd name="T86" fmla="+- 0 541 293"/>
                            <a:gd name="T87" fmla="*/ 541 h 420"/>
                            <a:gd name="T88" fmla="+- 0 4777 4669"/>
                            <a:gd name="T89" fmla="*/ T88 w 457"/>
                            <a:gd name="T90" fmla="+- 0 555 293"/>
                            <a:gd name="T91" fmla="*/ 555 h 420"/>
                            <a:gd name="T92" fmla="+- 0 4890 4669"/>
                            <a:gd name="T93" fmla="*/ T92 w 457"/>
                            <a:gd name="T94" fmla="+- 0 475 293"/>
                            <a:gd name="T95" fmla="*/ 475 h 420"/>
                            <a:gd name="T96" fmla="+- 0 4883 4669"/>
                            <a:gd name="T97" fmla="*/ T96 w 457"/>
                            <a:gd name="T98" fmla="+- 0 505 293"/>
                            <a:gd name="T99" fmla="*/ 505 h 420"/>
                            <a:gd name="T100" fmla="+- 0 4919 4669"/>
                            <a:gd name="T101" fmla="*/ T100 w 457"/>
                            <a:gd name="T102" fmla="+- 0 543 293"/>
                            <a:gd name="T103" fmla="*/ 543 h 420"/>
                            <a:gd name="T104" fmla="+- 0 4923 4669"/>
                            <a:gd name="T105" fmla="*/ T104 w 457"/>
                            <a:gd name="T106" fmla="+- 0 529 293"/>
                            <a:gd name="T107" fmla="*/ 529 h 420"/>
                            <a:gd name="T108" fmla="+- 0 4901 4669"/>
                            <a:gd name="T109" fmla="*/ T108 w 457"/>
                            <a:gd name="T110" fmla="+- 0 511 293"/>
                            <a:gd name="T111" fmla="*/ 511 h 420"/>
                            <a:gd name="T112" fmla="+- 0 4899 4669"/>
                            <a:gd name="T113" fmla="*/ T112 w 457"/>
                            <a:gd name="T114" fmla="+- 0 483 293"/>
                            <a:gd name="T115" fmla="*/ 483 h 420"/>
                            <a:gd name="T116" fmla="+- 0 4930 4669"/>
                            <a:gd name="T117" fmla="*/ T116 w 457"/>
                            <a:gd name="T118" fmla="+- 0 463 293"/>
                            <a:gd name="T119" fmla="*/ 463 h 420"/>
                            <a:gd name="T120" fmla="+- 0 4961 4669"/>
                            <a:gd name="T121" fmla="*/ T120 w 457"/>
                            <a:gd name="T122" fmla="+- 0 505 293"/>
                            <a:gd name="T123" fmla="*/ 505 h 420"/>
                            <a:gd name="T124" fmla="+- 0 4950 4669"/>
                            <a:gd name="T125" fmla="*/ T124 w 457"/>
                            <a:gd name="T126" fmla="+- 0 523 293"/>
                            <a:gd name="T127" fmla="*/ 523 h 420"/>
                            <a:gd name="T128" fmla="+- 0 4962 4669"/>
                            <a:gd name="T129" fmla="*/ T128 w 457"/>
                            <a:gd name="T130" fmla="+- 0 527 293"/>
                            <a:gd name="T131" fmla="*/ 527 h 420"/>
                            <a:gd name="T132" fmla="+- 0 4972 4669"/>
                            <a:gd name="T133" fmla="*/ T132 w 457"/>
                            <a:gd name="T134" fmla="+- 0 507 293"/>
                            <a:gd name="T135" fmla="*/ 507 h 420"/>
                            <a:gd name="T136" fmla="+- 0 4967 4669"/>
                            <a:gd name="T137" fmla="*/ T136 w 457"/>
                            <a:gd name="T138" fmla="+- 0 499 293"/>
                            <a:gd name="T139" fmla="*/ 499 h 420"/>
                            <a:gd name="T140" fmla="+- 0 4929 4669"/>
                            <a:gd name="T141" fmla="*/ T140 w 457"/>
                            <a:gd name="T142" fmla="+- 0 477 293"/>
                            <a:gd name="T143" fmla="*/ 477 h 420"/>
                            <a:gd name="T144" fmla="+- 0 4950 4669"/>
                            <a:gd name="T145" fmla="*/ T144 w 457"/>
                            <a:gd name="T146" fmla="+- 0 479 293"/>
                            <a:gd name="T147" fmla="*/ 479 h 420"/>
                            <a:gd name="T148" fmla="+- 0 4912 4669"/>
                            <a:gd name="T149" fmla="*/ T148 w 457"/>
                            <a:gd name="T150" fmla="+- 0 401 293"/>
                            <a:gd name="T151" fmla="*/ 401 h 420"/>
                            <a:gd name="T152" fmla="+- 0 4996 4669"/>
                            <a:gd name="T153" fmla="*/ T152 w 457"/>
                            <a:gd name="T154" fmla="+- 0 491 293"/>
                            <a:gd name="T155" fmla="*/ 491 h 420"/>
                            <a:gd name="T156" fmla="+- 0 5004 4669"/>
                            <a:gd name="T157" fmla="*/ T156 w 457"/>
                            <a:gd name="T158" fmla="+- 0 481 293"/>
                            <a:gd name="T159" fmla="*/ 481 h 420"/>
                            <a:gd name="T160" fmla="+- 0 4921 4669"/>
                            <a:gd name="T161" fmla="*/ T160 w 457"/>
                            <a:gd name="T162" fmla="+- 0 397 293"/>
                            <a:gd name="T163" fmla="*/ 397 h 420"/>
                            <a:gd name="T164" fmla="+- 0 5036 4669"/>
                            <a:gd name="T165" fmla="*/ T164 w 457"/>
                            <a:gd name="T166" fmla="+- 0 451 293"/>
                            <a:gd name="T167" fmla="*/ 451 h 420"/>
                            <a:gd name="T168" fmla="+- 0 4972 4669"/>
                            <a:gd name="T169" fmla="*/ T168 w 457"/>
                            <a:gd name="T170" fmla="+- 0 395 293"/>
                            <a:gd name="T171" fmla="*/ 395 h 420"/>
                            <a:gd name="T172" fmla="+- 0 5040 4669"/>
                            <a:gd name="T173" fmla="*/ T172 w 457"/>
                            <a:gd name="T174" fmla="+- 0 447 293"/>
                            <a:gd name="T175" fmla="*/ 447 h 420"/>
                            <a:gd name="T176" fmla="+- 0 5075 4669"/>
                            <a:gd name="T177" fmla="*/ T176 w 457"/>
                            <a:gd name="T178" fmla="+- 0 405 293"/>
                            <a:gd name="T179" fmla="*/ 405 h 420"/>
                            <a:gd name="T180" fmla="+- 0 5046 4669"/>
                            <a:gd name="T181" fmla="*/ T180 w 457"/>
                            <a:gd name="T182" fmla="+- 0 309 293"/>
                            <a:gd name="T183" fmla="*/ 309 h 420"/>
                            <a:gd name="T184" fmla="+- 0 5064 4669"/>
                            <a:gd name="T185" fmla="*/ T184 w 457"/>
                            <a:gd name="T186" fmla="+- 0 329 293"/>
                            <a:gd name="T187" fmla="*/ 329 h 420"/>
                            <a:gd name="T188" fmla="+- 0 5069 4669"/>
                            <a:gd name="T189" fmla="*/ T188 w 457"/>
                            <a:gd name="T190" fmla="+- 0 397 293"/>
                            <a:gd name="T191" fmla="*/ 397 h 420"/>
                            <a:gd name="T192" fmla="+- 0 5074 4669"/>
                            <a:gd name="T193" fmla="*/ T192 w 457"/>
                            <a:gd name="T194" fmla="+- 0 405 293"/>
                            <a:gd name="T195" fmla="*/ 405 h 420"/>
                            <a:gd name="T196" fmla="+- 0 5080 4669"/>
                            <a:gd name="T197" fmla="*/ T196 w 457"/>
                            <a:gd name="T198" fmla="+- 0 337 293"/>
                            <a:gd name="T199" fmla="*/ 337 h 420"/>
                            <a:gd name="T200" fmla="+- 0 4920 4669"/>
                            <a:gd name="T201" fmla="*/ T200 w 457"/>
                            <a:gd name="T202" fmla="+- 0 395 293"/>
                            <a:gd name="T203" fmla="*/ 395 h 420"/>
                            <a:gd name="T204" fmla="+- 0 4977 4669"/>
                            <a:gd name="T205" fmla="*/ T204 w 457"/>
                            <a:gd name="T206" fmla="+- 0 391 293"/>
                            <a:gd name="T207" fmla="*/ 391 h 420"/>
                            <a:gd name="T208" fmla="+- 0 5126 4669"/>
                            <a:gd name="T209" fmla="*/ T208 w 457"/>
                            <a:gd name="T210" fmla="+- 0 361 293"/>
                            <a:gd name="T211" fmla="*/ 361 h 420"/>
                            <a:gd name="T212" fmla="+- 0 5016 4669"/>
                            <a:gd name="T213" fmla="*/ T212 w 457"/>
                            <a:gd name="T214" fmla="+- 0 339 293"/>
                            <a:gd name="T215" fmla="*/ 339 h 420"/>
                            <a:gd name="T216" fmla="+- 0 5023 4669"/>
                            <a:gd name="T217" fmla="*/ T216 w 457"/>
                            <a:gd name="T218" fmla="+- 0 299 293"/>
                            <a:gd name="T219" fmla="*/ 299 h 420"/>
                            <a:gd name="T220" fmla="+- 0 5008 4669"/>
                            <a:gd name="T221" fmla="*/ T220 w 457"/>
                            <a:gd name="T222" fmla="+- 0 321 293"/>
                            <a:gd name="T223" fmla="*/ 321 h 420"/>
                            <a:gd name="T224" fmla="+- 0 5008 4669"/>
                            <a:gd name="T225" fmla="*/ T224 w 457"/>
                            <a:gd name="T226" fmla="+- 0 335 293"/>
                            <a:gd name="T227" fmla="*/ 335 h 420"/>
                            <a:gd name="T228" fmla="+- 0 5019 4669"/>
                            <a:gd name="T229" fmla="*/ T228 w 457"/>
                            <a:gd name="T230" fmla="+- 0 327 293"/>
                            <a:gd name="T231" fmla="*/ 327 h 420"/>
                            <a:gd name="T232" fmla="+- 0 5039 4669"/>
                            <a:gd name="T233" fmla="*/ T232 w 457"/>
                            <a:gd name="T234" fmla="+- 0 307 293"/>
                            <a:gd name="T235" fmla="*/ 307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57" h="420">
                              <a:moveTo>
                                <a:pt x="13" y="354"/>
                              </a:moveTo>
                              <a:lnTo>
                                <a:pt x="8" y="354"/>
                              </a:lnTo>
                              <a:lnTo>
                                <a:pt x="2" y="360"/>
                              </a:lnTo>
                              <a:lnTo>
                                <a:pt x="1" y="362"/>
                              </a:lnTo>
                              <a:lnTo>
                                <a:pt x="1" y="364"/>
                              </a:lnTo>
                              <a:lnTo>
                                <a:pt x="0" y="364"/>
                              </a:lnTo>
                              <a:lnTo>
                                <a:pt x="1" y="366"/>
                              </a:lnTo>
                              <a:lnTo>
                                <a:pt x="3" y="366"/>
                              </a:lnTo>
                              <a:lnTo>
                                <a:pt x="4" y="368"/>
                              </a:lnTo>
                              <a:lnTo>
                                <a:pt x="99" y="420"/>
                              </a:lnTo>
                              <a:lnTo>
                                <a:pt x="105" y="420"/>
                              </a:lnTo>
                              <a:lnTo>
                                <a:pt x="107" y="418"/>
                              </a:lnTo>
                              <a:lnTo>
                                <a:pt x="110" y="416"/>
                              </a:lnTo>
                              <a:lnTo>
                                <a:pt x="111" y="414"/>
                              </a:lnTo>
                              <a:lnTo>
                                <a:pt x="113" y="412"/>
                              </a:lnTo>
                              <a:lnTo>
                                <a:pt x="114" y="410"/>
                              </a:lnTo>
                              <a:lnTo>
                                <a:pt x="115" y="410"/>
                              </a:lnTo>
                              <a:lnTo>
                                <a:pt x="115" y="408"/>
                              </a:lnTo>
                              <a:lnTo>
                                <a:pt x="115" y="406"/>
                              </a:lnTo>
                              <a:lnTo>
                                <a:pt x="114" y="406"/>
                              </a:lnTo>
                              <a:lnTo>
                                <a:pt x="113" y="404"/>
                              </a:lnTo>
                              <a:lnTo>
                                <a:pt x="98" y="404"/>
                              </a:lnTo>
                              <a:lnTo>
                                <a:pt x="13" y="354"/>
                              </a:lnTo>
                              <a:close/>
                              <a:moveTo>
                                <a:pt x="60" y="308"/>
                              </a:moveTo>
                              <a:lnTo>
                                <a:pt x="56" y="308"/>
                              </a:lnTo>
                              <a:lnTo>
                                <a:pt x="53" y="310"/>
                              </a:lnTo>
                              <a:lnTo>
                                <a:pt x="52" y="310"/>
                              </a:lnTo>
                              <a:lnTo>
                                <a:pt x="51" y="312"/>
                              </a:lnTo>
                              <a:lnTo>
                                <a:pt x="50" y="314"/>
                              </a:lnTo>
                              <a:lnTo>
                                <a:pt x="48" y="316"/>
                              </a:lnTo>
                              <a:lnTo>
                                <a:pt x="48" y="318"/>
                              </a:lnTo>
                              <a:lnTo>
                                <a:pt x="48" y="320"/>
                              </a:lnTo>
                              <a:lnTo>
                                <a:pt x="98" y="404"/>
                              </a:lnTo>
                              <a:lnTo>
                                <a:pt x="113" y="404"/>
                              </a:lnTo>
                              <a:lnTo>
                                <a:pt x="69" y="330"/>
                              </a:lnTo>
                              <a:lnTo>
                                <a:pt x="100" y="330"/>
                              </a:lnTo>
                              <a:lnTo>
                                <a:pt x="60" y="308"/>
                              </a:lnTo>
                              <a:close/>
                              <a:moveTo>
                                <a:pt x="100" y="330"/>
                              </a:moveTo>
                              <a:lnTo>
                                <a:pt x="69" y="330"/>
                              </a:lnTo>
                              <a:lnTo>
                                <a:pt x="147" y="372"/>
                              </a:lnTo>
                              <a:lnTo>
                                <a:pt x="148" y="374"/>
                              </a:lnTo>
                              <a:lnTo>
                                <a:pt x="150" y="374"/>
                              </a:lnTo>
                              <a:lnTo>
                                <a:pt x="152" y="372"/>
                              </a:lnTo>
                              <a:lnTo>
                                <a:pt x="153" y="372"/>
                              </a:lnTo>
                              <a:lnTo>
                                <a:pt x="156" y="370"/>
                              </a:lnTo>
                              <a:lnTo>
                                <a:pt x="157" y="368"/>
                              </a:lnTo>
                              <a:lnTo>
                                <a:pt x="161" y="364"/>
                              </a:lnTo>
                              <a:lnTo>
                                <a:pt x="162" y="362"/>
                              </a:lnTo>
                              <a:lnTo>
                                <a:pt x="162" y="360"/>
                              </a:lnTo>
                              <a:lnTo>
                                <a:pt x="162" y="358"/>
                              </a:lnTo>
                              <a:lnTo>
                                <a:pt x="161" y="356"/>
                              </a:lnTo>
                              <a:lnTo>
                                <a:pt x="146" y="356"/>
                              </a:lnTo>
                              <a:lnTo>
                                <a:pt x="100" y="330"/>
                              </a:lnTo>
                              <a:close/>
                              <a:moveTo>
                                <a:pt x="109" y="262"/>
                              </a:moveTo>
                              <a:lnTo>
                                <a:pt x="100" y="262"/>
                              </a:lnTo>
                              <a:lnTo>
                                <a:pt x="99" y="264"/>
                              </a:lnTo>
                              <a:lnTo>
                                <a:pt x="97" y="266"/>
                              </a:lnTo>
                              <a:lnTo>
                                <a:pt x="96" y="266"/>
                              </a:lnTo>
                              <a:lnTo>
                                <a:pt x="96" y="268"/>
                              </a:lnTo>
                              <a:lnTo>
                                <a:pt x="96" y="270"/>
                              </a:lnTo>
                              <a:lnTo>
                                <a:pt x="146" y="356"/>
                              </a:lnTo>
                              <a:lnTo>
                                <a:pt x="161" y="356"/>
                              </a:lnTo>
                              <a:lnTo>
                                <a:pt x="109" y="262"/>
                              </a:lnTo>
                              <a:close/>
                              <a:moveTo>
                                <a:pt x="197" y="232"/>
                              </a:moveTo>
                              <a:lnTo>
                                <a:pt x="175" y="232"/>
                              </a:lnTo>
                              <a:lnTo>
                                <a:pt x="171" y="234"/>
                              </a:lnTo>
                              <a:lnTo>
                                <a:pt x="166" y="238"/>
                              </a:lnTo>
                              <a:lnTo>
                                <a:pt x="158" y="246"/>
                              </a:lnTo>
                              <a:lnTo>
                                <a:pt x="155" y="250"/>
                              </a:lnTo>
                              <a:lnTo>
                                <a:pt x="153" y="256"/>
                              </a:lnTo>
                              <a:lnTo>
                                <a:pt x="151" y="260"/>
                              </a:lnTo>
                              <a:lnTo>
                                <a:pt x="150" y="264"/>
                              </a:lnTo>
                              <a:lnTo>
                                <a:pt x="151" y="270"/>
                              </a:lnTo>
                              <a:lnTo>
                                <a:pt x="151" y="274"/>
                              </a:lnTo>
                              <a:lnTo>
                                <a:pt x="152" y="280"/>
                              </a:lnTo>
                              <a:lnTo>
                                <a:pt x="155" y="284"/>
                              </a:lnTo>
                              <a:lnTo>
                                <a:pt x="157" y="290"/>
                              </a:lnTo>
                              <a:lnTo>
                                <a:pt x="161" y="294"/>
                              </a:lnTo>
                              <a:lnTo>
                                <a:pt x="171" y="304"/>
                              </a:lnTo>
                              <a:lnTo>
                                <a:pt x="181" y="312"/>
                              </a:lnTo>
                              <a:lnTo>
                                <a:pt x="191" y="316"/>
                              </a:lnTo>
                              <a:lnTo>
                                <a:pt x="201" y="316"/>
                              </a:lnTo>
                              <a:lnTo>
                                <a:pt x="215" y="310"/>
                              </a:lnTo>
                              <a:lnTo>
                                <a:pt x="220" y="306"/>
                              </a:lnTo>
                              <a:lnTo>
                                <a:pt x="225" y="302"/>
                              </a:lnTo>
                              <a:lnTo>
                                <a:pt x="194" y="302"/>
                              </a:lnTo>
                              <a:lnTo>
                                <a:pt x="191" y="300"/>
                              </a:lnTo>
                              <a:lnTo>
                                <a:pt x="188" y="298"/>
                              </a:lnTo>
                              <a:lnTo>
                                <a:pt x="185" y="296"/>
                              </a:lnTo>
                              <a:lnTo>
                                <a:pt x="182" y="294"/>
                              </a:lnTo>
                              <a:lnTo>
                                <a:pt x="178" y="290"/>
                              </a:lnTo>
                              <a:lnTo>
                                <a:pt x="185" y="284"/>
                              </a:lnTo>
                              <a:lnTo>
                                <a:pt x="171" y="284"/>
                              </a:lnTo>
                              <a:lnTo>
                                <a:pt x="169" y="282"/>
                              </a:lnTo>
                              <a:lnTo>
                                <a:pt x="167" y="278"/>
                              </a:lnTo>
                              <a:lnTo>
                                <a:pt x="164" y="274"/>
                              </a:lnTo>
                              <a:lnTo>
                                <a:pt x="163" y="268"/>
                              </a:lnTo>
                              <a:lnTo>
                                <a:pt x="163" y="262"/>
                              </a:lnTo>
                              <a:lnTo>
                                <a:pt x="165" y="256"/>
                              </a:lnTo>
                              <a:lnTo>
                                <a:pt x="167" y="254"/>
                              </a:lnTo>
                              <a:lnTo>
                                <a:pt x="174" y="246"/>
                              </a:lnTo>
                              <a:lnTo>
                                <a:pt x="180" y="244"/>
                              </a:lnTo>
                              <a:lnTo>
                                <a:pt x="213" y="244"/>
                              </a:lnTo>
                              <a:lnTo>
                                <a:pt x="209" y="240"/>
                              </a:lnTo>
                              <a:lnTo>
                                <a:pt x="205" y="238"/>
                              </a:lnTo>
                              <a:lnTo>
                                <a:pt x="201" y="234"/>
                              </a:lnTo>
                              <a:lnTo>
                                <a:pt x="197" y="232"/>
                              </a:lnTo>
                              <a:close/>
                              <a:moveTo>
                                <a:pt x="59" y="306"/>
                              </a:moveTo>
                              <a:lnTo>
                                <a:pt x="57" y="306"/>
                              </a:lnTo>
                              <a:lnTo>
                                <a:pt x="56" y="308"/>
                              </a:lnTo>
                              <a:lnTo>
                                <a:pt x="60" y="308"/>
                              </a:lnTo>
                              <a:lnTo>
                                <a:pt x="59" y="306"/>
                              </a:lnTo>
                              <a:close/>
                              <a:moveTo>
                                <a:pt x="234" y="270"/>
                              </a:moveTo>
                              <a:lnTo>
                                <a:pt x="231" y="270"/>
                              </a:lnTo>
                              <a:lnTo>
                                <a:pt x="230" y="272"/>
                              </a:lnTo>
                              <a:lnTo>
                                <a:pt x="230" y="274"/>
                              </a:lnTo>
                              <a:lnTo>
                                <a:pt x="228" y="276"/>
                              </a:lnTo>
                              <a:lnTo>
                                <a:pt x="225" y="282"/>
                              </a:lnTo>
                              <a:lnTo>
                                <a:pt x="224" y="286"/>
                              </a:lnTo>
                              <a:lnTo>
                                <a:pt x="222" y="288"/>
                              </a:lnTo>
                              <a:lnTo>
                                <a:pt x="220" y="290"/>
                              </a:lnTo>
                              <a:lnTo>
                                <a:pt x="214" y="296"/>
                              </a:lnTo>
                              <a:lnTo>
                                <a:pt x="210" y="298"/>
                              </a:lnTo>
                              <a:lnTo>
                                <a:pt x="207" y="300"/>
                              </a:lnTo>
                              <a:lnTo>
                                <a:pt x="204" y="302"/>
                              </a:lnTo>
                              <a:lnTo>
                                <a:pt x="225" y="302"/>
                              </a:lnTo>
                              <a:lnTo>
                                <a:pt x="229" y="298"/>
                              </a:lnTo>
                              <a:lnTo>
                                <a:pt x="231" y="294"/>
                              </a:lnTo>
                              <a:lnTo>
                                <a:pt x="233" y="292"/>
                              </a:lnTo>
                              <a:lnTo>
                                <a:pt x="235" y="290"/>
                              </a:lnTo>
                              <a:lnTo>
                                <a:pt x="236" y="286"/>
                              </a:lnTo>
                              <a:lnTo>
                                <a:pt x="237" y="284"/>
                              </a:lnTo>
                              <a:lnTo>
                                <a:pt x="238" y="282"/>
                              </a:lnTo>
                              <a:lnTo>
                                <a:pt x="240" y="280"/>
                              </a:lnTo>
                              <a:lnTo>
                                <a:pt x="240" y="276"/>
                              </a:lnTo>
                              <a:lnTo>
                                <a:pt x="239" y="274"/>
                              </a:lnTo>
                              <a:lnTo>
                                <a:pt x="237" y="274"/>
                              </a:lnTo>
                              <a:lnTo>
                                <a:pt x="237" y="272"/>
                              </a:lnTo>
                              <a:lnTo>
                                <a:pt x="236" y="272"/>
                              </a:lnTo>
                              <a:lnTo>
                                <a:pt x="234" y="270"/>
                              </a:lnTo>
                              <a:close/>
                              <a:moveTo>
                                <a:pt x="213" y="244"/>
                              </a:moveTo>
                              <a:lnTo>
                                <a:pt x="191" y="244"/>
                              </a:lnTo>
                              <a:lnTo>
                                <a:pt x="196" y="248"/>
                              </a:lnTo>
                              <a:lnTo>
                                <a:pt x="201" y="254"/>
                              </a:lnTo>
                              <a:lnTo>
                                <a:pt x="171" y="284"/>
                              </a:lnTo>
                              <a:lnTo>
                                <a:pt x="185" y="284"/>
                              </a:lnTo>
                              <a:lnTo>
                                <a:pt x="216" y="254"/>
                              </a:lnTo>
                              <a:lnTo>
                                <a:pt x="217" y="252"/>
                              </a:lnTo>
                              <a:lnTo>
                                <a:pt x="217" y="248"/>
                              </a:lnTo>
                              <a:lnTo>
                                <a:pt x="216" y="248"/>
                              </a:lnTo>
                              <a:lnTo>
                                <a:pt x="215" y="246"/>
                              </a:lnTo>
                              <a:lnTo>
                                <a:pt x="213" y="244"/>
                              </a:lnTo>
                              <a:close/>
                              <a:moveTo>
                                <a:pt x="107" y="260"/>
                              </a:moveTo>
                              <a:lnTo>
                                <a:pt x="102" y="260"/>
                              </a:lnTo>
                              <a:lnTo>
                                <a:pt x="101" y="262"/>
                              </a:lnTo>
                              <a:lnTo>
                                <a:pt x="108" y="262"/>
                              </a:lnTo>
                              <a:lnTo>
                                <a:pt x="107" y="260"/>
                              </a:lnTo>
                              <a:close/>
                              <a:moveTo>
                                <a:pt x="248" y="166"/>
                              </a:moveTo>
                              <a:lnTo>
                                <a:pt x="243" y="168"/>
                              </a:lnTo>
                              <a:lnTo>
                                <a:pt x="239" y="170"/>
                              </a:lnTo>
                              <a:lnTo>
                                <a:pt x="234" y="170"/>
                              </a:lnTo>
                              <a:lnTo>
                                <a:pt x="230" y="174"/>
                              </a:lnTo>
                              <a:lnTo>
                                <a:pt x="221" y="182"/>
                              </a:lnTo>
                              <a:lnTo>
                                <a:pt x="218" y="186"/>
                              </a:lnTo>
                              <a:lnTo>
                                <a:pt x="216" y="192"/>
                              </a:lnTo>
                              <a:lnTo>
                                <a:pt x="215" y="196"/>
                              </a:lnTo>
                              <a:lnTo>
                                <a:pt x="214" y="200"/>
                              </a:lnTo>
                              <a:lnTo>
                                <a:pt x="214" y="204"/>
                              </a:lnTo>
                              <a:lnTo>
                                <a:pt x="214" y="206"/>
                              </a:lnTo>
                              <a:lnTo>
                                <a:pt x="214" y="212"/>
                              </a:lnTo>
                              <a:lnTo>
                                <a:pt x="216" y="216"/>
                              </a:lnTo>
                              <a:lnTo>
                                <a:pt x="219" y="222"/>
                              </a:lnTo>
                              <a:lnTo>
                                <a:pt x="221" y="226"/>
                              </a:lnTo>
                              <a:lnTo>
                                <a:pt x="225" y="232"/>
                              </a:lnTo>
                              <a:lnTo>
                                <a:pt x="235" y="242"/>
                              </a:lnTo>
                              <a:lnTo>
                                <a:pt x="240" y="244"/>
                              </a:lnTo>
                              <a:lnTo>
                                <a:pt x="250" y="250"/>
                              </a:lnTo>
                              <a:lnTo>
                                <a:pt x="255" y="252"/>
                              </a:lnTo>
                              <a:lnTo>
                                <a:pt x="264" y="252"/>
                              </a:lnTo>
                              <a:lnTo>
                                <a:pt x="279" y="246"/>
                              </a:lnTo>
                              <a:lnTo>
                                <a:pt x="283" y="244"/>
                              </a:lnTo>
                              <a:lnTo>
                                <a:pt x="289" y="238"/>
                              </a:lnTo>
                              <a:lnTo>
                                <a:pt x="258" y="238"/>
                              </a:lnTo>
                              <a:lnTo>
                                <a:pt x="254" y="236"/>
                              </a:lnTo>
                              <a:lnTo>
                                <a:pt x="251" y="234"/>
                              </a:lnTo>
                              <a:lnTo>
                                <a:pt x="248" y="234"/>
                              </a:lnTo>
                              <a:lnTo>
                                <a:pt x="245" y="230"/>
                              </a:lnTo>
                              <a:lnTo>
                                <a:pt x="242" y="228"/>
                              </a:lnTo>
                              <a:lnTo>
                                <a:pt x="250" y="220"/>
                              </a:lnTo>
                              <a:lnTo>
                                <a:pt x="235" y="220"/>
                              </a:lnTo>
                              <a:lnTo>
                                <a:pt x="232" y="218"/>
                              </a:lnTo>
                              <a:lnTo>
                                <a:pt x="231" y="214"/>
                              </a:lnTo>
                              <a:lnTo>
                                <a:pt x="228" y="210"/>
                              </a:lnTo>
                              <a:lnTo>
                                <a:pt x="227" y="204"/>
                              </a:lnTo>
                              <a:lnTo>
                                <a:pt x="226" y="200"/>
                              </a:lnTo>
                              <a:lnTo>
                                <a:pt x="228" y="194"/>
                              </a:lnTo>
                              <a:lnTo>
                                <a:pt x="229" y="192"/>
                              </a:lnTo>
                              <a:lnTo>
                                <a:pt x="230" y="190"/>
                              </a:lnTo>
                              <a:lnTo>
                                <a:pt x="238" y="182"/>
                              </a:lnTo>
                              <a:lnTo>
                                <a:pt x="243" y="180"/>
                              </a:lnTo>
                              <a:lnTo>
                                <a:pt x="277" y="180"/>
                              </a:lnTo>
                              <a:lnTo>
                                <a:pt x="273" y="176"/>
                              </a:lnTo>
                              <a:lnTo>
                                <a:pt x="269" y="174"/>
                              </a:lnTo>
                              <a:lnTo>
                                <a:pt x="265" y="172"/>
                              </a:lnTo>
                              <a:lnTo>
                                <a:pt x="261" y="170"/>
                              </a:lnTo>
                              <a:lnTo>
                                <a:pt x="256" y="168"/>
                              </a:lnTo>
                              <a:lnTo>
                                <a:pt x="248" y="166"/>
                              </a:lnTo>
                              <a:close/>
                              <a:moveTo>
                                <a:pt x="298" y="206"/>
                              </a:moveTo>
                              <a:lnTo>
                                <a:pt x="295" y="206"/>
                              </a:lnTo>
                              <a:lnTo>
                                <a:pt x="294" y="208"/>
                              </a:lnTo>
                              <a:lnTo>
                                <a:pt x="293" y="210"/>
                              </a:lnTo>
                              <a:lnTo>
                                <a:pt x="292" y="212"/>
                              </a:lnTo>
                              <a:lnTo>
                                <a:pt x="291" y="214"/>
                              </a:lnTo>
                              <a:lnTo>
                                <a:pt x="290" y="216"/>
                              </a:lnTo>
                              <a:lnTo>
                                <a:pt x="289" y="220"/>
                              </a:lnTo>
                              <a:lnTo>
                                <a:pt x="287" y="222"/>
                              </a:lnTo>
                              <a:lnTo>
                                <a:pt x="285" y="224"/>
                              </a:lnTo>
                              <a:lnTo>
                                <a:pt x="283" y="226"/>
                              </a:lnTo>
                              <a:lnTo>
                                <a:pt x="281" y="230"/>
                              </a:lnTo>
                              <a:lnTo>
                                <a:pt x="277" y="232"/>
                              </a:lnTo>
                              <a:lnTo>
                                <a:pt x="274" y="236"/>
                              </a:lnTo>
                              <a:lnTo>
                                <a:pt x="271" y="236"/>
                              </a:lnTo>
                              <a:lnTo>
                                <a:pt x="267" y="238"/>
                              </a:lnTo>
                              <a:lnTo>
                                <a:pt x="289" y="238"/>
                              </a:lnTo>
                              <a:lnTo>
                                <a:pt x="291" y="236"/>
                              </a:lnTo>
                              <a:lnTo>
                                <a:pt x="293" y="234"/>
                              </a:lnTo>
                              <a:lnTo>
                                <a:pt x="295" y="230"/>
                              </a:lnTo>
                              <a:lnTo>
                                <a:pt x="299" y="226"/>
                              </a:lnTo>
                              <a:lnTo>
                                <a:pt x="300" y="224"/>
                              </a:lnTo>
                              <a:lnTo>
                                <a:pt x="301" y="220"/>
                              </a:lnTo>
                              <a:lnTo>
                                <a:pt x="302" y="218"/>
                              </a:lnTo>
                              <a:lnTo>
                                <a:pt x="304" y="214"/>
                              </a:lnTo>
                              <a:lnTo>
                                <a:pt x="303" y="214"/>
                              </a:lnTo>
                              <a:lnTo>
                                <a:pt x="303" y="212"/>
                              </a:lnTo>
                              <a:lnTo>
                                <a:pt x="302" y="210"/>
                              </a:lnTo>
                              <a:lnTo>
                                <a:pt x="301" y="210"/>
                              </a:lnTo>
                              <a:lnTo>
                                <a:pt x="299" y="208"/>
                              </a:lnTo>
                              <a:lnTo>
                                <a:pt x="298" y="206"/>
                              </a:lnTo>
                              <a:close/>
                              <a:moveTo>
                                <a:pt x="184" y="230"/>
                              </a:moveTo>
                              <a:lnTo>
                                <a:pt x="180" y="232"/>
                              </a:lnTo>
                              <a:lnTo>
                                <a:pt x="193" y="232"/>
                              </a:lnTo>
                              <a:lnTo>
                                <a:pt x="184" y="230"/>
                              </a:lnTo>
                              <a:close/>
                              <a:moveTo>
                                <a:pt x="277" y="180"/>
                              </a:moveTo>
                              <a:lnTo>
                                <a:pt x="254" y="180"/>
                              </a:lnTo>
                              <a:lnTo>
                                <a:pt x="260" y="184"/>
                              </a:lnTo>
                              <a:lnTo>
                                <a:pt x="265" y="190"/>
                              </a:lnTo>
                              <a:lnTo>
                                <a:pt x="235" y="220"/>
                              </a:lnTo>
                              <a:lnTo>
                                <a:pt x="250" y="220"/>
                              </a:lnTo>
                              <a:lnTo>
                                <a:pt x="280" y="190"/>
                              </a:lnTo>
                              <a:lnTo>
                                <a:pt x="281" y="188"/>
                              </a:lnTo>
                              <a:lnTo>
                                <a:pt x="281" y="186"/>
                              </a:lnTo>
                              <a:lnTo>
                                <a:pt x="280" y="184"/>
                              </a:lnTo>
                              <a:lnTo>
                                <a:pt x="278" y="182"/>
                              </a:lnTo>
                              <a:lnTo>
                                <a:pt x="277" y="180"/>
                              </a:lnTo>
                              <a:close/>
                              <a:moveTo>
                                <a:pt x="252" y="104"/>
                              </a:moveTo>
                              <a:lnTo>
                                <a:pt x="247" y="104"/>
                              </a:lnTo>
                              <a:lnTo>
                                <a:pt x="246" y="106"/>
                              </a:lnTo>
                              <a:lnTo>
                                <a:pt x="243" y="108"/>
                              </a:lnTo>
                              <a:lnTo>
                                <a:pt x="242" y="110"/>
                              </a:lnTo>
                              <a:lnTo>
                                <a:pt x="241" y="110"/>
                              </a:lnTo>
                              <a:lnTo>
                                <a:pt x="241" y="112"/>
                              </a:lnTo>
                              <a:lnTo>
                                <a:pt x="241" y="114"/>
                              </a:lnTo>
                              <a:lnTo>
                                <a:pt x="325" y="196"/>
                              </a:lnTo>
                              <a:lnTo>
                                <a:pt x="326" y="198"/>
                              </a:lnTo>
                              <a:lnTo>
                                <a:pt x="327" y="198"/>
                              </a:lnTo>
                              <a:lnTo>
                                <a:pt x="328" y="196"/>
                              </a:lnTo>
                              <a:lnTo>
                                <a:pt x="330" y="196"/>
                              </a:lnTo>
                              <a:lnTo>
                                <a:pt x="331" y="194"/>
                              </a:lnTo>
                              <a:lnTo>
                                <a:pt x="333" y="192"/>
                              </a:lnTo>
                              <a:lnTo>
                                <a:pt x="334" y="190"/>
                              </a:lnTo>
                              <a:lnTo>
                                <a:pt x="335" y="190"/>
                              </a:lnTo>
                              <a:lnTo>
                                <a:pt x="335" y="188"/>
                              </a:lnTo>
                              <a:lnTo>
                                <a:pt x="336" y="188"/>
                              </a:lnTo>
                              <a:lnTo>
                                <a:pt x="335" y="186"/>
                              </a:lnTo>
                              <a:lnTo>
                                <a:pt x="304" y="156"/>
                              </a:lnTo>
                              <a:lnTo>
                                <a:pt x="370" y="156"/>
                              </a:lnTo>
                              <a:lnTo>
                                <a:pt x="370" y="154"/>
                              </a:lnTo>
                              <a:lnTo>
                                <a:pt x="303" y="154"/>
                              </a:lnTo>
                              <a:lnTo>
                                <a:pt x="252" y="104"/>
                              </a:lnTo>
                              <a:close/>
                              <a:moveTo>
                                <a:pt x="368" y="156"/>
                              </a:moveTo>
                              <a:lnTo>
                                <a:pt x="304" y="156"/>
                              </a:lnTo>
                              <a:lnTo>
                                <a:pt x="359" y="162"/>
                              </a:lnTo>
                              <a:lnTo>
                                <a:pt x="364" y="162"/>
                              </a:lnTo>
                              <a:lnTo>
                                <a:pt x="364" y="160"/>
                              </a:lnTo>
                              <a:lnTo>
                                <a:pt x="366" y="160"/>
                              </a:lnTo>
                              <a:lnTo>
                                <a:pt x="367" y="158"/>
                              </a:lnTo>
                              <a:lnTo>
                                <a:pt x="368" y="156"/>
                              </a:lnTo>
                              <a:close/>
                              <a:moveTo>
                                <a:pt x="313" y="98"/>
                              </a:moveTo>
                              <a:lnTo>
                                <a:pt x="308" y="98"/>
                              </a:lnTo>
                              <a:lnTo>
                                <a:pt x="306" y="100"/>
                              </a:lnTo>
                              <a:lnTo>
                                <a:pt x="305" y="100"/>
                              </a:lnTo>
                              <a:lnTo>
                                <a:pt x="304" y="102"/>
                              </a:lnTo>
                              <a:lnTo>
                                <a:pt x="303" y="102"/>
                              </a:lnTo>
                              <a:lnTo>
                                <a:pt x="302" y="104"/>
                              </a:lnTo>
                              <a:lnTo>
                                <a:pt x="301" y="104"/>
                              </a:lnTo>
                              <a:lnTo>
                                <a:pt x="301" y="106"/>
                              </a:lnTo>
                              <a:lnTo>
                                <a:pt x="301" y="114"/>
                              </a:lnTo>
                              <a:lnTo>
                                <a:pt x="303" y="154"/>
                              </a:lnTo>
                              <a:lnTo>
                                <a:pt x="371" y="154"/>
                              </a:lnTo>
                              <a:lnTo>
                                <a:pt x="371" y="150"/>
                              </a:lnTo>
                              <a:lnTo>
                                <a:pt x="366" y="150"/>
                              </a:lnTo>
                              <a:lnTo>
                                <a:pt x="314" y="142"/>
                              </a:lnTo>
                              <a:lnTo>
                                <a:pt x="314" y="100"/>
                              </a:lnTo>
                              <a:lnTo>
                                <a:pt x="313" y="98"/>
                              </a:lnTo>
                              <a:close/>
                              <a:moveTo>
                                <a:pt x="412" y="112"/>
                              </a:moveTo>
                              <a:lnTo>
                                <a:pt x="406" y="112"/>
                              </a:lnTo>
                              <a:lnTo>
                                <a:pt x="407" y="114"/>
                              </a:lnTo>
                              <a:lnTo>
                                <a:pt x="411" y="114"/>
                              </a:lnTo>
                              <a:lnTo>
                                <a:pt x="412" y="112"/>
                              </a:lnTo>
                              <a:close/>
                              <a:moveTo>
                                <a:pt x="400" y="14"/>
                              </a:moveTo>
                              <a:lnTo>
                                <a:pt x="370" y="14"/>
                              </a:lnTo>
                              <a:lnTo>
                                <a:pt x="373" y="16"/>
                              </a:lnTo>
                              <a:lnTo>
                                <a:pt x="377" y="16"/>
                              </a:lnTo>
                              <a:lnTo>
                                <a:pt x="382" y="18"/>
                              </a:lnTo>
                              <a:lnTo>
                                <a:pt x="384" y="20"/>
                              </a:lnTo>
                              <a:lnTo>
                                <a:pt x="387" y="22"/>
                              </a:lnTo>
                              <a:lnTo>
                                <a:pt x="389" y="24"/>
                              </a:lnTo>
                              <a:lnTo>
                                <a:pt x="392" y="30"/>
                              </a:lnTo>
                              <a:lnTo>
                                <a:pt x="394" y="32"/>
                              </a:lnTo>
                              <a:lnTo>
                                <a:pt x="395" y="36"/>
                              </a:lnTo>
                              <a:lnTo>
                                <a:pt x="396" y="40"/>
                              </a:lnTo>
                              <a:lnTo>
                                <a:pt x="397" y="44"/>
                              </a:lnTo>
                              <a:lnTo>
                                <a:pt x="399" y="56"/>
                              </a:lnTo>
                              <a:lnTo>
                                <a:pt x="399" y="62"/>
                              </a:lnTo>
                              <a:lnTo>
                                <a:pt x="399" y="70"/>
                              </a:lnTo>
                              <a:lnTo>
                                <a:pt x="400" y="102"/>
                              </a:lnTo>
                              <a:lnTo>
                                <a:pt x="400" y="104"/>
                              </a:lnTo>
                              <a:lnTo>
                                <a:pt x="400" y="106"/>
                              </a:lnTo>
                              <a:lnTo>
                                <a:pt x="401" y="106"/>
                              </a:lnTo>
                              <a:lnTo>
                                <a:pt x="401" y="108"/>
                              </a:lnTo>
                              <a:lnTo>
                                <a:pt x="402" y="108"/>
                              </a:lnTo>
                              <a:lnTo>
                                <a:pt x="403" y="110"/>
                              </a:lnTo>
                              <a:lnTo>
                                <a:pt x="404" y="110"/>
                              </a:lnTo>
                              <a:lnTo>
                                <a:pt x="405" y="112"/>
                              </a:lnTo>
                              <a:lnTo>
                                <a:pt x="412" y="112"/>
                              </a:lnTo>
                              <a:lnTo>
                                <a:pt x="431" y="94"/>
                              </a:lnTo>
                              <a:lnTo>
                                <a:pt x="413" y="94"/>
                              </a:lnTo>
                              <a:lnTo>
                                <a:pt x="412" y="62"/>
                              </a:lnTo>
                              <a:lnTo>
                                <a:pt x="412" y="56"/>
                              </a:lnTo>
                              <a:lnTo>
                                <a:pt x="411" y="50"/>
                              </a:lnTo>
                              <a:lnTo>
                                <a:pt x="411" y="44"/>
                              </a:lnTo>
                              <a:lnTo>
                                <a:pt x="409" y="32"/>
                              </a:lnTo>
                              <a:lnTo>
                                <a:pt x="407" y="28"/>
                              </a:lnTo>
                              <a:lnTo>
                                <a:pt x="406" y="24"/>
                              </a:lnTo>
                              <a:lnTo>
                                <a:pt x="404" y="20"/>
                              </a:lnTo>
                              <a:lnTo>
                                <a:pt x="402" y="16"/>
                              </a:lnTo>
                              <a:lnTo>
                                <a:pt x="400" y="14"/>
                              </a:lnTo>
                              <a:close/>
                              <a:moveTo>
                                <a:pt x="251" y="102"/>
                              </a:moveTo>
                              <a:lnTo>
                                <a:pt x="250" y="102"/>
                              </a:lnTo>
                              <a:lnTo>
                                <a:pt x="249" y="104"/>
                              </a:lnTo>
                              <a:lnTo>
                                <a:pt x="252" y="104"/>
                              </a:lnTo>
                              <a:lnTo>
                                <a:pt x="251" y="102"/>
                              </a:lnTo>
                              <a:close/>
                              <a:moveTo>
                                <a:pt x="312" y="96"/>
                              </a:moveTo>
                              <a:lnTo>
                                <a:pt x="309" y="96"/>
                              </a:lnTo>
                              <a:lnTo>
                                <a:pt x="308" y="98"/>
                              </a:lnTo>
                              <a:lnTo>
                                <a:pt x="313" y="98"/>
                              </a:lnTo>
                              <a:lnTo>
                                <a:pt x="312" y="96"/>
                              </a:lnTo>
                              <a:close/>
                              <a:moveTo>
                                <a:pt x="452" y="58"/>
                              </a:moveTo>
                              <a:lnTo>
                                <a:pt x="448" y="58"/>
                              </a:lnTo>
                              <a:lnTo>
                                <a:pt x="413" y="94"/>
                              </a:lnTo>
                              <a:lnTo>
                                <a:pt x="431" y="94"/>
                              </a:lnTo>
                              <a:lnTo>
                                <a:pt x="457" y="68"/>
                              </a:lnTo>
                              <a:lnTo>
                                <a:pt x="457" y="66"/>
                              </a:lnTo>
                              <a:lnTo>
                                <a:pt x="456" y="62"/>
                              </a:lnTo>
                              <a:lnTo>
                                <a:pt x="455" y="62"/>
                              </a:lnTo>
                              <a:lnTo>
                                <a:pt x="454" y="60"/>
                              </a:lnTo>
                              <a:lnTo>
                                <a:pt x="452" y="60"/>
                              </a:lnTo>
                              <a:lnTo>
                                <a:pt x="452" y="58"/>
                              </a:lnTo>
                              <a:close/>
                              <a:moveTo>
                                <a:pt x="347" y="46"/>
                              </a:moveTo>
                              <a:lnTo>
                                <a:pt x="343" y="46"/>
                              </a:lnTo>
                              <a:lnTo>
                                <a:pt x="344" y="48"/>
                              </a:lnTo>
                              <a:lnTo>
                                <a:pt x="346" y="48"/>
                              </a:lnTo>
                              <a:lnTo>
                                <a:pt x="347" y="46"/>
                              </a:lnTo>
                              <a:close/>
                              <a:moveTo>
                                <a:pt x="382" y="0"/>
                              </a:moveTo>
                              <a:lnTo>
                                <a:pt x="366" y="0"/>
                              </a:lnTo>
                              <a:lnTo>
                                <a:pt x="354" y="6"/>
                              </a:lnTo>
                              <a:lnTo>
                                <a:pt x="351" y="10"/>
                              </a:lnTo>
                              <a:lnTo>
                                <a:pt x="348" y="14"/>
                              </a:lnTo>
                              <a:lnTo>
                                <a:pt x="346" y="16"/>
                              </a:lnTo>
                              <a:lnTo>
                                <a:pt x="344" y="18"/>
                              </a:lnTo>
                              <a:lnTo>
                                <a:pt x="343" y="20"/>
                              </a:lnTo>
                              <a:lnTo>
                                <a:pt x="340" y="26"/>
                              </a:lnTo>
                              <a:lnTo>
                                <a:pt x="339" y="28"/>
                              </a:lnTo>
                              <a:lnTo>
                                <a:pt x="338" y="34"/>
                              </a:lnTo>
                              <a:lnTo>
                                <a:pt x="337" y="34"/>
                              </a:lnTo>
                              <a:lnTo>
                                <a:pt x="337" y="36"/>
                              </a:lnTo>
                              <a:lnTo>
                                <a:pt x="337" y="40"/>
                              </a:lnTo>
                              <a:lnTo>
                                <a:pt x="338" y="42"/>
                              </a:lnTo>
                              <a:lnTo>
                                <a:pt x="339" y="42"/>
                              </a:lnTo>
                              <a:lnTo>
                                <a:pt x="341" y="44"/>
                              </a:lnTo>
                              <a:lnTo>
                                <a:pt x="342" y="46"/>
                              </a:lnTo>
                              <a:lnTo>
                                <a:pt x="348" y="46"/>
                              </a:lnTo>
                              <a:lnTo>
                                <a:pt x="348" y="44"/>
                              </a:lnTo>
                              <a:lnTo>
                                <a:pt x="348" y="42"/>
                              </a:lnTo>
                              <a:lnTo>
                                <a:pt x="349" y="38"/>
                              </a:lnTo>
                              <a:lnTo>
                                <a:pt x="350" y="34"/>
                              </a:lnTo>
                              <a:lnTo>
                                <a:pt x="351" y="32"/>
                              </a:lnTo>
                              <a:lnTo>
                                <a:pt x="353" y="30"/>
                              </a:lnTo>
                              <a:lnTo>
                                <a:pt x="354" y="26"/>
                              </a:lnTo>
                              <a:lnTo>
                                <a:pt x="356" y="24"/>
                              </a:lnTo>
                              <a:lnTo>
                                <a:pt x="363" y="18"/>
                              </a:lnTo>
                              <a:lnTo>
                                <a:pt x="368" y="16"/>
                              </a:lnTo>
                              <a:lnTo>
                                <a:pt x="370" y="14"/>
                              </a:lnTo>
                              <a:lnTo>
                                <a:pt x="400" y="14"/>
                              </a:lnTo>
                              <a:lnTo>
                                <a:pt x="397" y="10"/>
                              </a:lnTo>
                              <a:lnTo>
                                <a:pt x="392" y="6"/>
                              </a:lnTo>
                              <a:lnTo>
                                <a:pt x="389" y="4"/>
                              </a:lnTo>
                              <a:lnTo>
                                <a:pt x="385" y="2"/>
                              </a:lnTo>
                              <a:lnTo>
                                <a:pt x="382"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60286" id="docshape137" o:spid="_x0000_s1026" style="position:absolute;margin-left:233.45pt;margin-top:14.65pt;width:22.85pt;height:2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7,4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" path="m13,354r-5,l2,360r-1,2l1,364r-1,l1,366r2,l4,368r95,52l105,420r2,-2l110,416r1,-2l113,412r1,-2l115,410r,-2l115,406r-1,l113,404r-15,l13,354xm60,308r-4,l53,310r-1,l51,312r-1,2l48,316r,2l48,320r50,84l113,404,69,330r31,l60,308xm100,330r-31,l147,372r1,2l150,374r2,-2l153,372r3,-2l157,368r4,-4l162,362r,-2l162,358r-1,-2l146,356,100,330xm109,262r-9,l99,264r-2,2l96,266r,2l96,270r50,86l161,356,109,262xm197,232r-22,l171,234r-5,4l158,246r-3,4l153,256r-2,4l150,264r1,6l151,274r1,6l155,284r2,6l161,294r10,10l181,312r10,4l201,316r14,-6l220,306r5,-4l194,302r-3,-2l188,298r-3,-2l182,294r-4,-4l185,284r-14,l169,282r-2,-4l164,274r-1,-6l163,262r2,-6l167,254r7,-8l180,244r33,l209,240r-4,-2l201,234r-4,-2xm59,306r-2,l56,308r4,l59,306xm234,270r-3,l230,272r,2l228,276r-3,6l224,286r-2,2l220,290r-6,6l210,298r-3,2l204,302r21,l229,298r2,-4l233,292r2,-2l236,286r1,-2l238,282r2,-2l240,276r-1,-2l237,274r,-2l236,272r-2,-2xm213,244r-22,l196,248r5,6l171,284r14,l216,254r1,-2l217,248r-1,l215,246r-2,-2xm107,260r-5,l101,262r7,l107,260xm248,166r-5,2l239,170r-5,l230,174r-9,8l218,186r-2,6l215,196r-1,4l214,204r,2l214,212r2,4l219,222r2,4l225,232r10,10l240,244r10,6l255,252r9,l279,246r4,-2l289,238r-31,l254,236r-3,-2l248,234r-3,-4l242,228r8,-8l235,220r-3,-2l231,214r-3,-4l227,204r-1,-4l228,194r1,-2l230,190r8,-8l243,180r34,l273,176r-4,-2l265,172r-4,-2l256,168r-8,-2xm298,206r-3,l294,208r-1,2l292,212r-1,2l290,216r-1,4l287,222r-2,2l283,226r-2,4l277,232r-3,4l271,236r-4,2l289,238r2,-2l293,234r2,-4l299,226r1,-2l301,220r1,-2l304,214r-1,l303,212r-1,-2l301,210r-2,-2l298,206xm184,230r-4,2l193,232r-9,-2xm277,180r-23,l260,184r5,6l235,220r15,l280,190r1,-2l281,186r-1,-2l278,182r-1,-2xm252,104r-5,l246,106r-3,2l242,110r-1,l241,112r,2l325,196r1,2l327,198r1,-2l330,196r1,-2l333,192r1,-2l335,190r,-2l336,188r-1,-2l304,156r66,l370,154r-67,l252,104xm368,156r-64,l359,162r5,l364,160r2,l367,158r1,-2xm313,98r-5,l306,100r-1,l304,102r-1,l302,104r-1,l301,106r,8l303,154r68,l371,150r-5,l314,142r,-42l313,98xm412,112r-6,l407,114r4,l412,112xm400,14r-30,l373,16r4,l382,18r2,2l387,22r2,2l392,30r2,2l395,36r1,4l397,44r2,12l399,62r,8l400,102r,2l400,106r1,l401,108r1,l403,110r1,l405,112r7,l431,94r-18,l412,62r,-6l411,50r,-6l409,32r-2,-4l406,24r-2,-4l402,16r-2,-2xm251,102r-1,l249,104r3,l251,102xm312,96r-3,l308,98r5,l312,96xm452,58r-4,l413,94r18,l457,68r,-2l456,62r-1,l454,60r-2,l452,58xm347,46r-4,l344,48r2,l347,46xm382,l366,,354,6r-3,4l348,14r-2,2l344,18r-1,2l340,26r-1,2l338,34r-1,l337,36r,4l338,42r1,l341,44r1,2l348,46r,-2l348,42r1,-4l350,34r1,-2l353,30r1,-4l356,24r7,-6l368,16r2,-2l400,14r-3,-4l392,6,389,4,385,2,382,xe" fillcolor="#585858" stroked="f">
                <v:path arrowok="t" o:connecttype="custom" o:connectlocs="635,418465;70485,448945;71755,442595;32385,384175;62230,442595;93345,422275;102235,417195;63500,395605;60960,356235;111125,333375;95250,353695;108585,379095;123190,377825;108585,366395;106045,347345;125095,333375;146685,357505;139700,370205;146685,372745;152400,361315;121285,340995;137795,343535;68580,352425;140335,301625;135890,320675;158750,344805;161290,335915;147320,324485;146050,306705;165735,294005;185420,320675;178435,332105;186055,334645;192405,321945;189230,316865;165100,302895;178435,304165;154305,254635;207645,311785;212725,305435;160020,252095;233045,286385;192405,250825;235585,283845;257810,257175;239395,196215;250825,208915;254000,252095;257175,257175;260985,213995;159385,250825;195580,248285;290195,229235;220345,215265;224790,189865;215265,203835;215265,212725;222250,207645;234950,194945" o:connectangles="0,0,0,0,0,0,0,0,0,0,0,0,0,0,0,0,0,0,0,0,0,0,0,0,0,0,0,0,0,0,0,0,0,0,0,0,0,0,0,0,0,0,0,0,0,0,0,0,0,0,0,0,0,0,0,0,0,0,0"/>
                <w10:wrap type="topAndBottom" anchorx="page"/>
              </v:shape>
            </w:pict>
          </mc:Fallback>
        </mc:AlternateContent>
      </w:r>
      <w:r>
        <w:rPr>
          <w:noProof/>
        </w:rPr>
        <w:drawing>
          <wp:anchor distT="0" distB="0" distL="0" distR="0" simplePos="0" relativeHeight="251567616" behindDoc="0" locked="0" layoutInCell="1" allowOverlap="1" wp14:anchorId="48833333" wp14:editId="6C5013AD">
            <wp:simplePos x="0" y="0"/>
            <wp:positionH relativeFrom="page">
              <wp:posOffset>3498215</wp:posOffset>
            </wp:positionH>
            <wp:positionV relativeFrom="paragraph">
              <wp:posOffset>181250</wp:posOffset>
            </wp:positionV>
            <wp:extent cx="937367" cy="914400"/>
            <wp:effectExtent l="0" t="0" r="0" b="0"/>
            <wp:wrapTopAndBottom/>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44" cstate="print"/>
                    <a:stretch>
                      <a:fillRect/>
                    </a:stretch>
                  </pic:blipFill>
                  <pic:spPr>
                    <a:xfrm>
                      <a:off x="0" y="0"/>
                      <a:ext cx="937367" cy="914400"/>
                    </a:xfrm>
                    <a:prstGeom prst="rect">
                      <a:avLst/>
                    </a:prstGeom>
                  </pic:spPr>
                </pic:pic>
              </a:graphicData>
            </a:graphic>
          </wp:anchor>
        </w:drawing>
      </w:r>
    </w:p>
    <w:p w14:paraId="5403B82A" w14:textId="77777777" w:rsidR="000C7C62" w:rsidRDefault="00C23627">
      <w:pPr>
        <w:spacing w:before="125"/>
        <w:ind w:left="622"/>
        <w:rPr>
          <w:rFonts w:ascii="Calibri"/>
          <w:sz w:val="20"/>
        </w:rPr>
      </w:pPr>
      <w:r>
        <w:rPr>
          <w:rFonts w:ascii="Calibri"/>
          <w:sz w:val="20"/>
        </w:rPr>
        <w:t>Time-point</w:t>
      </w:r>
      <w:r>
        <w:rPr>
          <w:rFonts w:ascii="Calibri"/>
          <w:spacing w:val="-2"/>
          <w:sz w:val="20"/>
        </w:rPr>
        <w:t xml:space="preserve"> </w:t>
      </w:r>
      <w:r>
        <w:rPr>
          <w:rFonts w:ascii="Calibri"/>
          <w:sz w:val="20"/>
        </w:rPr>
        <w:t>of</w:t>
      </w:r>
      <w:r>
        <w:rPr>
          <w:rFonts w:ascii="Calibri"/>
          <w:spacing w:val="-5"/>
          <w:sz w:val="20"/>
        </w:rPr>
        <w:t xml:space="preserve"> </w:t>
      </w:r>
      <w:r>
        <w:rPr>
          <w:rFonts w:ascii="Calibri"/>
          <w:sz w:val="20"/>
        </w:rPr>
        <w:t>Data</w:t>
      </w:r>
      <w:r>
        <w:rPr>
          <w:rFonts w:ascii="Calibri"/>
          <w:spacing w:val="-3"/>
          <w:sz w:val="20"/>
        </w:rPr>
        <w:t xml:space="preserve"> </w:t>
      </w:r>
      <w:r>
        <w:rPr>
          <w:rFonts w:ascii="Calibri"/>
          <w:spacing w:val="-2"/>
          <w:sz w:val="20"/>
        </w:rPr>
        <w:t>Collection</w:t>
      </w:r>
    </w:p>
    <w:p w14:paraId="2DBD0F75" w14:textId="77777777" w:rsidR="000C7C62" w:rsidRDefault="00C23627">
      <w:pPr>
        <w:rPr>
          <w:rFonts w:ascii="Calibri"/>
          <w:sz w:val="18"/>
        </w:rPr>
      </w:pPr>
      <w:r>
        <w:br w:type="column"/>
      </w:r>
    </w:p>
    <w:p w14:paraId="4906BA12" w14:textId="77777777" w:rsidR="000C7C62" w:rsidRDefault="000C7C62">
      <w:pPr>
        <w:pStyle w:val="BodyText"/>
        <w:rPr>
          <w:rFonts w:ascii="Calibri"/>
          <w:sz w:val="18"/>
        </w:rPr>
      </w:pPr>
    </w:p>
    <w:p w14:paraId="221D11B8" w14:textId="77777777" w:rsidR="000C7C62" w:rsidRDefault="000C7C62">
      <w:pPr>
        <w:pStyle w:val="BodyText"/>
        <w:rPr>
          <w:rFonts w:ascii="Calibri"/>
          <w:sz w:val="18"/>
        </w:rPr>
      </w:pPr>
    </w:p>
    <w:p w14:paraId="503D76C4" w14:textId="77777777" w:rsidR="000C7C62" w:rsidRDefault="000C7C62">
      <w:pPr>
        <w:pStyle w:val="BodyText"/>
        <w:rPr>
          <w:rFonts w:ascii="Calibri"/>
          <w:sz w:val="18"/>
        </w:rPr>
      </w:pPr>
    </w:p>
    <w:p w14:paraId="61021C83" w14:textId="77777777" w:rsidR="000C7C62" w:rsidRDefault="000C7C62">
      <w:pPr>
        <w:pStyle w:val="BodyText"/>
        <w:rPr>
          <w:rFonts w:ascii="Calibri"/>
          <w:sz w:val="18"/>
        </w:rPr>
      </w:pPr>
    </w:p>
    <w:p w14:paraId="290CA93B" w14:textId="77777777" w:rsidR="000C7C62" w:rsidRDefault="000C7C62">
      <w:pPr>
        <w:pStyle w:val="BodyText"/>
        <w:rPr>
          <w:rFonts w:ascii="Calibri"/>
          <w:sz w:val="18"/>
        </w:rPr>
      </w:pPr>
    </w:p>
    <w:p w14:paraId="65C4F587" w14:textId="77777777" w:rsidR="000C7C62" w:rsidRDefault="000C7C62">
      <w:pPr>
        <w:pStyle w:val="BodyText"/>
        <w:rPr>
          <w:rFonts w:ascii="Calibri"/>
          <w:sz w:val="18"/>
        </w:rPr>
      </w:pPr>
    </w:p>
    <w:p w14:paraId="500C259E" w14:textId="77777777" w:rsidR="000C7C62" w:rsidRDefault="000C7C62">
      <w:pPr>
        <w:pStyle w:val="BodyText"/>
        <w:rPr>
          <w:rFonts w:ascii="Calibri"/>
          <w:sz w:val="18"/>
        </w:rPr>
      </w:pPr>
    </w:p>
    <w:p w14:paraId="7D0BF59D" w14:textId="77777777" w:rsidR="000C7C62" w:rsidRDefault="000C7C62">
      <w:pPr>
        <w:pStyle w:val="BodyText"/>
        <w:rPr>
          <w:rFonts w:ascii="Calibri"/>
          <w:sz w:val="18"/>
        </w:rPr>
      </w:pPr>
    </w:p>
    <w:p w14:paraId="4EDA725C" w14:textId="77777777" w:rsidR="000C7C62" w:rsidRDefault="000C7C62">
      <w:pPr>
        <w:pStyle w:val="BodyText"/>
        <w:rPr>
          <w:rFonts w:ascii="Calibri"/>
          <w:sz w:val="18"/>
        </w:rPr>
      </w:pPr>
    </w:p>
    <w:p w14:paraId="2D6203AC" w14:textId="77777777" w:rsidR="000C7C62" w:rsidRDefault="000C7C62">
      <w:pPr>
        <w:pStyle w:val="BodyText"/>
        <w:rPr>
          <w:rFonts w:ascii="Calibri"/>
          <w:sz w:val="23"/>
        </w:rPr>
      </w:pPr>
    </w:p>
    <w:p w14:paraId="2433A591" w14:textId="77777777" w:rsidR="000C7C62" w:rsidRDefault="00C23627">
      <w:pPr>
        <w:ind w:left="1123" w:right="1368"/>
        <w:rPr>
          <w:rFonts w:ascii="Calibri"/>
          <w:sz w:val="18"/>
        </w:rPr>
      </w:pPr>
      <w:r>
        <w:rPr>
          <w:rFonts w:ascii="Calibri"/>
          <w:color w:val="585858"/>
          <w:sz w:val="18"/>
        </w:rPr>
        <w:t>Gratitude</w:t>
      </w:r>
      <w:r>
        <w:rPr>
          <w:rFonts w:ascii="Calibri"/>
          <w:color w:val="585858"/>
          <w:spacing w:val="-11"/>
          <w:sz w:val="18"/>
        </w:rPr>
        <w:t xml:space="preserve"> </w:t>
      </w:r>
      <w:r>
        <w:rPr>
          <w:rFonts w:ascii="Calibri"/>
          <w:color w:val="585858"/>
          <w:sz w:val="18"/>
        </w:rPr>
        <w:t xml:space="preserve">Intervention </w:t>
      </w:r>
      <w:r>
        <w:rPr>
          <w:rFonts w:ascii="Calibri"/>
          <w:color w:val="585858"/>
          <w:spacing w:val="-2"/>
          <w:sz w:val="18"/>
        </w:rPr>
        <w:t>Condition</w:t>
      </w:r>
    </w:p>
    <w:p w14:paraId="6C637B79" w14:textId="77777777" w:rsidR="000C7C62" w:rsidRDefault="00C23627">
      <w:pPr>
        <w:spacing w:before="116"/>
        <w:ind w:left="1123"/>
        <w:rPr>
          <w:rFonts w:ascii="Calibri"/>
          <w:sz w:val="18"/>
        </w:rPr>
      </w:pPr>
      <w:r>
        <w:rPr>
          <w:noProof/>
        </w:rPr>
        <mc:AlternateContent>
          <mc:Choice Requires="wps">
            <w:drawing>
              <wp:anchor distT="0" distB="0" distL="114300" distR="114300" simplePos="0" relativeHeight="251612672" behindDoc="0" locked="0" layoutInCell="1" allowOverlap="1" wp14:anchorId="570FC01E" wp14:editId="124A2AE0">
                <wp:simplePos x="0" y="0"/>
                <wp:positionH relativeFrom="page">
                  <wp:posOffset>4904105</wp:posOffset>
                </wp:positionH>
                <wp:positionV relativeFrom="paragraph">
                  <wp:posOffset>-202565</wp:posOffset>
                </wp:positionV>
                <wp:extent cx="243840" cy="0"/>
                <wp:effectExtent l="0" t="12700" r="22860" b="12700"/>
                <wp:wrapNone/>
                <wp:docPr id="221"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3840" cy="0"/>
                        </a:xfrm>
                        <a:prstGeom prst="line">
                          <a:avLst/>
                        </a:prstGeom>
                        <a:noFill/>
                        <a:ln w="28575">
                          <a:solidFill>
                            <a:srgbClr val="6CAC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72204" id="Line 184" o:spid="_x0000_s1026" style="position:absolute;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6.15pt,-15.95pt" to="405.35pt,-1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" strokecolor="#6cac43" strokeweight="2.25pt">
                <o:lock v:ext="edit" shapetype="f"/>
                <w10:wrap anchorx="page"/>
              </v:line>
            </w:pict>
          </mc:Fallback>
        </mc:AlternateContent>
      </w:r>
      <w:r>
        <w:rPr>
          <w:noProof/>
        </w:rPr>
        <mc:AlternateContent>
          <mc:Choice Requires="wps">
            <w:drawing>
              <wp:anchor distT="0" distB="0" distL="114300" distR="114300" simplePos="0" relativeHeight="251613696" behindDoc="0" locked="0" layoutInCell="1" allowOverlap="1" wp14:anchorId="425B7D09" wp14:editId="4AD89BCF">
                <wp:simplePos x="0" y="0"/>
                <wp:positionH relativeFrom="page">
                  <wp:posOffset>4904105</wp:posOffset>
                </wp:positionH>
                <wp:positionV relativeFrom="paragraph">
                  <wp:posOffset>149860</wp:posOffset>
                </wp:positionV>
                <wp:extent cx="243840" cy="0"/>
                <wp:effectExtent l="0" t="12700" r="22860" b="12700"/>
                <wp:wrapNone/>
                <wp:docPr id="220"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3840" cy="0"/>
                        </a:xfrm>
                        <a:prstGeom prst="line">
                          <a:avLst/>
                        </a:prstGeom>
                        <a:noFill/>
                        <a:ln w="28575">
                          <a:solidFill>
                            <a:srgbClr val="5597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D4DE2" id="Line 183" o:spid="_x0000_s1026" style="position:absolute;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6.15pt,11.8pt" to="405.35pt,1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" strokecolor="#5597d2" strokeweight="2.25pt">
                <o:lock v:ext="edit" shapetype="f"/>
                <w10:wrap anchorx="page"/>
              </v:line>
            </w:pict>
          </mc:Fallback>
        </mc:AlternateContent>
      </w:r>
      <w:r>
        <w:rPr>
          <w:rFonts w:ascii="Calibri"/>
          <w:color w:val="585858"/>
          <w:sz w:val="18"/>
        </w:rPr>
        <w:t>Diary</w:t>
      </w:r>
      <w:r>
        <w:rPr>
          <w:rFonts w:ascii="Calibri"/>
          <w:color w:val="585858"/>
          <w:spacing w:val="-3"/>
          <w:sz w:val="18"/>
        </w:rPr>
        <w:t xml:space="preserve"> </w:t>
      </w:r>
      <w:r>
        <w:rPr>
          <w:rFonts w:ascii="Calibri"/>
          <w:color w:val="585858"/>
          <w:sz w:val="18"/>
        </w:rPr>
        <w:t>Control</w:t>
      </w:r>
      <w:r>
        <w:rPr>
          <w:rFonts w:ascii="Calibri"/>
          <w:color w:val="585858"/>
          <w:spacing w:val="-3"/>
          <w:sz w:val="18"/>
        </w:rPr>
        <w:t xml:space="preserve"> </w:t>
      </w:r>
      <w:r>
        <w:rPr>
          <w:rFonts w:ascii="Calibri"/>
          <w:color w:val="585858"/>
          <w:spacing w:val="-2"/>
          <w:sz w:val="18"/>
        </w:rPr>
        <w:t>Condition</w:t>
      </w:r>
    </w:p>
    <w:p w14:paraId="3F84BBF4" w14:textId="77777777" w:rsidR="000C7C62" w:rsidRDefault="000C7C62">
      <w:pPr>
        <w:rPr>
          <w:rFonts w:ascii="Calibri"/>
          <w:sz w:val="18"/>
        </w:rPr>
        <w:sectPr w:rsidR="000C7C62">
          <w:type w:val="continuous"/>
          <w:pgSz w:w="11900" w:h="16840"/>
          <w:pgMar w:top="1460" w:right="720" w:bottom="940" w:left="1020" w:header="0" w:footer="746" w:gutter="0"/>
          <w:cols w:num="3" w:space="720" w:equalWidth="0">
            <w:col w:w="2221" w:space="40"/>
            <w:col w:w="3706" w:space="40"/>
            <w:col w:w="4153"/>
          </w:cols>
        </w:sectPr>
      </w:pPr>
    </w:p>
    <w:p w14:paraId="622B682A" w14:textId="77777777" w:rsidR="000C7C62" w:rsidRDefault="000C7C62">
      <w:pPr>
        <w:pStyle w:val="BodyText"/>
        <w:rPr>
          <w:rFonts w:ascii="Calibri"/>
          <w:sz w:val="20"/>
        </w:rPr>
      </w:pPr>
    </w:p>
    <w:p w14:paraId="3647FC02" w14:textId="77777777" w:rsidR="000C7C62" w:rsidRDefault="000C7C62">
      <w:pPr>
        <w:pStyle w:val="BodyText"/>
        <w:spacing w:before="7"/>
        <w:rPr>
          <w:rFonts w:ascii="Calibri"/>
          <w:sz w:val="25"/>
        </w:rPr>
      </w:pPr>
    </w:p>
    <w:p w14:paraId="029BB006" w14:textId="77777777" w:rsidR="000C7C62" w:rsidRDefault="00C23627">
      <w:pPr>
        <w:pStyle w:val="BodyText"/>
        <w:spacing w:before="90" w:line="482" w:lineRule="auto"/>
        <w:ind w:left="115" w:right="468" w:firstLine="720"/>
      </w:pPr>
      <w:r>
        <w:t>Figure</w:t>
      </w:r>
      <w:r>
        <w:rPr>
          <w:spacing w:val="-5"/>
        </w:rPr>
        <w:t xml:space="preserve"> </w:t>
      </w:r>
      <w:r>
        <w:t>3</w:t>
      </w:r>
      <w:r>
        <w:rPr>
          <w:spacing w:val="-3"/>
        </w:rPr>
        <w:t xml:space="preserve"> </w:t>
      </w:r>
      <w:r>
        <w:t>depicts</w:t>
      </w:r>
      <w:r>
        <w:rPr>
          <w:spacing w:val="-1"/>
        </w:rPr>
        <w:t xml:space="preserve"> </w:t>
      </w:r>
      <w:r>
        <w:t>a</w:t>
      </w:r>
      <w:r>
        <w:rPr>
          <w:spacing w:val="-5"/>
        </w:rPr>
        <w:t xml:space="preserve"> </w:t>
      </w:r>
      <w:r>
        <w:t>small</w:t>
      </w:r>
      <w:r>
        <w:rPr>
          <w:spacing w:val="-5"/>
        </w:rPr>
        <w:t xml:space="preserve"> </w:t>
      </w:r>
      <w:r>
        <w:t>reduction</w:t>
      </w:r>
      <w:r>
        <w:rPr>
          <w:spacing w:val="-3"/>
        </w:rPr>
        <w:t xml:space="preserve"> </w:t>
      </w:r>
      <w:r>
        <w:t>in</w:t>
      </w:r>
      <w:r>
        <w:rPr>
          <w:spacing w:val="-2"/>
        </w:rPr>
        <w:t xml:space="preserve"> </w:t>
      </w:r>
      <w:r>
        <w:t>negative</w:t>
      </w:r>
      <w:r>
        <w:rPr>
          <w:spacing w:val="-4"/>
        </w:rPr>
        <w:t xml:space="preserve"> </w:t>
      </w:r>
      <w:r>
        <w:t>affect after</w:t>
      </w:r>
      <w:r>
        <w:rPr>
          <w:spacing w:val="-3"/>
        </w:rPr>
        <w:t xml:space="preserve"> </w:t>
      </w:r>
      <w:r>
        <w:t>completion</w:t>
      </w:r>
      <w:r>
        <w:rPr>
          <w:spacing w:val="-3"/>
        </w:rPr>
        <w:t xml:space="preserve"> </w:t>
      </w:r>
      <w:r>
        <w:t>of</w:t>
      </w:r>
      <w:r>
        <w:rPr>
          <w:spacing w:val="-3"/>
        </w:rPr>
        <w:t xml:space="preserve"> </w:t>
      </w:r>
      <w:r>
        <w:t>the</w:t>
      </w:r>
      <w:r>
        <w:rPr>
          <w:spacing w:val="-5"/>
        </w:rPr>
        <w:t xml:space="preserve"> </w:t>
      </w:r>
      <w:r>
        <w:t>first</w:t>
      </w:r>
      <w:r>
        <w:rPr>
          <w:spacing w:val="-5"/>
        </w:rPr>
        <w:t xml:space="preserve"> </w:t>
      </w:r>
      <w:r>
        <w:t>week</w:t>
      </w:r>
      <w:r>
        <w:rPr>
          <w:spacing w:val="-3"/>
        </w:rPr>
        <w:t xml:space="preserve"> </w:t>
      </w:r>
      <w:r>
        <w:t>of</w:t>
      </w:r>
      <w:r>
        <w:rPr>
          <w:spacing w:val="-3"/>
        </w:rPr>
        <w:t xml:space="preserve"> </w:t>
      </w:r>
      <w:r>
        <w:t>the study in the gratitude intervention condition, beyond that, changes are similar across groups each week, with minimal change baseline to post-intervention. At week 4 the gratitude intervention group display slightly lower levels of negative affect comp</w:t>
      </w:r>
      <w:r>
        <w:t>ared to the diary control.</w:t>
      </w:r>
    </w:p>
    <w:p w14:paraId="29BC7ABF" w14:textId="77777777" w:rsidR="000C7C62" w:rsidRDefault="000C7C62">
      <w:pPr>
        <w:spacing w:line="482" w:lineRule="auto"/>
        <w:sectPr w:rsidR="000C7C62">
          <w:type w:val="continuous"/>
          <w:pgSz w:w="11900" w:h="16840"/>
          <w:pgMar w:top="1460" w:right="720" w:bottom="940" w:left="1020" w:header="0" w:footer="746" w:gutter="0"/>
          <w:cols w:space="720"/>
        </w:sectPr>
      </w:pPr>
    </w:p>
    <w:p w14:paraId="3EBDBD71" w14:textId="77777777" w:rsidR="000C7C62" w:rsidRDefault="00C23627">
      <w:pPr>
        <w:pStyle w:val="Heading3"/>
      </w:pPr>
      <w:r>
        <w:lastRenderedPageBreak/>
        <w:t>Figure</w:t>
      </w:r>
      <w:r>
        <w:rPr>
          <w:spacing w:val="-10"/>
        </w:rPr>
        <w:t xml:space="preserve"> 4</w:t>
      </w:r>
    </w:p>
    <w:p w14:paraId="1019708B" w14:textId="77777777" w:rsidR="000C7C62" w:rsidRDefault="000C7C62">
      <w:pPr>
        <w:pStyle w:val="BodyText"/>
        <w:spacing w:before="3"/>
        <w:rPr>
          <w:b/>
          <w:sz w:val="34"/>
        </w:rPr>
      </w:pPr>
    </w:p>
    <w:p w14:paraId="3AFF4BD4" w14:textId="77777777" w:rsidR="000C7C62" w:rsidRDefault="00C23627">
      <w:pPr>
        <w:spacing w:line="482" w:lineRule="auto"/>
        <w:ind w:left="115"/>
        <w:rPr>
          <w:i/>
          <w:sz w:val="24"/>
        </w:rPr>
      </w:pPr>
      <w:r>
        <w:rPr>
          <w:i/>
          <w:sz w:val="24"/>
        </w:rPr>
        <w:t>Weekly</w:t>
      </w:r>
      <w:r>
        <w:rPr>
          <w:i/>
          <w:spacing w:val="-6"/>
          <w:sz w:val="24"/>
        </w:rPr>
        <w:t xml:space="preserve"> </w:t>
      </w:r>
      <w:r>
        <w:rPr>
          <w:i/>
          <w:sz w:val="24"/>
        </w:rPr>
        <w:t>State</w:t>
      </w:r>
      <w:r>
        <w:rPr>
          <w:i/>
          <w:spacing w:val="-6"/>
          <w:sz w:val="24"/>
        </w:rPr>
        <w:t xml:space="preserve"> </w:t>
      </w:r>
      <w:r>
        <w:rPr>
          <w:i/>
          <w:sz w:val="24"/>
        </w:rPr>
        <w:t>Gratitude</w:t>
      </w:r>
      <w:r>
        <w:rPr>
          <w:i/>
          <w:spacing w:val="-5"/>
          <w:sz w:val="24"/>
        </w:rPr>
        <w:t xml:space="preserve"> </w:t>
      </w:r>
      <w:r>
        <w:rPr>
          <w:i/>
          <w:sz w:val="24"/>
        </w:rPr>
        <w:t>scores</w:t>
      </w:r>
      <w:r>
        <w:rPr>
          <w:i/>
          <w:spacing w:val="-2"/>
          <w:sz w:val="24"/>
        </w:rPr>
        <w:t xml:space="preserve"> </w:t>
      </w:r>
      <w:r>
        <w:rPr>
          <w:i/>
          <w:sz w:val="24"/>
        </w:rPr>
        <w:t>measured</w:t>
      </w:r>
      <w:r>
        <w:rPr>
          <w:i/>
          <w:spacing w:val="-3"/>
          <w:sz w:val="24"/>
        </w:rPr>
        <w:t xml:space="preserve"> </w:t>
      </w:r>
      <w:r>
        <w:rPr>
          <w:i/>
          <w:sz w:val="24"/>
        </w:rPr>
        <w:t>by</w:t>
      </w:r>
      <w:r>
        <w:rPr>
          <w:i/>
          <w:spacing w:val="-5"/>
          <w:sz w:val="24"/>
        </w:rPr>
        <w:t xml:space="preserve"> </w:t>
      </w:r>
      <w:r>
        <w:rPr>
          <w:i/>
          <w:sz w:val="24"/>
        </w:rPr>
        <w:t>the</w:t>
      </w:r>
      <w:r>
        <w:rPr>
          <w:i/>
          <w:spacing w:val="-5"/>
          <w:sz w:val="24"/>
        </w:rPr>
        <w:t xml:space="preserve"> </w:t>
      </w:r>
      <w:r>
        <w:rPr>
          <w:i/>
          <w:sz w:val="24"/>
        </w:rPr>
        <w:t>Gratitude</w:t>
      </w:r>
      <w:r>
        <w:rPr>
          <w:i/>
          <w:spacing w:val="-5"/>
          <w:sz w:val="24"/>
        </w:rPr>
        <w:t xml:space="preserve"> </w:t>
      </w:r>
      <w:r>
        <w:rPr>
          <w:i/>
          <w:sz w:val="24"/>
        </w:rPr>
        <w:t>Adjective</w:t>
      </w:r>
      <w:r>
        <w:rPr>
          <w:i/>
          <w:spacing w:val="-5"/>
          <w:sz w:val="24"/>
        </w:rPr>
        <w:t xml:space="preserve"> </w:t>
      </w:r>
      <w:r>
        <w:rPr>
          <w:i/>
          <w:sz w:val="24"/>
        </w:rPr>
        <w:t>Checklist</w:t>
      </w:r>
      <w:r>
        <w:rPr>
          <w:i/>
          <w:spacing w:val="-5"/>
          <w:sz w:val="24"/>
        </w:rPr>
        <w:t xml:space="preserve"> </w:t>
      </w:r>
      <w:r>
        <w:rPr>
          <w:i/>
          <w:sz w:val="24"/>
        </w:rPr>
        <w:t>(GAC)</w:t>
      </w:r>
      <w:r>
        <w:rPr>
          <w:i/>
          <w:spacing w:val="-3"/>
          <w:sz w:val="24"/>
        </w:rPr>
        <w:t xml:space="preserve"> </w:t>
      </w:r>
      <w:r>
        <w:rPr>
          <w:i/>
          <w:sz w:val="24"/>
        </w:rPr>
        <w:t>for</w:t>
      </w:r>
      <w:r>
        <w:rPr>
          <w:i/>
          <w:spacing w:val="-2"/>
          <w:sz w:val="24"/>
        </w:rPr>
        <w:t xml:space="preserve"> </w:t>
      </w:r>
      <w:r>
        <w:rPr>
          <w:i/>
          <w:sz w:val="24"/>
        </w:rPr>
        <w:t>gratitude intervention and diary control conditions.</w:t>
      </w:r>
    </w:p>
    <w:p w14:paraId="6F0CDADB" w14:textId="77777777" w:rsidR="000C7C62" w:rsidRDefault="000C7C62">
      <w:pPr>
        <w:pStyle w:val="BodyText"/>
        <w:spacing w:before="1"/>
        <w:rPr>
          <w:i/>
          <w:sz w:val="13"/>
        </w:rPr>
      </w:pPr>
    </w:p>
    <w:p w14:paraId="5B34F167" w14:textId="77777777" w:rsidR="000C7C62" w:rsidRDefault="000C7C62">
      <w:pPr>
        <w:rPr>
          <w:sz w:val="13"/>
        </w:rPr>
        <w:sectPr w:rsidR="000C7C62">
          <w:pgSz w:w="11900" w:h="16840"/>
          <w:pgMar w:top="1060" w:right="720" w:bottom="940" w:left="1020" w:header="0" w:footer="746" w:gutter="0"/>
          <w:cols w:space="720"/>
        </w:sectPr>
      </w:pPr>
    </w:p>
    <w:p w14:paraId="191DE159" w14:textId="77777777" w:rsidR="000C7C62" w:rsidRDefault="00C23627">
      <w:pPr>
        <w:spacing w:before="63"/>
        <w:ind w:right="516"/>
        <w:jc w:val="right"/>
        <w:rPr>
          <w:rFonts w:ascii="Calibri"/>
          <w:sz w:val="18"/>
        </w:rPr>
      </w:pPr>
      <w:r>
        <w:rPr>
          <w:noProof/>
        </w:rPr>
        <mc:AlternateContent>
          <mc:Choice Requires="wpg">
            <w:drawing>
              <wp:anchor distT="0" distB="0" distL="114300" distR="114300" simplePos="0" relativeHeight="251615744" behindDoc="0" locked="0" layoutInCell="1" allowOverlap="1" wp14:anchorId="72DE305C" wp14:editId="50F2234B">
                <wp:simplePos x="0" y="0"/>
                <wp:positionH relativeFrom="page">
                  <wp:posOffset>2155825</wp:posOffset>
                </wp:positionH>
                <wp:positionV relativeFrom="paragraph">
                  <wp:posOffset>111760</wp:posOffset>
                </wp:positionV>
                <wp:extent cx="2275840" cy="1786255"/>
                <wp:effectExtent l="0" t="0" r="22860" b="4445"/>
                <wp:wrapNone/>
                <wp:docPr id="214"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5840" cy="1786255"/>
                          <a:chOff x="3395" y="176"/>
                          <a:chExt cx="3584" cy="2813"/>
                        </a:xfrm>
                      </wpg:grpSpPr>
                      <wps:wsp>
                        <wps:cNvPr id="215" name="docshape139"/>
                        <wps:cNvSpPr>
                          <a:spLocks/>
                        </wps:cNvSpPr>
                        <wps:spPr bwMode="auto">
                          <a:xfrm>
                            <a:off x="3452" y="183"/>
                            <a:ext cx="3527" cy="2521"/>
                          </a:xfrm>
                          <a:custGeom>
                            <a:avLst/>
                            <a:gdLst>
                              <a:gd name="T0" fmla="+- 0 3452 3452"/>
                              <a:gd name="T1" fmla="*/ T0 w 3527"/>
                              <a:gd name="T2" fmla="+- 0 2703 183"/>
                              <a:gd name="T3" fmla="*/ 2703 h 2521"/>
                              <a:gd name="T4" fmla="+- 0 6979 3452"/>
                              <a:gd name="T5" fmla="*/ T4 w 3527"/>
                              <a:gd name="T6" fmla="+- 0 2703 183"/>
                              <a:gd name="T7" fmla="*/ 2703 h 2521"/>
                              <a:gd name="T8" fmla="+- 0 3452 3452"/>
                              <a:gd name="T9" fmla="*/ T8 w 3527"/>
                              <a:gd name="T10" fmla="+- 0 2423 183"/>
                              <a:gd name="T11" fmla="*/ 2423 h 2521"/>
                              <a:gd name="T12" fmla="+- 0 6979 3452"/>
                              <a:gd name="T13" fmla="*/ T12 w 3527"/>
                              <a:gd name="T14" fmla="+- 0 2423 183"/>
                              <a:gd name="T15" fmla="*/ 2423 h 2521"/>
                              <a:gd name="T16" fmla="+- 0 3452 3452"/>
                              <a:gd name="T17" fmla="*/ T16 w 3527"/>
                              <a:gd name="T18" fmla="+- 0 2143 183"/>
                              <a:gd name="T19" fmla="*/ 2143 h 2521"/>
                              <a:gd name="T20" fmla="+- 0 6979 3452"/>
                              <a:gd name="T21" fmla="*/ T20 w 3527"/>
                              <a:gd name="T22" fmla="+- 0 2143 183"/>
                              <a:gd name="T23" fmla="*/ 2143 h 2521"/>
                              <a:gd name="T24" fmla="+- 0 3452 3452"/>
                              <a:gd name="T25" fmla="*/ T24 w 3527"/>
                              <a:gd name="T26" fmla="+- 0 1863 183"/>
                              <a:gd name="T27" fmla="*/ 1863 h 2521"/>
                              <a:gd name="T28" fmla="+- 0 6979 3452"/>
                              <a:gd name="T29" fmla="*/ T28 w 3527"/>
                              <a:gd name="T30" fmla="+- 0 1863 183"/>
                              <a:gd name="T31" fmla="*/ 1863 h 2521"/>
                              <a:gd name="T32" fmla="+- 0 3452 3452"/>
                              <a:gd name="T33" fmla="*/ T32 w 3527"/>
                              <a:gd name="T34" fmla="+- 0 1583 183"/>
                              <a:gd name="T35" fmla="*/ 1583 h 2521"/>
                              <a:gd name="T36" fmla="+- 0 6979 3452"/>
                              <a:gd name="T37" fmla="*/ T36 w 3527"/>
                              <a:gd name="T38" fmla="+- 0 1583 183"/>
                              <a:gd name="T39" fmla="*/ 1583 h 2521"/>
                              <a:gd name="T40" fmla="+- 0 3452 3452"/>
                              <a:gd name="T41" fmla="*/ T40 w 3527"/>
                              <a:gd name="T42" fmla="+- 0 1303 183"/>
                              <a:gd name="T43" fmla="*/ 1303 h 2521"/>
                              <a:gd name="T44" fmla="+- 0 6979 3452"/>
                              <a:gd name="T45" fmla="*/ T44 w 3527"/>
                              <a:gd name="T46" fmla="+- 0 1303 183"/>
                              <a:gd name="T47" fmla="*/ 1303 h 2521"/>
                              <a:gd name="T48" fmla="+- 0 3452 3452"/>
                              <a:gd name="T49" fmla="*/ T48 w 3527"/>
                              <a:gd name="T50" fmla="+- 0 1023 183"/>
                              <a:gd name="T51" fmla="*/ 1023 h 2521"/>
                              <a:gd name="T52" fmla="+- 0 6979 3452"/>
                              <a:gd name="T53" fmla="*/ T52 w 3527"/>
                              <a:gd name="T54" fmla="+- 0 1023 183"/>
                              <a:gd name="T55" fmla="*/ 1023 h 2521"/>
                              <a:gd name="T56" fmla="+- 0 3452 3452"/>
                              <a:gd name="T57" fmla="*/ T56 w 3527"/>
                              <a:gd name="T58" fmla="+- 0 743 183"/>
                              <a:gd name="T59" fmla="*/ 743 h 2521"/>
                              <a:gd name="T60" fmla="+- 0 6979 3452"/>
                              <a:gd name="T61" fmla="*/ T60 w 3527"/>
                              <a:gd name="T62" fmla="+- 0 743 183"/>
                              <a:gd name="T63" fmla="*/ 743 h 2521"/>
                              <a:gd name="T64" fmla="+- 0 3452 3452"/>
                              <a:gd name="T65" fmla="*/ T64 w 3527"/>
                              <a:gd name="T66" fmla="+- 0 463 183"/>
                              <a:gd name="T67" fmla="*/ 463 h 2521"/>
                              <a:gd name="T68" fmla="+- 0 6979 3452"/>
                              <a:gd name="T69" fmla="*/ T68 w 3527"/>
                              <a:gd name="T70" fmla="+- 0 463 183"/>
                              <a:gd name="T71" fmla="*/ 463 h 2521"/>
                              <a:gd name="T72" fmla="+- 0 3452 3452"/>
                              <a:gd name="T73" fmla="*/ T72 w 3527"/>
                              <a:gd name="T74" fmla="+- 0 183 183"/>
                              <a:gd name="T75" fmla="*/ 183 h 2521"/>
                              <a:gd name="T76" fmla="+- 0 6979 3452"/>
                              <a:gd name="T77" fmla="*/ T76 w 3527"/>
                              <a:gd name="T78" fmla="+- 0 183 183"/>
                              <a:gd name="T79" fmla="*/ 183 h 2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527" h="2521">
                                <a:moveTo>
                                  <a:pt x="0" y="2520"/>
                                </a:moveTo>
                                <a:lnTo>
                                  <a:pt x="3527" y="2520"/>
                                </a:lnTo>
                                <a:moveTo>
                                  <a:pt x="0" y="2240"/>
                                </a:moveTo>
                                <a:lnTo>
                                  <a:pt x="3527" y="2240"/>
                                </a:lnTo>
                                <a:moveTo>
                                  <a:pt x="0" y="1960"/>
                                </a:moveTo>
                                <a:lnTo>
                                  <a:pt x="3527" y="1960"/>
                                </a:lnTo>
                                <a:moveTo>
                                  <a:pt x="0" y="1680"/>
                                </a:moveTo>
                                <a:lnTo>
                                  <a:pt x="3527" y="1680"/>
                                </a:lnTo>
                                <a:moveTo>
                                  <a:pt x="0" y="1400"/>
                                </a:moveTo>
                                <a:lnTo>
                                  <a:pt x="3527" y="1400"/>
                                </a:lnTo>
                                <a:moveTo>
                                  <a:pt x="0" y="1120"/>
                                </a:moveTo>
                                <a:lnTo>
                                  <a:pt x="3527" y="1120"/>
                                </a:lnTo>
                                <a:moveTo>
                                  <a:pt x="0" y="840"/>
                                </a:moveTo>
                                <a:lnTo>
                                  <a:pt x="3527" y="840"/>
                                </a:lnTo>
                                <a:moveTo>
                                  <a:pt x="0" y="560"/>
                                </a:moveTo>
                                <a:lnTo>
                                  <a:pt x="3527" y="560"/>
                                </a:lnTo>
                                <a:moveTo>
                                  <a:pt x="0" y="280"/>
                                </a:moveTo>
                                <a:lnTo>
                                  <a:pt x="3527" y="280"/>
                                </a:lnTo>
                                <a:moveTo>
                                  <a:pt x="0" y="0"/>
                                </a:moveTo>
                                <a:lnTo>
                                  <a:pt x="3527"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docshape140"/>
                        <wps:cNvSpPr>
                          <a:spLocks/>
                        </wps:cNvSpPr>
                        <wps:spPr bwMode="auto">
                          <a:xfrm>
                            <a:off x="3395" y="183"/>
                            <a:ext cx="57" cy="2798"/>
                          </a:xfrm>
                          <a:custGeom>
                            <a:avLst/>
                            <a:gdLst>
                              <a:gd name="T0" fmla="+- 0 3452 3395"/>
                              <a:gd name="T1" fmla="*/ T0 w 57"/>
                              <a:gd name="T2" fmla="+- 0 2981 183"/>
                              <a:gd name="T3" fmla="*/ 2981 h 2798"/>
                              <a:gd name="T4" fmla="+- 0 3452 3395"/>
                              <a:gd name="T5" fmla="*/ T4 w 57"/>
                              <a:gd name="T6" fmla="+- 0 183 183"/>
                              <a:gd name="T7" fmla="*/ 183 h 2798"/>
                              <a:gd name="T8" fmla="+- 0 3395 3395"/>
                              <a:gd name="T9" fmla="*/ T8 w 57"/>
                              <a:gd name="T10" fmla="+- 0 2981 183"/>
                              <a:gd name="T11" fmla="*/ 2981 h 2798"/>
                              <a:gd name="T12" fmla="+- 0 3452 3395"/>
                              <a:gd name="T13" fmla="*/ T12 w 57"/>
                              <a:gd name="T14" fmla="+- 0 2981 183"/>
                              <a:gd name="T15" fmla="*/ 2981 h 2798"/>
                              <a:gd name="T16" fmla="+- 0 3395 3395"/>
                              <a:gd name="T17" fmla="*/ T16 w 57"/>
                              <a:gd name="T18" fmla="+- 0 2703 183"/>
                              <a:gd name="T19" fmla="*/ 2703 h 2798"/>
                              <a:gd name="T20" fmla="+- 0 3452 3395"/>
                              <a:gd name="T21" fmla="*/ T20 w 57"/>
                              <a:gd name="T22" fmla="+- 0 2703 183"/>
                              <a:gd name="T23" fmla="*/ 2703 h 2798"/>
                              <a:gd name="T24" fmla="+- 0 3395 3395"/>
                              <a:gd name="T25" fmla="*/ T24 w 57"/>
                              <a:gd name="T26" fmla="+- 0 2423 183"/>
                              <a:gd name="T27" fmla="*/ 2423 h 2798"/>
                              <a:gd name="T28" fmla="+- 0 3452 3395"/>
                              <a:gd name="T29" fmla="*/ T28 w 57"/>
                              <a:gd name="T30" fmla="+- 0 2423 183"/>
                              <a:gd name="T31" fmla="*/ 2423 h 2798"/>
                              <a:gd name="T32" fmla="+- 0 3395 3395"/>
                              <a:gd name="T33" fmla="*/ T32 w 57"/>
                              <a:gd name="T34" fmla="+- 0 2143 183"/>
                              <a:gd name="T35" fmla="*/ 2143 h 2798"/>
                              <a:gd name="T36" fmla="+- 0 3452 3395"/>
                              <a:gd name="T37" fmla="*/ T36 w 57"/>
                              <a:gd name="T38" fmla="+- 0 2143 183"/>
                              <a:gd name="T39" fmla="*/ 2143 h 2798"/>
                              <a:gd name="T40" fmla="+- 0 3395 3395"/>
                              <a:gd name="T41" fmla="*/ T40 w 57"/>
                              <a:gd name="T42" fmla="+- 0 1863 183"/>
                              <a:gd name="T43" fmla="*/ 1863 h 2798"/>
                              <a:gd name="T44" fmla="+- 0 3452 3395"/>
                              <a:gd name="T45" fmla="*/ T44 w 57"/>
                              <a:gd name="T46" fmla="+- 0 1863 183"/>
                              <a:gd name="T47" fmla="*/ 1863 h 2798"/>
                              <a:gd name="T48" fmla="+- 0 3395 3395"/>
                              <a:gd name="T49" fmla="*/ T48 w 57"/>
                              <a:gd name="T50" fmla="+- 0 1583 183"/>
                              <a:gd name="T51" fmla="*/ 1583 h 2798"/>
                              <a:gd name="T52" fmla="+- 0 3452 3395"/>
                              <a:gd name="T53" fmla="*/ T52 w 57"/>
                              <a:gd name="T54" fmla="+- 0 1583 183"/>
                              <a:gd name="T55" fmla="*/ 1583 h 2798"/>
                              <a:gd name="T56" fmla="+- 0 3395 3395"/>
                              <a:gd name="T57" fmla="*/ T56 w 57"/>
                              <a:gd name="T58" fmla="+- 0 1303 183"/>
                              <a:gd name="T59" fmla="*/ 1303 h 2798"/>
                              <a:gd name="T60" fmla="+- 0 3452 3395"/>
                              <a:gd name="T61" fmla="*/ T60 w 57"/>
                              <a:gd name="T62" fmla="+- 0 1303 183"/>
                              <a:gd name="T63" fmla="*/ 1303 h 2798"/>
                              <a:gd name="T64" fmla="+- 0 3395 3395"/>
                              <a:gd name="T65" fmla="*/ T64 w 57"/>
                              <a:gd name="T66" fmla="+- 0 1023 183"/>
                              <a:gd name="T67" fmla="*/ 1023 h 2798"/>
                              <a:gd name="T68" fmla="+- 0 3452 3395"/>
                              <a:gd name="T69" fmla="*/ T68 w 57"/>
                              <a:gd name="T70" fmla="+- 0 1023 183"/>
                              <a:gd name="T71" fmla="*/ 1023 h 2798"/>
                              <a:gd name="T72" fmla="+- 0 3395 3395"/>
                              <a:gd name="T73" fmla="*/ T72 w 57"/>
                              <a:gd name="T74" fmla="+- 0 743 183"/>
                              <a:gd name="T75" fmla="*/ 743 h 2798"/>
                              <a:gd name="T76" fmla="+- 0 3452 3395"/>
                              <a:gd name="T77" fmla="*/ T76 w 57"/>
                              <a:gd name="T78" fmla="+- 0 743 183"/>
                              <a:gd name="T79" fmla="*/ 743 h 2798"/>
                              <a:gd name="T80" fmla="+- 0 3395 3395"/>
                              <a:gd name="T81" fmla="*/ T80 w 57"/>
                              <a:gd name="T82" fmla="+- 0 463 183"/>
                              <a:gd name="T83" fmla="*/ 463 h 2798"/>
                              <a:gd name="T84" fmla="+- 0 3452 3395"/>
                              <a:gd name="T85" fmla="*/ T84 w 57"/>
                              <a:gd name="T86" fmla="+- 0 463 183"/>
                              <a:gd name="T87" fmla="*/ 463 h 2798"/>
                              <a:gd name="T88" fmla="+- 0 3395 3395"/>
                              <a:gd name="T89" fmla="*/ T88 w 57"/>
                              <a:gd name="T90" fmla="+- 0 183 183"/>
                              <a:gd name="T91" fmla="*/ 183 h 2798"/>
                              <a:gd name="T92" fmla="+- 0 3452 3395"/>
                              <a:gd name="T93" fmla="*/ T92 w 57"/>
                              <a:gd name="T94" fmla="+- 0 183 183"/>
                              <a:gd name="T95" fmla="*/ 183 h 2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7" h="2798">
                                <a:moveTo>
                                  <a:pt x="57" y="2798"/>
                                </a:moveTo>
                                <a:lnTo>
                                  <a:pt x="57" y="0"/>
                                </a:lnTo>
                                <a:moveTo>
                                  <a:pt x="0" y="2798"/>
                                </a:moveTo>
                                <a:lnTo>
                                  <a:pt x="57" y="2798"/>
                                </a:lnTo>
                                <a:moveTo>
                                  <a:pt x="0" y="2520"/>
                                </a:moveTo>
                                <a:lnTo>
                                  <a:pt x="57" y="2520"/>
                                </a:lnTo>
                                <a:moveTo>
                                  <a:pt x="0" y="2240"/>
                                </a:moveTo>
                                <a:lnTo>
                                  <a:pt x="57" y="2240"/>
                                </a:lnTo>
                                <a:moveTo>
                                  <a:pt x="0" y="1960"/>
                                </a:moveTo>
                                <a:lnTo>
                                  <a:pt x="57" y="1960"/>
                                </a:lnTo>
                                <a:moveTo>
                                  <a:pt x="0" y="1680"/>
                                </a:moveTo>
                                <a:lnTo>
                                  <a:pt x="57" y="1680"/>
                                </a:lnTo>
                                <a:moveTo>
                                  <a:pt x="0" y="1400"/>
                                </a:moveTo>
                                <a:lnTo>
                                  <a:pt x="57" y="1400"/>
                                </a:lnTo>
                                <a:moveTo>
                                  <a:pt x="0" y="1120"/>
                                </a:moveTo>
                                <a:lnTo>
                                  <a:pt x="57" y="1120"/>
                                </a:lnTo>
                                <a:moveTo>
                                  <a:pt x="0" y="840"/>
                                </a:moveTo>
                                <a:lnTo>
                                  <a:pt x="57" y="840"/>
                                </a:lnTo>
                                <a:moveTo>
                                  <a:pt x="0" y="560"/>
                                </a:moveTo>
                                <a:lnTo>
                                  <a:pt x="57" y="560"/>
                                </a:lnTo>
                                <a:moveTo>
                                  <a:pt x="0" y="280"/>
                                </a:moveTo>
                                <a:lnTo>
                                  <a:pt x="57" y="280"/>
                                </a:lnTo>
                                <a:moveTo>
                                  <a:pt x="0" y="0"/>
                                </a:moveTo>
                                <a:lnTo>
                                  <a:pt x="57" y="0"/>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Line 180"/>
                        <wps:cNvCnPr>
                          <a:cxnSpLocks/>
                        </wps:cNvCnPr>
                        <wps:spPr bwMode="auto">
                          <a:xfrm>
                            <a:off x="3452" y="2981"/>
                            <a:ext cx="352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18" name="docshape141"/>
                        <wps:cNvSpPr>
                          <a:spLocks/>
                        </wps:cNvSpPr>
                        <wps:spPr bwMode="auto">
                          <a:xfrm>
                            <a:off x="3805" y="854"/>
                            <a:ext cx="2822" cy="163"/>
                          </a:xfrm>
                          <a:custGeom>
                            <a:avLst/>
                            <a:gdLst>
                              <a:gd name="T0" fmla="+- 0 3805 3805"/>
                              <a:gd name="T1" fmla="*/ T0 w 2822"/>
                              <a:gd name="T2" fmla="+- 0 1017 855"/>
                              <a:gd name="T3" fmla="*/ 1017 h 163"/>
                              <a:gd name="T4" fmla="+- 0 4510 3805"/>
                              <a:gd name="T5" fmla="*/ T4 w 2822"/>
                              <a:gd name="T6" fmla="+- 0 928 855"/>
                              <a:gd name="T7" fmla="*/ 928 h 163"/>
                              <a:gd name="T8" fmla="+- 0 5215 3805"/>
                              <a:gd name="T9" fmla="*/ T8 w 2822"/>
                              <a:gd name="T10" fmla="+- 0 968 855"/>
                              <a:gd name="T11" fmla="*/ 968 h 163"/>
                              <a:gd name="T12" fmla="+- 0 5920 3805"/>
                              <a:gd name="T13" fmla="*/ T12 w 2822"/>
                              <a:gd name="T14" fmla="+- 0 968 855"/>
                              <a:gd name="T15" fmla="*/ 968 h 163"/>
                              <a:gd name="T16" fmla="+- 0 6627 3805"/>
                              <a:gd name="T17" fmla="*/ T16 w 2822"/>
                              <a:gd name="T18" fmla="+- 0 855 855"/>
                              <a:gd name="T19" fmla="*/ 855 h 163"/>
                            </a:gdLst>
                            <a:ahLst/>
                            <a:cxnLst>
                              <a:cxn ang="0">
                                <a:pos x="T1" y="T3"/>
                              </a:cxn>
                              <a:cxn ang="0">
                                <a:pos x="T5" y="T7"/>
                              </a:cxn>
                              <a:cxn ang="0">
                                <a:pos x="T9" y="T11"/>
                              </a:cxn>
                              <a:cxn ang="0">
                                <a:pos x="T13" y="T15"/>
                              </a:cxn>
                              <a:cxn ang="0">
                                <a:pos x="T17" y="T19"/>
                              </a:cxn>
                            </a:cxnLst>
                            <a:rect l="0" t="0" r="r" b="b"/>
                            <a:pathLst>
                              <a:path w="2822" h="163">
                                <a:moveTo>
                                  <a:pt x="0" y="162"/>
                                </a:moveTo>
                                <a:lnTo>
                                  <a:pt x="705" y="73"/>
                                </a:lnTo>
                                <a:lnTo>
                                  <a:pt x="1410" y="113"/>
                                </a:lnTo>
                                <a:lnTo>
                                  <a:pt x="2115" y="113"/>
                                </a:lnTo>
                                <a:lnTo>
                                  <a:pt x="2822" y="0"/>
                                </a:lnTo>
                              </a:path>
                            </a:pathLst>
                          </a:custGeom>
                          <a:noFill/>
                          <a:ln w="28575">
                            <a:solidFill>
                              <a:srgbClr val="6CAC4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docshape142"/>
                        <wps:cNvSpPr>
                          <a:spLocks/>
                        </wps:cNvSpPr>
                        <wps:spPr bwMode="auto">
                          <a:xfrm>
                            <a:off x="3805" y="955"/>
                            <a:ext cx="2822" cy="157"/>
                          </a:xfrm>
                          <a:custGeom>
                            <a:avLst/>
                            <a:gdLst>
                              <a:gd name="T0" fmla="+- 0 3805 3805"/>
                              <a:gd name="T1" fmla="*/ T0 w 2822"/>
                              <a:gd name="T2" fmla="+- 0 1058 956"/>
                              <a:gd name="T3" fmla="*/ 1058 h 157"/>
                              <a:gd name="T4" fmla="+- 0 4510 3805"/>
                              <a:gd name="T5" fmla="*/ T4 w 2822"/>
                              <a:gd name="T6" fmla="+- 0 1003 956"/>
                              <a:gd name="T7" fmla="*/ 1003 h 157"/>
                              <a:gd name="T8" fmla="+- 0 5215 3805"/>
                              <a:gd name="T9" fmla="*/ T8 w 2822"/>
                              <a:gd name="T10" fmla="+- 0 1108 956"/>
                              <a:gd name="T11" fmla="*/ 1108 h 157"/>
                              <a:gd name="T12" fmla="+- 0 5920 3805"/>
                              <a:gd name="T13" fmla="*/ T12 w 2822"/>
                              <a:gd name="T14" fmla="+- 0 1112 956"/>
                              <a:gd name="T15" fmla="*/ 1112 h 157"/>
                              <a:gd name="T16" fmla="+- 0 6627 3805"/>
                              <a:gd name="T17" fmla="*/ T16 w 2822"/>
                              <a:gd name="T18" fmla="+- 0 956 956"/>
                              <a:gd name="T19" fmla="*/ 956 h 157"/>
                            </a:gdLst>
                            <a:ahLst/>
                            <a:cxnLst>
                              <a:cxn ang="0">
                                <a:pos x="T1" y="T3"/>
                              </a:cxn>
                              <a:cxn ang="0">
                                <a:pos x="T5" y="T7"/>
                              </a:cxn>
                              <a:cxn ang="0">
                                <a:pos x="T9" y="T11"/>
                              </a:cxn>
                              <a:cxn ang="0">
                                <a:pos x="T13" y="T15"/>
                              </a:cxn>
                              <a:cxn ang="0">
                                <a:pos x="T17" y="T19"/>
                              </a:cxn>
                            </a:cxnLst>
                            <a:rect l="0" t="0" r="r" b="b"/>
                            <a:pathLst>
                              <a:path w="2822" h="157">
                                <a:moveTo>
                                  <a:pt x="0" y="102"/>
                                </a:moveTo>
                                <a:lnTo>
                                  <a:pt x="705" y="47"/>
                                </a:lnTo>
                                <a:lnTo>
                                  <a:pt x="1410" y="152"/>
                                </a:lnTo>
                                <a:lnTo>
                                  <a:pt x="2115" y="156"/>
                                </a:lnTo>
                                <a:lnTo>
                                  <a:pt x="2822" y="0"/>
                                </a:lnTo>
                              </a:path>
                            </a:pathLst>
                          </a:custGeom>
                          <a:noFill/>
                          <a:ln w="28575">
                            <a:solidFill>
                              <a:srgbClr val="5597D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F4FE0" id="docshapegroup138" o:spid="_x0000_s1026" style="position:absolute;margin-left:169.75pt;margin-top:8.8pt;width:179.2pt;height:140.65pt;z-index:251615744;mso-position-horizontal-relative:page" coordorigin="3395,176" coordsize="3584,28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">
                <v:shape id="docshape139" o:spid="_x0000_s1027" style="position:absolute;left:3452;top:183;width:3527;height:2521;visibility:visible;mso-wrap-style:square;v-text-anchor:top" coordsize="3527,25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" path="m,2520r3527,m,2240r3527,m,1960r3527,m,1680r3527,m,1400r3527,m,1120r3527,m,840r3527,m,560r3527,m,280r3527,m,l3527,e" filled="f" strokecolor="#d9d9d9">
                  <v:path arrowok="t" o:connecttype="custom" o:connectlocs="0,2703;3527,2703;0,2423;3527,2423;0,2143;3527,2143;0,1863;3527,1863;0,1583;3527,1583;0,1303;3527,1303;0,1023;3527,1023;0,743;3527,743;0,463;3527,463;0,183;3527,183" o:connectangles="0,0,0,0,0,0,0,0,0,0,0,0,0,0,0,0,0,0,0,0"/>
                </v:shape>
                <v:shape id="docshape140" o:spid="_x0000_s1028" style="position:absolute;left:3395;top:183;width:57;height:2798;visibility:visible;mso-wrap-style:square;v-text-anchor:top" coordsize="57,2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" path="m57,2798l57,m,2798r57,m,2520r57,m,2240r57,m,1960r57,m,1680r57,m,1400r57,m,1120r57,m,840r57,m,560r57,m,280r57,m,l57,e" filled="f" strokecolor="#858585">
                  <v:path arrowok="t" o:connecttype="custom" o:connectlocs="57,2981;57,183;0,2981;57,2981;0,2703;57,2703;0,2423;57,2423;0,2143;57,2143;0,1863;57,1863;0,1583;57,1583;0,1303;57,1303;0,1023;57,1023;0,743;57,743;0,463;57,463;0,183;57,183" o:connectangles="0,0,0,0,0,0,0,0,0,0,0,0,0,0,0,0,0,0,0,0,0,0,0,0"/>
                </v:shape>
                <v:line id="Line 180" o:spid="_x0000_s1029" style="position:absolute;visibility:visible;mso-wrap-style:square" from="3452,2981" to="6979,29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" strokecolor="#d9d9d9">
                  <o:lock v:ext="edit" shapetype="f"/>
                </v:line>
                <v:shape id="docshape141" o:spid="_x0000_s1030" style="position:absolute;left:3805;top:854;width:2822;height:163;visibility:visible;mso-wrap-style:square;v-text-anchor:top" coordsize="2822,1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" path="m,162l705,73r705,40l2115,113,2822,e" filled="f" strokecolor="#6cac43" strokeweight="2.25pt">
                  <v:path arrowok="t" o:connecttype="custom" o:connectlocs="0,1017;705,928;1410,968;2115,968;2822,855" o:connectangles="0,0,0,0,0"/>
                </v:shape>
                <v:shape id="docshape142" o:spid="_x0000_s1031" style="position:absolute;left:3805;top:955;width:2822;height:157;visibility:visible;mso-wrap-style:square;v-text-anchor:top" coordsize="2822,1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" path="m,102l705,47r705,105l2115,156,2822,e" filled="f" strokecolor="#5597d2" strokeweight="2.25pt">
                  <v:path arrowok="t" o:connecttype="custom" o:connectlocs="0,1058;705,1003;1410,1108;2115,1112;2822,956" o:connectangles="0,0,0,0,0"/>
                </v:shape>
                <w10:wrap anchorx="page"/>
              </v:group>
            </w:pict>
          </mc:Fallback>
        </mc:AlternateContent>
      </w:r>
      <w:r>
        <w:rPr>
          <w:noProof/>
        </w:rPr>
        <mc:AlternateContent>
          <mc:Choice Requires="wps">
            <w:drawing>
              <wp:anchor distT="0" distB="0" distL="114300" distR="114300" simplePos="0" relativeHeight="251618816" behindDoc="0" locked="0" layoutInCell="1" allowOverlap="1" wp14:anchorId="7440E768" wp14:editId="78FA87F3">
                <wp:simplePos x="0" y="0"/>
                <wp:positionH relativeFrom="page">
                  <wp:posOffset>1607185</wp:posOffset>
                </wp:positionH>
                <wp:positionV relativeFrom="paragraph">
                  <wp:posOffset>146050</wp:posOffset>
                </wp:positionV>
                <wp:extent cx="308610" cy="2497455"/>
                <wp:effectExtent l="0" t="0" r="8890" b="4445"/>
                <wp:wrapNone/>
                <wp:docPr id="213"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 cy="2497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0A74D" w14:textId="77777777" w:rsidR="000C7C62" w:rsidRDefault="00C23627">
                            <w:pPr>
                              <w:spacing w:line="224" w:lineRule="exact"/>
                              <w:ind w:left="15" w:right="15"/>
                              <w:jc w:val="center"/>
                              <w:rPr>
                                <w:rFonts w:ascii="Calibri"/>
                                <w:sz w:val="20"/>
                              </w:rPr>
                            </w:pPr>
                            <w:r>
                              <w:rPr>
                                <w:rFonts w:ascii="Calibri"/>
                                <w:sz w:val="20"/>
                              </w:rPr>
                              <w:t>Average</w:t>
                            </w:r>
                            <w:r>
                              <w:rPr>
                                <w:rFonts w:ascii="Calibri"/>
                                <w:spacing w:val="-4"/>
                                <w:sz w:val="20"/>
                              </w:rPr>
                              <w:t xml:space="preserve"> </w:t>
                            </w:r>
                            <w:r>
                              <w:rPr>
                                <w:rFonts w:ascii="Calibri"/>
                                <w:sz w:val="20"/>
                              </w:rPr>
                              <w:t>score</w:t>
                            </w:r>
                            <w:r>
                              <w:rPr>
                                <w:rFonts w:ascii="Calibri"/>
                                <w:spacing w:val="-8"/>
                                <w:sz w:val="20"/>
                              </w:rPr>
                              <w:t xml:space="preserve"> </w:t>
                            </w:r>
                            <w:r>
                              <w:rPr>
                                <w:rFonts w:ascii="Calibri"/>
                                <w:sz w:val="20"/>
                              </w:rPr>
                              <w:t>on State</w:t>
                            </w:r>
                            <w:r>
                              <w:rPr>
                                <w:rFonts w:ascii="Calibri"/>
                                <w:spacing w:val="1"/>
                                <w:sz w:val="20"/>
                              </w:rPr>
                              <w:t xml:space="preserve"> </w:t>
                            </w:r>
                            <w:r>
                              <w:rPr>
                                <w:rFonts w:ascii="Calibri"/>
                                <w:sz w:val="20"/>
                              </w:rPr>
                              <w:t xml:space="preserve">Gratitude </w:t>
                            </w:r>
                            <w:r>
                              <w:rPr>
                                <w:rFonts w:ascii="Calibri"/>
                                <w:spacing w:val="-2"/>
                                <w:sz w:val="20"/>
                              </w:rPr>
                              <w:t>Questionnaire</w:t>
                            </w:r>
                          </w:p>
                          <w:p w14:paraId="5C1F164E" w14:textId="77777777" w:rsidR="000C7C62" w:rsidRDefault="00C23627">
                            <w:pPr>
                              <w:spacing w:before="1"/>
                              <w:ind w:left="15" w:right="12"/>
                              <w:jc w:val="center"/>
                              <w:rPr>
                                <w:rFonts w:ascii="Calibri"/>
                                <w:sz w:val="20"/>
                              </w:rPr>
                            </w:pPr>
                            <w:r>
                              <w:rPr>
                                <w:rFonts w:ascii="Calibri"/>
                                <w:spacing w:val="-2"/>
                                <w:sz w:val="20"/>
                              </w:rPr>
                              <w:t>(GAC)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0E768" id="docshape143" o:spid="_x0000_s1122" type="#_x0000_t202" style="position:absolute;left:0;text-align:left;margin-left:126.55pt;margin-top:11.5pt;width:24.3pt;height:196.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" filled="f" stroked="f">
                <v:path arrowok="t"/>
                <v:textbox style="layout-flow:vertical;mso-layout-flow-alt:bottom-to-top" inset="0,0,0,0">
                  <w:txbxContent>
                    <w:p w14:paraId="4800A74D" w14:textId="77777777" w:rsidR="000C7C62" w:rsidRDefault="00C23627">
                      <w:pPr>
                        <w:spacing w:line="224" w:lineRule="exact"/>
                        <w:ind w:left="15" w:right="15"/>
                        <w:jc w:val="center"/>
                        <w:rPr>
                          <w:rFonts w:ascii="Calibri"/>
                          <w:sz w:val="20"/>
                        </w:rPr>
                      </w:pPr>
                      <w:r>
                        <w:rPr>
                          <w:rFonts w:ascii="Calibri"/>
                          <w:sz w:val="20"/>
                        </w:rPr>
                        <w:t>Average</w:t>
                      </w:r>
                      <w:r>
                        <w:rPr>
                          <w:rFonts w:ascii="Calibri"/>
                          <w:spacing w:val="-4"/>
                          <w:sz w:val="20"/>
                        </w:rPr>
                        <w:t xml:space="preserve"> </w:t>
                      </w:r>
                      <w:r>
                        <w:rPr>
                          <w:rFonts w:ascii="Calibri"/>
                          <w:sz w:val="20"/>
                        </w:rPr>
                        <w:t>score</w:t>
                      </w:r>
                      <w:r>
                        <w:rPr>
                          <w:rFonts w:ascii="Calibri"/>
                          <w:spacing w:val="-8"/>
                          <w:sz w:val="20"/>
                        </w:rPr>
                        <w:t xml:space="preserve"> </w:t>
                      </w:r>
                      <w:r>
                        <w:rPr>
                          <w:rFonts w:ascii="Calibri"/>
                          <w:sz w:val="20"/>
                        </w:rPr>
                        <w:t>on State</w:t>
                      </w:r>
                      <w:r>
                        <w:rPr>
                          <w:rFonts w:ascii="Calibri"/>
                          <w:spacing w:val="1"/>
                          <w:sz w:val="20"/>
                        </w:rPr>
                        <w:t xml:space="preserve"> </w:t>
                      </w:r>
                      <w:r>
                        <w:rPr>
                          <w:rFonts w:ascii="Calibri"/>
                          <w:sz w:val="20"/>
                        </w:rPr>
                        <w:t xml:space="preserve">Gratitude </w:t>
                      </w:r>
                      <w:r>
                        <w:rPr>
                          <w:rFonts w:ascii="Calibri"/>
                          <w:spacing w:val="-2"/>
                          <w:sz w:val="20"/>
                        </w:rPr>
                        <w:t>Questionnaire</w:t>
                      </w:r>
                    </w:p>
                    <w:p w14:paraId="5C1F164E" w14:textId="77777777" w:rsidR="000C7C62" w:rsidRDefault="00C23627">
                      <w:pPr>
                        <w:spacing w:before="1"/>
                        <w:ind w:left="15" w:right="12"/>
                        <w:jc w:val="center"/>
                        <w:rPr>
                          <w:rFonts w:ascii="Calibri"/>
                          <w:sz w:val="20"/>
                        </w:rPr>
                      </w:pPr>
                      <w:r>
                        <w:rPr>
                          <w:rFonts w:ascii="Calibri"/>
                          <w:spacing w:val="-2"/>
                          <w:sz w:val="20"/>
                        </w:rPr>
                        <w:t>(GAC)</w:t>
                      </w:r>
                    </w:p>
                  </w:txbxContent>
                </v:textbox>
                <w10:wrap anchorx="page"/>
              </v:shape>
            </w:pict>
          </mc:Fallback>
        </mc:AlternateContent>
      </w:r>
      <w:r>
        <w:rPr>
          <w:rFonts w:ascii="Calibri"/>
          <w:color w:val="585858"/>
          <w:sz w:val="18"/>
        </w:rPr>
        <w:t>5</w:t>
      </w:r>
    </w:p>
    <w:p w14:paraId="2A5AE083" w14:textId="77777777" w:rsidR="000C7C62" w:rsidRDefault="00C23627">
      <w:pPr>
        <w:spacing w:before="61"/>
        <w:ind w:right="517"/>
        <w:jc w:val="right"/>
        <w:rPr>
          <w:rFonts w:ascii="Calibri"/>
          <w:sz w:val="18"/>
        </w:rPr>
      </w:pPr>
      <w:r>
        <w:rPr>
          <w:rFonts w:ascii="Calibri"/>
          <w:color w:val="585858"/>
          <w:spacing w:val="-5"/>
          <w:sz w:val="18"/>
        </w:rPr>
        <w:t>4.5</w:t>
      </w:r>
    </w:p>
    <w:p w14:paraId="7B63B882" w14:textId="77777777" w:rsidR="000C7C62" w:rsidRDefault="00C23627">
      <w:pPr>
        <w:spacing w:before="60"/>
        <w:ind w:right="516"/>
        <w:jc w:val="right"/>
        <w:rPr>
          <w:rFonts w:ascii="Calibri"/>
          <w:sz w:val="18"/>
        </w:rPr>
      </w:pPr>
      <w:r>
        <w:rPr>
          <w:rFonts w:ascii="Calibri"/>
          <w:color w:val="585858"/>
          <w:sz w:val="18"/>
        </w:rPr>
        <w:t>4</w:t>
      </w:r>
    </w:p>
    <w:p w14:paraId="3BAA58E6" w14:textId="77777777" w:rsidR="000C7C62" w:rsidRDefault="00C23627">
      <w:pPr>
        <w:spacing w:before="60"/>
        <w:ind w:right="517"/>
        <w:jc w:val="right"/>
        <w:rPr>
          <w:rFonts w:ascii="Calibri"/>
          <w:sz w:val="18"/>
        </w:rPr>
      </w:pPr>
      <w:r>
        <w:rPr>
          <w:rFonts w:ascii="Calibri"/>
          <w:color w:val="585858"/>
          <w:spacing w:val="-5"/>
          <w:sz w:val="18"/>
        </w:rPr>
        <w:t>3.5</w:t>
      </w:r>
    </w:p>
    <w:p w14:paraId="11214B32" w14:textId="77777777" w:rsidR="000C7C62" w:rsidRDefault="00C23627">
      <w:pPr>
        <w:spacing w:before="60"/>
        <w:ind w:right="516"/>
        <w:jc w:val="right"/>
        <w:rPr>
          <w:rFonts w:ascii="Calibri"/>
          <w:sz w:val="18"/>
        </w:rPr>
      </w:pPr>
      <w:r>
        <w:rPr>
          <w:rFonts w:ascii="Calibri"/>
          <w:color w:val="585858"/>
          <w:sz w:val="18"/>
        </w:rPr>
        <w:t>3</w:t>
      </w:r>
    </w:p>
    <w:p w14:paraId="454E7642" w14:textId="77777777" w:rsidR="000C7C62" w:rsidRDefault="00C23627">
      <w:pPr>
        <w:spacing w:before="60"/>
        <w:ind w:right="517"/>
        <w:jc w:val="right"/>
        <w:rPr>
          <w:rFonts w:ascii="Calibri"/>
          <w:sz w:val="18"/>
        </w:rPr>
      </w:pPr>
      <w:r>
        <w:rPr>
          <w:rFonts w:ascii="Calibri"/>
          <w:color w:val="585858"/>
          <w:spacing w:val="-5"/>
          <w:sz w:val="18"/>
        </w:rPr>
        <w:t>2.5</w:t>
      </w:r>
    </w:p>
    <w:p w14:paraId="6E1BAB8C" w14:textId="77777777" w:rsidR="000C7C62" w:rsidRDefault="00C23627">
      <w:pPr>
        <w:spacing w:before="61"/>
        <w:ind w:right="516"/>
        <w:jc w:val="right"/>
        <w:rPr>
          <w:rFonts w:ascii="Calibri"/>
          <w:sz w:val="18"/>
        </w:rPr>
      </w:pPr>
      <w:r>
        <w:rPr>
          <w:rFonts w:ascii="Calibri"/>
          <w:color w:val="585858"/>
          <w:sz w:val="18"/>
        </w:rPr>
        <w:t>2</w:t>
      </w:r>
    </w:p>
    <w:p w14:paraId="36911771" w14:textId="77777777" w:rsidR="000C7C62" w:rsidRDefault="00C23627">
      <w:pPr>
        <w:spacing w:before="60"/>
        <w:ind w:right="517"/>
        <w:jc w:val="right"/>
        <w:rPr>
          <w:rFonts w:ascii="Calibri"/>
          <w:sz w:val="18"/>
        </w:rPr>
      </w:pPr>
      <w:r>
        <w:rPr>
          <w:rFonts w:ascii="Calibri"/>
          <w:color w:val="585858"/>
          <w:spacing w:val="-5"/>
          <w:sz w:val="18"/>
        </w:rPr>
        <w:t>1.5</w:t>
      </w:r>
    </w:p>
    <w:p w14:paraId="773D0E02" w14:textId="77777777" w:rsidR="000C7C62" w:rsidRDefault="00C23627">
      <w:pPr>
        <w:spacing w:before="60"/>
        <w:ind w:right="516"/>
        <w:jc w:val="right"/>
        <w:rPr>
          <w:rFonts w:ascii="Calibri"/>
          <w:sz w:val="18"/>
        </w:rPr>
      </w:pPr>
      <w:r>
        <w:rPr>
          <w:rFonts w:ascii="Calibri"/>
          <w:color w:val="585858"/>
          <w:sz w:val="18"/>
        </w:rPr>
        <w:t>1</w:t>
      </w:r>
    </w:p>
    <w:p w14:paraId="7C4F5943" w14:textId="77777777" w:rsidR="000C7C62" w:rsidRDefault="00C23627">
      <w:pPr>
        <w:spacing w:before="60"/>
        <w:ind w:right="517"/>
        <w:jc w:val="right"/>
        <w:rPr>
          <w:rFonts w:ascii="Calibri"/>
          <w:sz w:val="18"/>
        </w:rPr>
      </w:pPr>
      <w:r>
        <w:rPr>
          <w:rFonts w:ascii="Calibri"/>
          <w:color w:val="585858"/>
          <w:spacing w:val="-5"/>
          <w:sz w:val="18"/>
        </w:rPr>
        <w:t>0.5</w:t>
      </w:r>
    </w:p>
    <w:p w14:paraId="0B2046F8" w14:textId="77777777" w:rsidR="000C7C62" w:rsidRDefault="00C23627">
      <w:pPr>
        <w:spacing w:before="60"/>
        <w:ind w:right="516"/>
        <w:jc w:val="right"/>
        <w:rPr>
          <w:rFonts w:ascii="Calibri"/>
          <w:sz w:val="18"/>
        </w:rPr>
      </w:pPr>
      <w:r>
        <w:rPr>
          <w:rFonts w:ascii="Calibri"/>
          <w:color w:val="585858"/>
          <w:sz w:val="18"/>
        </w:rPr>
        <w:t>0</w:t>
      </w:r>
    </w:p>
    <w:p w14:paraId="704F53A9" w14:textId="77777777" w:rsidR="000C7C62" w:rsidRDefault="00C23627">
      <w:pPr>
        <w:pStyle w:val="BodyText"/>
        <w:spacing w:before="2"/>
        <w:rPr>
          <w:rFonts w:ascii="Calibri"/>
          <w:sz w:val="8"/>
        </w:rPr>
      </w:pPr>
      <w:r>
        <w:rPr>
          <w:noProof/>
        </w:rPr>
        <w:drawing>
          <wp:anchor distT="0" distB="0" distL="0" distR="0" simplePos="0" relativeHeight="251568640" behindDoc="0" locked="0" layoutInCell="1" allowOverlap="1" wp14:anchorId="3E3E6931" wp14:editId="7B5656A3">
            <wp:simplePos x="0" y="0"/>
            <wp:positionH relativeFrom="page">
              <wp:posOffset>2107692</wp:posOffset>
            </wp:positionH>
            <wp:positionV relativeFrom="paragraph">
              <wp:posOffset>79090</wp:posOffset>
            </wp:positionV>
            <wp:extent cx="308146" cy="290512"/>
            <wp:effectExtent l="0" t="0" r="0" b="0"/>
            <wp:wrapTopAndBottom/>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45" cstate="print"/>
                    <a:stretch>
                      <a:fillRect/>
                    </a:stretch>
                  </pic:blipFill>
                  <pic:spPr>
                    <a:xfrm>
                      <a:off x="0" y="0"/>
                      <a:ext cx="308146" cy="290512"/>
                    </a:xfrm>
                    <a:prstGeom prst="rect">
                      <a:avLst/>
                    </a:prstGeom>
                  </pic:spPr>
                </pic:pic>
              </a:graphicData>
            </a:graphic>
          </wp:anchor>
        </w:drawing>
      </w:r>
    </w:p>
    <w:p w14:paraId="2E4963BF" w14:textId="77777777" w:rsidR="000C7C62" w:rsidRDefault="00C23627">
      <w:pPr>
        <w:rPr>
          <w:rFonts w:ascii="Calibri"/>
          <w:sz w:val="20"/>
        </w:rPr>
      </w:pPr>
      <w:r>
        <w:br w:type="column"/>
      </w:r>
    </w:p>
    <w:p w14:paraId="508458D9" w14:textId="77777777" w:rsidR="000C7C62" w:rsidRDefault="000C7C62">
      <w:pPr>
        <w:pStyle w:val="BodyText"/>
        <w:rPr>
          <w:rFonts w:ascii="Calibri"/>
          <w:sz w:val="20"/>
        </w:rPr>
      </w:pPr>
    </w:p>
    <w:p w14:paraId="00515B19" w14:textId="77777777" w:rsidR="000C7C62" w:rsidRDefault="000C7C62">
      <w:pPr>
        <w:pStyle w:val="BodyText"/>
        <w:rPr>
          <w:rFonts w:ascii="Calibri"/>
          <w:sz w:val="20"/>
        </w:rPr>
      </w:pPr>
    </w:p>
    <w:p w14:paraId="4C206E87" w14:textId="77777777" w:rsidR="000C7C62" w:rsidRDefault="000C7C62">
      <w:pPr>
        <w:pStyle w:val="BodyText"/>
        <w:rPr>
          <w:rFonts w:ascii="Calibri"/>
          <w:sz w:val="20"/>
        </w:rPr>
      </w:pPr>
    </w:p>
    <w:p w14:paraId="133CFD79" w14:textId="77777777" w:rsidR="000C7C62" w:rsidRDefault="000C7C62">
      <w:pPr>
        <w:pStyle w:val="BodyText"/>
        <w:rPr>
          <w:rFonts w:ascii="Calibri"/>
          <w:sz w:val="20"/>
        </w:rPr>
      </w:pPr>
    </w:p>
    <w:p w14:paraId="25D4D750" w14:textId="77777777" w:rsidR="000C7C62" w:rsidRDefault="000C7C62">
      <w:pPr>
        <w:pStyle w:val="BodyText"/>
        <w:rPr>
          <w:rFonts w:ascii="Calibri"/>
          <w:sz w:val="20"/>
        </w:rPr>
      </w:pPr>
    </w:p>
    <w:p w14:paraId="7154CF0F" w14:textId="77777777" w:rsidR="000C7C62" w:rsidRDefault="000C7C62">
      <w:pPr>
        <w:pStyle w:val="BodyText"/>
        <w:rPr>
          <w:rFonts w:ascii="Calibri"/>
          <w:sz w:val="20"/>
        </w:rPr>
      </w:pPr>
    </w:p>
    <w:p w14:paraId="5D9858BA" w14:textId="77777777" w:rsidR="000C7C62" w:rsidRDefault="000C7C62">
      <w:pPr>
        <w:pStyle w:val="BodyText"/>
        <w:rPr>
          <w:rFonts w:ascii="Calibri"/>
          <w:sz w:val="20"/>
        </w:rPr>
      </w:pPr>
    </w:p>
    <w:p w14:paraId="3890AF2A" w14:textId="77777777" w:rsidR="000C7C62" w:rsidRDefault="000C7C62">
      <w:pPr>
        <w:pStyle w:val="BodyText"/>
        <w:rPr>
          <w:rFonts w:ascii="Calibri"/>
          <w:sz w:val="20"/>
        </w:rPr>
      </w:pPr>
    </w:p>
    <w:p w14:paraId="219C9EB3" w14:textId="77777777" w:rsidR="000C7C62" w:rsidRDefault="000C7C62">
      <w:pPr>
        <w:pStyle w:val="BodyText"/>
        <w:rPr>
          <w:rFonts w:ascii="Calibri"/>
          <w:sz w:val="20"/>
        </w:rPr>
      </w:pPr>
    </w:p>
    <w:p w14:paraId="1080F499" w14:textId="77777777" w:rsidR="000C7C62" w:rsidRDefault="000C7C62">
      <w:pPr>
        <w:pStyle w:val="BodyText"/>
        <w:rPr>
          <w:rFonts w:ascii="Calibri"/>
          <w:sz w:val="20"/>
        </w:rPr>
      </w:pPr>
    </w:p>
    <w:p w14:paraId="3E345492" w14:textId="77777777" w:rsidR="000C7C62" w:rsidRDefault="000C7C62">
      <w:pPr>
        <w:pStyle w:val="BodyText"/>
        <w:rPr>
          <w:rFonts w:ascii="Calibri"/>
          <w:sz w:val="20"/>
        </w:rPr>
      </w:pPr>
    </w:p>
    <w:p w14:paraId="789D2759" w14:textId="77777777" w:rsidR="000C7C62" w:rsidRDefault="00C23627">
      <w:pPr>
        <w:pStyle w:val="BodyText"/>
        <w:spacing w:before="3"/>
        <w:rPr>
          <w:rFonts w:ascii="Calibri"/>
          <w:sz w:val="16"/>
        </w:rPr>
      </w:pPr>
      <w:r>
        <w:rPr>
          <w:noProof/>
        </w:rPr>
        <mc:AlternateContent>
          <mc:Choice Requires="wps">
            <w:drawing>
              <wp:anchor distT="0" distB="0" distL="0" distR="0" simplePos="0" relativeHeight="251700736" behindDoc="1" locked="0" layoutInCell="1" allowOverlap="1" wp14:anchorId="3A46A340" wp14:editId="42F1A7CA">
                <wp:simplePos x="0" y="0"/>
                <wp:positionH relativeFrom="page">
                  <wp:posOffset>2594610</wp:posOffset>
                </wp:positionH>
                <wp:positionV relativeFrom="paragraph">
                  <wp:posOffset>147955</wp:posOffset>
                </wp:positionV>
                <wp:extent cx="290830" cy="265430"/>
                <wp:effectExtent l="0" t="0" r="1270" b="1270"/>
                <wp:wrapTopAndBottom/>
                <wp:docPr id="212"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0830" cy="265430"/>
                        </a:xfrm>
                        <a:custGeom>
                          <a:avLst/>
                          <a:gdLst>
                            <a:gd name="T0" fmla="+- 0 4088 4086"/>
                            <a:gd name="T1" fmla="*/ T0 w 458"/>
                            <a:gd name="T2" fmla="+- 0 591 233"/>
                            <a:gd name="T3" fmla="*/ 591 h 418"/>
                            <a:gd name="T4" fmla="+- 0 4088 4086"/>
                            <a:gd name="T5" fmla="*/ T4 w 458"/>
                            <a:gd name="T6" fmla="+- 0 597 233"/>
                            <a:gd name="T7" fmla="*/ 597 h 418"/>
                            <a:gd name="T8" fmla="+- 0 4199 4086"/>
                            <a:gd name="T9" fmla="*/ T8 w 458"/>
                            <a:gd name="T10" fmla="+- 0 643 233"/>
                            <a:gd name="T11" fmla="*/ 643 h 418"/>
                            <a:gd name="T12" fmla="+- 0 4200 4086"/>
                            <a:gd name="T13" fmla="*/ T12 w 458"/>
                            <a:gd name="T14" fmla="+- 0 637 233"/>
                            <a:gd name="T15" fmla="*/ 637 h 418"/>
                            <a:gd name="T16" fmla="+- 0 4142 4086"/>
                            <a:gd name="T17" fmla="*/ T16 w 458"/>
                            <a:gd name="T18" fmla="+- 0 539 233"/>
                            <a:gd name="T19" fmla="*/ 539 h 418"/>
                            <a:gd name="T20" fmla="+- 0 4134 4086"/>
                            <a:gd name="T21" fmla="*/ T20 w 458"/>
                            <a:gd name="T22" fmla="+- 0 545 233"/>
                            <a:gd name="T23" fmla="*/ 545 h 418"/>
                            <a:gd name="T24" fmla="+- 0 4184 4086"/>
                            <a:gd name="T25" fmla="*/ T24 w 458"/>
                            <a:gd name="T26" fmla="+- 0 635 233"/>
                            <a:gd name="T27" fmla="*/ 635 h 418"/>
                            <a:gd name="T28" fmla="+- 0 4185 4086"/>
                            <a:gd name="T29" fmla="*/ T28 w 458"/>
                            <a:gd name="T30" fmla="+- 0 561 233"/>
                            <a:gd name="T31" fmla="*/ 561 h 418"/>
                            <a:gd name="T32" fmla="+- 0 4239 4086"/>
                            <a:gd name="T33" fmla="*/ T32 w 458"/>
                            <a:gd name="T34" fmla="+- 0 603 233"/>
                            <a:gd name="T35" fmla="*/ 603 h 418"/>
                            <a:gd name="T36" fmla="+- 0 4246 4086"/>
                            <a:gd name="T37" fmla="*/ T36 w 458"/>
                            <a:gd name="T38" fmla="+- 0 595 233"/>
                            <a:gd name="T39" fmla="*/ 595 h 418"/>
                            <a:gd name="T40" fmla="+- 0 4247 4086"/>
                            <a:gd name="T41" fmla="*/ T40 w 458"/>
                            <a:gd name="T42" fmla="+- 0 589 233"/>
                            <a:gd name="T43" fmla="*/ 589 h 418"/>
                            <a:gd name="T44" fmla="+- 0 4183 4086"/>
                            <a:gd name="T45" fmla="*/ T44 w 458"/>
                            <a:gd name="T46" fmla="+- 0 495 233"/>
                            <a:gd name="T47" fmla="*/ 495 h 418"/>
                            <a:gd name="T48" fmla="+- 0 4232 4086"/>
                            <a:gd name="T49" fmla="*/ T48 w 458"/>
                            <a:gd name="T50" fmla="+- 0 587 233"/>
                            <a:gd name="T51" fmla="*/ 587 h 418"/>
                            <a:gd name="T52" fmla="+- 0 4261 4086"/>
                            <a:gd name="T53" fmla="*/ T52 w 458"/>
                            <a:gd name="T54" fmla="+- 0 463 233"/>
                            <a:gd name="T55" fmla="*/ 463 h 418"/>
                            <a:gd name="T56" fmla="+- 0 4237 4086"/>
                            <a:gd name="T57" fmla="*/ T56 w 458"/>
                            <a:gd name="T58" fmla="+- 0 491 233"/>
                            <a:gd name="T59" fmla="*/ 491 h 418"/>
                            <a:gd name="T60" fmla="+- 0 4252 4086"/>
                            <a:gd name="T61" fmla="*/ T60 w 458"/>
                            <a:gd name="T62" fmla="+- 0 531 233"/>
                            <a:gd name="T63" fmla="*/ 531 h 418"/>
                            <a:gd name="T64" fmla="+- 0 4296 4086"/>
                            <a:gd name="T65" fmla="*/ T64 w 458"/>
                            <a:gd name="T66" fmla="+- 0 543 233"/>
                            <a:gd name="T67" fmla="*/ 543 h 418"/>
                            <a:gd name="T68" fmla="+- 0 4267 4086"/>
                            <a:gd name="T69" fmla="*/ T68 w 458"/>
                            <a:gd name="T70" fmla="+- 0 525 233"/>
                            <a:gd name="T71" fmla="*/ 525 h 418"/>
                            <a:gd name="T72" fmla="+- 0 4250 4086"/>
                            <a:gd name="T73" fmla="*/ T72 w 458"/>
                            <a:gd name="T74" fmla="+- 0 503 233"/>
                            <a:gd name="T75" fmla="*/ 503 h 418"/>
                            <a:gd name="T76" fmla="+- 0 4255 4086"/>
                            <a:gd name="T77" fmla="*/ T76 w 458"/>
                            <a:gd name="T78" fmla="+- 0 481 233"/>
                            <a:gd name="T79" fmla="*/ 481 h 418"/>
                            <a:gd name="T80" fmla="+- 0 4287 4086"/>
                            <a:gd name="T81" fmla="*/ T80 w 458"/>
                            <a:gd name="T82" fmla="+- 0 465 233"/>
                            <a:gd name="T83" fmla="*/ 465 h 418"/>
                            <a:gd name="T84" fmla="+- 0 4312 4086"/>
                            <a:gd name="T85" fmla="*/ T84 w 458"/>
                            <a:gd name="T86" fmla="+- 0 511 233"/>
                            <a:gd name="T87" fmla="*/ 511 h 418"/>
                            <a:gd name="T88" fmla="+- 0 4296 4086"/>
                            <a:gd name="T89" fmla="*/ T88 w 458"/>
                            <a:gd name="T90" fmla="+- 0 529 233"/>
                            <a:gd name="T91" fmla="*/ 529 h 418"/>
                            <a:gd name="T92" fmla="+- 0 4319 4086"/>
                            <a:gd name="T93" fmla="*/ T92 w 458"/>
                            <a:gd name="T94" fmla="+- 0 523 233"/>
                            <a:gd name="T95" fmla="*/ 523 h 418"/>
                            <a:gd name="T96" fmla="+- 0 4325 4086"/>
                            <a:gd name="T97" fmla="*/ T96 w 458"/>
                            <a:gd name="T98" fmla="+- 0 507 233"/>
                            <a:gd name="T99" fmla="*/ 507 h 418"/>
                            <a:gd name="T100" fmla="+- 0 4276 4086"/>
                            <a:gd name="T101" fmla="*/ T100 w 458"/>
                            <a:gd name="T102" fmla="+- 0 475 233"/>
                            <a:gd name="T103" fmla="*/ 475 h 418"/>
                            <a:gd name="T104" fmla="+- 0 4303 4086"/>
                            <a:gd name="T105" fmla="*/ T104 w 458"/>
                            <a:gd name="T106" fmla="+- 0 479 233"/>
                            <a:gd name="T107" fmla="*/ 479 h 418"/>
                            <a:gd name="T108" fmla="+- 0 4324 4086"/>
                            <a:gd name="T109" fmla="*/ T108 w 458"/>
                            <a:gd name="T110" fmla="+- 0 401 233"/>
                            <a:gd name="T111" fmla="*/ 401 h 418"/>
                            <a:gd name="T112" fmla="+- 0 4300 4086"/>
                            <a:gd name="T113" fmla="*/ T112 w 458"/>
                            <a:gd name="T114" fmla="+- 0 427 233"/>
                            <a:gd name="T115" fmla="*/ 427 h 418"/>
                            <a:gd name="T116" fmla="+- 0 4307 4086"/>
                            <a:gd name="T117" fmla="*/ T116 w 458"/>
                            <a:gd name="T118" fmla="+- 0 457 233"/>
                            <a:gd name="T119" fmla="*/ 457 h 418"/>
                            <a:gd name="T120" fmla="+- 0 4355 4086"/>
                            <a:gd name="T121" fmla="*/ T120 w 458"/>
                            <a:gd name="T122" fmla="+- 0 483 233"/>
                            <a:gd name="T123" fmla="*/ 483 h 418"/>
                            <a:gd name="T124" fmla="+- 0 4337 4086"/>
                            <a:gd name="T125" fmla="*/ T124 w 458"/>
                            <a:gd name="T126" fmla="+- 0 465 233"/>
                            <a:gd name="T127" fmla="*/ 465 h 418"/>
                            <a:gd name="T128" fmla="+- 0 4318 4086"/>
                            <a:gd name="T129" fmla="*/ T128 w 458"/>
                            <a:gd name="T130" fmla="+- 0 449 233"/>
                            <a:gd name="T131" fmla="*/ 449 h 418"/>
                            <a:gd name="T132" fmla="+- 0 4314 4086"/>
                            <a:gd name="T133" fmla="*/ T132 w 458"/>
                            <a:gd name="T134" fmla="+- 0 423 233"/>
                            <a:gd name="T135" fmla="*/ 423 h 418"/>
                            <a:gd name="T136" fmla="+- 0 4359 4086"/>
                            <a:gd name="T137" fmla="*/ T136 w 458"/>
                            <a:gd name="T138" fmla="+- 0 407 233"/>
                            <a:gd name="T139" fmla="*/ 407 h 418"/>
                            <a:gd name="T140" fmla="+- 0 4376 4086"/>
                            <a:gd name="T141" fmla="*/ T140 w 458"/>
                            <a:gd name="T142" fmla="+- 0 447 233"/>
                            <a:gd name="T143" fmla="*/ 447 h 418"/>
                            <a:gd name="T144" fmla="+- 0 4356 4086"/>
                            <a:gd name="T145" fmla="*/ T144 w 458"/>
                            <a:gd name="T146" fmla="+- 0 467 233"/>
                            <a:gd name="T147" fmla="*/ 467 h 418"/>
                            <a:gd name="T148" fmla="+- 0 4384 4086"/>
                            <a:gd name="T149" fmla="*/ T148 w 458"/>
                            <a:gd name="T150" fmla="+- 0 457 233"/>
                            <a:gd name="T151" fmla="*/ 457 h 418"/>
                            <a:gd name="T152" fmla="+- 0 4389 4086"/>
                            <a:gd name="T153" fmla="*/ T152 w 458"/>
                            <a:gd name="T154" fmla="+- 0 443 233"/>
                            <a:gd name="T155" fmla="*/ 443 h 418"/>
                            <a:gd name="T156" fmla="+- 0 4340 4086"/>
                            <a:gd name="T157" fmla="*/ T156 w 458"/>
                            <a:gd name="T158" fmla="+- 0 411 233"/>
                            <a:gd name="T159" fmla="*/ 411 h 418"/>
                            <a:gd name="T160" fmla="+- 0 4366 4086"/>
                            <a:gd name="T161" fmla="*/ T160 w 458"/>
                            <a:gd name="T162" fmla="+- 0 421 233"/>
                            <a:gd name="T163" fmla="*/ 421 h 418"/>
                            <a:gd name="T164" fmla="+- 0 4386 4086"/>
                            <a:gd name="T165" fmla="*/ T164 w 458"/>
                            <a:gd name="T166" fmla="+- 0 439 233"/>
                            <a:gd name="T167" fmla="*/ 439 h 418"/>
                            <a:gd name="T168" fmla="+- 0 4386 4086"/>
                            <a:gd name="T169" fmla="*/ T168 w 458"/>
                            <a:gd name="T170" fmla="+- 0 441 233"/>
                            <a:gd name="T171" fmla="*/ 441 h 418"/>
                            <a:gd name="T172" fmla="+- 0 4384 4086"/>
                            <a:gd name="T173" fmla="*/ T172 w 458"/>
                            <a:gd name="T174" fmla="+- 0 437 233"/>
                            <a:gd name="T175" fmla="*/ 437 h 418"/>
                            <a:gd name="T176" fmla="+- 0 4337 4086"/>
                            <a:gd name="T177" fmla="*/ T176 w 458"/>
                            <a:gd name="T178" fmla="+- 0 333 233"/>
                            <a:gd name="T179" fmla="*/ 333 h 418"/>
                            <a:gd name="T180" fmla="+- 0 4329 4086"/>
                            <a:gd name="T181" fmla="*/ T180 w 458"/>
                            <a:gd name="T182" fmla="+- 0 339 233"/>
                            <a:gd name="T183" fmla="*/ 339 h 418"/>
                            <a:gd name="T184" fmla="+- 0 4410 4086"/>
                            <a:gd name="T185" fmla="*/ T184 w 458"/>
                            <a:gd name="T186" fmla="+- 0 427 233"/>
                            <a:gd name="T187" fmla="*/ 427 h 418"/>
                            <a:gd name="T188" fmla="+- 0 4421 4086"/>
                            <a:gd name="T189" fmla="*/ T188 w 458"/>
                            <a:gd name="T190" fmla="+- 0 417 233"/>
                            <a:gd name="T191" fmla="*/ 417 h 418"/>
                            <a:gd name="T192" fmla="+- 0 4337 4086"/>
                            <a:gd name="T193" fmla="*/ T192 w 458"/>
                            <a:gd name="T194" fmla="+- 0 333 233"/>
                            <a:gd name="T195" fmla="*/ 333 h 418"/>
                            <a:gd name="T196" fmla="+- 0 4455 4086"/>
                            <a:gd name="T197" fmla="*/ T196 w 458"/>
                            <a:gd name="T198" fmla="+- 0 387 233"/>
                            <a:gd name="T199" fmla="*/ 387 h 418"/>
                            <a:gd name="T200" fmla="+- 0 4387 4086"/>
                            <a:gd name="T201" fmla="*/ T200 w 458"/>
                            <a:gd name="T202" fmla="+- 0 337 233"/>
                            <a:gd name="T203" fmla="*/ 337 h 418"/>
                            <a:gd name="T204" fmla="+- 0 4457 4086"/>
                            <a:gd name="T205" fmla="*/ T204 w 458"/>
                            <a:gd name="T206" fmla="+- 0 381 233"/>
                            <a:gd name="T207" fmla="*/ 381 h 418"/>
                            <a:gd name="T208" fmla="+- 0 4448 4086"/>
                            <a:gd name="T209" fmla="*/ T208 w 458"/>
                            <a:gd name="T210" fmla="+- 0 253 233"/>
                            <a:gd name="T211" fmla="*/ 253 h 418"/>
                            <a:gd name="T212" fmla="+- 0 4492 4086"/>
                            <a:gd name="T213" fmla="*/ T212 w 458"/>
                            <a:gd name="T214" fmla="+- 0 337 233"/>
                            <a:gd name="T215" fmla="*/ 337 h 418"/>
                            <a:gd name="T216" fmla="+- 0 4535 4086"/>
                            <a:gd name="T217" fmla="*/ T216 w 458"/>
                            <a:gd name="T218" fmla="+- 0 305 233"/>
                            <a:gd name="T219" fmla="*/ 305 h 418"/>
                            <a:gd name="T220" fmla="+- 0 4399 4086"/>
                            <a:gd name="T221" fmla="*/ T220 w 458"/>
                            <a:gd name="T222" fmla="+- 0 329 233"/>
                            <a:gd name="T223" fmla="*/ 329 h 418"/>
                            <a:gd name="T224" fmla="+- 0 4543 4086"/>
                            <a:gd name="T225" fmla="*/ T224 w 458"/>
                            <a:gd name="T226" fmla="+- 0 297 233"/>
                            <a:gd name="T227" fmla="*/ 297 h 418"/>
                            <a:gd name="T228" fmla="+- 0 4541 4086"/>
                            <a:gd name="T229" fmla="*/ T228 w 458"/>
                            <a:gd name="T230" fmla="+- 0 291 233"/>
                            <a:gd name="T231" fmla="*/ 291 h 418"/>
                            <a:gd name="T232" fmla="+- 0 4439 4086"/>
                            <a:gd name="T233" fmla="*/ T232 w 458"/>
                            <a:gd name="T234" fmla="+- 0 283 233"/>
                            <a:gd name="T235" fmla="*/ 283 h 418"/>
                            <a:gd name="T236" fmla="+- 0 4439 4086"/>
                            <a:gd name="T237" fmla="*/ T236 w 458"/>
                            <a:gd name="T238" fmla="+- 0 239 233"/>
                            <a:gd name="T239" fmla="*/ 239 h 418"/>
                            <a:gd name="T240" fmla="+- 0 4431 4086"/>
                            <a:gd name="T241" fmla="*/ T240 w 458"/>
                            <a:gd name="T242" fmla="+- 0 275 233"/>
                            <a:gd name="T243" fmla="*/ 275 h 418"/>
                            <a:gd name="T244" fmla="+- 0 4441 4086"/>
                            <a:gd name="T245" fmla="*/ T244 w 458"/>
                            <a:gd name="T246" fmla="+- 0 281 233"/>
                            <a:gd name="T247" fmla="*/ 281 h 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58" h="418">
                              <a:moveTo>
                                <a:pt x="13" y="352"/>
                              </a:moveTo>
                              <a:lnTo>
                                <a:pt x="8" y="352"/>
                              </a:lnTo>
                              <a:lnTo>
                                <a:pt x="6" y="354"/>
                              </a:lnTo>
                              <a:lnTo>
                                <a:pt x="4" y="356"/>
                              </a:lnTo>
                              <a:lnTo>
                                <a:pt x="3" y="358"/>
                              </a:lnTo>
                              <a:lnTo>
                                <a:pt x="2" y="358"/>
                              </a:lnTo>
                              <a:lnTo>
                                <a:pt x="1" y="360"/>
                              </a:lnTo>
                              <a:lnTo>
                                <a:pt x="0" y="360"/>
                              </a:lnTo>
                              <a:lnTo>
                                <a:pt x="0" y="362"/>
                              </a:lnTo>
                              <a:lnTo>
                                <a:pt x="1" y="364"/>
                              </a:lnTo>
                              <a:lnTo>
                                <a:pt x="2" y="364"/>
                              </a:lnTo>
                              <a:lnTo>
                                <a:pt x="4" y="366"/>
                              </a:lnTo>
                              <a:lnTo>
                                <a:pt x="99" y="418"/>
                              </a:lnTo>
                              <a:lnTo>
                                <a:pt x="105" y="418"/>
                              </a:lnTo>
                              <a:lnTo>
                                <a:pt x="107" y="416"/>
                              </a:lnTo>
                              <a:lnTo>
                                <a:pt x="112" y="410"/>
                              </a:lnTo>
                              <a:lnTo>
                                <a:pt x="113" y="410"/>
                              </a:lnTo>
                              <a:lnTo>
                                <a:pt x="113" y="408"/>
                              </a:lnTo>
                              <a:lnTo>
                                <a:pt x="114" y="408"/>
                              </a:lnTo>
                              <a:lnTo>
                                <a:pt x="115" y="406"/>
                              </a:lnTo>
                              <a:lnTo>
                                <a:pt x="115" y="404"/>
                              </a:lnTo>
                              <a:lnTo>
                                <a:pt x="114" y="404"/>
                              </a:lnTo>
                              <a:lnTo>
                                <a:pt x="113" y="402"/>
                              </a:lnTo>
                              <a:lnTo>
                                <a:pt x="98" y="402"/>
                              </a:lnTo>
                              <a:lnTo>
                                <a:pt x="13" y="352"/>
                              </a:lnTo>
                              <a:close/>
                              <a:moveTo>
                                <a:pt x="59" y="304"/>
                              </a:moveTo>
                              <a:lnTo>
                                <a:pt x="57" y="304"/>
                              </a:lnTo>
                              <a:lnTo>
                                <a:pt x="56" y="306"/>
                              </a:lnTo>
                              <a:lnTo>
                                <a:pt x="54" y="306"/>
                              </a:lnTo>
                              <a:lnTo>
                                <a:pt x="53" y="308"/>
                              </a:lnTo>
                              <a:lnTo>
                                <a:pt x="51" y="310"/>
                              </a:lnTo>
                              <a:lnTo>
                                <a:pt x="50" y="310"/>
                              </a:lnTo>
                              <a:lnTo>
                                <a:pt x="49" y="312"/>
                              </a:lnTo>
                              <a:lnTo>
                                <a:pt x="48" y="312"/>
                              </a:lnTo>
                              <a:lnTo>
                                <a:pt x="48" y="314"/>
                              </a:lnTo>
                              <a:lnTo>
                                <a:pt x="47" y="314"/>
                              </a:lnTo>
                              <a:lnTo>
                                <a:pt x="47" y="316"/>
                              </a:lnTo>
                              <a:lnTo>
                                <a:pt x="48" y="316"/>
                              </a:lnTo>
                              <a:lnTo>
                                <a:pt x="48" y="318"/>
                              </a:lnTo>
                              <a:lnTo>
                                <a:pt x="98" y="402"/>
                              </a:lnTo>
                              <a:lnTo>
                                <a:pt x="113" y="402"/>
                              </a:lnTo>
                              <a:lnTo>
                                <a:pt x="69" y="328"/>
                              </a:lnTo>
                              <a:lnTo>
                                <a:pt x="99" y="328"/>
                              </a:lnTo>
                              <a:lnTo>
                                <a:pt x="60" y="306"/>
                              </a:lnTo>
                              <a:lnTo>
                                <a:pt x="59" y="304"/>
                              </a:lnTo>
                              <a:close/>
                              <a:moveTo>
                                <a:pt x="99" y="328"/>
                              </a:moveTo>
                              <a:lnTo>
                                <a:pt x="69" y="328"/>
                              </a:lnTo>
                              <a:lnTo>
                                <a:pt x="147" y="370"/>
                              </a:lnTo>
                              <a:lnTo>
                                <a:pt x="147" y="372"/>
                              </a:lnTo>
                              <a:lnTo>
                                <a:pt x="150" y="372"/>
                              </a:lnTo>
                              <a:lnTo>
                                <a:pt x="151" y="370"/>
                              </a:lnTo>
                              <a:lnTo>
                                <a:pt x="153" y="370"/>
                              </a:lnTo>
                              <a:lnTo>
                                <a:pt x="154" y="368"/>
                              </a:lnTo>
                              <a:lnTo>
                                <a:pt x="155" y="368"/>
                              </a:lnTo>
                              <a:lnTo>
                                <a:pt x="157" y="366"/>
                              </a:lnTo>
                              <a:lnTo>
                                <a:pt x="158" y="364"/>
                              </a:lnTo>
                              <a:lnTo>
                                <a:pt x="159" y="364"/>
                              </a:lnTo>
                              <a:lnTo>
                                <a:pt x="160" y="362"/>
                              </a:lnTo>
                              <a:lnTo>
                                <a:pt x="161" y="360"/>
                              </a:lnTo>
                              <a:lnTo>
                                <a:pt x="162" y="360"/>
                              </a:lnTo>
                              <a:lnTo>
                                <a:pt x="162" y="358"/>
                              </a:lnTo>
                              <a:lnTo>
                                <a:pt x="162" y="356"/>
                              </a:lnTo>
                              <a:lnTo>
                                <a:pt x="161" y="356"/>
                              </a:lnTo>
                              <a:lnTo>
                                <a:pt x="160" y="354"/>
                              </a:lnTo>
                              <a:lnTo>
                                <a:pt x="146" y="354"/>
                              </a:lnTo>
                              <a:lnTo>
                                <a:pt x="99" y="328"/>
                              </a:lnTo>
                              <a:close/>
                              <a:moveTo>
                                <a:pt x="107" y="258"/>
                              </a:moveTo>
                              <a:lnTo>
                                <a:pt x="102" y="258"/>
                              </a:lnTo>
                              <a:lnTo>
                                <a:pt x="97" y="262"/>
                              </a:lnTo>
                              <a:lnTo>
                                <a:pt x="96" y="264"/>
                              </a:lnTo>
                              <a:lnTo>
                                <a:pt x="96" y="266"/>
                              </a:lnTo>
                              <a:lnTo>
                                <a:pt x="95" y="266"/>
                              </a:lnTo>
                              <a:lnTo>
                                <a:pt x="95" y="268"/>
                              </a:lnTo>
                              <a:lnTo>
                                <a:pt x="96" y="268"/>
                              </a:lnTo>
                              <a:lnTo>
                                <a:pt x="146" y="354"/>
                              </a:lnTo>
                              <a:lnTo>
                                <a:pt x="160" y="354"/>
                              </a:lnTo>
                              <a:lnTo>
                                <a:pt x="108" y="260"/>
                              </a:lnTo>
                              <a:lnTo>
                                <a:pt x="107" y="258"/>
                              </a:lnTo>
                              <a:close/>
                              <a:moveTo>
                                <a:pt x="197" y="230"/>
                              </a:moveTo>
                              <a:lnTo>
                                <a:pt x="175" y="230"/>
                              </a:lnTo>
                              <a:lnTo>
                                <a:pt x="170" y="232"/>
                              </a:lnTo>
                              <a:lnTo>
                                <a:pt x="162" y="240"/>
                              </a:lnTo>
                              <a:lnTo>
                                <a:pt x="157" y="244"/>
                              </a:lnTo>
                              <a:lnTo>
                                <a:pt x="154" y="248"/>
                              </a:lnTo>
                              <a:lnTo>
                                <a:pt x="153" y="254"/>
                              </a:lnTo>
                              <a:lnTo>
                                <a:pt x="151" y="258"/>
                              </a:lnTo>
                              <a:lnTo>
                                <a:pt x="150" y="262"/>
                              </a:lnTo>
                              <a:lnTo>
                                <a:pt x="151" y="272"/>
                              </a:lnTo>
                              <a:lnTo>
                                <a:pt x="152" y="278"/>
                              </a:lnTo>
                              <a:lnTo>
                                <a:pt x="157" y="288"/>
                              </a:lnTo>
                              <a:lnTo>
                                <a:pt x="161" y="292"/>
                              </a:lnTo>
                              <a:lnTo>
                                <a:pt x="166" y="298"/>
                              </a:lnTo>
                              <a:lnTo>
                                <a:pt x="171" y="302"/>
                              </a:lnTo>
                              <a:lnTo>
                                <a:pt x="181" y="310"/>
                              </a:lnTo>
                              <a:lnTo>
                                <a:pt x="191" y="314"/>
                              </a:lnTo>
                              <a:lnTo>
                                <a:pt x="201" y="314"/>
                              </a:lnTo>
                              <a:lnTo>
                                <a:pt x="205" y="312"/>
                              </a:lnTo>
                              <a:lnTo>
                                <a:pt x="210" y="310"/>
                              </a:lnTo>
                              <a:lnTo>
                                <a:pt x="215" y="308"/>
                              </a:lnTo>
                              <a:lnTo>
                                <a:pt x="224" y="300"/>
                              </a:lnTo>
                              <a:lnTo>
                                <a:pt x="194" y="300"/>
                              </a:lnTo>
                              <a:lnTo>
                                <a:pt x="187" y="296"/>
                              </a:lnTo>
                              <a:lnTo>
                                <a:pt x="184" y="294"/>
                              </a:lnTo>
                              <a:lnTo>
                                <a:pt x="181" y="292"/>
                              </a:lnTo>
                              <a:lnTo>
                                <a:pt x="178" y="290"/>
                              </a:lnTo>
                              <a:lnTo>
                                <a:pt x="186" y="282"/>
                              </a:lnTo>
                              <a:lnTo>
                                <a:pt x="171" y="282"/>
                              </a:lnTo>
                              <a:lnTo>
                                <a:pt x="168" y="280"/>
                              </a:lnTo>
                              <a:lnTo>
                                <a:pt x="167" y="276"/>
                              </a:lnTo>
                              <a:lnTo>
                                <a:pt x="164" y="270"/>
                              </a:lnTo>
                              <a:lnTo>
                                <a:pt x="163" y="268"/>
                              </a:lnTo>
                              <a:lnTo>
                                <a:pt x="162" y="262"/>
                              </a:lnTo>
                              <a:lnTo>
                                <a:pt x="163" y="260"/>
                              </a:lnTo>
                              <a:lnTo>
                                <a:pt x="165" y="254"/>
                              </a:lnTo>
                              <a:lnTo>
                                <a:pt x="166" y="250"/>
                              </a:lnTo>
                              <a:lnTo>
                                <a:pt x="169" y="248"/>
                              </a:lnTo>
                              <a:lnTo>
                                <a:pt x="174" y="244"/>
                              </a:lnTo>
                              <a:lnTo>
                                <a:pt x="179" y="242"/>
                              </a:lnTo>
                              <a:lnTo>
                                <a:pt x="213" y="242"/>
                              </a:lnTo>
                              <a:lnTo>
                                <a:pt x="209" y="238"/>
                              </a:lnTo>
                              <a:lnTo>
                                <a:pt x="205" y="236"/>
                              </a:lnTo>
                              <a:lnTo>
                                <a:pt x="201" y="232"/>
                              </a:lnTo>
                              <a:lnTo>
                                <a:pt x="197" y="230"/>
                              </a:lnTo>
                              <a:close/>
                              <a:moveTo>
                                <a:pt x="234" y="268"/>
                              </a:moveTo>
                              <a:lnTo>
                                <a:pt x="230" y="268"/>
                              </a:lnTo>
                              <a:lnTo>
                                <a:pt x="229" y="272"/>
                              </a:lnTo>
                              <a:lnTo>
                                <a:pt x="228" y="274"/>
                              </a:lnTo>
                              <a:lnTo>
                                <a:pt x="226" y="278"/>
                              </a:lnTo>
                              <a:lnTo>
                                <a:pt x="225" y="280"/>
                              </a:lnTo>
                              <a:lnTo>
                                <a:pt x="223" y="284"/>
                              </a:lnTo>
                              <a:lnTo>
                                <a:pt x="222" y="286"/>
                              </a:lnTo>
                              <a:lnTo>
                                <a:pt x="219" y="288"/>
                              </a:lnTo>
                              <a:lnTo>
                                <a:pt x="213" y="294"/>
                              </a:lnTo>
                              <a:lnTo>
                                <a:pt x="210" y="296"/>
                              </a:lnTo>
                              <a:lnTo>
                                <a:pt x="207" y="298"/>
                              </a:lnTo>
                              <a:lnTo>
                                <a:pt x="203" y="300"/>
                              </a:lnTo>
                              <a:lnTo>
                                <a:pt x="224" y="300"/>
                              </a:lnTo>
                              <a:lnTo>
                                <a:pt x="227" y="298"/>
                              </a:lnTo>
                              <a:lnTo>
                                <a:pt x="229" y="296"/>
                              </a:lnTo>
                              <a:lnTo>
                                <a:pt x="233" y="290"/>
                              </a:lnTo>
                              <a:lnTo>
                                <a:pt x="235" y="288"/>
                              </a:lnTo>
                              <a:lnTo>
                                <a:pt x="236" y="284"/>
                              </a:lnTo>
                              <a:lnTo>
                                <a:pt x="237" y="282"/>
                              </a:lnTo>
                              <a:lnTo>
                                <a:pt x="240" y="276"/>
                              </a:lnTo>
                              <a:lnTo>
                                <a:pt x="240" y="274"/>
                              </a:lnTo>
                              <a:lnTo>
                                <a:pt x="239" y="274"/>
                              </a:lnTo>
                              <a:lnTo>
                                <a:pt x="238" y="272"/>
                              </a:lnTo>
                              <a:lnTo>
                                <a:pt x="237" y="270"/>
                              </a:lnTo>
                              <a:lnTo>
                                <a:pt x="235" y="270"/>
                              </a:lnTo>
                              <a:lnTo>
                                <a:pt x="234" y="268"/>
                              </a:lnTo>
                              <a:close/>
                              <a:moveTo>
                                <a:pt x="213" y="242"/>
                              </a:moveTo>
                              <a:lnTo>
                                <a:pt x="190" y="242"/>
                              </a:lnTo>
                              <a:lnTo>
                                <a:pt x="201" y="250"/>
                              </a:lnTo>
                              <a:lnTo>
                                <a:pt x="171" y="282"/>
                              </a:lnTo>
                              <a:lnTo>
                                <a:pt x="186" y="282"/>
                              </a:lnTo>
                              <a:lnTo>
                                <a:pt x="216" y="252"/>
                              </a:lnTo>
                              <a:lnTo>
                                <a:pt x="217" y="250"/>
                              </a:lnTo>
                              <a:lnTo>
                                <a:pt x="217" y="246"/>
                              </a:lnTo>
                              <a:lnTo>
                                <a:pt x="216" y="246"/>
                              </a:lnTo>
                              <a:lnTo>
                                <a:pt x="214" y="244"/>
                              </a:lnTo>
                              <a:lnTo>
                                <a:pt x="213" y="242"/>
                              </a:lnTo>
                              <a:close/>
                              <a:moveTo>
                                <a:pt x="247" y="164"/>
                              </a:moveTo>
                              <a:lnTo>
                                <a:pt x="243" y="166"/>
                              </a:lnTo>
                              <a:lnTo>
                                <a:pt x="238" y="168"/>
                              </a:lnTo>
                              <a:lnTo>
                                <a:pt x="234" y="168"/>
                              </a:lnTo>
                              <a:lnTo>
                                <a:pt x="225" y="176"/>
                              </a:lnTo>
                              <a:lnTo>
                                <a:pt x="221" y="180"/>
                              </a:lnTo>
                              <a:lnTo>
                                <a:pt x="218" y="184"/>
                              </a:lnTo>
                              <a:lnTo>
                                <a:pt x="216" y="190"/>
                              </a:lnTo>
                              <a:lnTo>
                                <a:pt x="214" y="194"/>
                              </a:lnTo>
                              <a:lnTo>
                                <a:pt x="214" y="200"/>
                              </a:lnTo>
                              <a:lnTo>
                                <a:pt x="214" y="204"/>
                              </a:lnTo>
                              <a:lnTo>
                                <a:pt x="214" y="210"/>
                              </a:lnTo>
                              <a:lnTo>
                                <a:pt x="216" y="214"/>
                              </a:lnTo>
                              <a:lnTo>
                                <a:pt x="218" y="220"/>
                              </a:lnTo>
                              <a:lnTo>
                                <a:pt x="221" y="224"/>
                              </a:lnTo>
                              <a:lnTo>
                                <a:pt x="225" y="230"/>
                              </a:lnTo>
                              <a:lnTo>
                                <a:pt x="234" y="240"/>
                              </a:lnTo>
                              <a:lnTo>
                                <a:pt x="239" y="242"/>
                              </a:lnTo>
                              <a:lnTo>
                                <a:pt x="249" y="248"/>
                              </a:lnTo>
                              <a:lnTo>
                                <a:pt x="254" y="250"/>
                              </a:lnTo>
                              <a:lnTo>
                                <a:pt x="269" y="250"/>
                              </a:lnTo>
                              <a:lnTo>
                                <a:pt x="274" y="246"/>
                              </a:lnTo>
                              <a:lnTo>
                                <a:pt x="278" y="244"/>
                              </a:lnTo>
                              <a:lnTo>
                                <a:pt x="283" y="242"/>
                              </a:lnTo>
                              <a:lnTo>
                                <a:pt x="289" y="236"/>
                              </a:lnTo>
                              <a:lnTo>
                                <a:pt x="257" y="236"/>
                              </a:lnTo>
                              <a:lnTo>
                                <a:pt x="251" y="232"/>
                              </a:lnTo>
                              <a:lnTo>
                                <a:pt x="248" y="230"/>
                              </a:lnTo>
                              <a:lnTo>
                                <a:pt x="245" y="228"/>
                              </a:lnTo>
                              <a:lnTo>
                                <a:pt x="242" y="226"/>
                              </a:lnTo>
                              <a:lnTo>
                                <a:pt x="250" y="218"/>
                              </a:lnTo>
                              <a:lnTo>
                                <a:pt x="234" y="218"/>
                              </a:lnTo>
                              <a:lnTo>
                                <a:pt x="232" y="216"/>
                              </a:lnTo>
                              <a:lnTo>
                                <a:pt x="230" y="212"/>
                              </a:lnTo>
                              <a:lnTo>
                                <a:pt x="227" y="208"/>
                              </a:lnTo>
                              <a:lnTo>
                                <a:pt x="227" y="204"/>
                              </a:lnTo>
                              <a:lnTo>
                                <a:pt x="226" y="198"/>
                              </a:lnTo>
                              <a:lnTo>
                                <a:pt x="226" y="196"/>
                              </a:lnTo>
                              <a:lnTo>
                                <a:pt x="228" y="190"/>
                              </a:lnTo>
                              <a:lnTo>
                                <a:pt x="230" y="188"/>
                              </a:lnTo>
                              <a:lnTo>
                                <a:pt x="233" y="184"/>
                              </a:lnTo>
                              <a:lnTo>
                                <a:pt x="238" y="180"/>
                              </a:lnTo>
                              <a:lnTo>
                                <a:pt x="243" y="178"/>
                              </a:lnTo>
                              <a:lnTo>
                                <a:pt x="276" y="178"/>
                              </a:lnTo>
                              <a:lnTo>
                                <a:pt x="273" y="174"/>
                              </a:lnTo>
                              <a:lnTo>
                                <a:pt x="265" y="170"/>
                              </a:lnTo>
                              <a:lnTo>
                                <a:pt x="256" y="166"/>
                              </a:lnTo>
                              <a:lnTo>
                                <a:pt x="247" y="164"/>
                              </a:lnTo>
                              <a:close/>
                              <a:moveTo>
                                <a:pt x="303" y="210"/>
                              </a:moveTo>
                              <a:lnTo>
                                <a:pt x="292" y="210"/>
                              </a:lnTo>
                              <a:lnTo>
                                <a:pt x="290" y="214"/>
                              </a:lnTo>
                              <a:lnTo>
                                <a:pt x="288" y="218"/>
                              </a:lnTo>
                              <a:lnTo>
                                <a:pt x="285" y="222"/>
                              </a:lnTo>
                              <a:lnTo>
                                <a:pt x="283" y="224"/>
                              </a:lnTo>
                              <a:lnTo>
                                <a:pt x="277" y="230"/>
                              </a:lnTo>
                              <a:lnTo>
                                <a:pt x="274" y="234"/>
                              </a:lnTo>
                              <a:lnTo>
                                <a:pt x="270" y="234"/>
                              </a:lnTo>
                              <a:lnTo>
                                <a:pt x="267" y="236"/>
                              </a:lnTo>
                              <a:lnTo>
                                <a:pt x="289" y="236"/>
                              </a:lnTo>
                              <a:lnTo>
                                <a:pt x="290" y="234"/>
                              </a:lnTo>
                              <a:lnTo>
                                <a:pt x="293" y="232"/>
                              </a:lnTo>
                              <a:lnTo>
                                <a:pt x="297" y="226"/>
                              </a:lnTo>
                              <a:lnTo>
                                <a:pt x="298" y="224"/>
                              </a:lnTo>
                              <a:lnTo>
                                <a:pt x="299" y="220"/>
                              </a:lnTo>
                              <a:lnTo>
                                <a:pt x="301" y="218"/>
                              </a:lnTo>
                              <a:lnTo>
                                <a:pt x="302" y="216"/>
                              </a:lnTo>
                              <a:lnTo>
                                <a:pt x="303" y="214"/>
                              </a:lnTo>
                              <a:lnTo>
                                <a:pt x="303" y="212"/>
                              </a:lnTo>
                              <a:lnTo>
                                <a:pt x="303" y="210"/>
                              </a:lnTo>
                              <a:close/>
                              <a:moveTo>
                                <a:pt x="184" y="228"/>
                              </a:moveTo>
                              <a:lnTo>
                                <a:pt x="179" y="230"/>
                              </a:lnTo>
                              <a:lnTo>
                                <a:pt x="193" y="230"/>
                              </a:lnTo>
                              <a:lnTo>
                                <a:pt x="184" y="228"/>
                              </a:lnTo>
                              <a:close/>
                              <a:moveTo>
                                <a:pt x="276" y="178"/>
                              </a:moveTo>
                              <a:lnTo>
                                <a:pt x="254" y="178"/>
                              </a:lnTo>
                              <a:lnTo>
                                <a:pt x="259" y="182"/>
                              </a:lnTo>
                              <a:lnTo>
                                <a:pt x="265" y="188"/>
                              </a:lnTo>
                              <a:lnTo>
                                <a:pt x="234" y="218"/>
                              </a:lnTo>
                              <a:lnTo>
                                <a:pt x="250" y="218"/>
                              </a:lnTo>
                              <a:lnTo>
                                <a:pt x="279" y="188"/>
                              </a:lnTo>
                              <a:lnTo>
                                <a:pt x="280" y="188"/>
                              </a:lnTo>
                              <a:lnTo>
                                <a:pt x="280" y="186"/>
                              </a:lnTo>
                              <a:lnTo>
                                <a:pt x="280" y="184"/>
                              </a:lnTo>
                              <a:lnTo>
                                <a:pt x="280" y="182"/>
                              </a:lnTo>
                              <a:lnTo>
                                <a:pt x="278" y="180"/>
                              </a:lnTo>
                              <a:lnTo>
                                <a:pt x="276" y="178"/>
                              </a:lnTo>
                              <a:close/>
                              <a:moveTo>
                                <a:pt x="300" y="206"/>
                              </a:moveTo>
                              <a:lnTo>
                                <a:pt x="294" y="206"/>
                              </a:lnTo>
                              <a:lnTo>
                                <a:pt x="293" y="208"/>
                              </a:lnTo>
                              <a:lnTo>
                                <a:pt x="293" y="210"/>
                              </a:lnTo>
                              <a:lnTo>
                                <a:pt x="302" y="210"/>
                              </a:lnTo>
                              <a:lnTo>
                                <a:pt x="302" y="208"/>
                              </a:lnTo>
                              <a:lnTo>
                                <a:pt x="300" y="208"/>
                              </a:lnTo>
                              <a:lnTo>
                                <a:pt x="300" y="206"/>
                              </a:lnTo>
                              <a:close/>
                              <a:moveTo>
                                <a:pt x="298" y="204"/>
                              </a:moveTo>
                              <a:lnTo>
                                <a:pt x="295" y="204"/>
                              </a:lnTo>
                              <a:lnTo>
                                <a:pt x="294" y="206"/>
                              </a:lnTo>
                              <a:lnTo>
                                <a:pt x="299" y="206"/>
                              </a:lnTo>
                              <a:lnTo>
                                <a:pt x="298" y="204"/>
                              </a:lnTo>
                              <a:close/>
                              <a:moveTo>
                                <a:pt x="328" y="194"/>
                              </a:moveTo>
                              <a:lnTo>
                                <a:pt x="325" y="194"/>
                              </a:lnTo>
                              <a:lnTo>
                                <a:pt x="325" y="196"/>
                              </a:lnTo>
                              <a:lnTo>
                                <a:pt x="327" y="196"/>
                              </a:lnTo>
                              <a:lnTo>
                                <a:pt x="328" y="194"/>
                              </a:lnTo>
                              <a:close/>
                              <a:moveTo>
                                <a:pt x="251" y="100"/>
                              </a:moveTo>
                              <a:lnTo>
                                <a:pt x="249" y="100"/>
                              </a:lnTo>
                              <a:lnTo>
                                <a:pt x="248" y="102"/>
                              </a:lnTo>
                              <a:lnTo>
                                <a:pt x="246" y="102"/>
                              </a:lnTo>
                              <a:lnTo>
                                <a:pt x="246" y="104"/>
                              </a:lnTo>
                              <a:lnTo>
                                <a:pt x="244" y="104"/>
                              </a:lnTo>
                              <a:lnTo>
                                <a:pt x="243" y="106"/>
                              </a:lnTo>
                              <a:lnTo>
                                <a:pt x="242" y="108"/>
                              </a:lnTo>
                              <a:lnTo>
                                <a:pt x="241" y="108"/>
                              </a:lnTo>
                              <a:lnTo>
                                <a:pt x="241" y="110"/>
                              </a:lnTo>
                              <a:lnTo>
                                <a:pt x="241" y="112"/>
                              </a:lnTo>
                              <a:lnTo>
                                <a:pt x="324" y="194"/>
                              </a:lnTo>
                              <a:lnTo>
                                <a:pt x="330" y="194"/>
                              </a:lnTo>
                              <a:lnTo>
                                <a:pt x="334" y="188"/>
                              </a:lnTo>
                              <a:lnTo>
                                <a:pt x="335" y="186"/>
                              </a:lnTo>
                              <a:lnTo>
                                <a:pt x="335" y="184"/>
                              </a:lnTo>
                              <a:lnTo>
                                <a:pt x="304" y="154"/>
                              </a:lnTo>
                              <a:lnTo>
                                <a:pt x="369" y="154"/>
                              </a:lnTo>
                              <a:lnTo>
                                <a:pt x="370" y="152"/>
                              </a:lnTo>
                              <a:lnTo>
                                <a:pt x="302" y="152"/>
                              </a:lnTo>
                              <a:lnTo>
                                <a:pt x="252" y="102"/>
                              </a:lnTo>
                              <a:lnTo>
                                <a:pt x="251" y="100"/>
                              </a:lnTo>
                              <a:close/>
                              <a:moveTo>
                                <a:pt x="369" y="154"/>
                              </a:moveTo>
                              <a:lnTo>
                                <a:pt x="304" y="154"/>
                              </a:lnTo>
                              <a:lnTo>
                                <a:pt x="358" y="160"/>
                              </a:lnTo>
                              <a:lnTo>
                                <a:pt x="362" y="160"/>
                              </a:lnTo>
                              <a:lnTo>
                                <a:pt x="365" y="158"/>
                              </a:lnTo>
                              <a:lnTo>
                                <a:pt x="369" y="154"/>
                              </a:lnTo>
                              <a:close/>
                              <a:moveTo>
                                <a:pt x="313" y="96"/>
                              </a:moveTo>
                              <a:lnTo>
                                <a:pt x="307" y="96"/>
                              </a:lnTo>
                              <a:lnTo>
                                <a:pt x="303" y="100"/>
                              </a:lnTo>
                              <a:lnTo>
                                <a:pt x="302" y="102"/>
                              </a:lnTo>
                              <a:lnTo>
                                <a:pt x="301" y="102"/>
                              </a:lnTo>
                              <a:lnTo>
                                <a:pt x="301" y="104"/>
                              </a:lnTo>
                              <a:lnTo>
                                <a:pt x="300" y="104"/>
                              </a:lnTo>
                              <a:lnTo>
                                <a:pt x="300" y="108"/>
                              </a:lnTo>
                              <a:lnTo>
                                <a:pt x="302" y="152"/>
                              </a:lnTo>
                              <a:lnTo>
                                <a:pt x="371" y="152"/>
                              </a:lnTo>
                              <a:lnTo>
                                <a:pt x="371" y="150"/>
                              </a:lnTo>
                              <a:lnTo>
                                <a:pt x="371" y="148"/>
                              </a:lnTo>
                              <a:lnTo>
                                <a:pt x="366" y="148"/>
                              </a:lnTo>
                              <a:lnTo>
                                <a:pt x="314" y="140"/>
                              </a:lnTo>
                              <a:lnTo>
                                <a:pt x="313" y="98"/>
                              </a:lnTo>
                              <a:lnTo>
                                <a:pt x="313" y="96"/>
                              </a:lnTo>
                              <a:close/>
                              <a:moveTo>
                                <a:pt x="382" y="20"/>
                              </a:moveTo>
                              <a:lnTo>
                                <a:pt x="362" y="20"/>
                              </a:lnTo>
                              <a:lnTo>
                                <a:pt x="423" y="82"/>
                              </a:lnTo>
                              <a:lnTo>
                                <a:pt x="406" y="98"/>
                              </a:lnTo>
                              <a:lnTo>
                                <a:pt x="405" y="100"/>
                              </a:lnTo>
                              <a:lnTo>
                                <a:pt x="406" y="102"/>
                              </a:lnTo>
                              <a:lnTo>
                                <a:pt x="406" y="104"/>
                              </a:lnTo>
                              <a:lnTo>
                                <a:pt x="407" y="104"/>
                              </a:lnTo>
                              <a:lnTo>
                                <a:pt x="409" y="106"/>
                              </a:lnTo>
                              <a:lnTo>
                                <a:pt x="410" y="106"/>
                              </a:lnTo>
                              <a:lnTo>
                                <a:pt x="411" y="108"/>
                              </a:lnTo>
                              <a:lnTo>
                                <a:pt x="414" y="108"/>
                              </a:lnTo>
                              <a:lnTo>
                                <a:pt x="449" y="72"/>
                              </a:lnTo>
                              <a:lnTo>
                                <a:pt x="434" y="72"/>
                              </a:lnTo>
                              <a:lnTo>
                                <a:pt x="382" y="20"/>
                              </a:lnTo>
                              <a:close/>
                              <a:moveTo>
                                <a:pt x="312" y="94"/>
                              </a:moveTo>
                              <a:lnTo>
                                <a:pt x="309" y="94"/>
                              </a:lnTo>
                              <a:lnTo>
                                <a:pt x="308" y="96"/>
                              </a:lnTo>
                              <a:lnTo>
                                <a:pt x="313" y="96"/>
                              </a:lnTo>
                              <a:lnTo>
                                <a:pt x="312" y="94"/>
                              </a:lnTo>
                              <a:close/>
                              <a:moveTo>
                                <a:pt x="452" y="56"/>
                              </a:moveTo>
                              <a:lnTo>
                                <a:pt x="448" y="56"/>
                              </a:lnTo>
                              <a:lnTo>
                                <a:pt x="434" y="72"/>
                              </a:lnTo>
                              <a:lnTo>
                                <a:pt x="449" y="72"/>
                              </a:lnTo>
                              <a:lnTo>
                                <a:pt x="457" y="64"/>
                              </a:lnTo>
                              <a:lnTo>
                                <a:pt x="457" y="62"/>
                              </a:lnTo>
                              <a:lnTo>
                                <a:pt x="456" y="60"/>
                              </a:lnTo>
                              <a:lnTo>
                                <a:pt x="455" y="60"/>
                              </a:lnTo>
                              <a:lnTo>
                                <a:pt x="455" y="58"/>
                              </a:lnTo>
                              <a:lnTo>
                                <a:pt x="453" y="58"/>
                              </a:lnTo>
                              <a:lnTo>
                                <a:pt x="452" y="56"/>
                              </a:lnTo>
                              <a:close/>
                              <a:moveTo>
                                <a:pt x="354" y="48"/>
                              </a:moveTo>
                              <a:lnTo>
                                <a:pt x="351" y="48"/>
                              </a:lnTo>
                              <a:lnTo>
                                <a:pt x="352" y="50"/>
                              </a:lnTo>
                              <a:lnTo>
                                <a:pt x="353" y="50"/>
                              </a:lnTo>
                              <a:lnTo>
                                <a:pt x="354" y="48"/>
                              </a:lnTo>
                              <a:close/>
                              <a:moveTo>
                                <a:pt x="362" y="0"/>
                              </a:moveTo>
                              <a:lnTo>
                                <a:pt x="360" y="0"/>
                              </a:lnTo>
                              <a:lnTo>
                                <a:pt x="357" y="2"/>
                              </a:lnTo>
                              <a:lnTo>
                                <a:pt x="355" y="6"/>
                              </a:lnTo>
                              <a:lnTo>
                                <a:pt x="353" y="6"/>
                              </a:lnTo>
                              <a:lnTo>
                                <a:pt x="353" y="8"/>
                              </a:lnTo>
                              <a:lnTo>
                                <a:pt x="352" y="8"/>
                              </a:lnTo>
                              <a:lnTo>
                                <a:pt x="352" y="10"/>
                              </a:lnTo>
                              <a:lnTo>
                                <a:pt x="346" y="40"/>
                              </a:lnTo>
                              <a:lnTo>
                                <a:pt x="345" y="40"/>
                              </a:lnTo>
                              <a:lnTo>
                                <a:pt x="345" y="42"/>
                              </a:lnTo>
                              <a:lnTo>
                                <a:pt x="346" y="42"/>
                              </a:lnTo>
                              <a:lnTo>
                                <a:pt x="346" y="44"/>
                              </a:lnTo>
                              <a:lnTo>
                                <a:pt x="347" y="44"/>
                              </a:lnTo>
                              <a:lnTo>
                                <a:pt x="348" y="46"/>
                              </a:lnTo>
                              <a:lnTo>
                                <a:pt x="350" y="48"/>
                              </a:lnTo>
                              <a:lnTo>
                                <a:pt x="355" y="48"/>
                              </a:lnTo>
                              <a:lnTo>
                                <a:pt x="355" y="46"/>
                              </a:lnTo>
                              <a:lnTo>
                                <a:pt x="362" y="20"/>
                              </a:lnTo>
                              <a:lnTo>
                                <a:pt x="382" y="20"/>
                              </a:lnTo>
                              <a:lnTo>
                                <a:pt x="362" y="0"/>
                              </a:lnTo>
                              <a:close/>
                            </a:path>
                          </a:pathLst>
                        </a:custGeom>
                        <a:solidFill>
                          <a:srgbClr val="5858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AD4F4" id="docshape144" o:spid="_x0000_s1026" style="position:absolute;margin-left:204.3pt;margin-top:11.65pt;width:22.9pt;height:20.9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8,4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" path="m13,352r-5,l6,354r-2,2l3,358r-1,l1,360r-1,l,362r1,2l2,364r2,2l99,418r6,l107,416r5,-6l113,410r,-2l114,408r1,-2l115,404r-1,l113,402r-15,l13,352xm59,304r-2,l56,306r-2,l53,308r-2,2l50,310r-1,2l48,312r,2l47,314r,2l48,316r,2l98,402r15,l69,328r30,l60,306r-1,-2xm99,328r-30,l147,370r,2l150,372r1,-2l153,370r1,-2l155,368r2,-2l158,364r1,l160,362r1,-2l162,360r,-2l162,356r-1,l160,354r-14,l99,328xm107,258r-5,l97,262r-1,2l96,266r-1,l95,268r1,l146,354r14,l108,260r-1,-2xm197,230r-22,l170,232r-8,8l157,244r-3,4l153,254r-2,4l150,262r1,10l152,278r5,10l161,292r5,6l171,302r10,8l191,314r10,l205,312r5,-2l215,308r9,-8l194,300r-7,-4l184,294r-3,-2l178,290r8,-8l171,282r-3,-2l167,276r-3,-6l163,268r-1,-6l163,260r2,-6l166,250r3,-2l174,244r5,-2l213,242r-4,-4l205,236r-4,-4l197,230xm234,268r-4,l229,272r-1,2l226,278r-1,2l223,284r-1,2l219,288r-6,6l210,296r-3,2l203,300r21,l227,298r2,-2l233,290r2,-2l236,284r1,-2l240,276r,-2l239,274r-1,-2l237,270r-2,l234,268xm213,242r-23,l201,250r-30,32l186,282r30,-30l217,250r,-4l216,246r-2,-2l213,242xm247,164r-4,2l238,168r-4,l225,176r-4,4l218,184r-2,6l214,194r,6l214,204r,6l216,214r2,6l221,224r4,6l234,240r5,2l249,248r5,2l269,250r5,-4l278,244r5,-2l289,236r-32,l251,232r-3,-2l245,228r-3,-2l250,218r-16,l232,216r-2,-4l227,208r,-4l226,198r,-2l228,190r2,-2l233,184r5,-4l243,178r33,l273,174r-8,-4l256,166r-9,-2xm303,210r-11,l290,214r-2,4l285,222r-2,2l277,230r-3,4l270,234r-3,2l289,236r1,-2l293,232r4,-6l298,224r1,-4l301,218r1,-2l303,214r,-2l303,210xm184,228r-5,2l193,230r-9,-2xm276,178r-22,l259,182r6,6l234,218r16,l279,188r1,l280,186r,-2l280,182r-2,-2l276,178xm300,206r-6,l293,208r,2l302,210r,-2l300,208r,-2xm298,204r-3,l294,206r5,l298,204xm328,194r-3,l325,196r2,l328,194xm251,100r-2,l248,102r-2,l246,104r-2,l243,106r-1,2l241,108r,2l241,112r83,82l330,194r4,-6l335,186r,-2l304,154r65,l370,152r-68,l252,102r-1,-2xm369,154r-65,l358,160r4,l365,158r4,-4xm313,96r-6,l303,100r-1,2l301,102r,2l300,104r,4l302,152r69,l371,150r,-2l366,148r-52,-8l313,98r,-2xm382,20r-20,l423,82,406,98r-1,2l406,102r,2l407,104r2,2l410,106r1,2l414,108,449,72r-15,l382,20xm312,94r-3,l308,96r5,l312,94xm452,56r-4,l434,72r15,l457,64r,-2l456,60r-1,l455,58r-2,l452,56xm354,48r-3,l352,50r1,l354,48xm362,r-2,l357,2r-2,4l353,6r,2l352,8r,2l346,40r-1,l345,42r1,l346,44r1,l348,46r2,2l355,48r,-2l362,20r20,l362,xe" fillcolor="#585858" stroked="f">
                <v:path arrowok="t" o:connecttype="custom" o:connectlocs="1270,375285;1270,379095;71755,408305;72390,404495;35560,342265;30480,346075;62230,403225;62865,356235;97155,382905;101600,377825;102235,374015;61595,314325;92710,372745;111125,294005;95885,311785;105410,337185;133350,344805;114935,333375;104140,319405;107315,305435;127635,295275;143510,324485;133350,335915;147955,332105;151765,321945;120650,301625;137795,304165;151130,254635;135890,271145;140335,290195;170815,306705;159385,295275;147320,285115;144780,268605;173355,258445;184150,283845;171450,296545;189230,290195;192405,281305;161290,260985;177800,267335;190500,278765;190500,280035;189230,277495;159385,211455;154305,215265;205740,271145;212725,264795;159385,211455;234315,245745;191135,213995;235585,241935;229870,160655;257810,213995;285115,193675;198755,208915;290195,188595;288925,184785;224155,179705;224155,151765;219075,174625;225425,178435" o:connectangles="0,0,0,0,0,0,0,0,0,0,0,0,0,0,0,0,0,0,0,0,0,0,0,0,0,0,0,0,0,0,0,0,0,0,0,0,0,0,0,0,0,0,0,0,0,0,0,0,0,0,0,0,0,0,0,0,0,0,0,0,0,0"/>
                <w10:wrap type="topAndBottom" anchorx="page"/>
              </v:shape>
            </w:pict>
          </mc:Fallback>
        </mc:AlternateContent>
      </w:r>
      <w:r>
        <w:rPr>
          <w:noProof/>
        </w:rPr>
        <w:drawing>
          <wp:anchor distT="0" distB="0" distL="0" distR="0" simplePos="0" relativeHeight="251569664" behindDoc="0" locked="0" layoutInCell="1" allowOverlap="1" wp14:anchorId="4BBECC8B" wp14:editId="71B9DA5E">
            <wp:simplePos x="0" y="0"/>
            <wp:positionH relativeFrom="page">
              <wp:posOffset>3042666</wp:posOffset>
            </wp:positionH>
            <wp:positionV relativeFrom="paragraph">
              <wp:posOffset>141513</wp:posOffset>
            </wp:positionV>
            <wp:extent cx="1189506" cy="914400"/>
            <wp:effectExtent l="0" t="0" r="0" b="0"/>
            <wp:wrapTopAndBottom/>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46" cstate="print"/>
                    <a:stretch>
                      <a:fillRect/>
                    </a:stretch>
                  </pic:blipFill>
                  <pic:spPr>
                    <a:xfrm>
                      <a:off x="0" y="0"/>
                      <a:ext cx="1189506" cy="914400"/>
                    </a:xfrm>
                    <a:prstGeom prst="rect">
                      <a:avLst/>
                    </a:prstGeom>
                  </pic:spPr>
                </pic:pic>
              </a:graphicData>
            </a:graphic>
          </wp:anchor>
        </w:drawing>
      </w:r>
    </w:p>
    <w:p w14:paraId="3FFB7805" w14:textId="77777777" w:rsidR="000C7C62" w:rsidRDefault="00C23627">
      <w:pPr>
        <w:spacing w:before="125"/>
        <w:ind w:left="180"/>
        <w:rPr>
          <w:rFonts w:ascii="Calibri"/>
          <w:sz w:val="20"/>
        </w:rPr>
      </w:pPr>
      <w:r>
        <w:rPr>
          <w:rFonts w:ascii="Calibri"/>
          <w:sz w:val="20"/>
        </w:rPr>
        <w:t>Time-point</w:t>
      </w:r>
      <w:r>
        <w:rPr>
          <w:rFonts w:ascii="Calibri"/>
          <w:spacing w:val="-2"/>
          <w:sz w:val="20"/>
        </w:rPr>
        <w:t xml:space="preserve"> </w:t>
      </w:r>
      <w:r>
        <w:rPr>
          <w:rFonts w:ascii="Calibri"/>
          <w:sz w:val="20"/>
        </w:rPr>
        <w:t>of</w:t>
      </w:r>
      <w:r>
        <w:rPr>
          <w:rFonts w:ascii="Calibri"/>
          <w:spacing w:val="-5"/>
          <w:sz w:val="20"/>
        </w:rPr>
        <w:t xml:space="preserve"> </w:t>
      </w:r>
      <w:r>
        <w:rPr>
          <w:rFonts w:ascii="Calibri"/>
          <w:sz w:val="20"/>
        </w:rPr>
        <w:t>Data</w:t>
      </w:r>
      <w:r>
        <w:rPr>
          <w:rFonts w:ascii="Calibri"/>
          <w:spacing w:val="-3"/>
          <w:sz w:val="20"/>
        </w:rPr>
        <w:t xml:space="preserve"> </w:t>
      </w:r>
      <w:r>
        <w:rPr>
          <w:rFonts w:ascii="Calibri"/>
          <w:spacing w:val="-2"/>
          <w:sz w:val="20"/>
        </w:rPr>
        <w:t>Collection</w:t>
      </w:r>
    </w:p>
    <w:p w14:paraId="2D3826DE" w14:textId="77777777" w:rsidR="000C7C62" w:rsidRDefault="00C23627">
      <w:pPr>
        <w:rPr>
          <w:rFonts w:ascii="Calibri"/>
          <w:sz w:val="18"/>
        </w:rPr>
      </w:pPr>
      <w:r>
        <w:br w:type="column"/>
      </w:r>
    </w:p>
    <w:p w14:paraId="5E37DE53" w14:textId="77777777" w:rsidR="000C7C62" w:rsidRDefault="000C7C62">
      <w:pPr>
        <w:pStyle w:val="BodyText"/>
        <w:rPr>
          <w:rFonts w:ascii="Calibri"/>
          <w:sz w:val="18"/>
        </w:rPr>
      </w:pPr>
    </w:p>
    <w:p w14:paraId="20590187" w14:textId="77777777" w:rsidR="000C7C62" w:rsidRDefault="000C7C62">
      <w:pPr>
        <w:pStyle w:val="BodyText"/>
        <w:rPr>
          <w:rFonts w:ascii="Calibri"/>
          <w:sz w:val="18"/>
        </w:rPr>
      </w:pPr>
    </w:p>
    <w:p w14:paraId="119C56B0" w14:textId="77777777" w:rsidR="000C7C62" w:rsidRDefault="000C7C62">
      <w:pPr>
        <w:pStyle w:val="BodyText"/>
        <w:rPr>
          <w:rFonts w:ascii="Calibri"/>
          <w:sz w:val="18"/>
        </w:rPr>
      </w:pPr>
    </w:p>
    <w:p w14:paraId="35B64BB8" w14:textId="77777777" w:rsidR="000C7C62" w:rsidRDefault="000C7C62">
      <w:pPr>
        <w:pStyle w:val="BodyText"/>
        <w:rPr>
          <w:rFonts w:ascii="Calibri"/>
          <w:sz w:val="18"/>
        </w:rPr>
      </w:pPr>
    </w:p>
    <w:p w14:paraId="2D83AB03" w14:textId="77777777" w:rsidR="000C7C62" w:rsidRDefault="000C7C62">
      <w:pPr>
        <w:pStyle w:val="BodyText"/>
        <w:rPr>
          <w:rFonts w:ascii="Calibri"/>
          <w:sz w:val="18"/>
        </w:rPr>
      </w:pPr>
    </w:p>
    <w:p w14:paraId="2F444B69" w14:textId="77777777" w:rsidR="000C7C62" w:rsidRDefault="000C7C62">
      <w:pPr>
        <w:pStyle w:val="BodyText"/>
        <w:rPr>
          <w:rFonts w:ascii="Calibri"/>
          <w:sz w:val="18"/>
        </w:rPr>
      </w:pPr>
    </w:p>
    <w:p w14:paraId="6A0DD342" w14:textId="77777777" w:rsidR="000C7C62" w:rsidRDefault="000C7C62">
      <w:pPr>
        <w:pStyle w:val="BodyText"/>
        <w:rPr>
          <w:rFonts w:ascii="Calibri"/>
          <w:sz w:val="18"/>
        </w:rPr>
      </w:pPr>
    </w:p>
    <w:p w14:paraId="2F6E7C32" w14:textId="77777777" w:rsidR="000C7C62" w:rsidRDefault="000C7C62">
      <w:pPr>
        <w:pStyle w:val="BodyText"/>
        <w:spacing w:before="5"/>
        <w:rPr>
          <w:rFonts w:ascii="Calibri"/>
          <w:sz w:val="26"/>
        </w:rPr>
      </w:pPr>
    </w:p>
    <w:p w14:paraId="3C9F4F40" w14:textId="77777777" w:rsidR="000C7C62" w:rsidRDefault="00C23627">
      <w:pPr>
        <w:spacing w:before="1"/>
        <w:ind w:left="1013" w:right="1798"/>
        <w:rPr>
          <w:rFonts w:ascii="Calibri"/>
          <w:sz w:val="18"/>
        </w:rPr>
      </w:pPr>
      <w:r>
        <w:rPr>
          <w:rFonts w:ascii="Calibri"/>
          <w:color w:val="585858"/>
          <w:sz w:val="18"/>
        </w:rPr>
        <w:t>Gratitude</w:t>
      </w:r>
      <w:r>
        <w:rPr>
          <w:rFonts w:ascii="Calibri"/>
          <w:color w:val="585858"/>
          <w:spacing w:val="-11"/>
          <w:sz w:val="18"/>
        </w:rPr>
        <w:t xml:space="preserve"> </w:t>
      </w:r>
      <w:r>
        <w:rPr>
          <w:rFonts w:ascii="Calibri"/>
          <w:color w:val="585858"/>
          <w:sz w:val="18"/>
        </w:rPr>
        <w:t xml:space="preserve">Intervention </w:t>
      </w:r>
      <w:r>
        <w:rPr>
          <w:rFonts w:ascii="Calibri"/>
          <w:color w:val="585858"/>
          <w:spacing w:val="-2"/>
          <w:sz w:val="18"/>
        </w:rPr>
        <w:t>Condition</w:t>
      </w:r>
    </w:p>
    <w:p w14:paraId="46B00FDC" w14:textId="77777777" w:rsidR="000C7C62" w:rsidRDefault="00C23627">
      <w:pPr>
        <w:spacing w:before="115"/>
        <w:ind w:left="1013"/>
        <w:rPr>
          <w:rFonts w:ascii="Calibri"/>
          <w:sz w:val="18"/>
        </w:rPr>
      </w:pPr>
      <w:r>
        <w:rPr>
          <w:noProof/>
        </w:rPr>
        <mc:AlternateContent>
          <mc:Choice Requires="wps">
            <w:drawing>
              <wp:anchor distT="0" distB="0" distL="114300" distR="114300" simplePos="0" relativeHeight="251616768" behindDoc="0" locked="0" layoutInCell="1" allowOverlap="1" wp14:anchorId="01FB3B3E" wp14:editId="1E1C6D00">
                <wp:simplePos x="0" y="0"/>
                <wp:positionH relativeFrom="page">
                  <wp:posOffset>4630420</wp:posOffset>
                </wp:positionH>
                <wp:positionV relativeFrom="paragraph">
                  <wp:posOffset>-203200</wp:posOffset>
                </wp:positionV>
                <wp:extent cx="243840" cy="0"/>
                <wp:effectExtent l="0" t="12700" r="22860" b="12700"/>
                <wp:wrapNone/>
                <wp:docPr id="211"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3840" cy="0"/>
                        </a:xfrm>
                        <a:prstGeom prst="line">
                          <a:avLst/>
                        </a:prstGeom>
                        <a:noFill/>
                        <a:ln w="28575">
                          <a:solidFill>
                            <a:srgbClr val="6CAC4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4289F" id="Line 174" o:spid="_x0000_s1026" style="position:absolute;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6pt,-16pt" to="383.8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" strokecolor="#6cac43" strokeweight="2.25pt">
                <o:lock v:ext="edit" shapetype="f"/>
                <w10:wrap anchorx="page"/>
              </v:line>
            </w:pict>
          </mc:Fallback>
        </mc:AlternateContent>
      </w:r>
      <w:r>
        <w:rPr>
          <w:noProof/>
        </w:rPr>
        <mc:AlternateContent>
          <mc:Choice Requires="wps">
            <w:drawing>
              <wp:anchor distT="0" distB="0" distL="114300" distR="114300" simplePos="0" relativeHeight="251617792" behindDoc="0" locked="0" layoutInCell="1" allowOverlap="1" wp14:anchorId="438E6AAD" wp14:editId="499F38E0">
                <wp:simplePos x="0" y="0"/>
                <wp:positionH relativeFrom="page">
                  <wp:posOffset>4630420</wp:posOffset>
                </wp:positionH>
                <wp:positionV relativeFrom="paragraph">
                  <wp:posOffset>149225</wp:posOffset>
                </wp:positionV>
                <wp:extent cx="243840" cy="0"/>
                <wp:effectExtent l="0" t="12700" r="22860" b="12700"/>
                <wp:wrapNone/>
                <wp:docPr id="210"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3840" cy="0"/>
                        </a:xfrm>
                        <a:prstGeom prst="line">
                          <a:avLst/>
                        </a:prstGeom>
                        <a:noFill/>
                        <a:ln w="28575">
                          <a:solidFill>
                            <a:srgbClr val="5597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4D3E1" id="Line 173" o:spid="_x0000_s1026" style="position:absolute;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4.6pt,11.75pt" to="383.8pt,1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" strokecolor="#5597d2" strokeweight="2.25pt">
                <o:lock v:ext="edit" shapetype="f"/>
                <w10:wrap anchorx="page"/>
              </v:line>
            </w:pict>
          </mc:Fallback>
        </mc:AlternateContent>
      </w:r>
      <w:r>
        <w:rPr>
          <w:rFonts w:ascii="Calibri"/>
          <w:color w:val="585858"/>
          <w:sz w:val="18"/>
        </w:rPr>
        <w:t>Diary</w:t>
      </w:r>
      <w:r>
        <w:rPr>
          <w:rFonts w:ascii="Calibri"/>
          <w:color w:val="585858"/>
          <w:spacing w:val="-3"/>
          <w:sz w:val="18"/>
        </w:rPr>
        <w:t xml:space="preserve"> </w:t>
      </w:r>
      <w:r>
        <w:rPr>
          <w:rFonts w:ascii="Calibri"/>
          <w:color w:val="585858"/>
          <w:sz w:val="18"/>
        </w:rPr>
        <w:t>Control</w:t>
      </w:r>
      <w:r>
        <w:rPr>
          <w:rFonts w:ascii="Calibri"/>
          <w:color w:val="585858"/>
          <w:spacing w:val="-3"/>
          <w:sz w:val="18"/>
        </w:rPr>
        <w:t xml:space="preserve"> </w:t>
      </w:r>
      <w:r>
        <w:rPr>
          <w:rFonts w:ascii="Calibri"/>
          <w:color w:val="585858"/>
          <w:spacing w:val="-2"/>
          <w:sz w:val="18"/>
        </w:rPr>
        <w:t>Condition</w:t>
      </w:r>
    </w:p>
    <w:p w14:paraId="6B5D3AF1" w14:textId="77777777" w:rsidR="000C7C62" w:rsidRDefault="000C7C62">
      <w:pPr>
        <w:rPr>
          <w:rFonts w:ascii="Calibri"/>
          <w:sz w:val="18"/>
        </w:rPr>
        <w:sectPr w:rsidR="000C7C62">
          <w:type w:val="continuous"/>
          <w:pgSz w:w="11900" w:h="16840"/>
          <w:pgMar w:top="1460" w:right="720" w:bottom="940" w:left="1020" w:header="0" w:footer="746" w:gutter="0"/>
          <w:cols w:num="3" w:space="720" w:equalWidth="0">
            <w:col w:w="2785" w:space="40"/>
            <w:col w:w="2822" w:space="40"/>
            <w:col w:w="4473"/>
          </w:cols>
        </w:sectPr>
      </w:pPr>
    </w:p>
    <w:p w14:paraId="72AB2F73" w14:textId="77777777" w:rsidR="000C7C62" w:rsidRDefault="000C7C62">
      <w:pPr>
        <w:pStyle w:val="BodyText"/>
        <w:rPr>
          <w:rFonts w:ascii="Calibri"/>
          <w:sz w:val="20"/>
        </w:rPr>
      </w:pPr>
    </w:p>
    <w:p w14:paraId="2C485161" w14:textId="77777777" w:rsidR="000C7C62" w:rsidRDefault="000C7C62">
      <w:pPr>
        <w:pStyle w:val="BodyText"/>
        <w:spacing w:before="6"/>
        <w:rPr>
          <w:rFonts w:ascii="Calibri"/>
          <w:sz w:val="25"/>
        </w:rPr>
      </w:pPr>
    </w:p>
    <w:p w14:paraId="6D66C0CA" w14:textId="77777777" w:rsidR="000C7C62" w:rsidRDefault="00C23627">
      <w:pPr>
        <w:pStyle w:val="BodyText"/>
        <w:spacing w:before="90" w:line="480" w:lineRule="auto"/>
        <w:ind w:left="115" w:right="480" w:firstLine="720"/>
      </w:pPr>
      <w:r>
        <w:t>Figure 4 depicts a similar weekly trend from baseline to post intervention with a small increase over time across both groups. At week 4 the gratitude intervention condition displays slightly</w:t>
      </w:r>
      <w:r>
        <w:rPr>
          <w:spacing w:val="-4"/>
        </w:rPr>
        <w:t xml:space="preserve"> </w:t>
      </w:r>
      <w:r>
        <w:t>higher</w:t>
      </w:r>
      <w:r>
        <w:rPr>
          <w:spacing w:val="-4"/>
        </w:rPr>
        <w:t xml:space="preserve"> </w:t>
      </w:r>
      <w:r>
        <w:t>levels</w:t>
      </w:r>
      <w:r>
        <w:rPr>
          <w:spacing w:val="-3"/>
        </w:rPr>
        <w:t xml:space="preserve"> </w:t>
      </w:r>
      <w:r>
        <w:t>of</w:t>
      </w:r>
      <w:r>
        <w:rPr>
          <w:spacing w:val="-4"/>
        </w:rPr>
        <w:t xml:space="preserve"> </w:t>
      </w:r>
      <w:r>
        <w:t>state</w:t>
      </w:r>
      <w:r>
        <w:rPr>
          <w:spacing w:val="-5"/>
        </w:rPr>
        <w:t xml:space="preserve"> </w:t>
      </w:r>
      <w:r>
        <w:t>gratitude</w:t>
      </w:r>
      <w:r>
        <w:rPr>
          <w:spacing w:val="-6"/>
        </w:rPr>
        <w:t xml:space="preserve"> </w:t>
      </w:r>
      <w:r>
        <w:t>compared to</w:t>
      </w:r>
      <w:r>
        <w:rPr>
          <w:spacing w:val="-4"/>
        </w:rPr>
        <w:t xml:space="preserve"> </w:t>
      </w:r>
      <w:r>
        <w:t>the</w:t>
      </w:r>
      <w:r>
        <w:rPr>
          <w:spacing w:val="-5"/>
        </w:rPr>
        <w:t xml:space="preserve"> </w:t>
      </w:r>
      <w:r>
        <w:t>diary</w:t>
      </w:r>
      <w:r>
        <w:rPr>
          <w:spacing w:val="-4"/>
        </w:rPr>
        <w:t xml:space="preserve"> </w:t>
      </w:r>
      <w:r>
        <w:t xml:space="preserve">control. </w:t>
      </w:r>
      <w:r>
        <w:t>Figures</w:t>
      </w:r>
      <w:r>
        <w:rPr>
          <w:spacing w:val="-3"/>
        </w:rPr>
        <w:t xml:space="preserve"> </w:t>
      </w:r>
      <w:r>
        <w:t>2-4</w:t>
      </w:r>
      <w:r>
        <w:rPr>
          <w:spacing w:val="-4"/>
        </w:rPr>
        <w:t xml:space="preserve"> </w:t>
      </w:r>
      <w:r>
        <w:t>suggest</w:t>
      </w:r>
      <w:r>
        <w:rPr>
          <w:spacing w:val="-5"/>
        </w:rPr>
        <w:t xml:space="preserve"> </w:t>
      </w:r>
      <w:r>
        <w:t xml:space="preserve">outcomes are headed in the expected direction; however, </w:t>
      </w:r>
      <w:r>
        <w:rPr>
          <w:i/>
        </w:rPr>
        <w:t>t-</w:t>
      </w:r>
      <w:r>
        <w:t>tests are required to determine if these differences are significant.</w:t>
      </w:r>
    </w:p>
    <w:p w14:paraId="19FEFB53" w14:textId="77777777" w:rsidR="000C7C62" w:rsidRDefault="00C23627">
      <w:pPr>
        <w:pStyle w:val="Heading3"/>
        <w:spacing w:before="121"/>
      </w:pPr>
      <w:r>
        <w:t>Equivalence</w:t>
      </w:r>
      <w:r>
        <w:rPr>
          <w:spacing w:val="-9"/>
        </w:rPr>
        <w:t xml:space="preserve"> </w:t>
      </w:r>
      <w:r>
        <w:t>of</w:t>
      </w:r>
      <w:r>
        <w:rPr>
          <w:spacing w:val="-7"/>
        </w:rPr>
        <w:t xml:space="preserve"> </w:t>
      </w:r>
      <w:r>
        <w:t>Baseline</w:t>
      </w:r>
      <w:r>
        <w:rPr>
          <w:spacing w:val="-5"/>
        </w:rPr>
        <w:t xml:space="preserve"> </w:t>
      </w:r>
      <w:r>
        <w:t>Primary</w:t>
      </w:r>
      <w:r>
        <w:rPr>
          <w:spacing w:val="-7"/>
        </w:rPr>
        <w:t xml:space="preserve"> </w:t>
      </w:r>
      <w:r>
        <w:t>and</w:t>
      </w:r>
      <w:r>
        <w:rPr>
          <w:spacing w:val="-6"/>
        </w:rPr>
        <w:t xml:space="preserve"> </w:t>
      </w:r>
      <w:r>
        <w:t>Secondary</w:t>
      </w:r>
      <w:r>
        <w:rPr>
          <w:spacing w:val="-7"/>
        </w:rPr>
        <w:t xml:space="preserve"> </w:t>
      </w:r>
      <w:r>
        <w:t>Outcomes</w:t>
      </w:r>
      <w:r>
        <w:rPr>
          <w:spacing w:val="-6"/>
        </w:rPr>
        <w:t xml:space="preserve"> </w:t>
      </w:r>
      <w:r>
        <w:t xml:space="preserve">between </w:t>
      </w:r>
      <w:r>
        <w:rPr>
          <w:spacing w:val="-2"/>
        </w:rPr>
        <w:t>Conditions</w:t>
      </w:r>
    </w:p>
    <w:p w14:paraId="65FC4F08" w14:textId="77777777" w:rsidR="000C7C62" w:rsidRDefault="000C7C62">
      <w:pPr>
        <w:pStyle w:val="BodyText"/>
        <w:spacing w:before="8"/>
        <w:rPr>
          <w:b/>
          <w:sz w:val="34"/>
        </w:rPr>
      </w:pPr>
    </w:p>
    <w:p w14:paraId="1B70C25F" w14:textId="77777777" w:rsidR="000C7C62" w:rsidRDefault="00C23627">
      <w:pPr>
        <w:pStyle w:val="BodyText"/>
        <w:ind w:left="836"/>
      </w:pPr>
      <w:r>
        <w:t>Tests</w:t>
      </w:r>
      <w:r>
        <w:rPr>
          <w:spacing w:val="-3"/>
        </w:rPr>
        <w:t xml:space="preserve"> </w:t>
      </w:r>
      <w:r>
        <w:t>of</w:t>
      </w:r>
      <w:r>
        <w:rPr>
          <w:spacing w:val="-4"/>
        </w:rPr>
        <w:t xml:space="preserve"> </w:t>
      </w:r>
      <w:r>
        <w:t>baseline</w:t>
      </w:r>
      <w:r>
        <w:rPr>
          <w:spacing w:val="-5"/>
        </w:rPr>
        <w:t xml:space="preserve"> </w:t>
      </w:r>
      <w:r>
        <w:t>homogeneity</w:t>
      </w:r>
      <w:r>
        <w:rPr>
          <w:spacing w:val="-4"/>
        </w:rPr>
        <w:t xml:space="preserve"> </w:t>
      </w:r>
      <w:r>
        <w:t>were conducted (see</w:t>
      </w:r>
      <w:r>
        <w:rPr>
          <w:spacing w:val="-1"/>
        </w:rPr>
        <w:t xml:space="preserve"> </w:t>
      </w:r>
      <w:r>
        <w:t>Table</w:t>
      </w:r>
      <w:r>
        <w:rPr>
          <w:spacing w:val="-5"/>
        </w:rPr>
        <w:t xml:space="preserve"> </w:t>
      </w:r>
      <w:r>
        <w:t>2) to</w:t>
      </w:r>
      <w:r>
        <w:rPr>
          <w:spacing w:val="-4"/>
        </w:rPr>
        <w:t xml:space="preserve"> </w:t>
      </w:r>
      <w:r>
        <w:t>ensure</w:t>
      </w:r>
      <w:r>
        <w:rPr>
          <w:spacing w:val="-6"/>
        </w:rPr>
        <w:t xml:space="preserve"> </w:t>
      </w:r>
      <w:r>
        <w:rPr>
          <w:spacing w:val="-2"/>
        </w:rPr>
        <w:t>equivalence.</w:t>
      </w:r>
    </w:p>
    <w:p w14:paraId="4FDD6F88" w14:textId="77777777" w:rsidR="000C7C62" w:rsidRDefault="000C7C62">
      <w:pPr>
        <w:pStyle w:val="BodyText"/>
        <w:spacing w:before="10"/>
        <w:rPr>
          <w:sz w:val="23"/>
        </w:rPr>
      </w:pPr>
    </w:p>
    <w:p w14:paraId="7D0C9702" w14:textId="77777777" w:rsidR="000C7C62" w:rsidRDefault="00C23627">
      <w:pPr>
        <w:pStyle w:val="BodyText"/>
        <w:spacing w:before="1" w:line="480" w:lineRule="auto"/>
        <w:ind w:left="115" w:right="423"/>
      </w:pPr>
      <w:r>
        <w:t>Independent</w:t>
      </w:r>
      <w:r>
        <w:rPr>
          <w:spacing w:val="-6"/>
        </w:rPr>
        <w:t xml:space="preserve"> </w:t>
      </w:r>
      <w:r>
        <w:t>samples</w:t>
      </w:r>
      <w:r>
        <w:rPr>
          <w:spacing w:val="-2"/>
        </w:rPr>
        <w:t xml:space="preserve"> </w:t>
      </w:r>
      <w:r>
        <w:rPr>
          <w:i/>
        </w:rPr>
        <w:t>t</w:t>
      </w:r>
      <w:r>
        <w:t>-tests</w:t>
      </w:r>
      <w:r>
        <w:rPr>
          <w:spacing w:val="-3"/>
        </w:rPr>
        <w:t xml:space="preserve"> </w:t>
      </w:r>
      <w:r>
        <w:t>indicated</w:t>
      </w:r>
      <w:r>
        <w:rPr>
          <w:spacing w:val="-4"/>
        </w:rPr>
        <w:t xml:space="preserve"> </w:t>
      </w:r>
      <w:r>
        <w:t>gratitude</w:t>
      </w:r>
      <w:r>
        <w:rPr>
          <w:spacing w:val="-6"/>
        </w:rPr>
        <w:t xml:space="preserve"> </w:t>
      </w:r>
      <w:r>
        <w:t>intervention</w:t>
      </w:r>
      <w:r>
        <w:rPr>
          <w:spacing w:val="-4"/>
        </w:rPr>
        <w:t xml:space="preserve"> </w:t>
      </w:r>
      <w:r>
        <w:t>and</w:t>
      </w:r>
      <w:r>
        <w:rPr>
          <w:spacing w:val="-4"/>
        </w:rPr>
        <w:t xml:space="preserve"> </w:t>
      </w:r>
      <w:r>
        <w:t>diary</w:t>
      </w:r>
      <w:r>
        <w:rPr>
          <w:spacing w:val="-4"/>
        </w:rPr>
        <w:t xml:space="preserve"> </w:t>
      </w:r>
      <w:r>
        <w:t>control</w:t>
      </w:r>
      <w:r>
        <w:rPr>
          <w:spacing w:val="-6"/>
        </w:rPr>
        <w:t xml:space="preserve"> </w:t>
      </w:r>
      <w:r>
        <w:t>conditions</w:t>
      </w:r>
      <w:r>
        <w:rPr>
          <w:spacing w:val="-3"/>
        </w:rPr>
        <w:t xml:space="preserve"> </w:t>
      </w:r>
      <w:r>
        <w:t>differed</w:t>
      </w:r>
      <w:r>
        <w:rPr>
          <w:spacing w:val="-4"/>
        </w:rPr>
        <w:t xml:space="preserve"> </w:t>
      </w:r>
      <w:r>
        <w:t xml:space="preserve">on baseline negative affect, </w:t>
      </w:r>
      <w:r>
        <w:rPr>
          <w:i/>
        </w:rPr>
        <w:t>t</w:t>
      </w:r>
      <w:r>
        <w:t xml:space="preserve">(114) = 2.68, </w:t>
      </w:r>
      <w:r>
        <w:rPr>
          <w:i/>
        </w:rPr>
        <w:t xml:space="preserve">p </w:t>
      </w:r>
      <w:r>
        <w:t>= .007, with those in the gratitude interventi</w:t>
      </w:r>
      <w:r>
        <w:t>on condition (</w:t>
      </w:r>
      <w:r>
        <w:rPr>
          <w:i/>
        </w:rPr>
        <w:t>M</w:t>
      </w:r>
      <w:r>
        <w:t>=1.82) displaying significantly higher levels of negative affect than those in the diary control condition (</w:t>
      </w:r>
      <w:r>
        <w:rPr>
          <w:i/>
        </w:rPr>
        <w:t>M</w:t>
      </w:r>
      <w:r>
        <w:t>=1.50). There were no significant differences at baseline for depression, happiness, positive affect, state and dispositional gratit</w:t>
      </w:r>
      <w:r>
        <w:t>ude. It is noted both groups were displaying mild levels</w:t>
      </w:r>
    </w:p>
    <w:p w14:paraId="670A296D" w14:textId="77777777" w:rsidR="000C7C62" w:rsidRDefault="000C7C62">
      <w:pPr>
        <w:spacing w:line="480" w:lineRule="auto"/>
        <w:sectPr w:rsidR="000C7C62">
          <w:type w:val="continuous"/>
          <w:pgSz w:w="11900" w:h="16840"/>
          <w:pgMar w:top="1460" w:right="720" w:bottom="940" w:left="1020" w:header="0" w:footer="746" w:gutter="0"/>
          <w:cols w:space="720"/>
        </w:sectPr>
      </w:pPr>
    </w:p>
    <w:p w14:paraId="0BE424A0" w14:textId="77777777" w:rsidR="000C7C62" w:rsidRDefault="00C23627">
      <w:pPr>
        <w:pStyle w:val="BodyText"/>
        <w:spacing w:before="76" w:line="477" w:lineRule="auto"/>
        <w:ind w:left="115"/>
      </w:pPr>
      <w:r>
        <w:lastRenderedPageBreak/>
        <w:t>of</w:t>
      </w:r>
      <w:r>
        <w:rPr>
          <w:spacing w:val="-3"/>
        </w:rPr>
        <w:t xml:space="preserve"> </w:t>
      </w:r>
      <w:r>
        <w:t>depression</w:t>
      </w:r>
      <w:r>
        <w:rPr>
          <w:spacing w:val="-2"/>
        </w:rPr>
        <w:t xml:space="preserve"> </w:t>
      </w:r>
      <w:r>
        <w:t>prior</w:t>
      </w:r>
      <w:r>
        <w:rPr>
          <w:spacing w:val="-2"/>
        </w:rPr>
        <w:t xml:space="preserve"> </w:t>
      </w:r>
      <w:r>
        <w:t>to</w:t>
      </w:r>
      <w:r>
        <w:rPr>
          <w:spacing w:val="-2"/>
        </w:rPr>
        <w:t xml:space="preserve"> </w:t>
      </w:r>
      <w:r>
        <w:t>intervention</w:t>
      </w:r>
      <w:r>
        <w:rPr>
          <w:spacing w:val="-2"/>
        </w:rPr>
        <w:t xml:space="preserve"> </w:t>
      </w:r>
      <w:r>
        <w:t>(Kroenke</w:t>
      </w:r>
      <w:r>
        <w:rPr>
          <w:spacing w:val="-5"/>
        </w:rPr>
        <w:t xml:space="preserve"> </w:t>
      </w:r>
      <w:r>
        <w:t>et</w:t>
      </w:r>
      <w:r>
        <w:rPr>
          <w:spacing w:val="-5"/>
        </w:rPr>
        <w:t xml:space="preserve"> </w:t>
      </w:r>
      <w:r>
        <w:t>al.,</w:t>
      </w:r>
      <w:r>
        <w:rPr>
          <w:spacing w:val="-3"/>
        </w:rPr>
        <w:t xml:space="preserve"> </w:t>
      </w:r>
      <w:r>
        <w:t>2001).</w:t>
      </w:r>
      <w:r>
        <w:rPr>
          <w:spacing w:val="-3"/>
        </w:rPr>
        <w:t xml:space="preserve"> </w:t>
      </w:r>
      <w:r>
        <w:t>The</w:t>
      </w:r>
      <w:r>
        <w:rPr>
          <w:spacing w:val="-5"/>
        </w:rPr>
        <w:t xml:space="preserve"> </w:t>
      </w:r>
      <w:r>
        <w:t>ITT</w:t>
      </w:r>
      <w:r>
        <w:rPr>
          <w:spacing w:val="-5"/>
        </w:rPr>
        <w:t xml:space="preserve"> </w:t>
      </w:r>
      <w:r>
        <w:t>results</w:t>
      </w:r>
      <w:r>
        <w:rPr>
          <w:spacing w:val="-1"/>
        </w:rPr>
        <w:t xml:space="preserve"> </w:t>
      </w:r>
      <w:r>
        <w:t>are</w:t>
      </w:r>
      <w:r>
        <w:rPr>
          <w:spacing w:val="-4"/>
        </w:rPr>
        <w:t xml:space="preserve"> </w:t>
      </w:r>
      <w:r>
        <w:t>consistent</w:t>
      </w:r>
      <w:r>
        <w:rPr>
          <w:spacing w:val="-4"/>
        </w:rPr>
        <w:t xml:space="preserve"> </w:t>
      </w:r>
      <w:r>
        <w:t>with</w:t>
      </w:r>
      <w:r>
        <w:rPr>
          <w:spacing w:val="-2"/>
        </w:rPr>
        <w:t xml:space="preserve"> </w:t>
      </w:r>
      <w:r>
        <w:t>per- protocol analyses results for baseline homogeneity.</w:t>
      </w:r>
    </w:p>
    <w:p w14:paraId="4A5DC26D" w14:textId="77777777" w:rsidR="000C7C62" w:rsidRDefault="00C23627">
      <w:pPr>
        <w:pStyle w:val="Heading3"/>
        <w:spacing w:before="127"/>
      </w:pPr>
      <w:r>
        <w:t>Table</w:t>
      </w:r>
      <w:r>
        <w:rPr>
          <w:spacing w:val="-10"/>
        </w:rPr>
        <w:t xml:space="preserve"> 2</w:t>
      </w:r>
    </w:p>
    <w:p w14:paraId="09F8A133" w14:textId="77777777" w:rsidR="000C7C62" w:rsidRDefault="000C7C62">
      <w:pPr>
        <w:pStyle w:val="BodyText"/>
        <w:spacing w:before="3"/>
        <w:rPr>
          <w:b/>
          <w:sz w:val="34"/>
        </w:rPr>
      </w:pPr>
    </w:p>
    <w:p w14:paraId="224CCD96" w14:textId="77777777" w:rsidR="000C7C62" w:rsidRDefault="00C23627">
      <w:pPr>
        <w:spacing w:line="477" w:lineRule="auto"/>
        <w:ind w:left="115"/>
        <w:rPr>
          <w:i/>
          <w:sz w:val="24"/>
        </w:rPr>
      </w:pPr>
      <w:r>
        <w:rPr>
          <w:i/>
          <w:sz w:val="24"/>
        </w:rPr>
        <w:t>ITT</w:t>
      </w:r>
      <w:r>
        <w:rPr>
          <w:i/>
          <w:spacing w:val="-2"/>
          <w:sz w:val="24"/>
        </w:rPr>
        <w:t xml:space="preserve"> </w:t>
      </w:r>
      <w:r>
        <w:rPr>
          <w:i/>
          <w:sz w:val="24"/>
        </w:rPr>
        <w:t>internal</w:t>
      </w:r>
      <w:r>
        <w:rPr>
          <w:i/>
          <w:spacing w:val="-5"/>
          <w:sz w:val="24"/>
        </w:rPr>
        <w:t xml:space="preserve"> </w:t>
      </w:r>
      <w:r>
        <w:rPr>
          <w:i/>
          <w:sz w:val="24"/>
        </w:rPr>
        <w:t>consistencies</w:t>
      </w:r>
      <w:r>
        <w:rPr>
          <w:i/>
          <w:spacing w:val="-2"/>
          <w:sz w:val="24"/>
        </w:rPr>
        <w:t xml:space="preserve"> </w:t>
      </w:r>
      <w:r>
        <w:rPr>
          <w:i/>
          <w:sz w:val="24"/>
        </w:rPr>
        <w:t>and</w:t>
      </w:r>
      <w:r>
        <w:rPr>
          <w:i/>
          <w:spacing w:val="-3"/>
          <w:sz w:val="24"/>
        </w:rPr>
        <w:t xml:space="preserve"> </w:t>
      </w:r>
      <w:r>
        <w:rPr>
          <w:i/>
          <w:sz w:val="24"/>
        </w:rPr>
        <w:t>independent</w:t>
      </w:r>
      <w:r>
        <w:rPr>
          <w:i/>
          <w:spacing w:val="-5"/>
          <w:sz w:val="24"/>
        </w:rPr>
        <w:t xml:space="preserve"> </w:t>
      </w:r>
      <w:r>
        <w:rPr>
          <w:i/>
          <w:sz w:val="24"/>
        </w:rPr>
        <w:t>samples</w:t>
      </w:r>
      <w:r>
        <w:rPr>
          <w:i/>
          <w:spacing w:val="-2"/>
          <w:sz w:val="24"/>
        </w:rPr>
        <w:t xml:space="preserve"> </w:t>
      </w:r>
      <w:r>
        <w:rPr>
          <w:i/>
          <w:sz w:val="24"/>
        </w:rPr>
        <w:t>t-test</w:t>
      </w:r>
      <w:r>
        <w:rPr>
          <w:i/>
          <w:spacing w:val="-5"/>
          <w:sz w:val="24"/>
        </w:rPr>
        <w:t xml:space="preserve"> </w:t>
      </w:r>
      <w:r>
        <w:rPr>
          <w:i/>
          <w:sz w:val="24"/>
        </w:rPr>
        <w:t>results</w:t>
      </w:r>
      <w:r>
        <w:rPr>
          <w:i/>
          <w:spacing w:val="-2"/>
          <w:sz w:val="24"/>
        </w:rPr>
        <w:t xml:space="preserve"> </w:t>
      </w:r>
      <w:r>
        <w:rPr>
          <w:i/>
          <w:sz w:val="24"/>
        </w:rPr>
        <w:t>of</w:t>
      </w:r>
      <w:r>
        <w:rPr>
          <w:i/>
          <w:spacing w:val="-5"/>
          <w:sz w:val="24"/>
        </w:rPr>
        <w:t xml:space="preserve"> </w:t>
      </w:r>
      <w:r>
        <w:rPr>
          <w:i/>
          <w:sz w:val="24"/>
        </w:rPr>
        <w:t>baseline</w:t>
      </w:r>
      <w:r>
        <w:rPr>
          <w:i/>
          <w:spacing w:val="-5"/>
          <w:sz w:val="24"/>
        </w:rPr>
        <w:t xml:space="preserve"> </w:t>
      </w:r>
      <w:r>
        <w:rPr>
          <w:i/>
          <w:sz w:val="24"/>
        </w:rPr>
        <w:t>primary</w:t>
      </w:r>
      <w:r>
        <w:rPr>
          <w:i/>
          <w:spacing w:val="-5"/>
          <w:sz w:val="24"/>
        </w:rPr>
        <w:t xml:space="preserve"> </w:t>
      </w:r>
      <w:r>
        <w:rPr>
          <w:i/>
          <w:sz w:val="24"/>
        </w:rPr>
        <w:t>and</w:t>
      </w:r>
      <w:r>
        <w:rPr>
          <w:i/>
          <w:spacing w:val="-3"/>
          <w:sz w:val="24"/>
        </w:rPr>
        <w:t xml:space="preserve"> </w:t>
      </w:r>
      <w:r>
        <w:rPr>
          <w:i/>
          <w:sz w:val="24"/>
        </w:rPr>
        <w:t>secondary</w:t>
      </w:r>
      <w:r>
        <w:rPr>
          <w:i/>
          <w:sz w:val="24"/>
        </w:rPr>
        <w:t xml:space="preserve"> outcome measures across Gratitude Intervention (GI) and Diary Control (DC) conditions.</w:t>
      </w:r>
    </w:p>
    <w:p w14:paraId="7777C5D6" w14:textId="77777777" w:rsidR="000C7C62" w:rsidRDefault="000C7C62">
      <w:pPr>
        <w:pStyle w:val="BodyText"/>
        <w:rPr>
          <w:i/>
          <w:sz w:val="11"/>
        </w:rPr>
      </w:pPr>
    </w:p>
    <w:tbl>
      <w:tblPr>
        <w:tblW w:w="0" w:type="auto"/>
        <w:tblInd w:w="123" w:type="dxa"/>
        <w:tblLayout w:type="fixed"/>
        <w:tblCellMar>
          <w:left w:w="0" w:type="dxa"/>
          <w:right w:w="0" w:type="dxa"/>
        </w:tblCellMar>
        <w:tblLook w:val="01E0" w:firstRow="1" w:lastRow="1" w:firstColumn="1" w:lastColumn="1" w:noHBand="0" w:noVBand="0"/>
      </w:tblPr>
      <w:tblGrid>
        <w:gridCol w:w="3070"/>
        <w:gridCol w:w="1483"/>
        <w:gridCol w:w="738"/>
        <w:gridCol w:w="1136"/>
        <w:gridCol w:w="1166"/>
        <w:gridCol w:w="1086"/>
        <w:gridCol w:w="957"/>
      </w:tblGrid>
      <w:tr w:rsidR="000C7C62" w14:paraId="0FAAC4D8" w14:textId="77777777">
        <w:trPr>
          <w:trHeight w:val="945"/>
        </w:trPr>
        <w:tc>
          <w:tcPr>
            <w:tcW w:w="3070" w:type="dxa"/>
            <w:tcBorders>
              <w:top w:val="single" w:sz="4" w:space="0" w:color="000000"/>
              <w:bottom w:val="single" w:sz="4" w:space="0" w:color="000000"/>
            </w:tcBorders>
          </w:tcPr>
          <w:p w14:paraId="48ED947C" w14:textId="77777777" w:rsidR="000C7C62" w:rsidRDefault="00C23627">
            <w:pPr>
              <w:pStyle w:val="TableParagraph"/>
              <w:spacing w:before="1"/>
              <w:ind w:left="105"/>
              <w:rPr>
                <w:sz w:val="24"/>
              </w:rPr>
            </w:pPr>
            <w:r>
              <w:rPr>
                <w:spacing w:val="-2"/>
                <w:sz w:val="24"/>
              </w:rPr>
              <w:t>Outcome</w:t>
            </w:r>
          </w:p>
        </w:tc>
        <w:tc>
          <w:tcPr>
            <w:tcW w:w="1483" w:type="dxa"/>
            <w:tcBorders>
              <w:top w:val="single" w:sz="4" w:space="0" w:color="000000"/>
              <w:bottom w:val="single" w:sz="4" w:space="0" w:color="000000"/>
            </w:tcBorders>
          </w:tcPr>
          <w:p w14:paraId="5D6628B2" w14:textId="77777777" w:rsidR="000C7C62" w:rsidRDefault="00C23627">
            <w:pPr>
              <w:pStyle w:val="TableParagraph"/>
              <w:spacing w:before="1" w:line="360" w:lineRule="auto"/>
              <w:ind w:left="156" w:right="364"/>
              <w:rPr>
                <w:sz w:val="24"/>
              </w:rPr>
            </w:pPr>
            <w:r>
              <w:rPr>
                <w:spacing w:val="-2"/>
                <w:sz w:val="24"/>
              </w:rPr>
              <w:t>Assigned Condition</w:t>
            </w:r>
          </w:p>
        </w:tc>
        <w:tc>
          <w:tcPr>
            <w:tcW w:w="738" w:type="dxa"/>
            <w:tcBorders>
              <w:top w:val="single" w:sz="4" w:space="0" w:color="000000"/>
              <w:bottom w:val="single" w:sz="4" w:space="0" w:color="000000"/>
            </w:tcBorders>
          </w:tcPr>
          <w:p w14:paraId="333411BA" w14:textId="77777777" w:rsidR="000C7C62" w:rsidRDefault="000C7C62">
            <w:pPr>
              <w:pStyle w:val="TableParagraph"/>
              <w:rPr>
                <w:sz w:val="24"/>
              </w:rPr>
            </w:pPr>
          </w:p>
        </w:tc>
        <w:tc>
          <w:tcPr>
            <w:tcW w:w="3388" w:type="dxa"/>
            <w:gridSpan w:val="3"/>
            <w:tcBorders>
              <w:top w:val="single" w:sz="4" w:space="0" w:color="000000"/>
              <w:bottom w:val="single" w:sz="4" w:space="0" w:color="000000"/>
            </w:tcBorders>
          </w:tcPr>
          <w:p w14:paraId="6F98D6F9" w14:textId="77777777" w:rsidR="000C7C62" w:rsidRDefault="00C23627">
            <w:pPr>
              <w:pStyle w:val="TableParagraph"/>
              <w:spacing w:before="1"/>
              <w:ind w:left="791"/>
              <w:rPr>
                <w:sz w:val="24"/>
              </w:rPr>
            </w:pPr>
            <w:r>
              <w:rPr>
                <w:sz w:val="24"/>
              </w:rPr>
              <w:t>Independent</w:t>
            </w:r>
            <w:r>
              <w:rPr>
                <w:spacing w:val="-5"/>
                <w:sz w:val="24"/>
              </w:rPr>
              <w:t xml:space="preserve"> </w:t>
            </w:r>
            <w:r>
              <w:rPr>
                <w:sz w:val="24"/>
              </w:rPr>
              <w:t>samples</w:t>
            </w:r>
            <w:r>
              <w:rPr>
                <w:spacing w:val="-2"/>
                <w:sz w:val="24"/>
              </w:rPr>
              <w:t xml:space="preserve"> </w:t>
            </w:r>
            <w:r>
              <w:rPr>
                <w:sz w:val="24"/>
              </w:rPr>
              <w:t>t-</w:t>
            </w:r>
            <w:r>
              <w:rPr>
                <w:spacing w:val="-4"/>
                <w:sz w:val="24"/>
              </w:rPr>
              <w:t>test</w:t>
            </w:r>
          </w:p>
        </w:tc>
        <w:tc>
          <w:tcPr>
            <w:tcW w:w="957" w:type="dxa"/>
            <w:tcBorders>
              <w:top w:val="single" w:sz="4" w:space="0" w:color="000000"/>
              <w:bottom w:val="single" w:sz="4" w:space="0" w:color="000000"/>
            </w:tcBorders>
          </w:tcPr>
          <w:p w14:paraId="557BF675" w14:textId="77777777" w:rsidR="000C7C62" w:rsidRDefault="000C7C62">
            <w:pPr>
              <w:pStyle w:val="TableParagraph"/>
              <w:rPr>
                <w:sz w:val="24"/>
              </w:rPr>
            </w:pPr>
          </w:p>
        </w:tc>
      </w:tr>
      <w:tr w:rsidR="000C7C62" w14:paraId="1A6227D8" w14:textId="77777777">
        <w:trPr>
          <w:trHeight w:val="535"/>
        </w:trPr>
        <w:tc>
          <w:tcPr>
            <w:tcW w:w="3070" w:type="dxa"/>
            <w:tcBorders>
              <w:top w:val="single" w:sz="4" w:space="0" w:color="000000"/>
            </w:tcBorders>
          </w:tcPr>
          <w:p w14:paraId="254E39E2" w14:textId="77777777" w:rsidR="000C7C62" w:rsidRDefault="000C7C62">
            <w:pPr>
              <w:pStyle w:val="TableParagraph"/>
              <w:rPr>
                <w:sz w:val="24"/>
              </w:rPr>
            </w:pPr>
          </w:p>
        </w:tc>
        <w:tc>
          <w:tcPr>
            <w:tcW w:w="1483" w:type="dxa"/>
            <w:tcBorders>
              <w:top w:val="single" w:sz="4" w:space="0" w:color="000000"/>
            </w:tcBorders>
          </w:tcPr>
          <w:p w14:paraId="450F5B68" w14:textId="77777777" w:rsidR="000C7C62" w:rsidRDefault="000C7C62">
            <w:pPr>
              <w:pStyle w:val="TableParagraph"/>
              <w:rPr>
                <w:sz w:val="24"/>
              </w:rPr>
            </w:pPr>
          </w:p>
        </w:tc>
        <w:tc>
          <w:tcPr>
            <w:tcW w:w="738" w:type="dxa"/>
            <w:tcBorders>
              <w:top w:val="single" w:sz="4" w:space="0" w:color="000000"/>
              <w:bottom w:val="single" w:sz="4" w:space="0" w:color="000000"/>
            </w:tcBorders>
          </w:tcPr>
          <w:p w14:paraId="7932897B" w14:textId="77777777" w:rsidR="000C7C62" w:rsidRDefault="00C23627">
            <w:pPr>
              <w:pStyle w:val="TableParagraph"/>
              <w:spacing w:before="1"/>
              <w:ind w:left="104"/>
              <w:rPr>
                <w:i/>
                <w:sz w:val="24"/>
              </w:rPr>
            </w:pPr>
            <w:r>
              <w:rPr>
                <w:i/>
                <w:sz w:val="24"/>
              </w:rPr>
              <w:t>N</w:t>
            </w:r>
          </w:p>
        </w:tc>
        <w:tc>
          <w:tcPr>
            <w:tcW w:w="1136" w:type="dxa"/>
            <w:tcBorders>
              <w:top w:val="single" w:sz="4" w:space="0" w:color="000000"/>
              <w:bottom w:val="single" w:sz="4" w:space="0" w:color="000000"/>
            </w:tcBorders>
          </w:tcPr>
          <w:p w14:paraId="22D138AF" w14:textId="77777777" w:rsidR="000C7C62" w:rsidRDefault="00C23627">
            <w:pPr>
              <w:pStyle w:val="TableParagraph"/>
              <w:spacing w:before="1"/>
              <w:ind w:left="391"/>
              <w:rPr>
                <w:i/>
                <w:sz w:val="24"/>
              </w:rPr>
            </w:pPr>
            <w:r>
              <w:rPr>
                <w:i/>
                <w:w w:val="99"/>
                <w:sz w:val="24"/>
              </w:rPr>
              <w:t>M</w:t>
            </w:r>
          </w:p>
        </w:tc>
        <w:tc>
          <w:tcPr>
            <w:tcW w:w="1166" w:type="dxa"/>
            <w:tcBorders>
              <w:top w:val="single" w:sz="4" w:space="0" w:color="000000"/>
              <w:bottom w:val="single" w:sz="4" w:space="0" w:color="000000"/>
            </w:tcBorders>
          </w:tcPr>
          <w:p w14:paraId="4F7854EF" w14:textId="77777777" w:rsidR="000C7C62" w:rsidRDefault="00C23627">
            <w:pPr>
              <w:pStyle w:val="TableParagraph"/>
              <w:spacing w:before="1"/>
              <w:ind w:left="320"/>
              <w:rPr>
                <w:i/>
                <w:sz w:val="24"/>
              </w:rPr>
            </w:pPr>
            <w:r>
              <w:rPr>
                <w:i/>
                <w:sz w:val="24"/>
              </w:rPr>
              <w:t>t</w:t>
            </w:r>
          </w:p>
        </w:tc>
        <w:tc>
          <w:tcPr>
            <w:tcW w:w="1086" w:type="dxa"/>
            <w:tcBorders>
              <w:top w:val="single" w:sz="4" w:space="0" w:color="000000"/>
              <w:bottom w:val="single" w:sz="4" w:space="0" w:color="000000"/>
            </w:tcBorders>
          </w:tcPr>
          <w:p w14:paraId="565F39FA" w14:textId="77777777" w:rsidR="000C7C62" w:rsidRDefault="00C23627">
            <w:pPr>
              <w:pStyle w:val="TableParagraph"/>
              <w:spacing w:before="1"/>
              <w:ind w:left="340"/>
              <w:rPr>
                <w:i/>
                <w:sz w:val="24"/>
              </w:rPr>
            </w:pPr>
            <w:r>
              <w:rPr>
                <w:i/>
                <w:spacing w:val="-5"/>
                <w:sz w:val="24"/>
              </w:rPr>
              <w:t>df</w:t>
            </w:r>
          </w:p>
        </w:tc>
        <w:tc>
          <w:tcPr>
            <w:tcW w:w="957" w:type="dxa"/>
            <w:tcBorders>
              <w:top w:val="single" w:sz="4" w:space="0" w:color="000000"/>
              <w:bottom w:val="single" w:sz="4" w:space="0" w:color="000000"/>
            </w:tcBorders>
          </w:tcPr>
          <w:p w14:paraId="1E400DE7" w14:textId="77777777" w:rsidR="000C7C62" w:rsidRDefault="00C23627">
            <w:pPr>
              <w:pStyle w:val="TableParagraph"/>
              <w:spacing w:before="1"/>
              <w:ind w:left="34"/>
              <w:rPr>
                <w:i/>
                <w:sz w:val="24"/>
              </w:rPr>
            </w:pPr>
            <w:r>
              <w:rPr>
                <w:i/>
                <w:sz w:val="24"/>
              </w:rPr>
              <w:t>p</w:t>
            </w:r>
          </w:p>
        </w:tc>
      </w:tr>
      <w:tr w:rsidR="000C7C62" w14:paraId="03D323DD" w14:textId="77777777">
        <w:trPr>
          <w:trHeight w:val="364"/>
        </w:trPr>
        <w:tc>
          <w:tcPr>
            <w:tcW w:w="3070" w:type="dxa"/>
          </w:tcPr>
          <w:p w14:paraId="429F438A" w14:textId="77777777" w:rsidR="000C7C62" w:rsidRDefault="00C23627">
            <w:pPr>
              <w:pStyle w:val="TableParagraph"/>
              <w:spacing w:before="1"/>
              <w:ind w:left="105"/>
              <w:rPr>
                <w:sz w:val="24"/>
              </w:rPr>
            </w:pPr>
            <w:r>
              <w:rPr>
                <w:sz w:val="24"/>
              </w:rPr>
              <w:t>Depression</w:t>
            </w:r>
            <w:r>
              <w:rPr>
                <w:spacing w:val="-7"/>
                <w:sz w:val="24"/>
              </w:rPr>
              <w:t xml:space="preserve"> </w:t>
            </w:r>
            <w:r>
              <w:rPr>
                <w:spacing w:val="-2"/>
                <w:sz w:val="24"/>
              </w:rPr>
              <w:t>(PHQ9)</w:t>
            </w:r>
          </w:p>
        </w:tc>
        <w:tc>
          <w:tcPr>
            <w:tcW w:w="1483" w:type="dxa"/>
          </w:tcPr>
          <w:p w14:paraId="72EED634" w14:textId="77777777" w:rsidR="000C7C62" w:rsidRDefault="00C23627">
            <w:pPr>
              <w:pStyle w:val="TableParagraph"/>
              <w:spacing w:before="1"/>
              <w:ind w:left="156"/>
              <w:rPr>
                <w:sz w:val="24"/>
              </w:rPr>
            </w:pPr>
            <w:r>
              <w:rPr>
                <w:spacing w:val="-5"/>
                <w:sz w:val="24"/>
              </w:rPr>
              <w:t>GI</w:t>
            </w:r>
          </w:p>
        </w:tc>
        <w:tc>
          <w:tcPr>
            <w:tcW w:w="738" w:type="dxa"/>
            <w:tcBorders>
              <w:top w:val="single" w:sz="4" w:space="0" w:color="000000"/>
            </w:tcBorders>
          </w:tcPr>
          <w:p w14:paraId="4F9C7742" w14:textId="77777777" w:rsidR="000C7C62" w:rsidRDefault="00C23627">
            <w:pPr>
              <w:pStyle w:val="TableParagraph"/>
              <w:spacing w:before="1"/>
              <w:ind w:left="104"/>
              <w:rPr>
                <w:sz w:val="24"/>
              </w:rPr>
            </w:pPr>
            <w:r>
              <w:rPr>
                <w:spacing w:val="-5"/>
                <w:sz w:val="24"/>
              </w:rPr>
              <w:t>58</w:t>
            </w:r>
          </w:p>
        </w:tc>
        <w:tc>
          <w:tcPr>
            <w:tcW w:w="1136" w:type="dxa"/>
            <w:tcBorders>
              <w:top w:val="single" w:sz="4" w:space="0" w:color="000000"/>
            </w:tcBorders>
          </w:tcPr>
          <w:p w14:paraId="40980E3F" w14:textId="77777777" w:rsidR="000C7C62" w:rsidRDefault="00C23627">
            <w:pPr>
              <w:pStyle w:val="TableParagraph"/>
              <w:spacing w:before="1"/>
              <w:ind w:left="391"/>
              <w:rPr>
                <w:sz w:val="24"/>
              </w:rPr>
            </w:pPr>
            <w:r>
              <w:rPr>
                <w:spacing w:val="-4"/>
                <w:sz w:val="24"/>
              </w:rPr>
              <w:t>7.22</w:t>
            </w:r>
          </w:p>
        </w:tc>
        <w:tc>
          <w:tcPr>
            <w:tcW w:w="1166" w:type="dxa"/>
            <w:tcBorders>
              <w:top w:val="single" w:sz="4" w:space="0" w:color="000000"/>
            </w:tcBorders>
          </w:tcPr>
          <w:p w14:paraId="2467569D" w14:textId="77777777" w:rsidR="000C7C62" w:rsidRDefault="00C23627">
            <w:pPr>
              <w:pStyle w:val="TableParagraph"/>
              <w:spacing w:before="1"/>
              <w:ind w:left="320"/>
              <w:rPr>
                <w:sz w:val="24"/>
              </w:rPr>
            </w:pPr>
            <w:r>
              <w:rPr>
                <w:spacing w:val="-4"/>
                <w:sz w:val="24"/>
              </w:rPr>
              <w:t>1.74</w:t>
            </w:r>
          </w:p>
        </w:tc>
        <w:tc>
          <w:tcPr>
            <w:tcW w:w="1086" w:type="dxa"/>
            <w:tcBorders>
              <w:top w:val="single" w:sz="4" w:space="0" w:color="000000"/>
            </w:tcBorders>
          </w:tcPr>
          <w:p w14:paraId="2B7282B4" w14:textId="77777777" w:rsidR="000C7C62" w:rsidRDefault="00C23627">
            <w:pPr>
              <w:pStyle w:val="TableParagraph"/>
              <w:spacing w:before="1"/>
              <w:ind w:left="340"/>
              <w:rPr>
                <w:sz w:val="24"/>
              </w:rPr>
            </w:pPr>
            <w:r>
              <w:rPr>
                <w:spacing w:val="-5"/>
                <w:sz w:val="24"/>
              </w:rPr>
              <w:t>115</w:t>
            </w:r>
          </w:p>
        </w:tc>
        <w:tc>
          <w:tcPr>
            <w:tcW w:w="957" w:type="dxa"/>
            <w:tcBorders>
              <w:top w:val="single" w:sz="4" w:space="0" w:color="000000"/>
            </w:tcBorders>
          </w:tcPr>
          <w:p w14:paraId="630CF9AC" w14:textId="77777777" w:rsidR="000C7C62" w:rsidRDefault="00C23627">
            <w:pPr>
              <w:pStyle w:val="TableParagraph"/>
              <w:spacing w:before="1"/>
              <w:ind w:left="34"/>
              <w:rPr>
                <w:sz w:val="24"/>
              </w:rPr>
            </w:pPr>
            <w:r>
              <w:rPr>
                <w:spacing w:val="-4"/>
                <w:sz w:val="24"/>
              </w:rPr>
              <w:t>.081</w:t>
            </w:r>
          </w:p>
        </w:tc>
      </w:tr>
      <w:tr w:rsidR="000C7C62" w14:paraId="5D0A5A67" w14:textId="77777777">
        <w:trPr>
          <w:trHeight w:val="545"/>
        </w:trPr>
        <w:tc>
          <w:tcPr>
            <w:tcW w:w="3070" w:type="dxa"/>
          </w:tcPr>
          <w:p w14:paraId="561389BC" w14:textId="77777777" w:rsidR="000C7C62" w:rsidRDefault="000C7C62">
            <w:pPr>
              <w:pStyle w:val="TableParagraph"/>
              <w:rPr>
                <w:sz w:val="24"/>
              </w:rPr>
            </w:pPr>
          </w:p>
        </w:tc>
        <w:tc>
          <w:tcPr>
            <w:tcW w:w="1483" w:type="dxa"/>
          </w:tcPr>
          <w:p w14:paraId="4697D0D5" w14:textId="77777777" w:rsidR="000C7C62" w:rsidRDefault="00C23627">
            <w:pPr>
              <w:pStyle w:val="TableParagraph"/>
              <w:spacing w:before="77"/>
              <w:ind w:left="156"/>
              <w:rPr>
                <w:sz w:val="24"/>
              </w:rPr>
            </w:pPr>
            <w:r>
              <w:rPr>
                <w:spacing w:val="-5"/>
                <w:sz w:val="24"/>
              </w:rPr>
              <w:t>DC</w:t>
            </w:r>
          </w:p>
        </w:tc>
        <w:tc>
          <w:tcPr>
            <w:tcW w:w="738" w:type="dxa"/>
          </w:tcPr>
          <w:p w14:paraId="4933458F" w14:textId="77777777" w:rsidR="000C7C62" w:rsidRDefault="00C23627">
            <w:pPr>
              <w:pStyle w:val="TableParagraph"/>
              <w:spacing w:before="77"/>
              <w:ind w:left="104"/>
              <w:rPr>
                <w:sz w:val="24"/>
              </w:rPr>
            </w:pPr>
            <w:r>
              <w:rPr>
                <w:spacing w:val="-5"/>
                <w:sz w:val="24"/>
              </w:rPr>
              <w:t>59</w:t>
            </w:r>
          </w:p>
        </w:tc>
        <w:tc>
          <w:tcPr>
            <w:tcW w:w="1136" w:type="dxa"/>
          </w:tcPr>
          <w:p w14:paraId="4F00520B" w14:textId="77777777" w:rsidR="000C7C62" w:rsidRDefault="00C23627">
            <w:pPr>
              <w:pStyle w:val="TableParagraph"/>
              <w:spacing w:before="77"/>
              <w:ind w:left="391"/>
              <w:rPr>
                <w:sz w:val="24"/>
              </w:rPr>
            </w:pPr>
            <w:r>
              <w:rPr>
                <w:spacing w:val="-4"/>
                <w:sz w:val="24"/>
              </w:rPr>
              <w:t>5.61</w:t>
            </w:r>
          </w:p>
        </w:tc>
        <w:tc>
          <w:tcPr>
            <w:tcW w:w="1166" w:type="dxa"/>
          </w:tcPr>
          <w:p w14:paraId="5A585AB1" w14:textId="77777777" w:rsidR="000C7C62" w:rsidRDefault="000C7C62">
            <w:pPr>
              <w:pStyle w:val="TableParagraph"/>
              <w:rPr>
                <w:sz w:val="24"/>
              </w:rPr>
            </w:pPr>
          </w:p>
        </w:tc>
        <w:tc>
          <w:tcPr>
            <w:tcW w:w="1086" w:type="dxa"/>
          </w:tcPr>
          <w:p w14:paraId="0A9C2B52" w14:textId="77777777" w:rsidR="000C7C62" w:rsidRDefault="000C7C62">
            <w:pPr>
              <w:pStyle w:val="TableParagraph"/>
              <w:rPr>
                <w:sz w:val="24"/>
              </w:rPr>
            </w:pPr>
          </w:p>
        </w:tc>
        <w:tc>
          <w:tcPr>
            <w:tcW w:w="957" w:type="dxa"/>
          </w:tcPr>
          <w:p w14:paraId="2436954C" w14:textId="77777777" w:rsidR="000C7C62" w:rsidRDefault="000C7C62">
            <w:pPr>
              <w:pStyle w:val="TableParagraph"/>
              <w:rPr>
                <w:sz w:val="24"/>
              </w:rPr>
            </w:pPr>
          </w:p>
        </w:tc>
      </w:tr>
      <w:tr w:rsidR="000C7C62" w14:paraId="1FAAD3F2" w14:textId="77777777">
        <w:trPr>
          <w:trHeight w:val="545"/>
        </w:trPr>
        <w:tc>
          <w:tcPr>
            <w:tcW w:w="3070" w:type="dxa"/>
          </w:tcPr>
          <w:p w14:paraId="713AFA6E" w14:textId="77777777" w:rsidR="000C7C62" w:rsidRDefault="00C23627">
            <w:pPr>
              <w:pStyle w:val="TableParagraph"/>
              <w:spacing w:before="182"/>
              <w:ind w:left="105"/>
              <w:rPr>
                <w:sz w:val="24"/>
              </w:rPr>
            </w:pPr>
            <w:r>
              <w:rPr>
                <w:sz w:val="24"/>
              </w:rPr>
              <w:t>Subjective</w:t>
            </w:r>
            <w:r>
              <w:rPr>
                <w:spacing w:val="-9"/>
                <w:sz w:val="24"/>
              </w:rPr>
              <w:t xml:space="preserve"> </w:t>
            </w:r>
            <w:r>
              <w:rPr>
                <w:sz w:val="24"/>
              </w:rPr>
              <w:t>Happiness</w:t>
            </w:r>
            <w:r>
              <w:rPr>
                <w:spacing w:val="-6"/>
                <w:sz w:val="24"/>
              </w:rPr>
              <w:t xml:space="preserve"> </w:t>
            </w:r>
            <w:r>
              <w:rPr>
                <w:spacing w:val="-4"/>
                <w:sz w:val="24"/>
              </w:rPr>
              <w:t>(SHS)</w:t>
            </w:r>
          </w:p>
        </w:tc>
        <w:tc>
          <w:tcPr>
            <w:tcW w:w="1483" w:type="dxa"/>
          </w:tcPr>
          <w:p w14:paraId="7EA64611" w14:textId="77777777" w:rsidR="000C7C62" w:rsidRDefault="00C23627">
            <w:pPr>
              <w:pStyle w:val="TableParagraph"/>
              <w:spacing w:before="182"/>
              <w:ind w:left="156"/>
              <w:rPr>
                <w:sz w:val="24"/>
              </w:rPr>
            </w:pPr>
            <w:r>
              <w:rPr>
                <w:spacing w:val="-5"/>
                <w:sz w:val="24"/>
              </w:rPr>
              <w:t>GI</w:t>
            </w:r>
          </w:p>
        </w:tc>
        <w:tc>
          <w:tcPr>
            <w:tcW w:w="738" w:type="dxa"/>
          </w:tcPr>
          <w:p w14:paraId="4BDB00F9" w14:textId="77777777" w:rsidR="000C7C62" w:rsidRDefault="00C23627">
            <w:pPr>
              <w:pStyle w:val="TableParagraph"/>
              <w:spacing w:before="182"/>
              <w:ind w:left="104"/>
              <w:rPr>
                <w:sz w:val="24"/>
              </w:rPr>
            </w:pPr>
            <w:r>
              <w:rPr>
                <w:spacing w:val="-5"/>
                <w:sz w:val="24"/>
              </w:rPr>
              <w:t>58</w:t>
            </w:r>
          </w:p>
        </w:tc>
        <w:tc>
          <w:tcPr>
            <w:tcW w:w="1136" w:type="dxa"/>
          </w:tcPr>
          <w:p w14:paraId="2BC1219B" w14:textId="77777777" w:rsidR="000C7C62" w:rsidRDefault="00C23627">
            <w:pPr>
              <w:pStyle w:val="TableParagraph"/>
              <w:spacing w:before="182"/>
              <w:ind w:left="391"/>
              <w:rPr>
                <w:sz w:val="24"/>
              </w:rPr>
            </w:pPr>
            <w:r>
              <w:rPr>
                <w:spacing w:val="-4"/>
                <w:sz w:val="24"/>
              </w:rPr>
              <w:t>4.86</w:t>
            </w:r>
          </w:p>
        </w:tc>
        <w:tc>
          <w:tcPr>
            <w:tcW w:w="1166" w:type="dxa"/>
          </w:tcPr>
          <w:p w14:paraId="2B330649" w14:textId="77777777" w:rsidR="000C7C62" w:rsidRDefault="00C23627">
            <w:pPr>
              <w:pStyle w:val="TableParagraph"/>
              <w:spacing w:before="182"/>
              <w:ind w:left="320"/>
              <w:rPr>
                <w:sz w:val="24"/>
              </w:rPr>
            </w:pPr>
            <w:r>
              <w:rPr>
                <w:w w:val="95"/>
                <w:sz w:val="24"/>
              </w:rPr>
              <w:t>-</w:t>
            </w:r>
            <w:r>
              <w:rPr>
                <w:spacing w:val="-4"/>
                <w:sz w:val="24"/>
              </w:rPr>
              <w:t>0.01</w:t>
            </w:r>
          </w:p>
        </w:tc>
        <w:tc>
          <w:tcPr>
            <w:tcW w:w="1086" w:type="dxa"/>
          </w:tcPr>
          <w:p w14:paraId="5F84E33A" w14:textId="77777777" w:rsidR="000C7C62" w:rsidRDefault="00C23627">
            <w:pPr>
              <w:pStyle w:val="TableParagraph"/>
              <w:spacing w:before="182"/>
              <w:ind w:left="340"/>
              <w:rPr>
                <w:sz w:val="24"/>
              </w:rPr>
            </w:pPr>
            <w:r>
              <w:rPr>
                <w:spacing w:val="-5"/>
                <w:sz w:val="24"/>
              </w:rPr>
              <w:t>115</w:t>
            </w:r>
          </w:p>
        </w:tc>
        <w:tc>
          <w:tcPr>
            <w:tcW w:w="957" w:type="dxa"/>
          </w:tcPr>
          <w:p w14:paraId="080E1791" w14:textId="77777777" w:rsidR="000C7C62" w:rsidRDefault="00C23627">
            <w:pPr>
              <w:pStyle w:val="TableParagraph"/>
              <w:spacing w:before="182"/>
              <w:ind w:left="34"/>
              <w:rPr>
                <w:sz w:val="24"/>
              </w:rPr>
            </w:pPr>
            <w:r>
              <w:rPr>
                <w:spacing w:val="-4"/>
                <w:sz w:val="24"/>
              </w:rPr>
              <w:t>.991</w:t>
            </w:r>
          </w:p>
        </w:tc>
      </w:tr>
      <w:tr w:rsidR="000C7C62" w14:paraId="1662B3C0" w14:textId="77777777">
        <w:trPr>
          <w:trHeight w:val="530"/>
        </w:trPr>
        <w:tc>
          <w:tcPr>
            <w:tcW w:w="3070" w:type="dxa"/>
          </w:tcPr>
          <w:p w14:paraId="77919C37" w14:textId="77777777" w:rsidR="000C7C62" w:rsidRDefault="000C7C62">
            <w:pPr>
              <w:pStyle w:val="TableParagraph"/>
              <w:rPr>
                <w:sz w:val="24"/>
              </w:rPr>
            </w:pPr>
          </w:p>
        </w:tc>
        <w:tc>
          <w:tcPr>
            <w:tcW w:w="1483" w:type="dxa"/>
          </w:tcPr>
          <w:p w14:paraId="2822D7C1" w14:textId="77777777" w:rsidR="000C7C62" w:rsidRDefault="00C23627">
            <w:pPr>
              <w:pStyle w:val="TableParagraph"/>
              <w:spacing w:before="77"/>
              <w:ind w:left="156"/>
              <w:rPr>
                <w:sz w:val="24"/>
              </w:rPr>
            </w:pPr>
            <w:r>
              <w:rPr>
                <w:spacing w:val="-5"/>
                <w:sz w:val="24"/>
              </w:rPr>
              <w:t>DC</w:t>
            </w:r>
          </w:p>
        </w:tc>
        <w:tc>
          <w:tcPr>
            <w:tcW w:w="738" w:type="dxa"/>
          </w:tcPr>
          <w:p w14:paraId="5BBBBEA2" w14:textId="77777777" w:rsidR="000C7C62" w:rsidRDefault="00C23627">
            <w:pPr>
              <w:pStyle w:val="TableParagraph"/>
              <w:spacing w:before="77"/>
              <w:ind w:left="104"/>
              <w:rPr>
                <w:sz w:val="24"/>
              </w:rPr>
            </w:pPr>
            <w:r>
              <w:rPr>
                <w:spacing w:val="-5"/>
                <w:sz w:val="24"/>
              </w:rPr>
              <w:t>59</w:t>
            </w:r>
          </w:p>
        </w:tc>
        <w:tc>
          <w:tcPr>
            <w:tcW w:w="1136" w:type="dxa"/>
          </w:tcPr>
          <w:p w14:paraId="4C8D3D8B" w14:textId="77777777" w:rsidR="000C7C62" w:rsidRDefault="00C23627">
            <w:pPr>
              <w:pStyle w:val="TableParagraph"/>
              <w:spacing w:before="77"/>
              <w:ind w:left="391"/>
              <w:rPr>
                <w:sz w:val="24"/>
              </w:rPr>
            </w:pPr>
            <w:r>
              <w:rPr>
                <w:spacing w:val="-4"/>
                <w:sz w:val="24"/>
              </w:rPr>
              <w:t>4.86</w:t>
            </w:r>
          </w:p>
        </w:tc>
        <w:tc>
          <w:tcPr>
            <w:tcW w:w="1166" w:type="dxa"/>
          </w:tcPr>
          <w:p w14:paraId="617EDE87" w14:textId="77777777" w:rsidR="000C7C62" w:rsidRDefault="000C7C62">
            <w:pPr>
              <w:pStyle w:val="TableParagraph"/>
              <w:rPr>
                <w:sz w:val="24"/>
              </w:rPr>
            </w:pPr>
          </w:p>
        </w:tc>
        <w:tc>
          <w:tcPr>
            <w:tcW w:w="1086" w:type="dxa"/>
          </w:tcPr>
          <w:p w14:paraId="5B2BC37F" w14:textId="77777777" w:rsidR="000C7C62" w:rsidRDefault="000C7C62">
            <w:pPr>
              <w:pStyle w:val="TableParagraph"/>
              <w:rPr>
                <w:sz w:val="24"/>
              </w:rPr>
            </w:pPr>
          </w:p>
        </w:tc>
        <w:tc>
          <w:tcPr>
            <w:tcW w:w="957" w:type="dxa"/>
          </w:tcPr>
          <w:p w14:paraId="38F7D2E7" w14:textId="77777777" w:rsidR="000C7C62" w:rsidRDefault="000C7C62">
            <w:pPr>
              <w:pStyle w:val="TableParagraph"/>
              <w:rPr>
                <w:sz w:val="24"/>
              </w:rPr>
            </w:pPr>
          </w:p>
        </w:tc>
      </w:tr>
      <w:tr w:rsidR="000C7C62" w14:paraId="64387350" w14:textId="77777777">
        <w:trPr>
          <w:trHeight w:val="530"/>
        </w:trPr>
        <w:tc>
          <w:tcPr>
            <w:tcW w:w="3070" w:type="dxa"/>
          </w:tcPr>
          <w:p w14:paraId="63967955" w14:textId="77777777" w:rsidR="000C7C62" w:rsidRDefault="00C23627">
            <w:pPr>
              <w:pStyle w:val="TableParagraph"/>
              <w:spacing w:before="167"/>
              <w:ind w:left="105"/>
              <w:rPr>
                <w:sz w:val="24"/>
              </w:rPr>
            </w:pPr>
            <w:r>
              <w:rPr>
                <w:sz w:val="24"/>
              </w:rPr>
              <w:t>Positive</w:t>
            </w:r>
            <w:r>
              <w:rPr>
                <w:spacing w:val="-12"/>
                <w:sz w:val="24"/>
              </w:rPr>
              <w:t xml:space="preserve"> </w:t>
            </w:r>
            <w:r>
              <w:rPr>
                <w:sz w:val="24"/>
              </w:rPr>
              <w:t>Affect</w:t>
            </w:r>
            <w:r>
              <w:rPr>
                <w:spacing w:val="-11"/>
                <w:sz w:val="24"/>
              </w:rPr>
              <w:t xml:space="preserve"> </w:t>
            </w:r>
            <w:r>
              <w:rPr>
                <w:sz w:val="24"/>
              </w:rPr>
              <w:t>(PANAS-</w:t>
            </w:r>
            <w:r>
              <w:rPr>
                <w:spacing w:val="-5"/>
                <w:sz w:val="24"/>
              </w:rPr>
              <w:t>P)</w:t>
            </w:r>
          </w:p>
        </w:tc>
        <w:tc>
          <w:tcPr>
            <w:tcW w:w="1483" w:type="dxa"/>
          </w:tcPr>
          <w:p w14:paraId="1EB98EA4" w14:textId="77777777" w:rsidR="000C7C62" w:rsidRDefault="00C23627">
            <w:pPr>
              <w:pStyle w:val="TableParagraph"/>
              <w:spacing w:before="167"/>
              <w:ind w:left="156"/>
              <w:rPr>
                <w:sz w:val="24"/>
              </w:rPr>
            </w:pPr>
            <w:r>
              <w:rPr>
                <w:spacing w:val="-5"/>
                <w:sz w:val="24"/>
              </w:rPr>
              <w:t>GI</w:t>
            </w:r>
          </w:p>
        </w:tc>
        <w:tc>
          <w:tcPr>
            <w:tcW w:w="738" w:type="dxa"/>
          </w:tcPr>
          <w:p w14:paraId="4FA1FE79" w14:textId="77777777" w:rsidR="000C7C62" w:rsidRDefault="00C23627">
            <w:pPr>
              <w:pStyle w:val="TableParagraph"/>
              <w:spacing w:before="167"/>
              <w:ind w:left="104"/>
              <w:rPr>
                <w:sz w:val="24"/>
              </w:rPr>
            </w:pPr>
            <w:r>
              <w:rPr>
                <w:spacing w:val="-5"/>
                <w:sz w:val="24"/>
              </w:rPr>
              <w:t>58</w:t>
            </w:r>
          </w:p>
        </w:tc>
        <w:tc>
          <w:tcPr>
            <w:tcW w:w="1136" w:type="dxa"/>
          </w:tcPr>
          <w:p w14:paraId="14AC3A15" w14:textId="77777777" w:rsidR="000C7C62" w:rsidRDefault="00C23627">
            <w:pPr>
              <w:pStyle w:val="TableParagraph"/>
              <w:spacing w:before="167"/>
              <w:ind w:left="391"/>
              <w:rPr>
                <w:sz w:val="24"/>
              </w:rPr>
            </w:pPr>
            <w:r>
              <w:rPr>
                <w:spacing w:val="-4"/>
                <w:sz w:val="24"/>
              </w:rPr>
              <w:t>2.83</w:t>
            </w:r>
          </w:p>
        </w:tc>
        <w:tc>
          <w:tcPr>
            <w:tcW w:w="1166" w:type="dxa"/>
          </w:tcPr>
          <w:p w14:paraId="2E3CEE1A" w14:textId="77777777" w:rsidR="000C7C62" w:rsidRDefault="00C23627">
            <w:pPr>
              <w:pStyle w:val="TableParagraph"/>
              <w:spacing w:before="167"/>
              <w:ind w:left="320"/>
              <w:rPr>
                <w:sz w:val="24"/>
              </w:rPr>
            </w:pPr>
            <w:r>
              <w:rPr>
                <w:w w:val="95"/>
                <w:sz w:val="24"/>
              </w:rPr>
              <w:t>-</w:t>
            </w:r>
            <w:r>
              <w:rPr>
                <w:spacing w:val="-4"/>
                <w:sz w:val="24"/>
              </w:rPr>
              <w:t>0.56</w:t>
            </w:r>
          </w:p>
        </w:tc>
        <w:tc>
          <w:tcPr>
            <w:tcW w:w="1086" w:type="dxa"/>
          </w:tcPr>
          <w:p w14:paraId="7287374E" w14:textId="77777777" w:rsidR="000C7C62" w:rsidRDefault="00C23627">
            <w:pPr>
              <w:pStyle w:val="TableParagraph"/>
              <w:spacing w:before="167"/>
              <w:ind w:left="340"/>
              <w:rPr>
                <w:sz w:val="24"/>
              </w:rPr>
            </w:pPr>
            <w:r>
              <w:rPr>
                <w:spacing w:val="-5"/>
                <w:sz w:val="24"/>
              </w:rPr>
              <w:t>115</w:t>
            </w:r>
          </w:p>
        </w:tc>
        <w:tc>
          <w:tcPr>
            <w:tcW w:w="957" w:type="dxa"/>
          </w:tcPr>
          <w:p w14:paraId="48619FB3" w14:textId="77777777" w:rsidR="000C7C62" w:rsidRDefault="00C23627">
            <w:pPr>
              <w:pStyle w:val="TableParagraph"/>
              <w:spacing w:before="167"/>
              <w:ind w:left="34"/>
              <w:rPr>
                <w:sz w:val="24"/>
              </w:rPr>
            </w:pPr>
            <w:r>
              <w:rPr>
                <w:spacing w:val="-4"/>
                <w:sz w:val="24"/>
              </w:rPr>
              <w:t>.575</w:t>
            </w:r>
          </w:p>
        </w:tc>
      </w:tr>
      <w:tr w:rsidR="000C7C62" w14:paraId="3ACBC548" w14:textId="77777777">
        <w:trPr>
          <w:trHeight w:val="522"/>
        </w:trPr>
        <w:tc>
          <w:tcPr>
            <w:tcW w:w="3070" w:type="dxa"/>
          </w:tcPr>
          <w:p w14:paraId="64ACA35F" w14:textId="77777777" w:rsidR="000C7C62" w:rsidRDefault="000C7C62">
            <w:pPr>
              <w:pStyle w:val="TableParagraph"/>
              <w:rPr>
                <w:sz w:val="24"/>
              </w:rPr>
            </w:pPr>
          </w:p>
        </w:tc>
        <w:tc>
          <w:tcPr>
            <w:tcW w:w="1483" w:type="dxa"/>
          </w:tcPr>
          <w:p w14:paraId="4E044F26" w14:textId="77777777" w:rsidR="000C7C62" w:rsidRDefault="00C23627">
            <w:pPr>
              <w:pStyle w:val="TableParagraph"/>
              <w:spacing w:before="77"/>
              <w:ind w:left="156"/>
              <w:rPr>
                <w:sz w:val="24"/>
              </w:rPr>
            </w:pPr>
            <w:r>
              <w:rPr>
                <w:spacing w:val="-5"/>
                <w:sz w:val="24"/>
              </w:rPr>
              <w:t>DC</w:t>
            </w:r>
          </w:p>
        </w:tc>
        <w:tc>
          <w:tcPr>
            <w:tcW w:w="738" w:type="dxa"/>
          </w:tcPr>
          <w:p w14:paraId="165D4444" w14:textId="77777777" w:rsidR="000C7C62" w:rsidRDefault="00C23627">
            <w:pPr>
              <w:pStyle w:val="TableParagraph"/>
              <w:spacing w:before="77"/>
              <w:ind w:left="104"/>
              <w:rPr>
                <w:sz w:val="24"/>
              </w:rPr>
            </w:pPr>
            <w:r>
              <w:rPr>
                <w:spacing w:val="-5"/>
                <w:sz w:val="24"/>
              </w:rPr>
              <w:t>59</w:t>
            </w:r>
          </w:p>
        </w:tc>
        <w:tc>
          <w:tcPr>
            <w:tcW w:w="1136" w:type="dxa"/>
          </w:tcPr>
          <w:p w14:paraId="1310A7EB" w14:textId="77777777" w:rsidR="000C7C62" w:rsidRDefault="00C23627">
            <w:pPr>
              <w:pStyle w:val="TableParagraph"/>
              <w:spacing w:before="77"/>
              <w:ind w:left="391"/>
              <w:rPr>
                <w:sz w:val="24"/>
              </w:rPr>
            </w:pPr>
            <w:r>
              <w:rPr>
                <w:spacing w:val="-4"/>
                <w:sz w:val="24"/>
              </w:rPr>
              <w:t>2.92</w:t>
            </w:r>
          </w:p>
        </w:tc>
        <w:tc>
          <w:tcPr>
            <w:tcW w:w="1166" w:type="dxa"/>
          </w:tcPr>
          <w:p w14:paraId="0106933A" w14:textId="77777777" w:rsidR="000C7C62" w:rsidRDefault="000C7C62">
            <w:pPr>
              <w:pStyle w:val="TableParagraph"/>
              <w:rPr>
                <w:sz w:val="24"/>
              </w:rPr>
            </w:pPr>
          </w:p>
        </w:tc>
        <w:tc>
          <w:tcPr>
            <w:tcW w:w="1086" w:type="dxa"/>
          </w:tcPr>
          <w:p w14:paraId="744ADC07" w14:textId="77777777" w:rsidR="000C7C62" w:rsidRDefault="000C7C62">
            <w:pPr>
              <w:pStyle w:val="TableParagraph"/>
              <w:rPr>
                <w:sz w:val="24"/>
              </w:rPr>
            </w:pPr>
          </w:p>
        </w:tc>
        <w:tc>
          <w:tcPr>
            <w:tcW w:w="957" w:type="dxa"/>
          </w:tcPr>
          <w:p w14:paraId="76E7EF14" w14:textId="77777777" w:rsidR="000C7C62" w:rsidRDefault="000C7C62">
            <w:pPr>
              <w:pStyle w:val="TableParagraph"/>
              <w:rPr>
                <w:sz w:val="24"/>
              </w:rPr>
            </w:pPr>
          </w:p>
        </w:tc>
      </w:tr>
      <w:tr w:rsidR="000C7C62" w14:paraId="20B91267" w14:textId="77777777">
        <w:trPr>
          <w:trHeight w:val="522"/>
        </w:trPr>
        <w:tc>
          <w:tcPr>
            <w:tcW w:w="3070" w:type="dxa"/>
          </w:tcPr>
          <w:p w14:paraId="365C2E1A" w14:textId="77777777" w:rsidR="000C7C62" w:rsidRDefault="00C23627">
            <w:pPr>
              <w:pStyle w:val="TableParagraph"/>
              <w:spacing w:before="159"/>
              <w:ind w:left="105"/>
              <w:rPr>
                <w:sz w:val="24"/>
              </w:rPr>
            </w:pPr>
            <w:r>
              <w:rPr>
                <w:sz w:val="24"/>
              </w:rPr>
              <w:t>Negative</w:t>
            </w:r>
            <w:r>
              <w:rPr>
                <w:spacing w:val="-9"/>
                <w:sz w:val="24"/>
              </w:rPr>
              <w:t xml:space="preserve"> </w:t>
            </w:r>
            <w:r>
              <w:rPr>
                <w:sz w:val="24"/>
              </w:rPr>
              <w:t>Affect</w:t>
            </w:r>
            <w:r>
              <w:rPr>
                <w:spacing w:val="-9"/>
                <w:sz w:val="24"/>
              </w:rPr>
              <w:t xml:space="preserve"> </w:t>
            </w:r>
            <w:r>
              <w:rPr>
                <w:sz w:val="24"/>
              </w:rPr>
              <w:t>(PANAS-</w:t>
            </w:r>
            <w:r>
              <w:rPr>
                <w:spacing w:val="-5"/>
                <w:sz w:val="24"/>
              </w:rPr>
              <w:t>N)</w:t>
            </w:r>
          </w:p>
        </w:tc>
        <w:tc>
          <w:tcPr>
            <w:tcW w:w="1483" w:type="dxa"/>
          </w:tcPr>
          <w:p w14:paraId="09617836" w14:textId="77777777" w:rsidR="000C7C62" w:rsidRDefault="00C23627">
            <w:pPr>
              <w:pStyle w:val="TableParagraph"/>
              <w:spacing w:before="159"/>
              <w:ind w:left="156"/>
              <w:rPr>
                <w:sz w:val="24"/>
              </w:rPr>
            </w:pPr>
            <w:r>
              <w:rPr>
                <w:spacing w:val="-5"/>
                <w:sz w:val="24"/>
              </w:rPr>
              <w:t>GI</w:t>
            </w:r>
          </w:p>
        </w:tc>
        <w:tc>
          <w:tcPr>
            <w:tcW w:w="738" w:type="dxa"/>
          </w:tcPr>
          <w:p w14:paraId="7B4D5E25" w14:textId="77777777" w:rsidR="000C7C62" w:rsidRDefault="00C23627">
            <w:pPr>
              <w:pStyle w:val="TableParagraph"/>
              <w:spacing w:before="159"/>
              <w:ind w:left="104"/>
              <w:rPr>
                <w:sz w:val="24"/>
              </w:rPr>
            </w:pPr>
            <w:r>
              <w:rPr>
                <w:spacing w:val="-5"/>
                <w:sz w:val="24"/>
              </w:rPr>
              <w:t>57</w:t>
            </w:r>
          </w:p>
        </w:tc>
        <w:tc>
          <w:tcPr>
            <w:tcW w:w="1136" w:type="dxa"/>
          </w:tcPr>
          <w:p w14:paraId="6221A9ED" w14:textId="77777777" w:rsidR="000C7C62" w:rsidRDefault="00C23627">
            <w:pPr>
              <w:pStyle w:val="TableParagraph"/>
              <w:spacing w:before="159"/>
              <w:ind w:left="391"/>
              <w:rPr>
                <w:sz w:val="24"/>
              </w:rPr>
            </w:pPr>
            <w:r>
              <w:rPr>
                <w:spacing w:val="-4"/>
                <w:sz w:val="24"/>
              </w:rPr>
              <w:t>1.82</w:t>
            </w:r>
          </w:p>
        </w:tc>
        <w:tc>
          <w:tcPr>
            <w:tcW w:w="1166" w:type="dxa"/>
          </w:tcPr>
          <w:p w14:paraId="4080C5EF" w14:textId="77777777" w:rsidR="000C7C62" w:rsidRDefault="00C23627">
            <w:pPr>
              <w:pStyle w:val="TableParagraph"/>
              <w:spacing w:before="159"/>
              <w:ind w:left="320"/>
              <w:rPr>
                <w:sz w:val="24"/>
              </w:rPr>
            </w:pPr>
            <w:r>
              <w:rPr>
                <w:spacing w:val="-4"/>
                <w:sz w:val="24"/>
              </w:rPr>
              <w:t>2.68</w:t>
            </w:r>
          </w:p>
        </w:tc>
        <w:tc>
          <w:tcPr>
            <w:tcW w:w="1086" w:type="dxa"/>
          </w:tcPr>
          <w:p w14:paraId="27363DB0" w14:textId="77777777" w:rsidR="000C7C62" w:rsidRDefault="00C23627">
            <w:pPr>
              <w:pStyle w:val="TableParagraph"/>
              <w:spacing w:before="159"/>
              <w:ind w:left="340"/>
              <w:rPr>
                <w:sz w:val="24"/>
              </w:rPr>
            </w:pPr>
            <w:r>
              <w:rPr>
                <w:spacing w:val="-5"/>
                <w:sz w:val="24"/>
              </w:rPr>
              <w:t>113</w:t>
            </w:r>
          </w:p>
        </w:tc>
        <w:tc>
          <w:tcPr>
            <w:tcW w:w="957" w:type="dxa"/>
          </w:tcPr>
          <w:p w14:paraId="66E956F0" w14:textId="77777777" w:rsidR="000C7C62" w:rsidRDefault="00C23627">
            <w:pPr>
              <w:pStyle w:val="TableParagraph"/>
              <w:spacing w:before="159"/>
              <w:ind w:left="34"/>
              <w:rPr>
                <w:sz w:val="24"/>
              </w:rPr>
            </w:pPr>
            <w:r>
              <w:rPr>
                <w:spacing w:val="-2"/>
                <w:sz w:val="24"/>
              </w:rPr>
              <w:t>.007*</w:t>
            </w:r>
          </w:p>
        </w:tc>
      </w:tr>
      <w:tr w:rsidR="000C7C62" w14:paraId="161D82D7" w14:textId="77777777">
        <w:trPr>
          <w:trHeight w:val="507"/>
        </w:trPr>
        <w:tc>
          <w:tcPr>
            <w:tcW w:w="3070" w:type="dxa"/>
          </w:tcPr>
          <w:p w14:paraId="7703AB64" w14:textId="77777777" w:rsidR="000C7C62" w:rsidRDefault="000C7C62">
            <w:pPr>
              <w:pStyle w:val="TableParagraph"/>
              <w:rPr>
                <w:sz w:val="24"/>
              </w:rPr>
            </w:pPr>
          </w:p>
        </w:tc>
        <w:tc>
          <w:tcPr>
            <w:tcW w:w="1483" w:type="dxa"/>
          </w:tcPr>
          <w:p w14:paraId="62D32173" w14:textId="77777777" w:rsidR="000C7C62" w:rsidRDefault="00C23627">
            <w:pPr>
              <w:pStyle w:val="TableParagraph"/>
              <w:spacing w:before="77"/>
              <w:ind w:left="156"/>
              <w:rPr>
                <w:sz w:val="24"/>
              </w:rPr>
            </w:pPr>
            <w:r>
              <w:rPr>
                <w:spacing w:val="-5"/>
                <w:sz w:val="24"/>
              </w:rPr>
              <w:t>DC</w:t>
            </w:r>
          </w:p>
        </w:tc>
        <w:tc>
          <w:tcPr>
            <w:tcW w:w="738" w:type="dxa"/>
          </w:tcPr>
          <w:p w14:paraId="58B71803" w14:textId="77777777" w:rsidR="000C7C62" w:rsidRDefault="00C23627">
            <w:pPr>
              <w:pStyle w:val="TableParagraph"/>
              <w:spacing w:before="77"/>
              <w:ind w:left="104"/>
              <w:rPr>
                <w:sz w:val="24"/>
              </w:rPr>
            </w:pPr>
            <w:r>
              <w:rPr>
                <w:spacing w:val="-5"/>
                <w:sz w:val="24"/>
              </w:rPr>
              <w:t>58</w:t>
            </w:r>
          </w:p>
        </w:tc>
        <w:tc>
          <w:tcPr>
            <w:tcW w:w="1136" w:type="dxa"/>
          </w:tcPr>
          <w:p w14:paraId="0320FFC3" w14:textId="77777777" w:rsidR="000C7C62" w:rsidRDefault="00C23627">
            <w:pPr>
              <w:pStyle w:val="TableParagraph"/>
              <w:spacing w:before="77"/>
              <w:ind w:left="391"/>
              <w:rPr>
                <w:sz w:val="24"/>
              </w:rPr>
            </w:pPr>
            <w:r>
              <w:rPr>
                <w:spacing w:val="-4"/>
                <w:sz w:val="24"/>
              </w:rPr>
              <w:t>1.50</w:t>
            </w:r>
          </w:p>
        </w:tc>
        <w:tc>
          <w:tcPr>
            <w:tcW w:w="1166" w:type="dxa"/>
          </w:tcPr>
          <w:p w14:paraId="2400990F" w14:textId="77777777" w:rsidR="000C7C62" w:rsidRDefault="000C7C62">
            <w:pPr>
              <w:pStyle w:val="TableParagraph"/>
              <w:rPr>
                <w:sz w:val="24"/>
              </w:rPr>
            </w:pPr>
          </w:p>
        </w:tc>
        <w:tc>
          <w:tcPr>
            <w:tcW w:w="1086" w:type="dxa"/>
          </w:tcPr>
          <w:p w14:paraId="45FC974A" w14:textId="77777777" w:rsidR="000C7C62" w:rsidRDefault="000C7C62">
            <w:pPr>
              <w:pStyle w:val="TableParagraph"/>
              <w:rPr>
                <w:sz w:val="24"/>
              </w:rPr>
            </w:pPr>
          </w:p>
        </w:tc>
        <w:tc>
          <w:tcPr>
            <w:tcW w:w="957" w:type="dxa"/>
          </w:tcPr>
          <w:p w14:paraId="0644BD44" w14:textId="77777777" w:rsidR="000C7C62" w:rsidRDefault="000C7C62">
            <w:pPr>
              <w:pStyle w:val="TableParagraph"/>
              <w:rPr>
                <w:sz w:val="24"/>
              </w:rPr>
            </w:pPr>
          </w:p>
        </w:tc>
      </w:tr>
      <w:tr w:rsidR="000C7C62" w14:paraId="4AA97E67" w14:textId="77777777">
        <w:trPr>
          <w:trHeight w:val="507"/>
        </w:trPr>
        <w:tc>
          <w:tcPr>
            <w:tcW w:w="3070" w:type="dxa"/>
          </w:tcPr>
          <w:p w14:paraId="0531413C" w14:textId="77777777" w:rsidR="000C7C62" w:rsidRDefault="00C23627">
            <w:pPr>
              <w:pStyle w:val="TableParagraph"/>
              <w:spacing w:before="144"/>
              <w:ind w:left="105"/>
              <w:rPr>
                <w:sz w:val="24"/>
              </w:rPr>
            </w:pPr>
            <w:r>
              <w:rPr>
                <w:sz w:val="24"/>
              </w:rPr>
              <w:t>State</w:t>
            </w:r>
            <w:r>
              <w:rPr>
                <w:spacing w:val="-9"/>
                <w:sz w:val="24"/>
              </w:rPr>
              <w:t xml:space="preserve"> </w:t>
            </w:r>
            <w:r>
              <w:rPr>
                <w:sz w:val="24"/>
              </w:rPr>
              <w:t>Gratitude</w:t>
            </w:r>
            <w:r>
              <w:rPr>
                <w:spacing w:val="-13"/>
                <w:sz w:val="24"/>
              </w:rPr>
              <w:t xml:space="preserve"> </w:t>
            </w:r>
            <w:r>
              <w:rPr>
                <w:spacing w:val="-4"/>
                <w:sz w:val="24"/>
              </w:rPr>
              <w:t>(GAC)</w:t>
            </w:r>
          </w:p>
        </w:tc>
        <w:tc>
          <w:tcPr>
            <w:tcW w:w="1483" w:type="dxa"/>
          </w:tcPr>
          <w:p w14:paraId="4DA04714" w14:textId="77777777" w:rsidR="000C7C62" w:rsidRDefault="00C23627">
            <w:pPr>
              <w:pStyle w:val="TableParagraph"/>
              <w:spacing w:before="144"/>
              <w:ind w:left="156"/>
              <w:rPr>
                <w:sz w:val="24"/>
              </w:rPr>
            </w:pPr>
            <w:r>
              <w:rPr>
                <w:spacing w:val="-5"/>
                <w:sz w:val="24"/>
              </w:rPr>
              <w:t>GI</w:t>
            </w:r>
          </w:p>
        </w:tc>
        <w:tc>
          <w:tcPr>
            <w:tcW w:w="738" w:type="dxa"/>
          </w:tcPr>
          <w:p w14:paraId="18D3B185" w14:textId="77777777" w:rsidR="000C7C62" w:rsidRDefault="00C23627">
            <w:pPr>
              <w:pStyle w:val="TableParagraph"/>
              <w:spacing w:before="144"/>
              <w:ind w:left="104"/>
              <w:rPr>
                <w:sz w:val="24"/>
              </w:rPr>
            </w:pPr>
            <w:r>
              <w:rPr>
                <w:spacing w:val="-5"/>
                <w:sz w:val="24"/>
              </w:rPr>
              <w:t>58</w:t>
            </w:r>
          </w:p>
        </w:tc>
        <w:tc>
          <w:tcPr>
            <w:tcW w:w="1136" w:type="dxa"/>
          </w:tcPr>
          <w:p w14:paraId="0C4DFA56" w14:textId="77777777" w:rsidR="000C7C62" w:rsidRDefault="00C23627">
            <w:pPr>
              <w:pStyle w:val="TableParagraph"/>
              <w:spacing w:before="144"/>
              <w:ind w:left="391"/>
              <w:rPr>
                <w:sz w:val="24"/>
              </w:rPr>
            </w:pPr>
            <w:r>
              <w:rPr>
                <w:spacing w:val="-4"/>
                <w:sz w:val="24"/>
              </w:rPr>
              <w:t>3.51</w:t>
            </w:r>
          </w:p>
        </w:tc>
        <w:tc>
          <w:tcPr>
            <w:tcW w:w="1166" w:type="dxa"/>
          </w:tcPr>
          <w:p w14:paraId="26895F81" w14:textId="77777777" w:rsidR="000C7C62" w:rsidRDefault="00C23627">
            <w:pPr>
              <w:pStyle w:val="TableParagraph"/>
              <w:spacing w:before="144"/>
              <w:ind w:left="320"/>
              <w:rPr>
                <w:sz w:val="24"/>
              </w:rPr>
            </w:pPr>
            <w:r>
              <w:rPr>
                <w:spacing w:val="-4"/>
                <w:sz w:val="24"/>
              </w:rPr>
              <w:t>0.39</w:t>
            </w:r>
          </w:p>
        </w:tc>
        <w:tc>
          <w:tcPr>
            <w:tcW w:w="1086" w:type="dxa"/>
          </w:tcPr>
          <w:p w14:paraId="7F219C6B" w14:textId="77777777" w:rsidR="000C7C62" w:rsidRDefault="00C23627">
            <w:pPr>
              <w:pStyle w:val="TableParagraph"/>
              <w:spacing w:before="144"/>
              <w:ind w:left="340"/>
              <w:rPr>
                <w:sz w:val="24"/>
              </w:rPr>
            </w:pPr>
            <w:r>
              <w:rPr>
                <w:spacing w:val="-5"/>
                <w:sz w:val="24"/>
              </w:rPr>
              <w:t>115</w:t>
            </w:r>
          </w:p>
        </w:tc>
        <w:tc>
          <w:tcPr>
            <w:tcW w:w="957" w:type="dxa"/>
          </w:tcPr>
          <w:p w14:paraId="477ABCCA" w14:textId="77777777" w:rsidR="000C7C62" w:rsidRDefault="00C23627">
            <w:pPr>
              <w:pStyle w:val="TableParagraph"/>
              <w:spacing w:before="144"/>
              <w:ind w:left="34"/>
              <w:rPr>
                <w:sz w:val="24"/>
              </w:rPr>
            </w:pPr>
            <w:r>
              <w:rPr>
                <w:spacing w:val="-4"/>
                <w:sz w:val="24"/>
              </w:rPr>
              <w:t>.695</w:t>
            </w:r>
          </w:p>
        </w:tc>
      </w:tr>
      <w:tr w:rsidR="000C7C62" w14:paraId="631267B8" w14:textId="77777777">
        <w:trPr>
          <w:trHeight w:val="545"/>
        </w:trPr>
        <w:tc>
          <w:tcPr>
            <w:tcW w:w="3070" w:type="dxa"/>
          </w:tcPr>
          <w:p w14:paraId="63631A45" w14:textId="77777777" w:rsidR="000C7C62" w:rsidRDefault="000C7C62">
            <w:pPr>
              <w:pStyle w:val="TableParagraph"/>
              <w:rPr>
                <w:sz w:val="24"/>
              </w:rPr>
            </w:pPr>
          </w:p>
        </w:tc>
        <w:tc>
          <w:tcPr>
            <w:tcW w:w="1483" w:type="dxa"/>
          </w:tcPr>
          <w:p w14:paraId="6BF3B5A3" w14:textId="77777777" w:rsidR="000C7C62" w:rsidRDefault="00C23627">
            <w:pPr>
              <w:pStyle w:val="TableParagraph"/>
              <w:spacing w:before="77"/>
              <w:ind w:left="156"/>
              <w:rPr>
                <w:sz w:val="24"/>
              </w:rPr>
            </w:pPr>
            <w:r>
              <w:rPr>
                <w:spacing w:val="-5"/>
                <w:sz w:val="24"/>
              </w:rPr>
              <w:t>DC</w:t>
            </w:r>
          </w:p>
        </w:tc>
        <w:tc>
          <w:tcPr>
            <w:tcW w:w="738" w:type="dxa"/>
          </w:tcPr>
          <w:p w14:paraId="7F8C0F9E" w14:textId="77777777" w:rsidR="000C7C62" w:rsidRDefault="00C23627">
            <w:pPr>
              <w:pStyle w:val="TableParagraph"/>
              <w:spacing w:before="77"/>
              <w:ind w:left="104"/>
              <w:rPr>
                <w:sz w:val="24"/>
              </w:rPr>
            </w:pPr>
            <w:r>
              <w:rPr>
                <w:spacing w:val="-5"/>
                <w:sz w:val="24"/>
              </w:rPr>
              <w:t>59</w:t>
            </w:r>
          </w:p>
        </w:tc>
        <w:tc>
          <w:tcPr>
            <w:tcW w:w="1136" w:type="dxa"/>
          </w:tcPr>
          <w:p w14:paraId="3B4025B2" w14:textId="77777777" w:rsidR="000C7C62" w:rsidRDefault="00C23627">
            <w:pPr>
              <w:pStyle w:val="TableParagraph"/>
              <w:spacing w:before="77"/>
              <w:ind w:left="391"/>
              <w:rPr>
                <w:sz w:val="24"/>
              </w:rPr>
            </w:pPr>
            <w:r>
              <w:rPr>
                <w:spacing w:val="-4"/>
                <w:sz w:val="24"/>
              </w:rPr>
              <w:t>3.44</w:t>
            </w:r>
          </w:p>
        </w:tc>
        <w:tc>
          <w:tcPr>
            <w:tcW w:w="1166" w:type="dxa"/>
          </w:tcPr>
          <w:p w14:paraId="26F2FCE6" w14:textId="77777777" w:rsidR="000C7C62" w:rsidRDefault="000C7C62">
            <w:pPr>
              <w:pStyle w:val="TableParagraph"/>
              <w:rPr>
                <w:sz w:val="24"/>
              </w:rPr>
            </w:pPr>
          </w:p>
        </w:tc>
        <w:tc>
          <w:tcPr>
            <w:tcW w:w="1086" w:type="dxa"/>
          </w:tcPr>
          <w:p w14:paraId="52DCD839" w14:textId="77777777" w:rsidR="000C7C62" w:rsidRDefault="000C7C62">
            <w:pPr>
              <w:pStyle w:val="TableParagraph"/>
              <w:rPr>
                <w:sz w:val="24"/>
              </w:rPr>
            </w:pPr>
          </w:p>
        </w:tc>
        <w:tc>
          <w:tcPr>
            <w:tcW w:w="957" w:type="dxa"/>
          </w:tcPr>
          <w:p w14:paraId="7D5FE649" w14:textId="77777777" w:rsidR="000C7C62" w:rsidRDefault="000C7C62">
            <w:pPr>
              <w:pStyle w:val="TableParagraph"/>
              <w:rPr>
                <w:sz w:val="24"/>
              </w:rPr>
            </w:pPr>
          </w:p>
        </w:tc>
      </w:tr>
      <w:tr w:rsidR="000C7C62" w14:paraId="1587BA95" w14:textId="77777777">
        <w:trPr>
          <w:trHeight w:val="542"/>
        </w:trPr>
        <w:tc>
          <w:tcPr>
            <w:tcW w:w="3070" w:type="dxa"/>
          </w:tcPr>
          <w:p w14:paraId="5421D895" w14:textId="77777777" w:rsidR="000C7C62" w:rsidRDefault="00C23627">
            <w:pPr>
              <w:pStyle w:val="TableParagraph"/>
              <w:spacing w:before="182"/>
              <w:ind w:left="105"/>
              <w:rPr>
                <w:sz w:val="24"/>
              </w:rPr>
            </w:pPr>
            <w:r>
              <w:rPr>
                <w:sz w:val="24"/>
              </w:rPr>
              <w:t>Trait</w:t>
            </w:r>
            <w:r>
              <w:rPr>
                <w:spacing w:val="-7"/>
                <w:sz w:val="24"/>
              </w:rPr>
              <w:t xml:space="preserve"> </w:t>
            </w:r>
            <w:r>
              <w:rPr>
                <w:sz w:val="24"/>
              </w:rPr>
              <w:t>Gratitude</w:t>
            </w:r>
            <w:r>
              <w:rPr>
                <w:spacing w:val="-11"/>
                <w:sz w:val="24"/>
              </w:rPr>
              <w:t xml:space="preserve"> </w:t>
            </w:r>
            <w:r>
              <w:rPr>
                <w:spacing w:val="-4"/>
                <w:sz w:val="24"/>
              </w:rPr>
              <w:t>(GQ6)</w:t>
            </w:r>
          </w:p>
        </w:tc>
        <w:tc>
          <w:tcPr>
            <w:tcW w:w="1483" w:type="dxa"/>
          </w:tcPr>
          <w:p w14:paraId="317EA4B2" w14:textId="77777777" w:rsidR="000C7C62" w:rsidRDefault="00C23627">
            <w:pPr>
              <w:pStyle w:val="TableParagraph"/>
              <w:spacing w:before="182"/>
              <w:ind w:left="156"/>
              <w:rPr>
                <w:sz w:val="24"/>
              </w:rPr>
            </w:pPr>
            <w:r>
              <w:rPr>
                <w:spacing w:val="-5"/>
                <w:sz w:val="24"/>
              </w:rPr>
              <w:t>GI</w:t>
            </w:r>
          </w:p>
        </w:tc>
        <w:tc>
          <w:tcPr>
            <w:tcW w:w="738" w:type="dxa"/>
          </w:tcPr>
          <w:p w14:paraId="62810EF6" w14:textId="77777777" w:rsidR="000C7C62" w:rsidRDefault="00C23627">
            <w:pPr>
              <w:pStyle w:val="TableParagraph"/>
              <w:spacing w:before="182"/>
              <w:ind w:left="104"/>
              <w:rPr>
                <w:sz w:val="24"/>
              </w:rPr>
            </w:pPr>
            <w:r>
              <w:rPr>
                <w:spacing w:val="-5"/>
                <w:sz w:val="24"/>
              </w:rPr>
              <w:t>58</w:t>
            </w:r>
          </w:p>
        </w:tc>
        <w:tc>
          <w:tcPr>
            <w:tcW w:w="1136" w:type="dxa"/>
          </w:tcPr>
          <w:p w14:paraId="0C27EC74" w14:textId="77777777" w:rsidR="000C7C62" w:rsidRDefault="00C23627">
            <w:pPr>
              <w:pStyle w:val="TableParagraph"/>
              <w:spacing w:before="182"/>
              <w:ind w:left="391"/>
              <w:rPr>
                <w:sz w:val="24"/>
              </w:rPr>
            </w:pPr>
            <w:r>
              <w:rPr>
                <w:spacing w:val="-4"/>
                <w:sz w:val="24"/>
              </w:rPr>
              <w:t>5.71</w:t>
            </w:r>
          </w:p>
        </w:tc>
        <w:tc>
          <w:tcPr>
            <w:tcW w:w="1166" w:type="dxa"/>
          </w:tcPr>
          <w:p w14:paraId="72A6E5FE" w14:textId="77777777" w:rsidR="000C7C62" w:rsidRDefault="00C23627">
            <w:pPr>
              <w:pStyle w:val="TableParagraph"/>
              <w:spacing w:before="182"/>
              <w:ind w:left="320"/>
              <w:rPr>
                <w:sz w:val="24"/>
              </w:rPr>
            </w:pPr>
            <w:r>
              <w:rPr>
                <w:w w:val="95"/>
                <w:sz w:val="24"/>
              </w:rPr>
              <w:t>-</w:t>
            </w:r>
            <w:r>
              <w:rPr>
                <w:spacing w:val="-4"/>
                <w:sz w:val="24"/>
              </w:rPr>
              <w:t>0.18</w:t>
            </w:r>
          </w:p>
        </w:tc>
        <w:tc>
          <w:tcPr>
            <w:tcW w:w="1086" w:type="dxa"/>
          </w:tcPr>
          <w:p w14:paraId="07D248E6" w14:textId="77777777" w:rsidR="000C7C62" w:rsidRDefault="00C23627">
            <w:pPr>
              <w:pStyle w:val="TableParagraph"/>
              <w:spacing w:before="182"/>
              <w:ind w:left="340"/>
              <w:rPr>
                <w:sz w:val="24"/>
              </w:rPr>
            </w:pPr>
            <w:r>
              <w:rPr>
                <w:spacing w:val="-5"/>
                <w:sz w:val="24"/>
              </w:rPr>
              <w:t>115</w:t>
            </w:r>
          </w:p>
        </w:tc>
        <w:tc>
          <w:tcPr>
            <w:tcW w:w="957" w:type="dxa"/>
          </w:tcPr>
          <w:p w14:paraId="29434A57" w14:textId="77777777" w:rsidR="000C7C62" w:rsidRDefault="00C23627">
            <w:pPr>
              <w:pStyle w:val="TableParagraph"/>
              <w:spacing w:before="182"/>
              <w:ind w:left="34"/>
              <w:rPr>
                <w:sz w:val="24"/>
              </w:rPr>
            </w:pPr>
            <w:r>
              <w:rPr>
                <w:spacing w:val="-4"/>
                <w:sz w:val="24"/>
              </w:rPr>
              <w:t>.858</w:t>
            </w:r>
          </w:p>
        </w:tc>
      </w:tr>
      <w:tr w:rsidR="000C7C62" w14:paraId="2D09F870" w14:textId="77777777">
        <w:trPr>
          <w:trHeight w:val="513"/>
        </w:trPr>
        <w:tc>
          <w:tcPr>
            <w:tcW w:w="3070" w:type="dxa"/>
            <w:tcBorders>
              <w:bottom w:val="single" w:sz="4" w:space="0" w:color="000000"/>
            </w:tcBorders>
          </w:tcPr>
          <w:p w14:paraId="130DAAD7" w14:textId="77777777" w:rsidR="000C7C62" w:rsidRDefault="000C7C62">
            <w:pPr>
              <w:pStyle w:val="TableParagraph"/>
              <w:rPr>
                <w:sz w:val="24"/>
              </w:rPr>
            </w:pPr>
          </w:p>
        </w:tc>
        <w:tc>
          <w:tcPr>
            <w:tcW w:w="1483" w:type="dxa"/>
            <w:tcBorders>
              <w:bottom w:val="single" w:sz="4" w:space="0" w:color="000000"/>
            </w:tcBorders>
          </w:tcPr>
          <w:p w14:paraId="0E5FC33D" w14:textId="77777777" w:rsidR="000C7C62" w:rsidRDefault="00C23627">
            <w:pPr>
              <w:pStyle w:val="TableParagraph"/>
              <w:spacing w:before="74"/>
              <w:ind w:left="156"/>
              <w:rPr>
                <w:sz w:val="24"/>
              </w:rPr>
            </w:pPr>
            <w:r>
              <w:rPr>
                <w:spacing w:val="-5"/>
                <w:sz w:val="24"/>
              </w:rPr>
              <w:t>DC</w:t>
            </w:r>
          </w:p>
        </w:tc>
        <w:tc>
          <w:tcPr>
            <w:tcW w:w="738" w:type="dxa"/>
            <w:tcBorders>
              <w:bottom w:val="single" w:sz="4" w:space="0" w:color="000000"/>
            </w:tcBorders>
          </w:tcPr>
          <w:p w14:paraId="0AD1B96E" w14:textId="77777777" w:rsidR="000C7C62" w:rsidRDefault="00C23627">
            <w:pPr>
              <w:pStyle w:val="TableParagraph"/>
              <w:spacing w:before="74"/>
              <w:ind w:left="104"/>
              <w:rPr>
                <w:sz w:val="24"/>
              </w:rPr>
            </w:pPr>
            <w:r>
              <w:rPr>
                <w:spacing w:val="-5"/>
                <w:sz w:val="24"/>
              </w:rPr>
              <w:t>59</w:t>
            </w:r>
          </w:p>
        </w:tc>
        <w:tc>
          <w:tcPr>
            <w:tcW w:w="1136" w:type="dxa"/>
            <w:tcBorders>
              <w:bottom w:val="single" w:sz="4" w:space="0" w:color="000000"/>
            </w:tcBorders>
          </w:tcPr>
          <w:p w14:paraId="2AC36244" w14:textId="77777777" w:rsidR="000C7C62" w:rsidRDefault="00C23627">
            <w:pPr>
              <w:pStyle w:val="TableParagraph"/>
              <w:spacing w:before="74"/>
              <w:ind w:left="391"/>
              <w:rPr>
                <w:sz w:val="24"/>
              </w:rPr>
            </w:pPr>
            <w:r>
              <w:rPr>
                <w:spacing w:val="-4"/>
                <w:sz w:val="24"/>
              </w:rPr>
              <w:t>5.74</w:t>
            </w:r>
          </w:p>
        </w:tc>
        <w:tc>
          <w:tcPr>
            <w:tcW w:w="1166" w:type="dxa"/>
            <w:tcBorders>
              <w:bottom w:val="single" w:sz="4" w:space="0" w:color="000000"/>
            </w:tcBorders>
          </w:tcPr>
          <w:p w14:paraId="249D921D" w14:textId="77777777" w:rsidR="000C7C62" w:rsidRDefault="000C7C62">
            <w:pPr>
              <w:pStyle w:val="TableParagraph"/>
              <w:rPr>
                <w:sz w:val="24"/>
              </w:rPr>
            </w:pPr>
          </w:p>
        </w:tc>
        <w:tc>
          <w:tcPr>
            <w:tcW w:w="1086" w:type="dxa"/>
            <w:tcBorders>
              <w:bottom w:val="single" w:sz="4" w:space="0" w:color="000000"/>
            </w:tcBorders>
          </w:tcPr>
          <w:p w14:paraId="4BFB19FB" w14:textId="77777777" w:rsidR="000C7C62" w:rsidRDefault="000C7C62">
            <w:pPr>
              <w:pStyle w:val="TableParagraph"/>
              <w:rPr>
                <w:sz w:val="24"/>
              </w:rPr>
            </w:pPr>
          </w:p>
        </w:tc>
        <w:tc>
          <w:tcPr>
            <w:tcW w:w="957" w:type="dxa"/>
            <w:tcBorders>
              <w:bottom w:val="single" w:sz="4" w:space="0" w:color="000000"/>
            </w:tcBorders>
          </w:tcPr>
          <w:p w14:paraId="7B209BE7" w14:textId="77777777" w:rsidR="000C7C62" w:rsidRDefault="000C7C62">
            <w:pPr>
              <w:pStyle w:val="TableParagraph"/>
              <w:rPr>
                <w:sz w:val="24"/>
              </w:rPr>
            </w:pPr>
          </w:p>
        </w:tc>
      </w:tr>
    </w:tbl>
    <w:p w14:paraId="728C9C8D" w14:textId="77777777" w:rsidR="000C7C62" w:rsidRDefault="00C23627">
      <w:pPr>
        <w:pStyle w:val="BodyText"/>
        <w:spacing w:before="5"/>
        <w:ind w:left="115"/>
      </w:pPr>
      <w:r>
        <w:rPr>
          <w:i/>
        </w:rPr>
        <w:t>Note.</w:t>
      </w:r>
      <w:r>
        <w:rPr>
          <w:i/>
          <w:spacing w:val="-3"/>
        </w:rPr>
        <w:t xml:space="preserve"> </w:t>
      </w:r>
      <w:r>
        <w:t>Effect</w:t>
      </w:r>
      <w:r>
        <w:rPr>
          <w:spacing w:val="-5"/>
        </w:rPr>
        <w:t xml:space="preserve"> </w:t>
      </w:r>
      <w:r>
        <w:t>sizes</w:t>
      </w:r>
      <w:r>
        <w:rPr>
          <w:spacing w:val="-1"/>
        </w:rPr>
        <w:t xml:space="preserve"> </w:t>
      </w:r>
      <w:r>
        <w:t>(</w:t>
      </w:r>
      <w:r>
        <w:rPr>
          <w:i/>
        </w:rPr>
        <w:t>d</w:t>
      </w:r>
      <w:r>
        <w:t>)</w:t>
      </w:r>
      <w:r>
        <w:rPr>
          <w:spacing w:val="-3"/>
        </w:rPr>
        <w:t xml:space="preserve"> </w:t>
      </w:r>
      <w:r>
        <w:t>and</w:t>
      </w:r>
      <w:r>
        <w:rPr>
          <w:spacing w:val="-3"/>
        </w:rPr>
        <w:t xml:space="preserve"> </w:t>
      </w:r>
      <w:r>
        <w:t>Standard</w:t>
      </w:r>
      <w:r>
        <w:rPr>
          <w:spacing w:val="-2"/>
        </w:rPr>
        <w:t xml:space="preserve"> </w:t>
      </w:r>
      <w:r>
        <w:t>Deviations</w:t>
      </w:r>
      <w:r>
        <w:rPr>
          <w:spacing w:val="-2"/>
        </w:rPr>
        <w:t xml:space="preserve"> </w:t>
      </w:r>
      <w:r>
        <w:t>(</w:t>
      </w:r>
      <w:r>
        <w:rPr>
          <w:i/>
        </w:rPr>
        <w:t>SDs</w:t>
      </w:r>
      <w:r>
        <w:t>)</w:t>
      </w:r>
      <w:r>
        <w:rPr>
          <w:spacing w:val="-3"/>
        </w:rPr>
        <w:t xml:space="preserve"> </w:t>
      </w:r>
      <w:r>
        <w:t>were</w:t>
      </w:r>
      <w:r>
        <w:rPr>
          <w:spacing w:val="-5"/>
        </w:rPr>
        <w:t xml:space="preserve"> </w:t>
      </w:r>
      <w:r>
        <w:t>unobtainable</w:t>
      </w:r>
      <w:r>
        <w:rPr>
          <w:spacing w:val="-4"/>
        </w:rPr>
        <w:t xml:space="preserve"> </w:t>
      </w:r>
      <w:r>
        <w:t>from</w:t>
      </w:r>
      <w:r>
        <w:rPr>
          <w:spacing w:val="-5"/>
        </w:rPr>
        <w:t xml:space="preserve"> </w:t>
      </w:r>
      <w:r>
        <w:t>pooled</w:t>
      </w:r>
      <w:r>
        <w:rPr>
          <w:spacing w:val="-1"/>
        </w:rPr>
        <w:t xml:space="preserve"> </w:t>
      </w:r>
      <w:r>
        <w:rPr>
          <w:spacing w:val="-2"/>
        </w:rPr>
        <w:t>imputations.</w:t>
      </w:r>
    </w:p>
    <w:p w14:paraId="175ED273" w14:textId="77777777" w:rsidR="000C7C62" w:rsidRDefault="000C7C62">
      <w:pPr>
        <w:pStyle w:val="BodyText"/>
        <w:spacing w:before="8"/>
        <w:rPr>
          <w:sz w:val="23"/>
        </w:rPr>
      </w:pPr>
    </w:p>
    <w:p w14:paraId="2BBC37C2" w14:textId="77777777" w:rsidR="000C7C62" w:rsidRDefault="00C23627">
      <w:pPr>
        <w:pStyle w:val="BodyText"/>
        <w:spacing w:line="484" w:lineRule="auto"/>
        <w:ind w:left="115" w:right="480"/>
      </w:pPr>
      <w:r>
        <w:rPr>
          <w:rFonts w:ascii="Symbol" w:hAnsi="Symbol"/>
        </w:rPr>
        <w:t></w:t>
      </w:r>
      <w:r>
        <w:rPr>
          <w:spacing w:val="-4"/>
        </w:rPr>
        <w:t xml:space="preserve"> </w:t>
      </w:r>
      <w:r>
        <w:t>=</w:t>
      </w:r>
      <w:r>
        <w:rPr>
          <w:spacing w:val="-2"/>
        </w:rPr>
        <w:t xml:space="preserve"> </w:t>
      </w:r>
      <w:r>
        <w:t>Cronbach’s</w:t>
      </w:r>
      <w:r>
        <w:rPr>
          <w:spacing w:val="-1"/>
        </w:rPr>
        <w:t xml:space="preserve"> </w:t>
      </w:r>
      <w:r>
        <w:t>alpha;</w:t>
      </w:r>
      <w:r>
        <w:rPr>
          <w:spacing w:val="-2"/>
        </w:rPr>
        <w:t xml:space="preserve"> </w:t>
      </w:r>
      <w:r>
        <w:t>*</w:t>
      </w:r>
      <w:r>
        <w:rPr>
          <w:i/>
        </w:rPr>
        <w:t>p</w:t>
      </w:r>
      <w:r>
        <w:rPr>
          <w:i/>
          <w:spacing w:val="-2"/>
        </w:rPr>
        <w:t xml:space="preserve"> </w:t>
      </w:r>
      <w:r>
        <w:t>&lt;.05;</w:t>
      </w:r>
      <w:r>
        <w:rPr>
          <w:spacing w:val="-4"/>
        </w:rPr>
        <w:t xml:space="preserve"> </w:t>
      </w:r>
      <w:r>
        <w:rPr>
          <w:i/>
        </w:rPr>
        <w:t>N</w:t>
      </w:r>
      <w:r>
        <w:rPr>
          <w:i/>
          <w:spacing w:val="-3"/>
        </w:rPr>
        <w:t xml:space="preserve"> </w:t>
      </w:r>
      <w:r>
        <w:t>=</w:t>
      </w:r>
      <w:r>
        <w:rPr>
          <w:spacing w:val="-2"/>
        </w:rPr>
        <w:t xml:space="preserve"> </w:t>
      </w:r>
      <w:r>
        <w:t>Number</w:t>
      </w:r>
      <w:r>
        <w:rPr>
          <w:spacing w:val="-2"/>
        </w:rPr>
        <w:t xml:space="preserve"> </w:t>
      </w:r>
      <w:r>
        <w:t>analysed;</w:t>
      </w:r>
      <w:r>
        <w:rPr>
          <w:spacing w:val="-2"/>
        </w:rPr>
        <w:t xml:space="preserve"> </w:t>
      </w:r>
      <w:r>
        <w:rPr>
          <w:i/>
        </w:rPr>
        <w:t>M</w:t>
      </w:r>
      <w:r>
        <w:rPr>
          <w:i/>
          <w:spacing w:val="-2"/>
        </w:rPr>
        <w:t xml:space="preserve"> </w:t>
      </w:r>
      <w:r>
        <w:t>=</w:t>
      </w:r>
      <w:r>
        <w:rPr>
          <w:spacing w:val="-2"/>
        </w:rPr>
        <w:t xml:space="preserve"> </w:t>
      </w:r>
      <w:r>
        <w:t>Mean;</w:t>
      </w:r>
      <w:r>
        <w:rPr>
          <w:spacing w:val="-4"/>
        </w:rPr>
        <w:t xml:space="preserve"> </w:t>
      </w:r>
      <w:r>
        <w:rPr>
          <w:i/>
        </w:rPr>
        <w:t>t</w:t>
      </w:r>
      <w:r>
        <w:rPr>
          <w:i/>
          <w:spacing w:val="-4"/>
        </w:rPr>
        <w:t xml:space="preserve"> </w:t>
      </w:r>
      <w:r>
        <w:t>= t-value,</w:t>
      </w:r>
      <w:r>
        <w:rPr>
          <w:spacing w:val="-2"/>
        </w:rPr>
        <w:t xml:space="preserve"> </w:t>
      </w:r>
      <w:r>
        <w:rPr>
          <w:i/>
        </w:rPr>
        <w:t>df</w:t>
      </w:r>
      <w:r>
        <w:rPr>
          <w:i/>
          <w:spacing w:val="-4"/>
        </w:rPr>
        <w:t xml:space="preserve"> </w:t>
      </w:r>
      <w:r>
        <w:t>=</w:t>
      </w:r>
      <w:r>
        <w:rPr>
          <w:spacing w:val="-2"/>
        </w:rPr>
        <w:t xml:space="preserve"> </w:t>
      </w:r>
      <w:r>
        <w:t>degrees</w:t>
      </w:r>
      <w:r>
        <w:rPr>
          <w:spacing w:val="-1"/>
        </w:rPr>
        <w:t xml:space="preserve"> </w:t>
      </w:r>
      <w:r>
        <w:t xml:space="preserve">of freedom; </w:t>
      </w:r>
      <w:r>
        <w:rPr>
          <w:i/>
        </w:rPr>
        <w:t xml:space="preserve">p </w:t>
      </w:r>
      <w:r>
        <w:t>= p-value.</w:t>
      </w:r>
    </w:p>
    <w:p w14:paraId="6EB3C6DE" w14:textId="77777777" w:rsidR="000C7C62" w:rsidRDefault="000C7C62">
      <w:pPr>
        <w:spacing w:line="484" w:lineRule="auto"/>
        <w:sectPr w:rsidR="000C7C62">
          <w:pgSz w:w="11900" w:h="16840"/>
          <w:pgMar w:top="1060" w:right="720" w:bottom="940" w:left="1020" w:header="0" w:footer="746" w:gutter="0"/>
          <w:cols w:space="720"/>
        </w:sectPr>
      </w:pPr>
    </w:p>
    <w:p w14:paraId="01E1381A" w14:textId="77777777" w:rsidR="000C7C62" w:rsidRDefault="00C23627">
      <w:pPr>
        <w:pStyle w:val="Heading3"/>
      </w:pPr>
      <w:r>
        <w:lastRenderedPageBreak/>
        <w:t>Testing</w:t>
      </w:r>
      <w:r>
        <w:rPr>
          <w:spacing w:val="-6"/>
        </w:rPr>
        <w:t xml:space="preserve"> </w:t>
      </w:r>
      <w:r>
        <w:t>the</w:t>
      </w:r>
      <w:r>
        <w:rPr>
          <w:spacing w:val="-7"/>
        </w:rPr>
        <w:t xml:space="preserve"> </w:t>
      </w:r>
      <w:r>
        <w:t>Effectiveness</w:t>
      </w:r>
      <w:r>
        <w:rPr>
          <w:spacing w:val="-4"/>
        </w:rPr>
        <w:t xml:space="preserve"> </w:t>
      </w:r>
      <w:r>
        <w:t>of</w:t>
      </w:r>
      <w:r>
        <w:rPr>
          <w:spacing w:val="-5"/>
        </w:rPr>
        <w:t xml:space="preserve"> </w:t>
      </w:r>
      <w:r>
        <w:t>the</w:t>
      </w:r>
      <w:r>
        <w:rPr>
          <w:spacing w:val="-7"/>
        </w:rPr>
        <w:t xml:space="preserve"> </w:t>
      </w:r>
      <w:r>
        <w:t>Gratitude</w:t>
      </w:r>
      <w:r>
        <w:rPr>
          <w:spacing w:val="-7"/>
        </w:rPr>
        <w:t xml:space="preserve"> </w:t>
      </w:r>
      <w:r>
        <w:t>Intervention</w:t>
      </w:r>
      <w:r>
        <w:rPr>
          <w:spacing w:val="-5"/>
        </w:rPr>
        <w:t xml:space="preserve"> </w:t>
      </w:r>
      <w:r>
        <w:t>on</w:t>
      </w:r>
      <w:r>
        <w:rPr>
          <w:spacing w:val="-3"/>
        </w:rPr>
        <w:t xml:space="preserve"> </w:t>
      </w:r>
      <w:r>
        <w:t>Wellbeing</w:t>
      </w:r>
      <w:r>
        <w:rPr>
          <w:spacing w:val="-6"/>
        </w:rPr>
        <w:t xml:space="preserve"> </w:t>
      </w:r>
      <w:r>
        <w:t>and</w:t>
      </w:r>
      <w:r>
        <w:rPr>
          <w:spacing w:val="-4"/>
        </w:rPr>
        <w:t xml:space="preserve"> </w:t>
      </w:r>
      <w:r>
        <w:rPr>
          <w:spacing w:val="-2"/>
        </w:rPr>
        <w:t>Distress</w:t>
      </w:r>
    </w:p>
    <w:p w14:paraId="3831DDE4" w14:textId="77777777" w:rsidR="000C7C62" w:rsidRDefault="000C7C62">
      <w:pPr>
        <w:pStyle w:val="BodyText"/>
        <w:spacing w:before="3"/>
        <w:rPr>
          <w:b/>
          <w:sz w:val="34"/>
        </w:rPr>
      </w:pPr>
    </w:p>
    <w:p w14:paraId="6C1A4041" w14:textId="77777777" w:rsidR="000C7C62" w:rsidRDefault="00C23627">
      <w:pPr>
        <w:pStyle w:val="Heading4"/>
      </w:pPr>
      <w:r>
        <w:t>Baseline</w:t>
      </w:r>
      <w:r>
        <w:rPr>
          <w:spacing w:val="-7"/>
        </w:rPr>
        <w:t xml:space="preserve"> </w:t>
      </w:r>
      <w:r>
        <w:t>to</w:t>
      </w:r>
      <w:r>
        <w:rPr>
          <w:spacing w:val="-6"/>
        </w:rPr>
        <w:t xml:space="preserve"> </w:t>
      </w:r>
      <w:r>
        <w:t>Post-Intervention</w:t>
      </w:r>
      <w:r>
        <w:rPr>
          <w:spacing w:val="-4"/>
        </w:rPr>
        <w:t xml:space="preserve"> </w:t>
      </w:r>
      <w:r>
        <w:t>Changes</w:t>
      </w:r>
      <w:r>
        <w:rPr>
          <w:spacing w:val="-5"/>
        </w:rPr>
        <w:t xml:space="preserve"> </w:t>
      </w:r>
      <w:r>
        <w:t>in</w:t>
      </w:r>
      <w:r>
        <w:rPr>
          <w:spacing w:val="-5"/>
        </w:rPr>
        <w:t xml:space="preserve"> </w:t>
      </w:r>
      <w:r>
        <w:t>Primary</w:t>
      </w:r>
      <w:r>
        <w:rPr>
          <w:spacing w:val="-8"/>
        </w:rPr>
        <w:t xml:space="preserve"> </w:t>
      </w:r>
      <w:r>
        <w:t>and</w:t>
      </w:r>
      <w:r>
        <w:rPr>
          <w:spacing w:val="-6"/>
        </w:rPr>
        <w:t xml:space="preserve"> </w:t>
      </w:r>
      <w:r>
        <w:t>Secondary</w:t>
      </w:r>
      <w:r>
        <w:rPr>
          <w:spacing w:val="-7"/>
        </w:rPr>
        <w:t xml:space="preserve"> </w:t>
      </w:r>
      <w:r>
        <w:rPr>
          <w:spacing w:val="-2"/>
        </w:rPr>
        <w:t>Outcomes</w:t>
      </w:r>
    </w:p>
    <w:p w14:paraId="461FF8F2" w14:textId="77777777" w:rsidR="000C7C62" w:rsidRDefault="000C7C62">
      <w:pPr>
        <w:pStyle w:val="BodyText"/>
        <w:spacing w:before="9"/>
        <w:rPr>
          <w:b/>
          <w:i/>
          <w:sz w:val="34"/>
        </w:rPr>
      </w:pPr>
    </w:p>
    <w:p w14:paraId="539E3527" w14:textId="77777777" w:rsidR="000C7C62" w:rsidRDefault="00C23627">
      <w:pPr>
        <w:pStyle w:val="BodyText"/>
        <w:spacing w:line="477" w:lineRule="auto"/>
        <w:ind w:left="115" w:right="480" w:firstLine="720"/>
      </w:pPr>
      <w:r>
        <w:t>Table</w:t>
      </w:r>
      <w:r>
        <w:rPr>
          <w:spacing w:val="-5"/>
        </w:rPr>
        <w:t xml:space="preserve"> </w:t>
      </w:r>
      <w:r>
        <w:t>3</w:t>
      </w:r>
      <w:r>
        <w:rPr>
          <w:spacing w:val="-3"/>
        </w:rPr>
        <w:t xml:space="preserve"> </w:t>
      </w:r>
      <w:r>
        <w:t>details</w:t>
      </w:r>
      <w:r>
        <w:rPr>
          <w:spacing w:val="-2"/>
        </w:rPr>
        <w:t xml:space="preserve"> </w:t>
      </w:r>
      <w:r>
        <w:t>the</w:t>
      </w:r>
      <w:r>
        <w:rPr>
          <w:spacing w:val="-5"/>
        </w:rPr>
        <w:t xml:space="preserve"> </w:t>
      </w:r>
      <w:r>
        <w:t>paired</w:t>
      </w:r>
      <w:r>
        <w:rPr>
          <w:spacing w:val="-3"/>
        </w:rPr>
        <w:t xml:space="preserve"> </w:t>
      </w:r>
      <w:r>
        <w:t xml:space="preserve">samples </w:t>
      </w:r>
      <w:r>
        <w:rPr>
          <w:i/>
        </w:rPr>
        <w:t>t</w:t>
      </w:r>
      <w:r>
        <w:t>-tests</w:t>
      </w:r>
      <w:r>
        <w:rPr>
          <w:spacing w:val="-2"/>
        </w:rPr>
        <w:t xml:space="preserve"> </w:t>
      </w:r>
      <w:r>
        <w:t>conducted on</w:t>
      </w:r>
      <w:r>
        <w:rPr>
          <w:spacing w:val="-3"/>
        </w:rPr>
        <w:t xml:space="preserve"> </w:t>
      </w:r>
      <w:r>
        <w:t>the</w:t>
      </w:r>
      <w:r>
        <w:rPr>
          <w:spacing w:val="-5"/>
        </w:rPr>
        <w:t xml:space="preserve"> </w:t>
      </w:r>
      <w:r>
        <w:t>ITT</w:t>
      </w:r>
      <w:r>
        <w:rPr>
          <w:spacing w:val="-5"/>
        </w:rPr>
        <w:t xml:space="preserve"> </w:t>
      </w:r>
      <w:r>
        <w:t>data</w:t>
      </w:r>
      <w:r>
        <w:rPr>
          <w:spacing w:val="-5"/>
        </w:rPr>
        <w:t xml:space="preserve"> </w:t>
      </w:r>
      <w:r>
        <w:t>for</w:t>
      </w:r>
      <w:r>
        <w:rPr>
          <w:spacing w:val="-3"/>
        </w:rPr>
        <w:t xml:space="preserve"> </w:t>
      </w:r>
      <w:r>
        <w:t>both</w:t>
      </w:r>
      <w:r>
        <w:rPr>
          <w:spacing w:val="-3"/>
        </w:rPr>
        <w:t xml:space="preserve"> </w:t>
      </w:r>
      <w:r>
        <w:t>conditions. All reported results are for ITT analyses, however as differences were observed from per protocol analysis, these differences will be discussed throughout.</w:t>
      </w:r>
    </w:p>
    <w:p w14:paraId="7769FFD1" w14:textId="77777777" w:rsidR="000C7C62" w:rsidRDefault="00C23627">
      <w:pPr>
        <w:pStyle w:val="Heading3"/>
        <w:spacing w:before="128"/>
        <w:ind w:left="836"/>
      </w:pPr>
      <w:r>
        <w:t>Gratitude</w:t>
      </w:r>
      <w:r>
        <w:rPr>
          <w:spacing w:val="-15"/>
        </w:rPr>
        <w:t xml:space="preserve"> </w:t>
      </w:r>
      <w:r>
        <w:t>Intervention</w:t>
      </w:r>
      <w:r>
        <w:rPr>
          <w:spacing w:val="-12"/>
        </w:rPr>
        <w:t xml:space="preserve"> </w:t>
      </w:r>
      <w:r>
        <w:rPr>
          <w:spacing w:val="-2"/>
        </w:rPr>
        <w:t>Condition.</w:t>
      </w:r>
    </w:p>
    <w:p w14:paraId="3887EF49" w14:textId="77777777" w:rsidR="000C7C62" w:rsidRDefault="000C7C62">
      <w:pPr>
        <w:pStyle w:val="BodyText"/>
        <w:spacing w:before="2"/>
        <w:rPr>
          <w:b/>
          <w:sz w:val="34"/>
        </w:rPr>
      </w:pPr>
    </w:p>
    <w:p w14:paraId="51F38ED2" w14:textId="77777777" w:rsidR="000C7C62" w:rsidRDefault="00C23627">
      <w:pPr>
        <w:pStyle w:val="BodyText"/>
        <w:spacing w:before="1" w:line="480" w:lineRule="auto"/>
        <w:ind w:left="115" w:right="482" w:firstLine="720"/>
      </w:pPr>
      <w:r>
        <w:t>Following</w:t>
      </w:r>
      <w:r>
        <w:rPr>
          <w:spacing w:val="-5"/>
        </w:rPr>
        <w:t xml:space="preserve"> </w:t>
      </w:r>
      <w:r>
        <w:t>gratitude</w:t>
      </w:r>
      <w:r>
        <w:rPr>
          <w:spacing w:val="-7"/>
        </w:rPr>
        <w:t xml:space="preserve"> </w:t>
      </w:r>
      <w:r>
        <w:t>intervention,</w:t>
      </w:r>
      <w:r>
        <w:rPr>
          <w:spacing w:val="-5"/>
        </w:rPr>
        <w:t xml:space="preserve"> </w:t>
      </w:r>
      <w:r>
        <w:t>negative</w:t>
      </w:r>
      <w:r>
        <w:rPr>
          <w:spacing w:val="-2"/>
        </w:rPr>
        <w:t xml:space="preserve"> </w:t>
      </w:r>
      <w:r>
        <w:t>affect</w:t>
      </w:r>
      <w:r>
        <w:rPr>
          <w:spacing w:val="-7"/>
        </w:rPr>
        <w:t xml:space="preserve"> </w:t>
      </w:r>
      <w:r>
        <w:t>(PANAS-N)</w:t>
      </w:r>
      <w:r>
        <w:rPr>
          <w:spacing w:val="-11"/>
        </w:rPr>
        <w:t xml:space="preserve"> </w:t>
      </w:r>
      <w:r>
        <w:t>scores</w:t>
      </w:r>
      <w:r>
        <w:rPr>
          <w:spacing w:val="-4"/>
        </w:rPr>
        <w:t xml:space="preserve"> </w:t>
      </w:r>
      <w:r>
        <w:t>significantly</w:t>
      </w:r>
      <w:r>
        <w:rPr>
          <w:spacing w:val="-5"/>
        </w:rPr>
        <w:t xml:space="preserve"> </w:t>
      </w:r>
      <w:r>
        <w:t>decreased from baseline (</w:t>
      </w:r>
      <w:r>
        <w:rPr>
          <w:i/>
        </w:rPr>
        <w:t>M</w:t>
      </w:r>
      <w:r>
        <w:t>=1.81) to post-intervention (</w:t>
      </w:r>
      <w:r>
        <w:rPr>
          <w:i/>
        </w:rPr>
        <w:t>M</w:t>
      </w:r>
      <w:r>
        <w:t xml:space="preserve">=1.49), </w:t>
      </w:r>
      <w:r>
        <w:rPr>
          <w:i/>
        </w:rPr>
        <w:t>t</w:t>
      </w:r>
      <w:r>
        <w:t xml:space="preserve">(1236) = -3.04, </w:t>
      </w:r>
      <w:r>
        <w:rPr>
          <w:i/>
        </w:rPr>
        <w:t xml:space="preserve">p = </w:t>
      </w:r>
      <w:r>
        <w:t>.002, indicating negative affect improved. There were no significant differences in depression, happiness, and positive affect following a gratitude intervention, indicated by the non-significant change scores baseline to</w:t>
      </w:r>
      <w:r>
        <w:rPr>
          <w:spacing w:val="-1"/>
        </w:rPr>
        <w:t xml:space="preserve"> </w:t>
      </w:r>
      <w:r>
        <w:t>post-intervention</w:t>
      </w:r>
      <w:r>
        <w:rPr>
          <w:spacing w:val="-1"/>
        </w:rPr>
        <w:t xml:space="preserve"> </w:t>
      </w:r>
      <w:r>
        <w:t>on</w:t>
      </w:r>
      <w:r>
        <w:rPr>
          <w:spacing w:val="-1"/>
        </w:rPr>
        <w:t xml:space="preserve"> </w:t>
      </w:r>
      <w:r>
        <w:t>the</w:t>
      </w:r>
      <w:r>
        <w:rPr>
          <w:spacing w:val="-3"/>
        </w:rPr>
        <w:t xml:space="preserve"> </w:t>
      </w:r>
      <w:r>
        <w:t>PHQ9,</w:t>
      </w:r>
      <w:r>
        <w:rPr>
          <w:spacing w:val="-1"/>
        </w:rPr>
        <w:t xml:space="preserve"> </w:t>
      </w:r>
      <w:r>
        <w:t>SHS</w:t>
      </w:r>
      <w:r>
        <w:t xml:space="preserve"> and</w:t>
      </w:r>
      <w:r>
        <w:rPr>
          <w:spacing w:val="-1"/>
        </w:rPr>
        <w:t xml:space="preserve"> </w:t>
      </w:r>
      <w:r>
        <w:t>PANAS-P.</w:t>
      </w:r>
      <w:r>
        <w:rPr>
          <w:spacing w:val="-1"/>
        </w:rPr>
        <w:t xml:space="preserve"> </w:t>
      </w:r>
      <w:r>
        <w:t>The</w:t>
      </w:r>
      <w:r>
        <w:rPr>
          <w:spacing w:val="-3"/>
        </w:rPr>
        <w:t xml:space="preserve"> </w:t>
      </w:r>
      <w:r>
        <w:t>ITT</w:t>
      </w:r>
      <w:r>
        <w:rPr>
          <w:spacing w:val="-3"/>
        </w:rPr>
        <w:t xml:space="preserve"> </w:t>
      </w:r>
      <w:r>
        <w:t>analysis differed</w:t>
      </w:r>
      <w:r>
        <w:rPr>
          <w:spacing w:val="-1"/>
        </w:rPr>
        <w:t xml:space="preserve"> </w:t>
      </w:r>
      <w:r>
        <w:t>from</w:t>
      </w:r>
      <w:r>
        <w:rPr>
          <w:spacing w:val="-3"/>
        </w:rPr>
        <w:t xml:space="preserve"> </w:t>
      </w:r>
      <w:r>
        <w:t>the per protocol analysis for depression, with baseline PHQ9 scores (</w:t>
      </w:r>
      <w:r>
        <w:rPr>
          <w:i/>
        </w:rPr>
        <w:t>M</w:t>
      </w:r>
      <w:r>
        <w:t xml:space="preserve">=6.89, </w:t>
      </w:r>
      <w:r>
        <w:rPr>
          <w:i/>
        </w:rPr>
        <w:t>SD</w:t>
      </w:r>
      <w:r>
        <w:t>=4.73) significantly reducing post-intervention (</w:t>
      </w:r>
      <w:r>
        <w:rPr>
          <w:i/>
        </w:rPr>
        <w:t>M</w:t>
      </w:r>
      <w:r>
        <w:t xml:space="preserve">=5.45; </w:t>
      </w:r>
      <w:r>
        <w:rPr>
          <w:i/>
        </w:rPr>
        <w:t>SD</w:t>
      </w:r>
      <w:r>
        <w:t xml:space="preserve">=4.02) following a gratitude intervention, with a large effect size, </w:t>
      </w:r>
      <w:r>
        <w:rPr>
          <w:i/>
        </w:rPr>
        <w:t>t</w:t>
      </w:r>
      <w:r>
        <w:t>(34</w:t>
      </w:r>
      <w:r>
        <w:t xml:space="preserve">) = -2.50, </w:t>
      </w:r>
      <w:r>
        <w:rPr>
          <w:i/>
        </w:rPr>
        <w:t xml:space="preserve">d = </w:t>
      </w:r>
      <w:r>
        <w:t xml:space="preserve">3.38, </w:t>
      </w:r>
      <w:r>
        <w:rPr>
          <w:i/>
        </w:rPr>
        <w:t xml:space="preserve">p </w:t>
      </w:r>
      <w:r>
        <w:t>= .017. In both per-protocol and ITT analyses, according to clinical interpretation (Kroenke et al., 2001), depression scores remained in the mild range from baseline to post-intervention.</w:t>
      </w:r>
    </w:p>
    <w:p w14:paraId="07BAFD30" w14:textId="77777777" w:rsidR="000C7C62" w:rsidRDefault="00C23627">
      <w:pPr>
        <w:pStyle w:val="BodyText"/>
        <w:spacing w:before="122" w:line="480" w:lineRule="auto"/>
        <w:ind w:left="115" w:right="588" w:firstLine="720"/>
      </w:pPr>
      <w:r>
        <w:t>Manipulation checks indicated state gratitud</w:t>
      </w:r>
      <w:r>
        <w:t>e at baseline (</w:t>
      </w:r>
      <w:r>
        <w:rPr>
          <w:i/>
        </w:rPr>
        <w:t>M</w:t>
      </w:r>
      <w:r>
        <w:t>=3.51) did not significantly increase following a gratitude intervention (</w:t>
      </w:r>
      <w:r>
        <w:rPr>
          <w:i/>
        </w:rPr>
        <w:t>M</w:t>
      </w:r>
      <w:r>
        <w:t xml:space="preserve">=3.72), </w:t>
      </w:r>
      <w:r>
        <w:rPr>
          <w:i/>
        </w:rPr>
        <w:t>t</w:t>
      </w:r>
      <w:r>
        <w:t xml:space="preserve">(175) = 1.35, </w:t>
      </w:r>
      <w:r>
        <w:rPr>
          <w:i/>
        </w:rPr>
        <w:t xml:space="preserve">p </w:t>
      </w:r>
      <w:r>
        <w:t>= .178. However, this differed</w:t>
      </w:r>
      <w:r>
        <w:rPr>
          <w:spacing w:val="-5"/>
        </w:rPr>
        <w:t xml:space="preserve"> </w:t>
      </w:r>
      <w:r>
        <w:t>from</w:t>
      </w:r>
      <w:r>
        <w:rPr>
          <w:spacing w:val="-7"/>
        </w:rPr>
        <w:t xml:space="preserve"> </w:t>
      </w:r>
      <w:r>
        <w:t>per</w:t>
      </w:r>
      <w:r>
        <w:rPr>
          <w:spacing w:val="-5"/>
        </w:rPr>
        <w:t xml:space="preserve"> </w:t>
      </w:r>
      <w:r>
        <w:t>protocol</w:t>
      </w:r>
      <w:r>
        <w:rPr>
          <w:spacing w:val="-2"/>
        </w:rPr>
        <w:t xml:space="preserve"> </w:t>
      </w:r>
      <w:r>
        <w:t>analyses,</w:t>
      </w:r>
      <w:r>
        <w:rPr>
          <w:spacing w:val="-5"/>
        </w:rPr>
        <w:t xml:space="preserve"> </w:t>
      </w:r>
      <w:r>
        <w:t>which</w:t>
      </w:r>
      <w:r>
        <w:rPr>
          <w:spacing w:val="-2"/>
        </w:rPr>
        <w:t xml:space="preserve"> </w:t>
      </w:r>
      <w:r>
        <w:t>indicated</w:t>
      </w:r>
      <w:r>
        <w:rPr>
          <w:spacing w:val="-2"/>
        </w:rPr>
        <w:t xml:space="preserve"> </w:t>
      </w:r>
      <w:r>
        <w:t>state</w:t>
      </w:r>
      <w:r>
        <w:rPr>
          <w:spacing w:val="-2"/>
        </w:rPr>
        <w:t xml:space="preserve"> </w:t>
      </w:r>
      <w:r>
        <w:t>gratitude</w:t>
      </w:r>
      <w:r>
        <w:rPr>
          <w:spacing w:val="-7"/>
        </w:rPr>
        <w:t xml:space="preserve"> </w:t>
      </w:r>
      <w:r>
        <w:t>significantly</w:t>
      </w:r>
      <w:r>
        <w:rPr>
          <w:spacing w:val="-5"/>
        </w:rPr>
        <w:t xml:space="preserve"> </w:t>
      </w:r>
      <w:r>
        <w:t>increased</w:t>
      </w:r>
      <w:r>
        <w:rPr>
          <w:spacing w:val="-5"/>
        </w:rPr>
        <w:t xml:space="preserve"> </w:t>
      </w:r>
      <w:r>
        <w:t>from baseline (</w:t>
      </w:r>
      <w:r>
        <w:rPr>
          <w:i/>
        </w:rPr>
        <w:t>M</w:t>
      </w:r>
      <w:r>
        <w:t xml:space="preserve">=3.37, </w:t>
      </w:r>
      <w:r>
        <w:rPr>
          <w:i/>
        </w:rPr>
        <w:t>SD</w:t>
      </w:r>
      <w:r>
        <w:t>=1.22) to post-intervention (</w:t>
      </w:r>
      <w:r>
        <w:rPr>
          <w:i/>
        </w:rPr>
        <w:t>M</w:t>
      </w:r>
      <w:r>
        <w:t xml:space="preserve">=3.81, </w:t>
      </w:r>
      <w:r>
        <w:rPr>
          <w:i/>
        </w:rPr>
        <w:t>SD</w:t>
      </w:r>
      <w:r>
        <w:t xml:space="preserve">=1.11) following a gratitude intervention, with a large effect size, </w:t>
      </w:r>
      <w:r>
        <w:rPr>
          <w:i/>
        </w:rPr>
        <w:t>t</w:t>
      </w:r>
      <w:r>
        <w:t xml:space="preserve">(33) = 2.57, </w:t>
      </w:r>
      <w:r>
        <w:rPr>
          <w:i/>
        </w:rPr>
        <w:t xml:space="preserve">d = </w:t>
      </w:r>
      <w:r>
        <w:t xml:space="preserve">1.00, </w:t>
      </w:r>
      <w:r>
        <w:rPr>
          <w:i/>
        </w:rPr>
        <w:t xml:space="preserve">p </w:t>
      </w:r>
      <w:r>
        <w:t>= .015.</w:t>
      </w:r>
    </w:p>
    <w:p w14:paraId="2B8FC752" w14:textId="77777777" w:rsidR="000C7C62" w:rsidRDefault="000C7C62">
      <w:pPr>
        <w:spacing w:line="480" w:lineRule="auto"/>
        <w:sectPr w:rsidR="000C7C62">
          <w:pgSz w:w="11900" w:h="16840"/>
          <w:pgMar w:top="1060" w:right="720" w:bottom="940" w:left="1020" w:header="0" w:footer="746" w:gutter="0"/>
          <w:cols w:space="720"/>
        </w:sectPr>
      </w:pPr>
    </w:p>
    <w:p w14:paraId="45DE670F" w14:textId="77777777" w:rsidR="000C7C62" w:rsidRDefault="00C23627">
      <w:pPr>
        <w:pStyle w:val="Heading3"/>
        <w:ind w:left="836"/>
      </w:pPr>
      <w:r>
        <w:lastRenderedPageBreak/>
        <w:t>Diary</w:t>
      </w:r>
      <w:r>
        <w:rPr>
          <w:spacing w:val="-7"/>
        </w:rPr>
        <w:t xml:space="preserve"> </w:t>
      </w:r>
      <w:r>
        <w:t>Control</w:t>
      </w:r>
      <w:r>
        <w:rPr>
          <w:spacing w:val="-9"/>
        </w:rPr>
        <w:t xml:space="preserve"> </w:t>
      </w:r>
      <w:r>
        <w:rPr>
          <w:spacing w:val="-2"/>
        </w:rPr>
        <w:t>Condition.</w:t>
      </w:r>
    </w:p>
    <w:p w14:paraId="0024953A" w14:textId="77777777" w:rsidR="000C7C62" w:rsidRDefault="000C7C62">
      <w:pPr>
        <w:pStyle w:val="BodyText"/>
        <w:spacing w:before="3"/>
        <w:rPr>
          <w:b/>
          <w:sz w:val="34"/>
        </w:rPr>
      </w:pPr>
    </w:p>
    <w:p w14:paraId="167D7F54" w14:textId="77777777" w:rsidR="000C7C62" w:rsidRDefault="00C23627">
      <w:pPr>
        <w:pStyle w:val="BodyText"/>
        <w:spacing w:line="480" w:lineRule="auto"/>
        <w:ind w:left="115" w:right="709" w:firstLine="720"/>
        <w:jc w:val="both"/>
      </w:pPr>
      <w:r>
        <w:t>In the</w:t>
      </w:r>
      <w:r>
        <w:rPr>
          <w:spacing w:val="-1"/>
        </w:rPr>
        <w:t xml:space="preserve"> </w:t>
      </w:r>
      <w:r>
        <w:t>diary control</w:t>
      </w:r>
      <w:r>
        <w:rPr>
          <w:spacing w:val="-1"/>
        </w:rPr>
        <w:t xml:space="preserve"> </w:t>
      </w:r>
      <w:r>
        <w:t>group, there</w:t>
      </w:r>
      <w:r>
        <w:rPr>
          <w:spacing w:val="-1"/>
        </w:rPr>
        <w:t xml:space="preserve"> </w:t>
      </w:r>
      <w:r>
        <w:t>were no significant differences in depression, happiness, positive</w:t>
      </w:r>
      <w:r>
        <w:rPr>
          <w:spacing w:val="-6"/>
        </w:rPr>
        <w:t xml:space="preserve"> </w:t>
      </w:r>
      <w:r>
        <w:t>affect</w:t>
      </w:r>
      <w:r>
        <w:rPr>
          <w:spacing w:val="-1"/>
        </w:rPr>
        <w:t xml:space="preserve"> </w:t>
      </w:r>
      <w:r>
        <w:t>and</w:t>
      </w:r>
      <w:r>
        <w:rPr>
          <w:spacing w:val="-4"/>
        </w:rPr>
        <w:t xml:space="preserve"> </w:t>
      </w:r>
      <w:r>
        <w:t>negative</w:t>
      </w:r>
      <w:r>
        <w:rPr>
          <w:spacing w:val="-6"/>
        </w:rPr>
        <w:t xml:space="preserve"> </w:t>
      </w:r>
      <w:r>
        <w:t>affect</w:t>
      </w:r>
      <w:r>
        <w:rPr>
          <w:spacing w:val="-6"/>
        </w:rPr>
        <w:t xml:space="preserve"> </w:t>
      </w:r>
      <w:r>
        <w:t>scores.</w:t>
      </w:r>
      <w:r>
        <w:rPr>
          <w:spacing w:val="-4"/>
        </w:rPr>
        <w:t xml:space="preserve"> </w:t>
      </w:r>
      <w:r>
        <w:t>There</w:t>
      </w:r>
      <w:r>
        <w:rPr>
          <w:spacing w:val="-6"/>
        </w:rPr>
        <w:t xml:space="preserve"> </w:t>
      </w:r>
      <w:r>
        <w:t>were</w:t>
      </w:r>
      <w:r>
        <w:rPr>
          <w:spacing w:val="-1"/>
        </w:rPr>
        <w:t xml:space="preserve"> </w:t>
      </w:r>
      <w:r>
        <w:t>no</w:t>
      </w:r>
      <w:r>
        <w:rPr>
          <w:spacing w:val="-4"/>
        </w:rPr>
        <w:t xml:space="preserve"> </w:t>
      </w:r>
      <w:r>
        <w:t>differences</w:t>
      </w:r>
      <w:r>
        <w:rPr>
          <w:spacing w:val="-3"/>
        </w:rPr>
        <w:t xml:space="preserve"> </w:t>
      </w:r>
      <w:r>
        <w:t>in</w:t>
      </w:r>
      <w:r>
        <w:rPr>
          <w:spacing w:val="-4"/>
        </w:rPr>
        <w:t xml:space="preserve"> </w:t>
      </w:r>
      <w:r>
        <w:t>ITT</w:t>
      </w:r>
      <w:r>
        <w:rPr>
          <w:spacing w:val="-6"/>
        </w:rPr>
        <w:t xml:space="preserve"> </w:t>
      </w:r>
      <w:r>
        <w:t>analyses</w:t>
      </w:r>
      <w:r>
        <w:rPr>
          <w:spacing w:val="-3"/>
        </w:rPr>
        <w:t xml:space="preserve"> </w:t>
      </w:r>
      <w:r>
        <w:t>compared</w:t>
      </w:r>
      <w:r>
        <w:rPr>
          <w:spacing w:val="-4"/>
        </w:rPr>
        <w:t xml:space="preserve"> </w:t>
      </w:r>
      <w:r>
        <w:t>to per protocol analyses.</w:t>
      </w:r>
    </w:p>
    <w:p w14:paraId="678A8844" w14:textId="77777777" w:rsidR="000C7C62" w:rsidRDefault="00C23627">
      <w:pPr>
        <w:pStyle w:val="BodyText"/>
        <w:spacing w:before="120" w:line="480" w:lineRule="auto"/>
        <w:ind w:left="115" w:right="480" w:firstLine="720"/>
      </w:pPr>
      <w:r>
        <w:t>Manipulation checks indicated state gratitude at baseline (</w:t>
      </w:r>
      <w:r>
        <w:rPr>
          <w:i/>
        </w:rPr>
        <w:t>M</w:t>
      </w:r>
      <w:r>
        <w:t>=3.44) did not si</w:t>
      </w:r>
      <w:r>
        <w:t>gnificantly increase</w:t>
      </w:r>
      <w:r>
        <w:rPr>
          <w:spacing w:val="-5"/>
        </w:rPr>
        <w:t xml:space="preserve"> </w:t>
      </w:r>
      <w:r>
        <w:t>following</w:t>
      </w:r>
      <w:r>
        <w:rPr>
          <w:spacing w:val="-3"/>
        </w:rPr>
        <w:t xml:space="preserve"> </w:t>
      </w:r>
      <w:r>
        <w:t>an</w:t>
      </w:r>
      <w:r>
        <w:rPr>
          <w:spacing w:val="-3"/>
        </w:rPr>
        <w:t xml:space="preserve"> </w:t>
      </w:r>
      <w:r>
        <w:t>active</w:t>
      </w:r>
      <w:r>
        <w:rPr>
          <w:spacing w:val="-5"/>
        </w:rPr>
        <w:t xml:space="preserve"> </w:t>
      </w:r>
      <w:r>
        <w:t>control</w:t>
      </w:r>
      <w:r>
        <w:rPr>
          <w:spacing w:val="-5"/>
        </w:rPr>
        <w:t xml:space="preserve"> </w:t>
      </w:r>
      <w:r>
        <w:t>condition (</w:t>
      </w:r>
      <w:r>
        <w:rPr>
          <w:i/>
        </w:rPr>
        <w:t>M</w:t>
      </w:r>
      <w:r>
        <w:t>=3.66),</w:t>
      </w:r>
      <w:r>
        <w:rPr>
          <w:spacing w:val="-3"/>
        </w:rPr>
        <w:t xml:space="preserve"> </w:t>
      </w:r>
      <w:r>
        <w:rPr>
          <w:i/>
        </w:rPr>
        <w:t>t</w:t>
      </w:r>
      <w:r>
        <w:t>(281)</w:t>
      </w:r>
      <w:r>
        <w:rPr>
          <w:spacing w:val="-3"/>
        </w:rPr>
        <w:t xml:space="preserve"> </w:t>
      </w:r>
      <w:r>
        <w:t>=</w:t>
      </w:r>
      <w:r>
        <w:rPr>
          <w:spacing w:val="-3"/>
        </w:rPr>
        <w:t xml:space="preserve"> </w:t>
      </w:r>
      <w:r>
        <w:t>1.74,</w:t>
      </w:r>
      <w:r>
        <w:rPr>
          <w:spacing w:val="-3"/>
        </w:rPr>
        <w:t xml:space="preserve"> </w:t>
      </w:r>
      <w:r>
        <w:rPr>
          <w:i/>
        </w:rPr>
        <w:t>p</w:t>
      </w:r>
      <w:r>
        <w:rPr>
          <w:i/>
          <w:spacing w:val="-3"/>
        </w:rPr>
        <w:t xml:space="preserve"> </w:t>
      </w:r>
      <w:r>
        <w:t>=</w:t>
      </w:r>
      <w:r>
        <w:rPr>
          <w:spacing w:val="-3"/>
        </w:rPr>
        <w:t xml:space="preserve"> </w:t>
      </w:r>
      <w:r>
        <w:t>.083.</w:t>
      </w:r>
      <w:r>
        <w:rPr>
          <w:spacing w:val="-3"/>
        </w:rPr>
        <w:t xml:space="preserve"> </w:t>
      </w:r>
      <w:r>
        <w:t>This</w:t>
      </w:r>
      <w:r>
        <w:rPr>
          <w:spacing w:val="-2"/>
        </w:rPr>
        <w:t xml:space="preserve"> </w:t>
      </w:r>
      <w:r>
        <w:t>differed</w:t>
      </w:r>
      <w:r>
        <w:rPr>
          <w:spacing w:val="-3"/>
        </w:rPr>
        <w:t xml:space="preserve"> </w:t>
      </w:r>
      <w:r>
        <w:t>from the per protocol analysis which indicated state gratitude increased following a diary control condition from baseline (</w:t>
      </w:r>
      <w:r>
        <w:rPr>
          <w:i/>
        </w:rPr>
        <w:t>M</w:t>
      </w:r>
      <w:r>
        <w:t xml:space="preserve">=3.32, </w:t>
      </w:r>
      <w:r>
        <w:rPr>
          <w:i/>
        </w:rPr>
        <w:t>SD</w:t>
      </w:r>
      <w:r>
        <w:t>=0.88) to post-intervention (</w:t>
      </w:r>
      <w:r>
        <w:rPr>
          <w:i/>
        </w:rPr>
        <w:t>M</w:t>
      </w:r>
      <w:r>
        <w:t xml:space="preserve">=3.62, </w:t>
      </w:r>
      <w:r>
        <w:rPr>
          <w:i/>
        </w:rPr>
        <w:t>SD</w:t>
      </w:r>
      <w:r>
        <w:t xml:space="preserve">=0.92), with a moderate effect size, </w:t>
      </w:r>
      <w:r>
        <w:rPr>
          <w:i/>
        </w:rPr>
        <w:t>t</w:t>
      </w:r>
      <w:r>
        <w:t xml:space="preserve">(32) = 2.14, </w:t>
      </w:r>
      <w:r>
        <w:rPr>
          <w:i/>
        </w:rPr>
        <w:t xml:space="preserve">d = </w:t>
      </w:r>
      <w:r>
        <w:t xml:space="preserve">0.79, </w:t>
      </w:r>
      <w:r>
        <w:rPr>
          <w:i/>
        </w:rPr>
        <w:t xml:space="preserve">p </w:t>
      </w:r>
      <w:r>
        <w:t>= .04.</w:t>
      </w:r>
    </w:p>
    <w:p w14:paraId="489A7D3D" w14:textId="77777777" w:rsidR="000C7C62" w:rsidRDefault="00C23627">
      <w:pPr>
        <w:pStyle w:val="Heading3"/>
        <w:spacing w:before="121"/>
      </w:pPr>
      <w:r>
        <w:t>Table</w:t>
      </w:r>
      <w:r>
        <w:rPr>
          <w:spacing w:val="-10"/>
        </w:rPr>
        <w:t xml:space="preserve"> 3</w:t>
      </w:r>
    </w:p>
    <w:p w14:paraId="69C365B9" w14:textId="77777777" w:rsidR="000C7C62" w:rsidRDefault="000C7C62">
      <w:pPr>
        <w:pStyle w:val="BodyText"/>
        <w:spacing w:before="8"/>
        <w:rPr>
          <w:b/>
          <w:sz w:val="34"/>
        </w:rPr>
      </w:pPr>
    </w:p>
    <w:p w14:paraId="08225EE0" w14:textId="77777777" w:rsidR="000C7C62" w:rsidRDefault="00C23627">
      <w:pPr>
        <w:spacing w:line="477" w:lineRule="auto"/>
        <w:ind w:left="115" w:right="588"/>
        <w:rPr>
          <w:i/>
          <w:sz w:val="24"/>
        </w:rPr>
      </w:pPr>
      <w:r>
        <w:rPr>
          <w:i/>
          <w:sz w:val="24"/>
        </w:rPr>
        <w:t>ITT</w:t>
      </w:r>
      <w:r>
        <w:rPr>
          <w:i/>
          <w:spacing w:val="-4"/>
          <w:sz w:val="24"/>
        </w:rPr>
        <w:t xml:space="preserve"> </w:t>
      </w:r>
      <w:r>
        <w:rPr>
          <w:i/>
          <w:sz w:val="24"/>
        </w:rPr>
        <w:t>paired</w:t>
      </w:r>
      <w:r>
        <w:rPr>
          <w:i/>
          <w:spacing w:val="-5"/>
          <w:sz w:val="24"/>
        </w:rPr>
        <w:t xml:space="preserve"> </w:t>
      </w:r>
      <w:r>
        <w:rPr>
          <w:i/>
          <w:sz w:val="24"/>
        </w:rPr>
        <w:t>samples</w:t>
      </w:r>
      <w:r>
        <w:rPr>
          <w:i/>
          <w:spacing w:val="-4"/>
          <w:sz w:val="24"/>
        </w:rPr>
        <w:t xml:space="preserve"> </w:t>
      </w:r>
      <w:r>
        <w:rPr>
          <w:i/>
          <w:sz w:val="24"/>
        </w:rPr>
        <w:t>t-tests</w:t>
      </w:r>
      <w:r>
        <w:rPr>
          <w:i/>
          <w:spacing w:val="-4"/>
          <w:sz w:val="24"/>
        </w:rPr>
        <w:t xml:space="preserve"> </w:t>
      </w:r>
      <w:r>
        <w:rPr>
          <w:i/>
          <w:sz w:val="24"/>
        </w:rPr>
        <w:t>comparing</w:t>
      </w:r>
      <w:r>
        <w:rPr>
          <w:i/>
          <w:spacing w:val="-5"/>
          <w:sz w:val="24"/>
        </w:rPr>
        <w:t xml:space="preserve"> </w:t>
      </w:r>
      <w:r>
        <w:rPr>
          <w:i/>
          <w:sz w:val="24"/>
        </w:rPr>
        <w:t>baseline</w:t>
      </w:r>
      <w:r>
        <w:rPr>
          <w:i/>
          <w:spacing w:val="-6"/>
          <w:sz w:val="24"/>
        </w:rPr>
        <w:t xml:space="preserve"> </w:t>
      </w:r>
      <w:r>
        <w:rPr>
          <w:i/>
          <w:sz w:val="24"/>
        </w:rPr>
        <w:t>to</w:t>
      </w:r>
      <w:r>
        <w:rPr>
          <w:i/>
          <w:spacing w:val="-5"/>
          <w:sz w:val="24"/>
        </w:rPr>
        <w:t xml:space="preserve"> </w:t>
      </w:r>
      <w:r>
        <w:rPr>
          <w:i/>
          <w:sz w:val="24"/>
        </w:rPr>
        <w:t>post-intervention</w:t>
      </w:r>
      <w:r>
        <w:rPr>
          <w:i/>
          <w:spacing w:val="-5"/>
          <w:sz w:val="24"/>
        </w:rPr>
        <w:t xml:space="preserve"> </w:t>
      </w:r>
      <w:r>
        <w:rPr>
          <w:i/>
          <w:sz w:val="24"/>
        </w:rPr>
        <w:t>primary</w:t>
      </w:r>
      <w:r>
        <w:rPr>
          <w:i/>
          <w:spacing w:val="-6"/>
          <w:sz w:val="24"/>
        </w:rPr>
        <w:t xml:space="preserve"> </w:t>
      </w:r>
      <w:r>
        <w:rPr>
          <w:i/>
          <w:sz w:val="24"/>
        </w:rPr>
        <w:t>and</w:t>
      </w:r>
      <w:r>
        <w:rPr>
          <w:i/>
          <w:spacing w:val="-5"/>
          <w:sz w:val="24"/>
        </w:rPr>
        <w:t xml:space="preserve"> </w:t>
      </w:r>
      <w:r>
        <w:rPr>
          <w:i/>
          <w:sz w:val="24"/>
        </w:rPr>
        <w:t>secondary outcomes across both conditions.</w:t>
      </w:r>
    </w:p>
    <w:p w14:paraId="299E63BC" w14:textId="77777777" w:rsidR="000C7C62" w:rsidRDefault="000C7C62">
      <w:pPr>
        <w:pStyle w:val="BodyText"/>
        <w:spacing w:before="6"/>
        <w:rPr>
          <w:i/>
          <w:sz w:val="10"/>
        </w:rPr>
      </w:pPr>
    </w:p>
    <w:tbl>
      <w:tblPr>
        <w:tblW w:w="0" w:type="auto"/>
        <w:tblInd w:w="123" w:type="dxa"/>
        <w:tblLayout w:type="fixed"/>
        <w:tblCellMar>
          <w:left w:w="0" w:type="dxa"/>
          <w:right w:w="0" w:type="dxa"/>
        </w:tblCellMar>
        <w:tblLook w:val="01E0" w:firstRow="1" w:lastRow="1" w:firstColumn="1" w:lastColumn="1" w:noHBand="0" w:noVBand="0"/>
      </w:tblPr>
      <w:tblGrid>
        <w:gridCol w:w="1352"/>
        <w:gridCol w:w="1769"/>
        <w:gridCol w:w="645"/>
        <w:gridCol w:w="558"/>
        <w:gridCol w:w="753"/>
        <w:gridCol w:w="763"/>
        <w:gridCol w:w="676"/>
        <w:gridCol w:w="656"/>
        <w:gridCol w:w="559"/>
        <w:gridCol w:w="754"/>
        <w:gridCol w:w="699"/>
        <w:gridCol w:w="752"/>
      </w:tblGrid>
      <w:tr w:rsidR="000C7C62" w14:paraId="01AB48DE" w14:textId="77777777">
        <w:trPr>
          <w:trHeight w:val="605"/>
        </w:trPr>
        <w:tc>
          <w:tcPr>
            <w:tcW w:w="5840" w:type="dxa"/>
            <w:gridSpan w:val="6"/>
            <w:tcBorders>
              <w:top w:val="single" w:sz="4" w:space="0" w:color="000000"/>
            </w:tcBorders>
          </w:tcPr>
          <w:p w14:paraId="3C64EB27" w14:textId="77777777" w:rsidR="000C7C62" w:rsidRDefault="00C23627">
            <w:pPr>
              <w:pStyle w:val="TableParagraph"/>
              <w:spacing w:before="64"/>
              <w:ind w:left="3881"/>
              <w:rPr>
                <w:sz w:val="21"/>
              </w:rPr>
            </w:pPr>
            <w:r>
              <w:rPr>
                <w:sz w:val="21"/>
              </w:rPr>
              <w:t>Gratitude</w:t>
            </w:r>
            <w:r>
              <w:rPr>
                <w:spacing w:val="-7"/>
                <w:sz w:val="21"/>
              </w:rPr>
              <w:t xml:space="preserve"> </w:t>
            </w:r>
            <w:r>
              <w:rPr>
                <w:spacing w:val="-2"/>
                <w:sz w:val="21"/>
              </w:rPr>
              <w:t>Intervention</w:t>
            </w:r>
          </w:p>
        </w:tc>
        <w:tc>
          <w:tcPr>
            <w:tcW w:w="676" w:type="dxa"/>
            <w:tcBorders>
              <w:top w:val="single" w:sz="4" w:space="0" w:color="000000"/>
              <w:bottom w:val="single" w:sz="4" w:space="0" w:color="000000"/>
            </w:tcBorders>
          </w:tcPr>
          <w:p w14:paraId="069E186E" w14:textId="77777777" w:rsidR="000C7C62" w:rsidRDefault="000C7C62">
            <w:pPr>
              <w:pStyle w:val="TableParagraph"/>
            </w:pPr>
          </w:p>
        </w:tc>
        <w:tc>
          <w:tcPr>
            <w:tcW w:w="656" w:type="dxa"/>
            <w:tcBorders>
              <w:top w:val="single" w:sz="4" w:space="0" w:color="000000"/>
              <w:bottom w:val="single" w:sz="4" w:space="0" w:color="000000"/>
            </w:tcBorders>
          </w:tcPr>
          <w:p w14:paraId="7A1BDE98" w14:textId="77777777" w:rsidR="000C7C62" w:rsidRDefault="000C7C62">
            <w:pPr>
              <w:pStyle w:val="TableParagraph"/>
            </w:pPr>
          </w:p>
        </w:tc>
        <w:tc>
          <w:tcPr>
            <w:tcW w:w="2012" w:type="dxa"/>
            <w:gridSpan w:val="3"/>
            <w:tcBorders>
              <w:top w:val="single" w:sz="4" w:space="0" w:color="000000"/>
              <w:bottom w:val="single" w:sz="4" w:space="0" w:color="000000"/>
            </w:tcBorders>
          </w:tcPr>
          <w:p w14:paraId="1A37549F" w14:textId="77777777" w:rsidR="000C7C62" w:rsidRDefault="00C23627">
            <w:pPr>
              <w:pStyle w:val="TableParagraph"/>
              <w:spacing w:before="64"/>
              <w:ind w:left="465"/>
              <w:rPr>
                <w:sz w:val="21"/>
              </w:rPr>
            </w:pPr>
            <w:r>
              <w:rPr>
                <w:sz w:val="21"/>
              </w:rPr>
              <w:t xml:space="preserve">Diary </w:t>
            </w:r>
            <w:r>
              <w:rPr>
                <w:spacing w:val="-2"/>
                <w:sz w:val="21"/>
              </w:rPr>
              <w:t>Control</w:t>
            </w:r>
          </w:p>
        </w:tc>
        <w:tc>
          <w:tcPr>
            <w:tcW w:w="752" w:type="dxa"/>
            <w:tcBorders>
              <w:top w:val="single" w:sz="4" w:space="0" w:color="000000"/>
              <w:bottom w:val="single" w:sz="4" w:space="0" w:color="000000"/>
            </w:tcBorders>
          </w:tcPr>
          <w:p w14:paraId="57B624B6" w14:textId="77777777" w:rsidR="000C7C62" w:rsidRDefault="000C7C62">
            <w:pPr>
              <w:pStyle w:val="TableParagraph"/>
            </w:pPr>
          </w:p>
        </w:tc>
      </w:tr>
      <w:tr w:rsidR="000C7C62" w14:paraId="1B71FB43" w14:textId="77777777">
        <w:trPr>
          <w:trHeight w:val="605"/>
        </w:trPr>
        <w:tc>
          <w:tcPr>
            <w:tcW w:w="1352" w:type="dxa"/>
          </w:tcPr>
          <w:p w14:paraId="23170B99" w14:textId="77777777" w:rsidR="000C7C62" w:rsidRDefault="000C7C62">
            <w:pPr>
              <w:pStyle w:val="TableParagraph"/>
            </w:pPr>
          </w:p>
        </w:tc>
        <w:tc>
          <w:tcPr>
            <w:tcW w:w="1769" w:type="dxa"/>
          </w:tcPr>
          <w:p w14:paraId="4624A0BC" w14:textId="77777777" w:rsidR="000C7C62" w:rsidRDefault="000C7C62">
            <w:pPr>
              <w:pStyle w:val="TableParagraph"/>
            </w:pPr>
          </w:p>
        </w:tc>
        <w:tc>
          <w:tcPr>
            <w:tcW w:w="645" w:type="dxa"/>
            <w:tcBorders>
              <w:top w:val="single" w:sz="4" w:space="0" w:color="000000"/>
              <w:bottom w:val="single" w:sz="4" w:space="0" w:color="000000"/>
            </w:tcBorders>
          </w:tcPr>
          <w:p w14:paraId="063726F7" w14:textId="77777777" w:rsidR="000C7C62" w:rsidRDefault="00C23627">
            <w:pPr>
              <w:pStyle w:val="TableParagraph"/>
              <w:spacing w:before="4"/>
              <w:ind w:left="105"/>
              <w:rPr>
                <w:i/>
                <w:sz w:val="21"/>
              </w:rPr>
            </w:pPr>
            <w:r>
              <w:rPr>
                <w:i/>
                <w:w w:val="99"/>
                <w:sz w:val="21"/>
              </w:rPr>
              <w:t>M</w:t>
            </w:r>
          </w:p>
        </w:tc>
        <w:tc>
          <w:tcPr>
            <w:tcW w:w="558" w:type="dxa"/>
            <w:tcBorders>
              <w:top w:val="single" w:sz="4" w:space="0" w:color="000000"/>
              <w:bottom w:val="single" w:sz="4" w:space="0" w:color="000000"/>
            </w:tcBorders>
          </w:tcPr>
          <w:p w14:paraId="0CDE7CF8" w14:textId="77777777" w:rsidR="000C7C62" w:rsidRDefault="00C23627">
            <w:pPr>
              <w:pStyle w:val="TableParagraph"/>
              <w:spacing w:before="4"/>
              <w:ind w:right="74"/>
              <w:jc w:val="center"/>
              <w:rPr>
                <w:i/>
                <w:sz w:val="21"/>
              </w:rPr>
            </w:pPr>
            <w:r>
              <w:rPr>
                <w:i/>
                <w:sz w:val="21"/>
              </w:rPr>
              <w:t>N</w:t>
            </w:r>
          </w:p>
        </w:tc>
        <w:tc>
          <w:tcPr>
            <w:tcW w:w="753" w:type="dxa"/>
            <w:tcBorders>
              <w:top w:val="single" w:sz="4" w:space="0" w:color="000000"/>
              <w:bottom w:val="single" w:sz="4" w:space="0" w:color="000000"/>
            </w:tcBorders>
          </w:tcPr>
          <w:p w14:paraId="4E6CE227" w14:textId="77777777" w:rsidR="000C7C62" w:rsidRDefault="00C23627">
            <w:pPr>
              <w:pStyle w:val="TableParagraph"/>
              <w:spacing w:before="4"/>
              <w:ind w:left="178"/>
              <w:rPr>
                <w:i/>
                <w:sz w:val="21"/>
              </w:rPr>
            </w:pPr>
            <w:r>
              <w:rPr>
                <w:i/>
                <w:sz w:val="21"/>
              </w:rPr>
              <w:t>t</w:t>
            </w:r>
          </w:p>
        </w:tc>
        <w:tc>
          <w:tcPr>
            <w:tcW w:w="763" w:type="dxa"/>
            <w:tcBorders>
              <w:top w:val="single" w:sz="4" w:space="0" w:color="000000"/>
              <w:bottom w:val="single" w:sz="4" w:space="0" w:color="000000"/>
            </w:tcBorders>
          </w:tcPr>
          <w:p w14:paraId="422CC484" w14:textId="77777777" w:rsidR="000C7C62" w:rsidRDefault="00C23627">
            <w:pPr>
              <w:pStyle w:val="TableParagraph"/>
              <w:spacing w:before="4"/>
              <w:ind w:left="135"/>
              <w:rPr>
                <w:i/>
                <w:sz w:val="21"/>
              </w:rPr>
            </w:pPr>
            <w:r>
              <w:rPr>
                <w:i/>
                <w:spacing w:val="-5"/>
                <w:sz w:val="21"/>
              </w:rPr>
              <w:t>df</w:t>
            </w:r>
          </w:p>
        </w:tc>
        <w:tc>
          <w:tcPr>
            <w:tcW w:w="676" w:type="dxa"/>
            <w:tcBorders>
              <w:top w:val="single" w:sz="4" w:space="0" w:color="000000"/>
              <w:bottom w:val="single" w:sz="4" w:space="0" w:color="000000"/>
            </w:tcBorders>
          </w:tcPr>
          <w:p w14:paraId="4A7BC755" w14:textId="77777777" w:rsidR="000C7C62" w:rsidRDefault="00C23627">
            <w:pPr>
              <w:pStyle w:val="TableParagraph"/>
              <w:spacing w:before="4"/>
              <w:ind w:left="82"/>
              <w:rPr>
                <w:i/>
                <w:sz w:val="21"/>
              </w:rPr>
            </w:pPr>
            <w:r>
              <w:rPr>
                <w:i/>
                <w:sz w:val="21"/>
              </w:rPr>
              <w:t>p</w:t>
            </w:r>
          </w:p>
        </w:tc>
        <w:tc>
          <w:tcPr>
            <w:tcW w:w="656" w:type="dxa"/>
            <w:tcBorders>
              <w:top w:val="single" w:sz="4" w:space="0" w:color="000000"/>
              <w:bottom w:val="single" w:sz="4" w:space="0" w:color="000000"/>
            </w:tcBorders>
          </w:tcPr>
          <w:p w14:paraId="099AD762" w14:textId="77777777" w:rsidR="000C7C62" w:rsidRDefault="00C23627">
            <w:pPr>
              <w:pStyle w:val="TableParagraph"/>
              <w:spacing w:before="4"/>
              <w:ind w:left="116"/>
              <w:rPr>
                <w:i/>
                <w:sz w:val="21"/>
              </w:rPr>
            </w:pPr>
            <w:r>
              <w:rPr>
                <w:i/>
                <w:w w:val="99"/>
                <w:sz w:val="21"/>
              </w:rPr>
              <w:t>M</w:t>
            </w:r>
          </w:p>
        </w:tc>
        <w:tc>
          <w:tcPr>
            <w:tcW w:w="559" w:type="dxa"/>
            <w:tcBorders>
              <w:top w:val="single" w:sz="4" w:space="0" w:color="000000"/>
              <w:bottom w:val="single" w:sz="4" w:space="0" w:color="000000"/>
            </w:tcBorders>
          </w:tcPr>
          <w:p w14:paraId="1445735E" w14:textId="77777777" w:rsidR="000C7C62" w:rsidRDefault="00C23627">
            <w:pPr>
              <w:pStyle w:val="TableParagraph"/>
              <w:spacing w:before="4"/>
              <w:ind w:right="84"/>
              <w:jc w:val="center"/>
              <w:rPr>
                <w:i/>
                <w:sz w:val="21"/>
              </w:rPr>
            </w:pPr>
            <w:r>
              <w:rPr>
                <w:i/>
                <w:sz w:val="21"/>
              </w:rPr>
              <w:t>N</w:t>
            </w:r>
          </w:p>
        </w:tc>
        <w:tc>
          <w:tcPr>
            <w:tcW w:w="754" w:type="dxa"/>
            <w:tcBorders>
              <w:top w:val="single" w:sz="4" w:space="0" w:color="000000"/>
              <w:bottom w:val="single" w:sz="4" w:space="0" w:color="000000"/>
            </w:tcBorders>
          </w:tcPr>
          <w:p w14:paraId="4767896E" w14:textId="77777777" w:rsidR="000C7C62" w:rsidRDefault="00C23627">
            <w:pPr>
              <w:pStyle w:val="TableParagraph"/>
              <w:spacing w:before="4"/>
              <w:ind w:left="177"/>
              <w:rPr>
                <w:i/>
                <w:sz w:val="21"/>
              </w:rPr>
            </w:pPr>
            <w:r>
              <w:rPr>
                <w:i/>
                <w:sz w:val="21"/>
              </w:rPr>
              <w:t>t</w:t>
            </w:r>
          </w:p>
        </w:tc>
        <w:tc>
          <w:tcPr>
            <w:tcW w:w="699" w:type="dxa"/>
            <w:tcBorders>
              <w:top w:val="single" w:sz="4" w:space="0" w:color="000000"/>
              <w:bottom w:val="single" w:sz="4" w:space="0" w:color="000000"/>
            </w:tcBorders>
          </w:tcPr>
          <w:p w14:paraId="6A102836" w14:textId="77777777" w:rsidR="000C7C62" w:rsidRDefault="00C23627">
            <w:pPr>
              <w:pStyle w:val="TableParagraph"/>
              <w:spacing w:before="4"/>
              <w:ind w:left="128"/>
              <w:rPr>
                <w:i/>
                <w:sz w:val="21"/>
              </w:rPr>
            </w:pPr>
            <w:r>
              <w:rPr>
                <w:i/>
                <w:spacing w:val="-5"/>
                <w:sz w:val="21"/>
              </w:rPr>
              <w:t>df</w:t>
            </w:r>
          </w:p>
        </w:tc>
        <w:tc>
          <w:tcPr>
            <w:tcW w:w="752" w:type="dxa"/>
            <w:tcBorders>
              <w:top w:val="single" w:sz="4" w:space="0" w:color="000000"/>
              <w:bottom w:val="single" w:sz="4" w:space="0" w:color="000000"/>
            </w:tcBorders>
          </w:tcPr>
          <w:p w14:paraId="08E38500" w14:textId="77777777" w:rsidR="000C7C62" w:rsidRDefault="00C23627">
            <w:pPr>
              <w:pStyle w:val="TableParagraph"/>
              <w:spacing w:before="4"/>
              <w:ind w:left="139"/>
              <w:rPr>
                <w:i/>
                <w:sz w:val="21"/>
              </w:rPr>
            </w:pPr>
            <w:r>
              <w:rPr>
                <w:i/>
                <w:sz w:val="21"/>
              </w:rPr>
              <w:t>p</w:t>
            </w:r>
          </w:p>
        </w:tc>
      </w:tr>
      <w:tr w:rsidR="000C7C62" w14:paraId="7565498F" w14:textId="77777777">
        <w:trPr>
          <w:trHeight w:val="326"/>
        </w:trPr>
        <w:tc>
          <w:tcPr>
            <w:tcW w:w="1352" w:type="dxa"/>
            <w:vMerge w:val="restart"/>
          </w:tcPr>
          <w:p w14:paraId="7EC0FDE5" w14:textId="77777777" w:rsidR="000C7C62" w:rsidRDefault="00C23627">
            <w:pPr>
              <w:pStyle w:val="TableParagraph"/>
              <w:spacing w:before="4" w:line="273" w:lineRule="auto"/>
              <w:ind w:left="135" w:right="236" w:hanging="30"/>
              <w:rPr>
                <w:sz w:val="21"/>
              </w:rPr>
            </w:pPr>
            <w:r>
              <w:rPr>
                <w:spacing w:val="-2"/>
                <w:sz w:val="21"/>
              </w:rPr>
              <w:t>Depression (PHQ9)</w:t>
            </w:r>
          </w:p>
        </w:tc>
        <w:tc>
          <w:tcPr>
            <w:tcW w:w="1769" w:type="dxa"/>
          </w:tcPr>
          <w:p w14:paraId="4CD9421C" w14:textId="77777777" w:rsidR="000C7C62" w:rsidRDefault="00C23627">
            <w:pPr>
              <w:pStyle w:val="TableParagraph"/>
              <w:spacing w:before="4"/>
              <w:ind w:left="173"/>
              <w:rPr>
                <w:sz w:val="21"/>
              </w:rPr>
            </w:pPr>
            <w:r>
              <w:rPr>
                <w:spacing w:val="-2"/>
                <w:sz w:val="21"/>
              </w:rPr>
              <w:t>Baseline</w:t>
            </w:r>
          </w:p>
        </w:tc>
        <w:tc>
          <w:tcPr>
            <w:tcW w:w="645" w:type="dxa"/>
            <w:tcBorders>
              <w:top w:val="single" w:sz="4" w:space="0" w:color="000000"/>
            </w:tcBorders>
          </w:tcPr>
          <w:p w14:paraId="45CA1931" w14:textId="77777777" w:rsidR="000C7C62" w:rsidRDefault="00C23627">
            <w:pPr>
              <w:pStyle w:val="TableParagraph"/>
              <w:spacing w:before="4"/>
              <w:ind w:left="105"/>
              <w:rPr>
                <w:sz w:val="21"/>
              </w:rPr>
            </w:pPr>
            <w:r>
              <w:rPr>
                <w:spacing w:val="-4"/>
                <w:sz w:val="21"/>
              </w:rPr>
              <w:t>7.09</w:t>
            </w:r>
          </w:p>
        </w:tc>
        <w:tc>
          <w:tcPr>
            <w:tcW w:w="558" w:type="dxa"/>
            <w:tcBorders>
              <w:top w:val="single" w:sz="4" w:space="0" w:color="000000"/>
            </w:tcBorders>
          </w:tcPr>
          <w:p w14:paraId="753551A7" w14:textId="77777777" w:rsidR="000C7C62" w:rsidRDefault="00C23627">
            <w:pPr>
              <w:pStyle w:val="TableParagraph"/>
              <w:spacing w:before="4"/>
              <w:ind w:left="156" w:right="162"/>
              <w:jc w:val="center"/>
              <w:rPr>
                <w:sz w:val="21"/>
              </w:rPr>
            </w:pPr>
            <w:r>
              <w:rPr>
                <w:spacing w:val="-5"/>
                <w:sz w:val="21"/>
              </w:rPr>
              <w:t>57</w:t>
            </w:r>
          </w:p>
        </w:tc>
        <w:tc>
          <w:tcPr>
            <w:tcW w:w="753" w:type="dxa"/>
            <w:tcBorders>
              <w:top w:val="single" w:sz="4" w:space="0" w:color="000000"/>
            </w:tcBorders>
          </w:tcPr>
          <w:p w14:paraId="198A603E" w14:textId="77777777" w:rsidR="000C7C62" w:rsidRDefault="00C23627">
            <w:pPr>
              <w:pStyle w:val="TableParagraph"/>
              <w:spacing w:before="4"/>
              <w:ind w:left="178"/>
              <w:rPr>
                <w:sz w:val="21"/>
              </w:rPr>
            </w:pPr>
            <w:r>
              <w:rPr>
                <w:w w:val="95"/>
                <w:sz w:val="21"/>
              </w:rPr>
              <w:t>-</w:t>
            </w:r>
            <w:r>
              <w:rPr>
                <w:spacing w:val="-4"/>
                <w:sz w:val="21"/>
              </w:rPr>
              <w:t>1.82</w:t>
            </w:r>
          </w:p>
        </w:tc>
        <w:tc>
          <w:tcPr>
            <w:tcW w:w="763" w:type="dxa"/>
            <w:tcBorders>
              <w:top w:val="single" w:sz="4" w:space="0" w:color="000000"/>
            </w:tcBorders>
          </w:tcPr>
          <w:p w14:paraId="6C9AE5A4" w14:textId="77777777" w:rsidR="000C7C62" w:rsidRDefault="00C23627">
            <w:pPr>
              <w:pStyle w:val="TableParagraph"/>
              <w:spacing w:before="4"/>
              <w:ind w:left="135"/>
              <w:rPr>
                <w:sz w:val="21"/>
              </w:rPr>
            </w:pPr>
            <w:r>
              <w:rPr>
                <w:spacing w:val="-5"/>
                <w:sz w:val="21"/>
              </w:rPr>
              <w:t>473</w:t>
            </w:r>
          </w:p>
        </w:tc>
        <w:tc>
          <w:tcPr>
            <w:tcW w:w="676" w:type="dxa"/>
            <w:tcBorders>
              <w:top w:val="single" w:sz="4" w:space="0" w:color="000000"/>
            </w:tcBorders>
          </w:tcPr>
          <w:p w14:paraId="0D68AA7C" w14:textId="77777777" w:rsidR="000C7C62" w:rsidRDefault="00C23627">
            <w:pPr>
              <w:pStyle w:val="TableParagraph"/>
              <w:spacing w:before="4"/>
              <w:ind w:left="82"/>
              <w:rPr>
                <w:sz w:val="21"/>
              </w:rPr>
            </w:pPr>
            <w:r>
              <w:rPr>
                <w:spacing w:val="-4"/>
                <w:sz w:val="21"/>
              </w:rPr>
              <w:t>.069</w:t>
            </w:r>
          </w:p>
        </w:tc>
        <w:tc>
          <w:tcPr>
            <w:tcW w:w="656" w:type="dxa"/>
            <w:tcBorders>
              <w:top w:val="single" w:sz="4" w:space="0" w:color="000000"/>
            </w:tcBorders>
          </w:tcPr>
          <w:p w14:paraId="03610BBA" w14:textId="77777777" w:rsidR="000C7C62" w:rsidRDefault="00C23627">
            <w:pPr>
              <w:pStyle w:val="TableParagraph"/>
              <w:spacing w:before="4"/>
              <w:ind w:left="116"/>
              <w:rPr>
                <w:sz w:val="21"/>
              </w:rPr>
            </w:pPr>
            <w:r>
              <w:rPr>
                <w:spacing w:val="-4"/>
                <w:sz w:val="21"/>
              </w:rPr>
              <w:t>5.52</w:t>
            </w:r>
          </w:p>
        </w:tc>
        <w:tc>
          <w:tcPr>
            <w:tcW w:w="559" w:type="dxa"/>
            <w:tcBorders>
              <w:top w:val="single" w:sz="4" w:space="0" w:color="000000"/>
            </w:tcBorders>
          </w:tcPr>
          <w:p w14:paraId="3D0B8648" w14:textId="77777777" w:rsidR="000C7C62" w:rsidRDefault="00C23627">
            <w:pPr>
              <w:pStyle w:val="TableParagraph"/>
              <w:spacing w:before="4"/>
              <w:ind w:left="150" w:right="166"/>
              <w:jc w:val="center"/>
              <w:rPr>
                <w:sz w:val="21"/>
              </w:rPr>
            </w:pPr>
            <w:r>
              <w:rPr>
                <w:spacing w:val="-5"/>
                <w:sz w:val="21"/>
              </w:rPr>
              <w:t>58</w:t>
            </w:r>
          </w:p>
        </w:tc>
        <w:tc>
          <w:tcPr>
            <w:tcW w:w="754" w:type="dxa"/>
            <w:tcBorders>
              <w:top w:val="single" w:sz="4" w:space="0" w:color="000000"/>
            </w:tcBorders>
          </w:tcPr>
          <w:p w14:paraId="7E2B5C55" w14:textId="77777777" w:rsidR="000C7C62" w:rsidRDefault="00C23627">
            <w:pPr>
              <w:pStyle w:val="TableParagraph"/>
              <w:spacing w:before="4"/>
              <w:ind w:left="177"/>
              <w:rPr>
                <w:sz w:val="21"/>
              </w:rPr>
            </w:pPr>
            <w:r>
              <w:rPr>
                <w:spacing w:val="-4"/>
                <w:sz w:val="21"/>
              </w:rPr>
              <w:t>0.32</w:t>
            </w:r>
          </w:p>
        </w:tc>
        <w:tc>
          <w:tcPr>
            <w:tcW w:w="699" w:type="dxa"/>
            <w:tcBorders>
              <w:top w:val="single" w:sz="4" w:space="0" w:color="000000"/>
            </w:tcBorders>
          </w:tcPr>
          <w:p w14:paraId="60822376" w14:textId="77777777" w:rsidR="000C7C62" w:rsidRDefault="00C23627">
            <w:pPr>
              <w:pStyle w:val="TableParagraph"/>
              <w:spacing w:before="4"/>
              <w:ind w:left="128"/>
              <w:rPr>
                <w:sz w:val="21"/>
              </w:rPr>
            </w:pPr>
            <w:r>
              <w:rPr>
                <w:spacing w:val="-4"/>
                <w:sz w:val="21"/>
              </w:rPr>
              <w:t>2564</w:t>
            </w:r>
          </w:p>
        </w:tc>
        <w:tc>
          <w:tcPr>
            <w:tcW w:w="752" w:type="dxa"/>
            <w:tcBorders>
              <w:top w:val="single" w:sz="4" w:space="0" w:color="000000"/>
            </w:tcBorders>
          </w:tcPr>
          <w:p w14:paraId="7B9745FF" w14:textId="77777777" w:rsidR="000C7C62" w:rsidRDefault="00C23627">
            <w:pPr>
              <w:pStyle w:val="TableParagraph"/>
              <w:spacing w:before="4"/>
              <w:ind w:left="139"/>
              <w:rPr>
                <w:sz w:val="21"/>
              </w:rPr>
            </w:pPr>
            <w:r>
              <w:rPr>
                <w:spacing w:val="-4"/>
                <w:sz w:val="21"/>
              </w:rPr>
              <w:t>.750</w:t>
            </w:r>
          </w:p>
        </w:tc>
      </w:tr>
      <w:tr w:rsidR="000C7C62" w14:paraId="212D930C" w14:textId="77777777">
        <w:trPr>
          <w:trHeight w:val="500"/>
        </w:trPr>
        <w:tc>
          <w:tcPr>
            <w:tcW w:w="1352" w:type="dxa"/>
            <w:vMerge/>
            <w:tcBorders>
              <w:top w:val="nil"/>
            </w:tcBorders>
          </w:tcPr>
          <w:p w14:paraId="49C3F1F4" w14:textId="77777777" w:rsidR="000C7C62" w:rsidRDefault="000C7C62">
            <w:pPr>
              <w:rPr>
                <w:sz w:val="2"/>
                <w:szCs w:val="2"/>
              </w:rPr>
            </w:pPr>
          </w:p>
        </w:tc>
        <w:tc>
          <w:tcPr>
            <w:tcW w:w="1769" w:type="dxa"/>
          </w:tcPr>
          <w:p w14:paraId="7D25F2FB" w14:textId="77777777" w:rsidR="000C7C62" w:rsidRDefault="00C23627">
            <w:pPr>
              <w:pStyle w:val="TableParagraph"/>
              <w:spacing w:before="72"/>
              <w:ind w:left="173"/>
              <w:rPr>
                <w:sz w:val="21"/>
              </w:rPr>
            </w:pPr>
            <w:r>
              <w:rPr>
                <w:w w:val="95"/>
                <w:sz w:val="21"/>
              </w:rPr>
              <w:t>Post-</w:t>
            </w:r>
            <w:r>
              <w:rPr>
                <w:spacing w:val="-2"/>
                <w:sz w:val="21"/>
              </w:rPr>
              <w:t>intervention</w:t>
            </w:r>
          </w:p>
        </w:tc>
        <w:tc>
          <w:tcPr>
            <w:tcW w:w="645" w:type="dxa"/>
          </w:tcPr>
          <w:p w14:paraId="33E7831E" w14:textId="77777777" w:rsidR="000C7C62" w:rsidRDefault="00C23627">
            <w:pPr>
              <w:pStyle w:val="TableParagraph"/>
              <w:spacing w:before="72"/>
              <w:ind w:left="105"/>
              <w:rPr>
                <w:sz w:val="21"/>
              </w:rPr>
            </w:pPr>
            <w:r>
              <w:rPr>
                <w:spacing w:val="-4"/>
                <w:sz w:val="21"/>
              </w:rPr>
              <w:t>5.90</w:t>
            </w:r>
          </w:p>
        </w:tc>
        <w:tc>
          <w:tcPr>
            <w:tcW w:w="558" w:type="dxa"/>
          </w:tcPr>
          <w:p w14:paraId="539DDA28" w14:textId="77777777" w:rsidR="000C7C62" w:rsidRDefault="000C7C62">
            <w:pPr>
              <w:pStyle w:val="TableParagraph"/>
            </w:pPr>
          </w:p>
        </w:tc>
        <w:tc>
          <w:tcPr>
            <w:tcW w:w="753" w:type="dxa"/>
          </w:tcPr>
          <w:p w14:paraId="69C71C93" w14:textId="77777777" w:rsidR="000C7C62" w:rsidRDefault="000C7C62">
            <w:pPr>
              <w:pStyle w:val="TableParagraph"/>
            </w:pPr>
          </w:p>
        </w:tc>
        <w:tc>
          <w:tcPr>
            <w:tcW w:w="763" w:type="dxa"/>
          </w:tcPr>
          <w:p w14:paraId="16A030C3" w14:textId="77777777" w:rsidR="000C7C62" w:rsidRDefault="000C7C62">
            <w:pPr>
              <w:pStyle w:val="TableParagraph"/>
            </w:pPr>
          </w:p>
        </w:tc>
        <w:tc>
          <w:tcPr>
            <w:tcW w:w="676" w:type="dxa"/>
          </w:tcPr>
          <w:p w14:paraId="1A7B57E6" w14:textId="77777777" w:rsidR="000C7C62" w:rsidRDefault="000C7C62">
            <w:pPr>
              <w:pStyle w:val="TableParagraph"/>
            </w:pPr>
          </w:p>
        </w:tc>
        <w:tc>
          <w:tcPr>
            <w:tcW w:w="656" w:type="dxa"/>
          </w:tcPr>
          <w:p w14:paraId="08E7C8BB" w14:textId="77777777" w:rsidR="000C7C62" w:rsidRDefault="00C23627">
            <w:pPr>
              <w:pStyle w:val="TableParagraph"/>
              <w:spacing w:before="72"/>
              <w:ind w:left="116"/>
              <w:rPr>
                <w:sz w:val="21"/>
              </w:rPr>
            </w:pPr>
            <w:r>
              <w:rPr>
                <w:spacing w:val="-4"/>
                <w:sz w:val="21"/>
              </w:rPr>
              <w:t>5.72</w:t>
            </w:r>
          </w:p>
        </w:tc>
        <w:tc>
          <w:tcPr>
            <w:tcW w:w="559" w:type="dxa"/>
          </w:tcPr>
          <w:p w14:paraId="3F0C6DEC" w14:textId="77777777" w:rsidR="000C7C62" w:rsidRDefault="000C7C62">
            <w:pPr>
              <w:pStyle w:val="TableParagraph"/>
            </w:pPr>
          </w:p>
        </w:tc>
        <w:tc>
          <w:tcPr>
            <w:tcW w:w="754" w:type="dxa"/>
          </w:tcPr>
          <w:p w14:paraId="5AE1D538" w14:textId="77777777" w:rsidR="000C7C62" w:rsidRDefault="000C7C62">
            <w:pPr>
              <w:pStyle w:val="TableParagraph"/>
            </w:pPr>
          </w:p>
        </w:tc>
        <w:tc>
          <w:tcPr>
            <w:tcW w:w="699" w:type="dxa"/>
          </w:tcPr>
          <w:p w14:paraId="24BDA10F" w14:textId="77777777" w:rsidR="000C7C62" w:rsidRDefault="000C7C62">
            <w:pPr>
              <w:pStyle w:val="TableParagraph"/>
            </w:pPr>
          </w:p>
        </w:tc>
        <w:tc>
          <w:tcPr>
            <w:tcW w:w="752" w:type="dxa"/>
          </w:tcPr>
          <w:p w14:paraId="19D87C84" w14:textId="77777777" w:rsidR="000C7C62" w:rsidRDefault="000C7C62">
            <w:pPr>
              <w:pStyle w:val="TableParagraph"/>
            </w:pPr>
          </w:p>
        </w:tc>
      </w:tr>
      <w:tr w:rsidR="000C7C62" w14:paraId="4B580E6A" w14:textId="77777777">
        <w:trPr>
          <w:trHeight w:val="500"/>
        </w:trPr>
        <w:tc>
          <w:tcPr>
            <w:tcW w:w="1352" w:type="dxa"/>
            <w:vMerge w:val="restart"/>
          </w:tcPr>
          <w:p w14:paraId="6C6EE496" w14:textId="77777777" w:rsidR="000C7C62" w:rsidRDefault="00C23627">
            <w:pPr>
              <w:pStyle w:val="TableParagraph"/>
              <w:spacing w:before="177" w:line="276" w:lineRule="auto"/>
              <w:ind w:left="135" w:right="339" w:hanging="30"/>
              <w:jc w:val="both"/>
              <w:rPr>
                <w:sz w:val="21"/>
              </w:rPr>
            </w:pPr>
            <w:r>
              <w:rPr>
                <w:spacing w:val="-2"/>
                <w:sz w:val="21"/>
              </w:rPr>
              <w:t>Subjective Happiness (SHS)</w:t>
            </w:r>
          </w:p>
        </w:tc>
        <w:tc>
          <w:tcPr>
            <w:tcW w:w="1769" w:type="dxa"/>
          </w:tcPr>
          <w:p w14:paraId="7544354A" w14:textId="77777777" w:rsidR="000C7C62" w:rsidRDefault="00C23627">
            <w:pPr>
              <w:pStyle w:val="TableParagraph"/>
              <w:spacing w:before="177"/>
              <w:ind w:left="173"/>
              <w:rPr>
                <w:sz w:val="21"/>
              </w:rPr>
            </w:pPr>
            <w:r>
              <w:rPr>
                <w:spacing w:val="-2"/>
                <w:sz w:val="21"/>
              </w:rPr>
              <w:t>Baseline</w:t>
            </w:r>
          </w:p>
        </w:tc>
        <w:tc>
          <w:tcPr>
            <w:tcW w:w="645" w:type="dxa"/>
          </w:tcPr>
          <w:p w14:paraId="54BD602D" w14:textId="77777777" w:rsidR="000C7C62" w:rsidRDefault="00C23627">
            <w:pPr>
              <w:pStyle w:val="TableParagraph"/>
              <w:spacing w:before="177"/>
              <w:ind w:left="105"/>
              <w:rPr>
                <w:sz w:val="21"/>
              </w:rPr>
            </w:pPr>
            <w:r>
              <w:rPr>
                <w:spacing w:val="-4"/>
                <w:sz w:val="21"/>
              </w:rPr>
              <w:t>4.86</w:t>
            </w:r>
          </w:p>
        </w:tc>
        <w:tc>
          <w:tcPr>
            <w:tcW w:w="558" w:type="dxa"/>
          </w:tcPr>
          <w:p w14:paraId="001F87C7" w14:textId="77777777" w:rsidR="000C7C62" w:rsidRDefault="00C23627">
            <w:pPr>
              <w:pStyle w:val="TableParagraph"/>
              <w:spacing w:before="177"/>
              <w:ind w:left="156" w:right="162"/>
              <w:jc w:val="center"/>
              <w:rPr>
                <w:sz w:val="21"/>
              </w:rPr>
            </w:pPr>
            <w:r>
              <w:rPr>
                <w:spacing w:val="-5"/>
                <w:sz w:val="21"/>
              </w:rPr>
              <w:t>58</w:t>
            </w:r>
          </w:p>
        </w:tc>
        <w:tc>
          <w:tcPr>
            <w:tcW w:w="753" w:type="dxa"/>
          </w:tcPr>
          <w:p w14:paraId="54A88035" w14:textId="77777777" w:rsidR="000C7C62" w:rsidRDefault="00C23627">
            <w:pPr>
              <w:pStyle w:val="TableParagraph"/>
              <w:spacing w:before="177"/>
              <w:ind w:left="178"/>
              <w:rPr>
                <w:sz w:val="21"/>
              </w:rPr>
            </w:pPr>
            <w:r>
              <w:rPr>
                <w:spacing w:val="-4"/>
                <w:sz w:val="21"/>
              </w:rPr>
              <w:t>1.06</w:t>
            </w:r>
          </w:p>
        </w:tc>
        <w:tc>
          <w:tcPr>
            <w:tcW w:w="763" w:type="dxa"/>
          </w:tcPr>
          <w:p w14:paraId="5F4B63D2" w14:textId="77777777" w:rsidR="000C7C62" w:rsidRDefault="00C23627">
            <w:pPr>
              <w:pStyle w:val="TableParagraph"/>
              <w:spacing w:before="177"/>
              <w:ind w:left="135"/>
              <w:rPr>
                <w:sz w:val="21"/>
              </w:rPr>
            </w:pPr>
            <w:r>
              <w:rPr>
                <w:spacing w:val="-5"/>
                <w:sz w:val="21"/>
              </w:rPr>
              <w:t>96</w:t>
            </w:r>
          </w:p>
        </w:tc>
        <w:tc>
          <w:tcPr>
            <w:tcW w:w="676" w:type="dxa"/>
          </w:tcPr>
          <w:p w14:paraId="6A414D19" w14:textId="77777777" w:rsidR="000C7C62" w:rsidRDefault="00C23627">
            <w:pPr>
              <w:pStyle w:val="TableParagraph"/>
              <w:spacing w:before="177"/>
              <w:ind w:left="82"/>
              <w:rPr>
                <w:sz w:val="21"/>
              </w:rPr>
            </w:pPr>
            <w:r>
              <w:rPr>
                <w:spacing w:val="-4"/>
                <w:sz w:val="21"/>
              </w:rPr>
              <w:t>.294</w:t>
            </w:r>
          </w:p>
        </w:tc>
        <w:tc>
          <w:tcPr>
            <w:tcW w:w="656" w:type="dxa"/>
          </w:tcPr>
          <w:p w14:paraId="6637A1CE" w14:textId="77777777" w:rsidR="000C7C62" w:rsidRDefault="00C23627">
            <w:pPr>
              <w:pStyle w:val="TableParagraph"/>
              <w:spacing w:before="177"/>
              <w:ind w:left="116"/>
              <w:rPr>
                <w:sz w:val="21"/>
              </w:rPr>
            </w:pPr>
            <w:r>
              <w:rPr>
                <w:spacing w:val="-4"/>
                <w:sz w:val="21"/>
              </w:rPr>
              <w:t>4.86</w:t>
            </w:r>
          </w:p>
        </w:tc>
        <w:tc>
          <w:tcPr>
            <w:tcW w:w="559" w:type="dxa"/>
          </w:tcPr>
          <w:p w14:paraId="7F4740FC" w14:textId="77777777" w:rsidR="000C7C62" w:rsidRDefault="00C23627">
            <w:pPr>
              <w:pStyle w:val="TableParagraph"/>
              <w:spacing w:before="177"/>
              <w:ind w:left="151" w:right="165"/>
              <w:jc w:val="center"/>
              <w:rPr>
                <w:sz w:val="21"/>
              </w:rPr>
            </w:pPr>
            <w:r>
              <w:rPr>
                <w:spacing w:val="-5"/>
                <w:sz w:val="21"/>
              </w:rPr>
              <w:t>59</w:t>
            </w:r>
          </w:p>
        </w:tc>
        <w:tc>
          <w:tcPr>
            <w:tcW w:w="754" w:type="dxa"/>
          </w:tcPr>
          <w:p w14:paraId="6B950BFD" w14:textId="77777777" w:rsidR="000C7C62" w:rsidRDefault="00C23627">
            <w:pPr>
              <w:pStyle w:val="TableParagraph"/>
              <w:spacing w:before="177"/>
              <w:ind w:left="177"/>
              <w:rPr>
                <w:sz w:val="21"/>
              </w:rPr>
            </w:pPr>
            <w:r>
              <w:rPr>
                <w:spacing w:val="-4"/>
                <w:sz w:val="21"/>
              </w:rPr>
              <w:t>0.96</w:t>
            </w:r>
          </w:p>
        </w:tc>
        <w:tc>
          <w:tcPr>
            <w:tcW w:w="699" w:type="dxa"/>
          </w:tcPr>
          <w:p w14:paraId="4FF9E045" w14:textId="77777777" w:rsidR="000C7C62" w:rsidRDefault="00C23627">
            <w:pPr>
              <w:pStyle w:val="TableParagraph"/>
              <w:spacing w:before="177"/>
              <w:ind w:left="128"/>
              <w:rPr>
                <w:sz w:val="21"/>
              </w:rPr>
            </w:pPr>
            <w:r>
              <w:rPr>
                <w:spacing w:val="-4"/>
                <w:sz w:val="21"/>
              </w:rPr>
              <w:t>2644</w:t>
            </w:r>
          </w:p>
        </w:tc>
        <w:tc>
          <w:tcPr>
            <w:tcW w:w="752" w:type="dxa"/>
          </w:tcPr>
          <w:p w14:paraId="401D9E8B" w14:textId="77777777" w:rsidR="000C7C62" w:rsidRDefault="00C23627">
            <w:pPr>
              <w:pStyle w:val="TableParagraph"/>
              <w:spacing w:before="177"/>
              <w:ind w:left="139"/>
              <w:rPr>
                <w:sz w:val="21"/>
              </w:rPr>
            </w:pPr>
            <w:r>
              <w:rPr>
                <w:spacing w:val="-4"/>
                <w:sz w:val="21"/>
              </w:rPr>
              <w:t>.337</w:t>
            </w:r>
          </w:p>
        </w:tc>
      </w:tr>
      <w:tr w:rsidR="000C7C62" w14:paraId="629DBBDE" w14:textId="77777777">
        <w:trPr>
          <w:trHeight w:val="580"/>
        </w:trPr>
        <w:tc>
          <w:tcPr>
            <w:tcW w:w="1352" w:type="dxa"/>
            <w:vMerge/>
            <w:tcBorders>
              <w:top w:val="nil"/>
            </w:tcBorders>
          </w:tcPr>
          <w:p w14:paraId="0C2DE322" w14:textId="77777777" w:rsidR="000C7C62" w:rsidRDefault="000C7C62">
            <w:pPr>
              <w:rPr>
                <w:sz w:val="2"/>
                <w:szCs w:val="2"/>
              </w:rPr>
            </w:pPr>
          </w:p>
        </w:tc>
        <w:tc>
          <w:tcPr>
            <w:tcW w:w="1769" w:type="dxa"/>
          </w:tcPr>
          <w:p w14:paraId="576F5509" w14:textId="77777777" w:rsidR="000C7C62" w:rsidRDefault="00C23627">
            <w:pPr>
              <w:pStyle w:val="TableParagraph"/>
              <w:spacing w:before="72"/>
              <w:ind w:left="173"/>
              <w:rPr>
                <w:sz w:val="21"/>
              </w:rPr>
            </w:pPr>
            <w:r>
              <w:rPr>
                <w:w w:val="95"/>
                <w:sz w:val="21"/>
              </w:rPr>
              <w:t>Post-</w:t>
            </w:r>
            <w:r>
              <w:rPr>
                <w:spacing w:val="-2"/>
                <w:sz w:val="21"/>
              </w:rPr>
              <w:t>intervention</w:t>
            </w:r>
          </w:p>
        </w:tc>
        <w:tc>
          <w:tcPr>
            <w:tcW w:w="645" w:type="dxa"/>
          </w:tcPr>
          <w:p w14:paraId="651E1142" w14:textId="77777777" w:rsidR="000C7C62" w:rsidRDefault="00C23627">
            <w:pPr>
              <w:pStyle w:val="TableParagraph"/>
              <w:spacing w:before="72"/>
              <w:ind w:left="105"/>
              <w:rPr>
                <w:sz w:val="21"/>
              </w:rPr>
            </w:pPr>
            <w:r>
              <w:rPr>
                <w:spacing w:val="-4"/>
                <w:sz w:val="21"/>
              </w:rPr>
              <w:t>5.00</w:t>
            </w:r>
          </w:p>
        </w:tc>
        <w:tc>
          <w:tcPr>
            <w:tcW w:w="558" w:type="dxa"/>
          </w:tcPr>
          <w:p w14:paraId="4D890CC2" w14:textId="77777777" w:rsidR="000C7C62" w:rsidRDefault="000C7C62">
            <w:pPr>
              <w:pStyle w:val="TableParagraph"/>
            </w:pPr>
          </w:p>
        </w:tc>
        <w:tc>
          <w:tcPr>
            <w:tcW w:w="753" w:type="dxa"/>
          </w:tcPr>
          <w:p w14:paraId="1DBB4B04" w14:textId="77777777" w:rsidR="000C7C62" w:rsidRDefault="000C7C62">
            <w:pPr>
              <w:pStyle w:val="TableParagraph"/>
            </w:pPr>
          </w:p>
        </w:tc>
        <w:tc>
          <w:tcPr>
            <w:tcW w:w="763" w:type="dxa"/>
          </w:tcPr>
          <w:p w14:paraId="35399871" w14:textId="77777777" w:rsidR="000C7C62" w:rsidRDefault="000C7C62">
            <w:pPr>
              <w:pStyle w:val="TableParagraph"/>
            </w:pPr>
          </w:p>
        </w:tc>
        <w:tc>
          <w:tcPr>
            <w:tcW w:w="676" w:type="dxa"/>
          </w:tcPr>
          <w:p w14:paraId="7D9A0588" w14:textId="77777777" w:rsidR="000C7C62" w:rsidRDefault="000C7C62">
            <w:pPr>
              <w:pStyle w:val="TableParagraph"/>
            </w:pPr>
          </w:p>
        </w:tc>
        <w:tc>
          <w:tcPr>
            <w:tcW w:w="656" w:type="dxa"/>
          </w:tcPr>
          <w:p w14:paraId="18D3347C" w14:textId="77777777" w:rsidR="000C7C62" w:rsidRDefault="00C23627">
            <w:pPr>
              <w:pStyle w:val="TableParagraph"/>
              <w:spacing w:before="72"/>
              <w:ind w:left="116"/>
              <w:rPr>
                <w:sz w:val="21"/>
              </w:rPr>
            </w:pPr>
            <w:r>
              <w:rPr>
                <w:spacing w:val="-4"/>
                <w:sz w:val="21"/>
              </w:rPr>
              <w:t>4.98</w:t>
            </w:r>
          </w:p>
        </w:tc>
        <w:tc>
          <w:tcPr>
            <w:tcW w:w="559" w:type="dxa"/>
          </w:tcPr>
          <w:p w14:paraId="7991391B" w14:textId="77777777" w:rsidR="000C7C62" w:rsidRDefault="000C7C62">
            <w:pPr>
              <w:pStyle w:val="TableParagraph"/>
            </w:pPr>
          </w:p>
        </w:tc>
        <w:tc>
          <w:tcPr>
            <w:tcW w:w="754" w:type="dxa"/>
          </w:tcPr>
          <w:p w14:paraId="5348CCA0" w14:textId="77777777" w:rsidR="000C7C62" w:rsidRDefault="000C7C62">
            <w:pPr>
              <w:pStyle w:val="TableParagraph"/>
            </w:pPr>
          </w:p>
        </w:tc>
        <w:tc>
          <w:tcPr>
            <w:tcW w:w="699" w:type="dxa"/>
          </w:tcPr>
          <w:p w14:paraId="2ADEEDDE" w14:textId="77777777" w:rsidR="000C7C62" w:rsidRDefault="000C7C62">
            <w:pPr>
              <w:pStyle w:val="TableParagraph"/>
            </w:pPr>
          </w:p>
        </w:tc>
        <w:tc>
          <w:tcPr>
            <w:tcW w:w="752" w:type="dxa"/>
          </w:tcPr>
          <w:p w14:paraId="45582C06" w14:textId="77777777" w:rsidR="000C7C62" w:rsidRDefault="000C7C62">
            <w:pPr>
              <w:pStyle w:val="TableParagraph"/>
            </w:pPr>
          </w:p>
        </w:tc>
      </w:tr>
      <w:tr w:rsidR="000C7C62" w14:paraId="7DA77CC0" w14:textId="77777777">
        <w:trPr>
          <w:trHeight w:val="420"/>
        </w:trPr>
        <w:tc>
          <w:tcPr>
            <w:tcW w:w="1352" w:type="dxa"/>
            <w:vMerge w:val="restart"/>
          </w:tcPr>
          <w:p w14:paraId="583D1DBF" w14:textId="77777777" w:rsidR="000C7C62" w:rsidRDefault="00C23627">
            <w:pPr>
              <w:pStyle w:val="TableParagraph"/>
              <w:spacing w:before="97" w:line="276" w:lineRule="auto"/>
              <w:ind w:left="105" w:right="236"/>
              <w:rPr>
                <w:sz w:val="21"/>
              </w:rPr>
            </w:pPr>
            <w:r>
              <w:rPr>
                <w:spacing w:val="-2"/>
                <w:sz w:val="21"/>
              </w:rPr>
              <w:t>Positive Affect (PANAS-P)</w:t>
            </w:r>
          </w:p>
        </w:tc>
        <w:tc>
          <w:tcPr>
            <w:tcW w:w="1769" w:type="dxa"/>
          </w:tcPr>
          <w:p w14:paraId="3BAB0A05" w14:textId="77777777" w:rsidR="000C7C62" w:rsidRDefault="00C23627">
            <w:pPr>
              <w:pStyle w:val="TableParagraph"/>
              <w:spacing w:before="97"/>
              <w:ind w:left="173"/>
              <w:rPr>
                <w:sz w:val="21"/>
              </w:rPr>
            </w:pPr>
            <w:r>
              <w:rPr>
                <w:spacing w:val="-2"/>
                <w:sz w:val="21"/>
              </w:rPr>
              <w:t>Baseline</w:t>
            </w:r>
          </w:p>
        </w:tc>
        <w:tc>
          <w:tcPr>
            <w:tcW w:w="645" w:type="dxa"/>
          </w:tcPr>
          <w:p w14:paraId="2BAC2F4B" w14:textId="77777777" w:rsidR="000C7C62" w:rsidRDefault="00C23627">
            <w:pPr>
              <w:pStyle w:val="TableParagraph"/>
              <w:spacing w:before="97"/>
              <w:ind w:left="105"/>
              <w:rPr>
                <w:sz w:val="21"/>
              </w:rPr>
            </w:pPr>
            <w:r>
              <w:rPr>
                <w:spacing w:val="-4"/>
                <w:sz w:val="21"/>
              </w:rPr>
              <w:t>2.83</w:t>
            </w:r>
          </w:p>
        </w:tc>
        <w:tc>
          <w:tcPr>
            <w:tcW w:w="558" w:type="dxa"/>
          </w:tcPr>
          <w:p w14:paraId="079F230C" w14:textId="77777777" w:rsidR="000C7C62" w:rsidRDefault="00C23627">
            <w:pPr>
              <w:pStyle w:val="TableParagraph"/>
              <w:spacing w:before="97"/>
              <w:ind w:left="156" w:right="162"/>
              <w:jc w:val="center"/>
              <w:rPr>
                <w:sz w:val="21"/>
              </w:rPr>
            </w:pPr>
            <w:r>
              <w:rPr>
                <w:spacing w:val="-5"/>
                <w:sz w:val="21"/>
              </w:rPr>
              <w:t>58</w:t>
            </w:r>
          </w:p>
        </w:tc>
        <w:tc>
          <w:tcPr>
            <w:tcW w:w="753" w:type="dxa"/>
          </w:tcPr>
          <w:p w14:paraId="7F102BD1" w14:textId="77777777" w:rsidR="000C7C62" w:rsidRDefault="00C23627">
            <w:pPr>
              <w:pStyle w:val="TableParagraph"/>
              <w:spacing w:before="97"/>
              <w:ind w:left="178"/>
              <w:rPr>
                <w:sz w:val="21"/>
              </w:rPr>
            </w:pPr>
            <w:r>
              <w:rPr>
                <w:spacing w:val="-4"/>
                <w:sz w:val="21"/>
              </w:rPr>
              <w:t>0.03</w:t>
            </w:r>
          </w:p>
        </w:tc>
        <w:tc>
          <w:tcPr>
            <w:tcW w:w="763" w:type="dxa"/>
          </w:tcPr>
          <w:p w14:paraId="2A6DF46D" w14:textId="77777777" w:rsidR="000C7C62" w:rsidRDefault="00C23627">
            <w:pPr>
              <w:pStyle w:val="TableParagraph"/>
              <w:spacing w:before="97"/>
              <w:ind w:left="135"/>
              <w:rPr>
                <w:sz w:val="21"/>
              </w:rPr>
            </w:pPr>
            <w:r>
              <w:rPr>
                <w:spacing w:val="-5"/>
                <w:sz w:val="21"/>
              </w:rPr>
              <w:t>179</w:t>
            </w:r>
          </w:p>
        </w:tc>
        <w:tc>
          <w:tcPr>
            <w:tcW w:w="676" w:type="dxa"/>
          </w:tcPr>
          <w:p w14:paraId="5746CB0B" w14:textId="77777777" w:rsidR="000C7C62" w:rsidRDefault="00C23627">
            <w:pPr>
              <w:pStyle w:val="TableParagraph"/>
              <w:spacing w:before="97"/>
              <w:ind w:left="82"/>
              <w:rPr>
                <w:sz w:val="21"/>
              </w:rPr>
            </w:pPr>
            <w:r>
              <w:rPr>
                <w:spacing w:val="-4"/>
                <w:sz w:val="21"/>
              </w:rPr>
              <w:t>.978</w:t>
            </w:r>
          </w:p>
        </w:tc>
        <w:tc>
          <w:tcPr>
            <w:tcW w:w="656" w:type="dxa"/>
          </w:tcPr>
          <w:p w14:paraId="51E84FD8" w14:textId="77777777" w:rsidR="000C7C62" w:rsidRDefault="00C23627">
            <w:pPr>
              <w:pStyle w:val="TableParagraph"/>
              <w:spacing w:before="97"/>
              <w:ind w:left="116"/>
              <w:rPr>
                <w:sz w:val="21"/>
              </w:rPr>
            </w:pPr>
            <w:r>
              <w:rPr>
                <w:spacing w:val="-4"/>
                <w:sz w:val="21"/>
              </w:rPr>
              <w:t>2.92</w:t>
            </w:r>
          </w:p>
        </w:tc>
        <w:tc>
          <w:tcPr>
            <w:tcW w:w="559" w:type="dxa"/>
          </w:tcPr>
          <w:p w14:paraId="584BEC0E" w14:textId="77777777" w:rsidR="000C7C62" w:rsidRDefault="00C23627">
            <w:pPr>
              <w:pStyle w:val="TableParagraph"/>
              <w:spacing w:before="97"/>
              <w:ind w:left="151" w:right="165"/>
              <w:jc w:val="center"/>
              <w:rPr>
                <w:sz w:val="21"/>
              </w:rPr>
            </w:pPr>
            <w:r>
              <w:rPr>
                <w:spacing w:val="-5"/>
                <w:sz w:val="21"/>
              </w:rPr>
              <w:t>59</w:t>
            </w:r>
          </w:p>
        </w:tc>
        <w:tc>
          <w:tcPr>
            <w:tcW w:w="754" w:type="dxa"/>
          </w:tcPr>
          <w:p w14:paraId="73ABC613" w14:textId="77777777" w:rsidR="000C7C62" w:rsidRDefault="00C23627">
            <w:pPr>
              <w:pStyle w:val="TableParagraph"/>
              <w:spacing w:before="97"/>
              <w:ind w:left="177"/>
              <w:rPr>
                <w:sz w:val="21"/>
              </w:rPr>
            </w:pPr>
            <w:r>
              <w:rPr>
                <w:w w:val="95"/>
                <w:sz w:val="21"/>
              </w:rPr>
              <w:t>-</w:t>
            </w:r>
            <w:r>
              <w:rPr>
                <w:spacing w:val="-4"/>
                <w:sz w:val="21"/>
              </w:rPr>
              <w:t>1.32</w:t>
            </w:r>
          </w:p>
        </w:tc>
        <w:tc>
          <w:tcPr>
            <w:tcW w:w="699" w:type="dxa"/>
          </w:tcPr>
          <w:p w14:paraId="1FDAC3CF" w14:textId="77777777" w:rsidR="000C7C62" w:rsidRDefault="00C23627">
            <w:pPr>
              <w:pStyle w:val="TableParagraph"/>
              <w:spacing w:before="97"/>
              <w:ind w:left="128"/>
              <w:rPr>
                <w:sz w:val="21"/>
              </w:rPr>
            </w:pPr>
            <w:r>
              <w:rPr>
                <w:spacing w:val="-5"/>
                <w:sz w:val="21"/>
              </w:rPr>
              <w:t>37</w:t>
            </w:r>
          </w:p>
        </w:tc>
        <w:tc>
          <w:tcPr>
            <w:tcW w:w="752" w:type="dxa"/>
          </w:tcPr>
          <w:p w14:paraId="2696AE3F" w14:textId="77777777" w:rsidR="000C7C62" w:rsidRDefault="00C23627">
            <w:pPr>
              <w:pStyle w:val="TableParagraph"/>
              <w:spacing w:before="97"/>
              <w:ind w:left="139"/>
              <w:rPr>
                <w:sz w:val="21"/>
              </w:rPr>
            </w:pPr>
            <w:r>
              <w:rPr>
                <w:spacing w:val="-4"/>
                <w:sz w:val="21"/>
              </w:rPr>
              <w:t>.195</w:t>
            </w:r>
          </w:p>
        </w:tc>
      </w:tr>
      <w:tr w:rsidR="000C7C62" w14:paraId="61F13BA4" w14:textId="77777777">
        <w:trPr>
          <w:trHeight w:val="579"/>
        </w:trPr>
        <w:tc>
          <w:tcPr>
            <w:tcW w:w="1352" w:type="dxa"/>
            <w:vMerge/>
            <w:tcBorders>
              <w:top w:val="nil"/>
            </w:tcBorders>
          </w:tcPr>
          <w:p w14:paraId="1D69D819" w14:textId="77777777" w:rsidR="000C7C62" w:rsidRDefault="000C7C62">
            <w:pPr>
              <w:rPr>
                <w:sz w:val="2"/>
                <w:szCs w:val="2"/>
              </w:rPr>
            </w:pPr>
          </w:p>
        </w:tc>
        <w:tc>
          <w:tcPr>
            <w:tcW w:w="1769" w:type="dxa"/>
          </w:tcPr>
          <w:p w14:paraId="009404C9" w14:textId="77777777" w:rsidR="000C7C62" w:rsidRDefault="00C23627">
            <w:pPr>
              <w:pStyle w:val="TableParagraph"/>
              <w:spacing w:before="72"/>
              <w:ind w:left="173"/>
              <w:rPr>
                <w:sz w:val="21"/>
              </w:rPr>
            </w:pPr>
            <w:r>
              <w:rPr>
                <w:w w:val="95"/>
                <w:sz w:val="21"/>
              </w:rPr>
              <w:t>Post-</w:t>
            </w:r>
            <w:r>
              <w:rPr>
                <w:spacing w:val="-2"/>
                <w:sz w:val="21"/>
              </w:rPr>
              <w:t>intervention</w:t>
            </w:r>
          </w:p>
        </w:tc>
        <w:tc>
          <w:tcPr>
            <w:tcW w:w="645" w:type="dxa"/>
          </w:tcPr>
          <w:p w14:paraId="4988545B" w14:textId="77777777" w:rsidR="000C7C62" w:rsidRDefault="00C23627">
            <w:pPr>
              <w:pStyle w:val="TableParagraph"/>
              <w:spacing w:before="72"/>
              <w:ind w:left="105"/>
              <w:rPr>
                <w:sz w:val="21"/>
              </w:rPr>
            </w:pPr>
            <w:r>
              <w:rPr>
                <w:spacing w:val="-4"/>
                <w:sz w:val="21"/>
              </w:rPr>
              <w:t>2.83</w:t>
            </w:r>
          </w:p>
        </w:tc>
        <w:tc>
          <w:tcPr>
            <w:tcW w:w="558" w:type="dxa"/>
          </w:tcPr>
          <w:p w14:paraId="0E190FE3" w14:textId="77777777" w:rsidR="000C7C62" w:rsidRDefault="000C7C62">
            <w:pPr>
              <w:pStyle w:val="TableParagraph"/>
            </w:pPr>
          </w:p>
        </w:tc>
        <w:tc>
          <w:tcPr>
            <w:tcW w:w="753" w:type="dxa"/>
          </w:tcPr>
          <w:p w14:paraId="72833AD3" w14:textId="77777777" w:rsidR="000C7C62" w:rsidRDefault="000C7C62">
            <w:pPr>
              <w:pStyle w:val="TableParagraph"/>
            </w:pPr>
          </w:p>
        </w:tc>
        <w:tc>
          <w:tcPr>
            <w:tcW w:w="763" w:type="dxa"/>
          </w:tcPr>
          <w:p w14:paraId="2F7495CF" w14:textId="77777777" w:rsidR="000C7C62" w:rsidRDefault="000C7C62">
            <w:pPr>
              <w:pStyle w:val="TableParagraph"/>
            </w:pPr>
          </w:p>
        </w:tc>
        <w:tc>
          <w:tcPr>
            <w:tcW w:w="676" w:type="dxa"/>
          </w:tcPr>
          <w:p w14:paraId="26A3E212" w14:textId="77777777" w:rsidR="000C7C62" w:rsidRDefault="000C7C62">
            <w:pPr>
              <w:pStyle w:val="TableParagraph"/>
            </w:pPr>
          </w:p>
        </w:tc>
        <w:tc>
          <w:tcPr>
            <w:tcW w:w="656" w:type="dxa"/>
          </w:tcPr>
          <w:p w14:paraId="78248508" w14:textId="77777777" w:rsidR="000C7C62" w:rsidRDefault="00C23627">
            <w:pPr>
              <w:pStyle w:val="TableParagraph"/>
              <w:spacing w:before="72"/>
              <w:ind w:left="116"/>
              <w:rPr>
                <w:sz w:val="21"/>
              </w:rPr>
            </w:pPr>
            <w:r>
              <w:rPr>
                <w:spacing w:val="-4"/>
                <w:sz w:val="21"/>
              </w:rPr>
              <w:t>2.75</w:t>
            </w:r>
          </w:p>
        </w:tc>
        <w:tc>
          <w:tcPr>
            <w:tcW w:w="559" w:type="dxa"/>
          </w:tcPr>
          <w:p w14:paraId="2C108276" w14:textId="77777777" w:rsidR="000C7C62" w:rsidRDefault="000C7C62">
            <w:pPr>
              <w:pStyle w:val="TableParagraph"/>
            </w:pPr>
          </w:p>
        </w:tc>
        <w:tc>
          <w:tcPr>
            <w:tcW w:w="754" w:type="dxa"/>
          </w:tcPr>
          <w:p w14:paraId="1069BAC4" w14:textId="77777777" w:rsidR="000C7C62" w:rsidRDefault="000C7C62">
            <w:pPr>
              <w:pStyle w:val="TableParagraph"/>
            </w:pPr>
          </w:p>
        </w:tc>
        <w:tc>
          <w:tcPr>
            <w:tcW w:w="699" w:type="dxa"/>
          </w:tcPr>
          <w:p w14:paraId="432EB922" w14:textId="77777777" w:rsidR="000C7C62" w:rsidRDefault="000C7C62">
            <w:pPr>
              <w:pStyle w:val="TableParagraph"/>
            </w:pPr>
          </w:p>
        </w:tc>
        <w:tc>
          <w:tcPr>
            <w:tcW w:w="752" w:type="dxa"/>
          </w:tcPr>
          <w:p w14:paraId="72813593" w14:textId="77777777" w:rsidR="000C7C62" w:rsidRDefault="000C7C62">
            <w:pPr>
              <w:pStyle w:val="TableParagraph"/>
            </w:pPr>
          </w:p>
        </w:tc>
      </w:tr>
      <w:tr w:rsidR="000C7C62" w14:paraId="76EA7ECB" w14:textId="77777777">
        <w:trPr>
          <w:trHeight w:val="422"/>
        </w:trPr>
        <w:tc>
          <w:tcPr>
            <w:tcW w:w="1352" w:type="dxa"/>
            <w:vMerge w:val="restart"/>
          </w:tcPr>
          <w:p w14:paraId="7E89EA80" w14:textId="77777777" w:rsidR="000C7C62" w:rsidRDefault="00C23627">
            <w:pPr>
              <w:pStyle w:val="TableParagraph"/>
              <w:spacing w:before="97" w:line="276" w:lineRule="auto"/>
              <w:ind w:left="135" w:right="171" w:hanging="30"/>
              <w:rPr>
                <w:sz w:val="21"/>
              </w:rPr>
            </w:pPr>
            <w:r>
              <w:rPr>
                <w:spacing w:val="-2"/>
                <w:sz w:val="21"/>
              </w:rPr>
              <w:t>Negative Affect (PANAS-N)</w:t>
            </w:r>
          </w:p>
        </w:tc>
        <w:tc>
          <w:tcPr>
            <w:tcW w:w="1769" w:type="dxa"/>
          </w:tcPr>
          <w:p w14:paraId="0BF62E3C" w14:textId="77777777" w:rsidR="000C7C62" w:rsidRDefault="00C23627">
            <w:pPr>
              <w:pStyle w:val="TableParagraph"/>
              <w:spacing w:before="97"/>
              <w:ind w:left="173"/>
              <w:rPr>
                <w:sz w:val="21"/>
              </w:rPr>
            </w:pPr>
            <w:r>
              <w:rPr>
                <w:spacing w:val="-2"/>
                <w:sz w:val="21"/>
              </w:rPr>
              <w:t>Baseline</w:t>
            </w:r>
          </w:p>
        </w:tc>
        <w:tc>
          <w:tcPr>
            <w:tcW w:w="645" w:type="dxa"/>
          </w:tcPr>
          <w:p w14:paraId="7E585F7A" w14:textId="77777777" w:rsidR="000C7C62" w:rsidRDefault="00C23627">
            <w:pPr>
              <w:pStyle w:val="TableParagraph"/>
              <w:spacing w:before="97"/>
              <w:ind w:left="105"/>
              <w:rPr>
                <w:sz w:val="21"/>
              </w:rPr>
            </w:pPr>
            <w:r>
              <w:rPr>
                <w:spacing w:val="-4"/>
                <w:sz w:val="21"/>
              </w:rPr>
              <w:t>1.81</w:t>
            </w:r>
          </w:p>
        </w:tc>
        <w:tc>
          <w:tcPr>
            <w:tcW w:w="558" w:type="dxa"/>
          </w:tcPr>
          <w:p w14:paraId="1F53C78E" w14:textId="77777777" w:rsidR="000C7C62" w:rsidRDefault="00C23627">
            <w:pPr>
              <w:pStyle w:val="TableParagraph"/>
              <w:spacing w:before="97"/>
              <w:ind w:left="156" w:right="162"/>
              <w:jc w:val="center"/>
              <w:rPr>
                <w:sz w:val="21"/>
              </w:rPr>
            </w:pPr>
            <w:r>
              <w:rPr>
                <w:spacing w:val="-5"/>
                <w:sz w:val="21"/>
              </w:rPr>
              <w:t>56</w:t>
            </w:r>
          </w:p>
        </w:tc>
        <w:tc>
          <w:tcPr>
            <w:tcW w:w="753" w:type="dxa"/>
          </w:tcPr>
          <w:p w14:paraId="6C1B4C5A" w14:textId="77777777" w:rsidR="000C7C62" w:rsidRDefault="00C23627">
            <w:pPr>
              <w:pStyle w:val="TableParagraph"/>
              <w:spacing w:before="97"/>
              <w:ind w:left="178"/>
              <w:rPr>
                <w:sz w:val="21"/>
              </w:rPr>
            </w:pPr>
            <w:r>
              <w:rPr>
                <w:w w:val="95"/>
                <w:sz w:val="21"/>
              </w:rPr>
              <w:t>-</w:t>
            </w:r>
            <w:r>
              <w:rPr>
                <w:spacing w:val="-4"/>
                <w:sz w:val="21"/>
              </w:rPr>
              <w:t>3.04</w:t>
            </w:r>
          </w:p>
        </w:tc>
        <w:tc>
          <w:tcPr>
            <w:tcW w:w="763" w:type="dxa"/>
          </w:tcPr>
          <w:p w14:paraId="6E4D1A9E" w14:textId="77777777" w:rsidR="000C7C62" w:rsidRDefault="00C23627">
            <w:pPr>
              <w:pStyle w:val="TableParagraph"/>
              <w:spacing w:before="97"/>
              <w:ind w:left="135"/>
              <w:rPr>
                <w:sz w:val="21"/>
              </w:rPr>
            </w:pPr>
            <w:r>
              <w:rPr>
                <w:spacing w:val="-4"/>
                <w:sz w:val="21"/>
              </w:rPr>
              <w:t>1236</w:t>
            </w:r>
          </w:p>
        </w:tc>
        <w:tc>
          <w:tcPr>
            <w:tcW w:w="676" w:type="dxa"/>
          </w:tcPr>
          <w:p w14:paraId="1F031E67" w14:textId="77777777" w:rsidR="000C7C62" w:rsidRDefault="00C23627">
            <w:pPr>
              <w:pStyle w:val="TableParagraph"/>
              <w:spacing w:before="97"/>
              <w:ind w:left="82"/>
              <w:rPr>
                <w:sz w:val="21"/>
              </w:rPr>
            </w:pPr>
            <w:r>
              <w:rPr>
                <w:spacing w:val="-2"/>
                <w:sz w:val="21"/>
              </w:rPr>
              <w:t>.002*</w:t>
            </w:r>
          </w:p>
        </w:tc>
        <w:tc>
          <w:tcPr>
            <w:tcW w:w="656" w:type="dxa"/>
          </w:tcPr>
          <w:p w14:paraId="55B22AC3" w14:textId="77777777" w:rsidR="000C7C62" w:rsidRDefault="00C23627">
            <w:pPr>
              <w:pStyle w:val="TableParagraph"/>
              <w:spacing w:before="97"/>
              <w:ind w:left="116"/>
              <w:rPr>
                <w:sz w:val="21"/>
              </w:rPr>
            </w:pPr>
            <w:r>
              <w:rPr>
                <w:spacing w:val="-4"/>
                <w:sz w:val="21"/>
              </w:rPr>
              <w:t>1.50</w:t>
            </w:r>
          </w:p>
        </w:tc>
        <w:tc>
          <w:tcPr>
            <w:tcW w:w="559" w:type="dxa"/>
          </w:tcPr>
          <w:p w14:paraId="2F1F5069" w14:textId="77777777" w:rsidR="000C7C62" w:rsidRDefault="00C23627">
            <w:pPr>
              <w:pStyle w:val="TableParagraph"/>
              <w:spacing w:before="97"/>
              <w:ind w:left="150" w:right="166"/>
              <w:jc w:val="center"/>
              <w:rPr>
                <w:sz w:val="21"/>
              </w:rPr>
            </w:pPr>
            <w:r>
              <w:rPr>
                <w:spacing w:val="-5"/>
                <w:sz w:val="21"/>
              </w:rPr>
              <w:t>57</w:t>
            </w:r>
          </w:p>
        </w:tc>
        <w:tc>
          <w:tcPr>
            <w:tcW w:w="754" w:type="dxa"/>
          </w:tcPr>
          <w:p w14:paraId="5F5C9041" w14:textId="77777777" w:rsidR="000C7C62" w:rsidRDefault="00C23627">
            <w:pPr>
              <w:pStyle w:val="TableParagraph"/>
              <w:spacing w:before="97"/>
              <w:ind w:left="177"/>
              <w:rPr>
                <w:sz w:val="21"/>
              </w:rPr>
            </w:pPr>
            <w:r>
              <w:rPr>
                <w:spacing w:val="-4"/>
                <w:sz w:val="21"/>
              </w:rPr>
              <w:t>0.83</w:t>
            </w:r>
          </w:p>
        </w:tc>
        <w:tc>
          <w:tcPr>
            <w:tcW w:w="699" w:type="dxa"/>
          </w:tcPr>
          <w:p w14:paraId="7D16EBB8" w14:textId="77777777" w:rsidR="000C7C62" w:rsidRDefault="00C23627">
            <w:pPr>
              <w:pStyle w:val="TableParagraph"/>
              <w:spacing w:before="97"/>
              <w:ind w:left="128"/>
              <w:rPr>
                <w:sz w:val="21"/>
              </w:rPr>
            </w:pPr>
            <w:r>
              <w:rPr>
                <w:spacing w:val="-4"/>
                <w:sz w:val="21"/>
              </w:rPr>
              <w:t>1864</w:t>
            </w:r>
          </w:p>
        </w:tc>
        <w:tc>
          <w:tcPr>
            <w:tcW w:w="752" w:type="dxa"/>
          </w:tcPr>
          <w:p w14:paraId="735DF770" w14:textId="77777777" w:rsidR="000C7C62" w:rsidRDefault="00C23627">
            <w:pPr>
              <w:pStyle w:val="TableParagraph"/>
              <w:spacing w:before="97"/>
              <w:ind w:left="139"/>
              <w:rPr>
                <w:sz w:val="21"/>
              </w:rPr>
            </w:pPr>
            <w:r>
              <w:rPr>
                <w:spacing w:val="-4"/>
                <w:sz w:val="21"/>
              </w:rPr>
              <w:t>.406</w:t>
            </w:r>
          </w:p>
        </w:tc>
      </w:tr>
      <w:tr w:rsidR="000C7C62" w14:paraId="05AB5756" w14:textId="77777777">
        <w:trPr>
          <w:trHeight w:val="577"/>
        </w:trPr>
        <w:tc>
          <w:tcPr>
            <w:tcW w:w="1352" w:type="dxa"/>
            <w:vMerge/>
            <w:tcBorders>
              <w:top w:val="nil"/>
            </w:tcBorders>
          </w:tcPr>
          <w:p w14:paraId="1D0F1C5F" w14:textId="77777777" w:rsidR="000C7C62" w:rsidRDefault="000C7C62">
            <w:pPr>
              <w:rPr>
                <w:sz w:val="2"/>
                <w:szCs w:val="2"/>
              </w:rPr>
            </w:pPr>
          </w:p>
        </w:tc>
        <w:tc>
          <w:tcPr>
            <w:tcW w:w="1769" w:type="dxa"/>
          </w:tcPr>
          <w:p w14:paraId="67C02E45" w14:textId="77777777" w:rsidR="000C7C62" w:rsidRDefault="00C23627">
            <w:pPr>
              <w:pStyle w:val="TableParagraph"/>
              <w:spacing w:before="75"/>
              <w:ind w:left="173"/>
              <w:rPr>
                <w:sz w:val="21"/>
              </w:rPr>
            </w:pPr>
            <w:r>
              <w:rPr>
                <w:w w:val="95"/>
                <w:sz w:val="21"/>
              </w:rPr>
              <w:t>Post-</w:t>
            </w:r>
            <w:r>
              <w:rPr>
                <w:spacing w:val="-2"/>
                <w:sz w:val="21"/>
              </w:rPr>
              <w:t>intervention</w:t>
            </w:r>
          </w:p>
        </w:tc>
        <w:tc>
          <w:tcPr>
            <w:tcW w:w="645" w:type="dxa"/>
          </w:tcPr>
          <w:p w14:paraId="52BBEB07" w14:textId="77777777" w:rsidR="000C7C62" w:rsidRDefault="00C23627">
            <w:pPr>
              <w:pStyle w:val="TableParagraph"/>
              <w:spacing w:before="75"/>
              <w:ind w:left="105"/>
              <w:rPr>
                <w:sz w:val="21"/>
              </w:rPr>
            </w:pPr>
            <w:r>
              <w:rPr>
                <w:spacing w:val="-4"/>
                <w:sz w:val="21"/>
              </w:rPr>
              <w:t>1.49</w:t>
            </w:r>
          </w:p>
        </w:tc>
        <w:tc>
          <w:tcPr>
            <w:tcW w:w="558" w:type="dxa"/>
          </w:tcPr>
          <w:p w14:paraId="0E343CD8" w14:textId="77777777" w:rsidR="000C7C62" w:rsidRDefault="000C7C62">
            <w:pPr>
              <w:pStyle w:val="TableParagraph"/>
            </w:pPr>
          </w:p>
        </w:tc>
        <w:tc>
          <w:tcPr>
            <w:tcW w:w="753" w:type="dxa"/>
          </w:tcPr>
          <w:p w14:paraId="050EE105" w14:textId="77777777" w:rsidR="000C7C62" w:rsidRDefault="000C7C62">
            <w:pPr>
              <w:pStyle w:val="TableParagraph"/>
            </w:pPr>
          </w:p>
        </w:tc>
        <w:tc>
          <w:tcPr>
            <w:tcW w:w="763" w:type="dxa"/>
          </w:tcPr>
          <w:p w14:paraId="26DB3949" w14:textId="77777777" w:rsidR="000C7C62" w:rsidRDefault="000C7C62">
            <w:pPr>
              <w:pStyle w:val="TableParagraph"/>
            </w:pPr>
          </w:p>
        </w:tc>
        <w:tc>
          <w:tcPr>
            <w:tcW w:w="676" w:type="dxa"/>
          </w:tcPr>
          <w:p w14:paraId="43316F66" w14:textId="77777777" w:rsidR="000C7C62" w:rsidRDefault="000C7C62">
            <w:pPr>
              <w:pStyle w:val="TableParagraph"/>
            </w:pPr>
          </w:p>
        </w:tc>
        <w:tc>
          <w:tcPr>
            <w:tcW w:w="656" w:type="dxa"/>
          </w:tcPr>
          <w:p w14:paraId="5A8B79A4" w14:textId="77777777" w:rsidR="000C7C62" w:rsidRDefault="00C23627">
            <w:pPr>
              <w:pStyle w:val="TableParagraph"/>
              <w:spacing w:before="75"/>
              <w:ind w:left="116"/>
              <w:rPr>
                <w:sz w:val="21"/>
              </w:rPr>
            </w:pPr>
            <w:r>
              <w:rPr>
                <w:spacing w:val="-4"/>
                <w:sz w:val="21"/>
              </w:rPr>
              <w:t>1.58</w:t>
            </w:r>
          </w:p>
        </w:tc>
        <w:tc>
          <w:tcPr>
            <w:tcW w:w="559" w:type="dxa"/>
          </w:tcPr>
          <w:p w14:paraId="33C65D66" w14:textId="77777777" w:rsidR="000C7C62" w:rsidRDefault="000C7C62">
            <w:pPr>
              <w:pStyle w:val="TableParagraph"/>
            </w:pPr>
          </w:p>
        </w:tc>
        <w:tc>
          <w:tcPr>
            <w:tcW w:w="754" w:type="dxa"/>
          </w:tcPr>
          <w:p w14:paraId="5BF9DD35" w14:textId="77777777" w:rsidR="000C7C62" w:rsidRDefault="000C7C62">
            <w:pPr>
              <w:pStyle w:val="TableParagraph"/>
            </w:pPr>
          </w:p>
        </w:tc>
        <w:tc>
          <w:tcPr>
            <w:tcW w:w="699" w:type="dxa"/>
          </w:tcPr>
          <w:p w14:paraId="1BA81B37" w14:textId="77777777" w:rsidR="000C7C62" w:rsidRDefault="000C7C62">
            <w:pPr>
              <w:pStyle w:val="TableParagraph"/>
            </w:pPr>
          </w:p>
        </w:tc>
        <w:tc>
          <w:tcPr>
            <w:tcW w:w="752" w:type="dxa"/>
          </w:tcPr>
          <w:p w14:paraId="1B28C21B" w14:textId="77777777" w:rsidR="000C7C62" w:rsidRDefault="000C7C62">
            <w:pPr>
              <w:pStyle w:val="TableParagraph"/>
            </w:pPr>
          </w:p>
        </w:tc>
      </w:tr>
      <w:tr w:rsidR="000C7C62" w14:paraId="02D37F74" w14:textId="77777777">
        <w:trPr>
          <w:trHeight w:val="417"/>
        </w:trPr>
        <w:tc>
          <w:tcPr>
            <w:tcW w:w="1352" w:type="dxa"/>
            <w:vMerge w:val="restart"/>
            <w:tcBorders>
              <w:bottom w:val="single" w:sz="4" w:space="0" w:color="000000"/>
            </w:tcBorders>
          </w:tcPr>
          <w:p w14:paraId="19422356" w14:textId="77777777" w:rsidR="000C7C62" w:rsidRDefault="00C23627">
            <w:pPr>
              <w:pStyle w:val="TableParagraph"/>
              <w:spacing w:before="97" w:line="276" w:lineRule="auto"/>
              <w:ind w:left="135" w:right="236" w:hanging="30"/>
              <w:rPr>
                <w:sz w:val="21"/>
              </w:rPr>
            </w:pPr>
            <w:r>
              <w:rPr>
                <w:spacing w:val="-2"/>
                <w:sz w:val="21"/>
              </w:rPr>
              <w:t xml:space="preserve">State Gratitude </w:t>
            </w:r>
            <w:r>
              <w:rPr>
                <w:spacing w:val="-4"/>
                <w:sz w:val="21"/>
              </w:rPr>
              <w:t>(GAC)</w:t>
            </w:r>
          </w:p>
        </w:tc>
        <w:tc>
          <w:tcPr>
            <w:tcW w:w="1769" w:type="dxa"/>
          </w:tcPr>
          <w:p w14:paraId="19524A59" w14:textId="77777777" w:rsidR="000C7C62" w:rsidRDefault="00C23627">
            <w:pPr>
              <w:pStyle w:val="TableParagraph"/>
              <w:spacing w:before="97"/>
              <w:ind w:left="173"/>
              <w:rPr>
                <w:sz w:val="21"/>
              </w:rPr>
            </w:pPr>
            <w:r>
              <w:rPr>
                <w:spacing w:val="-2"/>
                <w:sz w:val="21"/>
              </w:rPr>
              <w:t>Baseline</w:t>
            </w:r>
          </w:p>
        </w:tc>
        <w:tc>
          <w:tcPr>
            <w:tcW w:w="645" w:type="dxa"/>
          </w:tcPr>
          <w:p w14:paraId="04FB0357" w14:textId="77777777" w:rsidR="000C7C62" w:rsidRDefault="00C23627">
            <w:pPr>
              <w:pStyle w:val="TableParagraph"/>
              <w:spacing w:before="97"/>
              <w:ind w:left="105"/>
              <w:rPr>
                <w:sz w:val="21"/>
              </w:rPr>
            </w:pPr>
            <w:r>
              <w:rPr>
                <w:spacing w:val="-4"/>
                <w:sz w:val="21"/>
              </w:rPr>
              <w:t>3.51</w:t>
            </w:r>
          </w:p>
        </w:tc>
        <w:tc>
          <w:tcPr>
            <w:tcW w:w="558" w:type="dxa"/>
          </w:tcPr>
          <w:p w14:paraId="2CBBCD44" w14:textId="77777777" w:rsidR="000C7C62" w:rsidRDefault="00C23627">
            <w:pPr>
              <w:pStyle w:val="TableParagraph"/>
              <w:spacing w:before="97"/>
              <w:ind w:left="156" w:right="162"/>
              <w:jc w:val="center"/>
              <w:rPr>
                <w:sz w:val="21"/>
              </w:rPr>
            </w:pPr>
            <w:r>
              <w:rPr>
                <w:spacing w:val="-5"/>
                <w:sz w:val="21"/>
              </w:rPr>
              <w:t>58</w:t>
            </w:r>
          </w:p>
        </w:tc>
        <w:tc>
          <w:tcPr>
            <w:tcW w:w="753" w:type="dxa"/>
          </w:tcPr>
          <w:p w14:paraId="3BBE6712" w14:textId="77777777" w:rsidR="000C7C62" w:rsidRDefault="00C23627">
            <w:pPr>
              <w:pStyle w:val="TableParagraph"/>
              <w:spacing w:before="97"/>
              <w:ind w:left="178"/>
              <w:rPr>
                <w:sz w:val="21"/>
              </w:rPr>
            </w:pPr>
            <w:r>
              <w:rPr>
                <w:spacing w:val="-4"/>
                <w:sz w:val="21"/>
              </w:rPr>
              <w:t>1.35</w:t>
            </w:r>
          </w:p>
        </w:tc>
        <w:tc>
          <w:tcPr>
            <w:tcW w:w="763" w:type="dxa"/>
          </w:tcPr>
          <w:p w14:paraId="1284EE51" w14:textId="77777777" w:rsidR="000C7C62" w:rsidRDefault="00C23627">
            <w:pPr>
              <w:pStyle w:val="TableParagraph"/>
              <w:spacing w:before="97"/>
              <w:ind w:left="135"/>
              <w:rPr>
                <w:sz w:val="21"/>
              </w:rPr>
            </w:pPr>
            <w:r>
              <w:rPr>
                <w:spacing w:val="-5"/>
                <w:sz w:val="21"/>
              </w:rPr>
              <w:t>175</w:t>
            </w:r>
          </w:p>
        </w:tc>
        <w:tc>
          <w:tcPr>
            <w:tcW w:w="676" w:type="dxa"/>
          </w:tcPr>
          <w:p w14:paraId="10B74590" w14:textId="77777777" w:rsidR="000C7C62" w:rsidRDefault="00C23627">
            <w:pPr>
              <w:pStyle w:val="TableParagraph"/>
              <w:spacing w:before="97"/>
              <w:ind w:left="82"/>
              <w:rPr>
                <w:sz w:val="21"/>
              </w:rPr>
            </w:pPr>
            <w:r>
              <w:rPr>
                <w:spacing w:val="-4"/>
                <w:sz w:val="21"/>
              </w:rPr>
              <w:t>.178</w:t>
            </w:r>
          </w:p>
        </w:tc>
        <w:tc>
          <w:tcPr>
            <w:tcW w:w="656" w:type="dxa"/>
          </w:tcPr>
          <w:p w14:paraId="61F45843" w14:textId="77777777" w:rsidR="000C7C62" w:rsidRDefault="00C23627">
            <w:pPr>
              <w:pStyle w:val="TableParagraph"/>
              <w:spacing w:before="97"/>
              <w:ind w:left="116"/>
              <w:rPr>
                <w:sz w:val="21"/>
              </w:rPr>
            </w:pPr>
            <w:r>
              <w:rPr>
                <w:spacing w:val="-4"/>
                <w:sz w:val="21"/>
              </w:rPr>
              <w:t>3.44</w:t>
            </w:r>
          </w:p>
        </w:tc>
        <w:tc>
          <w:tcPr>
            <w:tcW w:w="559" w:type="dxa"/>
          </w:tcPr>
          <w:p w14:paraId="75EAEFF5" w14:textId="77777777" w:rsidR="000C7C62" w:rsidRDefault="00C23627">
            <w:pPr>
              <w:pStyle w:val="TableParagraph"/>
              <w:spacing w:before="97"/>
              <w:ind w:left="151" w:right="165"/>
              <w:jc w:val="center"/>
              <w:rPr>
                <w:sz w:val="21"/>
              </w:rPr>
            </w:pPr>
            <w:r>
              <w:rPr>
                <w:spacing w:val="-5"/>
                <w:sz w:val="21"/>
              </w:rPr>
              <w:t>59</w:t>
            </w:r>
          </w:p>
        </w:tc>
        <w:tc>
          <w:tcPr>
            <w:tcW w:w="754" w:type="dxa"/>
          </w:tcPr>
          <w:p w14:paraId="5104803D" w14:textId="77777777" w:rsidR="000C7C62" w:rsidRDefault="00C23627">
            <w:pPr>
              <w:pStyle w:val="TableParagraph"/>
              <w:spacing w:before="97"/>
              <w:ind w:left="177"/>
              <w:rPr>
                <w:sz w:val="21"/>
              </w:rPr>
            </w:pPr>
            <w:r>
              <w:rPr>
                <w:spacing w:val="-4"/>
                <w:sz w:val="21"/>
              </w:rPr>
              <w:t>1.74</w:t>
            </w:r>
          </w:p>
        </w:tc>
        <w:tc>
          <w:tcPr>
            <w:tcW w:w="699" w:type="dxa"/>
          </w:tcPr>
          <w:p w14:paraId="34B89647" w14:textId="77777777" w:rsidR="000C7C62" w:rsidRDefault="00C23627">
            <w:pPr>
              <w:pStyle w:val="TableParagraph"/>
              <w:spacing w:before="97"/>
              <w:ind w:left="128"/>
              <w:rPr>
                <w:sz w:val="21"/>
              </w:rPr>
            </w:pPr>
            <w:r>
              <w:rPr>
                <w:spacing w:val="-5"/>
                <w:sz w:val="21"/>
              </w:rPr>
              <w:t>281</w:t>
            </w:r>
          </w:p>
        </w:tc>
        <w:tc>
          <w:tcPr>
            <w:tcW w:w="752" w:type="dxa"/>
          </w:tcPr>
          <w:p w14:paraId="2869EDC6" w14:textId="77777777" w:rsidR="000C7C62" w:rsidRDefault="00C23627">
            <w:pPr>
              <w:pStyle w:val="TableParagraph"/>
              <w:spacing w:before="97"/>
              <w:ind w:left="139"/>
              <w:rPr>
                <w:sz w:val="21"/>
              </w:rPr>
            </w:pPr>
            <w:r>
              <w:rPr>
                <w:spacing w:val="-4"/>
                <w:sz w:val="21"/>
              </w:rPr>
              <w:t>.083</w:t>
            </w:r>
          </w:p>
        </w:tc>
      </w:tr>
      <w:tr w:rsidR="000C7C62" w14:paraId="73370826" w14:textId="77777777">
        <w:trPr>
          <w:trHeight w:val="621"/>
        </w:trPr>
        <w:tc>
          <w:tcPr>
            <w:tcW w:w="1352" w:type="dxa"/>
            <w:vMerge/>
            <w:tcBorders>
              <w:top w:val="nil"/>
              <w:bottom w:val="single" w:sz="4" w:space="0" w:color="000000"/>
            </w:tcBorders>
          </w:tcPr>
          <w:p w14:paraId="06CD334D" w14:textId="77777777" w:rsidR="000C7C62" w:rsidRDefault="000C7C62">
            <w:pPr>
              <w:rPr>
                <w:sz w:val="2"/>
                <w:szCs w:val="2"/>
              </w:rPr>
            </w:pPr>
          </w:p>
        </w:tc>
        <w:tc>
          <w:tcPr>
            <w:tcW w:w="1769" w:type="dxa"/>
            <w:tcBorders>
              <w:bottom w:val="single" w:sz="4" w:space="0" w:color="000000"/>
            </w:tcBorders>
          </w:tcPr>
          <w:p w14:paraId="0935C042" w14:textId="77777777" w:rsidR="000C7C62" w:rsidRDefault="00C23627">
            <w:pPr>
              <w:pStyle w:val="TableParagraph"/>
              <w:spacing w:before="69"/>
              <w:ind w:left="173"/>
              <w:rPr>
                <w:sz w:val="21"/>
              </w:rPr>
            </w:pPr>
            <w:r>
              <w:rPr>
                <w:w w:val="95"/>
                <w:sz w:val="21"/>
              </w:rPr>
              <w:t>Post-</w:t>
            </w:r>
            <w:r>
              <w:rPr>
                <w:spacing w:val="-2"/>
                <w:sz w:val="21"/>
              </w:rPr>
              <w:t>intervention</w:t>
            </w:r>
          </w:p>
        </w:tc>
        <w:tc>
          <w:tcPr>
            <w:tcW w:w="645" w:type="dxa"/>
            <w:tcBorders>
              <w:bottom w:val="single" w:sz="4" w:space="0" w:color="000000"/>
            </w:tcBorders>
          </w:tcPr>
          <w:p w14:paraId="6E1D5FAF" w14:textId="77777777" w:rsidR="000C7C62" w:rsidRDefault="00C23627">
            <w:pPr>
              <w:pStyle w:val="TableParagraph"/>
              <w:spacing w:before="69"/>
              <w:ind w:left="105"/>
              <w:rPr>
                <w:sz w:val="21"/>
              </w:rPr>
            </w:pPr>
            <w:r>
              <w:rPr>
                <w:spacing w:val="-4"/>
                <w:sz w:val="21"/>
              </w:rPr>
              <w:t>3.72</w:t>
            </w:r>
          </w:p>
        </w:tc>
        <w:tc>
          <w:tcPr>
            <w:tcW w:w="558" w:type="dxa"/>
            <w:tcBorders>
              <w:bottom w:val="single" w:sz="4" w:space="0" w:color="000000"/>
            </w:tcBorders>
          </w:tcPr>
          <w:p w14:paraId="77ECA49A" w14:textId="77777777" w:rsidR="000C7C62" w:rsidRDefault="000C7C62">
            <w:pPr>
              <w:pStyle w:val="TableParagraph"/>
            </w:pPr>
          </w:p>
        </w:tc>
        <w:tc>
          <w:tcPr>
            <w:tcW w:w="753" w:type="dxa"/>
            <w:tcBorders>
              <w:bottom w:val="single" w:sz="4" w:space="0" w:color="000000"/>
            </w:tcBorders>
          </w:tcPr>
          <w:p w14:paraId="4C738DC6" w14:textId="77777777" w:rsidR="000C7C62" w:rsidRDefault="000C7C62">
            <w:pPr>
              <w:pStyle w:val="TableParagraph"/>
            </w:pPr>
          </w:p>
        </w:tc>
        <w:tc>
          <w:tcPr>
            <w:tcW w:w="763" w:type="dxa"/>
            <w:tcBorders>
              <w:bottom w:val="single" w:sz="4" w:space="0" w:color="000000"/>
            </w:tcBorders>
          </w:tcPr>
          <w:p w14:paraId="0812B914" w14:textId="77777777" w:rsidR="000C7C62" w:rsidRDefault="000C7C62">
            <w:pPr>
              <w:pStyle w:val="TableParagraph"/>
            </w:pPr>
          </w:p>
        </w:tc>
        <w:tc>
          <w:tcPr>
            <w:tcW w:w="676" w:type="dxa"/>
            <w:tcBorders>
              <w:bottom w:val="single" w:sz="4" w:space="0" w:color="000000"/>
            </w:tcBorders>
          </w:tcPr>
          <w:p w14:paraId="5152E711" w14:textId="77777777" w:rsidR="000C7C62" w:rsidRDefault="000C7C62">
            <w:pPr>
              <w:pStyle w:val="TableParagraph"/>
            </w:pPr>
          </w:p>
        </w:tc>
        <w:tc>
          <w:tcPr>
            <w:tcW w:w="656" w:type="dxa"/>
            <w:tcBorders>
              <w:bottom w:val="single" w:sz="4" w:space="0" w:color="000000"/>
            </w:tcBorders>
          </w:tcPr>
          <w:p w14:paraId="747756DB" w14:textId="77777777" w:rsidR="000C7C62" w:rsidRDefault="00C23627">
            <w:pPr>
              <w:pStyle w:val="TableParagraph"/>
              <w:spacing w:before="69"/>
              <w:ind w:left="116"/>
              <w:rPr>
                <w:sz w:val="21"/>
              </w:rPr>
            </w:pPr>
            <w:r>
              <w:rPr>
                <w:spacing w:val="-4"/>
                <w:sz w:val="21"/>
              </w:rPr>
              <w:t>3.66</w:t>
            </w:r>
          </w:p>
        </w:tc>
        <w:tc>
          <w:tcPr>
            <w:tcW w:w="559" w:type="dxa"/>
            <w:tcBorders>
              <w:bottom w:val="single" w:sz="4" w:space="0" w:color="000000"/>
            </w:tcBorders>
          </w:tcPr>
          <w:p w14:paraId="214C0E0A" w14:textId="77777777" w:rsidR="000C7C62" w:rsidRDefault="000C7C62">
            <w:pPr>
              <w:pStyle w:val="TableParagraph"/>
            </w:pPr>
          </w:p>
        </w:tc>
        <w:tc>
          <w:tcPr>
            <w:tcW w:w="754" w:type="dxa"/>
            <w:tcBorders>
              <w:bottom w:val="single" w:sz="4" w:space="0" w:color="000000"/>
            </w:tcBorders>
          </w:tcPr>
          <w:p w14:paraId="7DC3607C" w14:textId="77777777" w:rsidR="000C7C62" w:rsidRDefault="000C7C62">
            <w:pPr>
              <w:pStyle w:val="TableParagraph"/>
            </w:pPr>
          </w:p>
        </w:tc>
        <w:tc>
          <w:tcPr>
            <w:tcW w:w="699" w:type="dxa"/>
            <w:tcBorders>
              <w:bottom w:val="single" w:sz="4" w:space="0" w:color="000000"/>
            </w:tcBorders>
          </w:tcPr>
          <w:p w14:paraId="4B59607E" w14:textId="77777777" w:rsidR="000C7C62" w:rsidRDefault="000C7C62">
            <w:pPr>
              <w:pStyle w:val="TableParagraph"/>
            </w:pPr>
          </w:p>
        </w:tc>
        <w:tc>
          <w:tcPr>
            <w:tcW w:w="752" w:type="dxa"/>
            <w:tcBorders>
              <w:bottom w:val="single" w:sz="4" w:space="0" w:color="000000"/>
            </w:tcBorders>
          </w:tcPr>
          <w:p w14:paraId="3ED7ADE5" w14:textId="77777777" w:rsidR="000C7C62" w:rsidRDefault="000C7C62">
            <w:pPr>
              <w:pStyle w:val="TableParagraph"/>
            </w:pPr>
          </w:p>
        </w:tc>
      </w:tr>
    </w:tbl>
    <w:p w14:paraId="21409178" w14:textId="77777777" w:rsidR="000C7C62" w:rsidRDefault="00C23627">
      <w:pPr>
        <w:pStyle w:val="BodyText"/>
        <w:spacing w:before="6" w:line="477" w:lineRule="auto"/>
        <w:ind w:left="115" w:right="480"/>
      </w:pPr>
      <w:r>
        <w:rPr>
          <w:i/>
        </w:rPr>
        <w:t>Note</w:t>
      </w:r>
      <w:r>
        <w:rPr>
          <w:b/>
          <w:i/>
        </w:rPr>
        <w:t>.</w:t>
      </w:r>
      <w:r>
        <w:rPr>
          <w:b/>
          <w:i/>
          <w:spacing w:val="-3"/>
        </w:rPr>
        <w:t xml:space="preserve"> </w:t>
      </w:r>
      <w:r>
        <w:t>Standard</w:t>
      </w:r>
      <w:r>
        <w:rPr>
          <w:spacing w:val="-3"/>
        </w:rPr>
        <w:t xml:space="preserve"> </w:t>
      </w:r>
      <w:r>
        <w:t>deviations</w:t>
      </w:r>
      <w:r>
        <w:rPr>
          <w:spacing w:val="-2"/>
        </w:rPr>
        <w:t xml:space="preserve"> </w:t>
      </w:r>
      <w:r>
        <w:t>(</w:t>
      </w:r>
      <w:r>
        <w:rPr>
          <w:i/>
        </w:rPr>
        <w:t>SDs</w:t>
      </w:r>
      <w:r>
        <w:t>)</w:t>
      </w:r>
      <w:r>
        <w:rPr>
          <w:spacing w:val="-4"/>
        </w:rPr>
        <w:t xml:space="preserve"> </w:t>
      </w:r>
      <w:r>
        <w:t>are</w:t>
      </w:r>
      <w:r>
        <w:rPr>
          <w:spacing w:val="-6"/>
        </w:rPr>
        <w:t xml:space="preserve"> </w:t>
      </w:r>
      <w:r>
        <w:t>unavailable</w:t>
      </w:r>
      <w:r>
        <w:rPr>
          <w:spacing w:val="-6"/>
        </w:rPr>
        <w:t xml:space="preserve"> </w:t>
      </w:r>
      <w:r>
        <w:t>in</w:t>
      </w:r>
      <w:r>
        <w:rPr>
          <w:spacing w:val="-4"/>
        </w:rPr>
        <w:t xml:space="preserve"> </w:t>
      </w:r>
      <w:r>
        <w:t>pooled</w:t>
      </w:r>
      <w:r>
        <w:rPr>
          <w:spacing w:val="-4"/>
        </w:rPr>
        <w:t xml:space="preserve"> </w:t>
      </w:r>
      <w:r>
        <w:t>imputations,</w:t>
      </w:r>
      <w:r>
        <w:rPr>
          <w:spacing w:val="-4"/>
        </w:rPr>
        <w:t xml:space="preserve"> </w:t>
      </w:r>
      <w:r>
        <w:t>*p&lt;0.05;</w:t>
      </w:r>
      <w:r>
        <w:rPr>
          <w:spacing w:val="-3"/>
        </w:rPr>
        <w:t xml:space="preserve"> </w:t>
      </w:r>
      <w:r>
        <w:rPr>
          <w:i/>
        </w:rPr>
        <w:t>N</w:t>
      </w:r>
      <w:r>
        <w:rPr>
          <w:i/>
          <w:spacing w:val="-4"/>
        </w:rPr>
        <w:t xml:space="preserve"> </w:t>
      </w:r>
      <w:r>
        <w:t>=</w:t>
      </w:r>
      <w:r>
        <w:rPr>
          <w:spacing w:val="-4"/>
        </w:rPr>
        <w:t xml:space="preserve"> </w:t>
      </w:r>
      <w:r>
        <w:t xml:space="preserve">Number analysed; </w:t>
      </w:r>
      <w:r>
        <w:rPr>
          <w:i/>
        </w:rPr>
        <w:t xml:space="preserve">M </w:t>
      </w:r>
      <w:r>
        <w:t xml:space="preserve">= mean; </w:t>
      </w:r>
      <w:r>
        <w:rPr>
          <w:i/>
        </w:rPr>
        <w:t xml:space="preserve">t </w:t>
      </w:r>
      <w:r>
        <w:t xml:space="preserve">= t-test score; </w:t>
      </w:r>
      <w:r>
        <w:rPr>
          <w:i/>
        </w:rPr>
        <w:t xml:space="preserve">df </w:t>
      </w:r>
      <w:r>
        <w:t xml:space="preserve">= degrees of freedom; </w:t>
      </w:r>
      <w:r>
        <w:rPr>
          <w:i/>
        </w:rPr>
        <w:t xml:space="preserve">p </w:t>
      </w:r>
      <w:r>
        <w:t>= p-value.</w:t>
      </w:r>
    </w:p>
    <w:p w14:paraId="45195F37" w14:textId="77777777" w:rsidR="000C7C62" w:rsidRDefault="000C7C62">
      <w:pPr>
        <w:spacing w:line="477" w:lineRule="auto"/>
        <w:sectPr w:rsidR="000C7C62">
          <w:pgSz w:w="11900" w:h="16840"/>
          <w:pgMar w:top="1060" w:right="720" w:bottom="940" w:left="1020" w:header="0" w:footer="746" w:gutter="0"/>
          <w:cols w:space="720"/>
        </w:sectPr>
      </w:pPr>
    </w:p>
    <w:p w14:paraId="7966AAC7" w14:textId="77777777" w:rsidR="000C7C62" w:rsidRDefault="00C23627">
      <w:pPr>
        <w:pStyle w:val="Heading4"/>
        <w:spacing w:before="76"/>
      </w:pPr>
      <w:r>
        <w:lastRenderedPageBreak/>
        <w:t>Equivalence</w:t>
      </w:r>
      <w:r>
        <w:rPr>
          <w:spacing w:val="-9"/>
        </w:rPr>
        <w:t xml:space="preserve"> </w:t>
      </w:r>
      <w:r>
        <w:t>of</w:t>
      </w:r>
      <w:r>
        <w:rPr>
          <w:spacing w:val="-2"/>
        </w:rPr>
        <w:t xml:space="preserve"> </w:t>
      </w:r>
      <w:r>
        <w:t>Post-Intervention</w:t>
      </w:r>
      <w:r>
        <w:rPr>
          <w:spacing w:val="-6"/>
        </w:rPr>
        <w:t xml:space="preserve"> </w:t>
      </w:r>
      <w:r>
        <w:t>Primary</w:t>
      </w:r>
      <w:r>
        <w:rPr>
          <w:spacing w:val="-9"/>
        </w:rPr>
        <w:t xml:space="preserve"> </w:t>
      </w:r>
      <w:r>
        <w:t>and</w:t>
      </w:r>
      <w:r>
        <w:rPr>
          <w:spacing w:val="-7"/>
        </w:rPr>
        <w:t xml:space="preserve"> </w:t>
      </w:r>
      <w:r>
        <w:t>Secondary</w:t>
      </w:r>
      <w:r>
        <w:rPr>
          <w:spacing w:val="-9"/>
        </w:rPr>
        <w:t xml:space="preserve"> </w:t>
      </w:r>
      <w:r>
        <w:t>Outcomes</w:t>
      </w:r>
      <w:r>
        <w:rPr>
          <w:spacing w:val="-6"/>
        </w:rPr>
        <w:t xml:space="preserve"> </w:t>
      </w:r>
      <w:r>
        <w:t>between</w:t>
      </w:r>
      <w:r>
        <w:rPr>
          <w:spacing w:val="-7"/>
        </w:rPr>
        <w:t xml:space="preserve"> </w:t>
      </w:r>
      <w:r>
        <w:rPr>
          <w:spacing w:val="-2"/>
        </w:rPr>
        <w:t>Conditions</w:t>
      </w:r>
    </w:p>
    <w:p w14:paraId="72B28069" w14:textId="77777777" w:rsidR="000C7C62" w:rsidRDefault="000C7C62">
      <w:pPr>
        <w:pStyle w:val="BodyText"/>
        <w:spacing w:before="3"/>
        <w:rPr>
          <w:b/>
          <w:i/>
          <w:sz w:val="34"/>
        </w:rPr>
      </w:pPr>
    </w:p>
    <w:p w14:paraId="44F5408B" w14:textId="77777777" w:rsidR="000C7C62" w:rsidRDefault="00C23627">
      <w:pPr>
        <w:pStyle w:val="BodyText"/>
        <w:spacing w:line="480" w:lineRule="auto"/>
        <w:ind w:left="115" w:right="480" w:firstLine="720"/>
      </w:pPr>
      <w:r>
        <w:t xml:space="preserve">ITT post-intervention independent samples </w:t>
      </w:r>
      <w:r>
        <w:rPr>
          <w:i/>
        </w:rPr>
        <w:t>t</w:t>
      </w:r>
      <w:r>
        <w:t>-tests (table 4) indicated no significant differences between conditions on both primary and secondary outcomes, depression, happiness, and</w:t>
      </w:r>
      <w:r>
        <w:rPr>
          <w:spacing w:val="-3"/>
        </w:rPr>
        <w:t xml:space="preserve"> </w:t>
      </w:r>
      <w:r>
        <w:t>positive and</w:t>
      </w:r>
      <w:r>
        <w:rPr>
          <w:spacing w:val="-3"/>
        </w:rPr>
        <w:t xml:space="preserve"> </w:t>
      </w:r>
      <w:r>
        <w:t>negative</w:t>
      </w:r>
      <w:r>
        <w:rPr>
          <w:spacing w:val="-5"/>
        </w:rPr>
        <w:t xml:space="preserve"> </w:t>
      </w:r>
      <w:r>
        <w:t>affect, alongside</w:t>
      </w:r>
      <w:r>
        <w:rPr>
          <w:spacing w:val="-5"/>
        </w:rPr>
        <w:t xml:space="preserve"> </w:t>
      </w:r>
      <w:r>
        <w:t>state</w:t>
      </w:r>
      <w:r>
        <w:rPr>
          <w:spacing w:val="-5"/>
        </w:rPr>
        <w:t xml:space="preserve"> </w:t>
      </w:r>
      <w:r>
        <w:t>gratitude,</w:t>
      </w:r>
      <w:r>
        <w:rPr>
          <w:spacing w:val="-3"/>
        </w:rPr>
        <w:t xml:space="preserve"> </w:t>
      </w:r>
      <w:r>
        <w:t>these</w:t>
      </w:r>
      <w:r>
        <w:rPr>
          <w:spacing w:val="-5"/>
        </w:rPr>
        <w:t xml:space="preserve"> </w:t>
      </w:r>
      <w:r>
        <w:t>results di</w:t>
      </w:r>
      <w:r>
        <w:t>d</w:t>
      </w:r>
      <w:r>
        <w:rPr>
          <w:spacing w:val="-3"/>
        </w:rPr>
        <w:t xml:space="preserve"> </w:t>
      </w:r>
      <w:r>
        <w:t>not</w:t>
      </w:r>
      <w:r>
        <w:rPr>
          <w:spacing w:val="-5"/>
        </w:rPr>
        <w:t xml:space="preserve"> </w:t>
      </w:r>
      <w:r>
        <w:t>differ</w:t>
      </w:r>
      <w:r>
        <w:rPr>
          <w:spacing w:val="-3"/>
        </w:rPr>
        <w:t xml:space="preserve"> </w:t>
      </w:r>
      <w:r>
        <w:t>between</w:t>
      </w:r>
      <w:r>
        <w:rPr>
          <w:spacing w:val="-3"/>
        </w:rPr>
        <w:t xml:space="preserve"> </w:t>
      </w:r>
      <w:r>
        <w:t>per- protocol and ITT analyses.</w:t>
      </w:r>
    </w:p>
    <w:p w14:paraId="0FB9ECD7" w14:textId="77777777" w:rsidR="000C7C62" w:rsidRDefault="00C23627">
      <w:pPr>
        <w:pStyle w:val="Heading3"/>
        <w:spacing w:before="123"/>
      </w:pPr>
      <w:r>
        <w:t>Table</w:t>
      </w:r>
      <w:r>
        <w:rPr>
          <w:spacing w:val="-9"/>
        </w:rPr>
        <w:t xml:space="preserve"> </w:t>
      </w:r>
      <w:r>
        <w:rPr>
          <w:spacing w:val="-10"/>
        </w:rPr>
        <w:t>4</w:t>
      </w:r>
    </w:p>
    <w:p w14:paraId="6ABFAD80" w14:textId="77777777" w:rsidR="000C7C62" w:rsidRDefault="000C7C62">
      <w:pPr>
        <w:pStyle w:val="BodyText"/>
        <w:spacing w:before="3"/>
        <w:rPr>
          <w:b/>
          <w:sz w:val="34"/>
        </w:rPr>
      </w:pPr>
    </w:p>
    <w:p w14:paraId="566FE695" w14:textId="77777777" w:rsidR="000C7C62" w:rsidRDefault="00C23627">
      <w:pPr>
        <w:spacing w:before="1" w:line="482" w:lineRule="auto"/>
        <w:ind w:left="115" w:right="480"/>
        <w:rPr>
          <w:i/>
          <w:sz w:val="24"/>
        </w:rPr>
      </w:pPr>
      <w:r>
        <w:rPr>
          <w:i/>
          <w:sz w:val="24"/>
        </w:rPr>
        <w:t>ITT</w:t>
      </w:r>
      <w:r>
        <w:rPr>
          <w:i/>
          <w:spacing w:val="-3"/>
          <w:sz w:val="24"/>
        </w:rPr>
        <w:t xml:space="preserve"> </w:t>
      </w:r>
      <w:r>
        <w:rPr>
          <w:i/>
          <w:sz w:val="24"/>
        </w:rPr>
        <w:t>independent</w:t>
      </w:r>
      <w:r>
        <w:rPr>
          <w:i/>
          <w:spacing w:val="-6"/>
          <w:sz w:val="24"/>
        </w:rPr>
        <w:t xml:space="preserve"> </w:t>
      </w:r>
      <w:r>
        <w:rPr>
          <w:i/>
          <w:sz w:val="24"/>
        </w:rPr>
        <w:t>samples</w:t>
      </w:r>
      <w:r>
        <w:rPr>
          <w:i/>
          <w:spacing w:val="-3"/>
          <w:sz w:val="24"/>
        </w:rPr>
        <w:t xml:space="preserve"> </w:t>
      </w:r>
      <w:r>
        <w:rPr>
          <w:i/>
          <w:sz w:val="24"/>
        </w:rPr>
        <w:t>t-test</w:t>
      </w:r>
      <w:r>
        <w:rPr>
          <w:i/>
          <w:spacing w:val="-6"/>
          <w:sz w:val="24"/>
        </w:rPr>
        <w:t xml:space="preserve"> </w:t>
      </w:r>
      <w:r>
        <w:rPr>
          <w:i/>
          <w:sz w:val="24"/>
        </w:rPr>
        <w:t>results</w:t>
      </w:r>
      <w:r>
        <w:rPr>
          <w:i/>
          <w:spacing w:val="-3"/>
          <w:sz w:val="24"/>
        </w:rPr>
        <w:t xml:space="preserve"> </w:t>
      </w:r>
      <w:r>
        <w:rPr>
          <w:i/>
          <w:sz w:val="24"/>
        </w:rPr>
        <w:t>of</w:t>
      </w:r>
      <w:r>
        <w:rPr>
          <w:i/>
          <w:spacing w:val="-5"/>
          <w:sz w:val="24"/>
        </w:rPr>
        <w:t xml:space="preserve"> </w:t>
      </w:r>
      <w:r>
        <w:rPr>
          <w:i/>
          <w:sz w:val="24"/>
        </w:rPr>
        <w:t>post-intervention</w:t>
      </w:r>
      <w:r>
        <w:rPr>
          <w:i/>
          <w:spacing w:val="-3"/>
          <w:sz w:val="24"/>
        </w:rPr>
        <w:t xml:space="preserve"> </w:t>
      </w:r>
      <w:r>
        <w:rPr>
          <w:i/>
          <w:sz w:val="24"/>
        </w:rPr>
        <w:t>primary</w:t>
      </w:r>
      <w:r>
        <w:rPr>
          <w:i/>
          <w:spacing w:val="-6"/>
          <w:sz w:val="24"/>
        </w:rPr>
        <w:t xml:space="preserve"> </w:t>
      </w:r>
      <w:r>
        <w:rPr>
          <w:i/>
          <w:sz w:val="24"/>
        </w:rPr>
        <w:t>and</w:t>
      </w:r>
      <w:r>
        <w:rPr>
          <w:i/>
          <w:spacing w:val="-4"/>
          <w:sz w:val="24"/>
        </w:rPr>
        <w:t xml:space="preserve"> </w:t>
      </w:r>
      <w:r>
        <w:rPr>
          <w:i/>
          <w:sz w:val="24"/>
        </w:rPr>
        <w:t>secondary</w:t>
      </w:r>
      <w:r>
        <w:rPr>
          <w:i/>
          <w:spacing w:val="-6"/>
          <w:sz w:val="24"/>
        </w:rPr>
        <w:t xml:space="preserve"> </w:t>
      </w:r>
      <w:r>
        <w:rPr>
          <w:i/>
          <w:sz w:val="24"/>
        </w:rPr>
        <w:t>outcome</w:t>
      </w:r>
      <w:r>
        <w:rPr>
          <w:i/>
          <w:sz w:val="24"/>
        </w:rPr>
        <w:t xml:space="preserve"> measures across Gratitude Intervention (GI) and Diary Control (DC) conditions.</w:t>
      </w:r>
    </w:p>
    <w:p w14:paraId="1DEDCF3A" w14:textId="77777777" w:rsidR="000C7C62" w:rsidRDefault="000C7C62">
      <w:pPr>
        <w:pStyle w:val="BodyText"/>
        <w:spacing w:before="11"/>
        <w:rPr>
          <w:i/>
          <w:sz w:val="9"/>
        </w:rPr>
      </w:pPr>
    </w:p>
    <w:tbl>
      <w:tblPr>
        <w:tblW w:w="0" w:type="auto"/>
        <w:tblInd w:w="123" w:type="dxa"/>
        <w:tblLayout w:type="fixed"/>
        <w:tblCellMar>
          <w:left w:w="0" w:type="dxa"/>
          <w:right w:w="0" w:type="dxa"/>
        </w:tblCellMar>
        <w:tblLook w:val="01E0" w:firstRow="1" w:lastRow="1" w:firstColumn="1" w:lastColumn="1" w:noHBand="0" w:noVBand="0"/>
      </w:tblPr>
      <w:tblGrid>
        <w:gridCol w:w="2416"/>
        <w:gridCol w:w="1755"/>
        <w:gridCol w:w="636"/>
        <w:gridCol w:w="1046"/>
        <w:gridCol w:w="1174"/>
        <w:gridCol w:w="1378"/>
        <w:gridCol w:w="1234"/>
      </w:tblGrid>
      <w:tr w:rsidR="000C7C62" w14:paraId="1870CB2A" w14:textId="77777777">
        <w:trPr>
          <w:trHeight w:val="950"/>
        </w:trPr>
        <w:tc>
          <w:tcPr>
            <w:tcW w:w="2416" w:type="dxa"/>
            <w:tcBorders>
              <w:top w:val="single" w:sz="4" w:space="0" w:color="000000"/>
              <w:bottom w:val="single" w:sz="4" w:space="0" w:color="000000"/>
            </w:tcBorders>
          </w:tcPr>
          <w:p w14:paraId="4733A987" w14:textId="77777777" w:rsidR="000C7C62" w:rsidRDefault="00C23627">
            <w:pPr>
              <w:pStyle w:val="TableParagraph"/>
              <w:spacing w:before="1"/>
              <w:ind w:left="830"/>
              <w:rPr>
                <w:sz w:val="24"/>
              </w:rPr>
            </w:pPr>
            <w:r>
              <w:rPr>
                <w:spacing w:val="-2"/>
                <w:sz w:val="24"/>
              </w:rPr>
              <w:t>Outcome</w:t>
            </w:r>
          </w:p>
        </w:tc>
        <w:tc>
          <w:tcPr>
            <w:tcW w:w="1755" w:type="dxa"/>
            <w:tcBorders>
              <w:top w:val="single" w:sz="4" w:space="0" w:color="000000"/>
              <w:bottom w:val="single" w:sz="4" w:space="0" w:color="000000"/>
            </w:tcBorders>
          </w:tcPr>
          <w:p w14:paraId="23FB887F" w14:textId="77777777" w:rsidR="000C7C62" w:rsidRDefault="00C23627">
            <w:pPr>
              <w:pStyle w:val="TableParagraph"/>
              <w:spacing w:before="1" w:line="360" w:lineRule="auto"/>
              <w:ind w:left="465" w:right="327" w:firstLine="30"/>
              <w:rPr>
                <w:sz w:val="24"/>
              </w:rPr>
            </w:pPr>
            <w:r>
              <w:rPr>
                <w:spacing w:val="-2"/>
                <w:sz w:val="24"/>
              </w:rPr>
              <w:t>Assigned Condition</w:t>
            </w:r>
          </w:p>
        </w:tc>
        <w:tc>
          <w:tcPr>
            <w:tcW w:w="636" w:type="dxa"/>
            <w:tcBorders>
              <w:top w:val="single" w:sz="4" w:space="0" w:color="000000"/>
              <w:bottom w:val="single" w:sz="4" w:space="0" w:color="000000"/>
            </w:tcBorders>
          </w:tcPr>
          <w:p w14:paraId="03B02B8F" w14:textId="77777777" w:rsidR="000C7C62" w:rsidRDefault="000C7C62">
            <w:pPr>
              <w:pStyle w:val="TableParagraph"/>
              <w:rPr>
                <w:sz w:val="24"/>
              </w:rPr>
            </w:pPr>
          </w:p>
        </w:tc>
        <w:tc>
          <w:tcPr>
            <w:tcW w:w="3598" w:type="dxa"/>
            <w:gridSpan w:val="3"/>
            <w:tcBorders>
              <w:top w:val="single" w:sz="4" w:space="0" w:color="000000"/>
              <w:bottom w:val="single" w:sz="4" w:space="0" w:color="000000"/>
            </w:tcBorders>
          </w:tcPr>
          <w:p w14:paraId="1883C200" w14:textId="77777777" w:rsidR="000C7C62" w:rsidRDefault="00C23627">
            <w:pPr>
              <w:pStyle w:val="TableParagraph"/>
              <w:spacing w:before="1"/>
              <w:ind w:left="810"/>
              <w:rPr>
                <w:sz w:val="24"/>
              </w:rPr>
            </w:pPr>
            <w:r>
              <w:rPr>
                <w:sz w:val="24"/>
              </w:rPr>
              <w:t>Independent</w:t>
            </w:r>
            <w:r>
              <w:rPr>
                <w:spacing w:val="-5"/>
                <w:sz w:val="24"/>
              </w:rPr>
              <w:t xml:space="preserve"> </w:t>
            </w:r>
            <w:r>
              <w:rPr>
                <w:sz w:val="24"/>
              </w:rPr>
              <w:t>samples</w:t>
            </w:r>
            <w:r>
              <w:rPr>
                <w:spacing w:val="-2"/>
                <w:sz w:val="24"/>
              </w:rPr>
              <w:t xml:space="preserve"> </w:t>
            </w:r>
            <w:r>
              <w:rPr>
                <w:sz w:val="24"/>
              </w:rPr>
              <w:t>t-</w:t>
            </w:r>
            <w:r>
              <w:rPr>
                <w:spacing w:val="-4"/>
                <w:sz w:val="24"/>
              </w:rPr>
              <w:t>test</w:t>
            </w:r>
          </w:p>
        </w:tc>
        <w:tc>
          <w:tcPr>
            <w:tcW w:w="1234" w:type="dxa"/>
            <w:tcBorders>
              <w:top w:val="single" w:sz="4" w:space="0" w:color="000000"/>
              <w:bottom w:val="single" w:sz="4" w:space="0" w:color="000000"/>
            </w:tcBorders>
          </w:tcPr>
          <w:p w14:paraId="11B6448F" w14:textId="77777777" w:rsidR="000C7C62" w:rsidRDefault="000C7C62">
            <w:pPr>
              <w:pStyle w:val="TableParagraph"/>
              <w:rPr>
                <w:sz w:val="24"/>
              </w:rPr>
            </w:pPr>
          </w:p>
        </w:tc>
      </w:tr>
      <w:tr w:rsidR="000C7C62" w14:paraId="5D42FBAC" w14:textId="77777777">
        <w:trPr>
          <w:trHeight w:val="530"/>
        </w:trPr>
        <w:tc>
          <w:tcPr>
            <w:tcW w:w="2416" w:type="dxa"/>
            <w:tcBorders>
              <w:top w:val="single" w:sz="4" w:space="0" w:color="000000"/>
            </w:tcBorders>
          </w:tcPr>
          <w:p w14:paraId="3A2EB9FD" w14:textId="77777777" w:rsidR="000C7C62" w:rsidRDefault="000C7C62">
            <w:pPr>
              <w:pStyle w:val="TableParagraph"/>
              <w:rPr>
                <w:sz w:val="24"/>
              </w:rPr>
            </w:pPr>
          </w:p>
        </w:tc>
        <w:tc>
          <w:tcPr>
            <w:tcW w:w="1755" w:type="dxa"/>
            <w:tcBorders>
              <w:top w:val="single" w:sz="4" w:space="0" w:color="000000"/>
            </w:tcBorders>
          </w:tcPr>
          <w:p w14:paraId="2DA1ED70" w14:textId="77777777" w:rsidR="000C7C62" w:rsidRDefault="000C7C62">
            <w:pPr>
              <w:pStyle w:val="TableParagraph"/>
              <w:rPr>
                <w:sz w:val="24"/>
              </w:rPr>
            </w:pPr>
          </w:p>
        </w:tc>
        <w:tc>
          <w:tcPr>
            <w:tcW w:w="636" w:type="dxa"/>
            <w:tcBorders>
              <w:top w:val="single" w:sz="4" w:space="0" w:color="000000"/>
              <w:bottom w:val="single" w:sz="4" w:space="0" w:color="000000"/>
            </w:tcBorders>
          </w:tcPr>
          <w:p w14:paraId="381EA2F3" w14:textId="77777777" w:rsidR="000C7C62" w:rsidRDefault="00C23627">
            <w:pPr>
              <w:pStyle w:val="TableParagraph"/>
              <w:spacing w:before="1"/>
              <w:ind w:left="106"/>
              <w:rPr>
                <w:i/>
                <w:sz w:val="24"/>
              </w:rPr>
            </w:pPr>
            <w:r>
              <w:rPr>
                <w:i/>
                <w:sz w:val="24"/>
              </w:rPr>
              <w:t>N</w:t>
            </w:r>
          </w:p>
        </w:tc>
        <w:tc>
          <w:tcPr>
            <w:tcW w:w="1046" w:type="dxa"/>
            <w:tcBorders>
              <w:top w:val="single" w:sz="4" w:space="0" w:color="000000"/>
              <w:bottom w:val="single" w:sz="4" w:space="0" w:color="000000"/>
            </w:tcBorders>
          </w:tcPr>
          <w:p w14:paraId="0A5E2623" w14:textId="77777777" w:rsidR="000C7C62" w:rsidRDefault="00C23627">
            <w:pPr>
              <w:pStyle w:val="TableParagraph"/>
              <w:spacing w:before="1"/>
              <w:ind w:left="290"/>
              <w:rPr>
                <w:i/>
                <w:sz w:val="24"/>
              </w:rPr>
            </w:pPr>
            <w:r>
              <w:rPr>
                <w:i/>
                <w:w w:val="99"/>
                <w:sz w:val="24"/>
              </w:rPr>
              <w:t>M</w:t>
            </w:r>
          </w:p>
        </w:tc>
        <w:tc>
          <w:tcPr>
            <w:tcW w:w="1174" w:type="dxa"/>
            <w:tcBorders>
              <w:top w:val="single" w:sz="4" w:space="0" w:color="000000"/>
              <w:bottom w:val="single" w:sz="4" w:space="0" w:color="000000"/>
            </w:tcBorders>
          </w:tcPr>
          <w:p w14:paraId="58E9C8BB" w14:textId="77777777" w:rsidR="000C7C62" w:rsidRDefault="00C23627">
            <w:pPr>
              <w:pStyle w:val="TableParagraph"/>
              <w:spacing w:before="1"/>
              <w:ind w:left="334"/>
              <w:rPr>
                <w:i/>
                <w:sz w:val="24"/>
              </w:rPr>
            </w:pPr>
            <w:r>
              <w:rPr>
                <w:i/>
                <w:sz w:val="24"/>
              </w:rPr>
              <w:t>t</w:t>
            </w:r>
          </w:p>
        </w:tc>
        <w:tc>
          <w:tcPr>
            <w:tcW w:w="1378" w:type="dxa"/>
            <w:tcBorders>
              <w:top w:val="single" w:sz="4" w:space="0" w:color="000000"/>
              <w:bottom w:val="single" w:sz="4" w:space="0" w:color="000000"/>
            </w:tcBorders>
          </w:tcPr>
          <w:p w14:paraId="1BC69ABB" w14:textId="77777777" w:rsidR="000C7C62" w:rsidRDefault="00C23627">
            <w:pPr>
              <w:pStyle w:val="TableParagraph"/>
              <w:spacing w:before="1"/>
              <w:ind w:left="295"/>
              <w:rPr>
                <w:i/>
                <w:sz w:val="24"/>
              </w:rPr>
            </w:pPr>
            <w:r>
              <w:rPr>
                <w:i/>
                <w:spacing w:val="-5"/>
                <w:sz w:val="24"/>
              </w:rPr>
              <w:t>df</w:t>
            </w:r>
          </w:p>
        </w:tc>
        <w:tc>
          <w:tcPr>
            <w:tcW w:w="1234" w:type="dxa"/>
            <w:tcBorders>
              <w:top w:val="single" w:sz="4" w:space="0" w:color="000000"/>
              <w:bottom w:val="single" w:sz="4" w:space="0" w:color="000000"/>
            </w:tcBorders>
          </w:tcPr>
          <w:p w14:paraId="2D2AC7E2" w14:textId="77777777" w:rsidR="000C7C62" w:rsidRDefault="00C23627">
            <w:pPr>
              <w:pStyle w:val="TableParagraph"/>
              <w:spacing w:before="1"/>
              <w:ind w:left="223"/>
              <w:rPr>
                <w:i/>
                <w:sz w:val="24"/>
              </w:rPr>
            </w:pPr>
            <w:r>
              <w:rPr>
                <w:i/>
                <w:sz w:val="24"/>
              </w:rPr>
              <w:t>p</w:t>
            </w:r>
          </w:p>
        </w:tc>
      </w:tr>
      <w:tr w:rsidR="000C7C62" w14:paraId="1FD98402" w14:textId="77777777">
        <w:trPr>
          <w:trHeight w:val="364"/>
        </w:trPr>
        <w:tc>
          <w:tcPr>
            <w:tcW w:w="2416" w:type="dxa"/>
            <w:vMerge w:val="restart"/>
          </w:tcPr>
          <w:p w14:paraId="6DBDD5C4" w14:textId="77777777" w:rsidR="000C7C62" w:rsidRDefault="00C23627">
            <w:pPr>
              <w:pStyle w:val="TableParagraph"/>
              <w:spacing w:before="1" w:line="278" w:lineRule="auto"/>
              <w:ind w:left="105" w:right="868"/>
              <w:rPr>
                <w:sz w:val="24"/>
              </w:rPr>
            </w:pPr>
            <w:r>
              <w:rPr>
                <w:spacing w:val="-2"/>
                <w:sz w:val="24"/>
              </w:rPr>
              <w:t>Depression (PHQ9)</w:t>
            </w:r>
          </w:p>
        </w:tc>
        <w:tc>
          <w:tcPr>
            <w:tcW w:w="1755" w:type="dxa"/>
          </w:tcPr>
          <w:p w14:paraId="26BEA9B4" w14:textId="77777777" w:rsidR="000C7C62" w:rsidRDefault="00C23627">
            <w:pPr>
              <w:pStyle w:val="TableParagraph"/>
              <w:spacing w:before="1"/>
              <w:ind w:left="245"/>
              <w:rPr>
                <w:sz w:val="24"/>
              </w:rPr>
            </w:pPr>
            <w:r>
              <w:rPr>
                <w:spacing w:val="-5"/>
                <w:sz w:val="24"/>
              </w:rPr>
              <w:t>GI</w:t>
            </w:r>
          </w:p>
        </w:tc>
        <w:tc>
          <w:tcPr>
            <w:tcW w:w="636" w:type="dxa"/>
            <w:tcBorders>
              <w:top w:val="single" w:sz="4" w:space="0" w:color="000000"/>
            </w:tcBorders>
          </w:tcPr>
          <w:p w14:paraId="7B812EA3" w14:textId="77777777" w:rsidR="000C7C62" w:rsidRDefault="00C23627">
            <w:pPr>
              <w:pStyle w:val="TableParagraph"/>
              <w:spacing w:before="1"/>
              <w:ind w:left="106"/>
              <w:rPr>
                <w:sz w:val="24"/>
              </w:rPr>
            </w:pPr>
            <w:r>
              <w:rPr>
                <w:spacing w:val="-5"/>
                <w:sz w:val="24"/>
              </w:rPr>
              <w:t>57</w:t>
            </w:r>
          </w:p>
        </w:tc>
        <w:tc>
          <w:tcPr>
            <w:tcW w:w="1046" w:type="dxa"/>
            <w:tcBorders>
              <w:top w:val="single" w:sz="4" w:space="0" w:color="000000"/>
            </w:tcBorders>
          </w:tcPr>
          <w:p w14:paraId="25E711A9" w14:textId="77777777" w:rsidR="000C7C62" w:rsidRDefault="00C23627">
            <w:pPr>
              <w:pStyle w:val="TableParagraph"/>
              <w:spacing w:before="1"/>
              <w:ind w:left="290"/>
              <w:rPr>
                <w:sz w:val="24"/>
              </w:rPr>
            </w:pPr>
            <w:r>
              <w:rPr>
                <w:spacing w:val="-4"/>
                <w:sz w:val="24"/>
              </w:rPr>
              <w:t>5.90</w:t>
            </w:r>
          </w:p>
        </w:tc>
        <w:tc>
          <w:tcPr>
            <w:tcW w:w="1174" w:type="dxa"/>
            <w:tcBorders>
              <w:top w:val="single" w:sz="4" w:space="0" w:color="000000"/>
            </w:tcBorders>
          </w:tcPr>
          <w:p w14:paraId="2C9D5058" w14:textId="77777777" w:rsidR="000C7C62" w:rsidRDefault="00C23627">
            <w:pPr>
              <w:pStyle w:val="TableParagraph"/>
              <w:spacing w:before="1"/>
              <w:ind w:left="334"/>
              <w:rPr>
                <w:sz w:val="24"/>
              </w:rPr>
            </w:pPr>
            <w:r>
              <w:rPr>
                <w:spacing w:val="-2"/>
                <w:sz w:val="24"/>
              </w:rPr>
              <w:t>0.298</w:t>
            </w:r>
          </w:p>
        </w:tc>
        <w:tc>
          <w:tcPr>
            <w:tcW w:w="1378" w:type="dxa"/>
            <w:tcBorders>
              <w:top w:val="single" w:sz="4" w:space="0" w:color="000000"/>
            </w:tcBorders>
          </w:tcPr>
          <w:p w14:paraId="2A20128B" w14:textId="77777777" w:rsidR="000C7C62" w:rsidRDefault="00C23627">
            <w:pPr>
              <w:pStyle w:val="TableParagraph"/>
              <w:spacing w:before="1"/>
              <w:ind w:left="295"/>
              <w:rPr>
                <w:sz w:val="24"/>
              </w:rPr>
            </w:pPr>
            <w:r>
              <w:rPr>
                <w:spacing w:val="-4"/>
                <w:sz w:val="24"/>
              </w:rPr>
              <w:t>4659</w:t>
            </w:r>
          </w:p>
        </w:tc>
        <w:tc>
          <w:tcPr>
            <w:tcW w:w="1234" w:type="dxa"/>
            <w:tcBorders>
              <w:top w:val="single" w:sz="4" w:space="0" w:color="000000"/>
            </w:tcBorders>
          </w:tcPr>
          <w:p w14:paraId="2B74186B" w14:textId="77777777" w:rsidR="000C7C62" w:rsidRDefault="00C23627">
            <w:pPr>
              <w:pStyle w:val="TableParagraph"/>
              <w:spacing w:before="1"/>
              <w:ind w:left="223"/>
              <w:rPr>
                <w:sz w:val="24"/>
              </w:rPr>
            </w:pPr>
            <w:r>
              <w:rPr>
                <w:spacing w:val="-4"/>
                <w:sz w:val="24"/>
              </w:rPr>
              <w:t>.766</w:t>
            </w:r>
          </w:p>
        </w:tc>
      </w:tr>
      <w:tr w:rsidR="000C7C62" w14:paraId="252E0154" w14:textId="77777777">
        <w:trPr>
          <w:trHeight w:val="545"/>
        </w:trPr>
        <w:tc>
          <w:tcPr>
            <w:tcW w:w="2416" w:type="dxa"/>
            <w:vMerge/>
            <w:tcBorders>
              <w:top w:val="nil"/>
            </w:tcBorders>
          </w:tcPr>
          <w:p w14:paraId="76AA10F9" w14:textId="77777777" w:rsidR="000C7C62" w:rsidRDefault="000C7C62">
            <w:pPr>
              <w:rPr>
                <w:sz w:val="2"/>
                <w:szCs w:val="2"/>
              </w:rPr>
            </w:pPr>
          </w:p>
        </w:tc>
        <w:tc>
          <w:tcPr>
            <w:tcW w:w="1755" w:type="dxa"/>
          </w:tcPr>
          <w:p w14:paraId="755A0EE6" w14:textId="77777777" w:rsidR="000C7C62" w:rsidRDefault="00C23627">
            <w:pPr>
              <w:pStyle w:val="TableParagraph"/>
              <w:spacing w:before="77"/>
              <w:ind w:left="245"/>
              <w:rPr>
                <w:sz w:val="24"/>
              </w:rPr>
            </w:pPr>
            <w:r>
              <w:rPr>
                <w:spacing w:val="-5"/>
                <w:sz w:val="24"/>
              </w:rPr>
              <w:t>DC</w:t>
            </w:r>
          </w:p>
        </w:tc>
        <w:tc>
          <w:tcPr>
            <w:tcW w:w="636" w:type="dxa"/>
          </w:tcPr>
          <w:p w14:paraId="1AFA83DE" w14:textId="77777777" w:rsidR="000C7C62" w:rsidRDefault="00C23627">
            <w:pPr>
              <w:pStyle w:val="TableParagraph"/>
              <w:spacing w:before="77"/>
              <w:ind w:left="106"/>
              <w:rPr>
                <w:sz w:val="24"/>
              </w:rPr>
            </w:pPr>
            <w:r>
              <w:rPr>
                <w:spacing w:val="-5"/>
                <w:sz w:val="24"/>
              </w:rPr>
              <w:t>58</w:t>
            </w:r>
          </w:p>
        </w:tc>
        <w:tc>
          <w:tcPr>
            <w:tcW w:w="1046" w:type="dxa"/>
          </w:tcPr>
          <w:p w14:paraId="17A1AE4C" w14:textId="77777777" w:rsidR="000C7C62" w:rsidRDefault="00C23627">
            <w:pPr>
              <w:pStyle w:val="TableParagraph"/>
              <w:spacing w:before="77"/>
              <w:ind w:left="290"/>
              <w:rPr>
                <w:sz w:val="24"/>
              </w:rPr>
            </w:pPr>
            <w:r>
              <w:rPr>
                <w:spacing w:val="-4"/>
                <w:sz w:val="24"/>
              </w:rPr>
              <w:t>5.72</w:t>
            </w:r>
          </w:p>
        </w:tc>
        <w:tc>
          <w:tcPr>
            <w:tcW w:w="1174" w:type="dxa"/>
          </w:tcPr>
          <w:p w14:paraId="30A85A80" w14:textId="77777777" w:rsidR="000C7C62" w:rsidRDefault="000C7C62">
            <w:pPr>
              <w:pStyle w:val="TableParagraph"/>
              <w:rPr>
                <w:sz w:val="24"/>
              </w:rPr>
            </w:pPr>
          </w:p>
        </w:tc>
        <w:tc>
          <w:tcPr>
            <w:tcW w:w="1378" w:type="dxa"/>
          </w:tcPr>
          <w:p w14:paraId="45A49F84" w14:textId="77777777" w:rsidR="000C7C62" w:rsidRDefault="000C7C62">
            <w:pPr>
              <w:pStyle w:val="TableParagraph"/>
              <w:rPr>
                <w:sz w:val="24"/>
              </w:rPr>
            </w:pPr>
          </w:p>
        </w:tc>
        <w:tc>
          <w:tcPr>
            <w:tcW w:w="1234" w:type="dxa"/>
          </w:tcPr>
          <w:p w14:paraId="57885B93" w14:textId="77777777" w:rsidR="000C7C62" w:rsidRDefault="000C7C62">
            <w:pPr>
              <w:pStyle w:val="TableParagraph"/>
              <w:rPr>
                <w:sz w:val="24"/>
              </w:rPr>
            </w:pPr>
          </w:p>
        </w:tc>
      </w:tr>
      <w:tr w:rsidR="000C7C62" w14:paraId="1559D80C" w14:textId="77777777">
        <w:trPr>
          <w:trHeight w:val="545"/>
        </w:trPr>
        <w:tc>
          <w:tcPr>
            <w:tcW w:w="2416" w:type="dxa"/>
            <w:vMerge w:val="restart"/>
          </w:tcPr>
          <w:p w14:paraId="70F5AEB5" w14:textId="77777777" w:rsidR="000C7C62" w:rsidRDefault="00C23627">
            <w:pPr>
              <w:pStyle w:val="TableParagraph"/>
              <w:spacing w:before="182" w:line="278" w:lineRule="auto"/>
              <w:ind w:left="105" w:right="233"/>
              <w:rPr>
                <w:sz w:val="24"/>
              </w:rPr>
            </w:pPr>
            <w:r>
              <w:rPr>
                <w:sz w:val="24"/>
              </w:rPr>
              <w:t>Subjective</w:t>
            </w:r>
            <w:r>
              <w:rPr>
                <w:spacing w:val="-15"/>
                <w:sz w:val="24"/>
              </w:rPr>
              <w:t xml:space="preserve"> </w:t>
            </w:r>
            <w:r>
              <w:rPr>
                <w:sz w:val="24"/>
              </w:rPr>
              <w:t xml:space="preserve">Happiness </w:t>
            </w:r>
            <w:r>
              <w:rPr>
                <w:spacing w:val="-2"/>
                <w:sz w:val="24"/>
              </w:rPr>
              <w:t>(SHS)</w:t>
            </w:r>
          </w:p>
        </w:tc>
        <w:tc>
          <w:tcPr>
            <w:tcW w:w="1755" w:type="dxa"/>
          </w:tcPr>
          <w:p w14:paraId="1C3C42A1" w14:textId="77777777" w:rsidR="000C7C62" w:rsidRDefault="00C23627">
            <w:pPr>
              <w:pStyle w:val="TableParagraph"/>
              <w:spacing w:before="182"/>
              <w:ind w:left="245"/>
              <w:rPr>
                <w:sz w:val="24"/>
              </w:rPr>
            </w:pPr>
            <w:r>
              <w:rPr>
                <w:spacing w:val="-5"/>
                <w:sz w:val="24"/>
              </w:rPr>
              <w:t>GI</w:t>
            </w:r>
          </w:p>
        </w:tc>
        <w:tc>
          <w:tcPr>
            <w:tcW w:w="636" w:type="dxa"/>
          </w:tcPr>
          <w:p w14:paraId="4ED4CB1E" w14:textId="77777777" w:rsidR="000C7C62" w:rsidRDefault="00C23627">
            <w:pPr>
              <w:pStyle w:val="TableParagraph"/>
              <w:spacing w:before="182"/>
              <w:ind w:left="106"/>
              <w:rPr>
                <w:sz w:val="24"/>
              </w:rPr>
            </w:pPr>
            <w:r>
              <w:rPr>
                <w:spacing w:val="-5"/>
                <w:sz w:val="24"/>
              </w:rPr>
              <w:t>58</w:t>
            </w:r>
          </w:p>
        </w:tc>
        <w:tc>
          <w:tcPr>
            <w:tcW w:w="1046" w:type="dxa"/>
          </w:tcPr>
          <w:p w14:paraId="54811351" w14:textId="77777777" w:rsidR="000C7C62" w:rsidRDefault="00C23627">
            <w:pPr>
              <w:pStyle w:val="TableParagraph"/>
              <w:spacing w:before="182"/>
              <w:ind w:left="290"/>
              <w:rPr>
                <w:sz w:val="24"/>
              </w:rPr>
            </w:pPr>
            <w:r>
              <w:rPr>
                <w:spacing w:val="-4"/>
                <w:sz w:val="24"/>
              </w:rPr>
              <w:t>5.00</w:t>
            </w:r>
          </w:p>
        </w:tc>
        <w:tc>
          <w:tcPr>
            <w:tcW w:w="1174" w:type="dxa"/>
          </w:tcPr>
          <w:p w14:paraId="76CEE6F6" w14:textId="77777777" w:rsidR="000C7C62" w:rsidRDefault="00C23627">
            <w:pPr>
              <w:pStyle w:val="TableParagraph"/>
              <w:spacing w:before="182"/>
              <w:ind w:left="334"/>
              <w:rPr>
                <w:sz w:val="24"/>
              </w:rPr>
            </w:pPr>
            <w:r>
              <w:rPr>
                <w:spacing w:val="-4"/>
                <w:sz w:val="24"/>
              </w:rPr>
              <w:t>0.10</w:t>
            </w:r>
          </w:p>
        </w:tc>
        <w:tc>
          <w:tcPr>
            <w:tcW w:w="1378" w:type="dxa"/>
          </w:tcPr>
          <w:p w14:paraId="7A7F51B7" w14:textId="77777777" w:rsidR="000C7C62" w:rsidRDefault="00C23627">
            <w:pPr>
              <w:pStyle w:val="TableParagraph"/>
              <w:spacing w:before="182"/>
              <w:ind w:left="295"/>
              <w:rPr>
                <w:sz w:val="24"/>
              </w:rPr>
            </w:pPr>
            <w:r>
              <w:rPr>
                <w:spacing w:val="-5"/>
                <w:sz w:val="24"/>
              </w:rPr>
              <w:t>143</w:t>
            </w:r>
          </w:p>
        </w:tc>
        <w:tc>
          <w:tcPr>
            <w:tcW w:w="1234" w:type="dxa"/>
          </w:tcPr>
          <w:p w14:paraId="016EDE7B" w14:textId="77777777" w:rsidR="000C7C62" w:rsidRDefault="00C23627">
            <w:pPr>
              <w:pStyle w:val="TableParagraph"/>
              <w:spacing w:before="182"/>
              <w:ind w:left="223"/>
              <w:rPr>
                <w:sz w:val="24"/>
              </w:rPr>
            </w:pPr>
            <w:r>
              <w:rPr>
                <w:spacing w:val="-4"/>
                <w:sz w:val="24"/>
              </w:rPr>
              <w:t>.924</w:t>
            </w:r>
          </w:p>
        </w:tc>
      </w:tr>
      <w:tr w:rsidR="000C7C62" w14:paraId="20345760" w14:textId="77777777">
        <w:trPr>
          <w:trHeight w:val="530"/>
        </w:trPr>
        <w:tc>
          <w:tcPr>
            <w:tcW w:w="2416" w:type="dxa"/>
            <w:vMerge/>
            <w:tcBorders>
              <w:top w:val="nil"/>
            </w:tcBorders>
          </w:tcPr>
          <w:p w14:paraId="32C20327" w14:textId="77777777" w:rsidR="000C7C62" w:rsidRDefault="000C7C62">
            <w:pPr>
              <w:rPr>
                <w:sz w:val="2"/>
                <w:szCs w:val="2"/>
              </w:rPr>
            </w:pPr>
          </w:p>
        </w:tc>
        <w:tc>
          <w:tcPr>
            <w:tcW w:w="1755" w:type="dxa"/>
          </w:tcPr>
          <w:p w14:paraId="57FFB663" w14:textId="77777777" w:rsidR="000C7C62" w:rsidRDefault="00C23627">
            <w:pPr>
              <w:pStyle w:val="TableParagraph"/>
              <w:spacing w:before="77"/>
              <w:ind w:left="245"/>
              <w:rPr>
                <w:sz w:val="24"/>
              </w:rPr>
            </w:pPr>
            <w:r>
              <w:rPr>
                <w:spacing w:val="-5"/>
                <w:sz w:val="24"/>
              </w:rPr>
              <w:t>DC</w:t>
            </w:r>
          </w:p>
        </w:tc>
        <w:tc>
          <w:tcPr>
            <w:tcW w:w="636" w:type="dxa"/>
          </w:tcPr>
          <w:p w14:paraId="0804D38A" w14:textId="77777777" w:rsidR="000C7C62" w:rsidRDefault="00C23627">
            <w:pPr>
              <w:pStyle w:val="TableParagraph"/>
              <w:spacing w:before="77"/>
              <w:ind w:left="106"/>
              <w:rPr>
                <w:sz w:val="24"/>
              </w:rPr>
            </w:pPr>
            <w:r>
              <w:rPr>
                <w:spacing w:val="-5"/>
                <w:sz w:val="24"/>
              </w:rPr>
              <w:t>59</w:t>
            </w:r>
          </w:p>
        </w:tc>
        <w:tc>
          <w:tcPr>
            <w:tcW w:w="1046" w:type="dxa"/>
          </w:tcPr>
          <w:p w14:paraId="3C340F94" w14:textId="77777777" w:rsidR="000C7C62" w:rsidRDefault="00C23627">
            <w:pPr>
              <w:pStyle w:val="TableParagraph"/>
              <w:spacing w:before="77"/>
              <w:ind w:left="290"/>
              <w:rPr>
                <w:sz w:val="24"/>
              </w:rPr>
            </w:pPr>
            <w:r>
              <w:rPr>
                <w:spacing w:val="-4"/>
                <w:sz w:val="24"/>
              </w:rPr>
              <w:t>4.98</w:t>
            </w:r>
          </w:p>
        </w:tc>
        <w:tc>
          <w:tcPr>
            <w:tcW w:w="1174" w:type="dxa"/>
          </w:tcPr>
          <w:p w14:paraId="34466E51" w14:textId="77777777" w:rsidR="000C7C62" w:rsidRDefault="000C7C62">
            <w:pPr>
              <w:pStyle w:val="TableParagraph"/>
              <w:rPr>
                <w:sz w:val="24"/>
              </w:rPr>
            </w:pPr>
          </w:p>
        </w:tc>
        <w:tc>
          <w:tcPr>
            <w:tcW w:w="1378" w:type="dxa"/>
          </w:tcPr>
          <w:p w14:paraId="0D02F331" w14:textId="77777777" w:rsidR="000C7C62" w:rsidRDefault="000C7C62">
            <w:pPr>
              <w:pStyle w:val="TableParagraph"/>
              <w:rPr>
                <w:sz w:val="24"/>
              </w:rPr>
            </w:pPr>
          </w:p>
        </w:tc>
        <w:tc>
          <w:tcPr>
            <w:tcW w:w="1234" w:type="dxa"/>
          </w:tcPr>
          <w:p w14:paraId="45386981" w14:textId="77777777" w:rsidR="000C7C62" w:rsidRDefault="000C7C62">
            <w:pPr>
              <w:pStyle w:val="TableParagraph"/>
              <w:rPr>
                <w:sz w:val="24"/>
              </w:rPr>
            </w:pPr>
          </w:p>
        </w:tc>
      </w:tr>
      <w:tr w:rsidR="000C7C62" w14:paraId="5335AE9C" w14:textId="77777777">
        <w:trPr>
          <w:trHeight w:val="530"/>
        </w:trPr>
        <w:tc>
          <w:tcPr>
            <w:tcW w:w="2416" w:type="dxa"/>
            <w:vMerge w:val="restart"/>
          </w:tcPr>
          <w:p w14:paraId="1308CBBB" w14:textId="77777777" w:rsidR="000C7C62" w:rsidRDefault="00C23627">
            <w:pPr>
              <w:pStyle w:val="TableParagraph"/>
              <w:spacing w:before="167" w:line="278" w:lineRule="auto"/>
              <w:ind w:left="105" w:right="868"/>
              <w:rPr>
                <w:sz w:val="24"/>
              </w:rPr>
            </w:pPr>
            <w:r>
              <w:rPr>
                <w:sz w:val="24"/>
              </w:rPr>
              <w:t>Positive</w:t>
            </w:r>
            <w:r>
              <w:rPr>
                <w:spacing w:val="-15"/>
                <w:sz w:val="24"/>
              </w:rPr>
              <w:t xml:space="preserve"> </w:t>
            </w:r>
            <w:r>
              <w:rPr>
                <w:sz w:val="24"/>
              </w:rPr>
              <w:t xml:space="preserve">Affect </w:t>
            </w:r>
            <w:r>
              <w:rPr>
                <w:spacing w:val="-2"/>
                <w:sz w:val="24"/>
              </w:rPr>
              <w:t>(PANAS-P)</w:t>
            </w:r>
          </w:p>
        </w:tc>
        <w:tc>
          <w:tcPr>
            <w:tcW w:w="1755" w:type="dxa"/>
          </w:tcPr>
          <w:p w14:paraId="537C6DD8" w14:textId="77777777" w:rsidR="000C7C62" w:rsidRDefault="00C23627">
            <w:pPr>
              <w:pStyle w:val="TableParagraph"/>
              <w:spacing w:before="167"/>
              <w:ind w:left="245"/>
              <w:rPr>
                <w:sz w:val="24"/>
              </w:rPr>
            </w:pPr>
            <w:r>
              <w:rPr>
                <w:spacing w:val="-5"/>
                <w:sz w:val="24"/>
              </w:rPr>
              <w:t>GI</w:t>
            </w:r>
          </w:p>
        </w:tc>
        <w:tc>
          <w:tcPr>
            <w:tcW w:w="636" w:type="dxa"/>
          </w:tcPr>
          <w:p w14:paraId="678ED80D" w14:textId="77777777" w:rsidR="000C7C62" w:rsidRDefault="00C23627">
            <w:pPr>
              <w:pStyle w:val="TableParagraph"/>
              <w:spacing w:before="167"/>
              <w:ind w:left="106"/>
              <w:rPr>
                <w:sz w:val="24"/>
              </w:rPr>
            </w:pPr>
            <w:r>
              <w:rPr>
                <w:spacing w:val="-5"/>
                <w:sz w:val="24"/>
              </w:rPr>
              <w:t>58</w:t>
            </w:r>
          </w:p>
        </w:tc>
        <w:tc>
          <w:tcPr>
            <w:tcW w:w="1046" w:type="dxa"/>
          </w:tcPr>
          <w:p w14:paraId="6E0349BB" w14:textId="77777777" w:rsidR="000C7C62" w:rsidRDefault="00C23627">
            <w:pPr>
              <w:pStyle w:val="TableParagraph"/>
              <w:spacing w:before="167"/>
              <w:ind w:left="290"/>
              <w:rPr>
                <w:sz w:val="24"/>
              </w:rPr>
            </w:pPr>
            <w:r>
              <w:rPr>
                <w:spacing w:val="-4"/>
                <w:sz w:val="24"/>
              </w:rPr>
              <w:t>2.83</w:t>
            </w:r>
          </w:p>
        </w:tc>
        <w:tc>
          <w:tcPr>
            <w:tcW w:w="1174" w:type="dxa"/>
          </w:tcPr>
          <w:p w14:paraId="0F307110" w14:textId="77777777" w:rsidR="000C7C62" w:rsidRDefault="00C23627">
            <w:pPr>
              <w:pStyle w:val="TableParagraph"/>
              <w:spacing w:before="167"/>
              <w:ind w:left="334"/>
              <w:rPr>
                <w:sz w:val="24"/>
              </w:rPr>
            </w:pPr>
            <w:r>
              <w:rPr>
                <w:spacing w:val="-4"/>
                <w:sz w:val="24"/>
              </w:rPr>
              <w:t>0.41</w:t>
            </w:r>
          </w:p>
        </w:tc>
        <w:tc>
          <w:tcPr>
            <w:tcW w:w="1378" w:type="dxa"/>
          </w:tcPr>
          <w:p w14:paraId="506E3C77" w14:textId="77777777" w:rsidR="000C7C62" w:rsidRDefault="00C23627">
            <w:pPr>
              <w:pStyle w:val="TableParagraph"/>
              <w:spacing w:before="167"/>
              <w:ind w:left="295"/>
              <w:rPr>
                <w:sz w:val="24"/>
              </w:rPr>
            </w:pPr>
            <w:r>
              <w:rPr>
                <w:spacing w:val="-5"/>
                <w:sz w:val="24"/>
              </w:rPr>
              <w:t>26</w:t>
            </w:r>
          </w:p>
        </w:tc>
        <w:tc>
          <w:tcPr>
            <w:tcW w:w="1234" w:type="dxa"/>
          </w:tcPr>
          <w:p w14:paraId="30129047" w14:textId="77777777" w:rsidR="000C7C62" w:rsidRDefault="00C23627">
            <w:pPr>
              <w:pStyle w:val="TableParagraph"/>
              <w:spacing w:before="167"/>
              <w:ind w:left="223"/>
              <w:rPr>
                <w:sz w:val="24"/>
              </w:rPr>
            </w:pPr>
            <w:r>
              <w:rPr>
                <w:spacing w:val="-4"/>
                <w:sz w:val="24"/>
              </w:rPr>
              <w:t>.682</w:t>
            </w:r>
          </w:p>
        </w:tc>
      </w:tr>
      <w:tr w:rsidR="000C7C62" w14:paraId="5D782701" w14:textId="77777777">
        <w:trPr>
          <w:trHeight w:val="522"/>
        </w:trPr>
        <w:tc>
          <w:tcPr>
            <w:tcW w:w="2416" w:type="dxa"/>
            <w:vMerge/>
            <w:tcBorders>
              <w:top w:val="nil"/>
            </w:tcBorders>
          </w:tcPr>
          <w:p w14:paraId="4D788710" w14:textId="77777777" w:rsidR="000C7C62" w:rsidRDefault="000C7C62">
            <w:pPr>
              <w:rPr>
                <w:sz w:val="2"/>
                <w:szCs w:val="2"/>
              </w:rPr>
            </w:pPr>
          </w:p>
        </w:tc>
        <w:tc>
          <w:tcPr>
            <w:tcW w:w="1755" w:type="dxa"/>
          </w:tcPr>
          <w:p w14:paraId="23E25C56" w14:textId="77777777" w:rsidR="000C7C62" w:rsidRDefault="00C23627">
            <w:pPr>
              <w:pStyle w:val="TableParagraph"/>
              <w:spacing w:before="77"/>
              <w:ind w:left="245"/>
              <w:rPr>
                <w:sz w:val="24"/>
              </w:rPr>
            </w:pPr>
            <w:r>
              <w:rPr>
                <w:spacing w:val="-5"/>
                <w:sz w:val="24"/>
              </w:rPr>
              <w:t>DC</w:t>
            </w:r>
          </w:p>
        </w:tc>
        <w:tc>
          <w:tcPr>
            <w:tcW w:w="636" w:type="dxa"/>
          </w:tcPr>
          <w:p w14:paraId="3DFD1BD2" w14:textId="77777777" w:rsidR="000C7C62" w:rsidRDefault="00C23627">
            <w:pPr>
              <w:pStyle w:val="TableParagraph"/>
              <w:spacing w:before="77"/>
              <w:ind w:left="106"/>
              <w:rPr>
                <w:sz w:val="24"/>
              </w:rPr>
            </w:pPr>
            <w:r>
              <w:rPr>
                <w:spacing w:val="-5"/>
                <w:sz w:val="24"/>
              </w:rPr>
              <w:t>59</w:t>
            </w:r>
          </w:p>
        </w:tc>
        <w:tc>
          <w:tcPr>
            <w:tcW w:w="1046" w:type="dxa"/>
          </w:tcPr>
          <w:p w14:paraId="32211331" w14:textId="77777777" w:rsidR="000C7C62" w:rsidRDefault="00C23627">
            <w:pPr>
              <w:pStyle w:val="TableParagraph"/>
              <w:spacing w:before="77"/>
              <w:ind w:left="290"/>
              <w:rPr>
                <w:sz w:val="24"/>
              </w:rPr>
            </w:pPr>
            <w:r>
              <w:rPr>
                <w:spacing w:val="-4"/>
                <w:sz w:val="24"/>
              </w:rPr>
              <w:t>2.75</w:t>
            </w:r>
          </w:p>
        </w:tc>
        <w:tc>
          <w:tcPr>
            <w:tcW w:w="1174" w:type="dxa"/>
          </w:tcPr>
          <w:p w14:paraId="39EA18B7" w14:textId="77777777" w:rsidR="000C7C62" w:rsidRDefault="000C7C62">
            <w:pPr>
              <w:pStyle w:val="TableParagraph"/>
              <w:rPr>
                <w:sz w:val="24"/>
              </w:rPr>
            </w:pPr>
          </w:p>
        </w:tc>
        <w:tc>
          <w:tcPr>
            <w:tcW w:w="1378" w:type="dxa"/>
          </w:tcPr>
          <w:p w14:paraId="64C2FD1E" w14:textId="77777777" w:rsidR="000C7C62" w:rsidRDefault="000C7C62">
            <w:pPr>
              <w:pStyle w:val="TableParagraph"/>
              <w:rPr>
                <w:sz w:val="24"/>
              </w:rPr>
            </w:pPr>
          </w:p>
        </w:tc>
        <w:tc>
          <w:tcPr>
            <w:tcW w:w="1234" w:type="dxa"/>
          </w:tcPr>
          <w:p w14:paraId="27756388" w14:textId="77777777" w:rsidR="000C7C62" w:rsidRDefault="000C7C62">
            <w:pPr>
              <w:pStyle w:val="TableParagraph"/>
              <w:rPr>
                <w:sz w:val="24"/>
              </w:rPr>
            </w:pPr>
          </w:p>
        </w:tc>
      </w:tr>
      <w:tr w:rsidR="000C7C62" w14:paraId="76CC3092" w14:textId="77777777">
        <w:trPr>
          <w:trHeight w:val="522"/>
        </w:trPr>
        <w:tc>
          <w:tcPr>
            <w:tcW w:w="2416" w:type="dxa"/>
            <w:vMerge w:val="restart"/>
          </w:tcPr>
          <w:p w14:paraId="657D3FF5" w14:textId="77777777" w:rsidR="000C7C62" w:rsidRDefault="00C23627">
            <w:pPr>
              <w:pStyle w:val="TableParagraph"/>
              <w:spacing w:before="159" w:line="278" w:lineRule="auto"/>
              <w:ind w:left="105" w:right="773"/>
              <w:rPr>
                <w:sz w:val="24"/>
              </w:rPr>
            </w:pPr>
            <w:r>
              <w:rPr>
                <w:sz w:val="24"/>
              </w:rPr>
              <w:t>Negative</w:t>
            </w:r>
            <w:r>
              <w:rPr>
                <w:spacing w:val="-15"/>
                <w:sz w:val="24"/>
              </w:rPr>
              <w:t xml:space="preserve"> </w:t>
            </w:r>
            <w:r>
              <w:rPr>
                <w:sz w:val="24"/>
              </w:rPr>
              <w:t xml:space="preserve">Affect </w:t>
            </w:r>
            <w:r>
              <w:rPr>
                <w:spacing w:val="-2"/>
                <w:sz w:val="24"/>
              </w:rPr>
              <w:t>(PANAS-N)</w:t>
            </w:r>
          </w:p>
        </w:tc>
        <w:tc>
          <w:tcPr>
            <w:tcW w:w="1755" w:type="dxa"/>
          </w:tcPr>
          <w:p w14:paraId="110B77BE" w14:textId="77777777" w:rsidR="000C7C62" w:rsidRDefault="00C23627">
            <w:pPr>
              <w:pStyle w:val="TableParagraph"/>
              <w:spacing w:before="159"/>
              <w:ind w:left="245"/>
              <w:rPr>
                <w:sz w:val="24"/>
              </w:rPr>
            </w:pPr>
            <w:r>
              <w:rPr>
                <w:spacing w:val="-5"/>
                <w:sz w:val="24"/>
              </w:rPr>
              <w:t>GI</w:t>
            </w:r>
          </w:p>
        </w:tc>
        <w:tc>
          <w:tcPr>
            <w:tcW w:w="636" w:type="dxa"/>
          </w:tcPr>
          <w:p w14:paraId="7FFD7069" w14:textId="77777777" w:rsidR="000C7C62" w:rsidRDefault="00C23627">
            <w:pPr>
              <w:pStyle w:val="TableParagraph"/>
              <w:spacing w:before="159"/>
              <w:ind w:left="106"/>
              <w:rPr>
                <w:sz w:val="24"/>
              </w:rPr>
            </w:pPr>
            <w:r>
              <w:rPr>
                <w:spacing w:val="-5"/>
                <w:sz w:val="24"/>
              </w:rPr>
              <w:t>57</w:t>
            </w:r>
          </w:p>
        </w:tc>
        <w:tc>
          <w:tcPr>
            <w:tcW w:w="1046" w:type="dxa"/>
          </w:tcPr>
          <w:p w14:paraId="38CE7BC8" w14:textId="77777777" w:rsidR="000C7C62" w:rsidRDefault="00C23627">
            <w:pPr>
              <w:pStyle w:val="TableParagraph"/>
              <w:spacing w:before="159"/>
              <w:ind w:left="290"/>
              <w:rPr>
                <w:sz w:val="24"/>
              </w:rPr>
            </w:pPr>
            <w:r>
              <w:rPr>
                <w:spacing w:val="-4"/>
                <w:sz w:val="24"/>
              </w:rPr>
              <w:t>1.50</w:t>
            </w:r>
          </w:p>
        </w:tc>
        <w:tc>
          <w:tcPr>
            <w:tcW w:w="1174" w:type="dxa"/>
          </w:tcPr>
          <w:p w14:paraId="646F8970" w14:textId="77777777" w:rsidR="000C7C62" w:rsidRDefault="00C23627">
            <w:pPr>
              <w:pStyle w:val="TableParagraph"/>
              <w:spacing w:before="159"/>
              <w:ind w:left="334"/>
              <w:rPr>
                <w:sz w:val="24"/>
              </w:rPr>
            </w:pPr>
            <w:r>
              <w:rPr>
                <w:w w:val="95"/>
                <w:sz w:val="24"/>
              </w:rPr>
              <w:t>-</w:t>
            </w:r>
            <w:r>
              <w:rPr>
                <w:spacing w:val="-4"/>
                <w:sz w:val="24"/>
              </w:rPr>
              <w:t>0.88</w:t>
            </w:r>
          </w:p>
        </w:tc>
        <w:tc>
          <w:tcPr>
            <w:tcW w:w="1378" w:type="dxa"/>
          </w:tcPr>
          <w:p w14:paraId="25F8691A" w14:textId="77777777" w:rsidR="000C7C62" w:rsidRDefault="00C23627">
            <w:pPr>
              <w:pStyle w:val="TableParagraph"/>
              <w:spacing w:before="159"/>
              <w:ind w:left="295"/>
              <w:rPr>
                <w:sz w:val="24"/>
              </w:rPr>
            </w:pPr>
            <w:r>
              <w:rPr>
                <w:spacing w:val="-5"/>
                <w:sz w:val="24"/>
              </w:rPr>
              <w:t>102</w:t>
            </w:r>
          </w:p>
        </w:tc>
        <w:tc>
          <w:tcPr>
            <w:tcW w:w="1234" w:type="dxa"/>
          </w:tcPr>
          <w:p w14:paraId="45E4D500" w14:textId="77777777" w:rsidR="000C7C62" w:rsidRDefault="00C23627">
            <w:pPr>
              <w:pStyle w:val="TableParagraph"/>
              <w:spacing w:before="159"/>
              <w:ind w:left="223"/>
              <w:rPr>
                <w:sz w:val="24"/>
              </w:rPr>
            </w:pPr>
            <w:r>
              <w:rPr>
                <w:spacing w:val="-4"/>
                <w:sz w:val="24"/>
              </w:rPr>
              <w:t>.380</w:t>
            </w:r>
          </w:p>
        </w:tc>
      </w:tr>
      <w:tr w:rsidR="000C7C62" w14:paraId="653DF37D" w14:textId="77777777">
        <w:trPr>
          <w:trHeight w:val="507"/>
        </w:trPr>
        <w:tc>
          <w:tcPr>
            <w:tcW w:w="2416" w:type="dxa"/>
            <w:vMerge/>
            <w:tcBorders>
              <w:top w:val="nil"/>
            </w:tcBorders>
          </w:tcPr>
          <w:p w14:paraId="12704D80" w14:textId="77777777" w:rsidR="000C7C62" w:rsidRDefault="000C7C62">
            <w:pPr>
              <w:rPr>
                <w:sz w:val="2"/>
                <w:szCs w:val="2"/>
              </w:rPr>
            </w:pPr>
          </w:p>
        </w:tc>
        <w:tc>
          <w:tcPr>
            <w:tcW w:w="1755" w:type="dxa"/>
          </w:tcPr>
          <w:p w14:paraId="7959CFBC" w14:textId="77777777" w:rsidR="000C7C62" w:rsidRDefault="00C23627">
            <w:pPr>
              <w:pStyle w:val="TableParagraph"/>
              <w:spacing w:before="77"/>
              <w:ind w:left="245"/>
              <w:rPr>
                <w:sz w:val="24"/>
              </w:rPr>
            </w:pPr>
            <w:r>
              <w:rPr>
                <w:spacing w:val="-5"/>
                <w:sz w:val="24"/>
              </w:rPr>
              <w:t>DC</w:t>
            </w:r>
          </w:p>
        </w:tc>
        <w:tc>
          <w:tcPr>
            <w:tcW w:w="636" w:type="dxa"/>
          </w:tcPr>
          <w:p w14:paraId="05834DE5" w14:textId="77777777" w:rsidR="000C7C62" w:rsidRDefault="00C23627">
            <w:pPr>
              <w:pStyle w:val="TableParagraph"/>
              <w:spacing w:before="77"/>
              <w:ind w:left="106"/>
              <w:rPr>
                <w:sz w:val="24"/>
              </w:rPr>
            </w:pPr>
            <w:r>
              <w:rPr>
                <w:spacing w:val="-5"/>
                <w:sz w:val="24"/>
              </w:rPr>
              <w:t>58</w:t>
            </w:r>
          </w:p>
        </w:tc>
        <w:tc>
          <w:tcPr>
            <w:tcW w:w="1046" w:type="dxa"/>
          </w:tcPr>
          <w:p w14:paraId="19500191" w14:textId="77777777" w:rsidR="000C7C62" w:rsidRDefault="00C23627">
            <w:pPr>
              <w:pStyle w:val="TableParagraph"/>
              <w:spacing w:before="77"/>
              <w:ind w:left="290"/>
              <w:rPr>
                <w:sz w:val="24"/>
              </w:rPr>
            </w:pPr>
            <w:r>
              <w:rPr>
                <w:spacing w:val="-4"/>
                <w:sz w:val="24"/>
              </w:rPr>
              <w:t>1.58</w:t>
            </w:r>
          </w:p>
        </w:tc>
        <w:tc>
          <w:tcPr>
            <w:tcW w:w="1174" w:type="dxa"/>
          </w:tcPr>
          <w:p w14:paraId="2D58D412" w14:textId="77777777" w:rsidR="000C7C62" w:rsidRDefault="000C7C62">
            <w:pPr>
              <w:pStyle w:val="TableParagraph"/>
              <w:rPr>
                <w:sz w:val="24"/>
              </w:rPr>
            </w:pPr>
          </w:p>
        </w:tc>
        <w:tc>
          <w:tcPr>
            <w:tcW w:w="1378" w:type="dxa"/>
          </w:tcPr>
          <w:p w14:paraId="43CC7973" w14:textId="77777777" w:rsidR="000C7C62" w:rsidRDefault="000C7C62">
            <w:pPr>
              <w:pStyle w:val="TableParagraph"/>
              <w:rPr>
                <w:sz w:val="24"/>
              </w:rPr>
            </w:pPr>
          </w:p>
        </w:tc>
        <w:tc>
          <w:tcPr>
            <w:tcW w:w="1234" w:type="dxa"/>
          </w:tcPr>
          <w:p w14:paraId="165C127D" w14:textId="77777777" w:rsidR="000C7C62" w:rsidRDefault="000C7C62">
            <w:pPr>
              <w:pStyle w:val="TableParagraph"/>
              <w:rPr>
                <w:sz w:val="24"/>
              </w:rPr>
            </w:pPr>
          </w:p>
        </w:tc>
      </w:tr>
      <w:tr w:rsidR="000C7C62" w14:paraId="0DCE31BF" w14:textId="77777777">
        <w:trPr>
          <w:trHeight w:val="517"/>
        </w:trPr>
        <w:tc>
          <w:tcPr>
            <w:tcW w:w="2416" w:type="dxa"/>
            <w:vMerge w:val="restart"/>
            <w:tcBorders>
              <w:bottom w:val="single" w:sz="4" w:space="0" w:color="000000"/>
            </w:tcBorders>
          </w:tcPr>
          <w:p w14:paraId="14B2F773" w14:textId="77777777" w:rsidR="000C7C62" w:rsidRDefault="00C23627">
            <w:pPr>
              <w:pStyle w:val="TableParagraph"/>
              <w:spacing w:before="144" w:line="278" w:lineRule="auto"/>
              <w:ind w:left="105" w:right="859"/>
              <w:rPr>
                <w:sz w:val="24"/>
              </w:rPr>
            </w:pPr>
            <w:r>
              <w:rPr>
                <w:sz w:val="24"/>
              </w:rPr>
              <w:t>State</w:t>
            </w:r>
            <w:r>
              <w:rPr>
                <w:spacing w:val="-15"/>
                <w:sz w:val="24"/>
              </w:rPr>
              <w:t xml:space="preserve"> </w:t>
            </w:r>
            <w:r>
              <w:rPr>
                <w:sz w:val="24"/>
              </w:rPr>
              <w:t xml:space="preserve">Gratitude </w:t>
            </w:r>
            <w:r>
              <w:rPr>
                <w:spacing w:val="-2"/>
                <w:sz w:val="24"/>
              </w:rPr>
              <w:t>(GAC)</w:t>
            </w:r>
          </w:p>
        </w:tc>
        <w:tc>
          <w:tcPr>
            <w:tcW w:w="1755" w:type="dxa"/>
          </w:tcPr>
          <w:p w14:paraId="30CBC5FA" w14:textId="77777777" w:rsidR="000C7C62" w:rsidRDefault="00C23627">
            <w:pPr>
              <w:pStyle w:val="TableParagraph"/>
              <w:spacing w:before="144"/>
              <w:ind w:left="245"/>
              <w:rPr>
                <w:sz w:val="24"/>
              </w:rPr>
            </w:pPr>
            <w:r>
              <w:rPr>
                <w:spacing w:val="-5"/>
                <w:sz w:val="24"/>
              </w:rPr>
              <w:t>GI</w:t>
            </w:r>
          </w:p>
        </w:tc>
        <w:tc>
          <w:tcPr>
            <w:tcW w:w="636" w:type="dxa"/>
          </w:tcPr>
          <w:p w14:paraId="1476E170" w14:textId="77777777" w:rsidR="000C7C62" w:rsidRDefault="00C23627">
            <w:pPr>
              <w:pStyle w:val="TableParagraph"/>
              <w:spacing w:before="144"/>
              <w:ind w:left="106"/>
              <w:rPr>
                <w:sz w:val="24"/>
              </w:rPr>
            </w:pPr>
            <w:r>
              <w:rPr>
                <w:spacing w:val="-5"/>
                <w:sz w:val="24"/>
              </w:rPr>
              <w:t>58</w:t>
            </w:r>
          </w:p>
        </w:tc>
        <w:tc>
          <w:tcPr>
            <w:tcW w:w="1046" w:type="dxa"/>
          </w:tcPr>
          <w:p w14:paraId="2FB34275" w14:textId="77777777" w:rsidR="000C7C62" w:rsidRDefault="00C23627">
            <w:pPr>
              <w:pStyle w:val="TableParagraph"/>
              <w:spacing w:before="144"/>
              <w:ind w:left="290"/>
              <w:rPr>
                <w:sz w:val="24"/>
              </w:rPr>
            </w:pPr>
            <w:r>
              <w:rPr>
                <w:spacing w:val="-4"/>
                <w:sz w:val="24"/>
              </w:rPr>
              <w:t>3.72</w:t>
            </w:r>
          </w:p>
        </w:tc>
        <w:tc>
          <w:tcPr>
            <w:tcW w:w="1174" w:type="dxa"/>
          </w:tcPr>
          <w:p w14:paraId="0B0941E6" w14:textId="77777777" w:rsidR="000C7C62" w:rsidRDefault="00C23627">
            <w:pPr>
              <w:pStyle w:val="TableParagraph"/>
              <w:spacing w:before="144"/>
              <w:ind w:left="334"/>
              <w:rPr>
                <w:sz w:val="24"/>
              </w:rPr>
            </w:pPr>
            <w:r>
              <w:rPr>
                <w:spacing w:val="-4"/>
                <w:sz w:val="24"/>
              </w:rPr>
              <w:t>0.36</w:t>
            </w:r>
          </w:p>
        </w:tc>
        <w:tc>
          <w:tcPr>
            <w:tcW w:w="1378" w:type="dxa"/>
          </w:tcPr>
          <w:p w14:paraId="7D31BB4A" w14:textId="77777777" w:rsidR="000C7C62" w:rsidRDefault="00C23627">
            <w:pPr>
              <w:pStyle w:val="TableParagraph"/>
              <w:spacing w:before="144"/>
              <w:ind w:left="295"/>
              <w:rPr>
                <w:sz w:val="24"/>
              </w:rPr>
            </w:pPr>
            <w:r>
              <w:rPr>
                <w:spacing w:val="-5"/>
                <w:sz w:val="24"/>
              </w:rPr>
              <w:t>295</w:t>
            </w:r>
          </w:p>
        </w:tc>
        <w:tc>
          <w:tcPr>
            <w:tcW w:w="1234" w:type="dxa"/>
          </w:tcPr>
          <w:p w14:paraId="77EB028F" w14:textId="77777777" w:rsidR="000C7C62" w:rsidRDefault="00C23627">
            <w:pPr>
              <w:pStyle w:val="TableParagraph"/>
              <w:spacing w:before="144"/>
              <w:ind w:left="223"/>
              <w:rPr>
                <w:sz w:val="24"/>
              </w:rPr>
            </w:pPr>
            <w:r>
              <w:rPr>
                <w:spacing w:val="-4"/>
                <w:sz w:val="24"/>
              </w:rPr>
              <w:t>.721</w:t>
            </w:r>
          </w:p>
        </w:tc>
      </w:tr>
      <w:tr w:rsidR="000C7C62" w14:paraId="24EDC9C3" w14:textId="77777777">
        <w:trPr>
          <w:trHeight w:val="520"/>
        </w:trPr>
        <w:tc>
          <w:tcPr>
            <w:tcW w:w="2416" w:type="dxa"/>
            <w:vMerge/>
            <w:tcBorders>
              <w:top w:val="nil"/>
              <w:bottom w:val="single" w:sz="4" w:space="0" w:color="000000"/>
            </w:tcBorders>
          </w:tcPr>
          <w:p w14:paraId="3A57215D" w14:textId="77777777" w:rsidR="000C7C62" w:rsidRDefault="000C7C62">
            <w:pPr>
              <w:rPr>
                <w:sz w:val="2"/>
                <w:szCs w:val="2"/>
              </w:rPr>
            </w:pPr>
          </w:p>
        </w:tc>
        <w:tc>
          <w:tcPr>
            <w:tcW w:w="1755" w:type="dxa"/>
            <w:tcBorders>
              <w:bottom w:val="single" w:sz="4" w:space="0" w:color="000000"/>
            </w:tcBorders>
          </w:tcPr>
          <w:p w14:paraId="3BA7B05F" w14:textId="77777777" w:rsidR="000C7C62" w:rsidRDefault="00C23627">
            <w:pPr>
              <w:pStyle w:val="TableParagraph"/>
              <w:spacing w:before="87"/>
              <w:ind w:left="245"/>
              <w:rPr>
                <w:sz w:val="24"/>
              </w:rPr>
            </w:pPr>
            <w:r>
              <w:rPr>
                <w:spacing w:val="-5"/>
                <w:sz w:val="24"/>
              </w:rPr>
              <w:t>DC</w:t>
            </w:r>
          </w:p>
        </w:tc>
        <w:tc>
          <w:tcPr>
            <w:tcW w:w="636" w:type="dxa"/>
            <w:tcBorders>
              <w:bottom w:val="single" w:sz="4" w:space="0" w:color="000000"/>
            </w:tcBorders>
          </w:tcPr>
          <w:p w14:paraId="2B260035" w14:textId="77777777" w:rsidR="000C7C62" w:rsidRDefault="00C23627">
            <w:pPr>
              <w:pStyle w:val="TableParagraph"/>
              <w:spacing w:before="87"/>
              <w:ind w:left="106"/>
              <w:rPr>
                <w:sz w:val="24"/>
              </w:rPr>
            </w:pPr>
            <w:r>
              <w:rPr>
                <w:spacing w:val="-5"/>
                <w:sz w:val="24"/>
              </w:rPr>
              <w:t>59</w:t>
            </w:r>
          </w:p>
        </w:tc>
        <w:tc>
          <w:tcPr>
            <w:tcW w:w="1046" w:type="dxa"/>
            <w:tcBorders>
              <w:bottom w:val="single" w:sz="4" w:space="0" w:color="000000"/>
            </w:tcBorders>
          </w:tcPr>
          <w:p w14:paraId="6BE2C6F8" w14:textId="77777777" w:rsidR="000C7C62" w:rsidRDefault="00C23627">
            <w:pPr>
              <w:pStyle w:val="TableParagraph"/>
              <w:spacing w:before="87"/>
              <w:ind w:left="290"/>
              <w:rPr>
                <w:sz w:val="24"/>
              </w:rPr>
            </w:pPr>
            <w:r>
              <w:rPr>
                <w:spacing w:val="-4"/>
                <w:sz w:val="24"/>
              </w:rPr>
              <w:t>3.66</w:t>
            </w:r>
          </w:p>
        </w:tc>
        <w:tc>
          <w:tcPr>
            <w:tcW w:w="1174" w:type="dxa"/>
            <w:tcBorders>
              <w:bottom w:val="single" w:sz="4" w:space="0" w:color="000000"/>
            </w:tcBorders>
          </w:tcPr>
          <w:p w14:paraId="75F81080" w14:textId="77777777" w:rsidR="000C7C62" w:rsidRDefault="000C7C62">
            <w:pPr>
              <w:pStyle w:val="TableParagraph"/>
              <w:rPr>
                <w:sz w:val="24"/>
              </w:rPr>
            </w:pPr>
          </w:p>
        </w:tc>
        <w:tc>
          <w:tcPr>
            <w:tcW w:w="1378" w:type="dxa"/>
            <w:tcBorders>
              <w:bottom w:val="single" w:sz="4" w:space="0" w:color="000000"/>
            </w:tcBorders>
          </w:tcPr>
          <w:p w14:paraId="489DFACE" w14:textId="77777777" w:rsidR="000C7C62" w:rsidRDefault="000C7C62">
            <w:pPr>
              <w:pStyle w:val="TableParagraph"/>
              <w:rPr>
                <w:sz w:val="24"/>
              </w:rPr>
            </w:pPr>
          </w:p>
        </w:tc>
        <w:tc>
          <w:tcPr>
            <w:tcW w:w="1234" w:type="dxa"/>
            <w:tcBorders>
              <w:bottom w:val="single" w:sz="4" w:space="0" w:color="000000"/>
            </w:tcBorders>
          </w:tcPr>
          <w:p w14:paraId="6FAB97DC" w14:textId="77777777" w:rsidR="000C7C62" w:rsidRDefault="000C7C62">
            <w:pPr>
              <w:pStyle w:val="TableParagraph"/>
              <w:rPr>
                <w:sz w:val="24"/>
              </w:rPr>
            </w:pPr>
          </w:p>
        </w:tc>
      </w:tr>
    </w:tbl>
    <w:p w14:paraId="5161F49D" w14:textId="77777777" w:rsidR="000C7C62" w:rsidRDefault="00C23627">
      <w:pPr>
        <w:pStyle w:val="BodyText"/>
        <w:spacing w:before="6"/>
        <w:ind w:left="115"/>
      </w:pPr>
      <w:r>
        <w:rPr>
          <w:i/>
        </w:rPr>
        <w:t>Note.</w:t>
      </w:r>
      <w:r>
        <w:rPr>
          <w:i/>
          <w:spacing w:val="-3"/>
        </w:rPr>
        <w:t xml:space="preserve"> </w:t>
      </w:r>
      <w:r>
        <w:t>Effect</w:t>
      </w:r>
      <w:r>
        <w:rPr>
          <w:spacing w:val="-5"/>
        </w:rPr>
        <w:t xml:space="preserve"> </w:t>
      </w:r>
      <w:r>
        <w:t>sizes</w:t>
      </w:r>
      <w:r>
        <w:rPr>
          <w:spacing w:val="-1"/>
        </w:rPr>
        <w:t xml:space="preserve"> </w:t>
      </w:r>
      <w:r>
        <w:t>(</w:t>
      </w:r>
      <w:r>
        <w:rPr>
          <w:i/>
        </w:rPr>
        <w:t>d</w:t>
      </w:r>
      <w:r>
        <w:t>)</w:t>
      </w:r>
      <w:r>
        <w:rPr>
          <w:spacing w:val="-3"/>
        </w:rPr>
        <w:t xml:space="preserve"> </w:t>
      </w:r>
      <w:r>
        <w:t>and</w:t>
      </w:r>
      <w:r>
        <w:rPr>
          <w:spacing w:val="-3"/>
        </w:rPr>
        <w:t xml:space="preserve"> </w:t>
      </w:r>
      <w:r>
        <w:t>Standard</w:t>
      </w:r>
      <w:r>
        <w:rPr>
          <w:spacing w:val="-2"/>
        </w:rPr>
        <w:t xml:space="preserve"> </w:t>
      </w:r>
      <w:r>
        <w:t>Deviations</w:t>
      </w:r>
      <w:r>
        <w:rPr>
          <w:spacing w:val="-2"/>
        </w:rPr>
        <w:t xml:space="preserve"> </w:t>
      </w:r>
      <w:r>
        <w:t>(</w:t>
      </w:r>
      <w:r>
        <w:rPr>
          <w:i/>
        </w:rPr>
        <w:t>SDs</w:t>
      </w:r>
      <w:r>
        <w:t>)</w:t>
      </w:r>
      <w:r>
        <w:rPr>
          <w:spacing w:val="-3"/>
        </w:rPr>
        <w:t xml:space="preserve"> </w:t>
      </w:r>
      <w:r>
        <w:t>were</w:t>
      </w:r>
      <w:r>
        <w:rPr>
          <w:spacing w:val="-5"/>
        </w:rPr>
        <w:t xml:space="preserve"> </w:t>
      </w:r>
      <w:r>
        <w:t>unobtainable</w:t>
      </w:r>
      <w:r>
        <w:rPr>
          <w:spacing w:val="-4"/>
        </w:rPr>
        <w:t xml:space="preserve"> </w:t>
      </w:r>
      <w:r>
        <w:t>from</w:t>
      </w:r>
      <w:r>
        <w:rPr>
          <w:spacing w:val="-5"/>
        </w:rPr>
        <w:t xml:space="preserve"> </w:t>
      </w:r>
      <w:r>
        <w:t>pooled</w:t>
      </w:r>
      <w:r>
        <w:rPr>
          <w:spacing w:val="-1"/>
        </w:rPr>
        <w:t xml:space="preserve"> </w:t>
      </w:r>
      <w:r>
        <w:rPr>
          <w:spacing w:val="-2"/>
        </w:rPr>
        <w:t>imputations.</w:t>
      </w:r>
    </w:p>
    <w:p w14:paraId="35F1FC69" w14:textId="77777777" w:rsidR="000C7C62" w:rsidRDefault="000C7C62">
      <w:pPr>
        <w:pStyle w:val="BodyText"/>
        <w:spacing w:before="9"/>
        <w:rPr>
          <w:sz w:val="23"/>
        </w:rPr>
      </w:pPr>
    </w:p>
    <w:p w14:paraId="1F6D05AA" w14:textId="77777777" w:rsidR="000C7C62" w:rsidRDefault="00C23627">
      <w:pPr>
        <w:pStyle w:val="BodyText"/>
        <w:ind w:left="115"/>
      </w:pPr>
      <w:r>
        <w:rPr>
          <w:i/>
        </w:rPr>
        <w:t>N</w:t>
      </w:r>
      <w:r>
        <w:rPr>
          <w:i/>
          <w:spacing w:val="-3"/>
        </w:rPr>
        <w:t xml:space="preserve"> </w:t>
      </w:r>
      <w:r>
        <w:t>=</w:t>
      </w:r>
      <w:r>
        <w:rPr>
          <w:spacing w:val="-1"/>
        </w:rPr>
        <w:t xml:space="preserve"> </w:t>
      </w:r>
      <w:r>
        <w:t>Number</w:t>
      </w:r>
      <w:r>
        <w:rPr>
          <w:spacing w:val="-2"/>
        </w:rPr>
        <w:t xml:space="preserve"> </w:t>
      </w:r>
      <w:r>
        <w:t>analysed;</w:t>
      </w:r>
      <w:r>
        <w:rPr>
          <w:spacing w:val="-1"/>
        </w:rPr>
        <w:t xml:space="preserve"> </w:t>
      </w:r>
      <w:r>
        <w:rPr>
          <w:i/>
        </w:rPr>
        <w:t>M</w:t>
      </w:r>
      <w:r>
        <w:rPr>
          <w:i/>
          <w:spacing w:val="-2"/>
        </w:rPr>
        <w:t xml:space="preserve"> </w:t>
      </w:r>
      <w:r>
        <w:t>=</w:t>
      </w:r>
      <w:r>
        <w:rPr>
          <w:spacing w:val="-1"/>
        </w:rPr>
        <w:t xml:space="preserve"> </w:t>
      </w:r>
      <w:r>
        <w:t>Mean;</w:t>
      </w:r>
      <w:r>
        <w:rPr>
          <w:spacing w:val="2"/>
        </w:rPr>
        <w:t xml:space="preserve"> </w:t>
      </w:r>
      <w:r>
        <w:rPr>
          <w:i/>
        </w:rPr>
        <w:t>t</w:t>
      </w:r>
      <w:r>
        <w:rPr>
          <w:i/>
          <w:spacing w:val="-3"/>
        </w:rPr>
        <w:t xml:space="preserve"> </w:t>
      </w:r>
      <w:r>
        <w:t>=</w:t>
      </w:r>
      <w:r>
        <w:rPr>
          <w:spacing w:val="-2"/>
        </w:rPr>
        <w:t xml:space="preserve"> </w:t>
      </w:r>
      <w:r>
        <w:t xml:space="preserve">t-value, </w:t>
      </w:r>
      <w:r>
        <w:rPr>
          <w:i/>
        </w:rPr>
        <w:t>df</w:t>
      </w:r>
      <w:r>
        <w:rPr>
          <w:i/>
          <w:spacing w:val="-4"/>
        </w:rPr>
        <w:t xml:space="preserve"> </w:t>
      </w:r>
      <w:r>
        <w:t>=</w:t>
      </w:r>
      <w:r>
        <w:rPr>
          <w:spacing w:val="-1"/>
        </w:rPr>
        <w:t xml:space="preserve"> </w:t>
      </w:r>
      <w:r>
        <w:t>degrees</w:t>
      </w:r>
      <w:r>
        <w:rPr>
          <w:spacing w:val="-1"/>
        </w:rPr>
        <w:t xml:space="preserve"> </w:t>
      </w:r>
      <w:r>
        <w:t>of</w:t>
      </w:r>
      <w:r>
        <w:rPr>
          <w:spacing w:val="-1"/>
        </w:rPr>
        <w:t xml:space="preserve"> </w:t>
      </w:r>
      <w:r>
        <w:t>freedom;</w:t>
      </w:r>
      <w:r>
        <w:rPr>
          <w:spacing w:val="-1"/>
        </w:rPr>
        <w:t xml:space="preserve"> </w:t>
      </w:r>
      <w:r>
        <w:rPr>
          <w:i/>
        </w:rPr>
        <w:t>p</w:t>
      </w:r>
      <w:r>
        <w:rPr>
          <w:i/>
          <w:spacing w:val="-2"/>
        </w:rPr>
        <w:t xml:space="preserve"> </w:t>
      </w:r>
      <w:r>
        <w:t>=</w:t>
      </w:r>
      <w:r>
        <w:rPr>
          <w:spacing w:val="-1"/>
        </w:rPr>
        <w:t xml:space="preserve"> </w:t>
      </w:r>
      <w:r>
        <w:t>p-</w:t>
      </w:r>
      <w:r>
        <w:rPr>
          <w:spacing w:val="-2"/>
        </w:rPr>
        <w:t>value.</w:t>
      </w:r>
    </w:p>
    <w:p w14:paraId="347F031B" w14:textId="77777777" w:rsidR="000C7C62" w:rsidRDefault="000C7C62">
      <w:pPr>
        <w:sectPr w:rsidR="000C7C62">
          <w:pgSz w:w="11900" w:h="16840"/>
          <w:pgMar w:top="1060" w:right="720" w:bottom="940" w:left="1020" w:header="0" w:footer="746" w:gutter="0"/>
          <w:cols w:space="720"/>
        </w:sectPr>
      </w:pPr>
    </w:p>
    <w:p w14:paraId="07A6ED11" w14:textId="77777777" w:rsidR="000C7C62" w:rsidRDefault="00C23627">
      <w:pPr>
        <w:pStyle w:val="Heading4"/>
        <w:spacing w:before="76" w:line="477" w:lineRule="auto"/>
        <w:ind w:right="480"/>
      </w:pPr>
      <w:r>
        <w:lastRenderedPageBreak/>
        <w:t>Effects</w:t>
      </w:r>
      <w:r>
        <w:rPr>
          <w:spacing w:val="-3"/>
        </w:rPr>
        <w:t xml:space="preserve"> </w:t>
      </w:r>
      <w:r>
        <w:t>of</w:t>
      </w:r>
      <w:r>
        <w:rPr>
          <w:spacing w:val="-5"/>
        </w:rPr>
        <w:t xml:space="preserve"> </w:t>
      </w:r>
      <w:r>
        <w:t>Intervention</w:t>
      </w:r>
      <w:r>
        <w:rPr>
          <w:spacing w:val="-4"/>
        </w:rPr>
        <w:t xml:space="preserve"> </w:t>
      </w:r>
      <w:r>
        <w:t>on</w:t>
      </w:r>
      <w:r>
        <w:rPr>
          <w:spacing w:val="-4"/>
        </w:rPr>
        <w:t xml:space="preserve"> </w:t>
      </w:r>
      <w:r>
        <w:t>Primary</w:t>
      </w:r>
      <w:r>
        <w:rPr>
          <w:spacing w:val="-7"/>
        </w:rPr>
        <w:t xml:space="preserve"> </w:t>
      </w:r>
      <w:r>
        <w:t>and</w:t>
      </w:r>
      <w:r>
        <w:rPr>
          <w:spacing w:val="-5"/>
        </w:rPr>
        <w:t xml:space="preserve"> </w:t>
      </w:r>
      <w:r>
        <w:t>Secondary</w:t>
      </w:r>
      <w:r>
        <w:rPr>
          <w:spacing w:val="-7"/>
        </w:rPr>
        <w:t xml:space="preserve"> </w:t>
      </w:r>
      <w:r>
        <w:t>Outcomes</w:t>
      </w:r>
      <w:r>
        <w:rPr>
          <w:spacing w:val="-4"/>
        </w:rPr>
        <w:t xml:space="preserve"> </w:t>
      </w:r>
      <w:r>
        <w:t>when</w:t>
      </w:r>
      <w:r>
        <w:rPr>
          <w:spacing w:val="-4"/>
        </w:rPr>
        <w:t xml:space="preserve"> </w:t>
      </w:r>
      <w:r>
        <w:t>adjusting</w:t>
      </w:r>
      <w:r>
        <w:rPr>
          <w:spacing w:val="-5"/>
        </w:rPr>
        <w:t xml:space="preserve"> </w:t>
      </w:r>
      <w:r>
        <w:t>for</w:t>
      </w:r>
      <w:r>
        <w:rPr>
          <w:spacing w:val="-4"/>
        </w:rPr>
        <w:t xml:space="preserve"> </w:t>
      </w:r>
      <w:r>
        <w:t>Baseline</w:t>
      </w:r>
      <w:r>
        <w:t xml:space="preserve"> Negative Affect</w:t>
      </w:r>
    </w:p>
    <w:p w14:paraId="29E158E1" w14:textId="77777777" w:rsidR="000C7C62" w:rsidRDefault="00C23627">
      <w:pPr>
        <w:pStyle w:val="BodyText"/>
        <w:spacing w:before="127" w:line="480" w:lineRule="auto"/>
        <w:ind w:left="115" w:right="423" w:firstLine="720"/>
      </w:pPr>
      <w:r>
        <w:t>Considering differences identified between groups at baseline for negative affect, ANCOVAs were conducted to adjust for this variable (see Table 5). Imputation analyses could not be pooled in SPSS for ANCOVAs therefore univariate a</w:t>
      </w:r>
      <w:r>
        <w:t>nalyses were conducted with per protocol samples.</w:t>
      </w:r>
      <w:r>
        <w:rPr>
          <w:spacing w:val="-3"/>
        </w:rPr>
        <w:t xml:space="preserve"> </w:t>
      </w:r>
      <w:r>
        <w:t>These</w:t>
      </w:r>
      <w:r>
        <w:rPr>
          <w:spacing w:val="-5"/>
        </w:rPr>
        <w:t xml:space="preserve"> </w:t>
      </w:r>
      <w:r>
        <w:t>results</w:t>
      </w:r>
      <w:r>
        <w:rPr>
          <w:spacing w:val="-2"/>
        </w:rPr>
        <w:t xml:space="preserve"> </w:t>
      </w:r>
      <w:r>
        <w:t>should</w:t>
      </w:r>
      <w:r>
        <w:rPr>
          <w:spacing w:val="-3"/>
        </w:rPr>
        <w:t xml:space="preserve"> </w:t>
      </w:r>
      <w:r>
        <w:t>be</w:t>
      </w:r>
      <w:r>
        <w:rPr>
          <w:spacing w:val="-5"/>
        </w:rPr>
        <w:t xml:space="preserve"> </w:t>
      </w:r>
      <w:r>
        <w:t>interpreted</w:t>
      </w:r>
      <w:r>
        <w:rPr>
          <w:spacing w:val="-3"/>
        </w:rPr>
        <w:t xml:space="preserve"> </w:t>
      </w:r>
      <w:r>
        <w:t>with</w:t>
      </w:r>
      <w:r>
        <w:rPr>
          <w:spacing w:val="-3"/>
        </w:rPr>
        <w:t xml:space="preserve"> </w:t>
      </w:r>
      <w:r>
        <w:t>caution</w:t>
      </w:r>
      <w:r>
        <w:rPr>
          <w:spacing w:val="-3"/>
        </w:rPr>
        <w:t xml:space="preserve"> </w:t>
      </w:r>
      <w:r>
        <w:t>as</w:t>
      </w:r>
      <w:r>
        <w:rPr>
          <w:spacing w:val="-2"/>
        </w:rPr>
        <w:t xml:space="preserve"> </w:t>
      </w:r>
      <w:r>
        <w:t>power</w:t>
      </w:r>
      <w:r>
        <w:rPr>
          <w:spacing w:val="-3"/>
        </w:rPr>
        <w:t xml:space="preserve"> </w:t>
      </w:r>
      <w:r>
        <w:t>(</w:t>
      </w:r>
      <w:r>
        <w:rPr>
          <w:i/>
        </w:rPr>
        <w:t>pβ</w:t>
      </w:r>
      <w:r>
        <w:t>)</w:t>
      </w:r>
      <w:r>
        <w:rPr>
          <w:spacing w:val="-3"/>
        </w:rPr>
        <w:t xml:space="preserve"> </w:t>
      </w:r>
      <w:r>
        <w:t>did</w:t>
      </w:r>
      <w:r>
        <w:rPr>
          <w:spacing w:val="-3"/>
        </w:rPr>
        <w:t xml:space="preserve"> </w:t>
      </w:r>
      <w:r>
        <w:t>not</w:t>
      </w:r>
      <w:r>
        <w:rPr>
          <w:spacing w:val="-5"/>
        </w:rPr>
        <w:t xml:space="preserve"> </w:t>
      </w:r>
      <w:r>
        <w:t>meet</w:t>
      </w:r>
      <w:r>
        <w:rPr>
          <w:spacing w:val="-5"/>
        </w:rPr>
        <w:t xml:space="preserve"> </w:t>
      </w:r>
      <w:r>
        <w:t>80%</w:t>
      </w:r>
      <w:r>
        <w:rPr>
          <w:spacing w:val="-3"/>
        </w:rPr>
        <w:t xml:space="preserve"> </w:t>
      </w:r>
      <w:r>
        <w:t>on any</w:t>
      </w:r>
      <w:r>
        <w:rPr>
          <w:spacing w:val="-3"/>
        </w:rPr>
        <w:t xml:space="preserve"> </w:t>
      </w:r>
      <w:r>
        <w:t>of the tests. ANCOVAs indicated there were no significant differences baseline to post-intervention between the conditi</w:t>
      </w:r>
      <w:r>
        <w:t>ons, whilst adjusting for baseline negative affect scores.</w:t>
      </w:r>
    </w:p>
    <w:p w14:paraId="451B6FF4" w14:textId="77777777" w:rsidR="000C7C62" w:rsidRDefault="00C23627">
      <w:pPr>
        <w:pStyle w:val="Heading3"/>
        <w:spacing w:before="120"/>
      </w:pPr>
      <w:r>
        <w:t>Table</w:t>
      </w:r>
      <w:r>
        <w:rPr>
          <w:spacing w:val="-9"/>
        </w:rPr>
        <w:t xml:space="preserve"> </w:t>
      </w:r>
      <w:r>
        <w:rPr>
          <w:spacing w:val="-10"/>
        </w:rPr>
        <w:t>5</w:t>
      </w:r>
    </w:p>
    <w:p w14:paraId="48A2B0AB" w14:textId="77777777" w:rsidR="000C7C62" w:rsidRDefault="000C7C62">
      <w:pPr>
        <w:pStyle w:val="BodyText"/>
        <w:spacing w:before="2"/>
        <w:rPr>
          <w:b/>
          <w:sz w:val="34"/>
        </w:rPr>
      </w:pPr>
    </w:p>
    <w:p w14:paraId="24605F79" w14:textId="77777777" w:rsidR="000C7C62" w:rsidRDefault="00C23627">
      <w:pPr>
        <w:spacing w:before="1" w:line="482" w:lineRule="auto"/>
        <w:ind w:left="115" w:right="401"/>
        <w:rPr>
          <w:i/>
          <w:sz w:val="24"/>
        </w:rPr>
      </w:pPr>
      <w:r>
        <w:rPr>
          <w:i/>
          <w:sz w:val="24"/>
        </w:rPr>
        <w:t>Per-protocol</w:t>
      </w:r>
      <w:r>
        <w:rPr>
          <w:i/>
          <w:spacing w:val="-6"/>
          <w:sz w:val="24"/>
        </w:rPr>
        <w:t xml:space="preserve"> </w:t>
      </w:r>
      <w:r>
        <w:rPr>
          <w:i/>
          <w:sz w:val="24"/>
        </w:rPr>
        <w:t>results</w:t>
      </w:r>
      <w:r>
        <w:rPr>
          <w:i/>
          <w:spacing w:val="-3"/>
          <w:sz w:val="24"/>
        </w:rPr>
        <w:t xml:space="preserve"> </w:t>
      </w:r>
      <w:r>
        <w:rPr>
          <w:i/>
          <w:sz w:val="24"/>
        </w:rPr>
        <w:t>of</w:t>
      </w:r>
      <w:r>
        <w:rPr>
          <w:i/>
          <w:spacing w:val="-1"/>
          <w:sz w:val="24"/>
        </w:rPr>
        <w:t xml:space="preserve"> </w:t>
      </w:r>
      <w:r>
        <w:rPr>
          <w:i/>
          <w:sz w:val="24"/>
        </w:rPr>
        <w:t>ANCOVA</w:t>
      </w:r>
      <w:r>
        <w:rPr>
          <w:i/>
          <w:spacing w:val="-6"/>
          <w:sz w:val="24"/>
        </w:rPr>
        <w:t xml:space="preserve"> </w:t>
      </w:r>
      <w:r>
        <w:rPr>
          <w:i/>
          <w:sz w:val="24"/>
        </w:rPr>
        <w:t>(adjusting</w:t>
      </w:r>
      <w:r>
        <w:rPr>
          <w:i/>
          <w:spacing w:val="-4"/>
          <w:sz w:val="24"/>
        </w:rPr>
        <w:t xml:space="preserve"> </w:t>
      </w:r>
      <w:r>
        <w:rPr>
          <w:i/>
          <w:sz w:val="24"/>
        </w:rPr>
        <w:t>for</w:t>
      </w:r>
      <w:r>
        <w:rPr>
          <w:i/>
          <w:spacing w:val="-3"/>
          <w:sz w:val="24"/>
        </w:rPr>
        <w:t xml:space="preserve"> </w:t>
      </w:r>
      <w:r>
        <w:rPr>
          <w:i/>
          <w:sz w:val="24"/>
        </w:rPr>
        <w:t>baseline</w:t>
      </w:r>
      <w:r>
        <w:rPr>
          <w:i/>
          <w:spacing w:val="-6"/>
          <w:sz w:val="24"/>
        </w:rPr>
        <w:t xml:space="preserve"> </w:t>
      </w:r>
      <w:r>
        <w:rPr>
          <w:i/>
          <w:sz w:val="24"/>
        </w:rPr>
        <w:t>negative</w:t>
      </w:r>
      <w:r>
        <w:rPr>
          <w:i/>
          <w:spacing w:val="-6"/>
          <w:sz w:val="24"/>
        </w:rPr>
        <w:t xml:space="preserve"> </w:t>
      </w:r>
      <w:r>
        <w:rPr>
          <w:i/>
          <w:sz w:val="24"/>
        </w:rPr>
        <w:t>affect) for primary</w:t>
      </w:r>
      <w:r>
        <w:rPr>
          <w:i/>
          <w:spacing w:val="-6"/>
          <w:sz w:val="24"/>
        </w:rPr>
        <w:t xml:space="preserve"> </w:t>
      </w:r>
      <w:r>
        <w:rPr>
          <w:i/>
          <w:sz w:val="24"/>
        </w:rPr>
        <w:t>and</w:t>
      </w:r>
      <w:r>
        <w:rPr>
          <w:i/>
          <w:spacing w:val="-4"/>
          <w:sz w:val="24"/>
        </w:rPr>
        <w:t xml:space="preserve"> </w:t>
      </w:r>
      <w:r>
        <w:rPr>
          <w:i/>
          <w:sz w:val="24"/>
        </w:rPr>
        <w:t>secondary</w:t>
      </w:r>
      <w:r>
        <w:rPr>
          <w:i/>
          <w:sz w:val="24"/>
        </w:rPr>
        <w:t xml:space="preserve"> outcome measures across Gratitude Intervention (GI) and Diary Control (DC) conditions.</w:t>
      </w:r>
    </w:p>
    <w:p w14:paraId="203B6626" w14:textId="77777777" w:rsidR="000C7C62" w:rsidRDefault="000C7C62">
      <w:pPr>
        <w:pStyle w:val="BodyText"/>
        <w:spacing w:before="11"/>
        <w:rPr>
          <w:i/>
          <w:sz w:val="9"/>
        </w:rPr>
      </w:pPr>
    </w:p>
    <w:tbl>
      <w:tblPr>
        <w:tblW w:w="0" w:type="auto"/>
        <w:tblInd w:w="123" w:type="dxa"/>
        <w:tblLayout w:type="fixed"/>
        <w:tblCellMar>
          <w:left w:w="0" w:type="dxa"/>
          <w:right w:w="0" w:type="dxa"/>
        </w:tblCellMar>
        <w:tblLook w:val="01E0" w:firstRow="1" w:lastRow="1" w:firstColumn="1" w:lastColumn="1" w:noHBand="0" w:noVBand="0"/>
      </w:tblPr>
      <w:tblGrid>
        <w:gridCol w:w="2518"/>
        <w:gridCol w:w="1394"/>
        <w:gridCol w:w="481"/>
        <w:gridCol w:w="681"/>
        <w:gridCol w:w="681"/>
        <w:gridCol w:w="681"/>
        <w:gridCol w:w="521"/>
        <w:gridCol w:w="714"/>
        <w:gridCol w:w="588"/>
        <w:gridCol w:w="681"/>
        <w:gridCol w:w="701"/>
      </w:tblGrid>
      <w:tr w:rsidR="000C7C62" w14:paraId="45A02D83" w14:textId="77777777">
        <w:trPr>
          <w:trHeight w:val="950"/>
        </w:trPr>
        <w:tc>
          <w:tcPr>
            <w:tcW w:w="2518" w:type="dxa"/>
            <w:tcBorders>
              <w:top w:val="single" w:sz="4" w:space="0" w:color="000000"/>
              <w:bottom w:val="single" w:sz="4" w:space="0" w:color="000000"/>
            </w:tcBorders>
          </w:tcPr>
          <w:p w14:paraId="21CA7455" w14:textId="77777777" w:rsidR="000C7C62" w:rsidRDefault="00C23627">
            <w:pPr>
              <w:pStyle w:val="TableParagraph"/>
              <w:spacing w:before="1"/>
              <w:ind w:left="880"/>
              <w:rPr>
                <w:sz w:val="24"/>
              </w:rPr>
            </w:pPr>
            <w:r>
              <w:rPr>
                <w:spacing w:val="-2"/>
                <w:sz w:val="24"/>
              </w:rPr>
              <w:t>Outcome</w:t>
            </w:r>
          </w:p>
        </w:tc>
        <w:tc>
          <w:tcPr>
            <w:tcW w:w="1394" w:type="dxa"/>
            <w:tcBorders>
              <w:top w:val="single" w:sz="4" w:space="0" w:color="000000"/>
              <w:bottom w:val="single" w:sz="4" w:space="0" w:color="000000"/>
            </w:tcBorders>
          </w:tcPr>
          <w:p w14:paraId="6EDDA104" w14:textId="77777777" w:rsidR="000C7C62" w:rsidRDefault="00C23627">
            <w:pPr>
              <w:pStyle w:val="TableParagraph"/>
              <w:spacing w:before="1" w:line="360" w:lineRule="auto"/>
              <w:ind w:left="283" w:right="148" w:firstLine="30"/>
              <w:rPr>
                <w:sz w:val="24"/>
              </w:rPr>
            </w:pPr>
            <w:r>
              <w:rPr>
                <w:spacing w:val="-2"/>
                <w:sz w:val="24"/>
              </w:rPr>
              <w:t>Assigned Condition</w:t>
            </w:r>
          </w:p>
        </w:tc>
        <w:tc>
          <w:tcPr>
            <w:tcW w:w="481" w:type="dxa"/>
            <w:tcBorders>
              <w:top w:val="single" w:sz="4" w:space="0" w:color="000000"/>
              <w:bottom w:val="single" w:sz="4" w:space="0" w:color="000000"/>
            </w:tcBorders>
          </w:tcPr>
          <w:p w14:paraId="477702E0" w14:textId="77777777" w:rsidR="000C7C62" w:rsidRDefault="000C7C62">
            <w:pPr>
              <w:pStyle w:val="TableParagraph"/>
            </w:pPr>
          </w:p>
        </w:tc>
        <w:tc>
          <w:tcPr>
            <w:tcW w:w="681" w:type="dxa"/>
            <w:tcBorders>
              <w:top w:val="single" w:sz="4" w:space="0" w:color="000000"/>
              <w:bottom w:val="single" w:sz="4" w:space="0" w:color="000000"/>
            </w:tcBorders>
          </w:tcPr>
          <w:p w14:paraId="3BB61EEC" w14:textId="77777777" w:rsidR="000C7C62" w:rsidRDefault="000C7C62">
            <w:pPr>
              <w:pStyle w:val="TableParagraph"/>
            </w:pPr>
          </w:p>
        </w:tc>
        <w:tc>
          <w:tcPr>
            <w:tcW w:w="681" w:type="dxa"/>
            <w:tcBorders>
              <w:top w:val="single" w:sz="4" w:space="0" w:color="000000"/>
              <w:bottom w:val="single" w:sz="4" w:space="0" w:color="000000"/>
            </w:tcBorders>
          </w:tcPr>
          <w:p w14:paraId="54CD0B84" w14:textId="77777777" w:rsidR="000C7C62" w:rsidRDefault="000C7C62">
            <w:pPr>
              <w:pStyle w:val="TableParagraph"/>
            </w:pPr>
          </w:p>
        </w:tc>
        <w:tc>
          <w:tcPr>
            <w:tcW w:w="1916" w:type="dxa"/>
            <w:gridSpan w:val="3"/>
            <w:tcBorders>
              <w:top w:val="single" w:sz="4" w:space="0" w:color="000000"/>
              <w:bottom w:val="single" w:sz="4" w:space="0" w:color="000000"/>
            </w:tcBorders>
          </w:tcPr>
          <w:p w14:paraId="593FA13E" w14:textId="77777777" w:rsidR="000C7C62" w:rsidRDefault="00C23627">
            <w:pPr>
              <w:pStyle w:val="TableParagraph"/>
              <w:spacing w:before="1"/>
              <w:ind w:left="162"/>
              <w:rPr>
                <w:sz w:val="24"/>
              </w:rPr>
            </w:pPr>
            <w:r>
              <w:rPr>
                <w:sz w:val="24"/>
              </w:rPr>
              <w:t>ANCOVA</w:t>
            </w:r>
            <w:r>
              <w:rPr>
                <w:spacing w:val="-11"/>
                <w:sz w:val="24"/>
              </w:rPr>
              <w:t xml:space="preserve"> </w:t>
            </w:r>
            <w:r>
              <w:rPr>
                <w:spacing w:val="-2"/>
                <w:sz w:val="24"/>
              </w:rPr>
              <w:t>results</w:t>
            </w:r>
          </w:p>
        </w:tc>
        <w:tc>
          <w:tcPr>
            <w:tcW w:w="588" w:type="dxa"/>
            <w:tcBorders>
              <w:top w:val="single" w:sz="4" w:space="0" w:color="000000"/>
              <w:bottom w:val="single" w:sz="4" w:space="0" w:color="000000"/>
            </w:tcBorders>
          </w:tcPr>
          <w:p w14:paraId="79199CA4" w14:textId="77777777" w:rsidR="000C7C62" w:rsidRDefault="000C7C62">
            <w:pPr>
              <w:pStyle w:val="TableParagraph"/>
            </w:pPr>
          </w:p>
        </w:tc>
        <w:tc>
          <w:tcPr>
            <w:tcW w:w="681" w:type="dxa"/>
            <w:tcBorders>
              <w:top w:val="single" w:sz="4" w:space="0" w:color="000000"/>
              <w:bottom w:val="single" w:sz="4" w:space="0" w:color="000000"/>
            </w:tcBorders>
          </w:tcPr>
          <w:p w14:paraId="669B269A" w14:textId="77777777" w:rsidR="000C7C62" w:rsidRDefault="000C7C62">
            <w:pPr>
              <w:pStyle w:val="TableParagraph"/>
            </w:pPr>
          </w:p>
        </w:tc>
        <w:tc>
          <w:tcPr>
            <w:tcW w:w="701" w:type="dxa"/>
            <w:tcBorders>
              <w:top w:val="single" w:sz="4" w:space="0" w:color="000000"/>
              <w:bottom w:val="single" w:sz="4" w:space="0" w:color="000000"/>
            </w:tcBorders>
          </w:tcPr>
          <w:p w14:paraId="6924D8DB" w14:textId="77777777" w:rsidR="000C7C62" w:rsidRDefault="000C7C62">
            <w:pPr>
              <w:pStyle w:val="TableParagraph"/>
            </w:pPr>
          </w:p>
        </w:tc>
      </w:tr>
      <w:tr w:rsidR="000C7C62" w14:paraId="36C20EBA" w14:textId="77777777">
        <w:trPr>
          <w:trHeight w:val="530"/>
        </w:trPr>
        <w:tc>
          <w:tcPr>
            <w:tcW w:w="2518" w:type="dxa"/>
            <w:tcBorders>
              <w:top w:val="single" w:sz="4" w:space="0" w:color="000000"/>
            </w:tcBorders>
          </w:tcPr>
          <w:p w14:paraId="2CFEE045" w14:textId="77777777" w:rsidR="000C7C62" w:rsidRDefault="000C7C62">
            <w:pPr>
              <w:pStyle w:val="TableParagraph"/>
            </w:pPr>
          </w:p>
        </w:tc>
        <w:tc>
          <w:tcPr>
            <w:tcW w:w="1394" w:type="dxa"/>
            <w:tcBorders>
              <w:top w:val="single" w:sz="4" w:space="0" w:color="000000"/>
            </w:tcBorders>
          </w:tcPr>
          <w:p w14:paraId="48EE7D33" w14:textId="77777777" w:rsidR="000C7C62" w:rsidRDefault="000C7C62">
            <w:pPr>
              <w:pStyle w:val="TableParagraph"/>
            </w:pPr>
          </w:p>
        </w:tc>
        <w:tc>
          <w:tcPr>
            <w:tcW w:w="481" w:type="dxa"/>
            <w:tcBorders>
              <w:top w:val="single" w:sz="4" w:space="0" w:color="000000"/>
              <w:bottom w:val="single" w:sz="4" w:space="0" w:color="000000"/>
            </w:tcBorders>
          </w:tcPr>
          <w:p w14:paraId="0045E7F8" w14:textId="77777777" w:rsidR="000C7C62" w:rsidRDefault="00C23627">
            <w:pPr>
              <w:pStyle w:val="TableParagraph"/>
              <w:spacing w:before="1"/>
              <w:ind w:left="109"/>
              <w:rPr>
                <w:i/>
                <w:sz w:val="24"/>
              </w:rPr>
            </w:pPr>
            <w:r>
              <w:rPr>
                <w:i/>
                <w:sz w:val="24"/>
              </w:rPr>
              <w:t>N</w:t>
            </w:r>
          </w:p>
        </w:tc>
        <w:tc>
          <w:tcPr>
            <w:tcW w:w="681" w:type="dxa"/>
            <w:tcBorders>
              <w:top w:val="single" w:sz="4" w:space="0" w:color="000000"/>
              <w:bottom w:val="single" w:sz="4" w:space="0" w:color="000000"/>
            </w:tcBorders>
          </w:tcPr>
          <w:p w14:paraId="14E0D1CA" w14:textId="77777777" w:rsidR="000C7C62" w:rsidRDefault="00C23627">
            <w:pPr>
              <w:pStyle w:val="TableParagraph"/>
              <w:spacing w:before="1"/>
              <w:ind w:left="129"/>
              <w:rPr>
                <w:i/>
                <w:sz w:val="24"/>
              </w:rPr>
            </w:pPr>
            <w:r>
              <w:rPr>
                <w:i/>
                <w:w w:val="99"/>
                <w:sz w:val="24"/>
              </w:rPr>
              <w:t>M</w:t>
            </w:r>
          </w:p>
        </w:tc>
        <w:tc>
          <w:tcPr>
            <w:tcW w:w="681" w:type="dxa"/>
            <w:tcBorders>
              <w:top w:val="single" w:sz="4" w:space="0" w:color="000000"/>
              <w:bottom w:val="single" w:sz="4" w:space="0" w:color="000000"/>
            </w:tcBorders>
          </w:tcPr>
          <w:p w14:paraId="0FDCEACF" w14:textId="77777777" w:rsidR="000C7C62" w:rsidRDefault="00C23627">
            <w:pPr>
              <w:pStyle w:val="TableParagraph"/>
              <w:spacing w:before="1"/>
              <w:ind w:left="128"/>
              <w:rPr>
                <w:i/>
                <w:sz w:val="24"/>
              </w:rPr>
            </w:pPr>
            <w:r>
              <w:rPr>
                <w:i/>
                <w:spacing w:val="-5"/>
                <w:sz w:val="24"/>
              </w:rPr>
              <w:t>SD</w:t>
            </w:r>
          </w:p>
        </w:tc>
        <w:tc>
          <w:tcPr>
            <w:tcW w:w="681" w:type="dxa"/>
            <w:tcBorders>
              <w:top w:val="single" w:sz="4" w:space="0" w:color="000000"/>
              <w:bottom w:val="single" w:sz="4" w:space="0" w:color="000000"/>
            </w:tcBorders>
          </w:tcPr>
          <w:p w14:paraId="2928C06D" w14:textId="77777777" w:rsidR="000C7C62" w:rsidRDefault="00C23627">
            <w:pPr>
              <w:pStyle w:val="TableParagraph"/>
              <w:spacing w:before="1"/>
              <w:ind w:left="127"/>
              <w:rPr>
                <w:i/>
                <w:sz w:val="24"/>
              </w:rPr>
            </w:pPr>
            <w:r>
              <w:rPr>
                <w:i/>
                <w:sz w:val="24"/>
              </w:rPr>
              <w:t>F</w:t>
            </w:r>
          </w:p>
        </w:tc>
        <w:tc>
          <w:tcPr>
            <w:tcW w:w="521" w:type="dxa"/>
            <w:tcBorders>
              <w:top w:val="single" w:sz="4" w:space="0" w:color="000000"/>
              <w:bottom w:val="single" w:sz="4" w:space="0" w:color="000000"/>
            </w:tcBorders>
          </w:tcPr>
          <w:p w14:paraId="1B6AEE99" w14:textId="77777777" w:rsidR="000C7C62" w:rsidRDefault="00C23627">
            <w:pPr>
              <w:pStyle w:val="TableParagraph"/>
              <w:spacing w:before="1"/>
              <w:ind w:left="126"/>
              <w:rPr>
                <w:i/>
                <w:sz w:val="16"/>
              </w:rPr>
            </w:pPr>
            <w:r>
              <w:rPr>
                <w:i/>
                <w:spacing w:val="-5"/>
                <w:position w:val="1"/>
                <w:sz w:val="24"/>
              </w:rPr>
              <w:t>df</w:t>
            </w:r>
            <w:r>
              <w:rPr>
                <w:i/>
                <w:spacing w:val="-5"/>
                <w:sz w:val="16"/>
              </w:rPr>
              <w:t>1</w:t>
            </w:r>
          </w:p>
        </w:tc>
        <w:tc>
          <w:tcPr>
            <w:tcW w:w="714" w:type="dxa"/>
            <w:tcBorders>
              <w:top w:val="single" w:sz="4" w:space="0" w:color="000000"/>
              <w:bottom w:val="single" w:sz="4" w:space="0" w:color="000000"/>
            </w:tcBorders>
          </w:tcPr>
          <w:p w14:paraId="705016D5" w14:textId="77777777" w:rsidR="000C7C62" w:rsidRDefault="00C23627">
            <w:pPr>
              <w:pStyle w:val="TableParagraph"/>
              <w:spacing w:before="1"/>
              <w:ind w:left="120"/>
              <w:rPr>
                <w:i/>
                <w:sz w:val="16"/>
              </w:rPr>
            </w:pPr>
            <w:r>
              <w:rPr>
                <w:i/>
                <w:spacing w:val="-5"/>
                <w:position w:val="1"/>
                <w:sz w:val="24"/>
              </w:rPr>
              <w:t>df</w:t>
            </w:r>
            <w:r>
              <w:rPr>
                <w:i/>
                <w:spacing w:val="-5"/>
                <w:sz w:val="16"/>
              </w:rPr>
              <w:t>2</w:t>
            </w:r>
          </w:p>
        </w:tc>
        <w:tc>
          <w:tcPr>
            <w:tcW w:w="588" w:type="dxa"/>
            <w:tcBorders>
              <w:top w:val="single" w:sz="4" w:space="0" w:color="000000"/>
              <w:bottom w:val="single" w:sz="4" w:space="0" w:color="000000"/>
            </w:tcBorders>
          </w:tcPr>
          <w:p w14:paraId="4B88CC82" w14:textId="77777777" w:rsidR="000C7C62" w:rsidRDefault="00C23627">
            <w:pPr>
              <w:pStyle w:val="TableParagraph"/>
              <w:spacing w:before="1"/>
              <w:ind w:left="32"/>
              <w:rPr>
                <w:i/>
                <w:sz w:val="24"/>
              </w:rPr>
            </w:pPr>
            <w:r>
              <w:rPr>
                <w:i/>
                <w:sz w:val="24"/>
              </w:rPr>
              <w:t>p</w:t>
            </w:r>
          </w:p>
        </w:tc>
        <w:tc>
          <w:tcPr>
            <w:tcW w:w="681" w:type="dxa"/>
            <w:tcBorders>
              <w:top w:val="single" w:sz="4" w:space="0" w:color="000000"/>
              <w:bottom w:val="single" w:sz="4" w:space="0" w:color="000000"/>
            </w:tcBorders>
          </w:tcPr>
          <w:p w14:paraId="5A1A7D0E" w14:textId="77777777" w:rsidR="000C7C62" w:rsidRDefault="00C23627">
            <w:pPr>
              <w:pStyle w:val="TableParagraph"/>
              <w:spacing w:line="277" w:lineRule="exact"/>
              <w:ind w:left="124"/>
              <w:rPr>
                <w:i/>
                <w:sz w:val="16"/>
              </w:rPr>
            </w:pPr>
            <w:r>
              <w:rPr>
                <w:i/>
                <w:spacing w:val="-5"/>
                <w:position w:val="-7"/>
                <w:sz w:val="24"/>
              </w:rPr>
              <w:t>N</w:t>
            </w:r>
            <w:r>
              <w:rPr>
                <w:i/>
                <w:spacing w:val="-5"/>
                <w:sz w:val="16"/>
              </w:rPr>
              <w:t>2</w:t>
            </w:r>
          </w:p>
        </w:tc>
        <w:tc>
          <w:tcPr>
            <w:tcW w:w="701" w:type="dxa"/>
            <w:tcBorders>
              <w:top w:val="single" w:sz="4" w:space="0" w:color="000000"/>
              <w:bottom w:val="single" w:sz="4" w:space="0" w:color="000000"/>
            </w:tcBorders>
          </w:tcPr>
          <w:p w14:paraId="453C5628" w14:textId="77777777" w:rsidR="000C7C62" w:rsidRDefault="00C23627">
            <w:pPr>
              <w:pStyle w:val="TableParagraph"/>
              <w:spacing w:before="1"/>
              <w:ind w:left="123"/>
              <w:rPr>
                <w:i/>
                <w:sz w:val="24"/>
              </w:rPr>
            </w:pPr>
            <w:r>
              <w:rPr>
                <w:i/>
                <w:spacing w:val="-5"/>
                <w:sz w:val="24"/>
              </w:rPr>
              <w:t>pβ</w:t>
            </w:r>
          </w:p>
        </w:tc>
      </w:tr>
      <w:tr w:rsidR="000C7C62" w14:paraId="136D8CA1" w14:textId="77777777">
        <w:trPr>
          <w:trHeight w:val="364"/>
        </w:trPr>
        <w:tc>
          <w:tcPr>
            <w:tcW w:w="2518" w:type="dxa"/>
          </w:tcPr>
          <w:p w14:paraId="4DBBD960" w14:textId="77777777" w:rsidR="000C7C62" w:rsidRDefault="00C23627">
            <w:pPr>
              <w:pStyle w:val="TableParagraph"/>
              <w:spacing w:before="1"/>
              <w:ind w:left="105"/>
              <w:rPr>
                <w:sz w:val="24"/>
              </w:rPr>
            </w:pPr>
            <w:r>
              <w:rPr>
                <w:sz w:val="24"/>
              </w:rPr>
              <w:t>Depression</w:t>
            </w:r>
            <w:r>
              <w:rPr>
                <w:spacing w:val="-6"/>
                <w:sz w:val="24"/>
              </w:rPr>
              <w:t xml:space="preserve"> </w:t>
            </w:r>
            <w:r>
              <w:rPr>
                <w:spacing w:val="-2"/>
                <w:sz w:val="24"/>
              </w:rPr>
              <w:t>(PHQ9)</w:t>
            </w:r>
          </w:p>
        </w:tc>
        <w:tc>
          <w:tcPr>
            <w:tcW w:w="1394" w:type="dxa"/>
          </w:tcPr>
          <w:p w14:paraId="3A8F0F9E" w14:textId="77777777" w:rsidR="000C7C62" w:rsidRDefault="00C23627">
            <w:pPr>
              <w:pStyle w:val="TableParagraph"/>
              <w:spacing w:before="1"/>
              <w:ind w:left="243"/>
              <w:rPr>
                <w:sz w:val="24"/>
              </w:rPr>
            </w:pPr>
            <w:r>
              <w:rPr>
                <w:spacing w:val="-5"/>
                <w:sz w:val="24"/>
              </w:rPr>
              <w:t>GI</w:t>
            </w:r>
          </w:p>
        </w:tc>
        <w:tc>
          <w:tcPr>
            <w:tcW w:w="481" w:type="dxa"/>
            <w:tcBorders>
              <w:top w:val="single" w:sz="4" w:space="0" w:color="000000"/>
            </w:tcBorders>
          </w:tcPr>
          <w:p w14:paraId="1D56EEC7" w14:textId="77777777" w:rsidR="000C7C62" w:rsidRDefault="00C23627">
            <w:pPr>
              <w:pStyle w:val="TableParagraph"/>
              <w:spacing w:before="1"/>
              <w:ind w:left="109"/>
              <w:rPr>
                <w:sz w:val="24"/>
              </w:rPr>
            </w:pPr>
            <w:r>
              <w:rPr>
                <w:spacing w:val="-5"/>
                <w:sz w:val="24"/>
              </w:rPr>
              <w:t>35</w:t>
            </w:r>
          </w:p>
        </w:tc>
        <w:tc>
          <w:tcPr>
            <w:tcW w:w="681" w:type="dxa"/>
            <w:tcBorders>
              <w:top w:val="single" w:sz="4" w:space="0" w:color="000000"/>
            </w:tcBorders>
          </w:tcPr>
          <w:p w14:paraId="2B12FB9F" w14:textId="77777777" w:rsidR="000C7C62" w:rsidRDefault="00C23627">
            <w:pPr>
              <w:pStyle w:val="TableParagraph"/>
              <w:spacing w:before="1"/>
              <w:ind w:left="129"/>
              <w:rPr>
                <w:sz w:val="24"/>
              </w:rPr>
            </w:pPr>
            <w:r>
              <w:rPr>
                <w:spacing w:val="-4"/>
                <w:sz w:val="24"/>
              </w:rPr>
              <w:t>5.46</w:t>
            </w:r>
          </w:p>
        </w:tc>
        <w:tc>
          <w:tcPr>
            <w:tcW w:w="681" w:type="dxa"/>
            <w:tcBorders>
              <w:top w:val="single" w:sz="4" w:space="0" w:color="000000"/>
            </w:tcBorders>
          </w:tcPr>
          <w:p w14:paraId="124BC680" w14:textId="77777777" w:rsidR="000C7C62" w:rsidRDefault="00C23627">
            <w:pPr>
              <w:pStyle w:val="TableParagraph"/>
              <w:spacing w:before="1"/>
              <w:ind w:left="128"/>
              <w:rPr>
                <w:sz w:val="24"/>
              </w:rPr>
            </w:pPr>
            <w:r>
              <w:rPr>
                <w:spacing w:val="-4"/>
                <w:sz w:val="24"/>
              </w:rPr>
              <w:t>4.02</w:t>
            </w:r>
          </w:p>
        </w:tc>
        <w:tc>
          <w:tcPr>
            <w:tcW w:w="681" w:type="dxa"/>
            <w:tcBorders>
              <w:top w:val="single" w:sz="4" w:space="0" w:color="000000"/>
            </w:tcBorders>
          </w:tcPr>
          <w:p w14:paraId="000AD7C6" w14:textId="77777777" w:rsidR="000C7C62" w:rsidRDefault="00C23627">
            <w:pPr>
              <w:pStyle w:val="TableParagraph"/>
              <w:spacing w:before="1"/>
              <w:ind w:left="127"/>
              <w:rPr>
                <w:sz w:val="24"/>
              </w:rPr>
            </w:pPr>
            <w:r>
              <w:rPr>
                <w:spacing w:val="-4"/>
                <w:sz w:val="24"/>
              </w:rPr>
              <w:t>0.73</w:t>
            </w:r>
          </w:p>
        </w:tc>
        <w:tc>
          <w:tcPr>
            <w:tcW w:w="521" w:type="dxa"/>
            <w:tcBorders>
              <w:top w:val="single" w:sz="4" w:space="0" w:color="000000"/>
            </w:tcBorders>
          </w:tcPr>
          <w:p w14:paraId="3B046E0B" w14:textId="77777777" w:rsidR="000C7C62" w:rsidRDefault="00C23627">
            <w:pPr>
              <w:pStyle w:val="TableParagraph"/>
              <w:spacing w:before="1"/>
              <w:ind w:left="126"/>
              <w:rPr>
                <w:sz w:val="24"/>
              </w:rPr>
            </w:pPr>
            <w:r>
              <w:rPr>
                <w:sz w:val="24"/>
              </w:rPr>
              <w:t>1</w:t>
            </w:r>
          </w:p>
        </w:tc>
        <w:tc>
          <w:tcPr>
            <w:tcW w:w="714" w:type="dxa"/>
            <w:tcBorders>
              <w:top w:val="single" w:sz="4" w:space="0" w:color="000000"/>
            </w:tcBorders>
          </w:tcPr>
          <w:p w14:paraId="33FE6ECB" w14:textId="77777777" w:rsidR="000C7C62" w:rsidRDefault="00C23627">
            <w:pPr>
              <w:pStyle w:val="TableParagraph"/>
              <w:spacing w:before="1"/>
              <w:ind w:left="120"/>
              <w:rPr>
                <w:sz w:val="24"/>
              </w:rPr>
            </w:pPr>
            <w:r>
              <w:rPr>
                <w:spacing w:val="-5"/>
                <w:sz w:val="24"/>
              </w:rPr>
              <w:t>65</w:t>
            </w:r>
          </w:p>
        </w:tc>
        <w:tc>
          <w:tcPr>
            <w:tcW w:w="588" w:type="dxa"/>
            <w:tcBorders>
              <w:top w:val="single" w:sz="4" w:space="0" w:color="000000"/>
            </w:tcBorders>
          </w:tcPr>
          <w:p w14:paraId="42ED3E35" w14:textId="77777777" w:rsidR="000C7C62" w:rsidRDefault="00C23627">
            <w:pPr>
              <w:pStyle w:val="TableParagraph"/>
              <w:spacing w:before="1"/>
              <w:ind w:left="32"/>
              <w:rPr>
                <w:sz w:val="24"/>
              </w:rPr>
            </w:pPr>
            <w:r>
              <w:rPr>
                <w:spacing w:val="-4"/>
                <w:sz w:val="24"/>
              </w:rPr>
              <w:t>.788</w:t>
            </w:r>
          </w:p>
        </w:tc>
        <w:tc>
          <w:tcPr>
            <w:tcW w:w="681" w:type="dxa"/>
            <w:tcBorders>
              <w:top w:val="single" w:sz="4" w:space="0" w:color="000000"/>
            </w:tcBorders>
          </w:tcPr>
          <w:p w14:paraId="227856A4" w14:textId="77777777" w:rsidR="000C7C62" w:rsidRDefault="00C23627">
            <w:pPr>
              <w:pStyle w:val="TableParagraph"/>
              <w:spacing w:before="1"/>
              <w:ind w:left="124"/>
              <w:rPr>
                <w:sz w:val="24"/>
              </w:rPr>
            </w:pPr>
            <w:r>
              <w:rPr>
                <w:spacing w:val="-4"/>
                <w:sz w:val="24"/>
              </w:rPr>
              <w:t>0.01</w:t>
            </w:r>
          </w:p>
        </w:tc>
        <w:tc>
          <w:tcPr>
            <w:tcW w:w="701" w:type="dxa"/>
            <w:tcBorders>
              <w:top w:val="single" w:sz="4" w:space="0" w:color="000000"/>
            </w:tcBorders>
          </w:tcPr>
          <w:p w14:paraId="7DA08DD1" w14:textId="77777777" w:rsidR="000C7C62" w:rsidRDefault="00C23627">
            <w:pPr>
              <w:pStyle w:val="TableParagraph"/>
              <w:spacing w:before="1"/>
              <w:ind w:left="123"/>
              <w:rPr>
                <w:sz w:val="24"/>
              </w:rPr>
            </w:pPr>
            <w:r>
              <w:rPr>
                <w:spacing w:val="-4"/>
                <w:sz w:val="24"/>
              </w:rPr>
              <w:t>0.58</w:t>
            </w:r>
          </w:p>
        </w:tc>
      </w:tr>
      <w:tr w:rsidR="000C7C62" w14:paraId="4D3CFCF0" w14:textId="77777777">
        <w:trPr>
          <w:trHeight w:val="547"/>
        </w:trPr>
        <w:tc>
          <w:tcPr>
            <w:tcW w:w="2518" w:type="dxa"/>
          </w:tcPr>
          <w:p w14:paraId="6CB8C025" w14:textId="77777777" w:rsidR="000C7C62" w:rsidRDefault="000C7C62">
            <w:pPr>
              <w:pStyle w:val="TableParagraph"/>
            </w:pPr>
          </w:p>
        </w:tc>
        <w:tc>
          <w:tcPr>
            <w:tcW w:w="1394" w:type="dxa"/>
          </w:tcPr>
          <w:p w14:paraId="06B04C79" w14:textId="77777777" w:rsidR="000C7C62" w:rsidRDefault="00C23627">
            <w:pPr>
              <w:pStyle w:val="TableParagraph"/>
              <w:spacing w:before="77"/>
              <w:ind w:left="243"/>
              <w:rPr>
                <w:sz w:val="24"/>
              </w:rPr>
            </w:pPr>
            <w:r>
              <w:rPr>
                <w:spacing w:val="-5"/>
                <w:sz w:val="24"/>
              </w:rPr>
              <w:t>DC</w:t>
            </w:r>
          </w:p>
        </w:tc>
        <w:tc>
          <w:tcPr>
            <w:tcW w:w="481" w:type="dxa"/>
          </w:tcPr>
          <w:p w14:paraId="34726957" w14:textId="77777777" w:rsidR="000C7C62" w:rsidRDefault="00C23627">
            <w:pPr>
              <w:pStyle w:val="TableParagraph"/>
              <w:spacing w:before="77"/>
              <w:ind w:left="109"/>
              <w:rPr>
                <w:sz w:val="24"/>
              </w:rPr>
            </w:pPr>
            <w:r>
              <w:rPr>
                <w:spacing w:val="-5"/>
                <w:sz w:val="24"/>
              </w:rPr>
              <w:t>33</w:t>
            </w:r>
          </w:p>
        </w:tc>
        <w:tc>
          <w:tcPr>
            <w:tcW w:w="681" w:type="dxa"/>
          </w:tcPr>
          <w:p w14:paraId="24400EF7" w14:textId="77777777" w:rsidR="000C7C62" w:rsidRDefault="00C23627">
            <w:pPr>
              <w:pStyle w:val="TableParagraph"/>
              <w:spacing w:before="77"/>
              <w:ind w:left="129"/>
              <w:rPr>
                <w:sz w:val="24"/>
              </w:rPr>
            </w:pPr>
            <w:r>
              <w:rPr>
                <w:spacing w:val="-4"/>
                <w:sz w:val="24"/>
              </w:rPr>
              <w:t>4.88</w:t>
            </w:r>
          </w:p>
        </w:tc>
        <w:tc>
          <w:tcPr>
            <w:tcW w:w="681" w:type="dxa"/>
          </w:tcPr>
          <w:p w14:paraId="488AE3D6" w14:textId="77777777" w:rsidR="000C7C62" w:rsidRDefault="00C23627">
            <w:pPr>
              <w:pStyle w:val="TableParagraph"/>
              <w:spacing w:before="77"/>
              <w:ind w:left="128"/>
              <w:rPr>
                <w:sz w:val="24"/>
              </w:rPr>
            </w:pPr>
            <w:r>
              <w:rPr>
                <w:spacing w:val="-4"/>
                <w:sz w:val="24"/>
              </w:rPr>
              <w:t>3.69</w:t>
            </w:r>
          </w:p>
        </w:tc>
        <w:tc>
          <w:tcPr>
            <w:tcW w:w="681" w:type="dxa"/>
          </w:tcPr>
          <w:p w14:paraId="135354DF" w14:textId="77777777" w:rsidR="000C7C62" w:rsidRDefault="000C7C62">
            <w:pPr>
              <w:pStyle w:val="TableParagraph"/>
            </w:pPr>
          </w:p>
        </w:tc>
        <w:tc>
          <w:tcPr>
            <w:tcW w:w="521" w:type="dxa"/>
          </w:tcPr>
          <w:p w14:paraId="7EEBB777" w14:textId="77777777" w:rsidR="000C7C62" w:rsidRDefault="000C7C62">
            <w:pPr>
              <w:pStyle w:val="TableParagraph"/>
            </w:pPr>
          </w:p>
        </w:tc>
        <w:tc>
          <w:tcPr>
            <w:tcW w:w="714" w:type="dxa"/>
          </w:tcPr>
          <w:p w14:paraId="33EA42DF" w14:textId="77777777" w:rsidR="000C7C62" w:rsidRDefault="000C7C62">
            <w:pPr>
              <w:pStyle w:val="TableParagraph"/>
            </w:pPr>
          </w:p>
        </w:tc>
        <w:tc>
          <w:tcPr>
            <w:tcW w:w="588" w:type="dxa"/>
          </w:tcPr>
          <w:p w14:paraId="3D143B8E" w14:textId="77777777" w:rsidR="000C7C62" w:rsidRDefault="000C7C62">
            <w:pPr>
              <w:pStyle w:val="TableParagraph"/>
            </w:pPr>
          </w:p>
        </w:tc>
        <w:tc>
          <w:tcPr>
            <w:tcW w:w="681" w:type="dxa"/>
          </w:tcPr>
          <w:p w14:paraId="4C3D888F" w14:textId="77777777" w:rsidR="000C7C62" w:rsidRDefault="000C7C62">
            <w:pPr>
              <w:pStyle w:val="TableParagraph"/>
            </w:pPr>
          </w:p>
        </w:tc>
        <w:tc>
          <w:tcPr>
            <w:tcW w:w="701" w:type="dxa"/>
          </w:tcPr>
          <w:p w14:paraId="6FACA4D9" w14:textId="77777777" w:rsidR="000C7C62" w:rsidRDefault="000C7C62">
            <w:pPr>
              <w:pStyle w:val="TableParagraph"/>
            </w:pPr>
          </w:p>
        </w:tc>
      </w:tr>
      <w:tr w:rsidR="000C7C62" w14:paraId="67A282F2" w14:textId="77777777">
        <w:trPr>
          <w:trHeight w:val="545"/>
        </w:trPr>
        <w:tc>
          <w:tcPr>
            <w:tcW w:w="2518" w:type="dxa"/>
            <w:vMerge w:val="restart"/>
          </w:tcPr>
          <w:p w14:paraId="37C05070" w14:textId="77777777" w:rsidR="000C7C62" w:rsidRDefault="00C23627">
            <w:pPr>
              <w:pStyle w:val="TableParagraph"/>
              <w:spacing w:before="184" w:line="273" w:lineRule="auto"/>
              <w:ind w:left="105" w:right="335"/>
              <w:rPr>
                <w:sz w:val="24"/>
              </w:rPr>
            </w:pPr>
            <w:r>
              <w:rPr>
                <w:sz w:val="24"/>
              </w:rPr>
              <w:t>Subjective</w:t>
            </w:r>
            <w:r>
              <w:rPr>
                <w:spacing w:val="-15"/>
                <w:sz w:val="24"/>
              </w:rPr>
              <w:t xml:space="preserve"> </w:t>
            </w:r>
            <w:r>
              <w:rPr>
                <w:sz w:val="24"/>
              </w:rPr>
              <w:t xml:space="preserve">Happiness </w:t>
            </w:r>
            <w:r>
              <w:rPr>
                <w:spacing w:val="-2"/>
                <w:sz w:val="24"/>
              </w:rPr>
              <w:t>(SHS)</w:t>
            </w:r>
          </w:p>
        </w:tc>
        <w:tc>
          <w:tcPr>
            <w:tcW w:w="1394" w:type="dxa"/>
          </w:tcPr>
          <w:p w14:paraId="67DABCF0" w14:textId="77777777" w:rsidR="000C7C62" w:rsidRDefault="00C23627">
            <w:pPr>
              <w:pStyle w:val="TableParagraph"/>
              <w:spacing w:before="184"/>
              <w:ind w:left="243"/>
              <w:rPr>
                <w:sz w:val="24"/>
              </w:rPr>
            </w:pPr>
            <w:r>
              <w:rPr>
                <w:spacing w:val="-5"/>
                <w:sz w:val="24"/>
              </w:rPr>
              <w:t>GI</w:t>
            </w:r>
          </w:p>
        </w:tc>
        <w:tc>
          <w:tcPr>
            <w:tcW w:w="481" w:type="dxa"/>
          </w:tcPr>
          <w:p w14:paraId="4D8F44BD" w14:textId="77777777" w:rsidR="000C7C62" w:rsidRDefault="00C23627">
            <w:pPr>
              <w:pStyle w:val="TableParagraph"/>
              <w:spacing w:before="184"/>
              <w:ind w:left="109"/>
              <w:rPr>
                <w:sz w:val="24"/>
              </w:rPr>
            </w:pPr>
            <w:r>
              <w:rPr>
                <w:spacing w:val="-5"/>
                <w:sz w:val="24"/>
              </w:rPr>
              <w:t>36</w:t>
            </w:r>
          </w:p>
        </w:tc>
        <w:tc>
          <w:tcPr>
            <w:tcW w:w="681" w:type="dxa"/>
          </w:tcPr>
          <w:p w14:paraId="0C4CE2AD" w14:textId="77777777" w:rsidR="000C7C62" w:rsidRDefault="00C23627">
            <w:pPr>
              <w:pStyle w:val="TableParagraph"/>
              <w:spacing w:before="184"/>
              <w:ind w:left="129"/>
              <w:rPr>
                <w:sz w:val="24"/>
              </w:rPr>
            </w:pPr>
            <w:r>
              <w:rPr>
                <w:spacing w:val="-4"/>
                <w:sz w:val="24"/>
              </w:rPr>
              <w:t>5.04</w:t>
            </w:r>
          </w:p>
        </w:tc>
        <w:tc>
          <w:tcPr>
            <w:tcW w:w="681" w:type="dxa"/>
          </w:tcPr>
          <w:p w14:paraId="7CA0BC6B" w14:textId="77777777" w:rsidR="000C7C62" w:rsidRDefault="00C23627">
            <w:pPr>
              <w:pStyle w:val="TableParagraph"/>
              <w:spacing w:before="184"/>
              <w:ind w:left="128"/>
              <w:rPr>
                <w:sz w:val="24"/>
              </w:rPr>
            </w:pPr>
            <w:r>
              <w:rPr>
                <w:spacing w:val="-4"/>
                <w:sz w:val="24"/>
              </w:rPr>
              <w:t>1.19</w:t>
            </w:r>
          </w:p>
        </w:tc>
        <w:tc>
          <w:tcPr>
            <w:tcW w:w="681" w:type="dxa"/>
          </w:tcPr>
          <w:p w14:paraId="3D695034" w14:textId="77777777" w:rsidR="000C7C62" w:rsidRDefault="00C23627">
            <w:pPr>
              <w:pStyle w:val="TableParagraph"/>
              <w:spacing w:before="184"/>
              <w:ind w:left="127"/>
              <w:rPr>
                <w:sz w:val="24"/>
              </w:rPr>
            </w:pPr>
            <w:r>
              <w:rPr>
                <w:spacing w:val="-4"/>
                <w:sz w:val="24"/>
              </w:rPr>
              <w:t>0.28</w:t>
            </w:r>
          </w:p>
        </w:tc>
        <w:tc>
          <w:tcPr>
            <w:tcW w:w="521" w:type="dxa"/>
          </w:tcPr>
          <w:p w14:paraId="0C36B422" w14:textId="77777777" w:rsidR="000C7C62" w:rsidRDefault="00C23627">
            <w:pPr>
              <w:pStyle w:val="TableParagraph"/>
              <w:spacing w:before="184"/>
              <w:ind w:left="126"/>
              <w:rPr>
                <w:sz w:val="24"/>
              </w:rPr>
            </w:pPr>
            <w:r>
              <w:rPr>
                <w:sz w:val="24"/>
              </w:rPr>
              <w:t>1</w:t>
            </w:r>
          </w:p>
        </w:tc>
        <w:tc>
          <w:tcPr>
            <w:tcW w:w="714" w:type="dxa"/>
          </w:tcPr>
          <w:p w14:paraId="29A93CA4" w14:textId="77777777" w:rsidR="000C7C62" w:rsidRDefault="00C23627">
            <w:pPr>
              <w:pStyle w:val="TableParagraph"/>
              <w:spacing w:before="184"/>
              <w:ind w:left="120"/>
              <w:rPr>
                <w:sz w:val="24"/>
              </w:rPr>
            </w:pPr>
            <w:r>
              <w:rPr>
                <w:spacing w:val="-5"/>
                <w:sz w:val="24"/>
              </w:rPr>
              <w:t>67</w:t>
            </w:r>
          </w:p>
        </w:tc>
        <w:tc>
          <w:tcPr>
            <w:tcW w:w="588" w:type="dxa"/>
          </w:tcPr>
          <w:p w14:paraId="5C883392" w14:textId="77777777" w:rsidR="000C7C62" w:rsidRDefault="00C23627">
            <w:pPr>
              <w:pStyle w:val="TableParagraph"/>
              <w:spacing w:before="184"/>
              <w:ind w:left="32"/>
              <w:rPr>
                <w:sz w:val="24"/>
              </w:rPr>
            </w:pPr>
            <w:r>
              <w:rPr>
                <w:spacing w:val="-4"/>
                <w:sz w:val="24"/>
              </w:rPr>
              <w:t>.601</w:t>
            </w:r>
          </w:p>
        </w:tc>
        <w:tc>
          <w:tcPr>
            <w:tcW w:w="681" w:type="dxa"/>
          </w:tcPr>
          <w:p w14:paraId="702F59A1" w14:textId="77777777" w:rsidR="000C7C62" w:rsidRDefault="00C23627">
            <w:pPr>
              <w:pStyle w:val="TableParagraph"/>
              <w:spacing w:before="184"/>
              <w:ind w:left="124"/>
              <w:rPr>
                <w:sz w:val="24"/>
              </w:rPr>
            </w:pPr>
            <w:r>
              <w:rPr>
                <w:spacing w:val="-4"/>
                <w:sz w:val="24"/>
              </w:rPr>
              <w:t>0.00</w:t>
            </w:r>
          </w:p>
        </w:tc>
        <w:tc>
          <w:tcPr>
            <w:tcW w:w="701" w:type="dxa"/>
          </w:tcPr>
          <w:p w14:paraId="638E5D69" w14:textId="77777777" w:rsidR="000C7C62" w:rsidRDefault="00C23627">
            <w:pPr>
              <w:pStyle w:val="TableParagraph"/>
              <w:spacing w:before="184"/>
              <w:ind w:left="123"/>
              <w:rPr>
                <w:sz w:val="24"/>
              </w:rPr>
            </w:pPr>
            <w:r>
              <w:rPr>
                <w:spacing w:val="-4"/>
                <w:sz w:val="24"/>
              </w:rPr>
              <w:t>0.08</w:t>
            </w:r>
          </w:p>
        </w:tc>
      </w:tr>
      <w:tr w:rsidR="000C7C62" w14:paraId="3D71C3D8" w14:textId="77777777">
        <w:trPr>
          <w:trHeight w:val="530"/>
        </w:trPr>
        <w:tc>
          <w:tcPr>
            <w:tcW w:w="2518" w:type="dxa"/>
            <w:vMerge/>
            <w:tcBorders>
              <w:top w:val="nil"/>
            </w:tcBorders>
          </w:tcPr>
          <w:p w14:paraId="60867D24" w14:textId="77777777" w:rsidR="000C7C62" w:rsidRDefault="000C7C62">
            <w:pPr>
              <w:rPr>
                <w:sz w:val="2"/>
                <w:szCs w:val="2"/>
              </w:rPr>
            </w:pPr>
          </w:p>
        </w:tc>
        <w:tc>
          <w:tcPr>
            <w:tcW w:w="1394" w:type="dxa"/>
          </w:tcPr>
          <w:p w14:paraId="227BB841" w14:textId="77777777" w:rsidR="000C7C62" w:rsidRDefault="00C23627">
            <w:pPr>
              <w:pStyle w:val="TableParagraph"/>
              <w:spacing w:before="74"/>
              <w:ind w:left="243"/>
              <w:rPr>
                <w:sz w:val="24"/>
              </w:rPr>
            </w:pPr>
            <w:r>
              <w:rPr>
                <w:spacing w:val="-5"/>
                <w:sz w:val="24"/>
              </w:rPr>
              <w:t>DC</w:t>
            </w:r>
          </w:p>
        </w:tc>
        <w:tc>
          <w:tcPr>
            <w:tcW w:w="481" w:type="dxa"/>
          </w:tcPr>
          <w:p w14:paraId="7F5857D9" w14:textId="77777777" w:rsidR="000C7C62" w:rsidRDefault="00C23627">
            <w:pPr>
              <w:pStyle w:val="TableParagraph"/>
              <w:spacing w:before="74"/>
              <w:ind w:left="109"/>
              <w:rPr>
                <w:sz w:val="24"/>
              </w:rPr>
            </w:pPr>
            <w:r>
              <w:rPr>
                <w:spacing w:val="-5"/>
                <w:sz w:val="24"/>
              </w:rPr>
              <w:t>34</w:t>
            </w:r>
          </w:p>
        </w:tc>
        <w:tc>
          <w:tcPr>
            <w:tcW w:w="681" w:type="dxa"/>
          </w:tcPr>
          <w:p w14:paraId="7B2F0F8C" w14:textId="77777777" w:rsidR="000C7C62" w:rsidRDefault="00C23627">
            <w:pPr>
              <w:pStyle w:val="TableParagraph"/>
              <w:spacing w:before="74"/>
              <w:ind w:left="129"/>
              <w:rPr>
                <w:sz w:val="24"/>
              </w:rPr>
            </w:pPr>
            <w:r>
              <w:rPr>
                <w:spacing w:val="-4"/>
                <w:sz w:val="24"/>
              </w:rPr>
              <w:t>4.99</w:t>
            </w:r>
          </w:p>
        </w:tc>
        <w:tc>
          <w:tcPr>
            <w:tcW w:w="681" w:type="dxa"/>
          </w:tcPr>
          <w:p w14:paraId="57746778" w14:textId="77777777" w:rsidR="000C7C62" w:rsidRDefault="00C23627">
            <w:pPr>
              <w:pStyle w:val="TableParagraph"/>
              <w:spacing w:before="74"/>
              <w:ind w:left="128"/>
              <w:rPr>
                <w:sz w:val="24"/>
              </w:rPr>
            </w:pPr>
            <w:r>
              <w:rPr>
                <w:spacing w:val="-4"/>
                <w:sz w:val="24"/>
              </w:rPr>
              <w:t>1.28</w:t>
            </w:r>
          </w:p>
        </w:tc>
        <w:tc>
          <w:tcPr>
            <w:tcW w:w="681" w:type="dxa"/>
          </w:tcPr>
          <w:p w14:paraId="27B238F1" w14:textId="77777777" w:rsidR="000C7C62" w:rsidRDefault="000C7C62">
            <w:pPr>
              <w:pStyle w:val="TableParagraph"/>
            </w:pPr>
          </w:p>
        </w:tc>
        <w:tc>
          <w:tcPr>
            <w:tcW w:w="521" w:type="dxa"/>
          </w:tcPr>
          <w:p w14:paraId="7B3F40ED" w14:textId="77777777" w:rsidR="000C7C62" w:rsidRDefault="000C7C62">
            <w:pPr>
              <w:pStyle w:val="TableParagraph"/>
            </w:pPr>
          </w:p>
        </w:tc>
        <w:tc>
          <w:tcPr>
            <w:tcW w:w="714" w:type="dxa"/>
          </w:tcPr>
          <w:p w14:paraId="44AAB9F6" w14:textId="77777777" w:rsidR="000C7C62" w:rsidRDefault="000C7C62">
            <w:pPr>
              <w:pStyle w:val="TableParagraph"/>
            </w:pPr>
          </w:p>
        </w:tc>
        <w:tc>
          <w:tcPr>
            <w:tcW w:w="588" w:type="dxa"/>
          </w:tcPr>
          <w:p w14:paraId="64ACE191" w14:textId="77777777" w:rsidR="000C7C62" w:rsidRDefault="000C7C62">
            <w:pPr>
              <w:pStyle w:val="TableParagraph"/>
            </w:pPr>
          </w:p>
        </w:tc>
        <w:tc>
          <w:tcPr>
            <w:tcW w:w="681" w:type="dxa"/>
          </w:tcPr>
          <w:p w14:paraId="5756514A" w14:textId="77777777" w:rsidR="000C7C62" w:rsidRDefault="000C7C62">
            <w:pPr>
              <w:pStyle w:val="TableParagraph"/>
            </w:pPr>
          </w:p>
        </w:tc>
        <w:tc>
          <w:tcPr>
            <w:tcW w:w="701" w:type="dxa"/>
          </w:tcPr>
          <w:p w14:paraId="25796704" w14:textId="77777777" w:rsidR="000C7C62" w:rsidRDefault="000C7C62">
            <w:pPr>
              <w:pStyle w:val="TableParagraph"/>
            </w:pPr>
          </w:p>
        </w:tc>
      </w:tr>
      <w:tr w:rsidR="000C7C62" w14:paraId="682A36FC" w14:textId="77777777">
        <w:trPr>
          <w:trHeight w:val="530"/>
        </w:trPr>
        <w:tc>
          <w:tcPr>
            <w:tcW w:w="2518" w:type="dxa"/>
            <w:vMerge w:val="restart"/>
          </w:tcPr>
          <w:p w14:paraId="50730292" w14:textId="77777777" w:rsidR="000C7C62" w:rsidRDefault="00C23627">
            <w:pPr>
              <w:pStyle w:val="TableParagraph"/>
              <w:spacing w:before="169" w:line="273" w:lineRule="auto"/>
              <w:ind w:left="105" w:right="970"/>
              <w:rPr>
                <w:sz w:val="24"/>
              </w:rPr>
            </w:pPr>
            <w:r>
              <w:rPr>
                <w:sz w:val="24"/>
              </w:rPr>
              <w:t>Positive</w:t>
            </w:r>
            <w:r>
              <w:rPr>
                <w:spacing w:val="-15"/>
                <w:sz w:val="24"/>
              </w:rPr>
              <w:t xml:space="preserve"> </w:t>
            </w:r>
            <w:r>
              <w:rPr>
                <w:sz w:val="24"/>
              </w:rPr>
              <w:t xml:space="preserve">Affect </w:t>
            </w:r>
            <w:r>
              <w:rPr>
                <w:spacing w:val="-2"/>
                <w:sz w:val="24"/>
              </w:rPr>
              <w:t>(PANAS-P)</w:t>
            </w:r>
          </w:p>
        </w:tc>
        <w:tc>
          <w:tcPr>
            <w:tcW w:w="1394" w:type="dxa"/>
          </w:tcPr>
          <w:p w14:paraId="6736715B" w14:textId="77777777" w:rsidR="000C7C62" w:rsidRDefault="00C23627">
            <w:pPr>
              <w:pStyle w:val="TableParagraph"/>
              <w:spacing w:before="169"/>
              <w:ind w:left="243"/>
              <w:rPr>
                <w:sz w:val="24"/>
              </w:rPr>
            </w:pPr>
            <w:r>
              <w:rPr>
                <w:spacing w:val="-5"/>
                <w:sz w:val="24"/>
              </w:rPr>
              <w:t>GI</w:t>
            </w:r>
          </w:p>
        </w:tc>
        <w:tc>
          <w:tcPr>
            <w:tcW w:w="481" w:type="dxa"/>
          </w:tcPr>
          <w:p w14:paraId="2EA7937D" w14:textId="77777777" w:rsidR="000C7C62" w:rsidRDefault="00C23627">
            <w:pPr>
              <w:pStyle w:val="TableParagraph"/>
              <w:spacing w:before="169"/>
              <w:ind w:left="109"/>
              <w:rPr>
                <w:sz w:val="24"/>
              </w:rPr>
            </w:pPr>
            <w:r>
              <w:rPr>
                <w:spacing w:val="-5"/>
                <w:sz w:val="24"/>
              </w:rPr>
              <w:t>34</w:t>
            </w:r>
          </w:p>
        </w:tc>
        <w:tc>
          <w:tcPr>
            <w:tcW w:w="681" w:type="dxa"/>
          </w:tcPr>
          <w:p w14:paraId="6DD1FDAC" w14:textId="77777777" w:rsidR="000C7C62" w:rsidRDefault="00C23627">
            <w:pPr>
              <w:pStyle w:val="TableParagraph"/>
              <w:spacing w:before="169"/>
              <w:ind w:left="129"/>
              <w:rPr>
                <w:sz w:val="24"/>
              </w:rPr>
            </w:pPr>
            <w:r>
              <w:rPr>
                <w:spacing w:val="-4"/>
                <w:sz w:val="24"/>
              </w:rPr>
              <w:t>2.85</w:t>
            </w:r>
          </w:p>
        </w:tc>
        <w:tc>
          <w:tcPr>
            <w:tcW w:w="681" w:type="dxa"/>
          </w:tcPr>
          <w:p w14:paraId="2BFD9277" w14:textId="77777777" w:rsidR="000C7C62" w:rsidRDefault="00C23627">
            <w:pPr>
              <w:pStyle w:val="TableParagraph"/>
              <w:spacing w:before="169"/>
              <w:ind w:left="128"/>
              <w:rPr>
                <w:sz w:val="24"/>
              </w:rPr>
            </w:pPr>
            <w:r>
              <w:rPr>
                <w:spacing w:val="-4"/>
                <w:sz w:val="24"/>
              </w:rPr>
              <w:t>1.05</w:t>
            </w:r>
          </w:p>
        </w:tc>
        <w:tc>
          <w:tcPr>
            <w:tcW w:w="681" w:type="dxa"/>
          </w:tcPr>
          <w:p w14:paraId="39E8B71F" w14:textId="77777777" w:rsidR="000C7C62" w:rsidRDefault="00C23627">
            <w:pPr>
              <w:pStyle w:val="TableParagraph"/>
              <w:spacing w:before="169"/>
              <w:ind w:left="127"/>
              <w:rPr>
                <w:sz w:val="24"/>
              </w:rPr>
            </w:pPr>
            <w:r>
              <w:rPr>
                <w:spacing w:val="-4"/>
                <w:sz w:val="24"/>
              </w:rPr>
              <w:t>1.18</w:t>
            </w:r>
          </w:p>
        </w:tc>
        <w:tc>
          <w:tcPr>
            <w:tcW w:w="521" w:type="dxa"/>
          </w:tcPr>
          <w:p w14:paraId="2FC5FC93" w14:textId="77777777" w:rsidR="000C7C62" w:rsidRDefault="00C23627">
            <w:pPr>
              <w:pStyle w:val="TableParagraph"/>
              <w:spacing w:before="169"/>
              <w:ind w:left="126"/>
              <w:rPr>
                <w:sz w:val="24"/>
              </w:rPr>
            </w:pPr>
            <w:r>
              <w:rPr>
                <w:sz w:val="24"/>
              </w:rPr>
              <w:t>1</w:t>
            </w:r>
          </w:p>
        </w:tc>
        <w:tc>
          <w:tcPr>
            <w:tcW w:w="714" w:type="dxa"/>
          </w:tcPr>
          <w:p w14:paraId="597764D9" w14:textId="77777777" w:rsidR="000C7C62" w:rsidRDefault="00C23627">
            <w:pPr>
              <w:pStyle w:val="TableParagraph"/>
              <w:spacing w:before="169"/>
              <w:ind w:left="120"/>
              <w:rPr>
                <w:sz w:val="24"/>
              </w:rPr>
            </w:pPr>
            <w:r>
              <w:rPr>
                <w:spacing w:val="-5"/>
                <w:sz w:val="24"/>
              </w:rPr>
              <w:t>64</w:t>
            </w:r>
          </w:p>
        </w:tc>
        <w:tc>
          <w:tcPr>
            <w:tcW w:w="588" w:type="dxa"/>
          </w:tcPr>
          <w:p w14:paraId="5464C3AE" w14:textId="77777777" w:rsidR="000C7C62" w:rsidRDefault="00C23627">
            <w:pPr>
              <w:pStyle w:val="TableParagraph"/>
              <w:spacing w:before="169"/>
              <w:ind w:left="32"/>
              <w:rPr>
                <w:sz w:val="24"/>
              </w:rPr>
            </w:pPr>
            <w:r>
              <w:rPr>
                <w:spacing w:val="-4"/>
                <w:sz w:val="24"/>
              </w:rPr>
              <w:t>.282</w:t>
            </w:r>
          </w:p>
        </w:tc>
        <w:tc>
          <w:tcPr>
            <w:tcW w:w="681" w:type="dxa"/>
          </w:tcPr>
          <w:p w14:paraId="38B3C4CD" w14:textId="77777777" w:rsidR="000C7C62" w:rsidRDefault="00C23627">
            <w:pPr>
              <w:pStyle w:val="TableParagraph"/>
              <w:spacing w:before="169"/>
              <w:ind w:left="124"/>
              <w:rPr>
                <w:sz w:val="24"/>
              </w:rPr>
            </w:pPr>
            <w:r>
              <w:rPr>
                <w:spacing w:val="-4"/>
                <w:sz w:val="24"/>
              </w:rPr>
              <w:t>0.02</w:t>
            </w:r>
          </w:p>
        </w:tc>
        <w:tc>
          <w:tcPr>
            <w:tcW w:w="701" w:type="dxa"/>
          </w:tcPr>
          <w:p w14:paraId="6391B719" w14:textId="77777777" w:rsidR="000C7C62" w:rsidRDefault="00C23627">
            <w:pPr>
              <w:pStyle w:val="TableParagraph"/>
              <w:spacing w:before="169"/>
              <w:ind w:left="123"/>
              <w:rPr>
                <w:sz w:val="24"/>
              </w:rPr>
            </w:pPr>
            <w:r>
              <w:rPr>
                <w:spacing w:val="-4"/>
                <w:sz w:val="24"/>
              </w:rPr>
              <w:t>0.19</w:t>
            </w:r>
          </w:p>
        </w:tc>
      </w:tr>
      <w:tr w:rsidR="000C7C62" w14:paraId="44194D71" w14:textId="77777777">
        <w:trPr>
          <w:trHeight w:val="520"/>
        </w:trPr>
        <w:tc>
          <w:tcPr>
            <w:tcW w:w="2518" w:type="dxa"/>
            <w:vMerge/>
            <w:tcBorders>
              <w:top w:val="nil"/>
            </w:tcBorders>
          </w:tcPr>
          <w:p w14:paraId="368C59E2" w14:textId="77777777" w:rsidR="000C7C62" w:rsidRDefault="000C7C62">
            <w:pPr>
              <w:rPr>
                <w:sz w:val="2"/>
                <w:szCs w:val="2"/>
              </w:rPr>
            </w:pPr>
          </w:p>
        </w:tc>
        <w:tc>
          <w:tcPr>
            <w:tcW w:w="1394" w:type="dxa"/>
          </w:tcPr>
          <w:p w14:paraId="41610200" w14:textId="77777777" w:rsidR="000C7C62" w:rsidRDefault="00C23627">
            <w:pPr>
              <w:pStyle w:val="TableParagraph"/>
              <w:spacing w:before="74"/>
              <w:ind w:left="243"/>
              <w:rPr>
                <w:sz w:val="24"/>
              </w:rPr>
            </w:pPr>
            <w:r>
              <w:rPr>
                <w:spacing w:val="-5"/>
                <w:sz w:val="24"/>
              </w:rPr>
              <w:t>DC</w:t>
            </w:r>
          </w:p>
        </w:tc>
        <w:tc>
          <w:tcPr>
            <w:tcW w:w="481" w:type="dxa"/>
          </w:tcPr>
          <w:p w14:paraId="41969E1B" w14:textId="77777777" w:rsidR="000C7C62" w:rsidRDefault="00C23627">
            <w:pPr>
              <w:pStyle w:val="TableParagraph"/>
              <w:spacing w:before="74"/>
              <w:ind w:left="109"/>
              <w:rPr>
                <w:sz w:val="24"/>
              </w:rPr>
            </w:pPr>
            <w:r>
              <w:rPr>
                <w:spacing w:val="-5"/>
                <w:sz w:val="24"/>
              </w:rPr>
              <w:t>33</w:t>
            </w:r>
          </w:p>
        </w:tc>
        <w:tc>
          <w:tcPr>
            <w:tcW w:w="681" w:type="dxa"/>
          </w:tcPr>
          <w:p w14:paraId="4A3C3F0F" w14:textId="77777777" w:rsidR="000C7C62" w:rsidRDefault="00C23627">
            <w:pPr>
              <w:pStyle w:val="TableParagraph"/>
              <w:spacing w:before="74"/>
              <w:ind w:left="129"/>
              <w:rPr>
                <w:sz w:val="24"/>
              </w:rPr>
            </w:pPr>
            <w:r>
              <w:rPr>
                <w:spacing w:val="-4"/>
                <w:sz w:val="24"/>
              </w:rPr>
              <w:t>2.71</w:t>
            </w:r>
          </w:p>
        </w:tc>
        <w:tc>
          <w:tcPr>
            <w:tcW w:w="681" w:type="dxa"/>
          </w:tcPr>
          <w:p w14:paraId="044C06B5" w14:textId="77777777" w:rsidR="000C7C62" w:rsidRDefault="00C23627">
            <w:pPr>
              <w:pStyle w:val="TableParagraph"/>
              <w:spacing w:before="74"/>
              <w:ind w:left="128"/>
              <w:rPr>
                <w:sz w:val="24"/>
              </w:rPr>
            </w:pPr>
            <w:r>
              <w:rPr>
                <w:spacing w:val="-4"/>
                <w:sz w:val="24"/>
              </w:rPr>
              <w:t>0.88</w:t>
            </w:r>
          </w:p>
        </w:tc>
        <w:tc>
          <w:tcPr>
            <w:tcW w:w="681" w:type="dxa"/>
          </w:tcPr>
          <w:p w14:paraId="73AA0293" w14:textId="77777777" w:rsidR="000C7C62" w:rsidRDefault="000C7C62">
            <w:pPr>
              <w:pStyle w:val="TableParagraph"/>
            </w:pPr>
          </w:p>
        </w:tc>
        <w:tc>
          <w:tcPr>
            <w:tcW w:w="521" w:type="dxa"/>
          </w:tcPr>
          <w:p w14:paraId="5C31C3C7" w14:textId="77777777" w:rsidR="000C7C62" w:rsidRDefault="000C7C62">
            <w:pPr>
              <w:pStyle w:val="TableParagraph"/>
            </w:pPr>
          </w:p>
        </w:tc>
        <w:tc>
          <w:tcPr>
            <w:tcW w:w="714" w:type="dxa"/>
          </w:tcPr>
          <w:p w14:paraId="7C30853A" w14:textId="77777777" w:rsidR="000C7C62" w:rsidRDefault="000C7C62">
            <w:pPr>
              <w:pStyle w:val="TableParagraph"/>
            </w:pPr>
          </w:p>
        </w:tc>
        <w:tc>
          <w:tcPr>
            <w:tcW w:w="588" w:type="dxa"/>
          </w:tcPr>
          <w:p w14:paraId="6C73FD66" w14:textId="77777777" w:rsidR="000C7C62" w:rsidRDefault="000C7C62">
            <w:pPr>
              <w:pStyle w:val="TableParagraph"/>
            </w:pPr>
          </w:p>
        </w:tc>
        <w:tc>
          <w:tcPr>
            <w:tcW w:w="681" w:type="dxa"/>
          </w:tcPr>
          <w:p w14:paraId="38CD31A9" w14:textId="77777777" w:rsidR="000C7C62" w:rsidRDefault="000C7C62">
            <w:pPr>
              <w:pStyle w:val="TableParagraph"/>
            </w:pPr>
          </w:p>
        </w:tc>
        <w:tc>
          <w:tcPr>
            <w:tcW w:w="701" w:type="dxa"/>
          </w:tcPr>
          <w:p w14:paraId="32F6E0C2" w14:textId="77777777" w:rsidR="000C7C62" w:rsidRDefault="000C7C62">
            <w:pPr>
              <w:pStyle w:val="TableParagraph"/>
            </w:pPr>
          </w:p>
        </w:tc>
      </w:tr>
      <w:tr w:rsidR="000C7C62" w14:paraId="7E8D81C8" w14:textId="77777777">
        <w:trPr>
          <w:trHeight w:val="522"/>
        </w:trPr>
        <w:tc>
          <w:tcPr>
            <w:tcW w:w="2518" w:type="dxa"/>
            <w:vMerge w:val="restart"/>
          </w:tcPr>
          <w:p w14:paraId="19BCAF29" w14:textId="77777777" w:rsidR="000C7C62" w:rsidRDefault="00C23627">
            <w:pPr>
              <w:pStyle w:val="TableParagraph"/>
              <w:spacing w:before="159" w:line="278" w:lineRule="auto"/>
              <w:ind w:left="105" w:right="875"/>
              <w:rPr>
                <w:sz w:val="24"/>
              </w:rPr>
            </w:pPr>
            <w:r>
              <w:rPr>
                <w:sz w:val="24"/>
              </w:rPr>
              <w:t>Negative</w:t>
            </w:r>
            <w:r>
              <w:rPr>
                <w:spacing w:val="-15"/>
                <w:sz w:val="24"/>
              </w:rPr>
              <w:t xml:space="preserve"> </w:t>
            </w:r>
            <w:r>
              <w:rPr>
                <w:sz w:val="24"/>
              </w:rPr>
              <w:t xml:space="preserve">Affect </w:t>
            </w:r>
            <w:r>
              <w:rPr>
                <w:spacing w:val="-2"/>
                <w:sz w:val="24"/>
              </w:rPr>
              <w:t>(PANAS-N)</w:t>
            </w:r>
          </w:p>
        </w:tc>
        <w:tc>
          <w:tcPr>
            <w:tcW w:w="1394" w:type="dxa"/>
          </w:tcPr>
          <w:p w14:paraId="769879D4" w14:textId="77777777" w:rsidR="000C7C62" w:rsidRDefault="00C23627">
            <w:pPr>
              <w:pStyle w:val="TableParagraph"/>
              <w:spacing w:before="159"/>
              <w:ind w:left="243"/>
              <w:rPr>
                <w:sz w:val="24"/>
              </w:rPr>
            </w:pPr>
            <w:r>
              <w:rPr>
                <w:spacing w:val="-5"/>
                <w:sz w:val="24"/>
              </w:rPr>
              <w:t>GI</w:t>
            </w:r>
          </w:p>
        </w:tc>
        <w:tc>
          <w:tcPr>
            <w:tcW w:w="481" w:type="dxa"/>
          </w:tcPr>
          <w:p w14:paraId="5286B439" w14:textId="77777777" w:rsidR="000C7C62" w:rsidRDefault="00C23627">
            <w:pPr>
              <w:pStyle w:val="TableParagraph"/>
              <w:spacing w:before="159"/>
              <w:ind w:left="109"/>
              <w:rPr>
                <w:sz w:val="24"/>
              </w:rPr>
            </w:pPr>
            <w:r>
              <w:rPr>
                <w:spacing w:val="-5"/>
                <w:sz w:val="24"/>
              </w:rPr>
              <w:t>33</w:t>
            </w:r>
          </w:p>
        </w:tc>
        <w:tc>
          <w:tcPr>
            <w:tcW w:w="681" w:type="dxa"/>
          </w:tcPr>
          <w:p w14:paraId="14BCD271" w14:textId="77777777" w:rsidR="000C7C62" w:rsidRDefault="00C23627">
            <w:pPr>
              <w:pStyle w:val="TableParagraph"/>
              <w:spacing w:before="159"/>
              <w:ind w:left="129"/>
              <w:rPr>
                <w:sz w:val="24"/>
              </w:rPr>
            </w:pPr>
            <w:r>
              <w:rPr>
                <w:spacing w:val="-4"/>
                <w:sz w:val="24"/>
              </w:rPr>
              <w:t>1.34</w:t>
            </w:r>
          </w:p>
        </w:tc>
        <w:tc>
          <w:tcPr>
            <w:tcW w:w="681" w:type="dxa"/>
          </w:tcPr>
          <w:p w14:paraId="2AE1E376" w14:textId="77777777" w:rsidR="000C7C62" w:rsidRDefault="00C23627">
            <w:pPr>
              <w:pStyle w:val="TableParagraph"/>
              <w:spacing w:before="159"/>
              <w:ind w:left="128"/>
              <w:rPr>
                <w:sz w:val="24"/>
              </w:rPr>
            </w:pPr>
            <w:r>
              <w:rPr>
                <w:spacing w:val="-4"/>
                <w:sz w:val="24"/>
              </w:rPr>
              <w:t>0.48</w:t>
            </w:r>
          </w:p>
        </w:tc>
        <w:tc>
          <w:tcPr>
            <w:tcW w:w="681" w:type="dxa"/>
          </w:tcPr>
          <w:p w14:paraId="36DFF85D" w14:textId="77777777" w:rsidR="000C7C62" w:rsidRDefault="00C23627">
            <w:pPr>
              <w:pStyle w:val="TableParagraph"/>
              <w:spacing w:before="159"/>
              <w:ind w:left="127"/>
              <w:rPr>
                <w:sz w:val="24"/>
              </w:rPr>
            </w:pPr>
            <w:r>
              <w:rPr>
                <w:spacing w:val="-4"/>
                <w:sz w:val="24"/>
              </w:rPr>
              <w:t>2.26</w:t>
            </w:r>
          </w:p>
        </w:tc>
        <w:tc>
          <w:tcPr>
            <w:tcW w:w="521" w:type="dxa"/>
          </w:tcPr>
          <w:p w14:paraId="4947E119" w14:textId="77777777" w:rsidR="000C7C62" w:rsidRDefault="00C23627">
            <w:pPr>
              <w:pStyle w:val="TableParagraph"/>
              <w:spacing w:before="159"/>
              <w:ind w:left="126"/>
              <w:rPr>
                <w:sz w:val="24"/>
              </w:rPr>
            </w:pPr>
            <w:r>
              <w:rPr>
                <w:sz w:val="24"/>
              </w:rPr>
              <w:t>1</w:t>
            </w:r>
          </w:p>
        </w:tc>
        <w:tc>
          <w:tcPr>
            <w:tcW w:w="714" w:type="dxa"/>
          </w:tcPr>
          <w:p w14:paraId="659369B3" w14:textId="77777777" w:rsidR="000C7C62" w:rsidRDefault="00C23627">
            <w:pPr>
              <w:pStyle w:val="TableParagraph"/>
              <w:spacing w:before="159"/>
              <w:ind w:left="120"/>
              <w:rPr>
                <w:sz w:val="24"/>
              </w:rPr>
            </w:pPr>
            <w:r>
              <w:rPr>
                <w:spacing w:val="-5"/>
                <w:sz w:val="24"/>
              </w:rPr>
              <w:t>62</w:t>
            </w:r>
          </w:p>
        </w:tc>
        <w:tc>
          <w:tcPr>
            <w:tcW w:w="588" w:type="dxa"/>
          </w:tcPr>
          <w:p w14:paraId="634AEE43" w14:textId="77777777" w:rsidR="000C7C62" w:rsidRDefault="00C23627">
            <w:pPr>
              <w:pStyle w:val="TableParagraph"/>
              <w:spacing w:before="159"/>
              <w:ind w:left="32"/>
              <w:rPr>
                <w:sz w:val="24"/>
              </w:rPr>
            </w:pPr>
            <w:r>
              <w:rPr>
                <w:spacing w:val="-4"/>
                <w:sz w:val="24"/>
              </w:rPr>
              <w:t>.138</w:t>
            </w:r>
          </w:p>
        </w:tc>
        <w:tc>
          <w:tcPr>
            <w:tcW w:w="681" w:type="dxa"/>
          </w:tcPr>
          <w:p w14:paraId="4CA3724E" w14:textId="77777777" w:rsidR="000C7C62" w:rsidRDefault="00C23627">
            <w:pPr>
              <w:pStyle w:val="TableParagraph"/>
              <w:spacing w:before="159"/>
              <w:ind w:left="124"/>
              <w:rPr>
                <w:sz w:val="24"/>
              </w:rPr>
            </w:pPr>
            <w:r>
              <w:rPr>
                <w:spacing w:val="-4"/>
                <w:sz w:val="24"/>
              </w:rPr>
              <w:t>0.04</w:t>
            </w:r>
          </w:p>
        </w:tc>
        <w:tc>
          <w:tcPr>
            <w:tcW w:w="701" w:type="dxa"/>
          </w:tcPr>
          <w:p w14:paraId="3564FEBE" w14:textId="77777777" w:rsidR="000C7C62" w:rsidRDefault="00C23627">
            <w:pPr>
              <w:pStyle w:val="TableParagraph"/>
              <w:spacing w:before="159"/>
              <w:ind w:left="123"/>
              <w:rPr>
                <w:sz w:val="24"/>
              </w:rPr>
            </w:pPr>
            <w:r>
              <w:rPr>
                <w:spacing w:val="-4"/>
                <w:sz w:val="24"/>
              </w:rPr>
              <w:t>0.32</w:t>
            </w:r>
          </w:p>
        </w:tc>
      </w:tr>
      <w:tr w:rsidR="000C7C62" w14:paraId="14B7ED56" w14:textId="77777777">
        <w:trPr>
          <w:trHeight w:val="507"/>
        </w:trPr>
        <w:tc>
          <w:tcPr>
            <w:tcW w:w="2518" w:type="dxa"/>
            <w:vMerge/>
            <w:tcBorders>
              <w:top w:val="nil"/>
            </w:tcBorders>
          </w:tcPr>
          <w:p w14:paraId="15B8CFCB" w14:textId="77777777" w:rsidR="000C7C62" w:rsidRDefault="000C7C62">
            <w:pPr>
              <w:rPr>
                <w:sz w:val="2"/>
                <w:szCs w:val="2"/>
              </w:rPr>
            </w:pPr>
          </w:p>
        </w:tc>
        <w:tc>
          <w:tcPr>
            <w:tcW w:w="1394" w:type="dxa"/>
          </w:tcPr>
          <w:p w14:paraId="6E085537" w14:textId="77777777" w:rsidR="000C7C62" w:rsidRDefault="00C23627">
            <w:pPr>
              <w:pStyle w:val="TableParagraph"/>
              <w:spacing w:before="77"/>
              <w:ind w:left="243"/>
              <w:rPr>
                <w:sz w:val="24"/>
              </w:rPr>
            </w:pPr>
            <w:r>
              <w:rPr>
                <w:spacing w:val="-5"/>
                <w:sz w:val="24"/>
              </w:rPr>
              <w:t>DC</w:t>
            </w:r>
          </w:p>
        </w:tc>
        <w:tc>
          <w:tcPr>
            <w:tcW w:w="481" w:type="dxa"/>
          </w:tcPr>
          <w:p w14:paraId="50BA2135" w14:textId="77777777" w:rsidR="000C7C62" w:rsidRDefault="00C23627">
            <w:pPr>
              <w:pStyle w:val="TableParagraph"/>
              <w:spacing w:before="77"/>
              <w:ind w:left="109"/>
              <w:rPr>
                <w:sz w:val="24"/>
              </w:rPr>
            </w:pPr>
            <w:r>
              <w:rPr>
                <w:spacing w:val="-5"/>
                <w:sz w:val="24"/>
              </w:rPr>
              <w:t>32</w:t>
            </w:r>
          </w:p>
        </w:tc>
        <w:tc>
          <w:tcPr>
            <w:tcW w:w="681" w:type="dxa"/>
          </w:tcPr>
          <w:p w14:paraId="0F98BC68" w14:textId="77777777" w:rsidR="000C7C62" w:rsidRDefault="00C23627">
            <w:pPr>
              <w:pStyle w:val="TableParagraph"/>
              <w:spacing w:before="77"/>
              <w:ind w:left="129"/>
              <w:rPr>
                <w:sz w:val="24"/>
              </w:rPr>
            </w:pPr>
            <w:r>
              <w:rPr>
                <w:spacing w:val="-4"/>
                <w:sz w:val="24"/>
              </w:rPr>
              <w:t>1.52</w:t>
            </w:r>
          </w:p>
        </w:tc>
        <w:tc>
          <w:tcPr>
            <w:tcW w:w="681" w:type="dxa"/>
          </w:tcPr>
          <w:p w14:paraId="7180A690" w14:textId="77777777" w:rsidR="000C7C62" w:rsidRDefault="00C23627">
            <w:pPr>
              <w:pStyle w:val="TableParagraph"/>
              <w:spacing w:before="77"/>
              <w:ind w:left="128"/>
              <w:rPr>
                <w:sz w:val="24"/>
              </w:rPr>
            </w:pPr>
            <w:r>
              <w:rPr>
                <w:spacing w:val="-4"/>
                <w:sz w:val="24"/>
              </w:rPr>
              <w:t>0.56</w:t>
            </w:r>
          </w:p>
        </w:tc>
        <w:tc>
          <w:tcPr>
            <w:tcW w:w="681" w:type="dxa"/>
          </w:tcPr>
          <w:p w14:paraId="6F82D8C6" w14:textId="77777777" w:rsidR="000C7C62" w:rsidRDefault="000C7C62">
            <w:pPr>
              <w:pStyle w:val="TableParagraph"/>
            </w:pPr>
          </w:p>
        </w:tc>
        <w:tc>
          <w:tcPr>
            <w:tcW w:w="521" w:type="dxa"/>
          </w:tcPr>
          <w:p w14:paraId="09C30484" w14:textId="77777777" w:rsidR="000C7C62" w:rsidRDefault="000C7C62">
            <w:pPr>
              <w:pStyle w:val="TableParagraph"/>
            </w:pPr>
          </w:p>
        </w:tc>
        <w:tc>
          <w:tcPr>
            <w:tcW w:w="714" w:type="dxa"/>
          </w:tcPr>
          <w:p w14:paraId="1990F4AD" w14:textId="77777777" w:rsidR="000C7C62" w:rsidRDefault="000C7C62">
            <w:pPr>
              <w:pStyle w:val="TableParagraph"/>
            </w:pPr>
          </w:p>
        </w:tc>
        <w:tc>
          <w:tcPr>
            <w:tcW w:w="588" w:type="dxa"/>
          </w:tcPr>
          <w:p w14:paraId="69075794" w14:textId="77777777" w:rsidR="000C7C62" w:rsidRDefault="000C7C62">
            <w:pPr>
              <w:pStyle w:val="TableParagraph"/>
            </w:pPr>
          </w:p>
        </w:tc>
        <w:tc>
          <w:tcPr>
            <w:tcW w:w="681" w:type="dxa"/>
          </w:tcPr>
          <w:p w14:paraId="59B7B496" w14:textId="77777777" w:rsidR="000C7C62" w:rsidRDefault="000C7C62">
            <w:pPr>
              <w:pStyle w:val="TableParagraph"/>
            </w:pPr>
          </w:p>
        </w:tc>
        <w:tc>
          <w:tcPr>
            <w:tcW w:w="701" w:type="dxa"/>
          </w:tcPr>
          <w:p w14:paraId="7797C6F0" w14:textId="77777777" w:rsidR="000C7C62" w:rsidRDefault="000C7C62">
            <w:pPr>
              <w:pStyle w:val="TableParagraph"/>
            </w:pPr>
          </w:p>
        </w:tc>
      </w:tr>
      <w:tr w:rsidR="000C7C62" w14:paraId="673537C5" w14:textId="77777777">
        <w:trPr>
          <w:trHeight w:val="507"/>
        </w:trPr>
        <w:tc>
          <w:tcPr>
            <w:tcW w:w="2518" w:type="dxa"/>
          </w:tcPr>
          <w:p w14:paraId="6F18B15D" w14:textId="77777777" w:rsidR="000C7C62" w:rsidRDefault="00C23627">
            <w:pPr>
              <w:pStyle w:val="TableParagraph"/>
              <w:spacing w:before="144"/>
              <w:ind w:left="105"/>
              <w:rPr>
                <w:sz w:val="24"/>
              </w:rPr>
            </w:pPr>
            <w:r>
              <w:rPr>
                <w:sz w:val="24"/>
              </w:rPr>
              <w:t>State</w:t>
            </w:r>
            <w:r>
              <w:rPr>
                <w:spacing w:val="-8"/>
                <w:sz w:val="24"/>
              </w:rPr>
              <w:t xml:space="preserve"> </w:t>
            </w:r>
            <w:r>
              <w:rPr>
                <w:sz w:val="24"/>
              </w:rPr>
              <w:t>Gratitude</w:t>
            </w:r>
            <w:r>
              <w:rPr>
                <w:spacing w:val="-13"/>
                <w:sz w:val="24"/>
              </w:rPr>
              <w:t xml:space="preserve"> </w:t>
            </w:r>
            <w:r>
              <w:rPr>
                <w:spacing w:val="-4"/>
                <w:sz w:val="24"/>
              </w:rPr>
              <w:t>(GAC)</w:t>
            </w:r>
          </w:p>
        </w:tc>
        <w:tc>
          <w:tcPr>
            <w:tcW w:w="1394" w:type="dxa"/>
          </w:tcPr>
          <w:p w14:paraId="215934AC" w14:textId="77777777" w:rsidR="000C7C62" w:rsidRDefault="00C23627">
            <w:pPr>
              <w:pStyle w:val="TableParagraph"/>
              <w:spacing w:before="144"/>
              <w:ind w:left="243"/>
              <w:rPr>
                <w:sz w:val="24"/>
              </w:rPr>
            </w:pPr>
            <w:r>
              <w:rPr>
                <w:spacing w:val="-5"/>
                <w:sz w:val="24"/>
              </w:rPr>
              <w:t>GI</w:t>
            </w:r>
          </w:p>
        </w:tc>
        <w:tc>
          <w:tcPr>
            <w:tcW w:w="481" w:type="dxa"/>
          </w:tcPr>
          <w:p w14:paraId="764675EF" w14:textId="77777777" w:rsidR="000C7C62" w:rsidRDefault="00C23627">
            <w:pPr>
              <w:pStyle w:val="TableParagraph"/>
              <w:spacing w:before="144"/>
              <w:ind w:left="109"/>
              <w:rPr>
                <w:sz w:val="24"/>
              </w:rPr>
            </w:pPr>
            <w:r>
              <w:rPr>
                <w:spacing w:val="-5"/>
                <w:sz w:val="24"/>
              </w:rPr>
              <w:t>34</w:t>
            </w:r>
          </w:p>
        </w:tc>
        <w:tc>
          <w:tcPr>
            <w:tcW w:w="681" w:type="dxa"/>
          </w:tcPr>
          <w:p w14:paraId="08274EA9" w14:textId="77777777" w:rsidR="000C7C62" w:rsidRDefault="00C23627">
            <w:pPr>
              <w:pStyle w:val="TableParagraph"/>
              <w:spacing w:before="144"/>
              <w:ind w:left="129"/>
              <w:rPr>
                <w:sz w:val="24"/>
              </w:rPr>
            </w:pPr>
            <w:r>
              <w:rPr>
                <w:spacing w:val="-4"/>
                <w:sz w:val="24"/>
              </w:rPr>
              <w:t>3.81</w:t>
            </w:r>
          </w:p>
        </w:tc>
        <w:tc>
          <w:tcPr>
            <w:tcW w:w="681" w:type="dxa"/>
          </w:tcPr>
          <w:p w14:paraId="67014E2F" w14:textId="77777777" w:rsidR="000C7C62" w:rsidRDefault="00C23627">
            <w:pPr>
              <w:pStyle w:val="TableParagraph"/>
              <w:spacing w:before="144"/>
              <w:ind w:left="128"/>
              <w:rPr>
                <w:sz w:val="24"/>
              </w:rPr>
            </w:pPr>
            <w:r>
              <w:rPr>
                <w:spacing w:val="-4"/>
                <w:sz w:val="24"/>
              </w:rPr>
              <w:t>1.11</w:t>
            </w:r>
          </w:p>
        </w:tc>
        <w:tc>
          <w:tcPr>
            <w:tcW w:w="681" w:type="dxa"/>
          </w:tcPr>
          <w:p w14:paraId="38214208" w14:textId="77777777" w:rsidR="000C7C62" w:rsidRDefault="00C23627">
            <w:pPr>
              <w:pStyle w:val="TableParagraph"/>
              <w:spacing w:before="144"/>
              <w:ind w:left="127"/>
              <w:rPr>
                <w:sz w:val="24"/>
              </w:rPr>
            </w:pPr>
            <w:r>
              <w:rPr>
                <w:spacing w:val="-4"/>
                <w:sz w:val="24"/>
              </w:rPr>
              <w:t>2.59</w:t>
            </w:r>
          </w:p>
        </w:tc>
        <w:tc>
          <w:tcPr>
            <w:tcW w:w="521" w:type="dxa"/>
          </w:tcPr>
          <w:p w14:paraId="6EEF0864" w14:textId="77777777" w:rsidR="000C7C62" w:rsidRDefault="00C23627">
            <w:pPr>
              <w:pStyle w:val="TableParagraph"/>
              <w:spacing w:before="144"/>
              <w:ind w:left="126"/>
              <w:rPr>
                <w:sz w:val="24"/>
              </w:rPr>
            </w:pPr>
            <w:r>
              <w:rPr>
                <w:sz w:val="24"/>
              </w:rPr>
              <w:t>1</w:t>
            </w:r>
          </w:p>
        </w:tc>
        <w:tc>
          <w:tcPr>
            <w:tcW w:w="714" w:type="dxa"/>
          </w:tcPr>
          <w:p w14:paraId="6321DC36" w14:textId="77777777" w:rsidR="000C7C62" w:rsidRDefault="00C23627">
            <w:pPr>
              <w:pStyle w:val="TableParagraph"/>
              <w:spacing w:before="144"/>
              <w:ind w:left="120"/>
              <w:rPr>
                <w:sz w:val="24"/>
              </w:rPr>
            </w:pPr>
            <w:r>
              <w:rPr>
                <w:spacing w:val="-5"/>
                <w:sz w:val="24"/>
              </w:rPr>
              <w:t>64</w:t>
            </w:r>
          </w:p>
        </w:tc>
        <w:tc>
          <w:tcPr>
            <w:tcW w:w="588" w:type="dxa"/>
          </w:tcPr>
          <w:p w14:paraId="2509F56F" w14:textId="77777777" w:rsidR="000C7C62" w:rsidRDefault="00C23627">
            <w:pPr>
              <w:pStyle w:val="TableParagraph"/>
              <w:spacing w:before="144"/>
              <w:ind w:left="32"/>
              <w:rPr>
                <w:sz w:val="24"/>
              </w:rPr>
            </w:pPr>
            <w:r>
              <w:rPr>
                <w:spacing w:val="-4"/>
                <w:sz w:val="24"/>
              </w:rPr>
              <w:t>.113</w:t>
            </w:r>
          </w:p>
        </w:tc>
        <w:tc>
          <w:tcPr>
            <w:tcW w:w="681" w:type="dxa"/>
          </w:tcPr>
          <w:p w14:paraId="0A1979CC" w14:textId="77777777" w:rsidR="000C7C62" w:rsidRDefault="00C23627">
            <w:pPr>
              <w:pStyle w:val="TableParagraph"/>
              <w:spacing w:before="144"/>
              <w:ind w:left="124"/>
              <w:rPr>
                <w:sz w:val="24"/>
              </w:rPr>
            </w:pPr>
            <w:r>
              <w:rPr>
                <w:spacing w:val="-4"/>
                <w:sz w:val="24"/>
              </w:rPr>
              <w:t>0.04</w:t>
            </w:r>
          </w:p>
        </w:tc>
        <w:tc>
          <w:tcPr>
            <w:tcW w:w="701" w:type="dxa"/>
          </w:tcPr>
          <w:p w14:paraId="0E622BC1" w14:textId="77777777" w:rsidR="000C7C62" w:rsidRDefault="00C23627">
            <w:pPr>
              <w:pStyle w:val="TableParagraph"/>
              <w:spacing w:before="144"/>
              <w:ind w:left="123"/>
              <w:rPr>
                <w:sz w:val="24"/>
              </w:rPr>
            </w:pPr>
            <w:r>
              <w:rPr>
                <w:spacing w:val="-4"/>
                <w:sz w:val="24"/>
              </w:rPr>
              <w:t>0.35</w:t>
            </w:r>
          </w:p>
        </w:tc>
      </w:tr>
      <w:tr w:rsidR="000C7C62" w14:paraId="7B69FD0E" w14:textId="77777777">
        <w:trPr>
          <w:trHeight w:val="510"/>
        </w:trPr>
        <w:tc>
          <w:tcPr>
            <w:tcW w:w="2518" w:type="dxa"/>
            <w:tcBorders>
              <w:bottom w:val="single" w:sz="4" w:space="0" w:color="000000"/>
            </w:tcBorders>
          </w:tcPr>
          <w:p w14:paraId="7FA9644B" w14:textId="77777777" w:rsidR="000C7C62" w:rsidRDefault="000C7C62">
            <w:pPr>
              <w:pStyle w:val="TableParagraph"/>
            </w:pPr>
          </w:p>
        </w:tc>
        <w:tc>
          <w:tcPr>
            <w:tcW w:w="1394" w:type="dxa"/>
            <w:tcBorders>
              <w:bottom w:val="single" w:sz="4" w:space="0" w:color="000000"/>
            </w:tcBorders>
          </w:tcPr>
          <w:p w14:paraId="20798862" w14:textId="77777777" w:rsidR="000C7C62" w:rsidRDefault="00C23627">
            <w:pPr>
              <w:pStyle w:val="TableParagraph"/>
              <w:spacing w:before="77"/>
              <w:ind w:left="243"/>
              <w:rPr>
                <w:sz w:val="24"/>
              </w:rPr>
            </w:pPr>
            <w:r>
              <w:rPr>
                <w:spacing w:val="-5"/>
                <w:sz w:val="24"/>
              </w:rPr>
              <w:t>DC</w:t>
            </w:r>
          </w:p>
        </w:tc>
        <w:tc>
          <w:tcPr>
            <w:tcW w:w="481" w:type="dxa"/>
            <w:tcBorders>
              <w:bottom w:val="single" w:sz="4" w:space="0" w:color="000000"/>
            </w:tcBorders>
          </w:tcPr>
          <w:p w14:paraId="7171EA3F" w14:textId="77777777" w:rsidR="000C7C62" w:rsidRDefault="00C23627">
            <w:pPr>
              <w:pStyle w:val="TableParagraph"/>
              <w:spacing w:before="77"/>
              <w:ind w:left="109"/>
              <w:rPr>
                <w:sz w:val="24"/>
              </w:rPr>
            </w:pPr>
            <w:r>
              <w:rPr>
                <w:spacing w:val="-5"/>
                <w:sz w:val="24"/>
              </w:rPr>
              <w:t>33</w:t>
            </w:r>
          </w:p>
        </w:tc>
        <w:tc>
          <w:tcPr>
            <w:tcW w:w="681" w:type="dxa"/>
            <w:tcBorders>
              <w:bottom w:val="single" w:sz="4" w:space="0" w:color="000000"/>
            </w:tcBorders>
          </w:tcPr>
          <w:p w14:paraId="3A345A23" w14:textId="77777777" w:rsidR="000C7C62" w:rsidRDefault="00C23627">
            <w:pPr>
              <w:pStyle w:val="TableParagraph"/>
              <w:spacing w:before="77"/>
              <w:ind w:left="129"/>
              <w:rPr>
                <w:sz w:val="24"/>
              </w:rPr>
            </w:pPr>
            <w:r>
              <w:rPr>
                <w:spacing w:val="-4"/>
                <w:sz w:val="24"/>
              </w:rPr>
              <w:t>3.62</w:t>
            </w:r>
          </w:p>
        </w:tc>
        <w:tc>
          <w:tcPr>
            <w:tcW w:w="681" w:type="dxa"/>
            <w:tcBorders>
              <w:bottom w:val="single" w:sz="4" w:space="0" w:color="000000"/>
            </w:tcBorders>
          </w:tcPr>
          <w:p w14:paraId="0572D63F" w14:textId="77777777" w:rsidR="000C7C62" w:rsidRDefault="00C23627">
            <w:pPr>
              <w:pStyle w:val="TableParagraph"/>
              <w:spacing w:before="77"/>
              <w:ind w:left="128"/>
              <w:rPr>
                <w:sz w:val="24"/>
              </w:rPr>
            </w:pPr>
            <w:r>
              <w:rPr>
                <w:spacing w:val="-4"/>
                <w:sz w:val="24"/>
              </w:rPr>
              <w:t>0.92</w:t>
            </w:r>
          </w:p>
        </w:tc>
        <w:tc>
          <w:tcPr>
            <w:tcW w:w="681" w:type="dxa"/>
            <w:tcBorders>
              <w:bottom w:val="single" w:sz="4" w:space="0" w:color="000000"/>
            </w:tcBorders>
          </w:tcPr>
          <w:p w14:paraId="2191E716" w14:textId="77777777" w:rsidR="000C7C62" w:rsidRDefault="000C7C62">
            <w:pPr>
              <w:pStyle w:val="TableParagraph"/>
            </w:pPr>
          </w:p>
        </w:tc>
        <w:tc>
          <w:tcPr>
            <w:tcW w:w="521" w:type="dxa"/>
            <w:tcBorders>
              <w:bottom w:val="single" w:sz="4" w:space="0" w:color="000000"/>
            </w:tcBorders>
          </w:tcPr>
          <w:p w14:paraId="755AF34E" w14:textId="77777777" w:rsidR="000C7C62" w:rsidRDefault="000C7C62">
            <w:pPr>
              <w:pStyle w:val="TableParagraph"/>
            </w:pPr>
          </w:p>
        </w:tc>
        <w:tc>
          <w:tcPr>
            <w:tcW w:w="714" w:type="dxa"/>
            <w:tcBorders>
              <w:bottom w:val="single" w:sz="4" w:space="0" w:color="000000"/>
            </w:tcBorders>
          </w:tcPr>
          <w:p w14:paraId="3D350001" w14:textId="77777777" w:rsidR="000C7C62" w:rsidRDefault="000C7C62">
            <w:pPr>
              <w:pStyle w:val="TableParagraph"/>
            </w:pPr>
          </w:p>
        </w:tc>
        <w:tc>
          <w:tcPr>
            <w:tcW w:w="588" w:type="dxa"/>
            <w:tcBorders>
              <w:bottom w:val="single" w:sz="4" w:space="0" w:color="000000"/>
            </w:tcBorders>
          </w:tcPr>
          <w:p w14:paraId="354E0C31" w14:textId="77777777" w:rsidR="000C7C62" w:rsidRDefault="000C7C62">
            <w:pPr>
              <w:pStyle w:val="TableParagraph"/>
            </w:pPr>
          </w:p>
        </w:tc>
        <w:tc>
          <w:tcPr>
            <w:tcW w:w="681" w:type="dxa"/>
            <w:tcBorders>
              <w:bottom w:val="single" w:sz="4" w:space="0" w:color="000000"/>
            </w:tcBorders>
          </w:tcPr>
          <w:p w14:paraId="0E3687E0" w14:textId="77777777" w:rsidR="000C7C62" w:rsidRDefault="000C7C62">
            <w:pPr>
              <w:pStyle w:val="TableParagraph"/>
            </w:pPr>
          </w:p>
        </w:tc>
        <w:tc>
          <w:tcPr>
            <w:tcW w:w="701" w:type="dxa"/>
            <w:tcBorders>
              <w:bottom w:val="single" w:sz="4" w:space="0" w:color="000000"/>
            </w:tcBorders>
          </w:tcPr>
          <w:p w14:paraId="5D074835" w14:textId="77777777" w:rsidR="000C7C62" w:rsidRDefault="000C7C62">
            <w:pPr>
              <w:pStyle w:val="TableParagraph"/>
            </w:pPr>
          </w:p>
        </w:tc>
      </w:tr>
    </w:tbl>
    <w:p w14:paraId="2C1E0031" w14:textId="77777777" w:rsidR="000C7C62" w:rsidRDefault="00C23627">
      <w:pPr>
        <w:pStyle w:val="BodyText"/>
        <w:spacing w:before="5"/>
        <w:ind w:left="115"/>
      </w:pPr>
      <w:r>
        <w:rPr>
          <w:i/>
        </w:rPr>
        <w:t>Note</w:t>
      </w:r>
      <w:r>
        <w:t>.</w:t>
      </w:r>
      <w:r>
        <w:rPr>
          <w:spacing w:val="-3"/>
        </w:rPr>
        <w:t xml:space="preserve"> </w:t>
      </w:r>
      <w:r>
        <w:t>Effect</w:t>
      </w:r>
      <w:r>
        <w:rPr>
          <w:spacing w:val="-5"/>
        </w:rPr>
        <w:t xml:space="preserve"> </w:t>
      </w:r>
      <w:r>
        <w:t>sizes</w:t>
      </w:r>
      <w:r>
        <w:rPr>
          <w:spacing w:val="-1"/>
        </w:rPr>
        <w:t xml:space="preserve"> </w:t>
      </w:r>
      <w:r>
        <w:t>(</w:t>
      </w:r>
      <w:r>
        <w:rPr>
          <w:i/>
        </w:rPr>
        <w:t>d</w:t>
      </w:r>
      <w:r>
        <w:t>)</w:t>
      </w:r>
      <w:r>
        <w:rPr>
          <w:spacing w:val="-3"/>
        </w:rPr>
        <w:t xml:space="preserve"> </w:t>
      </w:r>
      <w:r>
        <w:t>and</w:t>
      </w:r>
      <w:r>
        <w:rPr>
          <w:spacing w:val="-3"/>
        </w:rPr>
        <w:t xml:space="preserve"> </w:t>
      </w:r>
      <w:r>
        <w:t>Standard</w:t>
      </w:r>
      <w:r>
        <w:rPr>
          <w:spacing w:val="-2"/>
        </w:rPr>
        <w:t xml:space="preserve"> </w:t>
      </w:r>
      <w:r>
        <w:t>Deviations</w:t>
      </w:r>
      <w:r>
        <w:rPr>
          <w:spacing w:val="-2"/>
        </w:rPr>
        <w:t xml:space="preserve"> </w:t>
      </w:r>
      <w:r>
        <w:t>(</w:t>
      </w:r>
      <w:r>
        <w:rPr>
          <w:i/>
        </w:rPr>
        <w:t>SDs</w:t>
      </w:r>
      <w:r>
        <w:t>)</w:t>
      </w:r>
      <w:r>
        <w:rPr>
          <w:spacing w:val="-3"/>
        </w:rPr>
        <w:t xml:space="preserve"> </w:t>
      </w:r>
      <w:r>
        <w:t>were</w:t>
      </w:r>
      <w:r>
        <w:rPr>
          <w:spacing w:val="-5"/>
        </w:rPr>
        <w:t xml:space="preserve"> </w:t>
      </w:r>
      <w:r>
        <w:t>unobtainable</w:t>
      </w:r>
      <w:r>
        <w:rPr>
          <w:spacing w:val="-4"/>
        </w:rPr>
        <w:t xml:space="preserve"> </w:t>
      </w:r>
      <w:r>
        <w:t>from</w:t>
      </w:r>
      <w:r>
        <w:rPr>
          <w:spacing w:val="-5"/>
        </w:rPr>
        <w:t xml:space="preserve"> </w:t>
      </w:r>
      <w:r>
        <w:t>pooled</w:t>
      </w:r>
      <w:r>
        <w:rPr>
          <w:spacing w:val="-1"/>
        </w:rPr>
        <w:t xml:space="preserve"> </w:t>
      </w:r>
      <w:r>
        <w:rPr>
          <w:spacing w:val="-2"/>
        </w:rPr>
        <w:t>imputations.</w:t>
      </w:r>
    </w:p>
    <w:p w14:paraId="15FA2641" w14:textId="77777777" w:rsidR="000C7C62" w:rsidRDefault="000C7C62">
      <w:pPr>
        <w:pStyle w:val="BodyText"/>
        <w:spacing w:before="7"/>
        <w:rPr>
          <w:sz w:val="23"/>
        </w:rPr>
      </w:pPr>
    </w:p>
    <w:p w14:paraId="389A45E9" w14:textId="77777777" w:rsidR="000C7C62" w:rsidRDefault="00C23627">
      <w:pPr>
        <w:spacing w:line="477" w:lineRule="auto"/>
        <w:ind w:left="115" w:right="480"/>
        <w:rPr>
          <w:i/>
          <w:sz w:val="24"/>
        </w:rPr>
      </w:pPr>
      <w:r>
        <w:rPr>
          <w:i/>
          <w:sz w:val="24"/>
        </w:rPr>
        <w:t>N</w:t>
      </w:r>
      <w:r>
        <w:rPr>
          <w:i/>
          <w:spacing w:val="-3"/>
          <w:sz w:val="24"/>
        </w:rPr>
        <w:t xml:space="preserve"> </w:t>
      </w:r>
      <w:r>
        <w:rPr>
          <w:sz w:val="24"/>
        </w:rPr>
        <w:t>=</w:t>
      </w:r>
      <w:r>
        <w:rPr>
          <w:spacing w:val="-2"/>
          <w:sz w:val="24"/>
        </w:rPr>
        <w:t xml:space="preserve"> </w:t>
      </w:r>
      <w:r>
        <w:rPr>
          <w:sz w:val="24"/>
        </w:rPr>
        <w:t>Number</w:t>
      </w:r>
      <w:r>
        <w:rPr>
          <w:spacing w:val="-2"/>
          <w:sz w:val="24"/>
        </w:rPr>
        <w:t xml:space="preserve"> </w:t>
      </w:r>
      <w:r>
        <w:rPr>
          <w:sz w:val="24"/>
        </w:rPr>
        <w:t>analysed;</w:t>
      </w:r>
      <w:r>
        <w:rPr>
          <w:spacing w:val="-2"/>
          <w:sz w:val="24"/>
        </w:rPr>
        <w:t xml:space="preserve"> </w:t>
      </w:r>
      <w:r>
        <w:rPr>
          <w:i/>
          <w:sz w:val="24"/>
        </w:rPr>
        <w:t>M</w:t>
      </w:r>
      <w:r>
        <w:rPr>
          <w:i/>
          <w:spacing w:val="-2"/>
          <w:sz w:val="24"/>
        </w:rPr>
        <w:t xml:space="preserve"> </w:t>
      </w:r>
      <w:r>
        <w:rPr>
          <w:sz w:val="24"/>
        </w:rPr>
        <w:t>=</w:t>
      </w:r>
      <w:r>
        <w:rPr>
          <w:spacing w:val="-2"/>
          <w:sz w:val="24"/>
        </w:rPr>
        <w:t xml:space="preserve"> </w:t>
      </w:r>
      <w:r>
        <w:rPr>
          <w:sz w:val="24"/>
        </w:rPr>
        <w:t xml:space="preserve">Mean; </w:t>
      </w:r>
      <w:r>
        <w:rPr>
          <w:i/>
          <w:sz w:val="24"/>
        </w:rPr>
        <w:t>F</w:t>
      </w:r>
      <w:r>
        <w:rPr>
          <w:i/>
          <w:spacing w:val="-4"/>
          <w:sz w:val="24"/>
        </w:rPr>
        <w:t xml:space="preserve"> </w:t>
      </w:r>
      <w:r>
        <w:rPr>
          <w:sz w:val="24"/>
        </w:rPr>
        <w:t>=</w:t>
      </w:r>
      <w:r>
        <w:rPr>
          <w:spacing w:val="-3"/>
          <w:sz w:val="24"/>
        </w:rPr>
        <w:t xml:space="preserve"> </w:t>
      </w:r>
      <w:r>
        <w:rPr>
          <w:sz w:val="24"/>
        </w:rPr>
        <w:t>F-value,</w:t>
      </w:r>
      <w:r>
        <w:rPr>
          <w:spacing w:val="-2"/>
          <w:sz w:val="24"/>
        </w:rPr>
        <w:t xml:space="preserve"> </w:t>
      </w:r>
      <w:r>
        <w:rPr>
          <w:i/>
          <w:sz w:val="24"/>
        </w:rPr>
        <w:t>df</w:t>
      </w:r>
      <w:r>
        <w:rPr>
          <w:i/>
          <w:spacing w:val="-5"/>
          <w:sz w:val="24"/>
        </w:rPr>
        <w:t xml:space="preserve"> </w:t>
      </w:r>
      <w:r>
        <w:rPr>
          <w:sz w:val="24"/>
        </w:rPr>
        <w:t>= degrees</w:t>
      </w:r>
      <w:r>
        <w:rPr>
          <w:spacing w:val="-2"/>
          <w:sz w:val="24"/>
        </w:rPr>
        <w:t xml:space="preserve"> </w:t>
      </w:r>
      <w:r>
        <w:rPr>
          <w:sz w:val="24"/>
        </w:rPr>
        <w:t>of</w:t>
      </w:r>
      <w:r>
        <w:rPr>
          <w:spacing w:val="-2"/>
          <w:sz w:val="24"/>
        </w:rPr>
        <w:t xml:space="preserve"> </w:t>
      </w:r>
      <w:r>
        <w:rPr>
          <w:sz w:val="24"/>
        </w:rPr>
        <w:t>freedom;</w:t>
      </w:r>
      <w:r>
        <w:rPr>
          <w:spacing w:val="-2"/>
          <w:sz w:val="24"/>
        </w:rPr>
        <w:t xml:space="preserve"> </w:t>
      </w:r>
      <w:r>
        <w:rPr>
          <w:i/>
          <w:sz w:val="24"/>
        </w:rPr>
        <w:t>p</w:t>
      </w:r>
      <w:r>
        <w:rPr>
          <w:i/>
          <w:spacing w:val="-2"/>
          <w:sz w:val="24"/>
        </w:rPr>
        <w:t xml:space="preserve"> </w:t>
      </w:r>
      <w:r>
        <w:rPr>
          <w:sz w:val="24"/>
        </w:rPr>
        <w:t>=</w:t>
      </w:r>
      <w:r>
        <w:rPr>
          <w:spacing w:val="-2"/>
          <w:sz w:val="24"/>
        </w:rPr>
        <w:t xml:space="preserve"> </w:t>
      </w:r>
      <w:r>
        <w:rPr>
          <w:sz w:val="24"/>
        </w:rPr>
        <w:t>p-value;</w:t>
      </w:r>
      <w:r>
        <w:rPr>
          <w:spacing w:val="-4"/>
          <w:sz w:val="24"/>
        </w:rPr>
        <w:t xml:space="preserve"> </w:t>
      </w:r>
      <w:r>
        <w:rPr>
          <w:i/>
          <w:sz w:val="24"/>
        </w:rPr>
        <w:t>N</w:t>
      </w:r>
      <w:r>
        <w:rPr>
          <w:i/>
          <w:sz w:val="24"/>
          <w:vertAlign w:val="superscript"/>
        </w:rPr>
        <w:t>2</w:t>
      </w:r>
      <w:r>
        <w:rPr>
          <w:i/>
          <w:sz w:val="24"/>
        </w:rPr>
        <w:t xml:space="preserve"> =</w:t>
      </w:r>
      <w:r>
        <w:rPr>
          <w:i/>
          <w:spacing w:val="-4"/>
          <w:sz w:val="24"/>
        </w:rPr>
        <w:t xml:space="preserve"> </w:t>
      </w:r>
      <w:r>
        <w:rPr>
          <w:sz w:val="24"/>
        </w:rPr>
        <w:t>partial eta squared</w:t>
      </w:r>
      <w:r>
        <w:rPr>
          <w:i/>
          <w:sz w:val="24"/>
        </w:rPr>
        <w:t xml:space="preserve">; pβ = </w:t>
      </w:r>
      <w:r>
        <w:rPr>
          <w:sz w:val="24"/>
        </w:rPr>
        <w:t>power</w:t>
      </w:r>
      <w:r>
        <w:rPr>
          <w:i/>
          <w:sz w:val="24"/>
        </w:rPr>
        <w:t>.</w:t>
      </w:r>
    </w:p>
    <w:p w14:paraId="1178BB43" w14:textId="77777777" w:rsidR="000C7C62" w:rsidRDefault="000C7C62">
      <w:pPr>
        <w:spacing w:line="477" w:lineRule="auto"/>
        <w:rPr>
          <w:sz w:val="24"/>
        </w:rPr>
        <w:sectPr w:rsidR="000C7C62">
          <w:pgSz w:w="11900" w:h="16840"/>
          <w:pgMar w:top="1060" w:right="720" w:bottom="940" w:left="1020" w:header="0" w:footer="746" w:gutter="0"/>
          <w:cols w:space="720"/>
        </w:sectPr>
      </w:pPr>
    </w:p>
    <w:p w14:paraId="5FB4B4FB" w14:textId="77777777" w:rsidR="000C7C62" w:rsidRDefault="00C23627">
      <w:pPr>
        <w:pStyle w:val="Heading4"/>
        <w:spacing w:before="76"/>
      </w:pPr>
      <w:r>
        <w:lastRenderedPageBreak/>
        <w:t>Moderation</w:t>
      </w:r>
      <w:r>
        <w:rPr>
          <w:spacing w:val="-4"/>
        </w:rPr>
        <w:t xml:space="preserve"> </w:t>
      </w:r>
      <w:r>
        <w:t>Effects</w:t>
      </w:r>
      <w:r>
        <w:rPr>
          <w:spacing w:val="-3"/>
        </w:rPr>
        <w:t xml:space="preserve"> </w:t>
      </w:r>
      <w:r>
        <w:t>of</w:t>
      </w:r>
      <w:r>
        <w:rPr>
          <w:spacing w:val="-5"/>
        </w:rPr>
        <w:t xml:space="preserve"> </w:t>
      </w:r>
      <w:r>
        <w:t>Trait</w:t>
      </w:r>
      <w:r>
        <w:rPr>
          <w:spacing w:val="-6"/>
        </w:rPr>
        <w:t xml:space="preserve"> </w:t>
      </w:r>
      <w:r>
        <w:t>Gratitude</w:t>
      </w:r>
      <w:r>
        <w:rPr>
          <w:spacing w:val="-6"/>
        </w:rPr>
        <w:t xml:space="preserve"> </w:t>
      </w:r>
      <w:r>
        <w:t>on</w:t>
      </w:r>
      <w:r>
        <w:rPr>
          <w:spacing w:val="-3"/>
        </w:rPr>
        <w:t xml:space="preserve"> </w:t>
      </w:r>
      <w:r>
        <w:t>Outcomes</w:t>
      </w:r>
      <w:r>
        <w:rPr>
          <w:spacing w:val="-4"/>
        </w:rPr>
        <w:t xml:space="preserve"> </w:t>
      </w:r>
      <w:r>
        <w:t>of</w:t>
      </w:r>
      <w:r>
        <w:rPr>
          <w:spacing w:val="-4"/>
        </w:rPr>
        <w:t xml:space="preserve"> </w:t>
      </w:r>
      <w:r>
        <w:t>Wellbeing</w:t>
      </w:r>
      <w:r>
        <w:rPr>
          <w:spacing w:val="-4"/>
        </w:rPr>
        <w:t xml:space="preserve"> </w:t>
      </w:r>
      <w:r>
        <w:t>and</w:t>
      </w:r>
      <w:r>
        <w:rPr>
          <w:spacing w:val="-5"/>
        </w:rPr>
        <w:t xml:space="preserve"> </w:t>
      </w:r>
      <w:r>
        <w:rPr>
          <w:spacing w:val="-2"/>
        </w:rPr>
        <w:t>Distress</w:t>
      </w:r>
    </w:p>
    <w:p w14:paraId="328FF181" w14:textId="77777777" w:rsidR="000C7C62" w:rsidRDefault="000C7C62">
      <w:pPr>
        <w:pStyle w:val="BodyText"/>
        <w:spacing w:before="3"/>
        <w:rPr>
          <w:b/>
          <w:i/>
          <w:sz w:val="34"/>
        </w:rPr>
      </w:pPr>
    </w:p>
    <w:p w14:paraId="5730A00D" w14:textId="77777777" w:rsidR="000C7C62" w:rsidRDefault="00C23627">
      <w:pPr>
        <w:pStyle w:val="BodyText"/>
        <w:spacing w:line="480" w:lineRule="auto"/>
        <w:ind w:left="115" w:right="480" w:firstLine="720"/>
      </w:pPr>
      <w:r>
        <w:t>Moderation analyses were conducted with per-protocol data, due to limitations in SPSS analyses.</w:t>
      </w:r>
      <w:r>
        <w:rPr>
          <w:spacing w:val="-4"/>
        </w:rPr>
        <w:t xml:space="preserve"> </w:t>
      </w:r>
      <w:r>
        <w:t>Results</w:t>
      </w:r>
      <w:r>
        <w:rPr>
          <w:spacing w:val="-3"/>
        </w:rPr>
        <w:t xml:space="preserve"> </w:t>
      </w:r>
      <w:r>
        <w:t>(see</w:t>
      </w:r>
      <w:r>
        <w:rPr>
          <w:spacing w:val="-1"/>
        </w:rPr>
        <w:t xml:space="preserve"> </w:t>
      </w:r>
      <w:r>
        <w:t>Table</w:t>
      </w:r>
      <w:r>
        <w:rPr>
          <w:spacing w:val="-6"/>
        </w:rPr>
        <w:t xml:space="preserve"> </w:t>
      </w:r>
      <w:r>
        <w:t>6)</w:t>
      </w:r>
      <w:r>
        <w:rPr>
          <w:spacing w:val="-3"/>
        </w:rPr>
        <w:t xml:space="preserve"> </w:t>
      </w:r>
      <w:r>
        <w:t>indicated</w:t>
      </w:r>
      <w:r>
        <w:rPr>
          <w:spacing w:val="-4"/>
        </w:rPr>
        <w:t xml:space="preserve"> </w:t>
      </w:r>
      <w:r>
        <w:t>dispositional</w:t>
      </w:r>
      <w:r>
        <w:rPr>
          <w:spacing w:val="-6"/>
        </w:rPr>
        <w:t xml:space="preserve"> </w:t>
      </w:r>
      <w:r>
        <w:t>gratitude</w:t>
      </w:r>
      <w:r>
        <w:rPr>
          <w:spacing w:val="-6"/>
        </w:rPr>
        <w:t xml:space="preserve"> </w:t>
      </w:r>
      <w:r>
        <w:t>did</w:t>
      </w:r>
      <w:r>
        <w:rPr>
          <w:spacing w:val="-4"/>
        </w:rPr>
        <w:t xml:space="preserve"> </w:t>
      </w:r>
      <w:r>
        <w:t>not</w:t>
      </w:r>
      <w:r>
        <w:rPr>
          <w:spacing w:val="-6"/>
        </w:rPr>
        <w:t xml:space="preserve"> </w:t>
      </w:r>
      <w:r>
        <w:t>moderate</w:t>
      </w:r>
      <w:r>
        <w:rPr>
          <w:spacing w:val="-1"/>
        </w:rPr>
        <w:t xml:space="preserve"> </w:t>
      </w:r>
      <w:r>
        <w:t>the</w:t>
      </w:r>
      <w:r>
        <w:rPr>
          <w:spacing w:val="-6"/>
        </w:rPr>
        <w:t xml:space="preserve"> </w:t>
      </w:r>
      <w:r>
        <w:t>effects</w:t>
      </w:r>
      <w:r>
        <w:rPr>
          <w:spacing w:val="-3"/>
        </w:rPr>
        <w:t xml:space="preserve"> </w:t>
      </w:r>
      <w:r>
        <w:t>of</w:t>
      </w:r>
      <w:r>
        <w:rPr>
          <w:spacing w:val="-4"/>
        </w:rPr>
        <w:t xml:space="preserve"> </w:t>
      </w:r>
      <w:r>
        <w:t>a gratitude intervention versus control on depression, subjective happin</w:t>
      </w:r>
      <w:r>
        <w:t>ess, positive and negative affect, or state gratitude, therefore the null hypothesis was accepted.</w:t>
      </w:r>
    </w:p>
    <w:p w14:paraId="7F7909C8" w14:textId="77777777" w:rsidR="000C7C62" w:rsidRDefault="00C23627">
      <w:pPr>
        <w:pStyle w:val="Heading3"/>
        <w:spacing w:before="123"/>
      </w:pPr>
      <w:r>
        <w:t>Table</w:t>
      </w:r>
      <w:r>
        <w:rPr>
          <w:spacing w:val="-9"/>
        </w:rPr>
        <w:t xml:space="preserve"> </w:t>
      </w:r>
      <w:r>
        <w:rPr>
          <w:spacing w:val="-10"/>
        </w:rPr>
        <w:t>6</w:t>
      </w:r>
    </w:p>
    <w:p w14:paraId="61792F8C" w14:textId="77777777" w:rsidR="000C7C62" w:rsidRDefault="000C7C62">
      <w:pPr>
        <w:pStyle w:val="BodyText"/>
        <w:spacing w:before="3"/>
        <w:rPr>
          <w:b/>
          <w:sz w:val="34"/>
        </w:rPr>
      </w:pPr>
    </w:p>
    <w:p w14:paraId="0121EB4D" w14:textId="77777777" w:rsidR="000C7C62" w:rsidRDefault="00C23627">
      <w:pPr>
        <w:spacing w:before="1" w:line="482" w:lineRule="auto"/>
        <w:ind w:left="115" w:right="480"/>
        <w:rPr>
          <w:i/>
          <w:sz w:val="24"/>
        </w:rPr>
      </w:pPr>
      <w:r>
        <w:rPr>
          <w:i/>
          <w:sz w:val="24"/>
        </w:rPr>
        <w:t>Per-protocol</w:t>
      </w:r>
      <w:r>
        <w:rPr>
          <w:i/>
          <w:spacing w:val="-6"/>
          <w:sz w:val="24"/>
        </w:rPr>
        <w:t xml:space="preserve"> </w:t>
      </w:r>
      <w:r>
        <w:rPr>
          <w:i/>
          <w:sz w:val="24"/>
        </w:rPr>
        <w:t>moderation</w:t>
      </w:r>
      <w:r>
        <w:rPr>
          <w:i/>
          <w:spacing w:val="-2"/>
          <w:sz w:val="24"/>
        </w:rPr>
        <w:t xml:space="preserve"> </w:t>
      </w:r>
      <w:r>
        <w:rPr>
          <w:i/>
          <w:sz w:val="24"/>
        </w:rPr>
        <w:t>analyses</w:t>
      </w:r>
      <w:r>
        <w:rPr>
          <w:i/>
          <w:spacing w:val="-2"/>
          <w:sz w:val="24"/>
        </w:rPr>
        <w:t xml:space="preserve"> </w:t>
      </w:r>
      <w:r>
        <w:rPr>
          <w:i/>
          <w:sz w:val="24"/>
        </w:rPr>
        <w:t>results</w:t>
      </w:r>
      <w:r>
        <w:rPr>
          <w:i/>
          <w:spacing w:val="-3"/>
          <w:sz w:val="24"/>
        </w:rPr>
        <w:t xml:space="preserve"> </w:t>
      </w:r>
      <w:r>
        <w:rPr>
          <w:i/>
          <w:sz w:val="24"/>
        </w:rPr>
        <w:t>measuring</w:t>
      </w:r>
      <w:r>
        <w:rPr>
          <w:i/>
          <w:spacing w:val="-2"/>
          <w:sz w:val="24"/>
        </w:rPr>
        <w:t xml:space="preserve"> </w:t>
      </w:r>
      <w:r>
        <w:rPr>
          <w:i/>
          <w:sz w:val="24"/>
        </w:rPr>
        <w:t>trait</w:t>
      </w:r>
      <w:r>
        <w:rPr>
          <w:i/>
          <w:spacing w:val="-6"/>
          <w:sz w:val="24"/>
        </w:rPr>
        <w:t xml:space="preserve"> </w:t>
      </w:r>
      <w:r>
        <w:rPr>
          <w:i/>
          <w:sz w:val="24"/>
        </w:rPr>
        <w:t>gratitude</w:t>
      </w:r>
      <w:r>
        <w:rPr>
          <w:i/>
          <w:spacing w:val="-5"/>
          <w:sz w:val="24"/>
        </w:rPr>
        <w:t xml:space="preserve"> </w:t>
      </w:r>
      <w:r>
        <w:rPr>
          <w:i/>
          <w:sz w:val="24"/>
        </w:rPr>
        <w:t>(GQ6)</w:t>
      </w:r>
      <w:r>
        <w:rPr>
          <w:i/>
          <w:spacing w:val="-3"/>
          <w:sz w:val="24"/>
        </w:rPr>
        <w:t xml:space="preserve"> </w:t>
      </w:r>
      <w:r>
        <w:rPr>
          <w:i/>
          <w:sz w:val="24"/>
        </w:rPr>
        <w:t>as</w:t>
      </w:r>
      <w:r>
        <w:rPr>
          <w:i/>
          <w:spacing w:val="-3"/>
          <w:sz w:val="24"/>
        </w:rPr>
        <w:t xml:space="preserve"> </w:t>
      </w:r>
      <w:r>
        <w:rPr>
          <w:i/>
          <w:sz w:val="24"/>
        </w:rPr>
        <w:t>a</w:t>
      </w:r>
      <w:r>
        <w:rPr>
          <w:i/>
          <w:spacing w:val="-4"/>
          <w:sz w:val="24"/>
        </w:rPr>
        <w:t xml:space="preserve"> </w:t>
      </w:r>
      <w:r>
        <w:rPr>
          <w:i/>
          <w:sz w:val="24"/>
        </w:rPr>
        <w:t>moderator</w:t>
      </w:r>
      <w:r>
        <w:rPr>
          <w:i/>
          <w:spacing w:val="-3"/>
          <w:sz w:val="24"/>
        </w:rPr>
        <w:t xml:space="preserve"> </w:t>
      </w:r>
      <w:r>
        <w:rPr>
          <w:i/>
          <w:sz w:val="24"/>
        </w:rPr>
        <w:t>of</w:t>
      </w:r>
      <w:r>
        <w:rPr>
          <w:i/>
          <w:sz w:val="24"/>
        </w:rPr>
        <w:t xml:space="preserve"> outcomes from the study (IV = Assigned Condition).</w:t>
      </w:r>
    </w:p>
    <w:p w14:paraId="0D4C897F" w14:textId="77777777" w:rsidR="000C7C62" w:rsidRDefault="000C7C62">
      <w:pPr>
        <w:pStyle w:val="BodyText"/>
        <w:spacing w:before="11"/>
        <w:rPr>
          <w:i/>
          <w:sz w:val="9"/>
        </w:rPr>
      </w:pPr>
    </w:p>
    <w:tbl>
      <w:tblPr>
        <w:tblW w:w="0" w:type="auto"/>
        <w:tblInd w:w="115" w:type="dxa"/>
        <w:tblLayout w:type="fixed"/>
        <w:tblCellMar>
          <w:left w:w="0" w:type="dxa"/>
          <w:right w:w="0" w:type="dxa"/>
        </w:tblCellMar>
        <w:tblLook w:val="01E0" w:firstRow="1" w:lastRow="1" w:firstColumn="1" w:lastColumn="1" w:noHBand="0" w:noVBand="0"/>
      </w:tblPr>
      <w:tblGrid>
        <w:gridCol w:w="3355"/>
        <w:gridCol w:w="1213"/>
        <w:gridCol w:w="861"/>
        <w:gridCol w:w="479"/>
        <w:gridCol w:w="828"/>
        <w:gridCol w:w="1026"/>
        <w:gridCol w:w="1016"/>
        <w:gridCol w:w="869"/>
      </w:tblGrid>
      <w:tr w:rsidR="000C7C62" w14:paraId="71834CD2" w14:textId="77777777">
        <w:trPr>
          <w:trHeight w:val="670"/>
        </w:trPr>
        <w:tc>
          <w:tcPr>
            <w:tcW w:w="3355" w:type="dxa"/>
            <w:tcBorders>
              <w:top w:val="single" w:sz="4" w:space="0" w:color="000000"/>
              <w:bottom w:val="single" w:sz="4" w:space="0" w:color="000000"/>
            </w:tcBorders>
          </w:tcPr>
          <w:p w14:paraId="4C437A2B" w14:textId="77777777" w:rsidR="000C7C62" w:rsidRDefault="00C23627">
            <w:pPr>
              <w:pStyle w:val="TableParagraph"/>
              <w:spacing w:before="1"/>
              <w:ind w:left="112"/>
              <w:rPr>
                <w:sz w:val="24"/>
              </w:rPr>
            </w:pPr>
            <w:r>
              <w:rPr>
                <w:sz w:val="24"/>
              </w:rPr>
              <w:t>Outcome</w:t>
            </w:r>
            <w:r>
              <w:rPr>
                <w:spacing w:val="-8"/>
                <w:sz w:val="24"/>
              </w:rPr>
              <w:t xml:space="preserve"> </w:t>
            </w:r>
            <w:r>
              <w:rPr>
                <w:sz w:val="24"/>
              </w:rPr>
              <w:t>Variable</w:t>
            </w:r>
            <w:r>
              <w:rPr>
                <w:spacing w:val="-7"/>
                <w:sz w:val="24"/>
              </w:rPr>
              <w:t xml:space="preserve"> </w:t>
            </w:r>
            <w:r>
              <w:rPr>
                <w:spacing w:val="-4"/>
                <w:sz w:val="24"/>
              </w:rPr>
              <w:t>(DV)</w:t>
            </w:r>
          </w:p>
        </w:tc>
        <w:tc>
          <w:tcPr>
            <w:tcW w:w="2074" w:type="dxa"/>
            <w:gridSpan w:val="2"/>
            <w:tcBorders>
              <w:top w:val="single" w:sz="4" w:space="0" w:color="000000"/>
              <w:bottom w:val="single" w:sz="4" w:space="0" w:color="000000"/>
            </w:tcBorders>
          </w:tcPr>
          <w:p w14:paraId="53B2AF54" w14:textId="77777777" w:rsidR="000C7C62" w:rsidRDefault="00C23627">
            <w:pPr>
              <w:pStyle w:val="TableParagraph"/>
              <w:spacing w:before="1"/>
              <w:ind w:left="433"/>
              <w:rPr>
                <w:sz w:val="24"/>
              </w:rPr>
            </w:pPr>
            <w:r>
              <w:rPr>
                <w:sz w:val="24"/>
              </w:rPr>
              <w:t>Model</w:t>
            </w:r>
            <w:r>
              <w:rPr>
                <w:spacing w:val="-6"/>
                <w:sz w:val="24"/>
              </w:rPr>
              <w:t xml:space="preserve"> </w:t>
            </w:r>
            <w:r>
              <w:rPr>
                <w:spacing w:val="-2"/>
                <w:sz w:val="24"/>
              </w:rPr>
              <w:t>Summary</w:t>
            </w:r>
          </w:p>
        </w:tc>
        <w:tc>
          <w:tcPr>
            <w:tcW w:w="479" w:type="dxa"/>
            <w:tcBorders>
              <w:top w:val="single" w:sz="4" w:space="0" w:color="000000"/>
              <w:bottom w:val="single" w:sz="4" w:space="0" w:color="000000"/>
            </w:tcBorders>
          </w:tcPr>
          <w:p w14:paraId="08FD1AA9" w14:textId="77777777" w:rsidR="000C7C62" w:rsidRDefault="000C7C62">
            <w:pPr>
              <w:pStyle w:val="TableParagraph"/>
            </w:pPr>
          </w:p>
        </w:tc>
        <w:tc>
          <w:tcPr>
            <w:tcW w:w="828" w:type="dxa"/>
            <w:tcBorders>
              <w:top w:val="single" w:sz="4" w:space="0" w:color="000000"/>
              <w:bottom w:val="single" w:sz="4" w:space="0" w:color="000000"/>
            </w:tcBorders>
          </w:tcPr>
          <w:p w14:paraId="70F48382" w14:textId="77777777" w:rsidR="000C7C62" w:rsidRDefault="000C7C62">
            <w:pPr>
              <w:pStyle w:val="TableParagraph"/>
            </w:pPr>
          </w:p>
        </w:tc>
        <w:tc>
          <w:tcPr>
            <w:tcW w:w="1026" w:type="dxa"/>
            <w:tcBorders>
              <w:top w:val="single" w:sz="4" w:space="0" w:color="000000"/>
              <w:bottom w:val="single" w:sz="4" w:space="0" w:color="000000"/>
            </w:tcBorders>
          </w:tcPr>
          <w:p w14:paraId="6F660251" w14:textId="77777777" w:rsidR="000C7C62" w:rsidRDefault="000C7C62">
            <w:pPr>
              <w:pStyle w:val="TableParagraph"/>
            </w:pPr>
          </w:p>
        </w:tc>
        <w:tc>
          <w:tcPr>
            <w:tcW w:w="1885" w:type="dxa"/>
            <w:gridSpan w:val="2"/>
            <w:tcBorders>
              <w:top w:val="single" w:sz="4" w:space="0" w:color="000000"/>
              <w:bottom w:val="single" w:sz="4" w:space="0" w:color="000000"/>
            </w:tcBorders>
          </w:tcPr>
          <w:p w14:paraId="3773D370" w14:textId="77777777" w:rsidR="000C7C62" w:rsidRDefault="00C23627">
            <w:pPr>
              <w:pStyle w:val="TableParagraph"/>
              <w:spacing w:before="1"/>
              <w:ind w:left="383"/>
              <w:rPr>
                <w:sz w:val="24"/>
              </w:rPr>
            </w:pPr>
            <w:r>
              <w:rPr>
                <w:spacing w:val="-2"/>
                <w:sz w:val="24"/>
              </w:rPr>
              <w:t>Interaction</w:t>
            </w:r>
          </w:p>
        </w:tc>
      </w:tr>
      <w:tr w:rsidR="000C7C62" w14:paraId="2BD4E25C" w14:textId="77777777">
        <w:trPr>
          <w:trHeight w:val="481"/>
        </w:trPr>
        <w:tc>
          <w:tcPr>
            <w:tcW w:w="3355" w:type="dxa"/>
            <w:tcBorders>
              <w:top w:val="single" w:sz="4" w:space="0" w:color="000000"/>
            </w:tcBorders>
          </w:tcPr>
          <w:p w14:paraId="55270C06" w14:textId="77777777" w:rsidR="000C7C62" w:rsidRDefault="000C7C62">
            <w:pPr>
              <w:pStyle w:val="TableParagraph"/>
            </w:pPr>
          </w:p>
        </w:tc>
        <w:tc>
          <w:tcPr>
            <w:tcW w:w="1213" w:type="dxa"/>
            <w:tcBorders>
              <w:top w:val="single" w:sz="4" w:space="0" w:color="000000"/>
            </w:tcBorders>
          </w:tcPr>
          <w:p w14:paraId="56052635" w14:textId="77777777" w:rsidR="000C7C62" w:rsidRDefault="00C23627">
            <w:pPr>
              <w:pStyle w:val="TableParagraph"/>
              <w:spacing w:before="1"/>
              <w:ind w:left="433"/>
              <w:rPr>
                <w:i/>
                <w:sz w:val="24"/>
              </w:rPr>
            </w:pPr>
            <w:r>
              <w:rPr>
                <w:i/>
                <w:sz w:val="24"/>
              </w:rPr>
              <w:t>F</w:t>
            </w:r>
          </w:p>
        </w:tc>
        <w:tc>
          <w:tcPr>
            <w:tcW w:w="861" w:type="dxa"/>
            <w:tcBorders>
              <w:top w:val="single" w:sz="4" w:space="0" w:color="000000"/>
            </w:tcBorders>
          </w:tcPr>
          <w:p w14:paraId="1E97ABE7" w14:textId="77777777" w:rsidR="000C7C62" w:rsidRDefault="00C23627">
            <w:pPr>
              <w:pStyle w:val="TableParagraph"/>
              <w:spacing w:before="1"/>
              <w:ind w:left="236"/>
              <w:rPr>
                <w:i/>
                <w:sz w:val="16"/>
              </w:rPr>
            </w:pPr>
            <w:r>
              <w:rPr>
                <w:i/>
                <w:spacing w:val="-5"/>
                <w:position w:val="1"/>
                <w:sz w:val="24"/>
              </w:rPr>
              <w:t>df</w:t>
            </w:r>
            <w:r>
              <w:rPr>
                <w:i/>
                <w:spacing w:val="-5"/>
                <w:sz w:val="16"/>
              </w:rPr>
              <w:t>1</w:t>
            </w:r>
          </w:p>
        </w:tc>
        <w:tc>
          <w:tcPr>
            <w:tcW w:w="479" w:type="dxa"/>
            <w:tcBorders>
              <w:top w:val="single" w:sz="4" w:space="0" w:color="000000"/>
            </w:tcBorders>
          </w:tcPr>
          <w:p w14:paraId="3BAA7EEE" w14:textId="77777777" w:rsidR="000C7C62" w:rsidRDefault="00C23627">
            <w:pPr>
              <w:pStyle w:val="TableParagraph"/>
              <w:spacing w:before="1"/>
              <w:ind w:left="20"/>
              <w:rPr>
                <w:i/>
                <w:sz w:val="16"/>
              </w:rPr>
            </w:pPr>
            <w:r>
              <w:rPr>
                <w:i/>
                <w:spacing w:val="-5"/>
                <w:position w:val="1"/>
                <w:sz w:val="24"/>
              </w:rPr>
              <w:t>df</w:t>
            </w:r>
            <w:r>
              <w:rPr>
                <w:i/>
                <w:spacing w:val="-5"/>
                <w:sz w:val="16"/>
              </w:rPr>
              <w:t>2</w:t>
            </w:r>
          </w:p>
        </w:tc>
        <w:tc>
          <w:tcPr>
            <w:tcW w:w="828" w:type="dxa"/>
            <w:tcBorders>
              <w:top w:val="single" w:sz="4" w:space="0" w:color="000000"/>
            </w:tcBorders>
          </w:tcPr>
          <w:p w14:paraId="16D44B47" w14:textId="77777777" w:rsidR="000C7C62" w:rsidRDefault="00C23627">
            <w:pPr>
              <w:pStyle w:val="TableParagraph"/>
              <w:spacing w:before="1"/>
              <w:ind w:left="186"/>
              <w:rPr>
                <w:i/>
                <w:sz w:val="24"/>
              </w:rPr>
            </w:pPr>
            <w:r>
              <w:rPr>
                <w:i/>
                <w:sz w:val="24"/>
              </w:rPr>
              <w:t>p</w:t>
            </w:r>
          </w:p>
        </w:tc>
        <w:tc>
          <w:tcPr>
            <w:tcW w:w="1026" w:type="dxa"/>
            <w:tcBorders>
              <w:top w:val="single" w:sz="4" w:space="0" w:color="000000"/>
            </w:tcBorders>
          </w:tcPr>
          <w:p w14:paraId="69589BF6" w14:textId="77777777" w:rsidR="000C7C62" w:rsidRDefault="00C23627">
            <w:pPr>
              <w:pStyle w:val="TableParagraph"/>
              <w:spacing w:line="277" w:lineRule="exact"/>
              <w:ind w:left="214"/>
              <w:rPr>
                <w:i/>
                <w:sz w:val="16"/>
              </w:rPr>
            </w:pPr>
            <w:r>
              <w:rPr>
                <w:i/>
                <w:spacing w:val="-5"/>
                <w:position w:val="-7"/>
                <w:sz w:val="24"/>
              </w:rPr>
              <w:t>R</w:t>
            </w:r>
            <w:r>
              <w:rPr>
                <w:i/>
                <w:spacing w:val="-5"/>
                <w:sz w:val="16"/>
              </w:rPr>
              <w:t>2</w:t>
            </w:r>
          </w:p>
        </w:tc>
        <w:tc>
          <w:tcPr>
            <w:tcW w:w="1016" w:type="dxa"/>
            <w:tcBorders>
              <w:top w:val="single" w:sz="4" w:space="0" w:color="000000"/>
            </w:tcBorders>
          </w:tcPr>
          <w:p w14:paraId="07641CEA" w14:textId="77777777" w:rsidR="000C7C62" w:rsidRDefault="00C23627">
            <w:pPr>
              <w:pStyle w:val="TableParagraph"/>
              <w:spacing w:before="1"/>
              <w:ind w:left="383"/>
              <w:rPr>
                <w:i/>
                <w:sz w:val="24"/>
              </w:rPr>
            </w:pPr>
            <w:r>
              <w:rPr>
                <w:i/>
                <w:sz w:val="24"/>
              </w:rPr>
              <w:t>t</w:t>
            </w:r>
          </w:p>
        </w:tc>
        <w:tc>
          <w:tcPr>
            <w:tcW w:w="869" w:type="dxa"/>
            <w:tcBorders>
              <w:top w:val="single" w:sz="4" w:space="0" w:color="000000"/>
            </w:tcBorders>
          </w:tcPr>
          <w:p w14:paraId="26B5E9BE" w14:textId="77777777" w:rsidR="000C7C62" w:rsidRDefault="00C23627">
            <w:pPr>
              <w:pStyle w:val="TableParagraph"/>
              <w:spacing w:before="1"/>
              <w:ind w:left="122"/>
              <w:rPr>
                <w:i/>
                <w:sz w:val="24"/>
              </w:rPr>
            </w:pPr>
            <w:r>
              <w:rPr>
                <w:i/>
                <w:sz w:val="24"/>
              </w:rPr>
              <w:t>p</w:t>
            </w:r>
          </w:p>
        </w:tc>
      </w:tr>
      <w:tr w:rsidR="000C7C62" w14:paraId="161B5725" w14:textId="77777777">
        <w:trPr>
          <w:trHeight w:val="672"/>
        </w:trPr>
        <w:tc>
          <w:tcPr>
            <w:tcW w:w="3355" w:type="dxa"/>
          </w:tcPr>
          <w:p w14:paraId="20FCB013" w14:textId="77777777" w:rsidR="000C7C62" w:rsidRDefault="00C23627">
            <w:pPr>
              <w:pStyle w:val="TableParagraph"/>
              <w:spacing w:before="194"/>
              <w:ind w:left="112"/>
              <w:rPr>
                <w:sz w:val="24"/>
              </w:rPr>
            </w:pPr>
            <w:r>
              <w:rPr>
                <w:sz w:val="24"/>
              </w:rPr>
              <w:t>Depression</w:t>
            </w:r>
            <w:r>
              <w:rPr>
                <w:spacing w:val="-6"/>
                <w:sz w:val="24"/>
              </w:rPr>
              <w:t xml:space="preserve"> </w:t>
            </w:r>
            <w:r>
              <w:rPr>
                <w:spacing w:val="-2"/>
                <w:sz w:val="24"/>
              </w:rPr>
              <w:t>(PHQ9)</w:t>
            </w:r>
          </w:p>
        </w:tc>
        <w:tc>
          <w:tcPr>
            <w:tcW w:w="1213" w:type="dxa"/>
          </w:tcPr>
          <w:p w14:paraId="18FB9BC7" w14:textId="77777777" w:rsidR="000C7C62" w:rsidRDefault="00C23627">
            <w:pPr>
              <w:pStyle w:val="TableParagraph"/>
              <w:spacing w:before="194"/>
              <w:ind w:left="433"/>
              <w:rPr>
                <w:sz w:val="24"/>
              </w:rPr>
            </w:pPr>
            <w:r>
              <w:rPr>
                <w:spacing w:val="-4"/>
                <w:sz w:val="24"/>
              </w:rPr>
              <w:t>2.69</w:t>
            </w:r>
          </w:p>
        </w:tc>
        <w:tc>
          <w:tcPr>
            <w:tcW w:w="861" w:type="dxa"/>
          </w:tcPr>
          <w:p w14:paraId="0793D0BA" w14:textId="77777777" w:rsidR="000C7C62" w:rsidRDefault="00C23627">
            <w:pPr>
              <w:pStyle w:val="TableParagraph"/>
              <w:spacing w:before="194"/>
              <w:ind w:left="236"/>
              <w:rPr>
                <w:sz w:val="24"/>
              </w:rPr>
            </w:pPr>
            <w:r>
              <w:rPr>
                <w:sz w:val="24"/>
              </w:rPr>
              <w:t>3</w:t>
            </w:r>
          </w:p>
        </w:tc>
        <w:tc>
          <w:tcPr>
            <w:tcW w:w="479" w:type="dxa"/>
          </w:tcPr>
          <w:p w14:paraId="4CBB2239" w14:textId="77777777" w:rsidR="000C7C62" w:rsidRDefault="00C23627">
            <w:pPr>
              <w:pStyle w:val="TableParagraph"/>
              <w:spacing w:before="194"/>
              <w:ind w:left="20"/>
              <w:rPr>
                <w:sz w:val="24"/>
              </w:rPr>
            </w:pPr>
            <w:r>
              <w:rPr>
                <w:spacing w:val="-5"/>
                <w:sz w:val="24"/>
              </w:rPr>
              <w:t>64</w:t>
            </w:r>
          </w:p>
        </w:tc>
        <w:tc>
          <w:tcPr>
            <w:tcW w:w="828" w:type="dxa"/>
          </w:tcPr>
          <w:p w14:paraId="421CB674" w14:textId="77777777" w:rsidR="000C7C62" w:rsidRDefault="00C23627">
            <w:pPr>
              <w:pStyle w:val="TableParagraph"/>
              <w:spacing w:before="194"/>
              <w:ind w:left="186"/>
              <w:rPr>
                <w:sz w:val="24"/>
              </w:rPr>
            </w:pPr>
            <w:r>
              <w:rPr>
                <w:spacing w:val="-4"/>
                <w:sz w:val="24"/>
              </w:rPr>
              <w:t>.054</w:t>
            </w:r>
          </w:p>
        </w:tc>
        <w:tc>
          <w:tcPr>
            <w:tcW w:w="1026" w:type="dxa"/>
          </w:tcPr>
          <w:p w14:paraId="6290607F" w14:textId="77777777" w:rsidR="000C7C62" w:rsidRDefault="00C23627">
            <w:pPr>
              <w:pStyle w:val="TableParagraph"/>
              <w:spacing w:before="194"/>
              <w:ind w:left="214"/>
              <w:rPr>
                <w:sz w:val="24"/>
              </w:rPr>
            </w:pPr>
            <w:r>
              <w:rPr>
                <w:spacing w:val="-4"/>
                <w:sz w:val="24"/>
              </w:rPr>
              <w:t>0.11</w:t>
            </w:r>
          </w:p>
        </w:tc>
        <w:tc>
          <w:tcPr>
            <w:tcW w:w="1016" w:type="dxa"/>
          </w:tcPr>
          <w:p w14:paraId="57D2D89A" w14:textId="77777777" w:rsidR="000C7C62" w:rsidRDefault="00C23627">
            <w:pPr>
              <w:pStyle w:val="TableParagraph"/>
              <w:spacing w:before="194"/>
              <w:ind w:left="383"/>
              <w:rPr>
                <w:sz w:val="24"/>
              </w:rPr>
            </w:pPr>
            <w:r>
              <w:rPr>
                <w:spacing w:val="-4"/>
                <w:sz w:val="24"/>
              </w:rPr>
              <w:t>0.19</w:t>
            </w:r>
          </w:p>
        </w:tc>
        <w:tc>
          <w:tcPr>
            <w:tcW w:w="869" w:type="dxa"/>
          </w:tcPr>
          <w:p w14:paraId="4ECC7E6F" w14:textId="77777777" w:rsidR="000C7C62" w:rsidRDefault="00C23627">
            <w:pPr>
              <w:pStyle w:val="TableParagraph"/>
              <w:spacing w:before="194"/>
              <w:ind w:left="122"/>
              <w:rPr>
                <w:sz w:val="24"/>
              </w:rPr>
            </w:pPr>
            <w:r>
              <w:rPr>
                <w:spacing w:val="-4"/>
                <w:sz w:val="24"/>
              </w:rPr>
              <w:t>.847</w:t>
            </w:r>
          </w:p>
        </w:tc>
      </w:tr>
      <w:tr w:rsidR="000C7C62" w14:paraId="326C3860" w14:textId="77777777">
        <w:trPr>
          <w:trHeight w:val="670"/>
        </w:trPr>
        <w:tc>
          <w:tcPr>
            <w:tcW w:w="3355" w:type="dxa"/>
          </w:tcPr>
          <w:p w14:paraId="31EAF2B8" w14:textId="77777777" w:rsidR="000C7C62" w:rsidRDefault="00C23627">
            <w:pPr>
              <w:pStyle w:val="TableParagraph"/>
              <w:spacing w:before="192"/>
              <w:ind w:left="112"/>
              <w:rPr>
                <w:sz w:val="24"/>
              </w:rPr>
            </w:pPr>
            <w:r>
              <w:rPr>
                <w:sz w:val="24"/>
              </w:rPr>
              <w:t>Subjective</w:t>
            </w:r>
            <w:r>
              <w:rPr>
                <w:spacing w:val="-9"/>
                <w:sz w:val="24"/>
              </w:rPr>
              <w:t xml:space="preserve"> </w:t>
            </w:r>
            <w:r>
              <w:rPr>
                <w:sz w:val="24"/>
              </w:rPr>
              <w:t>Happiness</w:t>
            </w:r>
            <w:r>
              <w:rPr>
                <w:spacing w:val="-6"/>
                <w:sz w:val="24"/>
              </w:rPr>
              <w:t xml:space="preserve"> </w:t>
            </w:r>
            <w:r>
              <w:rPr>
                <w:spacing w:val="-4"/>
                <w:sz w:val="24"/>
              </w:rPr>
              <w:t>(SHS)</w:t>
            </w:r>
          </w:p>
        </w:tc>
        <w:tc>
          <w:tcPr>
            <w:tcW w:w="1213" w:type="dxa"/>
          </w:tcPr>
          <w:p w14:paraId="1D6E533D" w14:textId="77777777" w:rsidR="000C7C62" w:rsidRDefault="00C23627">
            <w:pPr>
              <w:pStyle w:val="TableParagraph"/>
              <w:spacing w:before="192"/>
              <w:ind w:left="433"/>
              <w:rPr>
                <w:sz w:val="24"/>
              </w:rPr>
            </w:pPr>
            <w:r>
              <w:rPr>
                <w:spacing w:val="-4"/>
                <w:sz w:val="24"/>
              </w:rPr>
              <w:t>5.02</w:t>
            </w:r>
          </w:p>
        </w:tc>
        <w:tc>
          <w:tcPr>
            <w:tcW w:w="861" w:type="dxa"/>
          </w:tcPr>
          <w:p w14:paraId="2C7C0F32" w14:textId="77777777" w:rsidR="000C7C62" w:rsidRDefault="00C23627">
            <w:pPr>
              <w:pStyle w:val="TableParagraph"/>
              <w:spacing w:before="192"/>
              <w:ind w:left="236"/>
              <w:rPr>
                <w:sz w:val="24"/>
              </w:rPr>
            </w:pPr>
            <w:r>
              <w:rPr>
                <w:sz w:val="24"/>
              </w:rPr>
              <w:t>3</w:t>
            </w:r>
          </w:p>
        </w:tc>
        <w:tc>
          <w:tcPr>
            <w:tcW w:w="479" w:type="dxa"/>
          </w:tcPr>
          <w:p w14:paraId="2E5FC84F" w14:textId="77777777" w:rsidR="000C7C62" w:rsidRDefault="00C23627">
            <w:pPr>
              <w:pStyle w:val="TableParagraph"/>
              <w:spacing w:before="192"/>
              <w:ind w:left="20"/>
              <w:rPr>
                <w:sz w:val="24"/>
              </w:rPr>
            </w:pPr>
            <w:r>
              <w:rPr>
                <w:spacing w:val="-5"/>
                <w:sz w:val="24"/>
              </w:rPr>
              <w:t>66</w:t>
            </w:r>
          </w:p>
        </w:tc>
        <w:tc>
          <w:tcPr>
            <w:tcW w:w="828" w:type="dxa"/>
          </w:tcPr>
          <w:p w14:paraId="2B943BB1" w14:textId="77777777" w:rsidR="000C7C62" w:rsidRDefault="00C23627">
            <w:pPr>
              <w:pStyle w:val="TableParagraph"/>
              <w:spacing w:before="192"/>
              <w:ind w:left="186"/>
              <w:rPr>
                <w:sz w:val="24"/>
              </w:rPr>
            </w:pPr>
            <w:r>
              <w:rPr>
                <w:spacing w:val="-4"/>
                <w:sz w:val="24"/>
              </w:rPr>
              <w:t>.003</w:t>
            </w:r>
          </w:p>
        </w:tc>
        <w:tc>
          <w:tcPr>
            <w:tcW w:w="1026" w:type="dxa"/>
          </w:tcPr>
          <w:p w14:paraId="70C2C998" w14:textId="77777777" w:rsidR="000C7C62" w:rsidRDefault="00C23627">
            <w:pPr>
              <w:pStyle w:val="TableParagraph"/>
              <w:spacing w:before="192"/>
              <w:ind w:left="214"/>
              <w:rPr>
                <w:sz w:val="24"/>
              </w:rPr>
            </w:pPr>
            <w:r>
              <w:rPr>
                <w:spacing w:val="-4"/>
                <w:sz w:val="24"/>
              </w:rPr>
              <w:t>0.19</w:t>
            </w:r>
          </w:p>
        </w:tc>
        <w:tc>
          <w:tcPr>
            <w:tcW w:w="1016" w:type="dxa"/>
          </w:tcPr>
          <w:p w14:paraId="7BBCB351" w14:textId="77777777" w:rsidR="000C7C62" w:rsidRDefault="00C23627">
            <w:pPr>
              <w:pStyle w:val="TableParagraph"/>
              <w:spacing w:before="192"/>
              <w:ind w:left="383"/>
              <w:rPr>
                <w:sz w:val="24"/>
              </w:rPr>
            </w:pPr>
            <w:r>
              <w:rPr>
                <w:spacing w:val="-4"/>
                <w:sz w:val="24"/>
              </w:rPr>
              <w:t>1.19</w:t>
            </w:r>
          </w:p>
        </w:tc>
        <w:tc>
          <w:tcPr>
            <w:tcW w:w="869" w:type="dxa"/>
          </w:tcPr>
          <w:p w14:paraId="1138283C" w14:textId="77777777" w:rsidR="000C7C62" w:rsidRDefault="00C23627">
            <w:pPr>
              <w:pStyle w:val="TableParagraph"/>
              <w:spacing w:before="192"/>
              <w:ind w:left="122"/>
              <w:rPr>
                <w:sz w:val="24"/>
              </w:rPr>
            </w:pPr>
            <w:r>
              <w:rPr>
                <w:spacing w:val="-4"/>
                <w:sz w:val="24"/>
              </w:rPr>
              <w:t>.238</w:t>
            </w:r>
          </w:p>
        </w:tc>
      </w:tr>
      <w:tr w:rsidR="000C7C62" w14:paraId="5C41064E" w14:textId="77777777">
        <w:trPr>
          <w:trHeight w:val="672"/>
        </w:trPr>
        <w:tc>
          <w:tcPr>
            <w:tcW w:w="3355" w:type="dxa"/>
          </w:tcPr>
          <w:p w14:paraId="7CBB85A6" w14:textId="77777777" w:rsidR="000C7C62" w:rsidRDefault="00C23627">
            <w:pPr>
              <w:pStyle w:val="TableParagraph"/>
              <w:spacing w:before="192"/>
              <w:ind w:left="112"/>
              <w:rPr>
                <w:sz w:val="24"/>
              </w:rPr>
            </w:pPr>
            <w:r>
              <w:rPr>
                <w:sz w:val="24"/>
              </w:rPr>
              <w:t>Positive</w:t>
            </w:r>
            <w:r>
              <w:rPr>
                <w:spacing w:val="-12"/>
                <w:sz w:val="24"/>
              </w:rPr>
              <w:t xml:space="preserve"> </w:t>
            </w:r>
            <w:r>
              <w:rPr>
                <w:sz w:val="24"/>
              </w:rPr>
              <w:t>Affect</w:t>
            </w:r>
            <w:r>
              <w:rPr>
                <w:spacing w:val="-11"/>
                <w:sz w:val="24"/>
              </w:rPr>
              <w:t xml:space="preserve"> </w:t>
            </w:r>
            <w:r>
              <w:rPr>
                <w:sz w:val="24"/>
              </w:rPr>
              <w:t>(PANAS-</w:t>
            </w:r>
            <w:r>
              <w:rPr>
                <w:spacing w:val="-5"/>
                <w:sz w:val="24"/>
              </w:rPr>
              <w:t>P)</w:t>
            </w:r>
          </w:p>
        </w:tc>
        <w:tc>
          <w:tcPr>
            <w:tcW w:w="1213" w:type="dxa"/>
          </w:tcPr>
          <w:p w14:paraId="41033C26" w14:textId="77777777" w:rsidR="000C7C62" w:rsidRDefault="00C23627">
            <w:pPr>
              <w:pStyle w:val="TableParagraph"/>
              <w:spacing w:before="192"/>
              <w:ind w:left="433"/>
              <w:rPr>
                <w:sz w:val="24"/>
              </w:rPr>
            </w:pPr>
            <w:r>
              <w:rPr>
                <w:spacing w:val="-4"/>
                <w:sz w:val="24"/>
              </w:rPr>
              <w:t>3.84</w:t>
            </w:r>
          </w:p>
        </w:tc>
        <w:tc>
          <w:tcPr>
            <w:tcW w:w="861" w:type="dxa"/>
          </w:tcPr>
          <w:p w14:paraId="3427479C" w14:textId="77777777" w:rsidR="000C7C62" w:rsidRDefault="00C23627">
            <w:pPr>
              <w:pStyle w:val="TableParagraph"/>
              <w:spacing w:before="192"/>
              <w:ind w:left="236"/>
              <w:rPr>
                <w:sz w:val="24"/>
              </w:rPr>
            </w:pPr>
            <w:r>
              <w:rPr>
                <w:sz w:val="24"/>
              </w:rPr>
              <w:t>3</w:t>
            </w:r>
          </w:p>
        </w:tc>
        <w:tc>
          <w:tcPr>
            <w:tcW w:w="479" w:type="dxa"/>
          </w:tcPr>
          <w:p w14:paraId="61F3024A" w14:textId="77777777" w:rsidR="000C7C62" w:rsidRDefault="00C23627">
            <w:pPr>
              <w:pStyle w:val="TableParagraph"/>
              <w:spacing w:before="192"/>
              <w:ind w:left="20"/>
              <w:rPr>
                <w:sz w:val="24"/>
              </w:rPr>
            </w:pPr>
            <w:r>
              <w:rPr>
                <w:spacing w:val="-5"/>
                <w:sz w:val="24"/>
              </w:rPr>
              <w:t>63</w:t>
            </w:r>
          </w:p>
        </w:tc>
        <w:tc>
          <w:tcPr>
            <w:tcW w:w="828" w:type="dxa"/>
          </w:tcPr>
          <w:p w14:paraId="42ABA9D3" w14:textId="77777777" w:rsidR="000C7C62" w:rsidRDefault="00C23627">
            <w:pPr>
              <w:pStyle w:val="TableParagraph"/>
              <w:spacing w:before="192"/>
              <w:ind w:left="186"/>
              <w:rPr>
                <w:sz w:val="24"/>
              </w:rPr>
            </w:pPr>
            <w:r>
              <w:rPr>
                <w:spacing w:val="-4"/>
                <w:sz w:val="24"/>
              </w:rPr>
              <w:t>.014</w:t>
            </w:r>
          </w:p>
        </w:tc>
        <w:tc>
          <w:tcPr>
            <w:tcW w:w="1026" w:type="dxa"/>
          </w:tcPr>
          <w:p w14:paraId="4E9ECE6E" w14:textId="77777777" w:rsidR="000C7C62" w:rsidRDefault="00C23627">
            <w:pPr>
              <w:pStyle w:val="TableParagraph"/>
              <w:spacing w:before="192"/>
              <w:ind w:left="214"/>
              <w:rPr>
                <w:sz w:val="24"/>
              </w:rPr>
            </w:pPr>
            <w:r>
              <w:rPr>
                <w:spacing w:val="-4"/>
                <w:sz w:val="24"/>
              </w:rPr>
              <w:t>0.15</w:t>
            </w:r>
          </w:p>
        </w:tc>
        <w:tc>
          <w:tcPr>
            <w:tcW w:w="1016" w:type="dxa"/>
          </w:tcPr>
          <w:p w14:paraId="3D623671" w14:textId="77777777" w:rsidR="000C7C62" w:rsidRDefault="00C23627">
            <w:pPr>
              <w:pStyle w:val="TableParagraph"/>
              <w:spacing w:before="192"/>
              <w:ind w:left="383"/>
              <w:rPr>
                <w:sz w:val="24"/>
              </w:rPr>
            </w:pPr>
            <w:r>
              <w:rPr>
                <w:w w:val="95"/>
                <w:sz w:val="24"/>
              </w:rPr>
              <w:t>-</w:t>
            </w:r>
            <w:r>
              <w:rPr>
                <w:spacing w:val="-4"/>
                <w:sz w:val="24"/>
              </w:rPr>
              <w:t>0.72</w:t>
            </w:r>
          </w:p>
        </w:tc>
        <w:tc>
          <w:tcPr>
            <w:tcW w:w="869" w:type="dxa"/>
          </w:tcPr>
          <w:p w14:paraId="7BCF56C7" w14:textId="77777777" w:rsidR="000C7C62" w:rsidRDefault="00C23627">
            <w:pPr>
              <w:pStyle w:val="TableParagraph"/>
              <w:spacing w:before="192"/>
              <w:ind w:left="122"/>
              <w:rPr>
                <w:sz w:val="24"/>
              </w:rPr>
            </w:pPr>
            <w:r>
              <w:rPr>
                <w:spacing w:val="-4"/>
                <w:sz w:val="24"/>
              </w:rPr>
              <w:t>.474</w:t>
            </w:r>
          </w:p>
        </w:tc>
      </w:tr>
      <w:tr w:rsidR="000C7C62" w14:paraId="35DE5630" w14:textId="77777777">
        <w:trPr>
          <w:trHeight w:val="672"/>
        </w:trPr>
        <w:tc>
          <w:tcPr>
            <w:tcW w:w="3355" w:type="dxa"/>
          </w:tcPr>
          <w:p w14:paraId="459BBB79" w14:textId="77777777" w:rsidR="000C7C62" w:rsidRDefault="00C23627">
            <w:pPr>
              <w:pStyle w:val="TableParagraph"/>
              <w:spacing w:before="194"/>
              <w:ind w:left="112"/>
              <w:rPr>
                <w:sz w:val="24"/>
              </w:rPr>
            </w:pPr>
            <w:r>
              <w:rPr>
                <w:sz w:val="24"/>
              </w:rPr>
              <w:t>Negative</w:t>
            </w:r>
            <w:r>
              <w:rPr>
                <w:spacing w:val="-9"/>
                <w:sz w:val="24"/>
              </w:rPr>
              <w:t xml:space="preserve"> </w:t>
            </w:r>
            <w:r>
              <w:rPr>
                <w:sz w:val="24"/>
              </w:rPr>
              <w:t>Affect</w:t>
            </w:r>
            <w:r>
              <w:rPr>
                <w:spacing w:val="-9"/>
                <w:sz w:val="24"/>
              </w:rPr>
              <w:t xml:space="preserve"> </w:t>
            </w:r>
            <w:r>
              <w:rPr>
                <w:sz w:val="24"/>
              </w:rPr>
              <w:t>(PANAS-</w:t>
            </w:r>
            <w:r>
              <w:rPr>
                <w:spacing w:val="-5"/>
                <w:sz w:val="24"/>
              </w:rPr>
              <w:t>N)</w:t>
            </w:r>
          </w:p>
        </w:tc>
        <w:tc>
          <w:tcPr>
            <w:tcW w:w="1213" w:type="dxa"/>
          </w:tcPr>
          <w:p w14:paraId="0273E255" w14:textId="77777777" w:rsidR="000C7C62" w:rsidRDefault="00C23627">
            <w:pPr>
              <w:pStyle w:val="TableParagraph"/>
              <w:spacing w:before="194"/>
              <w:ind w:left="433"/>
              <w:rPr>
                <w:sz w:val="24"/>
              </w:rPr>
            </w:pPr>
            <w:r>
              <w:rPr>
                <w:spacing w:val="-4"/>
                <w:sz w:val="24"/>
              </w:rPr>
              <w:t>1.36</w:t>
            </w:r>
          </w:p>
        </w:tc>
        <w:tc>
          <w:tcPr>
            <w:tcW w:w="861" w:type="dxa"/>
          </w:tcPr>
          <w:p w14:paraId="32BE9465" w14:textId="77777777" w:rsidR="000C7C62" w:rsidRDefault="00C23627">
            <w:pPr>
              <w:pStyle w:val="TableParagraph"/>
              <w:spacing w:before="194"/>
              <w:ind w:left="236"/>
              <w:rPr>
                <w:sz w:val="24"/>
              </w:rPr>
            </w:pPr>
            <w:r>
              <w:rPr>
                <w:sz w:val="24"/>
              </w:rPr>
              <w:t>3</w:t>
            </w:r>
          </w:p>
        </w:tc>
        <w:tc>
          <w:tcPr>
            <w:tcW w:w="479" w:type="dxa"/>
          </w:tcPr>
          <w:p w14:paraId="544FC567" w14:textId="77777777" w:rsidR="000C7C62" w:rsidRDefault="00C23627">
            <w:pPr>
              <w:pStyle w:val="TableParagraph"/>
              <w:spacing w:before="194"/>
              <w:ind w:left="20"/>
              <w:rPr>
                <w:sz w:val="24"/>
              </w:rPr>
            </w:pPr>
            <w:r>
              <w:rPr>
                <w:spacing w:val="-5"/>
                <w:sz w:val="24"/>
              </w:rPr>
              <w:t>61</w:t>
            </w:r>
          </w:p>
        </w:tc>
        <w:tc>
          <w:tcPr>
            <w:tcW w:w="828" w:type="dxa"/>
          </w:tcPr>
          <w:p w14:paraId="1354E1AE" w14:textId="77777777" w:rsidR="000C7C62" w:rsidRDefault="00C23627">
            <w:pPr>
              <w:pStyle w:val="TableParagraph"/>
              <w:spacing w:before="194"/>
              <w:ind w:left="186"/>
              <w:rPr>
                <w:sz w:val="24"/>
              </w:rPr>
            </w:pPr>
            <w:r>
              <w:rPr>
                <w:spacing w:val="-4"/>
                <w:sz w:val="24"/>
              </w:rPr>
              <w:t>.264</w:t>
            </w:r>
          </w:p>
        </w:tc>
        <w:tc>
          <w:tcPr>
            <w:tcW w:w="1026" w:type="dxa"/>
          </w:tcPr>
          <w:p w14:paraId="3A627AD9" w14:textId="77777777" w:rsidR="000C7C62" w:rsidRDefault="00C23627">
            <w:pPr>
              <w:pStyle w:val="TableParagraph"/>
              <w:spacing w:before="194"/>
              <w:ind w:left="214"/>
              <w:rPr>
                <w:sz w:val="24"/>
              </w:rPr>
            </w:pPr>
            <w:r>
              <w:rPr>
                <w:spacing w:val="-4"/>
                <w:sz w:val="24"/>
              </w:rPr>
              <w:t>0.06</w:t>
            </w:r>
          </w:p>
        </w:tc>
        <w:tc>
          <w:tcPr>
            <w:tcW w:w="1016" w:type="dxa"/>
          </w:tcPr>
          <w:p w14:paraId="6F0F97DE" w14:textId="77777777" w:rsidR="000C7C62" w:rsidRDefault="00C23627">
            <w:pPr>
              <w:pStyle w:val="TableParagraph"/>
              <w:spacing w:before="194"/>
              <w:ind w:left="383"/>
              <w:rPr>
                <w:sz w:val="24"/>
              </w:rPr>
            </w:pPr>
            <w:r>
              <w:rPr>
                <w:spacing w:val="-4"/>
                <w:sz w:val="24"/>
              </w:rPr>
              <w:t>1.15</w:t>
            </w:r>
          </w:p>
        </w:tc>
        <w:tc>
          <w:tcPr>
            <w:tcW w:w="869" w:type="dxa"/>
          </w:tcPr>
          <w:p w14:paraId="444212F7" w14:textId="77777777" w:rsidR="000C7C62" w:rsidRDefault="00C23627">
            <w:pPr>
              <w:pStyle w:val="TableParagraph"/>
              <w:spacing w:before="194"/>
              <w:ind w:left="122"/>
              <w:rPr>
                <w:sz w:val="24"/>
              </w:rPr>
            </w:pPr>
            <w:r>
              <w:rPr>
                <w:spacing w:val="-4"/>
                <w:sz w:val="24"/>
              </w:rPr>
              <w:t>.253</w:t>
            </w:r>
          </w:p>
        </w:tc>
      </w:tr>
      <w:tr w:rsidR="000C7C62" w14:paraId="011FFAAA" w14:textId="77777777">
        <w:trPr>
          <w:trHeight w:val="865"/>
        </w:trPr>
        <w:tc>
          <w:tcPr>
            <w:tcW w:w="3355" w:type="dxa"/>
            <w:tcBorders>
              <w:bottom w:val="single" w:sz="4" w:space="0" w:color="000000"/>
            </w:tcBorders>
          </w:tcPr>
          <w:p w14:paraId="2D9D3BB7" w14:textId="77777777" w:rsidR="000C7C62" w:rsidRDefault="00C23627">
            <w:pPr>
              <w:pStyle w:val="TableParagraph"/>
              <w:spacing w:before="192"/>
              <w:ind w:left="112"/>
              <w:rPr>
                <w:sz w:val="24"/>
              </w:rPr>
            </w:pPr>
            <w:r>
              <w:rPr>
                <w:sz w:val="24"/>
              </w:rPr>
              <w:t>State</w:t>
            </w:r>
            <w:r>
              <w:rPr>
                <w:spacing w:val="-9"/>
                <w:sz w:val="24"/>
              </w:rPr>
              <w:t xml:space="preserve"> </w:t>
            </w:r>
            <w:r>
              <w:rPr>
                <w:sz w:val="24"/>
              </w:rPr>
              <w:t>Gratitude</w:t>
            </w:r>
            <w:r>
              <w:rPr>
                <w:spacing w:val="-13"/>
                <w:sz w:val="24"/>
              </w:rPr>
              <w:t xml:space="preserve"> </w:t>
            </w:r>
            <w:r>
              <w:rPr>
                <w:spacing w:val="-4"/>
                <w:sz w:val="24"/>
              </w:rPr>
              <w:t>(GAC)</w:t>
            </w:r>
          </w:p>
        </w:tc>
        <w:tc>
          <w:tcPr>
            <w:tcW w:w="1213" w:type="dxa"/>
            <w:tcBorders>
              <w:bottom w:val="single" w:sz="4" w:space="0" w:color="000000"/>
            </w:tcBorders>
          </w:tcPr>
          <w:p w14:paraId="0408B1E0" w14:textId="77777777" w:rsidR="000C7C62" w:rsidRDefault="00C23627">
            <w:pPr>
              <w:pStyle w:val="TableParagraph"/>
              <w:spacing w:before="192"/>
              <w:ind w:left="433"/>
              <w:rPr>
                <w:sz w:val="24"/>
              </w:rPr>
            </w:pPr>
            <w:r>
              <w:rPr>
                <w:spacing w:val="-2"/>
                <w:sz w:val="24"/>
              </w:rPr>
              <w:t>10.31</w:t>
            </w:r>
          </w:p>
        </w:tc>
        <w:tc>
          <w:tcPr>
            <w:tcW w:w="861" w:type="dxa"/>
            <w:tcBorders>
              <w:bottom w:val="single" w:sz="4" w:space="0" w:color="000000"/>
            </w:tcBorders>
          </w:tcPr>
          <w:p w14:paraId="5C9CA269" w14:textId="77777777" w:rsidR="000C7C62" w:rsidRDefault="00C23627">
            <w:pPr>
              <w:pStyle w:val="TableParagraph"/>
              <w:spacing w:before="192"/>
              <w:ind w:left="236"/>
              <w:rPr>
                <w:sz w:val="24"/>
              </w:rPr>
            </w:pPr>
            <w:r>
              <w:rPr>
                <w:sz w:val="24"/>
              </w:rPr>
              <w:t>3</w:t>
            </w:r>
          </w:p>
        </w:tc>
        <w:tc>
          <w:tcPr>
            <w:tcW w:w="479" w:type="dxa"/>
            <w:tcBorders>
              <w:bottom w:val="single" w:sz="4" w:space="0" w:color="000000"/>
            </w:tcBorders>
          </w:tcPr>
          <w:p w14:paraId="000F6D4A" w14:textId="77777777" w:rsidR="000C7C62" w:rsidRDefault="00C23627">
            <w:pPr>
              <w:pStyle w:val="TableParagraph"/>
              <w:spacing w:before="192"/>
              <w:ind w:left="20"/>
              <w:rPr>
                <w:sz w:val="24"/>
              </w:rPr>
            </w:pPr>
            <w:r>
              <w:rPr>
                <w:spacing w:val="-5"/>
                <w:sz w:val="24"/>
              </w:rPr>
              <w:t>63</w:t>
            </w:r>
          </w:p>
        </w:tc>
        <w:tc>
          <w:tcPr>
            <w:tcW w:w="828" w:type="dxa"/>
            <w:tcBorders>
              <w:bottom w:val="single" w:sz="4" w:space="0" w:color="000000"/>
            </w:tcBorders>
          </w:tcPr>
          <w:p w14:paraId="6AE06CDF" w14:textId="77777777" w:rsidR="000C7C62" w:rsidRDefault="00C23627">
            <w:pPr>
              <w:pStyle w:val="TableParagraph"/>
              <w:spacing w:before="192"/>
              <w:ind w:left="186"/>
              <w:rPr>
                <w:sz w:val="24"/>
              </w:rPr>
            </w:pPr>
            <w:r>
              <w:rPr>
                <w:spacing w:val="-4"/>
                <w:sz w:val="24"/>
              </w:rPr>
              <w:t>.000</w:t>
            </w:r>
          </w:p>
        </w:tc>
        <w:tc>
          <w:tcPr>
            <w:tcW w:w="1026" w:type="dxa"/>
            <w:tcBorders>
              <w:bottom w:val="single" w:sz="4" w:space="0" w:color="000000"/>
            </w:tcBorders>
          </w:tcPr>
          <w:p w14:paraId="3EBDA1AC" w14:textId="77777777" w:rsidR="000C7C62" w:rsidRDefault="00C23627">
            <w:pPr>
              <w:pStyle w:val="TableParagraph"/>
              <w:spacing w:before="192"/>
              <w:ind w:left="214"/>
              <w:rPr>
                <w:sz w:val="24"/>
              </w:rPr>
            </w:pPr>
            <w:r>
              <w:rPr>
                <w:spacing w:val="-4"/>
                <w:sz w:val="24"/>
              </w:rPr>
              <w:t>0.33</w:t>
            </w:r>
          </w:p>
        </w:tc>
        <w:tc>
          <w:tcPr>
            <w:tcW w:w="1016" w:type="dxa"/>
            <w:tcBorders>
              <w:bottom w:val="single" w:sz="4" w:space="0" w:color="000000"/>
            </w:tcBorders>
          </w:tcPr>
          <w:p w14:paraId="0BF011F0" w14:textId="77777777" w:rsidR="000C7C62" w:rsidRDefault="00C23627">
            <w:pPr>
              <w:pStyle w:val="TableParagraph"/>
              <w:spacing w:before="192"/>
              <w:ind w:left="383"/>
              <w:rPr>
                <w:sz w:val="24"/>
              </w:rPr>
            </w:pPr>
            <w:r>
              <w:rPr>
                <w:w w:val="95"/>
                <w:sz w:val="24"/>
              </w:rPr>
              <w:t>-</w:t>
            </w:r>
            <w:r>
              <w:rPr>
                <w:spacing w:val="-4"/>
                <w:sz w:val="24"/>
              </w:rPr>
              <w:t>0.79</w:t>
            </w:r>
          </w:p>
        </w:tc>
        <w:tc>
          <w:tcPr>
            <w:tcW w:w="869" w:type="dxa"/>
            <w:tcBorders>
              <w:bottom w:val="single" w:sz="4" w:space="0" w:color="000000"/>
            </w:tcBorders>
          </w:tcPr>
          <w:p w14:paraId="13ECDE7C" w14:textId="77777777" w:rsidR="000C7C62" w:rsidRDefault="00C23627">
            <w:pPr>
              <w:pStyle w:val="TableParagraph"/>
              <w:spacing w:before="192"/>
              <w:ind w:left="122"/>
              <w:rPr>
                <w:sz w:val="24"/>
              </w:rPr>
            </w:pPr>
            <w:r>
              <w:rPr>
                <w:spacing w:val="-4"/>
                <w:sz w:val="24"/>
              </w:rPr>
              <w:t>.432</w:t>
            </w:r>
          </w:p>
        </w:tc>
      </w:tr>
    </w:tbl>
    <w:p w14:paraId="42E00767" w14:textId="77777777" w:rsidR="000C7C62" w:rsidRDefault="000C7C62">
      <w:pPr>
        <w:rPr>
          <w:sz w:val="24"/>
        </w:rPr>
        <w:sectPr w:rsidR="000C7C62">
          <w:pgSz w:w="11900" w:h="16840"/>
          <w:pgMar w:top="1060" w:right="720" w:bottom="940" w:left="1020" w:header="0" w:footer="746" w:gutter="0"/>
          <w:cols w:space="720"/>
        </w:sectPr>
      </w:pPr>
    </w:p>
    <w:p w14:paraId="2788C460" w14:textId="77777777" w:rsidR="000C7C62" w:rsidRDefault="00C23627">
      <w:pPr>
        <w:pStyle w:val="Heading3"/>
        <w:ind w:left="4270" w:right="4560"/>
        <w:jc w:val="center"/>
      </w:pPr>
      <w:r>
        <w:rPr>
          <w:spacing w:val="-2"/>
        </w:rPr>
        <w:lastRenderedPageBreak/>
        <w:t>Discussion</w:t>
      </w:r>
    </w:p>
    <w:p w14:paraId="44E26088" w14:textId="77777777" w:rsidR="000C7C62" w:rsidRDefault="000C7C62">
      <w:pPr>
        <w:pStyle w:val="BodyText"/>
        <w:spacing w:before="3"/>
        <w:rPr>
          <w:b/>
          <w:sz w:val="34"/>
        </w:rPr>
      </w:pPr>
    </w:p>
    <w:p w14:paraId="3B9E0A16" w14:textId="77777777" w:rsidR="000C7C62" w:rsidRDefault="00C23627">
      <w:pPr>
        <w:pStyle w:val="BodyText"/>
        <w:spacing w:line="480" w:lineRule="auto"/>
        <w:ind w:left="115" w:right="480" w:firstLine="720"/>
      </w:pPr>
      <w:r>
        <w:t>Research on gratitude interventions suggests that they are effective at reducing psychological distress and improving wellbeing (Dickens, 2017; Emmons &amp; Crumpler, 2000; McCullough et al., 2002; Rash et al., 2011), particularly when compared to negative con</w:t>
      </w:r>
      <w:r>
        <w:t>ditions (Dickens, 2017). However, outcomes were mixed when considering active-control comparison groups (Davis et al., 2016). Furthermore, few, if any, have looked at the impact of online, short- term gratitude interventions with staff under significant pr</w:t>
      </w:r>
      <w:r>
        <w:t>essure at work, namely HCWs during a global health pandemic. The current RCT addressed this gap by comparing a four-week online gratitude journal intervention with a four-week online active-control (reflective diary) condition. The gratitude intervention w</w:t>
      </w:r>
      <w:r>
        <w:t>as effective at reducing negative affect in HCWs, and these changes were not evident in the active control group, nor were changes affected by pre-existing gratitude levels.</w:t>
      </w:r>
      <w:r>
        <w:rPr>
          <w:spacing w:val="-4"/>
        </w:rPr>
        <w:t xml:space="preserve"> </w:t>
      </w:r>
      <w:r>
        <w:t>However,</w:t>
      </w:r>
      <w:r>
        <w:rPr>
          <w:spacing w:val="-4"/>
        </w:rPr>
        <w:t xml:space="preserve"> </w:t>
      </w:r>
      <w:r>
        <w:t>the</w:t>
      </w:r>
      <w:r>
        <w:rPr>
          <w:spacing w:val="-6"/>
        </w:rPr>
        <w:t xml:space="preserve"> </w:t>
      </w:r>
      <w:r>
        <w:t>results</w:t>
      </w:r>
      <w:r>
        <w:rPr>
          <w:spacing w:val="-3"/>
        </w:rPr>
        <w:t xml:space="preserve"> </w:t>
      </w:r>
      <w:r>
        <w:t>should</w:t>
      </w:r>
      <w:r>
        <w:rPr>
          <w:spacing w:val="-4"/>
        </w:rPr>
        <w:t xml:space="preserve"> </w:t>
      </w:r>
      <w:r>
        <w:t>be</w:t>
      </w:r>
      <w:r>
        <w:rPr>
          <w:spacing w:val="-1"/>
        </w:rPr>
        <w:t xml:space="preserve"> </w:t>
      </w:r>
      <w:r>
        <w:t>interpreted</w:t>
      </w:r>
      <w:r>
        <w:rPr>
          <w:spacing w:val="-4"/>
        </w:rPr>
        <w:t xml:space="preserve"> </w:t>
      </w:r>
      <w:r>
        <w:t>with</w:t>
      </w:r>
      <w:r>
        <w:rPr>
          <w:spacing w:val="-4"/>
        </w:rPr>
        <w:t xml:space="preserve"> </w:t>
      </w:r>
      <w:r>
        <w:t>caution given</w:t>
      </w:r>
      <w:r>
        <w:rPr>
          <w:spacing w:val="-4"/>
        </w:rPr>
        <w:t xml:space="preserve"> </w:t>
      </w:r>
      <w:r>
        <w:t>the</w:t>
      </w:r>
      <w:r>
        <w:rPr>
          <w:spacing w:val="-6"/>
        </w:rPr>
        <w:t xml:space="preserve"> </w:t>
      </w:r>
      <w:r>
        <w:t>study</w:t>
      </w:r>
      <w:r>
        <w:rPr>
          <w:spacing w:val="-4"/>
        </w:rPr>
        <w:t xml:space="preserve"> </w:t>
      </w:r>
      <w:r>
        <w:t>was</w:t>
      </w:r>
      <w:r>
        <w:rPr>
          <w:spacing w:val="-3"/>
        </w:rPr>
        <w:t xml:space="preserve"> </w:t>
      </w:r>
      <w:r>
        <w:t>underp</w:t>
      </w:r>
      <w:r>
        <w:t>owered.</w:t>
      </w:r>
    </w:p>
    <w:p w14:paraId="38F5CF2D" w14:textId="77777777" w:rsidR="000C7C62" w:rsidRDefault="00C23627">
      <w:pPr>
        <w:pStyle w:val="BodyText"/>
        <w:spacing w:before="121" w:line="480" w:lineRule="auto"/>
        <w:ind w:left="115" w:right="442" w:firstLine="720"/>
      </w:pPr>
      <w:r>
        <w:t>These</w:t>
      </w:r>
      <w:r>
        <w:rPr>
          <w:spacing w:val="-5"/>
        </w:rPr>
        <w:t xml:space="preserve"> </w:t>
      </w:r>
      <w:r>
        <w:t>findings</w:t>
      </w:r>
      <w:r>
        <w:rPr>
          <w:spacing w:val="-2"/>
        </w:rPr>
        <w:t xml:space="preserve"> </w:t>
      </w:r>
      <w:r>
        <w:t>are</w:t>
      </w:r>
      <w:r>
        <w:rPr>
          <w:spacing w:val="-5"/>
        </w:rPr>
        <w:t xml:space="preserve"> </w:t>
      </w:r>
      <w:r>
        <w:t>consistent</w:t>
      </w:r>
      <w:r>
        <w:rPr>
          <w:spacing w:val="-5"/>
        </w:rPr>
        <w:t xml:space="preserve"> </w:t>
      </w:r>
      <w:r>
        <w:t>with</w:t>
      </w:r>
      <w:r>
        <w:rPr>
          <w:spacing w:val="-3"/>
        </w:rPr>
        <w:t xml:space="preserve"> </w:t>
      </w:r>
      <w:r>
        <w:t>recent</w:t>
      </w:r>
      <w:r>
        <w:rPr>
          <w:spacing w:val="-5"/>
        </w:rPr>
        <w:t xml:space="preserve"> </w:t>
      </w:r>
      <w:r>
        <w:t>research</w:t>
      </w:r>
      <w:r>
        <w:rPr>
          <w:spacing w:val="-3"/>
        </w:rPr>
        <w:t xml:space="preserve"> </w:t>
      </w:r>
      <w:r>
        <w:t>by Fekete</w:t>
      </w:r>
      <w:r>
        <w:rPr>
          <w:spacing w:val="-5"/>
        </w:rPr>
        <w:t xml:space="preserve"> </w:t>
      </w:r>
      <w:r>
        <w:t>and</w:t>
      </w:r>
      <w:r>
        <w:rPr>
          <w:spacing w:val="-3"/>
        </w:rPr>
        <w:t xml:space="preserve"> </w:t>
      </w:r>
      <w:r>
        <w:t>Deichert</w:t>
      </w:r>
      <w:r>
        <w:rPr>
          <w:spacing w:val="-5"/>
        </w:rPr>
        <w:t xml:space="preserve"> </w:t>
      </w:r>
      <w:r>
        <w:t>(2022), conducted on a general population in the USA during the covid-19 pandemic, which found a reduction in negative affect and stress following a gratitude intervention. This suggests promising outcomes for gratitude interventions with Western cultures,</w:t>
      </w:r>
      <w:r>
        <w:t xml:space="preserve"> across populations, including people directly impacted by the pandemic at work i.e., healthcare staff. The age of the sample was similar between the</w:t>
      </w:r>
      <w:r>
        <w:rPr>
          <w:spacing w:val="-5"/>
        </w:rPr>
        <w:t xml:space="preserve"> </w:t>
      </w:r>
      <w:r>
        <w:t>present</w:t>
      </w:r>
      <w:r>
        <w:rPr>
          <w:spacing w:val="-5"/>
        </w:rPr>
        <w:t xml:space="preserve"> </w:t>
      </w:r>
      <w:r>
        <w:t>study</w:t>
      </w:r>
      <w:r>
        <w:rPr>
          <w:spacing w:val="-4"/>
        </w:rPr>
        <w:t xml:space="preserve"> </w:t>
      </w:r>
      <w:r>
        <w:t>(mean age</w:t>
      </w:r>
      <w:r>
        <w:rPr>
          <w:spacing w:val="-5"/>
        </w:rPr>
        <w:t xml:space="preserve"> </w:t>
      </w:r>
      <w:r>
        <w:t>=</w:t>
      </w:r>
      <w:r>
        <w:rPr>
          <w:spacing w:val="-4"/>
        </w:rPr>
        <w:t xml:space="preserve"> </w:t>
      </w:r>
      <w:r>
        <w:t>39.73)</w:t>
      </w:r>
      <w:r>
        <w:rPr>
          <w:spacing w:val="-4"/>
        </w:rPr>
        <w:t xml:space="preserve"> </w:t>
      </w:r>
      <w:r>
        <w:t>and Fekete</w:t>
      </w:r>
      <w:r>
        <w:rPr>
          <w:spacing w:val="-5"/>
        </w:rPr>
        <w:t xml:space="preserve"> </w:t>
      </w:r>
      <w:r>
        <w:t>and Deichert’s</w:t>
      </w:r>
      <w:r>
        <w:rPr>
          <w:spacing w:val="-3"/>
        </w:rPr>
        <w:t xml:space="preserve"> </w:t>
      </w:r>
      <w:r>
        <w:t>(2022)</w:t>
      </w:r>
      <w:r>
        <w:rPr>
          <w:spacing w:val="-4"/>
        </w:rPr>
        <w:t xml:space="preserve"> </w:t>
      </w:r>
      <w:r>
        <w:t>research</w:t>
      </w:r>
      <w:r>
        <w:rPr>
          <w:spacing w:val="-4"/>
        </w:rPr>
        <w:t xml:space="preserve"> </w:t>
      </w:r>
      <w:r>
        <w:t>(mean</w:t>
      </w:r>
      <w:r>
        <w:rPr>
          <w:spacing w:val="-4"/>
        </w:rPr>
        <w:t xml:space="preserve"> </w:t>
      </w:r>
      <w:r>
        <w:t>age</w:t>
      </w:r>
      <w:r>
        <w:rPr>
          <w:spacing w:val="-5"/>
        </w:rPr>
        <w:t xml:space="preserve"> </w:t>
      </w:r>
      <w:r>
        <w:t>=</w:t>
      </w:r>
      <w:r>
        <w:rPr>
          <w:spacing w:val="-4"/>
        </w:rPr>
        <w:t xml:space="preserve"> </w:t>
      </w:r>
      <w:r>
        <w:t xml:space="preserve">40.86) with 1 year </w:t>
      </w:r>
      <w:r>
        <w:t>difference</w:t>
      </w:r>
      <w:r>
        <w:rPr>
          <w:spacing w:val="-1"/>
        </w:rPr>
        <w:t xml:space="preserve"> </w:t>
      </w:r>
      <w:r>
        <w:t>between mean age. This, alongside</w:t>
      </w:r>
      <w:r>
        <w:rPr>
          <w:spacing w:val="-1"/>
        </w:rPr>
        <w:t xml:space="preserve"> </w:t>
      </w:r>
      <w:r>
        <w:t>possible</w:t>
      </w:r>
      <w:r>
        <w:rPr>
          <w:spacing w:val="-1"/>
        </w:rPr>
        <w:t xml:space="preserve"> </w:t>
      </w:r>
      <w:r>
        <w:t>cultural</w:t>
      </w:r>
      <w:r>
        <w:rPr>
          <w:spacing w:val="-1"/>
        </w:rPr>
        <w:t xml:space="preserve"> </w:t>
      </w:r>
      <w:r>
        <w:t>differences may explain why Datu et al. (2020) found different outcomes. Datu et al. (2020) found no changes in negative affect following a gratitude intervention conducted during the pandemic,</w:t>
      </w:r>
      <w:r>
        <w:t xml:space="preserve"> however found increases in positive affect. Given that their sample was a much younger (mean age = 20.27) group of</w:t>
      </w:r>
      <w:r>
        <w:rPr>
          <w:spacing w:val="40"/>
        </w:rPr>
        <w:t xml:space="preserve"> </w:t>
      </w:r>
      <w:r>
        <w:t>Filipino</w:t>
      </w:r>
      <w:r>
        <w:rPr>
          <w:spacing w:val="-4"/>
        </w:rPr>
        <w:t xml:space="preserve"> </w:t>
      </w:r>
      <w:r>
        <w:t>students,</w:t>
      </w:r>
      <w:r>
        <w:rPr>
          <w:spacing w:val="-4"/>
        </w:rPr>
        <w:t xml:space="preserve"> </w:t>
      </w:r>
      <w:r>
        <w:t>this</w:t>
      </w:r>
      <w:r>
        <w:rPr>
          <w:spacing w:val="-1"/>
        </w:rPr>
        <w:t xml:space="preserve"> </w:t>
      </w:r>
      <w:r>
        <w:t>implies</w:t>
      </w:r>
      <w:r>
        <w:rPr>
          <w:spacing w:val="-3"/>
        </w:rPr>
        <w:t xml:space="preserve"> </w:t>
      </w:r>
      <w:r>
        <w:t>that</w:t>
      </w:r>
      <w:r>
        <w:rPr>
          <w:spacing w:val="-6"/>
        </w:rPr>
        <w:t xml:space="preserve"> </w:t>
      </w:r>
      <w:r>
        <w:t>gratitude</w:t>
      </w:r>
      <w:r>
        <w:rPr>
          <w:spacing w:val="-6"/>
        </w:rPr>
        <w:t xml:space="preserve"> </w:t>
      </w:r>
      <w:r>
        <w:t>interventions</w:t>
      </w:r>
      <w:r>
        <w:rPr>
          <w:spacing w:val="-3"/>
        </w:rPr>
        <w:t xml:space="preserve"> </w:t>
      </w:r>
      <w:r>
        <w:t>may</w:t>
      </w:r>
      <w:r>
        <w:rPr>
          <w:spacing w:val="-4"/>
        </w:rPr>
        <w:t xml:space="preserve"> </w:t>
      </w:r>
      <w:r>
        <w:t>be</w:t>
      </w:r>
      <w:r>
        <w:rPr>
          <w:spacing w:val="-6"/>
        </w:rPr>
        <w:t xml:space="preserve"> </w:t>
      </w:r>
      <w:r>
        <w:t>more</w:t>
      </w:r>
      <w:r>
        <w:rPr>
          <w:spacing w:val="-6"/>
        </w:rPr>
        <w:t xml:space="preserve"> </w:t>
      </w:r>
      <w:r>
        <w:t>effective</w:t>
      </w:r>
      <w:r>
        <w:rPr>
          <w:spacing w:val="-1"/>
        </w:rPr>
        <w:t xml:space="preserve"> </w:t>
      </w:r>
      <w:r>
        <w:t>at</w:t>
      </w:r>
      <w:r>
        <w:rPr>
          <w:spacing w:val="-6"/>
        </w:rPr>
        <w:t xml:space="preserve"> </w:t>
      </w:r>
      <w:r>
        <w:t>reducing</w:t>
      </w:r>
      <w:r>
        <w:rPr>
          <w:spacing w:val="-4"/>
        </w:rPr>
        <w:t xml:space="preserve"> </w:t>
      </w:r>
      <w:r>
        <w:t xml:space="preserve">distress in working age adults as opposed to </w:t>
      </w:r>
      <w:r>
        <w:t>students, and more effective at increasing positive affect in students. Considering age differences between the two studies and the similarities between the</w:t>
      </w:r>
    </w:p>
    <w:p w14:paraId="4919BB60" w14:textId="77777777" w:rsidR="000C7C62" w:rsidRDefault="000C7C62">
      <w:pPr>
        <w:spacing w:line="480" w:lineRule="auto"/>
        <w:sectPr w:rsidR="000C7C62">
          <w:pgSz w:w="11900" w:h="16840"/>
          <w:pgMar w:top="1060" w:right="720" w:bottom="940" w:left="1020" w:header="0" w:footer="746" w:gutter="0"/>
          <w:cols w:space="720"/>
        </w:sectPr>
      </w:pPr>
    </w:p>
    <w:p w14:paraId="7B363D65" w14:textId="77777777" w:rsidR="000C7C62" w:rsidRDefault="00C23627">
      <w:pPr>
        <w:pStyle w:val="BodyText"/>
        <w:spacing w:before="76" w:line="477" w:lineRule="auto"/>
        <w:ind w:left="115" w:right="480"/>
      </w:pPr>
      <w:r>
        <w:lastRenderedPageBreak/>
        <w:t>present</w:t>
      </w:r>
      <w:r>
        <w:rPr>
          <w:spacing w:val="-6"/>
        </w:rPr>
        <w:t xml:space="preserve"> </w:t>
      </w:r>
      <w:r>
        <w:t>study</w:t>
      </w:r>
      <w:r>
        <w:rPr>
          <w:spacing w:val="-4"/>
        </w:rPr>
        <w:t xml:space="preserve"> </w:t>
      </w:r>
      <w:r>
        <w:t>and Fekete</w:t>
      </w:r>
      <w:r>
        <w:rPr>
          <w:spacing w:val="-6"/>
        </w:rPr>
        <w:t xml:space="preserve"> </w:t>
      </w:r>
      <w:r>
        <w:t>and</w:t>
      </w:r>
      <w:r>
        <w:rPr>
          <w:spacing w:val="-4"/>
        </w:rPr>
        <w:t xml:space="preserve"> </w:t>
      </w:r>
      <w:r>
        <w:t>Deichert’s</w:t>
      </w:r>
      <w:r>
        <w:rPr>
          <w:spacing w:val="-3"/>
        </w:rPr>
        <w:t xml:space="preserve"> </w:t>
      </w:r>
      <w:r>
        <w:t>(2022) research,</w:t>
      </w:r>
      <w:r>
        <w:rPr>
          <w:spacing w:val="-4"/>
        </w:rPr>
        <w:t xml:space="preserve"> </w:t>
      </w:r>
      <w:r>
        <w:t>their</w:t>
      </w:r>
      <w:r>
        <w:rPr>
          <w:spacing w:val="-3"/>
        </w:rPr>
        <w:t xml:space="preserve"> </w:t>
      </w:r>
      <w:r>
        <w:t>outcomes</w:t>
      </w:r>
      <w:r>
        <w:rPr>
          <w:spacing w:val="-3"/>
        </w:rPr>
        <w:t xml:space="preserve"> </w:t>
      </w:r>
      <w:r>
        <w:t>are</w:t>
      </w:r>
      <w:r>
        <w:rPr>
          <w:spacing w:val="-6"/>
        </w:rPr>
        <w:t xml:space="preserve"> </w:t>
      </w:r>
      <w:r>
        <w:t>likel</w:t>
      </w:r>
      <w:r>
        <w:t>y</w:t>
      </w:r>
      <w:r>
        <w:rPr>
          <w:spacing w:val="-2"/>
        </w:rPr>
        <w:t xml:space="preserve"> </w:t>
      </w:r>
      <w:r>
        <w:t>more</w:t>
      </w:r>
      <w:r>
        <w:rPr>
          <w:spacing w:val="-6"/>
        </w:rPr>
        <w:t xml:space="preserve"> </w:t>
      </w:r>
      <w:r>
        <w:t>applicable to HCWs, than students for example.</w:t>
      </w:r>
    </w:p>
    <w:p w14:paraId="6ADE3EA1" w14:textId="77777777" w:rsidR="000C7C62" w:rsidRDefault="00C23627">
      <w:pPr>
        <w:pStyle w:val="BodyText"/>
        <w:spacing w:before="127" w:line="480" w:lineRule="auto"/>
        <w:ind w:left="115" w:right="442" w:firstLine="720"/>
      </w:pPr>
      <w:r>
        <w:t>Contrary to expectations, the outcomes of the present study are not consistent with those from</w:t>
      </w:r>
      <w:r>
        <w:rPr>
          <w:spacing w:val="-4"/>
        </w:rPr>
        <w:t xml:space="preserve"> </w:t>
      </w:r>
      <w:r>
        <w:t>Dickens’</w:t>
      </w:r>
      <w:r>
        <w:rPr>
          <w:spacing w:val="-2"/>
        </w:rPr>
        <w:t xml:space="preserve"> </w:t>
      </w:r>
      <w:r>
        <w:t>(2017)</w:t>
      </w:r>
      <w:r>
        <w:rPr>
          <w:spacing w:val="-2"/>
        </w:rPr>
        <w:t xml:space="preserve"> </w:t>
      </w:r>
      <w:r>
        <w:t>meta-analysis.</w:t>
      </w:r>
      <w:r>
        <w:rPr>
          <w:spacing w:val="-2"/>
        </w:rPr>
        <w:t xml:space="preserve"> </w:t>
      </w:r>
      <w:r>
        <w:t>Dickens</w:t>
      </w:r>
      <w:r>
        <w:rPr>
          <w:spacing w:val="-1"/>
        </w:rPr>
        <w:t xml:space="preserve"> </w:t>
      </w:r>
      <w:r>
        <w:t>(2017) found</w:t>
      </w:r>
      <w:r>
        <w:rPr>
          <w:spacing w:val="-2"/>
        </w:rPr>
        <w:t xml:space="preserve"> </w:t>
      </w:r>
      <w:r>
        <w:t>gratitude</w:t>
      </w:r>
      <w:r>
        <w:rPr>
          <w:spacing w:val="-4"/>
        </w:rPr>
        <w:t xml:space="preserve"> </w:t>
      </w:r>
      <w:r>
        <w:t>interventions</w:t>
      </w:r>
      <w:r>
        <w:rPr>
          <w:spacing w:val="-1"/>
        </w:rPr>
        <w:t xml:space="preserve"> </w:t>
      </w:r>
      <w:r>
        <w:t>to</w:t>
      </w:r>
      <w:r>
        <w:rPr>
          <w:spacing w:val="-2"/>
        </w:rPr>
        <w:t xml:space="preserve"> </w:t>
      </w:r>
      <w:r>
        <w:t>be</w:t>
      </w:r>
      <w:r>
        <w:rPr>
          <w:spacing w:val="-4"/>
        </w:rPr>
        <w:t xml:space="preserve"> </w:t>
      </w:r>
      <w:r>
        <w:t>effective</w:t>
      </w:r>
      <w:r>
        <w:rPr>
          <w:spacing w:val="-4"/>
        </w:rPr>
        <w:t xml:space="preserve"> </w:t>
      </w:r>
      <w:r>
        <w:t>at improving</w:t>
      </w:r>
      <w:r>
        <w:rPr>
          <w:spacing w:val="-4"/>
        </w:rPr>
        <w:t xml:space="preserve"> </w:t>
      </w:r>
      <w:r>
        <w:t>positive</w:t>
      </w:r>
      <w:r>
        <w:rPr>
          <w:spacing w:val="-6"/>
        </w:rPr>
        <w:t xml:space="preserve"> </w:t>
      </w:r>
      <w:r>
        <w:t>affect,</w:t>
      </w:r>
      <w:r>
        <w:rPr>
          <w:spacing w:val="-4"/>
        </w:rPr>
        <w:t xml:space="preserve"> </w:t>
      </w:r>
      <w:r>
        <w:t>happiness,</w:t>
      </w:r>
      <w:r>
        <w:rPr>
          <w:spacing w:val="-4"/>
        </w:rPr>
        <w:t xml:space="preserve"> </w:t>
      </w:r>
      <w:r>
        <w:t>grateful</w:t>
      </w:r>
      <w:r>
        <w:rPr>
          <w:spacing w:val="-6"/>
        </w:rPr>
        <w:t xml:space="preserve"> </w:t>
      </w:r>
      <w:r>
        <w:t>mood</w:t>
      </w:r>
      <w:r>
        <w:rPr>
          <w:spacing w:val="-1"/>
        </w:rPr>
        <w:t xml:space="preserve"> </w:t>
      </w:r>
      <w:r>
        <w:t>and</w:t>
      </w:r>
      <w:r>
        <w:rPr>
          <w:spacing w:val="-4"/>
        </w:rPr>
        <w:t xml:space="preserve"> </w:t>
      </w:r>
      <w:r>
        <w:t>reducing</w:t>
      </w:r>
      <w:r>
        <w:rPr>
          <w:spacing w:val="-4"/>
        </w:rPr>
        <w:t xml:space="preserve"> </w:t>
      </w:r>
      <w:r>
        <w:t>depression</w:t>
      </w:r>
      <w:r>
        <w:rPr>
          <w:spacing w:val="-4"/>
        </w:rPr>
        <w:t xml:space="preserve"> </w:t>
      </w:r>
      <w:r>
        <w:t>levels,</w:t>
      </w:r>
      <w:r>
        <w:rPr>
          <w:spacing w:val="-4"/>
        </w:rPr>
        <w:t xml:space="preserve"> </w:t>
      </w:r>
      <w:r>
        <w:t>alongside being ineffective at reducing negative affect, with small to medium effect sizes. These differences were from baseline to post-intervention, when compared to a</w:t>
      </w:r>
      <w:r>
        <w:t xml:space="preserve"> neutral control (Dickens, 2017), i.e., a similar control condition</w:t>
      </w:r>
      <w:r>
        <w:rPr>
          <w:spacing w:val="-3"/>
        </w:rPr>
        <w:t xml:space="preserve"> </w:t>
      </w:r>
      <w:r>
        <w:t>to</w:t>
      </w:r>
      <w:r>
        <w:rPr>
          <w:spacing w:val="-3"/>
        </w:rPr>
        <w:t xml:space="preserve"> </w:t>
      </w:r>
      <w:r>
        <w:t>the</w:t>
      </w:r>
      <w:r>
        <w:rPr>
          <w:spacing w:val="-5"/>
        </w:rPr>
        <w:t xml:space="preserve"> </w:t>
      </w:r>
      <w:r>
        <w:t>one</w:t>
      </w:r>
      <w:r>
        <w:rPr>
          <w:spacing w:val="-5"/>
        </w:rPr>
        <w:t xml:space="preserve"> </w:t>
      </w:r>
      <w:r>
        <w:t>in the</w:t>
      </w:r>
      <w:r>
        <w:rPr>
          <w:spacing w:val="-5"/>
        </w:rPr>
        <w:t xml:space="preserve"> </w:t>
      </w:r>
      <w:r>
        <w:t>present</w:t>
      </w:r>
      <w:r>
        <w:rPr>
          <w:spacing w:val="-5"/>
        </w:rPr>
        <w:t xml:space="preserve"> </w:t>
      </w:r>
      <w:r>
        <w:t>study.</w:t>
      </w:r>
      <w:r>
        <w:rPr>
          <w:spacing w:val="-3"/>
        </w:rPr>
        <w:t xml:space="preserve"> </w:t>
      </w:r>
      <w:r>
        <w:t>The</w:t>
      </w:r>
      <w:r>
        <w:rPr>
          <w:spacing w:val="-5"/>
        </w:rPr>
        <w:t xml:space="preserve"> </w:t>
      </w:r>
      <w:r>
        <w:t>healthcare</w:t>
      </w:r>
      <w:r>
        <w:rPr>
          <w:spacing w:val="-5"/>
        </w:rPr>
        <w:t xml:space="preserve"> </w:t>
      </w:r>
      <w:r>
        <w:t>workers</w:t>
      </w:r>
      <w:r>
        <w:rPr>
          <w:spacing w:val="-2"/>
        </w:rPr>
        <w:t xml:space="preserve"> </w:t>
      </w:r>
      <w:r>
        <w:t>in</w:t>
      </w:r>
      <w:r>
        <w:rPr>
          <w:spacing w:val="-3"/>
        </w:rPr>
        <w:t xml:space="preserve"> </w:t>
      </w:r>
      <w:r>
        <w:t>the</w:t>
      </w:r>
      <w:r>
        <w:rPr>
          <w:spacing w:val="-5"/>
        </w:rPr>
        <w:t xml:space="preserve"> </w:t>
      </w:r>
      <w:r>
        <w:t>present</w:t>
      </w:r>
      <w:r>
        <w:rPr>
          <w:spacing w:val="-5"/>
        </w:rPr>
        <w:t xml:space="preserve"> </w:t>
      </w:r>
      <w:r>
        <w:t>study were experiencing mild levels of depression prior to engaging in the research</w:t>
      </w:r>
      <w:r>
        <w:rPr>
          <w:spacing w:val="17"/>
        </w:rPr>
        <w:t xml:space="preserve"> </w:t>
      </w:r>
      <w:r>
        <w:t>(Kroenke et al.,</w:t>
      </w:r>
      <w:r>
        <w:rPr>
          <w:spacing w:val="40"/>
        </w:rPr>
        <w:t xml:space="preserve"> </w:t>
      </w:r>
      <w:r>
        <w:t>2001), which may</w:t>
      </w:r>
      <w:r>
        <w:t xml:space="preserve"> differ from Dickens’ (2017) research, as all papers included studied non-clinical samples. However, the baseline levels of depression in the present were consistent with what was expected in HCWs during a pandemic (Lai et al., 2020). Furthermore, whilst t</w:t>
      </w:r>
      <w:r>
        <w:t>he present study indicated depression levels reduced following the gratitude intervention, this was not a significant difference, and in clinical terms remained in the ‘mild’ range (Kroenke et al., 2001). The</w:t>
      </w:r>
      <w:r>
        <w:rPr>
          <w:spacing w:val="40"/>
        </w:rPr>
        <w:t xml:space="preserve"> </w:t>
      </w:r>
      <w:r>
        <w:t>differences in outcomes between Dickens’ (2017)</w:t>
      </w:r>
      <w:r>
        <w:t xml:space="preserve"> meta-analysis and the present study indicate that gratitude interventions may not be effective enough to reduce depression levels and improve the wellbeing and gratitude of HCWs, yet, may effectively buffer the negative emotions HCWs experience during a p</w:t>
      </w:r>
      <w:r>
        <w:t>andemic. However, this study was underpowered, and interactions were unable to be analysed, therefore sample size limitations may better explain these differences in findings.</w:t>
      </w:r>
      <w:r>
        <w:rPr>
          <w:spacing w:val="80"/>
        </w:rPr>
        <w:t xml:space="preserve"> </w:t>
      </w:r>
      <w:r>
        <w:t>Nevertheless, this is a promising finding for employees and employers considerin</w:t>
      </w:r>
      <w:r>
        <w:t>g minimising their own or their workforce’s distress, at</w:t>
      </w:r>
      <w:r>
        <w:rPr>
          <w:spacing w:val="-2"/>
        </w:rPr>
        <w:t xml:space="preserve"> </w:t>
      </w:r>
      <w:r>
        <w:t>a</w:t>
      </w:r>
      <w:r>
        <w:rPr>
          <w:spacing w:val="-2"/>
        </w:rPr>
        <w:t xml:space="preserve"> </w:t>
      </w:r>
      <w:r>
        <w:t>time</w:t>
      </w:r>
      <w:r>
        <w:rPr>
          <w:spacing w:val="-2"/>
        </w:rPr>
        <w:t xml:space="preserve"> </w:t>
      </w:r>
      <w:r>
        <w:t>when distress is anticipated i.e., during a pandemic.</w:t>
      </w:r>
    </w:p>
    <w:p w14:paraId="6B1598E7" w14:textId="77777777" w:rsidR="000C7C62" w:rsidRDefault="00C23627">
      <w:pPr>
        <w:pStyle w:val="BodyText"/>
        <w:spacing w:before="119" w:line="482" w:lineRule="auto"/>
        <w:ind w:left="115" w:right="449" w:firstLine="720"/>
      </w:pPr>
      <w:r>
        <w:t>The frequency of the present intervention may also give reason as to why the gratitude intervention was ineffective at improving wellbeing</w:t>
      </w:r>
      <w:r>
        <w:t>, and reducing depression, given the research finding different frequencies of practising gratitude can lead to different outcomes (Al-Hashimi &amp; Al-Barri,</w:t>
      </w:r>
      <w:r>
        <w:rPr>
          <w:spacing w:val="-3"/>
        </w:rPr>
        <w:t xml:space="preserve"> </w:t>
      </w:r>
      <w:r>
        <w:t>2018;</w:t>
      </w:r>
      <w:r>
        <w:rPr>
          <w:spacing w:val="-5"/>
        </w:rPr>
        <w:t xml:space="preserve"> </w:t>
      </w:r>
      <w:r>
        <w:t>Chen et</w:t>
      </w:r>
      <w:r>
        <w:rPr>
          <w:spacing w:val="-5"/>
        </w:rPr>
        <w:t xml:space="preserve"> </w:t>
      </w:r>
      <w:r>
        <w:t>al.,</w:t>
      </w:r>
      <w:r>
        <w:rPr>
          <w:spacing w:val="-3"/>
        </w:rPr>
        <w:t xml:space="preserve"> </w:t>
      </w:r>
      <w:r>
        <w:t>2015;</w:t>
      </w:r>
      <w:r>
        <w:rPr>
          <w:spacing w:val="-5"/>
        </w:rPr>
        <w:t xml:space="preserve"> </w:t>
      </w:r>
      <w:r>
        <w:t>Komase</w:t>
      </w:r>
      <w:r>
        <w:rPr>
          <w:spacing w:val="-5"/>
        </w:rPr>
        <w:t xml:space="preserve"> </w:t>
      </w:r>
      <w:r>
        <w:t>et</w:t>
      </w:r>
      <w:r>
        <w:rPr>
          <w:spacing w:val="-5"/>
        </w:rPr>
        <w:t xml:space="preserve"> </w:t>
      </w:r>
      <w:r>
        <w:t>al.,</w:t>
      </w:r>
      <w:r>
        <w:rPr>
          <w:spacing w:val="-3"/>
        </w:rPr>
        <w:t xml:space="preserve"> </w:t>
      </w:r>
      <w:r>
        <w:t>2021).</w:t>
      </w:r>
      <w:r>
        <w:rPr>
          <w:spacing w:val="-3"/>
        </w:rPr>
        <w:t xml:space="preserve"> </w:t>
      </w:r>
      <w:r>
        <w:t>Komase</w:t>
      </w:r>
      <w:r>
        <w:rPr>
          <w:spacing w:val="-5"/>
        </w:rPr>
        <w:t xml:space="preserve"> </w:t>
      </w:r>
      <w:r>
        <w:t>et</w:t>
      </w:r>
      <w:r>
        <w:rPr>
          <w:spacing w:val="-5"/>
        </w:rPr>
        <w:t xml:space="preserve"> </w:t>
      </w:r>
      <w:r>
        <w:t>al.’s</w:t>
      </w:r>
      <w:r>
        <w:rPr>
          <w:spacing w:val="-2"/>
        </w:rPr>
        <w:t xml:space="preserve"> </w:t>
      </w:r>
      <w:r>
        <w:t>(2021)</w:t>
      </w:r>
      <w:r>
        <w:rPr>
          <w:spacing w:val="-3"/>
        </w:rPr>
        <w:t xml:space="preserve"> </w:t>
      </w:r>
      <w:r>
        <w:t>meta-analysis</w:t>
      </w:r>
      <w:r>
        <w:rPr>
          <w:spacing w:val="-1"/>
        </w:rPr>
        <w:t xml:space="preserve"> </w:t>
      </w:r>
      <w:r>
        <w:t>found</w:t>
      </w:r>
    </w:p>
    <w:p w14:paraId="3697BDD8" w14:textId="77777777" w:rsidR="000C7C62" w:rsidRDefault="000C7C62">
      <w:pPr>
        <w:spacing w:line="482" w:lineRule="auto"/>
        <w:sectPr w:rsidR="000C7C62">
          <w:pgSz w:w="11900" w:h="16840"/>
          <w:pgMar w:top="1060" w:right="720" w:bottom="940" w:left="1020" w:header="0" w:footer="746" w:gutter="0"/>
          <w:cols w:space="720"/>
        </w:sectPr>
      </w:pPr>
    </w:p>
    <w:p w14:paraId="765ADEE8" w14:textId="77777777" w:rsidR="000C7C62" w:rsidRDefault="00C23627">
      <w:pPr>
        <w:pStyle w:val="BodyText"/>
        <w:spacing w:before="76" w:line="480" w:lineRule="auto"/>
        <w:ind w:left="115" w:right="435"/>
      </w:pPr>
      <w:r>
        <w:lastRenderedPageBreak/>
        <w:t>that studies completing gratitude lists four times or less did not report any significant outcomes, in comparison to studies conducting gratitude lists six times or more. This contradicts the present</w:t>
      </w:r>
      <w:r>
        <w:rPr>
          <w:spacing w:val="40"/>
        </w:rPr>
        <w:t xml:space="preserve"> </w:t>
      </w:r>
      <w:r>
        <w:t>study where a significant difference i</w:t>
      </w:r>
      <w:r>
        <w:t>n negative affect was observed with a 4-week gratitude intervention.</w:t>
      </w:r>
      <w:r>
        <w:rPr>
          <w:spacing w:val="-5"/>
        </w:rPr>
        <w:t xml:space="preserve"> </w:t>
      </w:r>
      <w:r>
        <w:t>This</w:t>
      </w:r>
      <w:r>
        <w:rPr>
          <w:spacing w:val="-4"/>
        </w:rPr>
        <w:t xml:space="preserve"> </w:t>
      </w:r>
      <w:r>
        <w:t>frequency</w:t>
      </w:r>
      <w:r>
        <w:rPr>
          <w:spacing w:val="-5"/>
        </w:rPr>
        <w:t xml:space="preserve"> </w:t>
      </w:r>
      <w:r>
        <w:t>may</w:t>
      </w:r>
      <w:r>
        <w:rPr>
          <w:spacing w:val="-5"/>
        </w:rPr>
        <w:t xml:space="preserve"> </w:t>
      </w:r>
      <w:r>
        <w:t>explain</w:t>
      </w:r>
      <w:r>
        <w:rPr>
          <w:spacing w:val="-5"/>
        </w:rPr>
        <w:t xml:space="preserve"> </w:t>
      </w:r>
      <w:r>
        <w:t>non-significant</w:t>
      </w:r>
      <w:r>
        <w:rPr>
          <w:spacing w:val="-6"/>
        </w:rPr>
        <w:t xml:space="preserve"> </w:t>
      </w:r>
      <w:r>
        <w:t>differences,</w:t>
      </w:r>
      <w:r>
        <w:rPr>
          <w:spacing w:val="-5"/>
        </w:rPr>
        <w:t xml:space="preserve"> </w:t>
      </w:r>
      <w:r>
        <w:t>suggesting that</w:t>
      </w:r>
      <w:r>
        <w:rPr>
          <w:spacing w:val="-7"/>
        </w:rPr>
        <w:t xml:space="preserve"> </w:t>
      </w:r>
      <w:r>
        <w:t>with</w:t>
      </w:r>
      <w:r>
        <w:rPr>
          <w:spacing w:val="-5"/>
        </w:rPr>
        <w:t xml:space="preserve"> </w:t>
      </w:r>
      <w:r>
        <w:t>increased frequency</w:t>
      </w:r>
      <w:r>
        <w:rPr>
          <w:spacing w:val="-2"/>
        </w:rPr>
        <w:t xml:space="preserve"> </w:t>
      </w:r>
      <w:r>
        <w:t>significant</w:t>
      </w:r>
      <w:r>
        <w:rPr>
          <w:spacing w:val="-3"/>
        </w:rPr>
        <w:t xml:space="preserve"> </w:t>
      </w:r>
      <w:r>
        <w:t>differences</w:t>
      </w:r>
      <w:r>
        <w:rPr>
          <w:spacing w:val="-1"/>
        </w:rPr>
        <w:t xml:space="preserve"> </w:t>
      </w:r>
      <w:r>
        <w:t>may</w:t>
      </w:r>
      <w:r>
        <w:rPr>
          <w:spacing w:val="-2"/>
        </w:rPr>
        <w:t xml:space="preserve"> </w:t>
      </w:r>
      <w:r>
        <w:t>have</w:t>
      </w:r>
      <w:r>
        <w:rPr>
          <w:spacing w:val="-3"/>
        </w:rPr>
        <w:t xml:space="preserve"> </w:t>
      </w:r>
      <w:r>
        <w:t>been observed.</w:t>
      </w:r>
      <w:r>
        <w:rPr>
          <w:spacing w:val="-2"/>
        </w:rPr>
        <w:t xml:space="preserve"> </w:t>
      </w:r>
      <w:r>
        <w:t>Therefore,</w:t>
      </w:r>
      <w:r>
        <w:rPr>
          <w:spacing w:val="-2"/>
        </w:rPr>
        <w:t xml:space="preserve"> </w:t>
      </w:r>
      <w:r>
        <w:t>it’s</w:t>
      </w:r>
      <w:r>
        <w:rPr>
          <w:spacing w:val="-1"/>
        </w:rPr>
        <w:t xml:space="preserve"> </w:t>
      </w:r>
      <w:r>
        <w:t>possible</w:t>
      </w:r>
      <w:r>
        <w:rPr>
          <w:spacing w:val="-3"/>
        </w:rPr>
        <w:t xml:space="preserve"> </w:t>
      </w:r>
      <w:r>
        <w:t>staff</w:t>
      </w:r>
      <w:r>
        <w:rPr>
          <w:spacing w:val="-2"/>
        </w:rPr>
        <w:t xml:space="preserve"> </w:t>
      </w:r>
      <w:r>
        <w:t>engaging</w:t>
      </w:r>
      <w:r>
        <w:rPr>
          <w:spacing w:val="-3"/>
        </w:rPr>
        <w:t xml:space="preserve"> </w:t>
      </w:r>
      <w:r>
        <w:t>in</w:t>
      </w:r>
      <w:r>
        <w:t xml:space="preserve"> a longer intervention may experience further benefits, however additional research is required to</w:t>
      </w:r>
      <w:r>
        <w:rPr>
          <w:spacing w:val="40"/>
        </w:rPr>
        <w:t xml:space="preserve"> </w:t>
      </w:r>
      <w:r>
        <w:t>test this hypothesis.</w:t>
      </w:r>
    </w:p>
    <w:p w14:paraId="17266983" w14:textId="77777777" w:rsidR="000C7C62" w:rsidRDefault="00C23627">
      <w:pPr>
        <w:pStyle w:val="BodyText"/>
        <w:spacing w:before="123" w:line="480" w:lineRule="auto"/>
        <w:ind w:left="115" w:right="421" w:firstLine="720"/>
      </w:pPr>
      <w:r>
        <w:t>The similarities identified between conditions in state gratitude may be influenced by the content of the reflective tasks. Interventio</w:t>
      </w:r>
      <w:r>
        <w:t>n adherence levels in both groups is unclear, due to manipulation checks not assessing this. The control condition advised people to consider positive, negative and neutral reflections, therefore the topics covered in reflections may be similar or differ s</w:t>
      </w:r>
      <w:r>
        <w:t>ignificantly.</w:t>
      </w:r>
      <w:r>
        <w:rPr>
          <w:spacing w:val="-1"/>
        </w:rPr>
        <w:t xml:space="preserve"> </w:t>
      </w:r>
      <w:r>
        <w:t>Previous</w:t>
      </w:r>
      <w:r>
        <w:rPr>
          <w:spacing w:val="-1"/>
        </w:rPr>
        <w:t xml:space="preserve"> </w:t>
      </w:r>
      <w:r>
        <w:t>research</w:t>
      </w:r>
      <w:r>
        <w:rPr>
          <w:spacing w:val="-1"/>
        </w:rPr>
        <w:t xml:space="preserve"> </w:t>
      </w:r>
      <w:r>
        <w:t>has</w:t>
      </w:r>
      <w:r>
        <w:rPr>
          <w:spacing w:val="-1"/>
        </w:rPr>
        <w:t xml:space="preserve"> </w:t>
      </w:r>
      <w:r>
        <w:t>found</w:t>
      </w:r>
      <w:r>
        <w:rPr>
          <w:spacing w:val="-2"/>
        </w:rPr>
        <w:t xml:space="preserve"> </w:t>
      </w:r>
      <w:r>
        <w:t>significant differences</w:t>
      </w:r>
      <w:r>
        <w:rPr>
          <w:spacing w:val="-1"/>
        </w:rPr>
        <w:t xml:space="preserve"> </w:t>
      </w:r>
      <w:r>
        <w:t>between</w:t>
      </w:r>
      <w:r>
        <w:rPr>
          <w:spacing w:val="-2"/>
        </w:rPr>
        <w:t xml:space="preserve"> </w:t>
      </w:r>
      <w:r>
        <w:t>conditions,</w:t>
      </w:r>
      <w:r>
        <w:rPr>
          <w:spacing w:val="-2"/>
        </w:rPr>
        <w:t xml:space="preserve"> </w:t>
      </w:r>
      <w:r>
        <w:t>with</w:t>
      </w:r>
      <w:r>
        <w:rPr>
          <w:spacing w:val="-2"/>
        </w:rPr>
        <w:t xml:space="preserve"> </w:t>
      </w:r>
      <w:r>
        <w:t>gratitude interventions eliciting more grateful responses than control groups (Datu et al., 2020; Fekete &amp; Deichert, 2022), suggesting intervention adherence is likely to have</w:t>
      </w:r>
      <w:r>
        <w:rPr>
          <w:spacing w:val="-2"/>
        </w:rPr>
        <w:t xml:space="preserve"> </w:t>
      </w:r>
      <w:r>
        <w:t>occurred in this study, however without</w:t>
      </w:r>
      <w:r>
        <w:rPr>
          <w:spacing w:val="-5"/>
        </w:rPr>
        <w:t xml:space="preserve"> </w:t>
      </w:r>
      <w:r>
        <w:t>manipulation</w:t>
      </w:r>
      <w:r>
        <w:rPr>
          <w:spacing w:val="-3"/>
        </w:rPr>
        <w:t xml:space="preserve"> </w:t>
      </w:r>
      <w:r>
        <w:t>checks,</w:t>
      </w:r>
      <w:r>
        <w:rPr>
          <w:spacing w:val="-3"/>
        </w:rPr>
        <w:t xml:space="preserve"> </w:t>
      </w:r>
      <w:r>
        <w:t>it</w:t>
      </w:r>
      <w:r>
        <w:rPr>
          <w:spacing w:val="-5"/>
        </w:rPr>
        <w:t xml:space="preserve"> </w:t>
      </w:r>
      <w:r>
        <w:t>remains</w:t>
      </w:r>
      <w:r>
        <w:rPr>
          <w:spacing w:val="-2"/>
        </w:rPr>
        <w:t xml:space="preserve"> </w:t>
      </w:r>
      <w:r>
        <w:t>unclear.</w:t>
      </w:r>
      <w:r>
        <w:rPr>
          <w:spacing w:val="-3"/>
        </w:rPr>
        <w:t xml:space="preserve"> </w:t>
      </w:r>
      <w:r>
        <w:t>If the</w:t>
      </w:r>
      <w:r>
        <w:rPr>
          <w:spacing w:val="-5"/>
        </w:rPr>
        <w:t xml:space="preserve"> </w:t>
      </w:r>
      <w:r>
        <w:t>responses</w:t>
      </w:r>
      <w:r>
        <w:rPr>
          <w:spacing w:val="-2"/>
        </w:rPr>
        <w:t xml:space="preserve"> </w:t>
      </w:r>
      <w:r>
        <w:t>in the</w:t>
      </w:r>
      <w:r>
        <w:rPr>
          <w:spacing w:val="-5"/>
        </w:rPr>
        <w:t xml:space="preserve"> </w:t>
      </w:r>
      <w:r>
        <w:t>diary</w:t>
      </w:r>
      <w:r>
        <w:rPr>
          <w:spacing w:val="-3"/>
        </w:rPr>
        <w:t xml:space="preserve"> </w:t>
      </w:r>
      <w:r>
        <w:t>control</w:t>
      </w:r>
      <w:r>
        <w:rPr>
          <w:spacing w:val="-5"/>
        </w:rPr>
        <w:t xml:space="preserve"> </w:t>
      </w:r>
      <w:r>
        <w:t>condition</w:t>
      </w:r>
      <w:r>
        <w:rPr>
          <w:spacing w:val="-3"/>
        </w:rPr>
        <w:t xml:space="preserve"> </w:t>
      </w:r>
      <w:r>
        <w:t>were skewed towards the</w:t>
      </w:r>
      <w:r>
        <w:rPr>
          <w:spacing w:val="-1"/>
        </w:rPr>
        <w:t xml:space="preserve"> </w:t>
      </w:r>
      <w:r>
        <w:t>positive</w:t>
      </w:r>
      <w:r>
        <w:rPr>
          <w:spacing w:val="-1"/>
        </w:rPr>
        <w:t xml:space="preserve"> </w:t>
      </w:r>
      <w:r>
        <w:t>i.e., gratitude</w:t>
      </w:r>
      <w:r>
        <w:rPr>
          <w:spacing w:val="-1"/>
        </w:rPr>
        <w:t xml:space="preserve"> </w:t>
      </w:r>
      <w:r>
        <w:t>or kindness, this may explain why the</w:t>
      </w:r>
      <w:r>
        <w:rPr>
          <w:spacing w:val="-1"/>
        </w:rPr>
        <w:t xml:space="preserve"> </w:t>
      </w:r>
      <w:r>
        <w:t>outcomes between groups did not reach a significant difference, as other positive psychology interventions were</w:t>
      </w:r>
      <w:r>
        <w:rPr>
          <w:spacing w:val="40"/>
        </w:rPr>
        <w:t xml:space="preserve"> </w:t>
      </w:r>
      <w:r>
        <w:t xml:space="preserve">similar </w:t>
      </w:r>
      <w:r>
        <w:t>to gratitude interventions in their effectiveness (Davis et al., 2016).</w:t>
      </w:r>
    </w:p>
    <w:p w14:paraId="37AA8A8D" w14:textId="77777777" w:rsidR="000C7C62" w:rsidRDefault="00C23627">
      <w:pPr>
        <w:pStyle w:val="BodyText"/>
        <w:spacing w:before="120" w:line="480" w:lineRule="auto"/>
        <w:ind w:left="115" w:right="423" w:firstLine="720"/>
      </w:pPr>
      <w:r>
        <w:t>Contrary to the expectations that the intervention would be more effective for HCWs with high levels of dispositional gratitude, there was no influence of personality traits i.e., base</w:t>
      </w:r>
      <w:r>
        <w:t>line gratitude.</w:t>
      </w:r>
      <w:r>
        <w:rPr>
          <w:spacing w:val="-4"/>
        </w:rPr>
        <w:t xml:space="preserve"> </w:t>
      </w:r>
      <w:r>
        <w:t>Whilst</w:t>
      </w:r>
      <w:r>
        <w:rPr>
          <w:spacing w:val="-6"/>
        </w:rPr>
        <w:t xml:space="preserve"> </w:t>
      </w:r>
      <w:r>
        <w:t>this</w:t>
      </w:r>
      <w:r>
        <w:rPr>
          <w:spacing w:val="-2"/>
        </w:rPr>
        <w:t xml:space="preserve"> </w:t>
      </w:r>
      <w:r>
        <w:t>suggests</w:t>
      </w:r>
      <w:r>
        <w:rPr>
          <w:spacing w:val="-3"/>
        </w:rPr>
        <w:t xml:space="preserve"> </w:t>
      </w:r>
      <w:r>
        <w:t>a</w:t>
      </w:r>
      <w:r>
        <w:rPr>
          <w:spacing w:val="-5"/>
        </w:rPr>
        <w:t xml:space="preserve"> </w:t>
      </w:r>
      <w:r>
        <w:t>contradiction</w:t>
      </w:r>
      <w:r>
        <w:rPr>
          <w:spacing w:val="-4"/>
        </w:rPr>
        <w:t xml:space="preserve"> </w:t>
      </w:r>
      <w:r>
        <w:t>of</w:t>
      </w:r>
      <w:r>
        <w:rPr>
          <w:spacing w:val="-4"/>
        </w:rPr>
        <w:t xml:space="preserve"> </w:t>
      </w:r>
      <w:r>
        <w:t>the</w:t>
      </w:r>
      <w:r>
        <w:rPr>
          <w:spacing w:val="-1"/>
        </w:rPr>
        <w:t xml:space="preserve"> </w:t>
      </w:r>
      <w:r>
        <w:rPr>
          <w:i/>
        </w:rPr>
        <w:t>schematic,</w:t>
      </w:r>
      <w:r>
        <w:rPr>
          <w:i/>
          <w:spacing w:val="-4"/>
        </w:rPr>
        <w:t xml:space="preserve"> </w:t>
      </w:r>
      <w:r>
        <w:rPr>
          <w:i/>
        </w:rPr>
        <w:t>resistance</w:t>
      </w:r>
      <w:r>
        <w:rPr>
          <w:i/>
          <w:spacing w:val="-5"/>
        </w:rPr>
        <w:t xml:space="preserve"> </w:t>
      </w:r>
      <w:r>
        <w:t>and</w:t>
      </w:r>
      <w:r>
        <w:rPr>
          <w:spacing w:val="-4"/>
        </w:rPr>
        <w:t xml:space="preserve"> </w:t>
      </w:r>
      <w:r>
        <w:rPr>
          <w:i/>
        </w:rPr>
        <w:t>coping</w:t>
      </w:r>
      <w:r>
        <w:rPr>
          <w:i/>
          <w:spacing w:val="-4"/>
        </w:rPr>
        <w:t xml:space="preserve"> </w:t>
      </w:r>
      <w:r>
        <w:rPr>
          <w:i/>
        </w:rPr>
        <w:t>hypotheses</w:t>
      </w:r>
      <w:r>
        <w:rPr>
          <w:i/>
          <w:spacing w:val="-3"/>
        </w:rPr>
        <w:t xml:space="preserve"> </w:t>
      </w:r>
      <w:r>
        <w:t>of gratitude, which indicate dispositional gratitude can skew perceptions of events in a positive light and improve wellbeing (Wood et al., 2010), there</w:t>
      </w:r>
      <w:r>
        <w:t xml:space="preserve"> are limitations to the analytical approach. The moderation analysis was conducted per-protocol, which meant only a small sample (</w:t>
      </w:r>
      <w:r>
        <w:rPr>
          <w:i/>
        </w:rPr>
        <w:t>n</w:t>
      </w:r>
      <w:r>
        <w:t>=69) were analysed, limiting the reliability of the results. This may explain the different results in the current study in c</w:t>
      </w:r>
      <w:r>
        <w:t>omparison to results from previous research (Rash et al., 2011; Wood et al., 2010).</w:t>
      </w:r>
    </w:p>
    <w:p w14:paraId="24921366" w14:textId="77777777" w:rsidR="000C7C62" w:rsidRDefault="000C7C62">
      <w:pPr>
        <w:spacing w:line="480" w:lineRule="auto"/>
        <w:sectPr w:rsidR="000C7C62">
          <w:pgSz w:w="11900" w:h="16840"/>
          <w:pgMar w:top="1060" w:right="720" w:bottom="940" w:left="1020" w:header="0" w:footer="746" w:gutter="0"/>
          <w:cols w:space="720"/>
        </w:sectPr>
      </w:pPr>
    </w:p>
    <w:p w14:paraId="12FEF12C" w14:textId="77777777" w:rsidR="000C7C62" w:rsidRDefault="00C23627">
      <w:pPr>
        <w:pStyle w:val="BodyText"/>
        <w:spacing w:before="76" w:line="480" w:lineRule="auto"/>
        <w:ind w:left="115" w:right="480" w:firstLine="720"/>
      </w:pPr>
      <w:r>
        <w:lastRenderedPageBreak/>
        <w:t>However,</w:t>
      </w:r>
      <w:r>
        <w:rPr>
          <w:spacing w:val="-3"/>
        </w:rPr>
        <w:t xml:space="preserve"> </w:t>
      </w:r>
      <w:r>
        <w:t>it’s</w:t>
      </w:r>
      <w:r>
        <w:rPr>
          <w:spacing w:val="-2"/>
        </w:rPr>
        <w:t xml:space="preserve"> </w:t>
      </w:r>
      <w:r>
        <w:t>possible</w:t>
      </w:r>
      <w:r>
        <w:rPr>
          <w:spacing w:val="-5"/>
        </w:rPr>
        <w:t xml:space="preserve"> </w:t>
      </w:r>
      <w:r>
        <w:t>that</w:t>
      </w:r>
      <w:r>
        <w:rPr>
          <w:spacing w:val="-5"/>
        </w:rPr>
        <w:t xml:space="preserve"> </w:t>
      </w:r>
      <w:r>
        <w:t>during</w:t>
      </w:r>
      <w:r>
        <w:rPr>
          <w:spacing w:val="-3"/>
        </w:rPr>
        <w:t xml:space="preserve"> </w:t>
      </w:r>
      <w:r>
        <w:t>a</w:t>
      </w:r>
      <w:r>
        <w:rPr>
          <w:spacing w:val="-5"/>
        </w:rPr>
        <w:t xml:space="preserve"> </w:t>
      </w:r>
      <w:r>
        <w:t>global</w:t>
      </w:r>
      <w:r>
        <w:rPr>
          <w:spacing w:val="-5"/>
        </w:rPr>
        <w:t xml:space="preserve"> </w:t>
      </w:r>
      <w:r>
        <w:t>pandemic,</w:t>
      </w:r>
      <w:r>
        <w:rPr>
          <w:spacing w:val="-3"/>
        </w:rPr>
        <w:t xml:space="preserve"> </w:t>
      </w:r>
      <w:r>
        <w:t>trait</w:t>
      </w:r>
      <w:r>
        <w:rPr>
          <w:spacing w:val="-5"/>
        </w:rPr>
        <w:t xml:space="preserve"> </w:t>
      </w:r>
      <w:r>
        <w:t>gratitude</w:t>
      </w:r>
      <w:r>
        <w:rPr>
          <w:spacing w:val="-4"/>
        </w:rPr>
        <w:t xml:space="preserve"> </w:t>
      </w:r>
      <w:r>
        <w:t>may</w:t>
      </w:r>
      <w:r>
        <w:rPr>
          <w:spacing w:val="-3"/>
        </w:rPr>
        <w:t xml:space="preserve"> </w:t>
      </w:r>
      <w:r>
        <w:t>be</w:t>
      </w:r>
      <w:r>
        <w:rPr>
          <w:spacing w:val="-4"/>
        </w:rPr>
        <w:t xml:space="preserve"> </w:t>
      </w:r>
      <w:r>
        <w:t>limited</w:t>
      </w:r>
      <w:r>
        <w:rPr>
          <w:spacing w:val="-3"/>
        </w:rPr>
        <w:t xml:space="preserve"> </w:t>
      </w:r>
      <w:r>
        <w:t>in its function to skew events and ‘notice life’s positives’. This may be explained by more recent theoretical explanations of gratitude, asserting its function in building and solidifying social connections, to be utilised as a resource in times of distre</w:t>
      </w:r>
      <w:r>
        <w:t>ss (Algoe, 2012; Fredrickson, 2004).</w:t>
      </w:r>
    </w:p>
    <w:p w14:paraId="5976D28A" w14:textId="77777777" w:rsidR="000C7C62" w:rsidRDefault="00C23627">
      <w:pPr>
        <w:pStyle w:val="BodyText"/>
        <w:spacing w:line="480" w:lineRule="auto"/>
        <w:ind w:left="115" w:right="480"/>
      </w:pPr>
      <w:r>
        <w:t>HCWs reported challenges to maintaining social connections during the pandemic (Bender et al., 2021),</w:t>
      </w:r>
      <w:r>
        <w:rPr>
          <w:spacing w:val="-4"/>
        </w:rPr>
        <w:t xml:space="preserve"> </w:t>
      </w:r>
      <w:r>
        <w:t>which</w:t>
      </w:r>
      <w:r>
        <w:rPr>
          <w:spacing w:val="-4"/>
        </w:rPr>
        <w:t xml:space="preserve"> </w:t>
      </w:r>
      <w:r>
        <w:t>are</w:t>
      </w:r>
      <w:r>
        <w:rPr>
          <w:spacing w:val="-6"/>
        </w:rPr>
        <w:t xml:space="preserve"> </w:t>
      </w:r>
      <w:r>
        <w:t>likely</w:t>
      </w:r>
      <w:r>
        <w:rPr>
          <w:spacing w:val="-1"/>
        </w:rPr>
        <w:t xml:space="preserve"> </w:t>
      </w:r>
      <w:r>
        <w:t>explained</w:t>
      </w:r>
      <w:r>
        <w:rPr>
          <w:spacing w:val="-4"/>
        </w:rPr>
        <w:t xml:space="preserve"> </w:t>
      </w:r>
      <w:r>
        <w:t>by</w:t>
      </w:r>
      <w:r>
        <w:rPr>
          <w:spacing w:val="-4"/>
        </w:rPr>
        <w:t xml:space="preserve"> </w:t>
      </w:r>
      <w:r>
        <w:t>the</w:t>
      </w:r>
      <w:r>
        <w:rPr>
          <w:spacing w:val="-6"/>
        </w:rPr>
        <w:t xml:space="preserve"> </w:t>
      </w:r>
      <w:r>
        <w:t>government</w:t>
      </w:r>
      <w:r>
        <w:rPr>
          <w:spacing w:val="-1"/>
        </w:rPr>
        <w:t xml:space="preserve"> </w:t>
      </w:r>
      <w:r>
        <w:t>guidelines</w:t>
      </w:r>
      <w:r>
        <w:rPr>
          <w:spacing w:val="-3"/>
        </w:rPr>
        <w:t xml:space="preserve"> </w:t>
      </w:r>
      <w:r>
        <w:t>to</w:t>
      </w:r>
      <w:r>
        <w:rPr>
          <w:spacing w:val="-4"/>
        </w:rPr>
        <w:t xml:space="preserve"> </w:t>
      </w:r>
      <w:r>
        <w:t>socially</w:t>
      </w:r>
      <w:r>
        <w:rPr>
          <w:spacing w:val="-4"/>
        </w:rPr>
        <w:t xml:space="preserve"> </w:t>
      </w:r>
      <w:r>
        <w:t>distance,</w:t>
      </w:r>
      <w:r>
        <w:rPr>
          <w:spacing w:val="-4"/>
        </w:rPr>
        <w:t xml:space="preserve"> </w:t>
      </w:r>
      <w:r>
        <w:t>wear</w:t>
      </w:r>
      <w:r>
        <w:rPr>
          <w:spacing w:val="-4"/>
        </w:rPr>
        <w:t xml:space="preserve"> </w:t>
      </w:r>
      <w:r>
        <w:t>Personal Protective Equipment (GOV</w:t>
      </w:r>
      <w:r>
        <w:t>.UK, 2020, April 2), stay-at-home and work from home (GOV.UK, 2022, April 1). Knowing that social connection is a mediator of gratitude and wellbeing (Liao &amp; Weng, 2018), this may explain the ineffectiveness of this gratitude intervention improving wellbei</w:t>
      </w:r>
      <w:r>
        <w:t>ng in HCWs. Future research may wish to consider the importance of social connection in the</w:t>
      </w:r>
      <w:r>
        <w:rPr>
          <w:spacing w:val="-4"/>
        </w:rPr>
        <w:t xml:space="preserve"> </w:t>
      </w:r>
      <w:r>
        <w:t>function</w:t>
      </w:r>
      <w:r>
        <w:rPr>
          <w:spacing w:val="-2"/>
        </w:rPr>
        <w:t xml:space="preserve"> </w:t>
      </w:r>
      <w:r>
        <w:t>of</w:t>
      </w:r>
      <w:r>
        <w:rPr>
          <w:spacing w:val="-2"/>
        </w:rPr>
        <w:t xml:space="preserve"> </w:t>
      </w:r>
      <w:r>
        <w:t>gratitude</w:t>
      </w:r>
      <w:r>
        <w:rPr>
          <w:spacing w:val="-2"/>
        </w:rPr>
        <w:t xml:space="preserve"> </w:t>
      </w:r>
      <w:r>
        <w:t>during</w:t>
      </w:r>
      <w:r>
        <w:rPr>
          <w:spacing w:val="-2"/>
        </w:rPr>
        <w:t xml:space="preserve"> </w:t>
      </w:r>
      <w:r>
        <w:t>times</w:t>
      </w:r>
      <w:r>
        <w:rPr>
          <w:spacing w:val="-1"/>
        </w:rPr>
        <w:t xml:space="preserve"> </w:t>
      </w:r>
      <w:r>
        <w:t>of</w:t>
      </w:r>
      <w:r>
        <w:rPr>
          <w:spacing w:val="-2"/>
        </w:rPr>
        <w:t xml:space="preserve"> </w:t>
      </w:r>
      <w:r>
        <w:t>distress, alongside</w:t>
      </w:r>
      <w:r>
        <w:rPr>
          <w:spacing w:val="-3"/>
        </w:rPr>
        <w:t xml:space="preserve"> </w:t>
      </w:r>
      <w:r>
        <w:t>the</w:t>
      </w:r>
      <w:r>
        <w:rPr>
          <w:spacing w:val="-4"/>
        </w:rPr>
        <w:t xml:space="preserve"> </w:t>
      </w:r>
      <w:r>
        <w:t>role</w:t>
      </w:r>
      <w:r>
        <w:rPr>
          <w:spacing w:val="-4"/>
        </w:rPr>
        <w:t xml:space="preserve"> </w:t>
      </w:r>
      <w:r>
        <w:t>dispositional</w:t>
      </w:r>
      <w:r>
        <w:rPr>
          <w:spacing w:val="-4"/>
        </w:rPr>
        <w:t xml:space="preserve"> </w:t>
      </w:r>
      <w:r>
        <w:t>gratitude</w:t>
      </w:r>
      <w:r>
        <w:rPr>
          <w:spacing w:val="-4"/>
        </w:rPr>
        <w:t xml:space="preserve"> </w:t>
      </w:r>
      <w:r>
        <w:t>plays in building</w:t>
      </w:r>
      <w:r>
        <w:rPr>
          <w:spacing w:val="-3"/>
        </w:rPr>
        <w:t xml:space="preserve"> </w:t>
      </w:r>
      <w:r>
        <w:t>and</w:t>
      </w:r>
      <w:r>
        <w:rPr>
          <w:spacing w:val="-3"/>
        </w:rPr>
        <w:t xml:space="preserve"> </w:t>
      </w:r>
      <w:r>
        <w:t>solidifying these</w:t>
      </w:r>
      <w:r>
        <w:rPr>
          <w:spacing w:val="-5"/>
        </w:rPr>
        <w:t xml:space="preserve"> </w:t>
      </w:r>
      <w:r>
        <w:t>foundations</w:t>
      </w:r>
      <w:r>
        <w:rPr>
          <w:spacing w:val="-2"/>
        </w:rPr>
        <w:t xml:space="preserve"> </w:t>
      </w:r>
      <w:r>
        <w:t>for</w:t>
      </w:r>
      <w:r>
        <w:rPr>
          <w:spacing w:val="-3"/>
        </w:rPr>
        <w:t xml:space="preserve"> </w:t>
      </w:r>
      <w:r>
        <w:t>later</w:t>
      </w:r>
      <w:r>
        <w:rPr>
          <w:spacing w:val="-3"/>
        </w:rPr>
        <w:t xml:space="preserve"> </w:t>
      </w:r>
      <w:r>
        <w:t>reconnectio</w:t>
      </w:r>
      <w:r>
        <w:t>n.</w:t>
      </w:r>
      <w:r>
        <w:rPr>
          <w:spacing w:val="-3"/>
        </w:rPr>
        <w:t xml:space="preserve"> </w:t>
      </w:r>
      <w:r>
        <w:t>This</w:t>
      </w:r>
      <w:r>
        <w:rPr>
          <w:spacing w:val="-2"/>
        </w:rPr>
        <w:t xml:space="preserve"> </w:t>
      </w:r>
      <w:r>
        <w:t>may</w:t>
      </w:r>
      <w:r>
        <w:rPr>
          <w:spacing w:val="-3"/>
        </w:rPr>
        <w:t xml:space="preserve"> </w:t>
      </w:r>
      <w:r>
        <w:t>provide</w:t>
      </w:r>
      <w:r>
        <w:rPr>
          <w:spacing w:val="-5"/>
        </w:rPr>
        <w:t xml:space="preserve"> </w:t>
      </w:r>
      <w:r>
        <w:t>further</w:t>
      </w:r>
      <w:r>
        <w:rPr>
          <w:spacing w:val="-3"/>
        </w:rPr>
        <w:t xml:space="preserve"> </w:t>
      </w:r>
      <w:r>
        <w:t xml:space="preserve">support for the </w:t>
      </w:r>
      <w:r>
        <w:rPr>
          <w:i/>
        </w:rPr>
        <w:t xml:space="preserve">find-remind-and-bind </w:t>
      </w:r>
      <w:r>
        <w:t xml:space="preserve">and </w:t>
      </w:r>
      <w:r>
        <w:rPr>
          <w:i/>
        </w:rPr>
        <w:t xml:space="preserve">broaden-and-build </w:t>
      </w:r>
      <w:r>
        <w:t>theories of gratitude (Algoe, 2012; Fredrickson, 2004).</w:t>
      </w:r>
    </w:p>
    <w:p w14:paraId="3E77E2C2" w14:textId="77777777" w:rsidR="000C7C62" w:rsidRDefault="00C23627">
      <w:pPr>
        <w:pStyle w:val="Heading4"/>
        <w:spacing w:before="120"/>
      </w:pPr>
      <w:r>
        <w:t>Strengths</w:t>
      </w:r>
      <w:r>
        <w:rPr>
          <w:spacing w:val="-4"/>
        </w:rPr>
        <w:t xml:space="preserve"> </w:t>
      </w:r>
      <w:r>
        <w:t>and</w:t>
      </w:r>
      <w:r>
        <w:rPr>
          <w:spacing w:val="-5"/>
        </w:rPr>
        <w:t xml:space="preserve"> </w:t>
      </w:r>
      <w:r>
        <w:rPr>
          <w:spacing w:val="-2"/>
        </w:rPr>
        <w:t>Limitations</w:t>
      </w:r>
    </w:p>
    <w:p w14:paraId="1842F22A" w14:textId="77777777" w:rsidR="000C7C62" w:rsidRDefault="000C7C62">
      <w:pPr>
        <w:pStyle w:val="BodyText"/>
        <w:spacing w:before="8"/>
        <w:rPr>
          <w:b/>
          <w:i/>
          <w:sz w:val="34"/>
        </w:rPr>
      </w:pPr>
    </w:p>
    <w:p w14:paraId="5B50E5E3" w14:textId="77777777" w:rsidR="000C7C62" w:rsidRDefault="00C23627">
      <w:pPr>
        <w:pStyle w:val="BodyText"/>
        <w:spacing w:line="480" w:lineRule="auto"/>
        <w:ind w:left="115" w:right="447" w:firstLine="720"/>
      </w:pPr>
      <w:r>
        <w:t>The</w:t>
      </w:r>
      <w:r>
        <w:rPr>
          <w:spacing w:val="-6"/>
        </w:rPr>
        <w:t xml:space="preserve"> </w:t>
      </w:r>
      <w:r>
        <w:t>results</w:t>
      </w:r>
      <w:r>
        <w:rPr>
          <w:spacing w:val="-3"/>
        </w:rPr>
        <w:t xml:space="preserve"> </w:t>
      </w:r>
      <w:r>
        <w:t>of</w:t>
      </w:r>
      <w:r>
        <w:rPr>
          <w:spacing w:val="-4"/>
        </w:rPr>
        <w:t xml:space="preserve"> </w:t>
      </w:r>
      <w:r>
        <w:t>this</w:t>
      </w:r>
      <w:r>
        <w:rPr>
          <w:spacing w:val="-3"/>
        </w:rPr>
        <w:t xml:space="preserve"> </w:t>
      </w:r>
      <w:r>
        <w:t>research</w:t>
      </w:r>
      <w:r>
        <w:rPr>
          <w:spacing w:val="-4"/>
        </w:rPr>
        <w:t xml:space="preserve"> </w:t>
      </w:r>
      <w:r>
        <w:t>should</w:t>
      </w:r>
      <w:r>
        <w:rPr>
          <w:spacing w:val="-4"/>
        </w:rPr>
        <w:t xml:space="preserve"> </w:t>
      </w:r>
      <w:r>
        <w:t>be</w:t>
      </w:r>
      <w:r>
        <w:rPr>
          <w:spacing w:val="-1"/>
        </w:rPr>
        <w:t xml:space="preserve"> </w:t>
      </w:r>
      <w:r>
        <w:t>considered in</w:t>
      </w:r>
      <w:r>
        <w:rPr>
          <w:spacing w:val="-4"/>
        </w:rPr>
        <w:t xml:space="preserve"> </w:t>
      </w:r>
      <w:r>
        <w:t>light</w:t>
      </w:r>
      <w:r>
        <w:rPr>
          <w:spacing w:val="-6"/>
        </w:rPr>
        <w:t xml:space="preserve"> </w:t>
      </w:r>
      <w:r>
        <w:t>of</w:t>
      </w:r>
      <w:r>
        <w:rPr>
          <w:spacing w:val="-4"/>
        </w:rPr>
        <w:t xml:space="preserve"> </w:t>
      </w:r>
      <w:r>
        <w:t>several</w:t>
      </w:r>
      <w:r>
        <w:rPr>
          <w:spacing w:val="-6"/>
        </w:rPr>
        <w:t xml:space="preserve"> </w:t>
      </w:r>
      <w:r>
        <w:t>strengths</w:t>
      </w:r>
      <w:r>
        <w:rPr>
          <w:spacing w:val="-3"/>
        </w:rPr>
        <w:t xml:space="preserve"> </w:t>
      </w:r>
      <w:r>
        <w:t>and</w:t>
      </w:r>
      <w:r>
        <w:rPr>
          <w:spacing w:val="-4"/>
        </w:rPr>
        <w:t xml:space="preserve"> </w:t>
      </w:r>
      <w:r>
        <w:t>limitations. Strengths of the study include the methodological processes, such as blinding and randomisation to conditions, which reduced the likelihood of sampling bias. Whilst randomisation should eradicate heterogeneity at baseline, signif</w:t>
      </w:r>
      <w:r>
        <w:t>icant differences were identified between groups. Given that the CONSORT statement (Schulz et al., 2010) recommended not to assess differences at baseline, the differences identified in the present study may explain why RCTs continue to implement this anal</w:t>
      </w:r>
      <w:r>
        <w:t>ysis (Schulz et al., 2010). The study utilised an active control condition, a more stringent way</w:t>
      </w:r>
      <w:r>
        <w:rPr>
          <w:spacing w:val="40"/>
        </w:rPr>
        <w:t xml:space="preserve"> </w:t>
      </w:r>
      <w:r>
        <w:t>of testing the effects of the intervention compared to passive control conditions.</w:t>
      </w:r>
    </w:p>
    <w:p w14:paraId="49900AE2" w14:textId="77777777" w:rsidR="000C7C62" w:rsidRDefault="00C23627">
      <w:pPr>
        <w:pStyle w:val="BodyText"/>
        <w:spacing w:before="121" w:line="480" w:lineRule="auto"/>
        <w:ind w:left="115" w:right="480" w:firstLine="720"/>
      </w:pPr>
      <w:r>
        <w:t>Given that the study was only shared in Yorkshire and Northeast-based NHS tr</w:t>
      </w:r>
      <w:r>
        <w:t>usts, this is likely to have biased the sample, making it less representative of the healthcare workforce in the UK.</w:t>
      </w:r>
      <w:r>
        <w:rPr>
          <w:spacing w:val="-3"/>
        </w:rPr>
        <w:t xml:space="preserve"> </w:t>
      </w:r>
      <w:r>
        <w:t>Attempts</w:t>
      </w:r>
      <w:r>
        <w:rPr>
          <w:spacing w:val="-2"/>
        </w:rPr>
        <w:t xml:space="preserve"> </w:t>
      </w:r>
      <w:r>
        <w:t>were</w:t>
      </w:r>
      <w:r>
        <w:rPr>
          <w:spacing w:val="-5"/>
        </w:rPr>
        <w:t xml:space="preserve"> </w:t>
      </w:r>
      <w:r>
        <w:t>made</w:t>
      </w:r>
      <w:r>
        <w:rPr>
          <w:spacing w:val="-5"/>
        </w:rPr>
        <w:t xml:space="preserve"> </w:t>
      </w:r>
      <w:r>
        <w:t>to</w:t>
      </w:r>
      <w:r>
        <w:rPr>
          <w:spacing w:val="-3"/>
        </w:rPr>
        <w:t xml:space="preserve"> </w:t>
      </w:r>
      <w:r>
        <w:t>increase</w:t>
      </w:r>
      <w:r>
        <w:rPr>
          <w:spacing w:val="-1"/>
        </w:rPr>
        <w:t xml:space="preserve"> </w:t>
      </w:r>
      <w:r>
        <w:t>the</w:t>
      </w:r>
      <w:r>
        <w:rPr>
          <w:spacing w:val="-5"/>
        </w:rPr>
        <w:t xml:space="preserve"> </w:t>
      </w:r>
      <w:r>
        <w:t>pool</w:t>
      </w:r>
      <w:r>
        <w:rPr>
          <w:spacing w:val="-5"/>
        </w:rPr>
        <w:t xml:space="preserve"> </w:t>
      </w:r>
      <w:r>
        <w:t>of</w:t>
      </w:r>
      <w:r>
        <w:rPr>
          <w:spacing w:val="-3"/>
        </w:rPr>
        <w:t xml:space="preserve"> </w:t>
      </w:r>
      <w:r>
        <w:t>recruitment,</w:t>
      </w:r>
      <w:r>
        <w:rPr>
          <w:spacing w:val="-3"/>
        </w:rPr>
        <w:t xml:space="preserve"> </w:t>
      </w:r>
      <w:r>
        <w:t>alongside</w:t>
      </w:r>
      <w:r>
        <w:rPr>
          <w:spacing w:val="-2"/>
        </w:rPr>
        <w:t xml:space="preserve"> </w:t>
      </w:r>
      <w:r>
        <w:t>generalisability</w:t>
      </w:r>
      <w:r>
        <w:rPr>
          <w:spacing w:val="-3"/>
        </w:rPr>
        <w:t xml:space="preserve"> </w:t>
      </w:r>
      <w:r>
        <w:t>by</w:t>
      </w:r>
      <w:r>
        <w:rPr>
          <w:spacing w:val="-3"/>
        </w:rPr>
        <w:t xml:space="preserve"> </w:t>
      </w:r>
      <w:r>
        <w:t>sharing</w:t>
      </w:r>
    </w:p>
    <w:p w14:paraId="35FE5CA4" w14:textId="77777777" w:rsidR="000C7C62" w:rsidRDefault="000C7C62">
      <w:pPr>
        <w:spacing w:line="480" w:lineRule="auto"/>
        <w:sectPr w:rsidR="000C7C62">
          <w:pgSz w:w="11900" w:h="16840"/>
          <w:pgMar w:top="1060" w:right="720" w:bottom="940" w:left="1020" w:header="0" w:footer="746" w:gutter="0"/>
          <w:cols w:space="720"/>
        </w:sectPr>
      </w:pPr>
    </w:p>
    <w:p w14:paraId="7A34BF90" w14:textId="77777777" w:rsidR="000C7C62" w:rsidRDefault="00C23627">
      <w:pPr>
        <w:pStyle w:val="BodyText"/>
        <w:spacing w:before="76" w:line="480" w:lineRule="auto"/>
        <w:ind w:left="115" w:right="428"/>
      </w:pPr>
      <w:r>
        <w:lastRenderedPageBreak/>
        <w:t>the</w:t>
      </w:r>
      <w:r>
        <w:rPr>
          <w:spacing w:val="-5"/>
        </w:rPr>
        <w:t xml:space="preserve"> </w:t>
      </w:r>
      <w:r>
        <w:t>research</w:t>
      </w:r>
      <w:r>
        <w:rPr>
          <w:spacing w:val="-3"/>
        </w:rPr>
        <w:t xml:space="preserve"> </w:t>
      </w:r>
      <w:r>
        <w:t>online,</w:t>
      </w:r>
      <w:r>
        <w:rPr>
          <w:spacing w:val="-3"/>
        </w:rPr>
        <w:t xml:space="preserve"> </w:t>
      </w:r>
      <w:r>
        <w:t>howeve</w:t>
      </w:r>
      <w:r>
        <w:t>r</w:t>
      </w:r>
      <w:r>
        <w:rPr>
          <w:spacing w:val="-3"/>
        </w:rPr>
        <w:t xml:space="preserve"> </w:t>
      </w:r>
      <w:r>
        <w:t>there</w:t>
      </w:r>
      <w:r>
        <w:rPr>
          <w:spacing w:val="-5"/>
        </w:rPr>
        <w:t xml:space="preserve"> </w:t>
      </w:r>
      <w:r>
        <w:t>is</w:t>
      </w:r>
      <w:r>
        <w:rPr>
          <w:spacing w:val="-2"/>
        </w:rPr>
        <w:t xml:space="preserve"> </w:t>
      </w:r>
      <w:r>
        <w:t>no</w:t>
      </w:r>
      <w:r>
        <w:rPr>
          <w:spacing w:val="-3"/>
        </w:rPr>
        <w:t xml:space="preserve"> </w:t>
      </w:r>
      <w:r>
        <w:t>residential</w:t>
      </w:r>
      <w:r>
        <w:rPr>
          <w:spacing w:val="-5"/>
        </w:rPr>
        <w:t xml:space="preserve"> </w:t>
      </w:r>
      <w:r>
        <w:t>data</w:t>
      </w:r>
      <w:r>
        <w:rPr>
          <w:spacing w:val="-5"/>
        </w:rPr>
        <w:t xml:space="preserve"> </w:t>
      </w:r>
      <w:r>
        <w:t>on</w:t>
      </w:r>
      <w:r>
        <w:rPr>
          <w:spacing w:val="-3"/>
        </w:rPr>
        <w:t xml:space="preserve"> </w:t>
      </w:r>
      <w:r>
        <w:t>participants to analyse</w:t>
      </w:r>
      <w:r>
        <w:rPr>
          <w:spacing w:val="-5"/>
        </w:rPr>
        <w:t xml:space="preserve"> </w:t>
      </w:r>
      <w:r>
        <w:t>the</w:t>
      </w:r>
      <w:r>
        <w:rPr>
          <w:spacing w:val="-4"/>
        </w:rPr>
        <w:t xml:space="preserve"> </w:t>
      </w:r>
      <w:r>
        <w:t>sample</w:t>
      </w:r>
      <w:r>
        <w:rPr>
          <w:spacing w:val="-4"/>
        </w:rPr>
        <w:t xml:space="preserve"> </w:t>
      </w:r>
      <w:r>
        <w:t xml:space="preserve">spread around the UK. This may limit the generalisability to other parts of the UK, especially considering the varied vulnerability levels and healthcare staffing levels around the UK during the pandemic (Nicodemo et al., 2020). Furthermore, the sample is </w:t>
      </w:r>
      <w:r>
        <w:t>not representative of staff working outside of the</w:t>
      </w:r>
      <w:r>
        <w:rPr>
          <w:spacing w:val="-3"/>
        </w:rPr>
        <w:t xml:space="preserve"> </w:t>
      </w:r>
      <w:r>
        <w:t>NHS</w:t>
      </w:r>
      <w:r>
        <w:rPr>
          <w:spacing w:val="-1"/>
        </w:rPr>
        <w:t xml:space="preserve"> </w:t>
      </w:r>
      <w:r>
        <w:t>for</w:t>
      </w:r>
      <w:r>
        <w:rPr>
          <w:spacing w:val="-2"/>
        </w:rPr>
        <w:t xml:space="preserve"> </w:t>
      </w:r>
      <w:r>
        <w:t>example in</w:t>
      </w:r>
      <w:r>
        <w:rPr>
          <w:spacing w:val="-2"/>
        </w:rPr>
        <w:t xml:space="preserve"> </w:t>
      </w:r>
      <w:r>
        <w:t>private</w:t>
      </w:r>
      <w:r>
        <w:rPr>
          <w:spacing w:val="-3"/>
        </w:rPr>
        <w:t xml:space="preserve"> </w:t>
      </w:r>
      <w:r>
        <w:t>healthcare</w:t>
      </w:r>
      <w:r>
        <w:rPr>
          <w:spacing w:val="-3"/>
        </w:rPr>
        <w:t xml:space="preserve"> </w:t>
      </w:r>
      <w:r>
        <w:t>settings</w:t>
      </w:r>
      <w:r>
        <w:rPr>
          <w:spacing w:val="-1"/>
        </w:rPr>
        <w:t xml:space="preserve"> </w:t>
      </w:r>
      <w:r>
        <w:t>or</w:t>
      </w:r>
      <w:r>
        <w:rPr>
          <w:spacing w:val="-2"/>
        </w:rPr>
        <w:t xml:space="preserve"> </w:t>
      </w:r>
      <w:r>
        <w:t>non-for-profit</w:t>
      </w:r>
      <w:r>
        <w:rPr>
          <w:spacing w:val="-3"/>
        </w:rPr>
        <w:t xml:space="preserve"> </w:t>
      </w:r>
      <w:r>
        <w:t>organisations,</w:t>
      </w:r>
      <w:r>
        <w:rPr>
          <w:spacing w:val="-1"/>
        </w:rPr>
        <w:t xml:space="preserve"> </w:t>
      </w:r>
      <w:r>
        <w:t>nor</w:t>
      </w:r>
      <w:r>
        <w:rPr>
          <w:spacing w:val="-2"/>
        </w:rPr>
        <w:t xml:space="preserve"> </w:t>
      </w:r>
      <w:r>
        <w:t>is</w:t>
      </w:r>
      <w:r>
        <w:rPr>
          <w:spacing w:val="-1"/>
        </w:rPr>
        <w:t xml:space="preserve"> </w:t>
      </w:r>
      <w:r>
        <w:t>the</w:t>
      </w:r>
      <w:r>
        <w:rPr>
          <w:spacing w:val="-3"/>
        </w:rPr>
        <w:t xml:space="preserve"> </w:t>
      </w:r>
      <w:r>
        <w:t>sample representative of ethnicity, gender and role type, with larger amounts of white, females, in clinical roles</w:t>
      </w:r>
      <w:r>
        <w:t xml:space="preserve"> than is representative of the NHS workforce (GOV.UK, 2021, January 26; NHS, 2021, October 29; The King’s Fund, 2020, October 1). However, working hours and qualification levels</w:t>
      </w:r>
      <w:r>
        <w:rPr>
          <w:spacing w:val="40"/>
        </w:rPr>
        <w:t xml:space="preserve"> </w:t>
      </w:r>
      <w:r>
        <w:t>of the sample are representative (GOV.UK, 2021, January 26; NHS Digital, 2022,</w:t>
      </w:r>
      <w:r>
        <w:t xml:space="preserve"> April 28). This may indicate limitations in generalising these results to all healthcare staff in the UK.</w:t>
      </w:r>
    </w:p>
    <w:p w14:paraId="54A5FC29" w14:textId="77777777" w:rsidR="000C7C62" w:rsidRDefault="00C23627">
      <w:pPr>
        <w:pStyle w:val="BodyText"/>
        <w:spacing w:before="122" w:line="480" w:lineRule="auto"/>
        <w:ind w:left="115" w:right="448" w:firstLine="720"/>
      </w:pPr>
      <w:r>
        <w:t>The level of attrition in this study (41%) is consistent with attrition rates in e-health trials (Eysenbach, 2005), which contributed to the low samp</w:t>
      </w:r>
      <w:r>
        <w:t>le size and the study not reaching the necessary power to conduct the analysis as planned (per protocol, using Analysis of Variance) and detect significant effects. Attempts were made to mitigate attrition with two reminders each week, as recommended in RC</w:t>
      </w:r>
      <w:r>
        <w:t>Ts, however as suggested by Brueton et al. (2014), this likely did not improve engagement. Completers analyses indicated staff in physical healthcare settings were least likely to complete</w:t>
      </w:r>
      <w:r>
        <w:rPr>
          <w:spacing w:val="-1"/>
        </w:rPr>
        <w:t xml:space="preserve"> </w:t>
      </w:r>
      <w:r>
        <w:t>the</w:t>
      </w:r>
      <w:r>
        <w:rPr>
          <w:spacing w:val="-1"/>
        </w:rPr>
        <w:t xml:space="preserve"> </w:t>
      </w:r>
      <w:r>
        <w:t>study, which may be indicative</w:t>
      </w:r>
      <w:r>
        <w:rPr>
          <w:spacing w:val="-1"/>
        </w:rPr>
        <w:t xml:space="preserve"> </w:t>
      </w:r>
      <w:r>
        <w:t>of increased risk of mental</w:t>
      </w:r>
      <w:r>
        <w:rPr>
          <w:spacing w:val="-1"/>
        </w:rPr>
        <w:t xml:space="preserve"> </w:t>
      </w:r>
      <w:r>
        <w:t>heal</w:t>
      </w:r>
      <w:r>
        <w:t>th conditions, due</w:t>
      </w:r>
      <w:r>
        <w:rPr>
          <w:spacing w:val="-5"/>
        </w:rPr>
        <w:t xml:space="preserve"> </w:t>
      </w:r>
      <w:r>
        <w:t>to</w:t>
      </w:r>
      <w:r>
        <w:rPr>
          <w:spacing w:val="-3"/>
        </w:rPr>
        <w:t xml:space="preserve"> </w:t>
      </w:r>
      <w:r>
        <w:t>the</w:t>
      </w:r>
      <w:r>
        <w:rPr>
          <w:spacing w:val="-5"/>
        </w:rPr>
        <w:t xml:space="preserve"> </w:t>
      </w:r>
      <w:r>
        <w:t>nature</w:t>
      </w:r>
      <w:r>
        <w:rPr>
          <w:spacing w:val="-5"/>
        </w:rPr>
        <w:t xml:space="preserve"> </w:t>
      </w:r>
      <w:r>
        <w:t>or their</w:t>
      </w:r>
      <w:r>
        <w:rPr>
          <w:spacing w:val="-3"/>
        </w:rPr>
        <w:t xml:space="preserve"> </w:t>
      </w:r>
      <w:r>
        <w:t>role</w:t>
      </w:r>
      <w:r>
        <w:rPr>
          <w:spacing w:val="-5"/>
        </w:rPr>
        <w:t xml:space="preserve"> </w:t>
      </w:r>
      <w:r>
        <w:t>being close</w:t>
      </w:r>
      <w:r>
        <w:rPr>
          <w:spacing w:val="-5"/>
        </w:rPr>
        <w:t xml:space="preserve"> </w:t>
      </w:r>
      <w:r>
        <w:t>to infected patients</w:t>
      </w:r>
      <w:r>
        <w:rPr>
          <w:spacing w:val="-2"/>
        </w:rPr>
        <w:t xml:space="preserve"> </w:t>
      </w:r>
      <w:r>
        <w:t>(Allan</w:t>
      </w:r>
      <w:r>
        <w:rPr>
          <w:spacing w:val="-3"/>
        </w:rPr>
        <w:t xml:space="preserve"> </w:t>
      </w:r>
      <w:r>
        <w:t>et</w:t>
      </w:r>
      <w:r>
        <w:rPr>
          <w:spacing w:val="-5"/>
        </w:rPr>
        <w:t xml:space="preserve"> </w:t>
      </w:r>
      <w:r>
        <w:t>al.,</w:t>
      </w:r>
      <w:r>
        <w:rPr>
          <w:spacing w:val="-3"/>
        </w:rPr>
        <w:t xml:space="preserve"> </w:t>
      </w:r>
      <w:r>
        <w:t>2020). To</w:t>
      </w:r>
      <w:r>
        <w:rPr>
          <w:spacing w:val="-3"/>
        </w:rPr>
        <w:t xml:space="preserve"> </w:t>
      </w:r>
      <w:r>
        <w:t>account</w:t>
      </w:r>
      <w:r>
        <w:rPr>
          <w:spacing w:val="-5"/>
        </w:rPr>
        <w:t xml:space="preserve"> </w:t>
      </w:r>
      <w:r>
        <w:t>for</w:t>
      </w:r>
      <w:r>
        <w:rPr>
          <w:spacing w:val="-3"/>
        </w:rPr>
        <w:t xml:space="preserve"> </w:t>
      </w:r>
      <w:r>
        <w:t>the attrition rate and low power, an ITT sample was used with appropriate statistical analyses, to increase reliability and validity of res</w:t>
      </w:r>
      <w:r>
        <w:t xml:space="preserve">ults. This was an important methodological technique given the differences noted throughout between per protocol and ITT analyses. An increased sample size may have provided the power necessary for other differences (identified by means) to achieve </w:t>
      </w:r>
      <w:r>
        <w:rPr>
          <w:spacing w:val="-2"/>
        </w:rPr>
        <w:t>signifi</w:t>
      </w:r>
      <w:r>
        <w:rPr>
          <w:spacing w:val="-2"/>
        </w:rPr>
        <w:t>cance.</w:t>
      </w:r>
    </w:p>
    <w:p w14:paraId="7EC78CAE" w14:textId="77777777" w:rsidR="000C7C62" w:rsidRDefault="00C23627">
      <w:pPr>
        <w:pStyle w:val="Heading4"/>
        <w:spacing w:before="122"/>
      </w:pPr>
      <w:r>
        <w:t>Implications</w:t>
      </w:r>
      <w:r>
        <w:rPr>
          <w:spacing w:val="-7"/>
        </w:rPr>
        <w:t xml:space="preserve"> </w:t>
      </w:r>
      <w:r>
        <w:t>&amp;</w:t>
      </w:r>
      <w:r>
        <w:rPr>
          <w:spacing w:val="-7"/>
        </w:rPr>
        <w:t xml:space="preserve"> </w:t>
      </w:r>
      <w:r>
        <w:t>Future</w:t>
      </w:r>
      <w:r>
        <w:rPr>
          <w:spacing w:val="-8"/>
        </w:rPr>
        <w:t xml:space="preserve"> </w:t>
      </w:r>
      <w:r>
        <w:t>Research</w:t>
      </w:r>
      <w:r>
        <w:rPr>
          <w:spacing w:val="-4"/>
        </w:rPr>
        <w:t xml:space="preserve"> </w:t>
      </w:r>
      <w:r>
        <w:rPr>
          <w:spacing w:val="-2"/>
        </w:rPr>
        <w:t>Recommendations</w:t>
      </w:r>
    </w:p>
    <w:p w14:paraId="486CDC9B" w14:textId="77777777" w:rsidR="000C7C62" w:rsidRDefault="000C7C62">
      <w:pPr>
        <w:pStyle w:val="BodyText"/>
        <w:spacing w:before="3"/>
        <w:rPr>
          <w:b/>
          <w:i/>
          <w:sz w:val="34"/>
        </w:rPr>
      </w:pPr>
    </w:p>
    <w:p w14:paraId="135807A5" w14:textId="77777777" w:rsidR="000C7C62" w:rsidRDefault="00C23627">
      <w:pPr>
        <w:pStyle w:val="BodyText"/>
        <w:spacing w:line="482" w:lineRule="auto"/>
        <w:ind w:left="115" w:right="401" w:firstLine="720"/>
      </w:pPr>
      <w:r>
        <w:t>Employers of HCWs and HCWs may wish to consider the effectiveness of gratitude interventions</w:t>
      </w:r>
      <w:r>
        <w:rPr>
          <w:spacing w:val="-1"/>
        </w:rPr>
        <w:t xml:space="preserve"> </w:t>
      </w:r>
      <w:r>
        <w:t>during</w:t>
      </w:r>
      <w:r>
        <w:rPr>
          <w:spacing w:val="-3"/>
        </w:rPr>
        <w:t xml:space="preserve"> </w:t>
      </w:r>
      <w:r>
        <w:t>a</w:t>
      </w:r>
      <w:r>
        <w:rPr>
          <w:spacing w:val="-5"/>
        </w:rPr>
        <w:t xml:space="preserve"> </w:t>
      </w:r>
      <w:r>
        <w:t>pandemic,</w:t>
      </w:r>
      <w:r>
        <w:rPr>
          <w:spacing w:val="-3"/>
        </w:rPr>
        <w:t xml:space="preserve"> </w:t>
      </w:r>
      <w:r>
        <w:t>in</w:t>
      </w:r>
      <w:r>
        <w:rPr>
          <w:spacing w:val="-3"/>
        </w:rPr>
        <w:t xml:space="preserve"> </w:t>
      </w:r>
      <w:r>
        <w:t>comparison</w:t>
      </w:r>
      <w:r>
        <w:rPr>
          <w:spacing w:val="-3"/>
        </w:rPr>
        <w:t xml:space="preserve"> </w:t>
      </w:r>
      <w:r>
        <w:t>to</w:t>
      </w:r>
      <w:r>
        <w:rPr>
          <w:spacing w:val="-3"/>
        </w:rPr>
        <w:t xml:space="preserve"> </w:t>
      </w:r>
      <w:r>
        <w:t>general</w:t>
      </w:r>
      <w:r>
        <w:rPr>
          <w:spacing w:val="-5"/>
        </w:rPr>
        <w:t xml:space="preserve"> </w:t>
      </w:r>
      <w:r>
        <w:t>reflections.</w:t>
      </w:r>
      <w:r>
        <w:rPr>
          <w:spacing w:val="-4"/>
        </w:rPr>
        <w:t xml:space="preserve"> </w:t>
      </w:r>
      <w:r>
        <w:t>This</w:t>
      </w:r>
      <w:r>
        <w:rPr>
          <w:spacing w:val="-2"/>
        </w:rPr>
        <w:t xml:space="preserve"> </w:t>
      </w:r>
      <w:r>
        <w:t>could</w:t>
      </w:r>
      <w:r>
        <w:rPr>
          <w:spacing w:val="-3"/>
        </w:rPr>
        <w:t xml:space="preserve"> </w:t>
      </w:r>
      <w:r>
        <w:t>be</w:t>
      </w:r>
      <w:r>
        <w:rPr>
          <w:spacing w:val="-5"/>
        </w:rPr>
        <w:t xml:space="preserve"> </w:t>
      </w:r>
      <w:r>
        <w:t>used</w:t>
      </w:r>
      <w:r>
        <w:rPr>
          <w:spacing w:val="-3"/>
        </w:rPr>
        <w:t xml:space="preserve"> </w:t>
      </w:r>
      <w:r>
        <w:t>to</w:t>
      </w:r>
      <w:r>
        <w:rPr>
          <w:spacing w:val="-3"/>
        </w:rPr>
        <w:t xml:space="preserve"> </w:t>
      </w:r>
      <w:r>
        <w:t>guide</w:t>
      </w:r>
    </w:p>
    <w:p w14:paraId="3329F68C" w14:textId="77777777" w:rsidR="000C7C62" w:rsidRDefault="000C7C62">
      <w:pPr>
        <w:spacing w:line="482" w:lineRule="auto"/>
        <w:sectPr w:rsidR="000C7C62">
          <w:pgSz w:w="11900" w:h="16840"/>
          <w:pgMar w:top="1060" w:right="720" w:bottom="940" w:left="1020" w:header="0" w:footer="746" w:gutter="0"/>
          <w:cols w:space="720"/>
        </w:sectPr>
      </w:pPr>
    </w:p>
    <w:p w14:paraId="6BE415C6" w14:textId="77777777" w:rsidR="000C7C62" w:rsidRDefault="00C23627">
      <w:pPr>
        <w:pStyle w:val="BodyText"/>
        <w:spacing w:before="76" w:line="480" w:lineRule="auto"/>
        <w:ind w:left="115" w:right="423"/>
      </w:pPr>
      <w:r>
        <w:lastRenderedPageBreak/>
        <w:t>personal reflections of HCWs, support reflections in supervision, or encouraged as a whole staff team activity, in order to reduce distress levels in HCWs. This type of online intervention can be accessible to anyone working in healthcare, provided they ha</w:t>
      </w:r>
      <w:r>
        <w:t>ve access to a PC, supporting the distress levels of staff working from home also. However, employers should also be mindful of the limitations identified in this research, and therefore effectiveness may be limited in practice. Any implementation therefor</w:t>
      </w:r>
      <w:r>
        <w:t>e</w:t>
      </w:r>
      <w:r>
        <w:rPr>
          <w:spacing w:val="-6"/>
        </w:rPr>
        <w:t xml:space="preserve"> </w:t>
      </w:r>
      <w:r>
        <w:t>should</w:t>
      </w:r>
      <w:r>
        <w:rPr>
          <w:spacing w:val="-4"/>
        </w:rPr>
        <w:t xml:space="preserve"> </w:t>
      </w:r>
      <w:r>
        <w:t>be</w:t>
      </w:r>
      <w:r>
        <w:rPr>
          <w:spacing w:val="-6"/>
        </w:rPr>
        <w:t xml:space="preserve"> </w:t>
      </w:r>
      <w:r>
        <w:t>reviewed</w:t>
      </w:r>
      <w:r>
        <w:rPr>
          <w:spacing w:val="-4"/>
        </w:rPr>
        <w:t xml:space="preserve"> </w:t>
      </w:r>
      <w:r>
        <w:t>regularly.</w:t>
      </w:r>
      <w:r>
        <w:rPr>
          <w:spacing w:val="-1"/>
        </w:rPr>
        <w:t xml:space="preserve"> </w:t>
      </w:r>
      <w:r>
        <w:t>Consideration</w:t>
      </w:r>
      <w:r>
        <w:rPr>
          <w:spacing w:val="-4"/>
        </w:rPr>
        <w:t xml:space="preserve"> </w:t>
      </w:r>
      <w:r>
        <w:t>should</w:t>
      </w:r>
      <w:r>
        <w:rPr>
          <w:spacing w:val="-4"/>
        </w:rPr>
        <w:t xml:space="preserve"> </w:t>
      </w:r>
      <w:r>
        <w:t>be</w:t>
      </w:r>
      <w:r>
        <w:rPr>
          <w:spacing w:val="-6"/>
        </w:rPr>
        <w:t xml:space="preserve"> </w:t>
      </w:r>
      <w:r>
        <w:t>given</w:t>
      </w:r>
      <w:r>
        <w:rPr>
          <w:spacing w:val="-4"/>
        </w:rPr>
        <w:t xml:space="preserve"> </w:t>
      </w:r>
      <w:r>
        <w:t>to</w:t>
      </w:r>
      <w:r>
        <w:rPr>
          <w:spacing w:val="-4"/>
        </w:rPr>
        <w:t xml:space="preserve"> </w:t>
      </w:r>
      <w:r>
        <w:t>those</w:t>
      </w:r>
      <w:r>
        <w:rPr>
          <w:spacing w:val="-6"/>
        </w:rPr>
        <w:t xml:space="preserve"> </w:t>
      </w:r>
      <w:r>
        <w:t>who disengage from the intervention and alternative support offered to those individuals.</w:t>
      </w:r>
    </w:p>
    <w:p w14:paraId="2824409F" w14:textId="77777777" w:rsidR="000C7C62" w:rsidRDefault="00C23627">
      <w:pPr>
        <w:pStyle w:val="BodyText"/>
        <w:spacing w:before="123" w:line="480" w:lineRule="auto"/>
        <w:ind w:left="115" w:right="423" w:firstLine="720"/>
      </w:pPr>
      <w:r>
        <w:t>Given the</w:t>
      </w:r>
      <w:r>
        <w:rPr>
          <w:spacing w:val="-5"/>
        </w:rPr>
        <w:t xml:space="preserve"> </w:t>
      </w:r>
      <w:r>
        <w:t>small</w:t>
      </w:r>
      <w:r>
        <w:rPr>
          <w:spacing w:val="-5"/>
        </w:rPr>
        <w:t xml:space="preserve"> </w:t>
      </w:r>
      <w:r>
        <w:t>sample</w:t>
      </w:r>
      <w:r>
        <w:rPr>
          <w:spacing w:val="-5"/>
        </w:rPr>
        <w:t xml:space="preserve"> </w:t>
      </w:r>
      <w:r>
        <w:t>size</w:t>
      </w:r>
      <w:r>
        <w:rPr>
          <w:spacing w:val="-5"/>
        </w:rPr>
        <w:t xml:space="preserve"> </w:t>
      </w:r>
      <w:r>
        <w:t>in</w:t>
      </w:r>
      <w:r>
        <w:rPr>
          <w:spacing w:val="-3"/>
        </w:rPr>
        <w:t xml:space="preserve"> </w:t>
      </w:r>
      <w:r>
        <w:t>this</w:t>
      </w:r>
      <w:r>
        <w:rPr>
          <w:spacing w:val="-2"/>
        </w:rPr>
        <w:t xml:space="preserve"> </w:t>
      </w:r>
      <w:r>
        <w:t>study</w:t>
      </w:r>
      <w:r>
        <w:rPr>
          <w:spacing w:val="-3"/>
        </w:rPr>
        <w:t xml:space="preserve"> </w:t>
      </w:r>
      <w:r>
        <w:t>and</w:t>
      </w:r>
      <w:r>
        <w:rPr>
          <w:spacing w:val="-3"/>
        </w:rPr>
        <w:t xml:space="preserve"> </w:t>
      </w:r>
      <w:r>
        <w:t>the limited</w:t>
      </w:r>
      <w:r>
        <w:rPr>
          <w:spacing w:val="-3"/>
        </w:rPr>
        <w:t xml:space="preserve"> </w:t>
      </w:r>
      <w:r>
        <w:t>power,</w:t>
      </w:r>
      <w:r>
        <w:rPr>
          <w:spacing w:val="-3"/>
        </w:rPr>
        <w:t xml:space="preserve"> </w:t>
      </w:r>
      <w:r>
        <w:t>future</w:t>
      </w:r>
      <w:r>
        <w:rPr>
          <w:spacing w:val="-5"/>
        </w:rPr>
        <w:t xml:space="preserve"> </w:t>
      </w:r>
      <w:r>
        <w:t>research</w:t>
      </w:r>
      <w:r>
        <w:rPr>
          <w:spacing w:val="-3"/>
        </w:rPr>
        <w:t xml:space="preserve"> </w:t>
      </w:r>
      <w:r>
        <w:t>with</w:t>
      </w:r>
      <w:r>
        <w:rPr>
          <w:spacing w:val="-3"/>
        </w:rPr>
        <w:t xml:space="preserve"> </w:t>
      </w:r>
      <w:r>
        <w:t>a</w:t>
      </w:r>
      <w:r>
        <w:rPr>
          <w:spacing w:val="-5"/>
        </w:rPr>
        <w:t xml:space="preserve"> </w:t>
      </w:r>
      <w:r>
        <w:t xml:space="preserve">larger </w:t>
      </w:r>
      <w:r>
        <w:t>sample</w:t>
      </w:r>
      <w:r>
        <w:rPr>
          <w:spacing w:val="-3"/>
        </w:rPr>
        <w:t xml:space="preserve"> </w:t>
      </w:r>
      <w:r>
        <w:t>size</w:t>
      </w:r>
      <w:r>
        <w:rPr>
          <w:spacing w:val="-3"/>
        </w:rPr>
        <w:t xml:space="preserve"> </w:t>
      </w:r>
      <w:r>
        <w:t>may</w:t>
      </w:r>
      <w:r>
        <w:rPr>
          <w:spacing w:val="-2"/>
        </w:rPr>
        <w:t xml:space="preserve"> </w:t>
      </w:r>
      <w:r>
        <w:t>wish</w:t>
      </w:r>
      <w:r>
        <w:rPr>
          <w:spacing w:val="-2"/>
        </w:rPr>
        <w:t xml:space="preserve"> </w:t>
      </w:r>
      <w:r>
        <w:t>to analyse interaction effects using</w:t>
      </w:r>
      <w:r>
        <w:rPr>
          <w:spacing w:val="-2"/>
        </w:rPr>
        <w:t xml:space="preserve"> </w:t>
      </w:r>
      <w:r>
        <w:t>a</w:t>
      </w:r>
      <w:r>
        <w:rPr>
          <w:spacing w:val="-4"/>
        </w:rPr>
        <w:t xml:space="preserve"> </w:t>
      </w:r>
      <w:r>
        <w:t>per</w:t>
      </w:r>
      <w:r>
        <w:rPr>
          <w:spacing w:val="-2"/>
        </w:rPr>
        <w:t xml:space="preserve"> </w:t>
      </w:r>
      <w:r>
        <w:t>protocol</w:t>
      </w:r>
      <w:r>
        <w:rPr>
          <w:spacing w:val="-4"/>
        </w:rPr>
        <w:t xml:space="preserve"> </w:t>
      </w:r>
      <w:r>
        <w:t>sample. Furthermore,</w:t>
      </w:r>
      <w:r>
        <w:rPr>
          <w:spacing w:val="-3"/>
        </w:rPr>
        <w:t xml:space="preserve"> </w:t>
      </w:r>
      <w:r>
        <w:t>given the differences in outcomes related to frequency of the intervention, future research may wish to consider</w:t>
      </w:r>
      <w:r>
        <w:rPr>
          <w:spacing w:val="-2"/>
        </w:rPr>
        <w:t xml:space="preserve"> </w:t>
      </w:r>
      <w:r>
        <w:t>gratitude interventions</w:t>
      </w:r>
      <w:r>
        <w:rPr>
          <w:spacing w:val="-1"/>
        </w:rPr>
        <w:t xml:space="preserve"> </w:t>
      </w:r>
      <w:r>
        <w:t>with</w:t>
      </w:r>
      <w:r>
        <w:rPr>
          <w:spacing w:val="-2"/>
        </w:rPr>
        <w:t xml:space="preserve"> </w:t>
      </w:r>
      <w:r>
        <w:t>a</w:t>
      </w:r>
      <w:r>
        <w:rPr>
          <w:spacing w:val="-4"/>
        </w:rPr>
        <w:t xml:space="preserve"> </w:t>
      </w:r>
      <w:r>
        <w:t>frequency</w:t>
      </w:r>
      <w:r>
        <w:rPr>
          <w:spacing w:val="-2"/>
        </w:rPr>
        <w:t xml:space="preserve"> </w:t>
      </w:r>
      <w:r>
        <w:t>of completion at</w:t>
      </w:r>
      <w:r>
        <w:rPr>
          <w:spacing w:val="-4"/>
        </w:rPr>
        <w:t xml:space="preserve"> </w:t>
      </w:r>
      <w:r>
        <w:t>least</w:t>
      </w:r>
      <w:r>
        <w:rPr>
          <w:spacing w:val="-4"/>
        </w:rPr>
        <w:t xml:space="preserve"> </w:t>
      </w:r>
      <w:r>
        <w:t>six</w:t>
      </w:r>
      <w:r>
        <w:rPr>
          <w:spacing w:val="-2"/>
        </w:rPr>
        <w:t xml:space="preserve"> </w:t>
      </w:r>
      <w:r>
        <w:t>times</w:t>
      </w:r>
      <w:r>
        <w:rPr>
          <w:spacing w:val="-1"/>
        </w:rPr>
        <w:t xml:space="preserve"> </w:t>
      </w:r>
      <w:r>
        <w:t>or</w:t>
      </w:r>
      <w:r>
        <w:rPr>
          <w:spacing w:val="-2"/>
        </w:rPr>
        <w:t xml:space="preserve"> </w:t>
      </w:r>
      <w:r>
        <w:t>more.</w:t>
      </w:r>
      <w:r>
        <w:rPr>
          <w:spacing w:val="-2"/>
        </w:rPr>
        <w:t xml:space="preserve"> </w:t>
      </w:r>
      <w:r>
        <w:t>Inclusion of intervention adherence manipulation checks woul</w:t>
      </w:r>
      <w:r>
        <w:t>d be recommended in any future research.</w:t>
      </w:r>
    </w:p>
    <w:p w14:paraId="11CFD8A0" w14:textId="77777777" w:rsidR="000C7C62" w:rsidRDefault="00C23627">
      <w:pPr>
        <w:pStyle w:val="BodyText"/>
        <w:spacing w:line="482" w:lineRule="auto"/>
        <w:ind w:left="115" w:right="480"/>
      </w:pPr>
      <w:r>
        <w:t>Considerations could be given to conducting this UK-wide given the differences in healthcare staffing</w:t>
      </w:r>
      <w:r>
        <w:rPr>
          <w:spacing w:val="-5"/>
        </w:rPr>
        <w:t xml:space="preserve"> </w:t>
      </w:r>
      <w:r>
        <w:t>and</w:t>
      </w:r>
      <w:r>
        <w:rPr>
          <w:spacing w:val="-5"/>
        </w:rPr>
        <w:t xml:space="preserve"> </w:t>
      </w:r>
      <w:r>
        <w:t>patient</w:t>
      </w:r>
      <w:r>
        <w:rPr>
          <w:spacing w:val="-7"/>
        </w:rPr>
        <w:t xml:space="preserve"> </w:t>
      </w:r>
      <w:r>
        <w:t>vulnerability</w:t>
      </w:r>
      <w:r>
        <w:rPr>
          <w:spacing w:val="-2"/>
        </w:rPr>
        <w:t xml:space="preserve"> </w:t>
      </w:r>
      <w:r>
        <w:t>levels</w:t>
      </w:r>
      <w:r>
        <w:rPr>
          <w:spacing w:val="-4"/>
        </w:rPr>
        <w:t xml:space="preserve"> </w:t>
      </w:r>
      <w:r>
        <w:t>between</w:t>
      </w:r>
      <w:r>
        <w:rPr>
          <w:spacing w:val="-5"/>
        </w:rPr>
        <w:t xml:space="preserve"> </w:t>
      </w:r>
      <w:r>
        <w:t>counties.</w:t>
      </w:r>
      <w:r>
        <w:rPr>
          <w:spacing w:val="-2"/>
        </w:rPr>
        <w:t xml:space="preserve"> </w:t>
      </w:r>
      <w:r>
        <w:t>Further</w:t>
      </w:r>
      <w:r>
        <w:rPr>
          <w:spacing w:val="-6"/>
        </w:rPr>
        <w:t xml:space="preserve"> </w:t>
      </w:r>
      <w:r>
        <w:t>investigation</w:t>
      </w:r>
      <w:r>
        <w:rPr>
          <w:spacing w:val="-5"/>
        </w:rPr>
        <w:t xml:space="preserve"> </w:t>
      </w:r>
      <w:r>
        <w:t>of</w:t>
      </w:r>
      <w:r>
        <w:rPr>
          <w:spacing w:val="-3"/>
        </w:rPr>
        <w:t xml:space="preserve"> </w:t>
      </w:r>
      <w:r>
        <w:t>non-completers should</w:t>
      </w:r>
      <w:r>
        <w:rPr>
          <w:spacing w:val="-3"/>
        </w:rPr>
        <w:t xml:space="preserve"> </w:t>
      </w:r>
      <w:r>
        <w:t>be</w:t>
      </w:r>
      <w:r>
        <w:rPr>
          <w:spacing w:val="-5"/>
        </w:rPr>
        <w:t xml:space="preserve"> </w:t>
      </w:r>
      <w:r>
        <w:t>conducted</w:t>
      </w:r>
      <w:r>
        <w:rPr>
          <w:spacing w:val="-3"/>
        </w:rPr>
        <w:t xml:space="preserve"> </w:t>
      </w:r>
      <w:r>
        <w:t>in</w:t>
      </w:r>
      <w:r>
        <w:rPr>
          <w:spacing w:val="-3"/>
        </w:rPr>
        <w:t xml:space="preserve"> </w:t>
      </w:r>
      <w:r>
        <w:t>future</w:t>
      </w:r>
      <w:r>
        <w:rPr>
          <w:spacing w:val="-5"/>
        </w:rPr>
        <w:t xml:space="preserve"> </w:t>
      </w:r>
      <w:r>
        <w:t>research, to</w:t>
      </w:r>
      <w:r>
        <w:rPr>
          <w:spacing w:val="-3"/>
        </w:rPr>
        <w:t xml:space="preserve"> </w:t>
      </w:r>
      <w:r>
        <w:t>ascertain</w:t>
      </w:r>
      <w:r>
        <w:rPr>
          <w:spacing w:val="-3"/>
        </w:rPr>
        <w:t xml:space="preserve"> </w:t>
      </w:r>
      <w:r>
        <w:t>reasons</w:t>
      </w:r>
      <w:r>
        <w:rPr>
          <w:spacing w:val="-2"/>
        </w:rPr>
        <w:t xml:space="preserve"> </w:t>
      </w:r>
      <w:r>
        <w:t>for</w:t>
      </w:r>
      <w:r>
        <w:rPr>
          <w:spacing w:val="-3"/>
        </w:rPr>
        <w:t xml:space="preserve"> </w:t>
      </w:r>
      <w:r>
        <w:t>drop</w:t>
      </w:r>
      <w:r>
        <w:rPr>
          <w:spacing w:val="-3"/>
        </w:rPr>
        <w:t xml:space="preserve"> </w:t>
      </w:r>
      <w:r>
        <w:t>out,</w:t>
      </w:r>
      <w:r>
        <w:rPr>
          <w:spacing w:val="-3"/>
        </w:rPr>
        <w:t xml:space="preserve"> </w:t>
      </w:r>
      <w:r>
        <w:t>and/or</w:t>
      </w:r>
      <w:r>
        <w:rPr>
          <w:spacing w:val="-3"/>
        </w:rPr>
        <w:t xml:space="preserve"> </w:t>
      </w:r>
      <w:r>
        <w:t>consider</w:t>
      </w:r>
      <w:r>
        <w:rPr>
          <w:spacing w:val="-3"/>
        </w:rPr>
        <w:t xml:space="preserve"> </w:t>
      </w:r>
      <w:r>
        <w:t>different approaches for those who disengage from a gratitude intervention.</w:t>
      </w:r>
    </w:p>
    <w:p w14:paraId="6DB622D3" w14:textId="77777777" w:rsidR="000C7C62" w:rsidRDefault="00C23627">
      <w:pPr>
        <w:pStyle w:val="Heading3"/>
        <w:spacing w:before="107"/>
        <w:ind w:left="4270" w:right="4561"/>
        <w:jc w:val="center"/>
      </w:pPr>
      <w:r>
        <w:rPr>
          <w:spacing w:val="-2"/>
        </w:rPr>
        <w:t>Conclusions</w:t>
      </w:r>
    </w:p>
    <w:p w14:paraId="7F62FB66" w14:textId="77777777" w:rsidR="000C7C62" w:rsidRDefault="000C7C62">
      <w:pPr>
        <w:pStyle w:val="BodyText"/>
        <w:spacing w:before="4"/>
        <w:rPr>
          <w:b/>
          <w:sz w:val="34"/>
        </w:rPr>
      </w:pPr>
    </w:p>
    <w:p w14:paraId="135376E9" w14:textId="77777777" w:rsidR="000C7C62" w:rsidRDefault="00C23627">
      <w:pPr>
        <w:pStyle w:val="BodyText"/>
        <w:ind w:left="836"/>
      </w:pPr>
      <w:r>
        <w:t>In</w:t>
      </w:r>
      <w:r>
        <w:rPr>
          <w:spacing w:val="-6"/>
        </w:rPr>
        <w:t xml:space="preserve"> </w:t>
      </w:r>
      <w:r>
        <w:t>light</w:t>
      </w:r>
      <w:r>
        <w:rPr>
          <w:spacing w:val="-7"/>
        </w:rPr>
        <w:t xml:space="preserve"> </w:t>
      </w:r>
      <w:r>
        <w:t>of</w:t>
      </w:r>
      <w:r>
        <w:rPr>
          <w:spacing w:val="-5"/>
        </w:rPr>
        <w:t xml:space="preserve"> </w:t>
      </w:r>
      <w:r>
        <w:t>the</w:t>
      </w:r>
      <w:r>
        <w:rPr>
          <w:spacing w:val="-7"/>
        </w:rPr>
        <w:t xml:space="preserve"> </w:t>
      </w:r>
      <w:r>
        <w:t>ongoing</w:t>
      </w:r>
      <w:r>
        <w:rPr>
          <w:spacing w:val="-5"/>
        </w:rPr>
        <w:t xml:space="preserve"> </w:t>
      </w:r>
      <w:r>
        <w:t>pandemic,</w:t>
      </w:r>
      <w:r>
        <w:rPr>
          <w:spacing w:val="-5"/>
        </w:rPr>
        <w:t xml:space="preserve"> </w:t>
      </w:r>
      <w:r>
        <w:t>the</w:t>
      </w:r>
      <w:r>
        <w:rPr>
          <w:spacing w:val="-7"/>
        </w:rPr>
        <w:t xml:space="preserve"> </w:t>
      </w:r>
      <w:r>
        <w:t>health</w:t>
      </w:r>
      <w:r>
        <w:rPr>
          <w:spacing w:val="-2"/>
        </w:rPr>
        <w:t xml:space="preserve"> </w:t>
      </w:r>
      <w:r>
        <w:t>and</w:t>
      </w:r>
      <w:r>
        <w:rPr>
          <w:spacing w:val="-5"/>
        </w:rPr>
        <w:t xml:space="preserve"> </w:t>
      </w:r>
      <w:r>
        <w:t>wellbeing</w:t>
      </w:r>
      <w:r>
        <w:rPr>
          <w:spacing w:val="-5"/>
        </w:rPr>
        <w:t xml:space="preserve"> </w:t>
      </w:r>
      <w:r>
        <w:t>of</w:t>
      </w:r>
      <w:r>
        <w:rPr>
          <w:spacing w:val="-4"/>
        </w:rPr>
        <w:t xml:space="preserve"> </w:t>
      </w:r>
      <w:r>
        <w:t>healthcare</w:t>
      </w:r>
      <w:r>
        <w:rPr>
          <w:spacing w:val="-7"/>
        </w:rPr>
        <w:t xml:space="preserve"> </w:t>
      </w:r>
      <w:r>
        <w:t>staff</w:t>
      </w:r>
      <w:r>
        <w:rPr>
          <w:spacing w:val="-4"/>
        </w:rPr>
        <w:t xml:space="preserve"> </w:t>
      </w:r>
      <w:r>
        <w:t>was</w:t>
      </w:r>
      <w:r>
        <w:rPr>
          <w:spacing w:val="-4"/>
        </w:rPr>
        <w:t xml:space="preserve"> </w:t>
      </w:r>
      <w:r>
        <w:t>a</w:t>
      </w:r>
      <w:r>
        <w:rPr>
          <w:spacing w:val="-7"/>
        </w:rPr>
        <w:t xml:space="preserve"> </w:t>
      </w:r>
      <w:r>
        <w:rPr>
          <w:spacing w:val="-2"/>
        </w:rPr>
        <w:t>concern.</w:t>
      </w:r>
    </w:p>
    <w:p w14:paraId="0405900E" w14:textId="77777777" w:rsidR="000C7C62" w:rsidRDefault="000C7C62">
      <w:pPr>
        <w:pStyle w:val="BodyText"/>
        <w:spacing w:before="3"/>
      </w:pPr>
    </w:p>
    <w:p w14:paraId="64742088" w14:textId="77777777" w:rsidR="000C7C62" w:rsidRDefault="00C23627">
      <w:pPr>
        <w:pStyle w:val="BodyText"/>
        <w:spacing w:line="480" w:lineRule="auto"/>
        <w:ind w:left="115" w:right="423"/>
      </w:pPr>
      <w:r>
        <w:t>Gratitude interventions had shown promise for improving wellbeing and reducing distress levels across clinical and non-clinical populations. However, the effectiveness of these types of interventions with healt</w:t>
      </w:r>
      <w:r>
        <w:t>hcare staff during a pandemic were unknown. Distress was reduced in healthcare staff following a 4-week gratitude intervention, when compared to general reflection. This study</w:t>
      </w:r>
      <w:r>
        <w:rPr>
          <w:spacing w:val="-1"/>
        </w:rPr>
        <w:t xml:space="preserve"> </w:t>
      </w:r>
      <w:r>
        <w:t>is consistent</w:t>
      </w:r>
      <w:r>
        <w:rPr>
          <w:spacing w:val="-3"/>
        </w:rPr>
        <w:t xml:space="preserve"> </w:t>
      </w:r>
      <w:r>
        <w:t>with</w:t>
      </w:r>
      <w:r>
        <w:rPr>
          <w:spacing w:val="-1"/>
        </w:rPr>
        <w:t xml:space="preserve"> </w:t>
      </w:r>
      <w:r>
        <w:t>findings from</w:t>
      </w:r>
      <w:r>
        <w:rPr>
          <w:spacing w:val="-3"/>
        </w:rPr>
        <w:t xml:space="preserve"> </w:t>
      </w:r>
      <w:r>
        <w:t>previous trials also</w:t>
      </w:r>
      <w:r>
        <w:rPr>
          <w:spacing w:val="-1"/>
        </w:rPr>
        <w:t xml:space="preserve"> </w:t>
      </w:r>
      <w:r>
        <w:t>conducted</w:t>
      </w:r>
      <w:r>
        <w:rPr>
          <w:spacing w:val="-1"/>
        </w:rPr>
        <w:t xml:space="preserve"> </w:t>
      </w:r>
      <w:r>
        <w:t>during</w:t>
      </w:r>
      <w:r>
        <w:rPr>
          <w:spacing w:val="-1"/>
        </w:rPr>
        <w:t xml:space="preserve"> </w:t>
      </w:r>
      <w:r>
        <w:t>a</w:t>
      </w:r>
      <w:r>
        <w:rPr>
          <w:spacing w:val="-3"/>
        </w:rPr>
        <w:t xml:space="preserve"> </w:t>
      </w:r>
      <w:r>
        <w:t>global</w:t>
      </w:r>
      <w:r>
        <w:rPr>
          <w:spacing w:val="-3"/>
        </w:rPr>
        <w:t xml:space="preserve"> </w:t>
      </w:r>
      <w:r>
        <w:t>pandemic, however,</w:t>
      </w:r>
      <w:r>
        <w:rPr>
          <w:spacing w:val="-5"/>
        </w:rPr>
        <w:t xml:space="preserve"> </w:t>
      </w:r>
      <w:r>
        <w:t>contradicts</w:t>
      </w:r>
      <w:r>
        <w:rPr>
          <w:spacing w:val="-4"/>
        </w:rPr>
        <w:t xml:space="preserve"> </w:t>
      </w:r>
      <w:r>
        <w:t>previous</w:t>
      </w:r>
      <w:r>
        <w:rPr>
          <w:spacing w:val="-4"/>
        </w:rPr>
        <w:t xml:space="preserve"> </w:t>
      </w:r>
      <w:r>
        <w:t>gratitude</w:t>
      </w:r>
      <w:r>
        <w:rPr>
          <w:spacing w:val="-7"/>
        </w:rPr>
        <w:t xml:space="preserve"> </w:t>
      </w:r>
      <w:r>
        <w:t>intervention</w:t>
      </w:r>
      <w:r>
        <w:rPr>
          <w:spacing w:val="-1"/>
        </w:rPr>
        <w:t xml:space="preserve"> </w:t>
      </w:r>
      <w:r>
        <w:t>outcomes.</w:t>
      </w:r>
      <w:r>
        <w:rPr>
          <w:spacing w:val="-5"/>
        </w:rPr>
        <w:t xml:space="preserve"> </w:t>
      </w:r>
      <w:r>
        <w:t>Current</w:t>
      </w:r>
      <w:r>
        <w:rPr>
          <w:spacing w:val="-7"/>
        </w:rPr>
        <w:t xml:space="preserve"> </w:t>
      </w:r>
      <w:r>
        <w:t>results</w:t>
      </w:r>
      <w:r>
        <w:rPr>
          <w:spacing w:val="-4"/>
        </w:rPr>
        <w:t xml:space="preserve"> </w:t>
      </w:r>
      <w:r>
        <w:t>should</w:t>
      </w:r>
      <w:r>
        <w:rPr>
          <w:spacing w:val="-5"/>
        </w:rPr>
        <w:t xml:space="preserve"> </w:t>
      </w:r>
      <w:r>
        <w:t>be</w:t>
      </w:r>
      <w:r>
        <w:rPr>
          <w:spacing w:val="-2"/>
        </w:rPr>
        <w:t xml:space="preserve"> </w:t>
      </w:r>
      <w:r>
        <w:t>considered in light of the study limitations, which may reduce the reliability and validity of the findings.</w:t>
      </w:r>
    </w:p>
    <w:p w14:paraId="5610EB21" w14:textId="77777777" w:rsidR="000C7C62" w:rsidRDefault="00C23627">
      <w:pPr>
        <w:pStyle w:val="BodyText"/>
        <w:spacing w:before="2"/>
        <w:ind w:left="115"/>
      </w:pPr>
      <w:r>
        <w:t>Therefore,</w:t>
      </w:r>
      <w:r>
        <w:rPr>
          <w:spacing w:val="2"/>
        </w:rPr>
        <w:t xml:space="preserve"> </w:t>
      </w:r>
      <w:r>
        <w:t>the</w:t>
      </w:r>
      <w:r>
        <w:rPr>
          <w:spacing w:val="-4"/>
        </w:rPr>
        <w:t xml:space="preserve"> </w:t>
      </w:r>
      <w:r>
        <w:t>findings</w:t>
      </w:r>
      <w:r>
        <w:rPr>
          <w:spacing w:val="-1"/>
        </w:rPr>
        <w:t xml:space="preserve"> </w:t>
      </w:r>
      <w:r>
        <w:t>of</w:t>
      </w:r>
      <w:r>
        <w:rPr>
          <w:spacing w:val="-3"/>
        </w:rPr>
        <w:t xml:space="preserve"> </w:t>
      </w:r>
      <w:r>
        <w:t>the</w:t>
      </w:r>
      <w:r>
        <w:rPr>
          <w:spacing w:val="-4"/>
        </w:rPr>
        <w:t xml:space="preserve"> </w:t>
      </w:r>
      <w:r>
        <w:t>current</w:t>
      </w:r>
      <w:r>
        <w:rPr>
          <w:spacing w:val="-4"/>
        </w:rPr>
        <w:t xml:space="preserve"> </w:t>
      </w:r>
      <w:r>
        <w:t>study sho</w:t>
      </w:r>
      <w:r>
        <w:t>w</w:t>
      </w:r>
      <w:r>
        <w:rPr>
          <w:spacing w:val="-2"/>
        </w:rPr>
        <w:t xml:space="preserve"> </w:t>
      </w:r>
      <w:r>
        <w:t>promise</w:t>
      </w:r>
      <w:r>
        <w:rPr>
          <w:spacing w:val="-4"/>
        </w:rPr>
        <w:t xml:space="preserve"> </w:t>
      </w:r>
      <w:r>
        <w:t>for</w:t>
      </w:r>
      <w:r>
        <w:rPr>
          <w:spacing w:val="-2"/>
        </w:rPr>
        <w:t xml:space="preserve"> </w:t>
      </w:r>
      <w:r>
        <w:t>engaging</w:t>
      </w:r>
      <w:r>
        <w:rPr>
          <w:spacing w:val="-2"/>
        </w:rPr>
        <w:t xml:space="preserve"> </w:t>
      </w:r>
      <w:r>
        <w:t>a</w:t>
      </w:r>
      <w:r>
        <w:rPr>
          <w:spacing w:val="-5"/>
        </w:rPr>
        <w:t xml:space="preserve"> </w:t>
      </w:r>
      <w:r>
        <w:t>healthcare</w:t>
      </w:r>
      <w:r>
        <w:rPr>
          <w:spacing w:val="-4"/>
        </w:rPr>
        <w:t xml:space="preserve"> </w:t>
      </w:r>
      <w:r>
        <w:rPr>
          <w:spacing w:val="-2"/>
        </w:rPr>
        <w:t>workforce</w:t>
      </w:r>
    </w:p>
    <w:p w14:paraId="62193624" w14:textId="77777777" w:rsidR="000C7C62" w:rsidRDefault="000C7C62">
      <w:pPr>
        <w:sectPr w:rsidR="000C7C62">
          <w:pgSz w:w="11900" w:h="16840"/>
          <w:pgMar w:top="1060" w:right="720" w:bottom="940" w:left="1020" w:header="0" w:footer="746" w:gutter="0"/>
          <w:cols w:space="720"/>
        </w:sectPr>
      </w:pPr>
    </w:p>
    <w:p w14:paraId="7C3EE528" w14:textId="77777777" w:rsidR="000C7C62" w:rsidRDefault="00C23627">
      <w:pPr>
        <w:pStyle w:val="BodyText"/>
        <w:spacing w:before="76" w:line="480" w:lineRule="auto"/>
        <w:ind w:left="115" w:right="480"/>
      </w:pPr>
      <w:r>
        <w:lastRenderedPageBreak/>
        <w:t>(displaying</w:t>
      </w:r>
      <w:r>
        <w:rPr>
          <w:spacing w:val="-3"/>
        </w:rPr>
        <w:t xml:space="preserve"> </w:t>
      </w:r>
      <w:r>
        <w:t>mild</w:t>
      </w:r>
      <w:r>
        <w:rPr>
          <w:spacing w:val="-3"/>
        </w:rPr>
        <w:t xml:space="preserve"> </w:t>
      </w:r>
      <w:r>
        <w:t>depression</w:t>
      </w:r>
      <w:r>
        <w:rPr>
          <w:spacing w:val="-2"/>
        </w:rPr>
        <w:t xml:space="preserve"> </w:t>
      </w:r>
      <w:r>
        <w:t>levels,</w:t>
      </w:r>
      <w:r>
        <w:rPr>
          <w:spacing w:val="-2"/>
        </w:rPr>
        <w:t xml:space="preserve"> </w:t>
      </w:r>
      <w:r>
        <w:t>Kroenke</w:t>
      </w:r>
      <w:r>
        <w:rPr>
          <w:spacing w:val="-6"/>
        </w:rPr>
        <w:t xml:space="preserve"> </w:t>
      </w:r>
      <w:r>
        <w:t>et</w:t>
      </w:r>
      <w:r>
        <w:rPr>
          <w:spacing w:val="-6"/>
        </w:rPr>
        <w:t xml:space="preserve"> </w:t>
      </w:r>
      <w:r>
        <w:t>al.,</w:t>
      </w:r>
      <w:r>
        <w:rPr>
          <w:spacing w:val="-4"/>
        </w:rPr>
        <w:t xml:space="preserve"> </w:t>
      </w:r>
      <w:r>
        <w:t>2001)</w:t>
      </w:r>
      <w:r>
        <w:rPr>
          <w:spacing w:val="-4"/>
        </w:rPr>
        <w:t xml:space="preserve"> </w:t>
      </w:r>
      <w:r>
        <w:t>in</w:t>
      </w:r>
      <w:r>
        <w:rPr>
          <w:spacing w:val="-4"/>
        </w:rPr>
        <w:t xml:space="preserve"> </w:t>
      </w:r>
      <w:r>
        <w:t>a</w:t>
      </w:r>
      <w:r>
        <w:rPr>
          <w:spacing w:val="-6"/>
        </w:rPr>
        <w:t xml:space="preserve"> </w:t>
      </w:r>
      <w:r>
        <w:t>gratitude</w:t>
      </w:r>
      <w:r>
        <w:rPr>
          <w:spacing w:val="-1"/>
        </w:rPr>
        <w:t xml:space="preserve"> </w:t>
      </w:r>
      <w:r>
        <w:t>intervention,</w:t>
      </w:r>
      <w:r>
        <w:rPr>
          <w:spacing w:val="-2"/>
        </w:rPr>
        <w:t xml:space="preserve"> </w:t>
      </w:r>
      <w:r>
        <w:t>and</w:t>
      </w:r>
      <w:r>
        <w:rPr>
          <w:spacing w:val="-4"/>
        </w:rPr>
        <w:t xml:space="preserve"> </w:t>
      </w:r>
      <w:r>
        <w:t>reducing distress. Reflection in healthcare settings may wish to consider gratitude as a focus, in order to support the distress levels that are inevitable during a pandemic.</w:t>
      </w:r>
    </w:p>
    <w:p w14:paraId="13EA26D2" w14:textId="77777777" w:rsidR="000C7C62" w:rsidRDefault="000C7C62">
      <w:pPr>
        <w:spacing w:line="480" w:lineRule="auto"/>
        <w:sectPr w:rsidR="000C7C62">
          <w:pgSz w:w="11900" w:h="16840"/>
          <w:pgMar w:top="1060" w:right="720" w:bottom="940" w:left="1020" w:header="0" w:footer="746" w:gutter="0"/>
          <w:cols w:space="720"/>
        </w:sectPr>
      </w:pPr>
    </w:p>
    <w:p w14:paraId="18E0005C" w14:textId="77777777" w:rsidR="000C7C62" w:rsidRDefault="00C23627">
      <w:pPr>
        <w:pStyle w:val="Heading3"/>
        <w:ind w:left="4266" w:right="4566"/>
        <w:jc w:val="center"/>
      </w:pPr>
      <w:r>
        <w:rPr>
          <w:spacing w:val="-2"/>
        </w:rPr>
        <w:lastRenderedPageBreak/>
        <w:t>References</w:t>
      </w:r>
    </w:p>
    <w:p w14:paraId="647A9A7E" w14:textId="77777777" w:rsidR="000C7C62" w:rsidRDefault="000C7C62">
      <w:pPr>
        <w:pStyle w:val="BodyText"/>
        <w:spacing w:before="3"/>
        <w:rPr>
          <w:b/>
          <w:sz w:val="34"/>
        </w:rPr>
      </w:pPr>
    </w:p>
    <w:p w14:paraId="4E85C224" w14:textId="77777777" w:rsidR="000C7C62" w:rsidRDefault="00C23627">
      <w:pPr>
        <w:spacing w:line="480" w:lineRule="auto"/>
        <w:ind w:left="826" w:right="524" w:hanging="711"/>
        <w:rPr>
          <w:sz w:val="24"/>
        </w:rPr>
      </w:pPr>
      <w:r>
        <w:rPr>
          <w:sz w:val="24"/>
        </w:rPr>
        <w:t>Al-Hashimi,</w:t>
      </w:r>
      <w:r>
        <w:rPr>
          <w:spacing w:val="-4"/>
          <w:sz w:val="24"/>
        </w:rPr>
        <w:t xml:space="preserve"> </w:t>
      </w:r>
      <w:r>
        <w:rPr>
          <w:sz w:val="24"/>
        </w:rPr>
        <w:t>M.</w:t>
      </w:r>
      <w:r>
        <w:rPr>
          <w:spacing w:val="-4"/>
          <w:sz w:val="24"/>
        </w:rPr>
        <w:t xml:space="preserve"> </w:t>
      </w:r>
      <w:r>
        <w:rPr>
          <w:sz w:val="24"/>
        </w:rPr>
        <w:t>&amp;</w:t>
      </w:r>
      <w:r>
        <w:rPr>
          <w:spacing w:val="-5"/>
          <w:sz w:val="24"/>
        </w:rPr>
        <w:t xml:space="preserve"> </w:t>
      </w:r>
      <w:r>
        <w:rPr>
          <w:sz w:val="24"/>
        </w:rPr>
        <w:t>Al-Barri, Z.</w:t>
      </w:r>
      <w:r>
        <w:rPr>
          <w:spacing w:val="-4"/>
          <w:sz w:val="24"/>
        </w:rPr>
        <w:t xml:space="preserve"> </w:t>
      </w:r>
      <w:r>
        <w:rPr>
          <w:sz w:val="24"/>
        </w:rPr>
        <w:t>(2018).</w:t>
      </w:r>
      <w:r>
        <w:rPr>
          <w:spacing w:val="-4"/>
          <w:sz w:val="24"/>
        </w:rPr>
        <w:t xml:space="preserve"> </w:t>
      </w:r>
      <w:r>
        <w:rPr>
          <w:sz w:val="24"/>
        </w:rPr>
        <w:t>Gratitude</w:t>
      </w:r>
      <w:r>
        <w:rPr>
          <w:spacing w:val="-5"/>
          <w:sz w:val="24"/>
        </w:rPr>
        <w:t xml:space="preserve"> </w:t>
      </w:r>
      <w:r>
        <w:rPr>
          <w:sz w:val="24"/>
        </w:rPr>
        <w:t>int</w:t>
      </w:r>
      <w:r>
        <w:rPr>
          <w:sz w:val="24"/>
        </w:rPr>
        <w:t>ervention at</w:t>
      </w:r>
      <w:r>
        <w:rPr>
          <w:spacing w:val="-5"/>
          <w:sz w:val="24"/>
        </w:rPr>
        <w:t xml:space="preserve"> </w:t>
      </w:r>
      <w:r>
        <w:rPr>
          <w:sz w:val="24"/>
        </w:rPr>
        <w:t>work:</w:t>
      </w:r>
      <w:r>
        <w:rPr>
          <w:spacing w:val="-5"/>
          <w:sz w:val="24"/>
        </w:rPr>
        <w:t xml:space="preserve"> </w:t>
      </w:r>
      <w:r>
        <w:rPr>
          <w:sz w:val="24"/>
        </w:rPr>
        <w:t>It’s</w:t>
      </w:r>
      <w:r>
        <w:rPr>
          <w:spacing w:val="-3"/>
          <w:sz w:val="24"/>
        </w:rPr>
        <w:t xml:space="preserve"> </w:t>
      </w:r>
      <w:r>
        <w:rPr>
          <w:sz w:val="24"/>
        </w:rPr>
        <w:t>impact</w:t>
      </w:r>
      <w:r>
        <w:rPr>
          <w:spacing w:val="-5"/>
          <w:sz w:val="24"/>
        </w:rPr>
        <w:t xml:space="preserve"> </w:t>
      </w:r>
      <w:r>
        <w:rPr>
          <w:sz w:val="24"/>
        </w:rPr>
        <w:t>on</w:t>
      </w:r>
      <w:r>
        <w:rPr>
          <w:spacing w:val="-4"/>
          <w:sz w:val="24"/>
        </w:rPr>
        <w:t xml:space="preserve"> </w:t>
      </w:r>
      <w:r>
        <w:rPr>
          <w:sz w:val="24"/>
        </w:rPr>
        <w:t xml:space="preserve">well-being, job satisfaction &amp; organisational commitment. </w:t>
      </w:r>
      <w:r>
        <w:rPr>
          <w:i/>
          <w:sz w:val="24"/>
        </w:rPr>
        <w:t>International Journal Advances in Social Sciences and Humanities</w:t>
      </w:r>
      <w:r>
        <w:rPr>
          <w:sz w:val="24"/>
        </w:rPr>
        <w:t xml:space="preserve">, </w:t>
      </w:r>
      <w:r>
        <w:rPr>
          <w:i/>
          <w:sz w:val="24"/>
        </w:rPr>
        <w:t>5</w:t>
      </w:r>
      <w:r>
        <w:rPr>
          <w:sz w:val="24"/>
        </w:rPr>
        <w:t xml:space="preserve">(3), 1-10. </w:t>
      </w:r>
      <w:hyperlink r:id="rId147">
        <w:r>
          <w:rPr>
            <w:sz w:val="24"/>
            <w:u w:val="single"/>
          </w:rPr>
          <w:t>http://dx.doi.org/10.18374/J</w:t>
        </w:r>
        <w:r>
          <w:rPr>
            <w:sz w:val="24"/>
            <w:u w:val="single"/>
          </w:rPr>
          <w:t>ABE-17-2.8</w:t>
        </w:r>
      </w:hyperlink>
    </w:p>
    <w:p w14:paraId="7C75CE45" w14:textId="77777777" w:rsidR="000C7C62" w:rsidRDefault="00C23627">
      <w:pPr>
        <w:pStyle w:val="BodyText"/>
        <w:spacing w:line="480" w:lineRule="auto"/>
        <w:ind w:left="826" w:right="524" w:hanging="711"/>
      </w:pPr>
      <w:r>
        <w:t>Alexiou,</w:t>
      </w:r>
      <w:r>
        <w:rPr>
          <w:spacing w:val="-4"/>
        </w:rPr>
        <w:t xml:space="preserve"> </w:t>
      </w:r>
      <w:r>
        <w:t>E.,</w:t>
      </w:r>
      <w:r>
        <w:rPr>
          <w:spacing w:val="-4"/>
        </w:rPr>
        <w:t xml:space="preserve"> </w:t>
      </w:r>
      <w:r>
        <w:t>Kotsoni,</w:t>
      </w:r>
      <w:r>
        <w:rPr>
          <w:spacing w:val="-4"/>
        </w:rPr>
        <w:t xml:space="preserve"> </w:t>
      </w:r>
      <w:r>
        <w:t>A.,</w:t>
      </w:r>
      <w:r>
        <w:rPr>
          <w:spacing w:val="-4"/>
        </w:rPr>
        <w:t xml:space="preserve"> </w:t>
      </w:r>
      <w:r>
        <w:t>&amp;</w:t>
      </w:r>
      <w:r>
        <w:rPr>
          <w:spacing w:val="-6"/>
        </w:rPr>
        <w:t xml:space="preserve"> </w:t>
      </w:r>
      <w:r>
        <w:t>Stalikas,</w:t>
      </w:r>
      <w:r>
        <w:rPr>
          <w:spacing w:val="-4"/>
        </w:rPr>
        <w:t xml:space="preserve"> </w:t>
      </w:r>
      <w:r>
        <w:t>A.</w:t>
      </w:r>
      <w:r>
        <w:rPr>
          <w:spacing w:val="-4"/>
        </w:rPr>
        <w:t xml:space="preserve"> </w:t>
      </w:r>
      <w:r>
        <w:t>(2021).</w:t>
      </w:r>
      <w:r>
        <w:rPr>
          <w:spacing w:val="-4"/>
        </w:rPr>
        <w:t xml:space="preserve"> </w:t>
      </w:r>
      <w:r>
        <w:t>The</w:t>
      </w:r>
      <w:r>
        <w:rPr>
          <w:spacing w:val="-1"/>
        </w:rPr>
        <w:t xml:space="preserve"> </w:t>
      </w:r>
      <w:r>
        <w:t>effectiveness</w:t>
      </w:r>
      <w:r>
        <w:rPr>
          <w:spacing w:val="-3"/>
        </w:rPr>
        <w:t xml:space="preserve"> </w:t>
      </w:r>
      <w:r>
        <w:t>of</w:t>
      </w:r>
      <w:r>
        <w:rPr>
          <w:spacing w:val="-4"/>
        </w:rPr>
        <w:t xml:space="preserve"> </w:t>
      </w:r>
      <w:r>
        <w:t>an</w:t>
      </w:r>
      <w:r>
        <w:rPr>
          <w:spacing w:val="-4"/>
        </w:rPr>
        <w:t xml:space="preserve"> </w:t>
      </w:r>
      <w:r>
        <w:t>online positive</w:t>
      </w:r>
      <w:r>
        <w:rPr>
          <w:spacing w:val="-6"/>
        </w:rPr>
        <w:t xml:space="preserve"> </w:t>
      </w:r>
      <w:r>
        <w:t xml:space="preserve">psychology intervention among healthcare professionals with depression, anxiety or stress symptoms and burnout. </w:t>
      </w:r>
      <w:r>
        <w:rPr>
          <w:i/>
        </w:rPr>
        <w:t>Psychology</w:t>
      </w:r>
      <w:r>
        <w:t xml:space="preserve">, </w:t>
      </w:r>
      <w:r>
        <w:rPr>
          <w:i/>
        </w:rPr>
        <w:t>12</w:t>
      </w:r>
      <w:r>
        <w:t xml:space="preserve">(3), 392. </w:t>
      </w:r>
      <w:hyperlink r:id="rId148">
        <w:r>
          <w:rPr>
            <w:u w:val="single"/>
          </w:rPr>
          <w:t>10.4236/psych.2021.123025</w:t>
        </w:r>
      </w:hyperlink>
    </w:p>
    <w:p w14:paraId="4E771C2F" w14:textId="77777777" w:rsidR="000C7C62" w:rsidRDefault="00C23627">
      <w:pPr>
        <w:spacing w:before="5" w:line="477" w:lineRule="auto"/>
        <w:ind w:left="826" w:right="2044" w:hanging="711"/>
        <w:rPr>
          <w:sz w:val="24"/>
        </w:rPr>
      </w:pPr>
      <w:r>
        <w:rPr>
          <w:sz w:val="24"/>
        </w:rPr>
        <w:t>Algoe,</w:t>
      </w:r>
      <w:r>
        <w:rPr>
          <w:spacing w:val="-4"/>
          <w:sz w:val="24"/>
        </w:rPr>
        <w:t xml:space="preserve"> </w:t>
      </w:r>
      <w:r>
        <w:rPr>
          <w:sz w:val="24"/>
        </w:rPr>
        <w:t>S.</w:t>
      </w:r>
      <w:r>
        <w:rPr>
          <w:spacing w:val="-4"/>
          <w:sz w:val="24"/>
        </w:rPr>
        <w:t xml:space="preserve"> </w:t>
      </w:r>
      <w:r>
        <w:rPr>
          <w:sz w:val="24"/>
        </w:rPr>
        <w:t>B.</w:t>
      </w:r>
      <w:r>
        <w:rPr>
          <w:spacing w:val="-4"/>
          <w:sz w:val="24"/>
        </w:rPr>
        <w:t xml:space="preserve"> </w:t>
      </w:r>
      <w:r>
        <w:rPr>
          <w:sz w:val="24"/>
        </w:rPr>
        <w:t>(2012).</w:t>
      </w:r>
      <w:r>
        <w:rPr>
          <w:spacing w:val="-4"/>
          <w:sz w:val="24"/>
        </w:rPr>
        <w:t xml:space="preserve"> </w:t>
      </w:r>
      <w:r>
        <w:rPr>
          <w:sz w:val="24"/>
        </w:rPr>
        <w:t>Find,</w:t>
      </w:r>
      <w:r>
        <w:rPr>
          <w:spacing w:val="-4"/>
          <w:sz w:val="24"/>
        </w:rPr>
        <w:t xml:space="preserve"> </w:t>
      </w:r>
      <w:r>
        <w:rPr>
          <w:sz w:val="24"/>
        </w:rPr>
        <w:t>remind,</w:t>
      </w:r>
      <w:r>
        <w:rPr>
          <w:spacing w:val="-4"/>
          <w:sz w:val="24"/>
        </w:rPr>
        <w:t xml:space="preserve"> </w:t>
      </w:r>
      <w:r>
        <w:rPr>
          <w:sz w:val="24"/>
        </w:rPr>
        <w:t>and</w:t>
      </w:r>
      <w:r>
        <w:rPr>
          <w:spacing w:val="-4"/>
          <w:sz w:val="24"/>
        </w:rPr>
        <w:t xml:space="preserve"> </w:t>
      </w:r>
      <w:r>
        <w:rPr>
          <w:sz w:val="24"/>
        </w:rPr>
        <w:t>bind:</w:t>
      </w:r>
      <w:r>
        <w:rPr>
          <w:spacing w:val="-6"/>
          <w:sz w:val="24"/>
        </w:rPr>
        <w:t xml:space="preserve"> </w:t>
      </w:r>
      <w:r>
        <w:rPr>
          <w:sz w:val="24"/>
        </w:rPr>
        <w:t>The</w:t>
      </w:r>
      <w:r>
        <w:rPr>
          <w:spacing w:val="-6"/>
          <w:sz w:val="24"/>
        </w:rPr>
        <w:t xml:space="preserve"> </w:t>
      </w:r>
      <w:r>
        <w:rPr>
          <w:sz w:val="24"/>
        </w:rPr>
        <w:t>functions</w:t>
      </w:r>
      <w:r>
        <w:rPr>
          <w:spacing w:val="-3"/>
          <w:sz w:val="24"/>
        </w:rPr>
        <w:t xml:space="preserve"> </w:t>
      </w:r>
      <w:r>
        <w:rPr>
          <w:sz w:val="24"/>
        </w:rPr>
        <w:t>of</w:t>
      </w:r>
      <w:r>
        <w:rPr>
          <w:spacing w:val="-4"/>
          <w:sz w:val="24"/>
        </w:rPr>
        <w:t xml:space="preserve"> </w:t>
      </w:r>
      <w:r>
        <w:rPr>
          <w:sz w:val="24"/>
        </w:rPr>
        <w:t>gratitude</w:t>
      </w:r>
      <w:r>
        <w:rPr>
          <w:spacing w:val="-1"/>
          <w:sz w:val="24"/>
        </w:rPr>
        <w:t xml:space="preserve"> </w:t>
      </w:r>
      <w:r>
        <w:rPr>
          <w:sz w:val="24"/>
        </w:rPr>
        <w:t>in</w:t>
      </w:r>
      <w:r>
        <w:rPr>
          <w:spacing w:val="-4"/>
          <w:sz w:val="24"/>
        </w:rPr>
        <w:t xml:space="preserve"> </w:t>
      </w:r>
      <w:r>
        <w:rPr>
          <w:sz w:val="24"/>
        </w:rPr>
        <w:t xml:space="preserve">everyday relationships. </w:t>
      </w:r>
      <w:r>
        <w:rPr>
          <w:i/>
          <w:sz w:val="24"/>
        </w:rPr>
        <w:t>Social and Personality Psychology Compass</w:t>
      </w:r>
      <w:r>
        <w:rPr>
          <w:sz w:val="24"/>
        </w:rPr>
        <w:t xml:space="preserve">, </w:t>
      </w:r>
      <w:r>
        <w:rPr>
          <w:i/>
          <w:sz w:val="24"/>
        </w:rPr>
        <w:t>6</w:t>
      </w:r>
      <w:r>
        <w:rPr>
          <w:sz w:val="24"/>
        </w:rPr>
        <w:t xml:space="preserve">(6), 455-469. </w:t>
      </w:r>
      <w:hyperlink r:id="rId149">
        <w:r>
          <w:rPr>
            <w:spacing w:val="-2"/>
            <w:sz w:val="24"/>
            <w:u w:val="single"/>
          </w:rPr>
          <w:t>https://doi.org/10.1111/j.1751-9004.2012.004</w:t>
        </w:r>
        <w:r>
          <w:rPr>
            <w:spacing w:val="-2"/>
            <w:sz w:val="24"/>
            <w:u w:val="single"/>
          </w:rPr>
          <w:t>39.x</w:t>
        </w:r>
      </w:hyperlink>
    </w:p>
    <w:p w14:paraId="4A811F4D" w14:textId="77777777" w:rsidR="000C7C62" w:rsidRDefault="00C23627">
      <w:pPr>
        <w:pStyle w:val="BodyText"/>
        <w:spacing w:before="7" w:line="480" w:lineRule="auto"/>
        <w:ind w:left="826" w:right="426" w:hanging="711"/>
      </w:pPr>
      <w:r>
        <w:t>Allan, S. M., Bealey, R., Birch, J., Cushing, T., Parke, S., Sergi, G., Bloomfield, M. &amp; Meiser- Stedman,</w:t>
      </w:r>
      <w:r>
        <w:rPr>
          <w:spacing w:val="-5"/>
        </w:rPr>
        <w:t xml:space="preserve"> </w:t>
      </w:r>
      <w:r>
        <w:t>R.</w:t>
      </w:r>
      <w:r>
        <w:rPr>
          <w:spacing w:val="-5"/>
        </w:rPr>
        <w:t xml:space="preserve"> </w:t>
      </w:r>
      <w:r>
        <w:t>(2020).</w:t>
      </w:r>
      <w:r>
        <w:rPr>
          <w:spacing w:val="-6"/>
        </w:rPr>
        <w:t xml:space="preserve"> </w:t>
      </w:r>
      <w:r>
        <w:t>The</w:t>
      </w:r>
      <w:r>
        <w:rPr>
          <w:spacing w:val="-7"/>
        </w:rPr>
        <w:t xml:space="preserve"> </w:t>
      </w:r>
      <w:r>
        <w:t>prevalence</w:t>
      </w:r>
      <w:r>
        <w:rPr>
          <w:spacing w:val="-7"/>
        </w:rPr>
        <w:t xml:space="preserve"> </w:t>
      </w:r>
      <w:r>
        <w:t>of</w:t>
      </w:r>
      <w:r>
        <w:rPr>
          <w:spacing w:val="-1"/>
        </w:rPr>
        <w:t xml:space="preserve"> </w:t>
      </w:r>
      <w:r>
        <w:t>common</w:t>
      </w:r>
      <w:r>
        <w:rPr>
          <w:spacing w:val="-1"/>
        </w:rPr>
        <w:t xml:space="preserve"> </w:t>
      </w:r>
      <w:r>
        <w:t>and</w:t>
      </w:r>
      <w:r>
        <w:rPr>
          <w:spacing w:val="-1"/>
        </w:rPr>
        <w:t xml:space="preserve"> </w:t>
      </w:r>
      <w:r>
        <w:t>stress-related</w:t>
      </w:r>
      <w:r>
        <w:rPr>
          <w:spacing w:val="-2"/>
        </w:rPr>
        <w:t xml:space="preserve"> </w:t>
      </w:r>
      <w:r>
        <w:t>mental</w:t>
      </w:r>
      <w:r>
        <w:rPr>
          <w:spacing w:val="-7"/>
        </w:rPr>
        <w:t xml:space="preserve"> </w:t>
      </w:r>
      <w:r>
        <w:t>health</w:t>
      </w:r>
      <w:r>
        <w:rPr>
          <w:spacing w:val="-5"/>
        </w:rPr>
        <w:t xml:space="preserve"> </w:t>
      </w:r>
      <w:r>
        <w:t>disorders</w:t>
      </w:r>
      <w:r>
        <w:rPr>
          <w:spacing w:val="-4"/>
        </w:rPr>
        <w:t xml:space="preserve"> </w:t>
      </w:r>
      <w:r>
        <w:t xml:space="preserve">in healthcare workers based in pandemic-affected hospitals: a rapid systematic review and meta-analysis, </w:t>
      </w:r>
      <w:r>
        <w:rPr>
          <w:i/>
        </w:rPr>
        <w:t>European Journal of Psychotraumatology</w:t>
      </w:r>
      <w:r>
        <w:t xml:space="preserve">, </w:t>
      </w:r>
      <w:r>
        <w:rPr>
          <w:i/>
        </w:rPr>
        <w:t>11</w:t>
      </w:r>
      <w:r>
        <w:t xml:space="preserve">(1), 1-13. </w:t>
      </w:r>
      <w:hyperlink r:id="rId150">
        <w:r>
          <w:rPr>
            <w:spacing w:val="-2"/>
            <w:u w:val="single"/>
          </w:rPr>
          <w:t>https://doi.org/10.1080/20008198.</w:t>
        </w:r>
        <w:r>
          <w:rPr>
            <w:spacing w:val="-2"/>
            <w:u w:val="single"/>
          </w:rPr>
          <w:t>2020.1810903</w:t>
        </w:r>
      </w:hyperlink>
    </w:p>
    <w:p w14:paraId="569A99D9" w14:textId="77777777" w:rsidR="000C7C62" w:rsidRDefault="00C23627">
      <w:pPr>
        <w:pStyle w:val="BodyText"/>
        <w:spacing w:before="2" w:line="480" w:lineRule="auto"/>
        <w:ind w:left="826" w:right="570" w:hanging="711"/>
      </w:pPr>
      <w:r>
        <w:t>Bender,</w:t>
      </w:r>
      <w:r>
        <w:rPr>
          <w:spacing w:val="-3"/>
        </w:rPr>
        <w:t xml:space="preserve"> </w:t>
      </w:r>
      <w:r>
        <w:t>A.</w:t>
      </w:r>
      <w:r>
        <w:rPr>
          <w:spacing w:val="-3"/>
        </w:rPr>
        <w:t xml:space="preserve"> </w:t>
      </w:r>
      <w:r>
        <w:t>E.,</w:t>
      </w:r>
      <w:r>
        <w:rPr>
          <w:spacing w:val="-3"/>
        </w:rPr>
        <w:t xml:space="preserve"> </w:t>
      </w:r>
      <w:r>
        <w:t>Berg,</w:t>
      </w:r>
      <w:r>
        <w:rPr>
          <w:spacing w:val="-3"/>
        </w:rPr>
        <w:t xml:space="preserve"> </w:t>
      </w:r>
      <w:r>
        <w:t>K.</w:t>
      </w:r>
      <w:r>
        <w:rPr>
          <w:spacing w:val="-3"/>
        </w:rPr>
        <w:t xml:space="preserve"> </w:t>
      </w:r>
      <w:r>
        <w:t>A.,</w:t>
      </w:r>
      <w:r>
        <w:rPr>
          <w:spacing w:val="-3"/>
        </w:rPr>
        <w:t xml:space="preserve"> </w:t>
      </w:r>
      <w:r>
        <w:t>Miller, E.</w:t>
      </w:r>
      <w:r>
        <w:rPr>
          <w:spacing w:val="-3"/>
        </w:rPr>
        <w:t xml:space="preserve"> </w:t>
      </w:r>
      <w:r>
        <w:t>K.,</w:t>
      </w:r>
      <w:r>
        <w:rPr>
          <w:spacing w:val="-3"/>
        </w:rPr>
        <w:t xml:space="preserve"> </w:t>
      </w:r>
      <w:r>
        <w:t>Evans,</w:t>
      </w:r>
      <w:r>
        <w:rPr>
          <w:spacing w:val="-2"/>
        </w:rPr>
        <w:t xml:space="preserve"> </w:t>
      </w:r>
      <w:r>
        <w:t>K.</w:t>
      </w:r>
      <w:r>
        <w:rPr>
          <w:spacing w:val="-3"/>
        </w:rPr>
        <w:t xml:space="preserve"> </w:t>
      </w:r>
      <w:r>
        <w:t>E.,</w:t>
      </w:r>
      <w:r>
        <w:rPr>
          <w:spacing w:val="-3"/>
        </w:rPr>
        <w:t xml:space="preserve"> </w:t>
      </w:r>
      <w:r>
        <w:t>&amp;</w:t>
      </w:r>
      <w:r>
        <w:rPr>
          <w:spacing w:val="-4"/>
        </w:rPr>
        <w:t xml:space="preserve"> </w:t>
      </w:r>
      <w:r>
        <w:t>Holmes,</w:t>
      </w:r>
      <w:r>
        <w:rPr>
          <w:spacing w:val="-3"/>
        </w:rPr>
        <w:t xml:space="preserve"> </w:t>
      </w:r>
      <w:r>
        <w:t>M.</w:t>
      </w:r>
      <w:r>
        <w:rPr>
          <w:spacing w:val="-3"/>
        </w:rPr>
        <w:t xml:space="preserve"> </w:t>
      </w:r>
      <w:r>
        <w:t>R.</w:t>
      </w:r>
      <w:r>
        <w:rPr>
          <w:spacing w:val="-3"/>
        </w:rPr>
        <w:t xml:space="preserve"> </w:t>
      </w:r>
      <w:r>
        <w:t>(2021).</w:t>
      </w:r>
      <w:r>
        <w:rPr>
          <w:spacing w:val="-3"/>
        </w:rPr>
        <w:t xml:space="preserve"> </w:t>
      </w:r>
      <w:r>
        <w:t>“Making</w:t>
      </w:r>
      <w:r>
        <w:rPr>
          <w:spacing w:val="-3"/>
        </w:rPr>
        <w:t xml:space="preserve"> </w:t>
      </w:r>
      <w:r>
        <w:t>sure</w:t>
      </w:r>
      <w:r>
        <w:rPr>
          <w:spacing w:val="-4"/>
        </w:rPr>
        <w:t xml:space="preserve"> </w:t>
      </w:r>
      <w:r>
        <w:t xml:space="preserve">we are all okay”: Healthcare workers’ strategies for emotional connectedness during the COVID-19 pandemic. </w:t>
      </w:r>
      <w:r>
        <w:rPr>
          <w:i/>
        </w:rPr>
        <w:t>Clinical Social Work Journal</w:t>
      </w:r>
      <w:r>
        <w:t xml:space="preserve">, </w:t>
      </w:r>
      <w:r>
        <w:rPr>
          <w:i/>
        </w:rPr>
        <w:t>49</w:t>
      </w:r>
      <w:r>
        <w:t>(4), 445-4</w:t>
      </w:r>
      <w:r>
        <w:t xml:space="preserve">55. </w:t>
      </w:r>
      <w:hyperlink r:id="rId151">
        <w:r>
          <w:rPr>
            <w:spacing w:val="-2"/>
            <w:u w:val="single"/>
          </w:rPr>
          <w:t>https://doi.org/10.1007/s10615-020-00781-w</w:t>
        </w:r>
      </w:hyperlink>
    </w:p>
    <w:p w14:paraId="040D019D" w14:textId="77777777" w:rsidR="000C7C62" w:rsidRDefault="00C23627">
      <w:pPr>
        <w:pStyle w:val="BodyText"/>
        <w:spacing w:line="274" w:lineRule="exact"/>
        <w:ind w:left="115"/>
      </w:pPr>
      <w:r>
        <w:t>Brooks,</w:t>
      </w:r>
      <w:r>
        <w:rPr>
          <w:spacing w:val="-4"/>
        </w:rPr>
        <w:t xml:space="preserve"> </w:t>
      </w:r>
      <w:r>
        <w:t>S.</w:t>
      </w:r>
      <w:r>
        <w:rPr>
          <w:spacing w:val="-3"/>
        </w:rPr>
        <w:t xml:space="preserve"> </w:t>
      </w:r>
      <w:r>
        <w:t>K.,</w:t>
      </w:r>
      <w:r>
        <w:rPr>
          <w:spacing w:val="-3"/>
        </w:rPr>
        <w:t xml:space="preserve"> </w:t>
      </w:r>
      <w:r>
        <w:t>Webster,</w:t>
      </w:r>
      <w:r>
        <w:rPr>
          <w:spacing w:val="-3"/>
        </w:rPr>
        <w:t xml:space="preserve"> </w:t>
      </w:r>
      <w:r>
        <w:t>R.</w:t>
      </w:r>
      <w:r>
        <w:rPr>
          <w:spacing w:val="-3"/>
        </w:rPr>
        <w:t xml:space="preserve"> </w:t>
      </w:r>
      <w:r>
        <w:t>K.,</w:t>
      </w:r>
      <w:r>
        <w:rPr>
          <w:spacing w:val="-3"/>
        </w:rPr>
        <w:t xml:space="preserve"> </w:t>
      </w:r>
      <w:r>
        <w:t>Smith,</w:t>
      </w:r>
      <w:r>
        <w:rPr>
          <w:spacing w:val="-3"/>
        </w:rPr>
        <w:t xml:space="preserve"> </w:t>
      </w:r>
      <w:r>
        <w:t>L.</w:t>
      </w:r>
      <w:r>
        <w:rPr>
          <w:spacing w:val="-3"/>
        </w:rPr>
        <w:t xml:space="preserve"> </w:t>
      </w:r>
      <w:r>
        <w:t>E.,</w:t>
      </w:r>
      <w:r>
        <w:rPr>
          <w:spacing w:val="-3"/>
        </w:rPr>
        <w:t xml:space="preserve"> </w:t>
      </w:r>
      <w:r>
        <w:t>Woodland,</w:t>
      </w:r>
      <w:r>
        <w:rPr>
          <w:spacing w:val="-4"/>
        </w:rPr>
        <w:t xml:space="preserve"> </w:t>
      </w:r>
      <w:r>
        <w:t>L.,</w:t>
      </w:r>
      <w:r>
        <w:rPr>
          <w:spacing w:val="-3"/>
        </w:rPr>
        <w:t xml:space="preserve"> </w:t>
      </w:r>
      <w:r>
        <w:t>Wessely,</w:t>
      </w:r>
      <w:r>
        <w:rPr>
          <w:spacing w:val="-3"/>
        </w:rPr>
        <w:t xml:space="preserve"> </w:t>
      </w:r>
      <w:r>
        <w:t>S.,</w:t>
      </w:r>
      <w:r>
        <w:rPr>
          <w:spacing w:val="-3"/>
        </w:rPr>
        <w:t xml:space="preserve"> </w:t>
      </w:r>
      <w:r>
        <w:t>Greenberg,</w:t>
      </w:r>
      <w:r>
        <w:rPr>
          <w:spacing w:val="-4"/>
        </w:rPr>
        <w:t xml:space="preserve"> </w:t>
      </w:r>
      <w:r>
        <w:t>N.</w:t>
      </w:r>
      <w:r>
        <w:rPr>
          <w:spacing w:val="-3"/>
        </w:rPr>
        <w:t xml:space="preserve"> </w:t>
      </w:r>
      <w:r>
        <w:t>&amp;</w:t>
      </w:r>
      <w:r>
        <w:rPr>
          <w:spacing w:val="-5"/>
        </w:rPr>
        <w:t xml:space="preserve"> </w:t>
      </w:r>
      <w:r>
        <w:t>Rubin,</w:t>
      </w:r>
      <w:r>
        <w:rPr>
          <w:spacing w:val="-3"/>
        </w:rPr>
        <w:t xml:space="preserve"> </w:t>
      </w:r>
      <w:r>
        <w:rPr>
          <w:spacing w:val="-5"/>
        </w:rPr>
        <w:t>G.</w:t>
      </w:r>
    </w:p>
    <w:p w14:paraId="0203871B" w14:textId="77777777" w:rsidR="000C7C62" w:rsidRDefault="000C7C62">
      <w:pPr>
        <w:pStyle w:val="BodyText"/>
        <w:spacing w:before="2"/>
      </w:pPr>
    </w:p>
    <w:p w14:paraId="5C62CA95" w14:textId="77777777" w:rsidR="000C7C62" w:rsidRDefault="00C23627">
      <w:pPr>
        <w:pStyle w:val="BodyText"/>
        <w:spacing w:before="1" w:line="480" w:lineRule="auto"/>
        <w:ind w:left="826"/>
      </w:pPr>
      <w:r>
        <w:t>J.</w:t>
      </w:r>
      <w:r>
        <w:rPr>
          <w:spacing w:val="-3"/>
        </w:rPr>
        <w:t xml:space="preserve"> </w:t>
      </w:r>
      <w:r>
        <w:t>(2020).</w:t>
      </w:r>
      <w:r>
        <w:rPr>
          <w:spacing w:val="-3"/>
        </w:rPr>
        <w:t xml:space="preserve"> </w:t>
      </w:r>
      <w:r>
        <w:t>The</w:t>
      </w:r>
      <w:r>
        <w:rPr>
          <w:spacing w:val="-4"/>
        </w:rPr>
        <w:t xml:space="preserve"> </w:t>
      </w:r>
      <w:r>
        <w:t>psychological</w:t>
      </w:r>
      <w:r>
        <w:rPr>
          <w:spacing w:val="-4"/>
        </w:rPr>
        <w:t xml:space="preserve"> </w:t>
      </w:r>
      <w:r>
        <w:t>impact</w:t>
      </w:r>
      <w:r>
        <w:rPr>
          <w:spacing w:val="-4"/>
        </w:rPr>
        <w:t xml:space="preserve"> </w:t>
      </w:r>
      <w:r>
        <w:t>of</w:t>
      </w:r>
      <w:r>
        <w:rPr>
          <w:spacing w:val="-3"/>
        </w:rPr>
        <w:t xml:space="preserve"> </w:t>
      </w:r>
      <w:r>
        <w:t>quarantine</w:t>
      </w:r>
      <w:r>
        <w:rPr>
          <w:spacing w:val="-4"/>
        </w:rPr>
        <w:t xml:space="preserve"> </w:t>
      </w:r>
      <w:r>
        <w:t>and</w:t>
      </w:r>
      <w:r>
        <w:rPr>
          <w:spacing w:val="-3"/>
        </w:rPr>
        <w:t xml:space="preserve"> </w:t>
      </w:r>
      <w:r>
        <w:t>how</w:t>
      </w:r>
      <w:r>
        <w:rPr>
          <w:spacing w:val="-2"/>
        </w:rPr>
        <w:t xml:space="preserve"> </w:t>
      </w:r>
      <w:r>
        <w:t>to</w:t>
      </w:r>
      <w:r>
        <w:rPr>
          <w:spacing w:val="-3"/>
        </w:rPr>
        <w:t xml:space="preserve"> </w:t>
      </w:r>
      <w:r>
        <w:t>reduce</w:t>
      </w:r>
      <w:r>
        <w:rPr>
          <w:spacing w:val="-5"/>
        </w:rPr>
        <w:t xml:space="preserve"> </w:t>
      </w:r>
      <w:r>
        <w:t>it:</w:t>
      </w:r>
      <w:r>
        <w:rPr>
          <w:spacing w:val="-5"/>
        </w:rPr>
        <w:t xml:space="preserve"> </w:t>
      </w:r>
      <w:r>
        <w:t>rapid</w:t>
      </w:r>
      <w:r>
        <w:rPr>
          <w:spacing w:val="-3"/>
        </w:rPr>
        <w:t xml:space="preserve"> </w:t>
      </w:r>
      <w:r>
        <w:t>review</w:t>
      </w:r>
      <w:r>
        <w:rPr>
          <w:spacing w:val="-2"/>
        </w:rPr>
        <w:t xml:space="preserve"> </w:t>
      </w:r>
      <w:r>
        <w:t>of</w:t>
      </w:r>
      <w:r>
        <w:rPr>
          <w:spacing w:val="-3"/>
        </w:rPr>
        <w:t xml:space="preserve"> </w:t>
      </w:r>
      <w:r>
        <w:t>the evidence</w:t>
      </w:r>
      <w:r>
        <w:rPr>
          <w:i/>
        </w:rPr>
        <w:t>. Lancet</w:t>
      </w:r>
      <w:r>
        <w:t xml:space="preserve">, </w:t>
      </w:r>
      <w:r>
        <w:rPr>
          <w:i/>
        </w:rPr>
        <w:t xml:space="preserve">395, </w:t>
      </w:r>
      <w:r>
        <w:t>912</w:t>
      </w:r>
      <w:r>
        <w:rPr>
          <w:i/>
        </w:rPr>
        <w:t>-9</w:t>
      </w:r>
      <w:r>
        <w:t>20</w:t>
      </w:r>
      <w:r>
        <w:rPr>
          <w:i/>
        </w:rPr>
        <w:t xml:space="preserve">. </w:t>
      </w:r>
      <w:hyperlink r:id="rId152">
        <w:r>
          <w:rPr>
            <w:u w:val="single"/>
          </w:rPr>
          <w:t>https://doi.org/10.1016/S0140-6736(20)30460-8</w:t>
        </w:r>
      </w:hyperlink>
    </w:p>
    <w:p w14:paraId="5502A3AD" w14:textId="77777777" w:rsidR="000C7C62" w:rsidRDefault="00C23627">
      <w:pPr>
        <w:pStyle w:val="BodyText"/>
        <w:spacing w:line="480" w:lineRule="auto"/>
        <w:ind w:left="826" w:right="401" w:hanging="711"/>
      </w:pPr>
      <w:r>
        <w:t xml:space="preserve">Brueton, V. C., Tierney, J. F., Stenning, S., Meredith, S., </w:t>
      </w:r>
      <w:r>
        <w:t>Harding, S., Nazareth, I., &amp; Rait, G. (2014).</w:t>
      </w:r>
      <w:r>
        <w:rPr>
          <w:spacing w:val="-4"/>
        </w:rPr>
        <w:t xml:space="preserve"> </w:t>
      </w:r>
      <w:r>
        <w:t>Strategies</w:t>
      </w:r>
      <w:r>
        <w:rPr>
          <w:spacing w:val="-3"/>
        </w:rPr>
        <w:t xml:space="preserve"> </w:t>
      </w:r>
      <w:r>
        <w:t>to</w:t>
      </w:r>
      <w:r>
        <w:rPr>
          <w:spacing w:val="-4"/>
        </w:rPr>
        <w:t xml:space="preserve"> </w:t>
      </w:r>
      <w:r>
        <w:t>improve</w:t>
      </w:r>
      <w:r>
        <w:rPr>
          <w:spacing w:val="-6"/>
        </w:rPr>
        <w:t xml:space="preserve"> </w:t>
      </w:r>
      <w:r>
        <w:t>retention</w:t>
      </w:r>
      <w:r>
        <w:rPr>
          <w:spacing w:val="-4"/>
        </w:rPr>
        <w:t xml:space="preserve"> </w:t>
      </w:r>
      <w:r>
        <w:t>in</w:t>
      </w:r>
      <w:r>
        <w:rPr>
          <w:spacing w:val="-4"/>
        </w:rPr>
        <w:t xml:space="preserve"> </w:t>
      </w:r>
      <w:r>
        <w:t>randomised</w:t>
      </w:r>
      <w:r>
        <w:rPr>
          <w:spacing w:val="-4"/>
        </w:rPr>
        <w:t xml:space="preserve"> </w:t>
      </w:r>
      <w:r>
        <w:t>trials:</w:t>
      </w:r>
      <w:r>
        <w:rPr>
          <w:spacing w:val="-2"/>
        </w:rPr>
        <w:t xml:space="preserve"> </w:t>
      </w:r>
      <w:r>
        <w:t>a</w:t>
      </w:r>
      <w:r>
        <w:rPr>
          <w:spacing w:val="-6"/>
        </w:rPr>
        <w:t xml:space="preserve"> </w:t>
      </w:r>
      <w:r>
        <w:t>Cochrane</w:t>
      </w:r>
      <w:r>
        <w:rPr>
          <w:spacing w:val="-6"/>
        </w:rPr>
        <w:t xml:space="preserve"> </w:t>
      </w:r>
      <w:r>
        <w:t>systematic</w:t>
      </w:r>
      <w:r>
        <w:rPr>
          <w:spacing w:val="-6"/>
        </w:rPr>
        <w:t xml:space="preserve"> </w:t>
      </w:r>
      <w:r>
        <w:t xml:space="preserve">review and meta-analysis. </w:t>
      </w:r>
      <w:r>
        <w:rPr>
          <w:i/>
        </w:rPr>
        <w:t>BMJ Open</w:t>
      </w:r>
      <w:r>
        <w:t xml:space="preserve">, </w:t>
      </w:r>
      <w:r>
        <w:rPr>
          <w:i/>
        </w:rPr>
        <w:t>4</w:t>
      </w:r>
      <w:r>
        <w:t xml:space="preserve">(2). </w:t>
      </w:r>
      <w:hyperlink r:id="rId153">
        <w:r>
          <w:rPr>
            <w:u w:val="single"/>
          </w:rPr>
          <w:t>10.1136/bmjopen-2013-003821</w:t>
        </w:r>
      </w:hyperlink>
    </w:p>
    <w:p w14:paraId="614E03C1" w14:textId="77777777" w:rsidR="000C7C62" w:rsidRDefault="000C7C62">
      <w:pPr>
        <w:spacing w:line="480" w:lineRule="auto"/>
        <w:sectPr w:rsidR="000C7C62">
          <w:pgSz w:w="11900" w:h="16840"/>
          <w:pgMar w:top="1060" w:right="720" w:bottom="940" w:left="1020" w:header="0" w:footer="746" w:gutter="0"/>
          <w:cols w:space="720"/>
        </w:sectPr>
      </w:pPr>
    </w:p>
    <w:p w14:paraId="08F2F023" w14:textId="77777777" w:rsidR="000C7C62" w:rsidRDefault="00C23627">
      <w:pPr>
        <w:pStyle w:val="BodyText"/>
        <w:spacing w:before="76" w:line="480" w:lineRule="auto"/>
        <w:ind w:left="826" w:right="401" w:hanging="711"/>
      </w:pPr>
      <w:r>
        <w:lastRenderedPageBreak/>
        <w:t>Cheng,</w:t>
      </w:r>
      <w:r>
        <w:rPr>
          <w:spacing w:val="-3"/>
        </w:rPr>
        <w:t xml:space="preserve"> </w:t>
      </w:r>
      <w:r>
        <w:t>S.</w:t>
      </w:r>
      <w:r>
        <w:rPr>
          <w:spacing w:val="-3"/>
        </w:rPr>
        <w:t xml:space="preserve"> </w:t>
      </w:r>
      <w:r>
        <w:t>T.,</w:t>
      </w:r>
      <w:r>
        <w:rPr>
          <w:spacing w:val="-3"/>
        </w:rPr>
        <w:t xml:space="preserve"> </w:t>
      </w:r>
      <w:r>
        <w:t>Tsui,</w:t>
      </w:r>
      <w:r>
        <w:rPr>
          <w:spacing w:val="-3"/>
        </w:rPr>
        <w:t xml:space="preserve"> </w:t>
      </w:r>
      <w:r>
        <w:t>P.</w:t>
      </w:r>
      <w:r>
        <w:rPr>
          <w:spacing w:val="-3"/>
        </w:rPr>
        <w:t xml:space="preserve"> </w:t>
      </w:r>
      <w:r>
        <w:t>K.,</w:t>
      </w:r>
      <w:r>
        <w:rPr>
          <w:spacing w:val="-3"/>
        </w:rPr>
        <w:t xml:space="preserve"> </w:t>
      </w:r>
      <w:r>
        <w:t>&amp;</w:t>
      </w:r>
      <w:r>
        <w:rPr>
          <w:spacing w:val="-5"/>
        </w:rPr>
        <w:t xml:space="preserve"> </w:t>
      </w:r>
      <w:r>
        <w:t>Lam,</w:t>
      </w:r>
      <w:r>
        <w:rPr>
          <w:spacing w:val="-3"/>
        </w:rPr>
        <w:t xml:space="preserve"> </w:t>
      </w:r>
      <w:r>
        <w:t>J.</w:t>
      </w:r>
      <w:r>
        <w:rPr>
          <w:spacing w:val="-3"/>
        </w:rPr>
        <w:t xml:space="preserve"> </w:t>
      </w:r>
      <w:r>
        <w:t>H.</w:t>
      </w:r>
      <w:r>
        <w:rPr>
          <w:spacing w:val="-3"/>
        </w:rPr>
        <w:t xml:space="preserve"> </w:t>
      </w:r>
      <w:r>
        <w:t>(2015).</w:t>
      </w:r>
      <w:r>
        <w:rPr>
          <w:spacing w:val="-3"/>
        </w:rPr>
        <w:t xml:space="preserve"> </w:t>
      </w:r>
      <w:r>
        <w:t>Improving</w:t>
      </w:r>
      <w:r>
        <w:rPr>
          <w:spacing w:val="-3"/>
        </w:rPr>
        <w:t xml:space="preserve"> </w:t>
      </w:r>
      <w:r>
        <w:t>mental</w:t>
      </w:r>
      <w:r>
        <w:rPr>
          <w:spacing w:val="-5"/>
        </w:rPr>
        <w:t xml:space="preserve"> </w:t>
      </w:r>
      <w:r>
        <w:t>health in</w:t>
      </w:r>
      <w:r>
        <w:rPr>
          <w:spacing w:val="-3"/>
        </w:rPr>
        <w:t xml:space="preserve"> </w:t>
      </w:r>
      <w:r>
        <w:t>health</w:t>
      </w:r>
      <w:r>
        <w:rPr>
          <w:spacing w:val="-3"/>
        </w:rPr>
        <w:t xml:space="preserve"> </w:t>
      </w:r>
      <w:r>
        <w:t>care</w:t>
      </w:r>
      <w:r>
        <w:rPr>
          <w:spacing w:val="-5"/>
        </w:rPr>
        <w:t xml:space="preserve"> </w:t>
      </w:r>
      <w:r>
        <w:t>practitioners: Randomized controlled trial of a gratitude inte</w:t>
      </w:r>
      <w:r>
        <w:t xml:space="preserve">rvention. </w:t>
      </w:r>
      <w:r>
        <w:rPr>
          <w:i/>
        </w:rPr>
        <w:t>Journal of Consulting and Clinical Psychology</w:t>
      </w:r>
      <w:r>
        <w:t xml:space="preserve">, </w:t>
      </w:r>
      <w:r>
        <w:rPr>
          <w:i/>
        </w:rPr>
        <w:t>83</w:t>
      </w:r>
      <w:r>
        <w:t xml:space="preserve">(1), 177-186. </w:t>
      </w:r>
      <w:hyperlink r:id="rId154">
        <w:r>
          <w:rPr>
            <w:u w:val="single"/>
          </w:rPr>
          <w:t>https://doi.org/10.1037/a0037895</w:t>
        </w:r>
      </w:hyperlink>
    </w:p>
    <w:p w14:paraId="6AF32D34" w14:textId="77777777" w:rsidR="000C7C62" w:rsidRDefault="00C23627">
      <w:pPr>
        <w:pStyle w:val="BodyText"/>
        <w:spacing w:line="480" w:lineRule="auto"/>
        <w:ind w:left="826" w:right="1525" w:hanging="711"/>
      </w:pPr>
      <w:r>
        <w:t>Chiu, S. F., &amp; Tsai, M. C. (2006). Relationships among burnout, job involvement, and organizationa</w:t>
      </w:r>
      <w:r>
        <w:t>l</w:t>
      </w:r>
      <w:r>
        <w:rPr>
          <w:spacing w:val="-7"/>
        </w:rPr>
        <w:t xml:space="preserve"> </w:t>
      </w:r>
      <w:r>
        <w:t>citizenship</w:t>
      </w:r>
      <w:r>
        <w:rPr>
          <w:spacing w:val="-5"/>
        </w:rPr>
        <w:t xml:space="preserve"> </w:t>
      </w:r>
      <w:r>
        <w:t>behavior.</w:t>
      </w:r>
      <w:r>
        <w:rPr>
          <w:spacing w:val="-5"/>
        </w:rPr>
        <w:t xml:space="preserve"> </w:t>
      </w:r>
      <w:r>
        <w:rPr>
          <w:i/>
        </w:rPr>
        <w:t>The</w:t>
      </w:r>
      <w:r>
        <w:rPr>
          <w:i/>
          <w:spacing w:val="-3"/>
        </w:rPr>
        <w:t xml:space="preserve"> </w:t>
      </w:r>
      <w:r>
        <w:rPr>
          <w:i/>
        </w:rPr>
        <w:t>Journal</w:t>
      </w:r>
      <w:r>
        <w:rPr>
          <w:i/>
          <w:spacing w:val="-7"/>
        </w:rPr>
        <w:t xml:space="preserve"> </w:t>
      </w:r>
      <w:r>
        <w:rPr>
          <w:i/>
        </w:rPr>
        <w:t>of</w:t>
      </w:r>
      <w:r>
        <w:rPr>
          <w:i/>
          <w:spacing w:val="-7"/>
        </w:rPr>
        <w:t xml:space="preserve"> </w:t>
      </w:r>
      <w:r>
        <w:rPr>
          <w:i/>
        </w:rPr>
        <w:t>Psychology</w:t>
      </w:r>
      <w:r>
        <w:t>,</w:t>
      </w:r>
      <w:r>
        <w:rPr>
          <w:spacing w:val="-6"/>
        </w:rPr>
        <w:t xml:space="preserve"> </w:t>
      </w:r>
      <w:r>
        <w:rPr>
          <w:i/>
        </w:rPr>
        <w:t>140</w:t>
      </w:r>
      <w:r>
        <w:t>(6),</w:t>
      </w:r>
      <w:r>
        <w:rPr>
          <w:spacing w:val="-5"/>
        </w:rPr>
        <w:t xml:space="preserve"> </w:t>
      </w:r>
      <w:r>
        <w:t xml:space="preserve">517-530. </w:t>
      </w:r>
      <w:hyperlink r:id="rId155">
        <w:r>
          <w:rPr>
            <w:spacing w:val="-2"/>
            <w:u w:val="single"/>
          </w:rPr>
          <w:t>https://doi.org/10.3200/JRLP.140.6.517-530</w:t>
        </w:r>
      </w:hyperlink>
    </w:p>
    <w:p w14:paraId="0E1A1077" w14:textId="77777777" w:rsidR="000C7C62" w:rsidRDefault="00C23627">
      <w:pPr>
        <w:spacing w:line="482" w:lineRule="auto"/>
        <w:ind w:left="826" w:right="3031" w:hanging="711"/>
        <w:rPr>
          <w:sz w:val="24"/>
        </w:rPr>
      </w:pPr>
      <w:r>
        <w:rPr>
          <w:sz w:val="24"/>
        </w:rPr>
        <w:t>Cohen,</w:t>
      </w:r>
      <w:r>
        <w:rPr>
          <w:spacing w:val="-6"/>
          <w:sz w:val="24"/>
        </w:rPr>
        <w:t xml:space="preserve"> </w:t>
      </w:r>
      <w:r>
        <w:rPr>
          <w:sz w:val="24"/>
        </w:rPr>
        <w:t>J.</w:t>
      </w:r>
      <w:r>
        <w:rPr>
          <w:spacing w:val="-6"/>
          <w:sz w:val="24"/>
        </w:rPr>
        <w:t xml:space="preserve"> </w:t>
      </w:r>
      <w:r>
        <w:rPr>
          <w:sz w:val="24"/>
        </w:rPr>
        <w:t>(1992).</w:t>
      </w:r>
      <w:r>
        <w:rPr>
          <w:spacing w:val="-6"/>
          <w:sz w:val="24"/>
        </w:rPr>
        <w:t xml:space="preserve"> </w:t>
      </w:r>
      <w:r>
        <w:rPr>
          <w:sz w:val="24"/>
        </w:rPr>
        <w:t>A</w:t>
      </w:r>
      <w:r>
        <w:rPr>
          <w:spacing w:val="-5"/>
          <w:sz w:val="24"/>
        </w:rPr>
        <w:t xml:space="preserve"> </w:t>
      </w:r>
      <w:r>
        <w:rPr>
          <w:sz w:val="24"/>
        </w:rPr>
        <w:t>power</w:t>
      </w:r>
      <w:r>
        <w:rPr>
          <w:spacing w:val="-6"/>
          <w:sz w:val="24"/>
        </w:rPr>
        <w:t xml:space="preserve"> </w:t>
      </w:r>
      <w:r>
        <w:rPr>
          <w:sz w:val="24"/>
        </w:rPr>
        <w:t>primer.</w:t>
      </w:r>
      <w:r>
        <w:rPr>
          <w:spacing w:val="-4"/>
          <w:sz w:val="24"/>
        </w:rPr>
        <w:t xml:space="preserve"> </w:t>
      </w:r>
      <w:r>
        <w:rPr>
          <w:i/>
          <w:sz w:val="24"/>
        </w:rPr>
        <w:t>Psychological</w:t>
      </w:r>
      <w:r>
        <w:rPr>
          <w:i/>
          <w:spacing w:val="-3"/>
          <w:sz w:val="24"/>
        </w:rPr>
        <w:t xml:space="preserve"> </w:t>
      </w:r>
      <w:r>
        <w:rPr>
          <w:i/>
          <w:sz w:val="24"/>
        </w:rPr>
        <w:t>Bulletin,</w:t>
      </w:r>
      <w:r>
        <w:rPr>
          <w:i/>
          <w:spacing w:val="-6"/>
          <w:sz w:val="24"/>
        </w:rPr>
        <w:t xml:space="preserve"> </w:t>
      </w:r>
      <w:r>
        <w:rPr>
          <w:i/>
          <w:sz w:val="24"/>
        </w:rPr>
        <w:t>112,</w:t>
      </w:r>
      <w:r>
        <w:rPr>
          <w:i/>
          <w:spacing w:val="-4"/>
          <w:sz w:val="24"/>
        </w:rPr>
        <w:t xml:space="preserve"> </w:t>
      </w:r>
      <w:r>
        <w:rPr>
          <w:sz w:val="24"/>
        </w:rPr>
        <w:t xml:space="preserve">155-159. </w:t>
      </w:r>
      <w:hyperlink r:id="rId156">
        <w:r>
          <w:rPr>
            <w:spacing w:val="-2"/>
            <w:sz w:val="24"/>
            <w:u w:val="single"/>
          </w:rPr>
          <w:t>https://doi.org/10.1037//0033-2909.112.1.155</w:t>
        </w:r>
      </w:hyperlink>
    </w:p>
    <w:p w14:paraId="18F6605A" w14:textId="77777777" w:rsidR="000C7C62" w:rsidRDefault="00C23627">
      <w:pPr>
        <w:pStyle w:val="BodyText"/>
        <w:spacing w:line="480" w:lineRule="auto"/>
        <w:ind w:left="826" w:right="401" w:hanging="711"/>
      </w:pPr>
      <w:r>
        <w:t>Cohen, S. and Williamson, G. M. (1988). Perceived stress in a probability sample of the United States.</w:t>
      </w:r>
      <w:r>
        <w:rPr>
          <w:spacing w:val="-3"/>
        </w:rPr>
        <w:t xml:space="preserve"> </w:t>
      </w:r>
      <w:r>
        <w:t>In</w:t>
      </w:r>
      <w:r>
        <w:rPr>
          <w:spacing w:val="-3"/>
        </w:rPr>
        <w:t xml:space="preserve"> </w:t>
      </w:r>
      <w:r>
        <w:t>S.</w:t>
      </w:r>
      <w:r>
        <w:rPr>
          <w:spacing w:val="-3"/>
        </w:rPr>
        <w:t xml:space="preserve"> </w:t>
      </w:r>
      <w:r>
        <w:t>Spacapan &amp;</w:t>
      </w:r>
      <w:r>
        <w:rPr>
          <w:spacing w:val="-5"/>
        </w:rPr>
        <w:t xml:space="preserve"> </w:t>
      </w:r>
      <w:r>
        <w:t>S.</w:t>
      </w:r>
      <w:r>
        <w:rPr>
          <w:spacing w:val="-3"/>
        </w:rPr>
        <w:t xml:space="preserve"> </w:t>
      </w:r>
      <w:r>
        <w:t>Oskamp</w:t>
      </w:r>
      <w:r>
        <w:rPr>
          <w:spacing w:val="-2"/>
        </w:rPr>
        <w:t xml:space="preserve"> </w:t>
      </w:r>
      <w:r>
        <w:t>(Eds.),</w:t>
      </w:r>
      <w:r>
        <w:rPr>
          <w:spacing w:val="-4"/>
        </w:rPr>
        <w:t xml:space="preserve"> </w:t>
      </w:r>
      <w:r>
        <w:rPr>
          <w:i/>
        </w:rPr>
        <w:t>The</w:t>
      </w:r>
      <w:r>
        <w:rPr>
          <w:i/>
          <w:spacing w:val="-5"/>
        </w:rPr>
        <w:t xml:space="preserve"> </w:t>
      </w:r>
      <w:r>
        <w:rPr>
          <w:i/>
        </w:rPr>
        <w:t>Social</w:t>
      </w:r>
      <w:r>
        <w:rPr>
          <w:i/>
          <w:spacing w:val="-5"/>
        </w:rPr>
        <w:t xml:space="preserve"> </w:t>
      </w:r>
      <w:r>
        <w:rPr>
          <w:i/>
        </w:rPr>
        <w:t>Psychology</w:t>
      </w:r>
      <w:r>
        <w:rPr>
          <w:i/>
          <w:spacing w:val="-5"/>
        </w:rPr>
        <w:t xml:space="preserve"> </w:t>
      </w:r>
      <w:r>
        <w:rPr>
          <w:i/>
        </w:rPr>
        <w:t>of</w:t>
      </w:r>
      <w:r>
        <w:rPr>
          <w:i/>
          <w:spacing w:val="-3"/>
        </w:rPr>
        <w:t xml:space="preserve"> </w:t>
      </w:r>
      <w:r>
        <w:rPr>
          <w:i/>
        </w:rPr>
        <w:t>Health</w:t>
      </w:r>
      <w:r>
        <w:rPr>
          <w:i/>
          <w:spacing w:val="-2"/>
        </w:rPr>
        <w:t xml:space="preserve"> </w:t>
      </w:r>
      <w:r>
        <w:t>(pp.</w:t>
      </w:r>
      <w:r>
        <w:rPr>
          <w:spacing w:val="-3"/>
        </w:rPr>
        <w:t xml:space="preserve"> </w:t>
      </w:r>
      <w:r>
        <w:t xml:space="preserve">31-67). Sage. </w:t>
      </w:r>
      <w:hyperlink r:id="rId157">
        <w:r>
          <w:rPr>
            <w:u w:val="single"/>
          </w:rPr>
          <w:t>ht</w:t>
        </w:r>
        <w:r>
          <w:rPr>
            <w:u w:val="single"/>
          </w:rPr>
          <w:t>tps://psycnet.apa.org/record/1988-98838-002</w:t>
        </w:r>
      </w:hyperlink>
    </w:p>
    <w:p w14:paraId="3EDB1C3C" w14:textId="77777777" w:rsidR="000C7C62" w:rsidRDefault="00C23627">
      <w:pPr>
        <w:pStyle w:val="BodyText"/>
        <w:spacing w:line="480" w:lineRule="auto"/>
        <w:ind w:left="826" w:right="401" w:hanging="711"/>
      </w:pPr>
      <w:r>
        <w:t>Datu,</w:t>
      </w:r>
      <w:r>
        <w:rPr>
          <w:spacing w:val="-3"/>
        </w:rPr>
        <w:t xml:space="preserve"> </w:t>
      </w:r>
      <w:r>
        <w:t>J.</w:t>
      </w:r>
      <w:r>
        <w:rPr>
          <w:spacing w:val="-3"/>
        </w:rPr>
        <w:t xml:space="preserve"> </w:t>
      </w:r>
      <w:r>
        <w:t>A.</w:t>
      </w:r>
      <w:r>
        <w:rPr>
          <w:spacing w:val="-3"/>
        </w:rPr>
        <w:t xml:space="preserve"> </w:t>
      </w:r>
      <w:r>
        <w:t>D.,</w:t>
      </w:r>
      <w:r>
        <w:rPr>
          <w:spacing w:val="-3"/>
        </w:rPr>
        <w:t xml:space="preserve"> </w:t>
      </w:r>
      <w:r>
        <w:t>Valdez,</w:t>
      </w:r>
      <w:r>
        <w:rPr>
          <w:spacing w:val="-3"/>
        </w:rPr>
        <w:t xml:space="preserve"> </w:t>
      </w:r>
      <w:r>
        <w:t>J.</w:t>
      </w:r>
      <w:r>
        <w:rPr>
          <w:spacing w:val="-3"/>
        </w:rPr>
        <w:t xml:space="preserve"> </w:t>
      </w:r>
      <w:r>
        <w:t>P.</w:t>
      </w:r>
      <w:r>
        <w:rPr>
          <w:spacing w:val="-3"/>
        </w:rPr>
        <w:t xml:space="preserve"> </w:t>
      </w:r>
      <w:r>
        <w:t>M.,</w:t>
      </w:r>
      <w:r>
        <w:rPr>
          <w:spacing w:val="-3"/>
        </w:rPr>
        <w:t xml:space="preserve"> </w:t>
      </w:r>
      <w:r>
        <w:t>McInerney,</w:t>
      </w:r>
      <w:r>
        <w:rPr>
          <w:spacing w:val="-3"/>
        </w:rPr>
        <w:t xml:space="preserve"> </w:t>
      </w:r>
      <w:r>
        <w:t>D.</w:t>
      </w:r>
      <w:r>
        <w:rPr>
          <w:spacing w:val="-3"/>
        </w:rPr>
        <w:t xml:space="preserve"> </w:t>
      </w:r>
      <w:r>
        <w:t>M.,</w:t>
      </w:r>
      <w:r>
        <w:rPr>
          <w:spacing w:val="-8"/>
        </w:rPr>
        <w:t xml:space="preserve"> </w:t>
      </w:r>
      <w:r>
        <w:t>&amp;</w:t>
      </w:r>
      <w:r>
        <w:rPr>
          <w:spacing w:val="-5"/>
        </w:rPr>
        <w:t xml:space="preserve"> </w:t>
      </w:r>
      <w:r>
        <w:t>Cayubit,</w:t>
      </w:r>
      <w:r>
        <w:rPr>
          <w:spacing w:val="-3"/>
        </w:rPr>
        <w:t xml:space="preserve"> </w:t>
      </w:r>
      <w:r>
        <w:t>R. F.</w:t>
      </w:r>
      <w:r>
        <w:rPr>
          <w:spacing w:val="-3"/>
        </w:rPr>
        <w:t xml:space="preserve"> </w:t>
      </w:r>
      <w:r>
        <w:t>(2021).</w:t>
      </w:r>
      <w:r>
        <w:rPr>
          <w:spacing w:val="-3"/>
        </w:rPr>
        <w:t xml:space="preserve"> </w:t>
      </w:r>
      <w:r>
        <w:t>The</w:t>
      </w:r>
      <w:r>
        <w:rPr>
          <w:spacing w:val="-5"/>
        </w:rPr>
        <w:t xml:space="preserve"> </w:t>
      </w:r>
      <w:r>
        <w:t>effects</w:t>
      </w:r>
      <w:r>
        <w:rPr>
          <w:spacing w:val="-2"/>
        </w:rPr>
        <w:t xml:space="preserve"> </w:t>
      </w:r>
      <w:r>
        <w:t>of</w:t>
      </w:r>
      <w:r>
        <w:rPr>
          <w:spacing w:val="-3"/>
        </w:rPr>
        <w:t xml:space="preserve"> </w:t>
      </w:r>
      <w:r>
        <w:t xml:space="preserve">gratitude and kindness on life satisfaction, positive emotions, negative emotions, and COVID‐19 anxiety: An online pilot experimental study. </w:t>
      </w:r>
      <w:r>
        <w:rPr>
          <w:i/>
        </w:rPr>
        <w:t>Applied Psychology: Health and Well‐Being</w:t>
      </w:r>
      <w:r>
        <w:t xml:space="preserve">, </w:t>
      </w:r>
      <w:r>
        <w:rPr>
          <w:i/>
        </w:rPr>
        <w:t>14</w:t>
      </w:r>
      <w:r>
        <w:t xml:space="preserve">(2), 347-361. </w:t>
      </w:r>
      <w:hyperlink r:id="rId158">
        <w:r>
          <w:rPr>
            <w:u w:val="single"/>
          </w:rPr>
          <w:t>ht</w:t>
        </w:r>
        <w:r>
          <w:rPr>
            <w:u w:val="single"/>
          </w:rPr>
          <w:t>tps://doi.org/10.1111/aphw.12306</w:t>
        </w:r>
      </w:hyperlink>
    </w:p>
    <w:p w14:paraId="76D704D5" w14:textId="77777777" w:rsidR="000C7C62" w:rsidRDefault="00C23627">
      <w:pPr>
        <w:pStyle w:val="BodyText"/>
        <w:spacing w:line="477" w:lineRule="auto"/>
        <w:ind w:left="826" w:right="401" w:hanging="711"/>
      </w:pPr>
      <w:r>
        <w:t>Davis, D. E., Choe, E., Meyers, J., Wade, N., Varjas, K., Gifford, A., Quinn, A., Hook, J. N., Van Tongeren, D. R., Griffin, B. J., &amp; Worthington, E. L., Jr. (2016). Thankful for the little things:</w:t>
      </w:r>
      <w:r>
        <w:rPr>
          <w:spacing w:val="-6"/>
        </w:rPr>
        <w:t xml:space="preserve"> </w:t>
      </w:r>
      <w:r>
        <w:t>A</w:t>
      </w:r>
      <w:r>
        <w:rPr>
          <w:spacing w:val="-3"/>
        </w:rPr>
        <w:t xml:space="preserve"> </w:t>
      </w:r>
      <w:r>
        <w:t>meta-analysis</w:t>
      </w:r>
      <w:r>
        <w:rPr>
          <w:spacing w:val="-3"/>
        </w:rPr>
        <w:t xml:space="preserve"> </w:t>
      </w:r>
      <w:r>
        <w:t>of</w:t>
      </w:r>
      <w:r>
        <w:rPr>
          <w:spacing w:val="-4"/>
        </w:rPr>
        <w:t xml:space="preserve"> </w:t>
      </w:r>
      <w:r>
        <w:t>gratit</w:t>
      </w:r>
      <w:r>
        <w:t>ude</w:t>
      </w:r>
      <w:r>
        <w:rPr>
          <w:spacing w:val="-6"/>
        </w:rPr>
        <w:t xml:space="preserve"> </w:t>
      </w:r>
      <w:r>
        <w:t>interventions.</w:t>
      </w:r>
      <w:r>
        <w:rPr>
          <w:spacing w:val="-1"/>
        </w:rPr>
        <w:t xml:space="preserve"> </w:t>
      </w:r>
      <w:r>
        <w:rPr>
          <w:i/>
        </w:rPr>
        <w:t>Journal</w:t>
      </w:r>
      <w:r>
        <w:rPr>
          <w:i/>
          <w:spacing w:val="-6"/>
        </w:rPr>
        <w:t xml:space="preserve"> </w:t>
      </w:r>
      <w:r>
        <w:rPr>
          <w:i/>
        </w:rPr>
        <w:t>of</w:t>
      </w:r>
      <w:r>
        <w:rPr>
          <w:i/>
          <w:spacing w:val="-6"/>
        </w:rPr>
        <w:t xml:space="preserve"> </w:t>
      </w:r>
      <w:r>
        <w:rPr>
          <w:i/>
        </w:rPr>
        <w:t>Counseling</w:t>
      </w:r>
      <w:r>
        <w:rPr>
          <w:i/>
          <w:spacing w:val="-4"/>
        </w:rPr>
        <w:t xml:space="preserve"> </w:t>
      </w:r>
      <w:r>
        <w:rPr>
          <w:i/>
        </w:rPr>
        <w:t>Psychology</w:t>
      </w:r>
      <w:r>
        <w:t>,</w:t>
      </w:r>
      <w:r>
        <w:rPr>
          <w:spacing w:val="-4"/>
        </w:rPr>
        <w:t xml:space="preserve"> </w:t>
      </w:r>
      <w:r>
        <w:rPr>
          <w:i/>
        </w:rPr>
        <w:t>63</w:t>
      </w:r>
      <w:r>
        <w:t>(1),</w:t>
      </w:r>
    </w:p>
    <w:p w14:paraId="31E153D2" w14:textId="77777777" w:rsidR="000C7C62" w:rsidRDefault="00C23627">
      <w:pPr>
        <w:pStyle w:val="BodyText"/>
        <w:spacing w:before="6"/>
        <w:ind w:left="826"/>
      </w:pPr>
      <w:r>
        <w:t>20.</w:t>
      </w:r>
      <w:r>
        <w:rPr>
          <w:spacing w:val="-2"/>
        </w:rPr>
        <w:t xml:space="preserve"> </w:t>
      </w:r>
      <w:hyperlink r:id="rId159">
        <w:r>
          <w:rPr>
            <w:spacing w:val="-2"/>
            <w:u w:val="single"/>
          </w:rPr>
          <w:t>https://doi.org/10.1037/cou0000107</w:t>
        </w:r>
      </w:hyperlink>
    </w:p>
    <w:p w14:paraId="2C595D42" w14:textId="77777777" w:rsidR="000C7C62" w:rsidRDefault="000C7C62">
      <w:pPr>
        <w:pStyle w:val="BodyText"/>
        <w:rPr>
          <w:sz w:val="16"/>
        </w:rPr>
      </w:pPr>
    </w:p>
    <w:p w14:paraId="7B5B68C4" w14:textId="77777777" w:rsidR="000C7C62" w:rsidRDefault="00C23627">
      <w:pPr>
        <w:pStyle w:val="BodyText"/>
        <w:spacing w:before="90" w:line="482" w:lineRule="auto"/>
        <w:ind w:left="826" w:right="1525" w:hanging="711"/>
      </w:pPr>
      <w:r>
        <w:t>De</w:t>
      </w:r>
      <w:r>
        <w:rPr>
          <w:spacing w:val="-6"/>
        </w:rPr>
        <w:t xml:space="preserve"> </w:t>
      </w:r>
      <w:r>
        <w:t>Hert,</w:t>
      </w:r>
      <w:r>
        <w:rPr>
          <w:spacing w:val="-4"/>
        </w:rPr>
        <w:t xml:space="preserve"> </w:t>
      </w:r>
      <w:r>
        <w:t>S.</w:t>
      </w:r>
      <w:r>
        <w:rPr>
          <w:spacing w:val="-4"/>
        </w:rPr>
        <w:t xml:space="preserve"> </w:t>
      </w:r>
      <w:r>
        <w:t>(2020).</w:t>
      </w:r>
      <w:r>
        <w:rPr>
          <w:spacing w:val="-4"/>
        </w:rPr>
        <w:t xml:space="preserve"> </w:t>
      </w:r>
      <w:r>
        <w:t>Burnout</w:t>
      </w:r>
      <w:r>
        <w:rPr>
          <w:spacing w:val="-6"/>
        </w:rPr>
        <w:t xml:space="preserve"> </w:t>
      </w:r>
      <w:r>
        <w:t>in</w:t>
      </w:r>
      <w:r>
        <w:rPr>
          <w:spacing w:val="-4"/>
        </w:rPr>
        <w:t xml:space="preserve"> </w:t>
      </w:r>
      <w:r>
        <w:t>healthcare</w:t>
      </w:r>
      <w:r>
        <w:rPr>
          <w:spacing w:val="-6"/>
        </w:rPr>
        <w:t xml:space="preserve"> </w:t>
      </w:r>
      <w:r>
        <w:t>workers:</w:t>
      </w:r>
      <w:r>
        <w:rPr>
          <w:spacing w:val="-6"/>
        </w:rPr>
        <w:t xml:space="preserve"> </w:t>
      </w:r>
      <w:r>
        <w:t>prevalence,</w:t>
      </w:r>
      <w:r>
        <w:rPr>
          <w:spacing w:val="-4"/>
        </w:rPr>
        <w:t xml:space="preserve"> </w:t>
      </w:r>
      <w:r>
        <w:t>impact</w:t>
      </w:r>
      <w:r>
        <w:rPr>
          <w:spacing w:val="-1"/>
        </w:rPr>
        <w:t xml:space="preserve"> </w:t>
      </w:r>
      <w:r>
        <w:t>and</w:t>
      </w:r>
      <w:r>
        <w:rPr>
          <w:spacing w:val="-4"/>
        </w:rPr>
        <w:t xml:space="preserve"> </w:t>
      </w:r>
      <w:r>
        <w:t xml:space="preserve">preventative strategies. </w:t>
      </w:r>
      <w:r>
        <w:rPr>
          <w:i/>
        </w:rPr>
        <w:t>Local and Regional Anesthesia</w:t>
      </w:r>
      <w:r>
        <w:t xml:space="preserve">, </w:t>
      </w:r>
      <w:r>
        <w:rPr>
          <w:i/>
        </w:rPr>
        <w:t>13</w:t>
      </w:r>
      <w:r>
        <w:t xml:space="preserve">, 171. </w:t>
      </w:r>
      <w:hyperlink r:id="rId160">
        <w:r>
          <w:rPr>
            <w:u w:val="single"/>
          </w:rPr>
          <w:t>10.2147/LRA.S240564</w:t>
        </w:r>
      </w:hyperlink>
    </w:p>
    <w:p w14:paraId="7CCF2574" w14:textId="77777777" w:rsidR="000C7C62" w:rsidRDefault="00C23627">
      <w:pPr>
        <w:pStyle w:val="BodyText"/>
        <w:spacing w:line="480" w:lineRule="auto"/>
        <w:ind w:left="826" w:right="401" w:hanging="711"/>
      </w:pPr>
      <w:r>
        <w:t>Dickens,</w:t>
      </w:r>
      <w:r>
        <w:rPr>
          <w:spacing w:val="-3"/>
        </w:rPr>
        <w:t xml:space="preserve"> </w:t>
      </w:r>
      <w:r>
        <w:t>L.</w:t>
      </w:r>
      <w:r>
        <w:rPr>
          <w:spacing w:val="-3"/>
        </w:rPr>
        <w:t xml:space="preserve"> </w:t>
      </w:r>
      <w:r>
        <w:t>R.</w:t>
      </w:r>
      <w:r>
        <w:rPr>
          <w:spacing w:val="-2"/>
        </w:rPr>
        <w:t xml:space="preserve"> </w:t>
      </w:r>
      <w:r>
        <w:t>(2017).</w:t>
      </w:r>
      <w:r>
        <w:rPr>
          <w:spacing w:val="-3"/>
        </w:rPr>
        <w:t xml:space="preserve"> </w:t>
      </w:r>
      <w:r>
        <w:t>Using</w:t>
      </w:r>
      <w:r>
        <w:rPr>
          <w:spacing w:val="-3"/>
        </w:rPr>
        <w:t xml:space="preserve"> </w:t>
      </w:r>
      <w:r>
        <w:t>gratitude</w:t>
      </w:r>
      <w:r>
        <w:rPr>
          <w:spacing w:val="-5"/>
        </w:rPr>
        <w:t xml:space="preserve"> </w:t>
      </w:r>
      <w:r>
        <w:t>to</w:t>
      </w:r>
      <w:r>
        <w:rPr>
          <w:spacing w:val="-3"/>
        </w:rPr>
        <w:t xml:space="preserve"> </w:t>
      </w:r>
      <w:r>
        <w:t>promote</w:t>
      </w:r>
      <w:r>
        <w:rPr>
          <w:spacing w:val="-5"/>
        </w:rPr>
        <w:t xml:space="preserve"> </w:t>
      </w:r>
      <w:r>
        <w:t>positive</w:t>
      </w:r>
      <w:r>
        <w:rPr>
          <w:spacing w:val="-5"/>
        </w:rPr>
        <w:t xml:space="preserve"> </w:t>
      </w:r>
      <w:r>
        <w:t>change:</w:t>
      </w:r>
      <w:r>
        <w:rPr>
          <w:spacing w:val="-1"/>
        </w:rPr>
        <w:t xml:space="preserve"> </w:t>
      </w:r>
      <w:r>
        <w:t>a</w:t>
      </w:r>
      <w:r>
        <w:rPr>
          <w:spacing w:val="-5"/>
        </w:rPr>
        <w:t xml:space="preserve"> </w:t>
      </w:r>
      <w:r>
        <w:t>series</w:t>
      </w:r>
      <w:r>
        <w:rPr>
          <w:spacing w:val="-2"/>
        </w:rPr>
        <w:t xml:space="preserve"> </w:t>
      </w:r>
      <w:r>
        <w:t>of</w:t>
      </w:r>
      <w:r>
        <w:rPr>
          <w:spacing w:val="-3"/>
        </w:rPr>
        <w:t xml:space="preserve"> </w:t>
      </w:r>
      <w:r>
        <w:t>meta-analyses investigating the eff</w:t>
      </w:r>
      <w:r>
        <w:t xml:space="preserve">ectiveness of gratitude interventions. </w:t>
      </w:r>
      <w:r>
        <w:rPr>
          <w:i/>
        </w:rPr>
        <w:t>Basic and Applied Social Psychology, 39</w:t>
      </w:r>
      <w:r>
        <w:t xml:space="preserve">(4), 193-208. </w:t>
      </w:r>
      <w:hyperlink r:id="rId161">
        <w:r>
          <w:rPr>
            <w:u w:val="single"/>
          </w:rPr>
          <w:t>https://doi.org/10.1080/01973533.2017.1323638</w:t>
        </w:r>
      </w:hyperlink>
    </w:p>
    <w:p w14:paraId="31DCD5E4" w14:textId="77777777" w:rsidR="000C7C62" w:rsidRDefault="000C7C62">
      <w:pPr>
        <w:spacing w:line="480" w:lineRule="auto"/>
        <w:sectPr w:rsidR="000C7C62">
          <w:pgSz w:w="11900" w:h="16840"/>
          <w:pgMar w:top="1060" w:right="720" w:bottom="940" w:left="1020" w:header="0" w:footer="746" w:gutter="0"/>
          <w:cols w:space="720"/>
        </w:sectPr>
      </w:pPr>
    </w:p>
    <w:p w14:paraId="00066453" w14:textId="77777777" w:rsidR="000C7C62" w:rsidRDefault="00C23627">
      <w:pPr>
        <w:spacing w:before="76" w:line="480" w:lineRule="auto"/>
        <w:ind w:left="826" w:right="401" w:hanging="711"/>
        <w:rPr>
          <w:sz w:val="24"/>
        </w:rPr>
      </w:pPr>
      <w:r>
        <w:rPr>
          <w:sz w:val="24"/>
        </w:rPr>
        <w:lastRenderedPageBreak/>
        <w:t>Donaldson,</w:t>
      </w:r>
      <w:r>
        <w:rPr>
          <w:spacing w:val="-3"/>
          <w:sz w:val="24"/>
        </w:rPr>
        <w:t xml:space="preserve"> </w:t>
      </w:r>
      <w:r>
        <w:rPr>
          <w:sz w:val="24"/>
        </w:rPr>
        <w:t>S.</w:t>
      </w:r>
      <w:r>
        <w:rPr>
          <w:spacing w:val="-3"/>
          <w:sz w:val="24"/>
        </w:rPr>
        <w:t xml:space="preserve"> </w:t>
      </w:r>
      <w:r>
        <w:rPr>
          <w:sz w:val="24"/>
        </w:rPr>
        <w:t>I.,</w:t>
      </w:r>
      <w:r>
        <w:rPr>
          <w:spacing w:val="-3"/>
          <w:sz w:val="24"/>
        </w:rPr>
        <w:t xml:space="preserve"> </w:t>
      </w:r>
      <w:r>
        <w:rPr>
          <w:sz w:val="24"/>
        </w:rPr>
        <w:t>Lee,</w:t>
      </w:r>
      <w:r>
        <w:rPr>
          <w:spacing w:val="-3"/>
          <w:sz w:val="24"/>
        </w:rPr>
        <w:t xml:space="preserve"> </w:t>
      </w:r>
      <w:r>
        <w:rPr>
          <w:sz w:val="24"/>
        </w:rPr>
        <w:t>J.</w:t>
      </w:r>
      <w:r>
        <w:rPr>
          <w:spacing w:val="-3"/>
          <w:sz w:val="24"/>
        </w:rPr>
        <w:t xml:space="preserve"> </w:t>
      </w:r>
      <w:r>
        <w:rPr>
          <w:sz w:val="24"/>
        </w:rPr>
        <w:t>Y.</w:t>
      </w:r>
      <w:r>
        <w:rPr>
          <w:spacing w:val="-3"/>
          <w:sz w:val="24"/>
        </w:rPr>
        <w:t xml:space="preserve"> </w:t>
      </w:r>
      <w:r>
        <w:rPr>
          <w:sz w:val="24"/>
        </w:rPr>
        <w:t>&amp;</w:t>
      </w:r>
      <w:r>
        <w:rPr>
          <w:spacing w:val="-5"/>
          <w:sz w:val="24"/>
        </w:rPr>
        <w:t xml:space="preserve"> </w:t>
      </w:r>
      <w:r>
        <w:rPr>
          <w:sz w:val="24"/>
        </w:rPr>
        <w:t>Dona</w:t>
      </w:r>
      <w:r>
        <w:rPr>
          <w:sz w:val="24"/>
        </w:rPr>
        <w:t>ldson,</w:t>
      </w:r>
      <w:r>
        <w:rPr>
          <w:spacing w:val="-3"/>
          <w:sz w:val="24"/>
        </w:rPr>
        <w:t xml:space="preserve"> </w:t>
      </w:r>
      <w:r>
        <w:rPr>
          <w:sz w:val="24"/>
        </w:rPr>
        <w:t>S.</w:t>
      </w:r>
      <w:r>
        <w:rPr>
          <w:spacing w:val="-3"/>
          <w:sz w:val="24"/>
        </w:rPr>
        <w:t xml:space="preserve"> </w:t>
      </w:r>
      <w:r>
        <w:rPr>
          <w:sz w:val="24"/>
        </w:rPr>
        <w:t>I.</w:t>
      </w:r>
      <w:r>
        <w:rPr>
          <w:spacing w:val="-3"/>
          <w:sz w:val="24"/>
        </w:rPr>
        <w:t xml:space="preserve"> </w:t>
      </w:r>
      <w:r>
        <w:rPr>
          <w:sz w:val="24"/>
        </w:rPr>
        <w:t>(2019).</w:t>
      </w:r>
      <w:r>
        <w:rPr>
          <w:spacing w:val="-3"/>
          <w:sz w:val="24"/>
        </w:rPr>
        <w:t xml:space="preserve"> </w:t>
      </w:r>
      <w:r>
        <w:rPr>
          <w:sz w:val="24"/>
        </w:rPr>
        <w:t>Evaluating</w:t>
      </w:r>
      <w:r>
        <w:rPr>
          <w:spacing w:val="-3"/>
          <w:sz w:val="24"/>
        </w:rPr>
        <w:t xml:space="preserve"> </w:t>
      </w:r>
      <w:r>
        <w:rPr>
          <w:sz w:val="24"/>
        </w:rPr>
        <w:t>positive</w:t>
      </w:r>
      <w:r>
        <w:rPr>
          <w:spacing w:val="-5"/>
          <w:sz w:val="24"/>
        </w:rPr>
        <w:t xml:space="preserve"> </w:t>
      </w:r>
      <w:r>
        <w:rPr>
          <w:sz w:val="24"/>
        </w:rPr>
        <w:t xml:space="preserve">psychology interventions at work: A systematic review and meta-analysis. </w:t>
      </w:r>
      <w:r>
        <w:rPr>
          <w:i/>
          <w:sz w:val="24"/>
        </w:rPr>
        <w:t>International Journal of Applied Positive Psychology, 4</w:t>
      </w:r>
      <w:r>
        <w:rPr>
          <w:sz w:val="24"/>
        </w:rPr>
        <w:t xml:space="preserve">, 113–134. </w:t>
      </w:r>
      <w:hyperlink r:id="rId162">
        <w:r>
          <w:rPr>
            <w:sz w:val="24"/>
            <w:u w:val="single"/>
          </w:rPr>
          <w:t>https://doi.org/10.1007/s41042-019-00021-8</w:t>
        </w:r>
      </w:hyperlink>
    </w:p>
    <w:p w14:paraId="10436520" w14:textId="77777777" w:rsidR="000C7C62" w:rsidRDefault="00C23627">
      <w:pPr>
        <w:pStyle w:val="BodyText"/>
        <w:spacing w:line="480" w:lineRule="auto"/>
        <w:ind w:left="826" w:hanging="711"/>
      </w:pPr>
      <w:r>
        <w:t>Emmons,</w:t>
      </w:r>
      <w:r>
        <w:rPr>
          <w:spacing w:val="-3"/>
        </w:rPr>
        <w:t xml:space="preserve"> </w:t>
      </w:r>
      <w:r>
        <w:t>R.</w:t>
      </w:r>
      <w:r>
        <w:rPr>
          <w:spacing w:val="-3"/>
        </w:rPr>
        <w:t xml:space="preserve"> </w:t>
      </w:r>
      <w:r>
        <w:t>A.</w:t>
      </w:r>
      <w:r>
        <w:rPr>
          <w:spacing w:val="-3"/>
        </w:rPr>
        <w:t xml:space="preserve"> </w:t>
      </w:r>
      <w:r>
        <w:t>(2004).</w:t>
      </w:r>
      <w:r>
        <w:rPr>
          <w:spacing w:val="-3"/>
        </w:rPr>
        <w:t xml:space="preserve"> </w:t>
      </w:r>
      <w:r>
        <w:t>The</w:t>
      </w:r>
      <w:r>
        <w:rPr>
          <w:spacing w:val="-5"/>
        </w:rPr>
        <w:t xml:space="preserve"> </w:t>
      </w:r>
      <w:r>
        <w:t>psychology</w:t>
      </w:r>
      <w:r>
        <w:rPr>
          <w:spacing w:val="-3"/>
        </w:rPr>
        <w:t xml:space="preserve"> </w:t>
      </w:r>
      <w:r>
        <w:t>of</w:t>
      </w:r>
      <w:r>
        <w:rPr>
          <w:spacing w:val="-3"/>
        </w:rPr>
        <w:t xml:space="preserve"> </w:t>
      </w:r>
      <w:r>
        <w:t>gratitude: An</w:t>
      </w:r>
      <w:r>
        <w:rPr>
          <w:spacing w:val="-3"/>
        </w:rPr>
        <w:t xml:space="preserve"> </w:t>
      </w:r>
      <w:r>
        <w:t>introduction.</w:t>
      </w:r>
      <w:r>
        <w:rPr>
          <w:spacing w:val="-3"/>
        </w:rPr>
        <w:t xml:space="preserve"> </w:t>
      </w:r>
      <w:r>
        <w:t>In</w:t>
      </w:r>
      <w:r>
        <w:rPr>
          <w:spacing w:val="-3"/>
        </w:rPr>
        <w:t xml:space="preserve"> </w:t>
      </w:r>
      <w:r>
        <w:t>R.</w:t>
      </w:r>
      <w:r>
        <w:rPr>
          <w:spacing w:val="-3"/>
        </w:rPr>
        <w:t xml:space="preserve"> </w:t>
      </w:r>
      <w:r>
        <w:t>A.</w:t>
      </w:r>
      <w:r>
        <w:rPr>
          <w:spacing w:val="-3"/>
        </w:rPr>
        <w:t xml:space="preserve"> </w:t>
      </w:r>
      <w:r>
        <w:t>Emmons</w:t>
      </w:r>
      <w:r>
        <w:rPr>
          <w:spacing w:val="-2"/>
        </w:rPr>
        <w:t xml:space="preserve"> </w:t>
      </w:r>
      <w:r>
        <w:t>&amp;</w:t>
      </w:r>
      <w:r>
        <w:rPr>
          <w:spacing w:val="-5"/>
        </w:rPr>
        <w:t xml:space="preserve"> </w:t>
      </w:r>
      <w:r>
        <w:t>M.</w:t>
      </w:r>
      <w:r>
        <w:rPr>
          <w:spacing w:val="-3"/>
        </w:rPr>
        <w:t xml:space="preserve"> </w:t>
      </w:r>
      <w:r>
        <w:t xml:space="preserve">E. McCullough (Eds.), </w:t>
      </w:r>
      <w:r>
        <w:rPr>
          <w:i/>
        </w:rPr>
        <w:t xml:space="preserve">The Psychology of Gratitude </w:t>
      </w:r>
      <w:r>
        <w:t xml:space="preserve">(pp. 3-16). Oxford University Press. </w:t>
      </w:r>
      <w:hyperlink r:id="rId163">
        <w:r>
          <w:rPr>
            <w:spacing w:val="-2"/>
            <w:u w:val="single"/>
          </w:rPr>
          <w:t>http://perpus.univpancasila.ac.id/repository/EBUPT190074.pdf</w:t>
        </w:r>
      </w:hyperlink>
    </w:p>
    <w:p w14:paraId="048B2D1C" w14:textId="77777777" w:rsidR="000C7C62" w:rsidRDefault="00C23627">
      <w:pPr>
        <w:spacing w:line="480" w:lineRule="auto"/>
        <w:ind w:left="826" w:right="883" w:hanging="711"/>
        <w:rPr>
          <w:sz w:val="24"/>
        </w:rPr>
      </w:pPr>
      <w:r>
        <w:rPr>
          <w:sz w:val="24"/>
        </w:rPr>
        <w:t>Emmons,</w:t>
      </w:r>
      <w:r>
        <w:rPr>
          <w:spacing w:val="-4"/>
          <w:sz w:val="24"/>
        </w:rPr>
        <w:t xml:space="preserve"> </w:t>
      </w:r>
      <w:r>
        <w:rPr>
          <w:sz w:val="24"/>
        </w:rPr>
        <w:t>R.</w:t>
      </w:r>
      <w:r>
        <w:rPr>
          <w:spacing w:val="-4"/>
          <w:sz w:val="24"/>
        </w:rPr>
        <w:t xml:space="preserve"> </w:t>
      </w:r>
      <w:r>
        <w:rPr>
          <w:sz w:val="24"/>
        </w:rPr>
        <w:t>A.</w:t>
      </w:r>
      <w:r>
        <w:rPr>
          <w:spacing w:val="-4"/>
          <w:sz w:val="24"/>
        </w:rPr>
        <w:t xml:space="preserve"> </w:t>
      </w:r>
      <w:r>
        <w:rPr>
          <w:sz w:val="24"/>
        </w:rPr>
        <w:t>&amp;</w:t>
      </w:r>
      <w:r>
        <w:rPr>
          <w:spacing w:val="-5"/>
          <w:sz w:val="24"/>
        </w:rPr>
        <w:t xml:space="preserve"> </w:t>
      </w:r>
      <w:r>
        <w:rPr>
          <w:sz w:val="24"/>
        </w:rPr>
        <w:t>Crumpler,</w:t>
      </w:r>
      <w:r>
        <w:rPr>
          <w:spacing w:val="-4"/>
          <w:sz w:val="24"/>
        </w:rPr>
        <w:t xml:space="preserve"> </w:t>
      </w:r>
      <w:r>
        <w:rPr>
          <w:sz w:val="24"/>
        </w:rPr>
        <w:t>C.</w:t>
      </w:r>
      <w:r>
        <w:rPr>
          <w:spacing w:val="-4"/>
          <w:sz w:val="24"/>
        </w:rPr>
        <w:t xml:space="preserve"> </w:t>
      </w:r>
      <w:r>
        <w:rPr>
          <w:sz w:val="24"/>
        </w:rPr>
        <w:t>A.</w:t>
      </w:r>
      <w:r>
        <w:rPr>
          <w:spacing w:val="-4"/>
          <w:sz w:val="24"/>
        </w:rPr>
        <w:t xml:space="preserve"> </w:t>
      </w:r>
      <w:r>
        <w:rPr>
          <w:sz w:val="24"/>
        </w:rPr>
        <w:t>(2000).</w:t>
      </w:r>
      <w:r>
        <w:rPr>
          <w:spacing w:val="-4"/>
          <w:sz w:val="24"/>
        </w:rPr>
        <w:t xml:space="preserve"> </w:t>
      </w:r>
      <w:r>
        <w:rPr>
          <w:sz w:val="24"/>
        </w:rPr>
        <w:t>Gratitude</w:t>
      </w:r>
      <w:r>
        <w:rPr>
          <w:spacing w:val="-1"/>
          <w:sz w:val="24"/>
        </w:rPr>
        <w:t xml:space="preserve"> </w:t>
      </w:r>
      <w:r>
        <w:rPr>
          <w:sz w:val="24"/>
        </w:rPr>
        <w:t>as</w:t>
      </w:r>
      <w:r>
        <w:rPr>
          <w:spacing w:val="-3"/>
          <w:sz w:val="24"/>
        </w:rPr>
        <w:t xml:space="preserve"> </w:t>
      </w:r>
      <w:r>
        <w:rPr>
          <w:sz w:val="24"/>
        </w:rPr>
        <w:t>a</w:t>
      </w:r>
      <w:r>
        <w:rPr>
          <w:spacing w:val="-5"/>
          <w:sz w:val="24"/>
        </w:rPr>
        <w:t xml:space="preserve"> </w:t>
      </w:r>
      <w:r>
        <w:rPr>
          <w:sz w:val="24"/>
        </w:rPr>
        <w:t>human</w:t>
      </w:r>
      <w:r>
        <w:rPr>
          <w:spacing w:val="-4"/>
          <w:sz w:val="24"/>
        </w:rPr>
        <w:t xml:space="preserve"> </w:t>
      </w:r>
      <w:r>
        <w:rPr>
          <w:sz w:val="24"/>
        </w:rPr>
        <w:t>strength:</w:t>
      </w:r>
      <w:r>
        <w:rPr>
          <w:spacing w:val="-5"/>
          <w:sz w:val="24"/>
        </w:rPr>
        <w:t xml:space="preserve"> </w:t>
      </w:r>
      <w:r>
        <w:rPr>
          <w:sz w:val="24"/>
        </w:rPr>
        <w:t xml:space="preserve">Appraising the evidence. </w:t>
      </w:r>
      <w:r>
        <w:rPr>
          <w:i/>
          <w:sz w:val="24"/>
        </w:rPr>
        <w:t>Journal of Social and Clinical Psychology</w:t>
      </w:r>
      <w:r>
        <w:rPr>
          <w:sz w:val="24"/>
        </w:rPr>
        <w:t xml:space="preserve">, </w:t>
      </w:r>
      <w:r>
        <w:rPr>
          <w:i/>
          <w:sz w:val="24"/>
        </w:rPr>
        <w:t>19</w:t>
      </w:r>
      <w:r>
        <w:rPr>
          <w:sz w:val="24"/>
        </w:rPr>
        <w:t>(1), 56-69.</w:t>
      </w:r>
      <w:r>
        <w:rPr>
          <w:sz w:val="24"/>
        </w:rPr>
        <w:t xml:space="preserve"> </w:t>
      </w:r>
      <w:hyperlink r:id="rId164">
        <w:r>
          <w:rPr>
            <w:spacing w:val="-2"/>
            <w:sz w:val="24"/>
            <w:u w:val="single"/>
          </w:rPr>
          <w:t>https://doi.org/10.1521/jscp.2000.19.1.56</w:t>
        </w:r>
      </w:hyperlink>
    </w:p>
    <w:p w14:paraId="6A4E39F2" w14:textId="77777777" w:rsidR="000C7C62" w:rsidRDefault="00C23627">
      <w:pPr>
        <w:pStyle w:val="BodyText"/>
        <w:spacing w:line="480" w:lineRule="auto"/>
        <w:ind w:left="826" w:right="401" w:hanging="711"/>
      </w:pPr>
      <w:r>
        <w:t>Emmons,</w:t>
      </w:r>
      <w:r>
        <w:rPr>
          <w:spacing w:val="-4"/>
        </w:rPr>
        <w:t xml:space="preserve"> </w:t>
      </w:r>
      <w:r>
        <w:t>R.</w:t>
      </w:r>
      <w:r>
        <w:rPr>
          <w:spacing w:val="-4"/>
        </w:rPr>
        <w:t xml:space="preserve"> </w:t>
      </w:r>
      <w:r>
        <w:t>A.,</w:t>
      </w:r>
      <w:r>
        <w:rPr>
          <w:spacing w:val="-4"/>
        </w:rPr>
        <w:t xml:space="preserve"> </w:t>
      </w:r>
      <w:r>
        <w:t>&amp;</w:t>
      </w:r>
      <w:r>
        <w:rPr>
          <w:spacing w:val="-6"/>
        </w:rPr>
        <w:t xml:space="preserve"> </w:t>
      </w:r>
      <w:r>
        <w:t>McCullough,</w:t>
      </w:r>
      <w:r>
        <w:rPr>
          <w:spacing w:val="-4"/>
        </w:rPr>
        <w:t xml:space="preserve"> </w:t>
      </w:r>
      <w:r>
        <w:t>M.</w:t>
      </w:r>
      <w:r>
        <w:rPr>
          <w:spacing w:val="-4"/>
        </w:rPr>
        <w:t xml:space="preserve"> </w:t>
      </w:r>
      <w:r>
        <w:t>E.</w:t>
      </w:r>
      <w:r>
        <w:rPr>
          <w:spacing w:val="-4"/>
        </w:rPr>
        <w:t xml:space="preserve"> </w:t>
      </w:r>
      <w:r>
        <w:t>(2003).</w:t>
      </w:r>
      <w:r>
        <w:rPr>
          <w:spacing w:val="-4"/>
        </w:rPr>
        <w:t xml:space="preserve"> </w:t>
      </w:r>
      <w:r>
        <w:t>Counting</w:t>
      </w:r>
      <w:r>
        <w:rPr>
          <w:spacing w:val="-4"/>
        </w:rPr>
        <w:t xml:space="preserve"> </w:t>
      </w:r>
      <w:r>
        <w:t>blessings</w:t>
      </w:r>
      <w:r>
        <w:rPr>
          <w:spacing w:val="-3"/>
        </w:rPr>
        <w:t xml:space="preserve"> </w:t>
      </w:r>
      <w:r>
        <w:t>versus</w:t>
      </w:r>
      <w:r>
        <w:rPr>
          <w:spacing w:val="-3"/>
        </w:rPr>
        <w:t xml:space="preserve"> </w:t>
      </w:r>
      <w:r>
        <w:t>burdens:</w:t>
      </w:r>
      <w:r>
        <w:rPr>
          <w:spacing w:val="-6"/>
        </w:rPr>
        <w:t xml:space="preserve"> </w:t>
      </w:r>
      <w:r>
        <w:t>An</w:t>
      </w:r>
      <w:r>
        <w:rPr>
          <w:spacing w:val="-4"/>
        </w:rPr>
        <w:t xml:space="preserve"> </w:t>
      </w:r>
      <w:r>
        <w:t xml:space="preserve">experimental investigation of gratitude and subjective well-being in daily life. </w:t>
      </w:r>
      <w:r>
        <w:rPr>
          <w:i/>
        </w:rPr>
        <w:t>Journal of Personality and Social Psychology, 84</w:t>
      </w:r>
      <w:r>
        <w:t xml:space="preserve">(2), 377–389. </w:t>
      </w:r>
      <w:hyperlink r:id="rId165">
        <w:r>
          <w:rPr>
            <w:u w:val="single"/>
          </w:rPr>
          <w:t>https://doi.org/10.1037/0022-3514.84.2.377</w:t>
        </w:r>
      </w:hyperlink>
    </w:p>
    <w:p w14:paraId="5611D817" w14:textId="77777777" w:rsidR="000C7C62" w:rsidRDefault="00C23627">
      <w:pPr>
        <w:spacing w:line="480" w:lineRule="auto"/>
        <w:ind w:left="826" w:right="401" w:hanging="711"/>
        <w:rPr>
          <w:sz w:val="24"/>
        </w:rPr>
      </w:pPr>
      <w:r>
        <w:rPr>
          <w:sz w:val="24"/>
        </w:rPr>
        <w:t xml:space="preserve">Emmons, </w:t>
      </w:r>
      <w:r>
        <w:rPr>
          <w:sz w:val="24"/>
        </w:rPr>
        <w:t>R. A., McCullough, M. E., &amp; Tsang, J.-A. (2003). The assessment of gratitude. In S. J. Lopez</w:t>
      </w:r>
      <w:r>
        <w:rPr>
          <w:spacing w:val="-5"/>
          <w:sz w:val="24"/>
        </w:rPr>
        <w:t xml:space="preserve"> </w:t>
      </w:r>
      <w:r>
        <w:rPr>
          <w:sz w:val="24"/>
        </w:rPr>
        <w:t>&amp;</w:t>
      </w:r>
      <w:r>
        <w:rPr>
          <w:spacing w:val="-5"/>
          <w:sz w:val="24"/>
        </w:rPr>
        <w:t xml:space="preserve"> </w:t>
      </w:r>
      <w:r>
        <w:rPr>
          <w:sz w:val="24"/>
        </w:rPr>
        <w:t>C.</w:t>
      </w:r>
      <w:r>
        <w:rPr>
          <w:spacing w:val="-3"/>
          <w:sz w:val="24"/>
        </w:rPr>
        <w:t xml:space="preserve"> </w:t>
      </w:r>
      <w:r>
        <w:rPr>
          <w:sz w:val="24"/>
        </w:rPr>
        <w:t>R.</w:t>
      </w:r>
      <w:r>
        <w:rPr>
          <w:spacing w:val="-3"/>
          <w:sz w:val="24"/>
        </w:rPr>
        <w:t xml:space="preserve"> </w:t>
      </w:r>
      <w:r>
        <w:rPr>
          <w:sz w:val="24"/>
        </w:rPr>
        <w:t>Snyder</w:t>
      </w:r>
      <w:r>
        <w:rPr>
          <w:spacing w:val="-3"/>
          <w:sz w:val="24"/>
        </w:rPr>
        <w:t xml:space="preserve"> </w:t>
      </w:r>
      <w:r>
        <w:rPr>
          <w:sz w:val="24"/>
        </w:rPr>
        <w:t>(Eds.),</w:t>
      </w:r>
      <w:r>
        <w:rPr>
          <w:spacing w:val="-2"/>
          <w:sz w:val="24"/>
        </w:rPr>
        <w:t xml:space="preserve"> </w:t>
      </w:r>
      <w:r>
        <w:rPr>
          <w:i/>
          <w:sz w:val="24"/>
        </w:rPr>
        <w:t>Positive</w:t>
      </w:r>
      <w:r>
        <w:rPr>
          <w:i/>
          <w:spacing w:val="-5"/>
          <w:sz w:val="24"/>
        </w:rPr>
        <w:t xml:space="preserve"> </w:t>
      </w:r>
      <w:r>
        <w:rPr>
          <w:i/>
          <w:sz w:val="24"/>
        </w:rPr>
        <w:t>psychological assessment:</w:t>
      </w:r>
      <w:r>
        <w:rPr>
          <w:i/>
          <w:spacing w:val="-3"/>
          <w:sz w:val="24"/>
        </w:rPr>
        <w:t xml:space="preserve"> </w:t>
      </w:r>
      <w:r>
        <w:rPr>
          <w:i/>
          <w:sz w:val="24"/>
        </w:rPr>
        <w:t>A</w:t>
      </w:r>
      <w:r>
        <w:rPr>
          <w:i/>
          <w:spacing w:val="-5"/>
          <w:sz w:val="24"/>
        </w:rPr>
        <w:t xml:space="preserve"> </w:t>
      </w:r>
      <w:r>
        <w:rPr>
          <w:i/>
          <w:sz w:val="24"/>
        </w:rPr>
        <w:t>handbook</w:t>
      </w:r>
      <w:r>
        <w:rPr>
          <w:i/>
          <w:spacing w:val="-5"/>
          <w:sz w:val="24"/>
        </w:rPr>
        <w:t xml:space="preserve"> </w:t>
      </w:r>
      <w:r>
        <w:rPr>
          <w:i/>
          <w:sz w:val="24"/>
        </w:rPr>
        <w:t>of</w:t>
      </w:r>
      <w:r>
        <w:rPr>
          <w:i/>
          <w:spacing w:val="-5"/>
          <w:sz w:val="24"/>
        </w:rPr>
        <w:t xml:space="preserve"> </w:t>
      </w:r>
      <w:r>
        <w:rPr>
          <w:i/>
          <w:sz w:val="24"/>
        </w:rPr>
        <w:t>models</w:t>
      </w:r>
      <w:r>
        <w:rPr>
          <w:i/>
          <w:spacing w:val="-2"/>
          <w:sz w:val="24"/>
        </w:rPr>
        <w:t xml:space="preserve"> </w:t>
      </w:r>
      <w:r>
        <w:rPr>
          <w:i/>
          <w:sz w:val="24"/>
        </w:rPr>
        <w:t xml:space="preserve">and measures </w:t>
      </w:r>
      <w:r>
        <w:rPr>
          <w:sz w:val="24"/>
        </w:rPr>
        <w:t>(pp. 327–341). American Psychological</w:t>
      </w:r>
    </w:p>
    <w:p w14:paraId="059BD68E" w14:textId="77777777" w:rsidR="000C7C62" w:rsidRDefault="00C23627">
      <w:pPr>
        <w:pStyle w:val="BodyText"/>
        <w:spacing w:before="3"/>
        <w:ind w:left="826"/>
      </w:pPr>
      <w:r>
        <w:rPr>
          <w:spacing w:val="-2"/>
        </w:rPr>
        <w:t>Association.</w:t>
      </w:r>
      <w:r>
        <w:rPr>
          <w:spacing w:val="67"/>
        </w:rPr>
        <w:t xml:space="preserve"> </w:t>
      </w:r>
      <w:hyperlink r:id="rId166">
        <w:r>
          <w:rPr>
            <w:spacing w:val="-2"/>
            <w:u w:val="single"/>
          </w:rPr>
          <w:t>https://doi.org/10.1037/10612-</w:t>
        </w:r>
        <w:r>
          <w:rPr>
            <w:spacing w:val="-5"/>
            <w:u w:val="single"/>
          </w:rPr>
          <w:t>021</w:t>
        </w:r>
      </w:hyperlink>
    </w:p>
    <w:p w14:paraId="4682C427" w14:textId="77777777" w:rsidR="000C7C62" w:rsidRDefault="000C7C62">
      <w:pPr>
        <w:pStyle w:val="BodyText"/>
        <w:rPr>
          <w:sz w:val="16"/>
        </w:rPr>
      </w:pPr>
    </w:p>
    <w:p w14:paraId="21ABD959" w14:textId="77777777" w:rsidR="000C7C62" w:rsidRDefault="00C23627">
      <w:pPr>
        <w:pStyle w:val="BodyText"/>
        <w:spacing w:before="90" w:line="477" w:lineRule="auto"/>
        <w:ind w:left="826" w:right="401" w:hanging="711"/>
      </w:pPr>
      <w:r>
        <w:t>Etzion,</w:t>
      </w:r>
      <w:r>
        <w:rPr>
          <w:spacing w:val="-3"/>
        </w:rPr>
        <w:t xml:space="preserve"> </w:t>
      </w:r>
      <w:r>
        <w:t>D.</w:t>
      </w:r>
      <w:r>
        <w:rPr>
          <w:spacing w:val="-3"/>
        </w:rPr>
        <w:t xml:space="preserve"> </w:t>
      </w:r>
      <w:r>
        <w:t>(1984).</w:t>
      </w:r>
      <w:r>
        <w:rPr>
          <w:spacing w:val="-3"/>
        </w:rPr>
        <w:t xml:space="preserve"> </w:t>
      </w:r>
      <w:r>
        <w:t>Moderating</w:t>
      </w:r>
      <w:r>
        <w:rPr>
          <w:spacing w:val="-3"/>
        </w:rPr>
        <w:t xml:space="preserve"> </w:t>
      </w:r>
      <w:r>
        <w:t>effect</w:t>
      </w:r>
      <w:r>
        <w:rPr>
          <w:spacing w:val="-5"/>
        </w:rPr>
        <w:t xml:space="preserve"> </w:t>
      </w:r>
      <w:r>
        <w:t>of</w:t>
      </w:r>
      <w:r>
        <w:rPr>
          <w:spacing w:val="-3"/>
        </w:rPr>
        <w:t xml:space="preserve"> </w:t>
      </w:r>
      <w:r>
        <w:t>social</w:t>
      </w:r>
      <w:r>
        <w:rPr>
          <w:spacing w:val="-1"/>
        </w:rPr>
        <w:t xml:space="preserve"> </w:t>
      </w:r>
      <w:r>
        <w:t>support</w:t>
      </w:r>
      <w:r>
        <w:rPr>
          <w:spacing w:val="-5"/>
        </w:rPr>
        <w:t xml:space="preserve"> </w:t>
      </w:r>
      <w:r>
        <w:t>on</w:t>
      </w:r>
      <w:r>
        <w:rPr>
          <w:spacing w:val="-3"/>
        </w:rPr>
        <w:t xml:space="preserve"> </w:t>
      </w:r>
      <w:r>
        <w:t>the</w:t>
      </w:r>
      <w:r>
        <w:rPr>
          <w:spacing w:val="-5"/>
        </w:rPr>
        <w:t xml:space="preserve"> </w:t>
      </w:r>
      <w:r>
        <w:t>stress–burnout</w:t>
      </w:r>
      <w:r>
        <w:rPr>
          <w:spacing w:val="-5"/>
        </w:rPr>
        <w:t xml:space="preserve"> </w:t>
      </w:r>
      <w:r>
        <w:t>relationship.</w:t>
      </w:r>
      <w:r>
        <w:rPr>
          <w:spacing w:val="-2"/>
        </w:rPr>
        <w:t xml:space="preserve"> </w:t>
      </w:r>
      <w:r>
        <w:rPr>
          <w:i/>
        </w:rPr>
        <w:t>Journal</w:t>
      </w:r>
      <w:r>
        <w:rPr>
          <w:i/>
          <w:spacing w:val="-5"/>
        </w:rPr>
        <w:t xml:space="preserve"> </w:t>
      </w:r>
      <w:r>
        <w:rPr>
          <w:i/>
        </w:rPr>
        <w:t>of Applied Psychology</w:t>
      </w:r>
      <w:r>
        <w:t xml:space="preserve">, </w:t>
      </w:r>
      <w:r>
        <w:rPr>
          <w:i/>
        </w:rPr>
        <w:t>69</w:t>
      </w:r>
      <w:r>
        <w:t xml:space="preserve">(4), 615. </w:t>
      </w:r>
      <w:hyperlink r:id="rId167">
        <w:r>
          <w:rPr>
            <w:u w:val="single"/>
          </w:rPr>
          <w:t>https://doi.org/10.1037/0021-9010.69.4.615</w:t>
        </w:r>
      </w:hyperlink>
      <w:r>
        <w:t>.</w:t>
      </w:r>
    </w:p>
    <w:p w14:paraId="58BDE241" w14:textId="77777777" w:rsidR="000C7C62" w:rsidRDefault="00C23627">
      <w:pPr>
        <w:spacing w:before="7" w:line="477" w:lineRule="auto"/>
        <w:ind w:left="826" w:hanging="711"/>
        <w:rPr>
          <w:sz w:val="24"/>
        </w:rPr>
      </w:pPr>
      <w:r>
        <w:rPr>
          <w:sz w:val="24"/>
        </w:rPr>
        <w:t>Eysenbach,</w:t>
      </w:r>
      <w:r>
        <w:rPr>
          <w:spacing w:val="-1"/>
          <w:sz w:val="24"/>
        </w:rPr>
        <w:t xml:space="preserve"> </w:t>
      </w:r>
      <w:r>
        <w:rPr>
          <w:sz w:val="24"/>
        </w:rPr>
        <w:t>G.</w:t>
      </w:r>
      <w:r>
        <w:rPr>
          <w:spacing w:val="-4"/>
          <w:sz w:val="24"/>
        </w:rPr>
        <w:t xml:space="preserve"> </w:t>
      </w:r>
      <w:r>
        <w:rPr>
          <w:sz w:val="24"/>
        </w:rPr>
        <w:t>(2005).</w:t>
      </w:r>
      <w:r>
        <w:rPr>
          <w:spacing w:val="-4"/>
          <w:sz w:val="24"/>
        </w:rPr>
        <w:t xml:space="preserve"> </w:t>
      </w:r>
      <w:r>
        <w:rPr>
          <w:sz w:val="24"/>
        </w:rPr>
        <w:t>The</w:t>
      </w:r>
      <w:r>
        <w:rPr>
          <w:spacing w:val="-1"/>
          <w:sz w:val="24"/>
        </w:rPr>
        <w:t xml:space="preserve"> </w:t>
      </w:r>
      <w:r>
        <w:rPr>
          <w:sz w:val="24"/>
        </w:rPr>
        <w:t>law</w:t>
      </w:r>
      <w:r>
        <w:rPr>
          <w:spacing w:val="-3"/>
          <w:sz w:val="24"/>
        </w:rPr>
        <w:t xml:space="preserve"> </w:t>
      </w:r>
      <w:r>
        <w:rPr>
          <w:sz w:val="24"/>
        </w:rPr>
        <w:t>of</w:t>
      </w:r>
      <w:r>
        <w:rPr>
          <w:spacing w:val="-4"/>
          <w:sz w:val="24"/>
        </w:rPr>
        <w:t xml:space="preserve"> </w:t>
      </w:r>
      <w:r>
        <w:rPr>
          <w:sz w:val="24"/>
        </w:rPr>
        <w:t xml:space="preserve">attrition. </w:t>
      </w:r>
      <w:r>
        <w:rPr>
          <w:i/>
          <w:sz w:val="24"/>
        </w:rPr>
        <w:t>Journal</w:t>
      </w:r>
      <w:r>
        <w:rPr>
          <w:i/>
          <w:spacing w:val="-1"/>
          <w:sz w:val="24"/>
        </w:rPr>
        <w:t xml:space="preserve"> </w:t>
      </w:r>
      <w:r>
        <w:rPr>
          <w:i/>
          <w:sz w:val="24"/>
        </w:rPr>
        <w:t>of</w:t>
      </w:r>
      <w:r>
        <w:rPr>
          <w:i/>
          <w:spacing w:val="-6"/>
          <w:sz w:val="24"/>
        </w:rPr>
        <w:t xml:space="preserve"> </w:t>
      </w:r>
      <w:r>
        <w:rPr>
          <w:i/>
          <w:sz w:val="24"/>
        </w:rPr>
        <w:t>Medical</w:t>
      </w:r>
      <w:r>
        <w:rPr>
          <w:i/>
          <w:spacing w:val="-6"/>
          <w:sz w:val="24"/>
        </w:rPr>
        <w:t xml:space="preserve"> </w:t>
      </w:r>
      <w:r>
        <w:rPr>
          <w:i/>
          <w:sz w:val="24"/>
        </w:rPr>
        <w:t>Internet</w:t>
      </w:r>
      <w:r>
        <w:rPr>
          <w:i/>
          <w:spacing w:val="-6"/>
          <w:sz w:val="24"/>
        </w:rPr>
        <w:t xml:space="preserve"> </w:t>
      </w:r>
      <w:r>
        <w:rPr>
          <w:i/>
          <w:sz w:val="24"/>
        </w:rPr>
        <w:t>Research</w:t>
      </w:r>
      <w:r>
        <w:rPr>
          <w:sz w:val="24"/>
        </w:rPr>
        <w:t>,</w:t>
      </w:r>
      <w:r>
        <w:rPr>
          <w:spacing w:val="-4"/>
          <w:sz w:val="24"/>
        </w:rPr>
        <w:t xml:space="preserve"> </w:t>
      </w:r>
      <w:r>
        <w:rPr>
          <w:i/>
          <w:sz w:val="24"/>
        </w:rPr>
        <w:t>7</w:t>
      </w:r>
      <w:r>
        <w:rPr>
          <w:sz w:val="24"/>
        </w:rPr>
        <w:t>(1),</w:t>
      </w:r>
      <w:r>
        <w:rPr>
          <w:spacing w:val="-4"/>
          <w:sz w:val="24"/>
        </w:rPr>
        <w:t xml:space="preserve"> </w:t>
      </w:r>
      <w:r>
        <w:rPr>
          <w:sz w:val="24"/>
        </w:rPr>
        <w:t xml:space="preserve">e11. </w:t>
      </w:r>
      <w:hyperlink r:id="rId168">
        <w:r>
          <w:rPr>
            <w:spacing w:val="-2"/>
            <w:sz w:val="24"/>
            <w:u w:val="single"/>
          </w:rPr>
          <w:t>https://doi.org/10.2196/jmir.7.1.e11</w:t>
        </w:r>
      </w:hyperlink>
    </w:p>
    <w:p w14:paraId="079DB6ED" w14:textId="77777777" w:rsidR="000C7C62" w:rsidRDefault="00C23627">
      <w:pPr>
        <w:pStyle w:val="BodyText"/>
        <w:spacing w:before="7" w:line="477" w:lineRule="auto"/>
        <w:ind w:left="826" w:right="583" w:hanging="711"/>
      </w:pPr>
      <w:r>
        <w:t>Fekete, E. M., &amp; Deichert, N. T. (2022). A Brief Gratitude Writing Intervention Decreased Stress and</w:t>
      </w:r>
      <w:r>
        <w:rPr>
          <w:spacing w:val="-3"/>
        </w:rPr>
        <w:t xml:space="preserve"> </w:t>
      </w:r>
      <w:r>
        <w:t>Negative</w:t>
      </w:r>
      <w:r>
        <w:rPr>
          <w:spacing w:val="-5"/>
        </w:rPr>
        <w:t xml:space="preserve"> </w:t>
      </w:r>
      <w:r>
        <w:t>Affect</w:t>
      </w:r>
      <w:r>
        <w:rPr>
          <w:spacing w:val="-5"/>
        </w:rPr>
        <w:t xml:space="preserve"> </w:t>
      </w:r>
      <w:r>
        <w:t>During</w:t>
      </w:r>
      <w:r>
        <w:rPr>
          <w:spacing w:val="-3"/>
        </w:rPr>
        <w:t xml:space="preserve"> </w:t>
      </w:r>
      <w:r>
        <w:t>the</w:t>
      </w:r>
      <w:r>
        <w:rPr>
          <w:spacing w:val="-5"/>
        </w:rPr>
        <w:t xml:space="preserve"> </w:t>
      </w:r>
      <w:r>
        <w:t>COVID-19</w:t>
      </w:r>
      <w:r>
        <w:rPr>
          <w:spacing w:val="-3"/>
        </w:rPr>
        <w:t xml:space="preserve"> </w:t>
      </w:r>
      <w:r>
        <w:t>Pandemic.</w:t>
      </w:r>
      <w:r>
        <w:rPr>
          <w:spacing w:val="-2"/>
        </w:rPr>
        <w:t xml:space="preserve"> </w:t>
      </w:r>
      <w:r>
        <w:rPr>
          <w:i/>
        </w:rPr>
        <w:t>Journal</w:t>
      </w:r>
      <w:r>
        <w:rPr>
          <w:i/>
          <w:spacing w:val="-5"/>
        </w:rPr>
        <w:t xml:space="preserve"> </w:t>
      </w:r>
      <w:r>
        <w:rPr>
          <w:i/>
        </w:rPr>
        <w:t>of</w:t>
      </w:r>
      <w:r>
        <w:rPr>
          <w:i/>
          <w:spacing w:val="-5"/>
        </w:rPr>
        <w:t xml:space="preserve"> </w:t>
      </w:r>
      <w:r>
        <w:rPr>
          <w:i/>
        </w:rPr>
        <w:t>Happine</w:t>
      </w:r>
      <w:r>
        <w:rPr>
          <w:i/>
        </w:rPr>
        <w:t>ss</w:t>
      </w:r>
      <w:r>
        <w:rPr>
          <w:i/>
          <w:spacing w:val="-2"/>
        </w:rPr>
        <w:t xml:space="preserve"> </w:t>
      </w:r>
      <w:r>
        <w:rPr>
          <w:i/>
        </w:rPr>
        <w:t>Studies</w:t>
      </w:r>
      <w:r>
        <w:t>,</w:t>
      </w:r>
      <w:r>
        <w:rPr>
          <w:spacing w:val="-3"/>
        </w:rPr>
        <w:t xml:space="preserve"> </w:t>
      </w:r>
      <w:r>
        <w:t xml:space="preserve">1-22. </w:t>
      </w:r>
      <w:hyperlink r:id="rId169">
        <w:r>
          <w:rPr>
            <w:spacing w:val="-2"/>
            <w:u w:val="single"/>
          </w:rPr>
          <w:t>https://doi.org/10.1007/s10902-022-00505-6</w:t>
        </w:r>
      </w:hyperlink>
    </w:p>
    <w:p w14:paraId="487F575F" w14:textId="77777777" w:rsidR="000C7C62" w:rsidRDefault="00C23627">
      <w:pPr>
        <w:pStyle w:val="BodyText"/>
        <w:spacing w:before="8" w:line="480" w:lineRule="auto"/>
        <w:ind w:left="826" w:right="401" w:hanging="711"/>
      </w:pPr>
      <w:r>
        <w:t>Fredrickson, B. (2004). Gratitude, like other positive emotions, broadens and builds. In R. A. Emmons</w:t>
      </w:r>
      <w:r>
        <w:rPr>
          <w:spacing w:val="-2"/>
        </w:rPr>
        <w:t xml:space="preserve"> </w:t>
      </w:r>
      <w:r>
        <w:t>&amp;</w:t>
      </w:r>
      <w:r>
        <w:rPr>
          <w:spacing w:val="-5"/>
        </w:rPr>
        <w:t xml:space="preserve"> </w:t>
      </w:r>
      <w:r>
        <w:t>M.</w:t>
      </w:r>
      <w:r>
        <w:rPr>
          <w:spacing w:val="-3"/>
        </w:rPr>
        <w:t xml:space="preserve"> </w:t>
      </w:r>
      <w:r>
        <w:t>E.</w:t>
      </w:r>
      <w:r>
        <w:rPr>
          <w:spacing w:val="-3"/>
        </w:rPr>
        <w:t xml:space="preserve"> </w:t>
      </w:r>
      <w:r>
        <w:t>McCullough</w:t>
      </w:r>
      <w:r>
        <w:rPr>
          <w:spacing w:val="-3"/>
        </w:rPr>
        <w:t xml:space="preserve"> </w:t>
      </w:r>
      <w:r>
        <w:t>(Eds</w:t>
      </w:r>
      <w:r>
        <w:t>.),</w:t>
      </w:r>
      <w:r>
        <w:rPr>
          <w:spacing w:val="-1"/>
        </w:rPr>
        <w:t xml:space="preserve"> </w:t>
      </w:r>
      <w:r>
        <w:rPr>
          <w:i/>
        </w:rPr>
        <w:t>The</w:t>
      </w:r>
      <w:r>
        <w:rPr>
          <w:i/>
          <w:spacing w:val="-5"/>
        </w:rPr>
        <w:t xml:space="preserve"> </w:t>
      </w:r>
      <w:r>
        <w:rPr>
          <w:i/>
        </w:rPr>
        <w:t>Psychology</w:t>
      </w:r>
      <w:r>
        <w:rPr>
          <w:i/>
          <w:spacing w:val="-5"/>
        </w:rPr>
        <w:t xml:space="preserve"> </w:t>
      </w:r>
      <w:r>
        <w:rPr>
          <w:i/>
        </w:rPr>
        <w:t>of</w:t>
      </w:r>
      <w:r>
        <w:rPr>
          <w:i/>
          <w:spacing w:val="-5"/>
        </w:rPr>
        <w:t xml:space="preserve"> </w:t>
      </w:r>
      <w:r>
        <w:rPr>
          <w:i/>
        </w:rPr>
        <w:t>Gratitude</w:t>
      </w:r>
      <w:r>
        <w:rPr>
          <w:i/>
          <w:spacing w:val="-2"/>
        </w:rPr>
        <w:t xml:space="preserve"> </w:t>
      </w:r>
      <w:r>
        <w:t>(pp.</w:t>
      </w:r>
      <w:r>
        <w:rPr>
          <w:spacing w:val="-4"/>
        </w:rPr>
        <w:t xml:space="preserve"> </w:t>
      </w:r>
      <w:r>
        <w:t>145-166).</w:t>
      </w:r>
      <w:r>
        <w:rPr>
          <w:spacing w:val="-3"/>
        </w:rPr>
        <w:t xml:space="preserve"> </w:t>
      </w:r>
      <w:r>
        <w:t xml:space="preserve">Oxford University Press. </w:t>
      </w:r>
      <w:hyperlink r:id="rId170">
        <w:r>
          <w:rPr>
            <w:u w:val="single"/>
          </w:rPr>
          <w:t>http://perpus.univpancasila.ac.id/repository/EBUPT190074.pdf</w:t>
        </w:r>
      </w:hyperlink>
    </w:p>
    <w:p w14:paraId="5847B6F8" w14:textId="77777777" w:rsidR="000C7C62" w:rsidRDefault="000C7C62">
      <w:pPr>
        <w:spacing w:line="480" w:lineRule="auto"/>
        <w:sectPr w:rsidR="000C7C62">
          <w:pgSz w:w="11900" w:h="16840"/>
          <w:pgMar w:top="1060" w:right="720" w:bottom="940" w:left="1020" w:header="0" w:footer="746" w:gutter="0"/>
          <w:cols w:space="720"/>
        </w:sectPr>
      </w:pPr>
    </w:p>
    <w:p w14:paraId="524331AB" w14:textId="77777777" w:rsidR="000C7C62" w:rsidRDefault="00C23627">
      <w:pPr>
        <w:pStyle w:val="BodyText"/>
        <w:spacing w:before="76" w:line="477" w:lineRule="auto"/>
        <w:ind w:left="826" w:right="480" w:hanging="711"/>
      </w:pPr>
      <w:r>
        <w:lastRenderedPageBreak/>
        <w:t>Gable,</w:t>
      </w:r>
      <w:r>
        <w:rPr>
          <w:spacing w:val="-3"/>
        </w:rPr>
        <w:t xml:space="preserve"> </w:t>
      </w:r>
      <w:r>
        <w:t>S.</w:t>
      </w:r>
      <w:r>
        <w:rPr>
          <w:spacing w:val="-3"/>
        </w:rPr>
        <w:t xml:space="preserve"> </w:t>
      </w:r>
      <w:r>
        <w:t>L.,</w:t>
      </w:r>
      <w:r>
        <w:rPr>
          <w:spacing w:val="-3"/>
        </w:rPr>
        <w:t xml:space="preserve"> </w:t>
      </w:r>
      <w:r>
        <w:t>&amp;</w:t>
      </w:r>
      <w:r>
        <w:rPr>
          <w:spacing w:val="-5"/>
        </w:rPr>
        <w:t xml:space="preserve"> </w:t>
      </w:r>
      <w:r>
        <w:t>Haidt,</w:t>
      </w:r>
      <w:r>
        <w:rPr>
          <w:spacing w:val="-3"/>
        </w:rPr>
        <w:t xml:space="preserve"> </w:t>
      </w:r>
      <w:r>
        <w:t>J.</w:t>
      </w:r>
      <w:r>
        <w:rPr>
          <w:spacing w:val="-3"/>
        </w:rPr>
        <w:t xml:space="preserve"> </w:t>
      </w:r>
      <w:r>
        <w:t>(2005).</w:t>
      </w:r>
      <w:r>
        <w:rPr>
          <w:spacing w:val="-3"/>
        </w:rPr>
        <w:t xml:space="preserve"> </w:t>
      </w:r>
      <w:r>
        <w:t>What</w:t>
      </w:r>
      <w:r>
        <w:rPr>
          <w:spacing w:val="-5"/>
        </w:rPr>
        <w:t xml:space="preserve"> </w:t>
      </w:r>
      <w:r>
        <w:t>(and</w:t>
      </w:r>
      <w:r>
        <w:rPr>
          <w:spacing w:val="-3"/>
        </w:rPr>
        <w:t xml:space="preserve"> </w:t>
      </w:r>
      <w:r>
        <w:t>why)</w:t>
      </w:r>
      <w:r>
        <w:rPr>
          <w:spacing w:val="-4"/>
        </w:rPr>
        <w:t xml:space="preserve"> </w:t>
      </w:r>
      <w:r>
        <w:t>is</w:t>
      </w:r>
      <w:r>
        <w:rPr>
          <w:spacing w:val="-2"/>
        </w:rPr>
        <w:t xml:space="preserve"> </w:t>
      </w:r>
      <w:r>
        <w:t>positive</w:t>
      </w:r>
      <w:r>
        <w:rPr>
          <w:spacing w:val="-5"/>
        </w:rPr>
        <w:t xml:space="preserve"> </w:t>
      </w:r>
      <w:r>
        <w:t xml:space="preserve">psychology? </w:t>
      </w:r>
      <w:r>
        <w:rPr>
          <w:i/>
        </w:rPr>
        <w:t>Review</w:t>
      </w:r>
      <w:r>
        <w:rPr>
          <w:i/>
          <w:spacing w:val="-3"/>
        </w:rPr>
        <w:t xml:space="preserve"> </w:t>
      </w:r>
      <w:r>
        <w:rPr>
          <w:i/>
        </w:rPr>
        <w:t>of</w:t>
      </w:r>
      <w:r>
        <w:rPr>
          <w:i/>
          <w:spacing w:val="-5"/>
        </w:rPr>
        <w:t xml:space="preserve"> </w:t>
      </w:r>
      <w:r>
        <w:rPr>
          <w:i/>
        </w:rPr>
        <w:t>General Psychology</w:t>
      </w:r>
      <w:r>
        <w:t xml:space="preserve">, </w:t>
      </w:r>
      <w:r>
        <w:rPr>
          <w:i/>
        </w:rPr>
        <w:t>9</w:t>
      </w:r>
      <w:r>
        <w:t xml:space="preserve">(2), 103-110. </w:t>
      </w:r>
      <w:hyperlink r:id="rId171">
        <w:r>
          <w:rPr>
            <w:u w:val="single"/>
          </w:rPr>
          <w:t>https://doi.org/10.1037/1089-2680.9.2.103</w:t>
        </w:r>
      </w:hyperlink>
    </w:p>
    <w:p w14:paraId="76D54456" w14:textId="77777777" w:rsidR="000C7C62" w:rsidRDefault="00C23627">
      <w:pPr>
        <w:pStyle w:val="BodyText"/>
        <w:spacing w:before="7" w:line="480" w:lineRule="auto"/>
        <w:ind w:left="826" w:right="401" w:hanging="711"/>
      </w:pPr>
      <w:r>
        <w:t>Garland, E. L., Fredrickson, B., Kring, A. M., Johnson, D. P., Meyer, P. S., &amp; Penn, D. L. (2010). Upward spirals of positive emotions counter downward spirals of negativity: Insights from the broaden-and-build theory and affective neuroscience on the trea</w:t>
      </w:r>
      <w:r>
        <w:t>tment of emotion dysfunctions</w:t>
      </w:r>
      <w:r>
        <w:rPr>
          <w:spacing w:val="-4"/>
        </w:rPr>
        <w:t xml:space="preserve"> </w:t>
      </w:r>
      <w:r>
        <w:t>and</w:t>
      </w:r>
      <w:r>
        <w:rPr>
          <w:spacing w:val="-5"/>
        </w:rPr>
        <w:t xml:space="preserve"> </w:t>
      </w:r>
      <w:r>
        <w:t>deficits</w:t>
      </w:r>
      <w:r>
        <w:rPr>
          <w:spacing w:val="-4"/>
        </w:rPr>
        <w:t xml:space="preserve"> </w:t>
      </w:r>
      <w:r>
        <w:t>in</w:t>
      </w:r>
      <w:r>
        <w:rPr>
          <w:spacing w:val="-5"/>
        </w:rPr>
        <w:t xml:space="preserve"> </w:t>
      </w:r>
      <w:r>
        <w:t>psychopathology.</w:t>
      </w:r>
      <w:r>
        <w:rPr>
          <w:spacing w:val="-2"/>
        </w:rPr>
        <w:t xml:space="preserve"> </w:t>
      </w:r>
      <w:r>
        <w:rPr>
          <w:i/>
        </w:rPr>
        <w:t>Clinical</w:t>
      </w:r>
      <w:r>
        <w:rPr>
          <w:i/>
          <w:spacing w:val="-7"/>
        </w:rPr>
        <w:t xml:space="preserve"> </w:t>
      </w:r>
      <w:r>
        <w:rPr>
          <w:i/>
        </w:rPr>
        <w:t>Psychology</w:t>
      </w:r>
      <w:r>
        <w:rPr>
          <w:i/>
          <w:spacing w:val="-7"/>
        </w:rPr>
        <w:t xml:space="preserve"> </w:t>
      </w:r>
      <w:r>
        <w:rPr>
          <w:i/>
        </w:rPr>
        <w:t>Review,</w:t>
      </w:r>
      <w:r>
        <w:rPr>
          <w:i/>
          <w:spacing w:val="-5"/>
        </w:rPr>
        <w:t xml:space="preserve"> </w:t>
      </w:r>
      <w:r>
        <w:rPr>
          <w:i/>
        </w:rPr>
        <w:t>30</w:t>
      </w:r>
      <w:r>
        <w:t>(7),</w:t>
      </w:r>
      <w:r>
        <w:rPr>
          <w:spacing w:val="-5"/>
        </w:rPr>
        <w:t xml:space="preserve"> </w:t>
      </w:r>
      <w:r>
        <w:t xml:space="preserve">849-864. </w:t>
      </w:r>
      <w:hyperlink r:id="rId172">
        <w:r>
          <w:rPr>
            <w:spacing w:val="-2"/>
            <w:u w:val="single"/>
          </w:rPr>
          <w:t>https://doi.org/10.1016%2Fj.cpr.2010.03.002</w:t>
        </w:r>
      </w:hyperlink>
    </w:p>
    <w:p w14:paraId="6EAB8190" w14:textId="77777777" w:rsidR="000C7C62" w:rsidRDefault="00C23627">
      <w:pPr>
        <w:spacing w:before="1" w:line="477" w:lineRule="auto"/>
        <w:ind w:left="826" w:right="401" w:hanging="711"/>
        <w:rPr>
          <w:sz w:val="24"/>
        </w:rPr>
      </w:pPr>
      <w:r>
        <w:rPr>
          <w:sz w:val="24"/>
        </w:rPr>
        <w:t>George,</w:t>
      </w:r>
      <w:r>
        <w:rPr>
          <w:spacing w:val="-3"/>
          <w:sz w:val="24"/>
        </w:rPr>
        <w:t xml:space="preserve"> </w:t>
      </w:r>
      <w:r>
        <w:rPr>
          <w:sz w:val="24"/>
        </w:rPr>
        <w:t>D.,</w:t>
      </w:r>
      <w:r>
        <w:rPr>
          <w:spacing w:val="-3"/>
          <w:sz w:val="24"/>
        </w:rPr>
        <w:t xml:space="preserve"> </w:t>
      </w:r>
      <w:r>
        <w:rPr>
          <w:sz w:val="24"/>
        </w:rPr>
        <w:t>and</w:t>
      </w:r>
      <w:r>
        <w:rPr>
          <w:spacing w:val="-3"/>
          <w:sz w:val="24"/>
        </w:rPr>
        <w:t xml:space="preserve"> </w:t>
      </w:r>
      <w:r>
        <w:rPr>
          <w:sz w:val="24"/>
        </w:rPr>
        <w:t>Mallery,</w:t>
      </w:r>
      <w:r>
        <w:rPr>
          <w:spacing w:val="-3"/>
          <w:sz w:val="24"/>
        </w:rPr>
        <w:t xml:space="preserve"> </w:t>
      </w:r>
      <w:r>
        <w:rPr>
          <w:sz w:val="24"/>
        </w:rPr>
        <w:t>P.</w:t>
      </w:r>
      <w:r>
        <w:rPr>
          <w:spacing w:val="-3"/>
          <w:sz w:val="24"/>
        </w:rPr>
        <w:t xml:space="preserve"> </w:t>
      </w:r>
      <w:r>
        <w:rPr>
          <w:sz w:val="24"/>
        </w:rPr>
        <w:t xml:space="preserve">(2003). </w:t>
      </w:r>
      <w:r>
        <w:rPr>
          <w:i/>
          <w:sz w:val="24"/>
        </w:rPr>
        <w:t>SPSS</w:t>
      </w:r>
      <w:r>
        <w:rPr>
          <w:i/>
          <w:spacing w:val="-3"/>
          <w:sz w:val="24"/>
        </w:rPr>
        <w:t xml:space="preserve"> </w:t>
      </w:r>
      <w:r>
        <w:rPr>
          <w:i/>
          <w:sz w:val="24"/>
        </w:rPr>
        <w:t>f</w:t>
      </w:r>
      <w:r>
        <w:rPr>
          <w:i/>
          <w:sz w:val="24"/>
        </w:rPr>
        <w:t>or</w:t>
      </w:r>
      <w:r>
        <w:rPr>
          <w:i/>
          <w:spacing w:val="-2"/>
          <w:sz w:val="24"/>
        </w:rPr>
        <w:t xml:space="preserve"> </w:t>
      </w:r>
      <w:r>
        <w:rPr>
          <w:i/>
          <w:sz w:val="24"/>
        </w:rPr>
        <w:t>Windows</w:t>
      </w:r>
      <w:r>
        <w:rPr>
          <w:i/>
          <w:spacing w:val="-2"/>
          <w:sz w:val="24"/>
        </w:rPr>
        <w:t xml:space="preserve"> </w:t>
      </w:r>
      <w:r>
        <w:rPr>
          <w:i/>
          <w:sz w:val="24"/>
        </w:rPr>
        <w:t>step</w:t>
      </w:r>
      <w:r>
        <w:rPr>
          <w:i/>
          <w:spacing w:val="-3"/>
          <w:sz w:val="24"/>
        </w:rPr>
        <w:t xml:space="preserve"> </w:t>
      </w:r>
      <w:r>
        <w:rPr>
          <w:i/>
          <w:sz w:val="24"/>
        </w:rPr>
        <w:t>by</w:t>
      </w:r>
      <w:r>
        <w:rPr>
          <w:i/>
          <w:spacing w:val="-5"/>
          <w:sz w:val="24"/>
        </w:rPr>
        <w:t xml:space="preserve"> </w:t>
      </w:r>
      <w:r>
        <w:rPr>
          <w:i/>
          <w:sz w:val="24"/>
        </w:rPr>
        <w:t>step:</w:t>
      </w:r>
      <w:r>
        <w:rPr>
          <w:i/>
          <w:spacing w:val="-3"/>
          <w:sz w:val="24"/>
        </w:rPr>
        <w:t xml:space="preserve"> </w:t>
      </w:r>
      <w:r>
        <w:rPr>
          <w:i/>
          <w:sz w:val="24"/>
        </w:rPr>
        <w:t>A</w:t>
      </w:r>
      <w:r>
        <w:rPr>
          <w:i/>
          <w:spacing w:val="-5"/>
          <w:sz w:val="24"/>
        </w:rPr>
        <w:t xml:space="preserve"> </w:t>
      </w:r>
      <w:r>
        <w:rPr>
          <w:i/>
          <w:sz w:val="24"/>
        </w:rPr>
        <w:t>simple</w:t>
      </w:r>
      <w:r>
        <w:rPr>
          <w:i/>
          <w:spacing w:val="-5"/>
          <w:sz w:val="24"/>
        </w:rPr>
        <w:t xml:space="preserve"> </w:t>
      </w:r>
      <w:r>
        <w:rPr>
          <w:i/>
          <w:sz w:val="24"/>
        </w:rPr>
        <w:t>guide</w:t>
      </w:r>
      <w:r>
        <w:rPr>
          <w:i/>
          <w:spacing w:val="-5"/>
          <w:sz w:val="24"/>
        </w:rPr>
        <w:t xml:space="preserve"> </w:t>
      </w:r>
      <w:r>
        <w:rPr>
          <w:i/>
          <w:sz w:val="24"/>
        </w:rPr>
        <w:t>and</w:t>
      </w:r>
      <w:r>
        <w:rPr>
          <w:i/>
          <w:spacing w:val="-3"/>
          <w:sz w:val="24"/>
        </w:rPr>
        <w:t xml:space="preserve"> </w:t>
      </w:r>
      <w:r>
        <w:rPr>
          <w:i/>
          <w:sz w:val="24"/>
        </w:rPr>
        <w:t>reference</w:t>
      </w:r>
      <w:r>
        <w:rPr>
          <w:sz w:val="24"/>
        </w:rPr>
        <w:t>, (4</w:t>
      </w:r>
      <w:r>
        <w:rPr>
          <w:sz w:val="24"/>
          <w:vertAlign w:val="superscript"/>
        </w:rPr>
        <w:t>th</w:t>
      </w:r>
      <w:r>
        <w:rPr>
          <w:sz w:val="24"/>
        </w:rPr>
        <w:t xml:space="preserve"> ed.). Allyn &amp; Bacon.</w:t>
      </w:r>
    </w:p>
    <w:p w14:paraId="449667ED" w14:textId="77777777" w:rsidR="000C7C62" w:rsidRDefault="00C23627">
      <w:pPr>
        <w:spacing w:before="2"/>
        <w:ind w:left="115"/>
        <w:rPr>
          <w:i/>
          <w:sz w:val="24"/>
        </w:rPr>
      </w:pPr>
      <w:r>
        <w:rPr>
          <w:sz w:val="24"/>
        </w:rPr>
        <w:t>GOV.UK.</w:t>
      </w:r>
      <w:r>
        <w:rPr>
          <w:spacing w:val="-5"/>
          <w:sz w:val="24"/>
        </w:rPr>
        <w:t xml:space="preserve"> </w:t>
      </w:r>
      <w:r>
        <w:rPr>
          <w:sz w:val="24"/>
        </w:rPr>
        <w:t>(2020,</w:t>
      </w:r>
      <w:r>
        <w:rPr>
          <w:spacing w:val="-4"/>
          <w:sz w:val="24"/>
        </w:rPr>
        <w:t xml:space="preserve"> </w:t>
      </w:r>
      <w:r>
        <w:rPr>
          <w:sz w:val="24"/>
        </w:rPr>
        <w:t>April</w:t>
      </w:r>
      <w:r>
        <w:rPr>
          <w:spacing w:val="-7"/>
          <w:sz w:val="24"/>
        </w:rPr>
        <w:t xml:space="preserve"> </w:t>
      </w:r>
      <w:r>
        <w:rPr>
          <w:sz w:val="24"/>
        </w:rPr>
        <w:t>2).</w:t>
      </w:r>
      <w:r>
        <w:rPr>
          <w:spacing w:val="-4"/>
          <w:sz w:val="24"/>
        </w:rPr>
        <w:t xml:space="preserve"> </w:t>
      </w:r>
      <w:r>
        <w:rPr>
          <w:i/>
          <w:sz w:val="24"/>
        </w:rPr>
        <w:t>New</w:t>
      </w:r>
      <w:r>
        <w:rPr>
          <w:i/>
          <w:spacing w:val="-5"/>
          <w:sz w:val="24"/>
        </w:rPr>
        <w:t xml:space="preserve"> </w:t>
      </w:r>
      <w:r>
        <w:rPr>
          <w:i/>
          <w:sz w:val="24"/>
        </w:rPr>
        <w:t>personal</w:t>
      </w:r>
      <w:r>
        <w:rPr>
          <w:i/>
          <w:spacing w:val="-6"/>
          <w:sz w:val="24"/>
        </w:rPr>
        <w:t xml:space="preserve"> </w:t>
      </w:r>
      <w:r>
        <w:rPr>
          <w:i/>
          <w:sz w:val="24"/>
        </w:rPr>
        <w:t>protective</w:t>
      </w:r>
      <w:r>
        <w:rPr>
          <w:i/>
          <w:spacing w:val="-1"/>
          <w:sz w:val="24"/>
        </w:rPr>
        <w:t xml:space="preserve"> </w:t>
      </w:r>
      <w:r>
        <w:rPr>
          <w:i/>
          <w:sz w:val="24"/>
        </w:rPr>
        <w:t>equipment</w:t>
      </w:r>
      <w:r>
        <w:rPr>
          <w:i/>
          <w:spacing w:val="-6"/>
          <w:sz w:val="24"/>
        </w:rPr>
        <w:t xml:space="preserve"> </w:t>
      </w:r>
      <w:r>
        <w:rPr>
          <w:i/>
          <w:sz w:val="24"/>
        </w:rPr>
        <w:t>(PPE)</w:t>
      </w:r>
      <w:r>
        <w:rPr>
          <w:i/>
          <w:spacing w:val="-5"/>
          <w:sz w:val="24"/>
        </w:rPr>
        <w:t xml:space="preserve"> </w:t>
      </w:r>
      <w:r>
        <w:rPr>
          <w:i/>
          <w:sz w:val="24"/>
        </w:rPr>
        <w:t>guidance</w:t>
      </w:r>
      <w:r>
        <w:rPr>
          <w:i/>
          <w:spacing w:val="-6"/>
          <w:sz w:val="24"/>
        </w:rPr>
        <w:t xml:space="preserve"> </w:t>
      </w:r>
      <w:r>
        <w:rPr>
          <w:i/>
          <w:sz w:val="24"/>
        </w:rPr>
        <w:t>for</w:t>
      </w:r>
      <w:r>
        <w:rPr>
          <w:i/>
          <w:spacing w:val="-3"/>
          <w:sz w:val="24"/>
        </w:rPr>
        <w:t xml:space="preserve"> </w:t>
      </w:r>
      <w:r>
        <w:rPr>
          <w:i/>
          <w:sz w:val="24"/>
        </w:rPr>
        <w:t>NHS</w:t>
      </w:r>
      <w:r>
        <w:rPr>
          <w:i/>
          <w:spacing w:val="-5"/>
          <w:sz w:val="24"/>
        </w:rPr>
        <w:t xml:space="preserve"> </w:t>
      </w:r>
      <w:r>
        <w:rPr>
          <w:i/>
          <w:spacing w:val="-2"/>
          <w:sz w:val="24"/>
        </w:rPr>
        <w:t>teams.</w:t>
      </w:r>
    </w:p>
    <w:p w14:paraId="591DB741" w14:textId="77777777" w:rsidR="000C7C62" w:rsidRDefault="000C7C62">
      <w:pPr>
        <w:pStyle w:val="BodyText"/>
        <w:spacing w:before="3"/>
        <w:rPr>
          <w:i/>
        </w:rPr>
      </w:pPr>
    </w:p>
    <w:p w14:paraId="640C0F61" w14:textId="77777777" w:rsidR="000C7C62" w:rsidRDefault="00C23627">
      <w:pPr>
        <w:pStyle w:val="BodyText"/>
        <w:ind w:left="826"/>
      </w:pPr>
      <w:hyperlink r:id="rId173">
        <w:r>
          <w:rPr>
            <w:w w:val="95"/>
            <w:u w:val="single"/>
          </w:rPr>
          <w:t>https://www.gov.uk/government/news/new-personal-protective-equipment-ppe-</w:t>
        </w:r>
        <w:r>
          <w:rPr>
            <w:spacing w:val="-2"/>
            <w:w w:val="95"/>
            <w:u w:val="single"/>
          </w:rPr>
          <w:t>guidance-</w:t>
        </w:r>
      </w:hyperlink>
    </w:p>
    <w:p w14:paraId="3DB6E31E" w14:textId="77777777" w:rsidR="000C7C62" w:rsidRDefault="000C7C62">
      <w:pPr>
        <w:pStyle w:val="BodyText"/>
        <w:rPr>
          <w:sz w:val="16"/>
        </w:rPr>
      </w:pPr>
    </w:p>
    <w:p w14:paraId="2C33B870" w14:textId="77777777" w:rsidR="000C7C62" w:rsidRDefault="00C23627">
      <w:pPr>
        <w:pStyle w:val="BodyText"/>
        <w:spacing w:before="90"/>
        <w:ind w:left="826"/>
      </w:pPr>
      <w:hyperlink r:id="rId174">
        <w:r>
          <w:rPr>
            <w:w w:val="95"/>
            <w:u w:val="single"/>
          </w:rPr>
          <w:t>for-nhs-</w:t>
        </w:r>
        <w:r>
          <w:rPr>
            <w:spacing w:val="-2"/>
            <w:w w:val="95"/>
            <w:u w:val="single"/>
          </w:rPr>
          <w:t>teams</w:t>
        </w:r>
      </w:hyperlink>
    </w:p>
    <w:p w14:paraId="57375F8D" w14:textId="77777777" w:rsidR="000C7C62" w:rsidRDefault="000C7C62">
      <w:pPr>
        <w:pStyle w:val="BodyText"/>
        <w:spacing w:before="1"/>
        <w:rPr>
          <w:sz w:val="16"/>
        </w:rPr>
      </w:pPr>
    </w:p>
    <w:p w14:paraId="02598D47" w14:textId="77777777" w:rsidR="000C7C62" w:rsidRDefault="00C23627">
      <w:pPr>
        <w:spacing w:before="90"/>
        <w:ind w:left="115"/>
        <w:rPr>
          <w:sz w:val="24"/>
        </w:rPr>
      </w:pPr>
      <w:r>
        <w:rPr>
          <w:sz w:val="24"/>
        </w:rPr>
        <w:t>GOV.UK.</w:t>
      </w:r>
      <w:r>
        <w:rPr>
          <w:spacing w:val="-4"/>
          <w:sz w:val="24"/>
        </w:rPr>
        <w:t xml:space="preserve"> </w:t>
      </w:r>
      <w:r>
        <w:rPr>
          <w:sz w:val="24"/>
        </w:rPr>
        <w:t>(2021,</w:t>
      </w:r>
      <w:r>
        <w:rPr>
          <w:spacing w:val="-4"/>
          <w:sz w:val="24"/>
        </w:rPr>
        <w:t xml:space="preserve"> </w:t>
      </w:r>
      <w:r>
        <w:rPr>
          <w:sz w:val="24"/>
        </w:rPr>
        <w:t>January</w:t>
      </w:r>
      <w:r>
        <w:rPr>
          <w:spacing w:val="-4"/>
          <w:sz w:val="24"/>
        </w:rPr>
        <w:t xml:space="preserve"> </w:t>
      </w:r>
      <w:r>
        <w:rPr>
          <w:sz w:val="24"/>
        </w:rPr>
        <w:t>26).</w:t>
      </w:r>
      <w:r>
        <w:rPr>
          <w:spacing w:val="-1"/>
          <w:sz w:val="24"/>
        </w:rPr>
        <w:t xml:space="preserve"> </w:t>
      </w:r>
      <w:r>
        <w:rPr>
          <w:i/>
          <w:sz w:val="24"/>
        </w:rPr>
        <w:t>NHS</w:t>
      </w:r>
      <w:r>
        <w:rPr>
          <w:i/>
          <w:spacing w:val="-4"/>
          <w:sz w:val="24"/>
        </w:rPr>
        <w:t xml:space="preserve"> </w:t>
      </w:r>
      <w:r>
        <w:rPr>
          <w:i/>
          <w:sz w:val="24"/>
        </w:rPr>
        <w:t>workforce:</w:t>
      </w:r>
      <w:r>
        <w:rPr>
          <w:i/>
          <w:spacing w:val="-4"/>
          <w:sz w:val="24"/>
        </w:rPr>
        <w:t xml:space="preserve"> </w:t>
      </w:r>
      <w:r>
        <w:rPr>
          <w:i/>
          <w:sz w:val="24"/>
        </w:rPr>
        <w:t>Ethnicity</w:t>
      </w:r>
      <w:r>
        <w:rPr>
          <w:i/>
          <w:spacing w:val="-5"/>
          <w:sz w:val="24"/>
        </w:rPr>
        <w:t xml:space="preserve"> </w:t>
      </w:r>
      <w:r>
        <w:rPr>
          <w:i/>
          <w:sz w:val="24"/>
        </w:rPr>
        <w:t>facts</w:t>
      </w:r>
      <w:r>
        <w:rPr>
          <w:i/>
          <w:spacing w:val="-3"/>
          <w:sz w:val="24"/>
        </w:rPr>
        <w:t xml:space="preserve"> </w:t>
      </w:r>
      <w:r>
        <w:rPr>
          <w:i/>
          <w:sz w:val="24"/>
        </w:rPr>
        <w:t>and</w:t>
      </w:r>
      <w:r>
        <w:rPr>
          <w:i/>
          <w:spacing w:val="-4"/>
          <w:sz w:val="24"/>
        </w:rPr>
        <w:t xml:space="preserve"> </w:t>
      </w:r>
      <w:r>
        <w:rPr>
          <w:i/>
          <w:sz w:val="24"/>
        </w:rPr>
        <w:t>figures.</w:t>
      </w:r>
      <w:r>
        <w:rPr>
          <w:i/>
          <w:spacing w:val="-2"/>
          <w:sz w:val="24"/>
        </w:rPr>
        <w:t xml:space="preserve"> </w:t>
      </w:r>
      <w:hyperlink r:id="rId175" w:anchor="%3A~%3Atext%3DSummary%20of%20NHS%20workforce%20By%20ethnicity%20Summary%26text%3DWhite%20people%20made%20up%2077.9%2C3.4%25%20of%20working%20age%20people">
        <w:r>
          <w:rPr>
            <w:spacing w:val="-2"/>
            <w:sz w:val="24"/>
            <w:u w:val="single"/>
          </w:rPr>
          <w:t>https://www.ethnicity-</w:t>
        </w:r>
      </w:hyperlink>
    </w:p>
    <w:p w14:paraId="408D833B" w14:textId="77777777" w:rsidR="000C7C62" w:rsidRDefault="000C7C62">
      <w:pPr>
        <w:pStyle w:val="BodyText"/>
        <w:spacing w:before="5"/>
        <w:rPr>
          <w:sz w:val="16"/>
        </w:rPr>
      </w:pPr>
    </w:p>
    <w:p w14:paraId="0FF04F3F" w14:textId="77777777" w:rsidR="000C7C62" w:rsidRDefault="00C23627">
      <w:pPr>
        <w:pStyle w:val="BodyText"/>
        <w:spacing w:before="90"/>
        <w:ind w:left="826"/>
      </w:pPr>
      <w:hyperlink r:id="rId176" w:anchor="%3A~%3Atext%3DSummary%20of%20NHS%20workforce%20By%20ethnicity%20Summary%26text%3DWhite%20people%20made%20up%2077.9%2C3.4%25%20of%20working%20age%20people">
        <w:r>
          <w:rPr>
            <w:w w:val="95"/>
            <w:u w:val="single"/>
          </w:rPr>
          <w:t>facts-figures.service.gov.uk/workforce-and-business/workforce-</w:t>
        </w:r>
        <w:r>
          <w:rPr>
            <w:spacing w:val="-2"/>
            <w:w w:val="95"/>
            <w:u w:val="single"/>
          </w:rPr>
          <w:t>diversity/nhs-</w:t>
        </w:r>
      </w:hyperlink>
    </w:p>
    <w:p w14:paraId="111CE215" w14:textId="77777777" w:rsidR="000C7C62" w:rsidRDefault="000C7C62">
      <w:pPr>
        <w:pStyle w:val="BodyText"/>
        <w:rPr>
          <w:sz w:val="16"/>
        </w:rPr>
      </w:pPr>
    </w:p>
    <w:p w14:paraId="1C19E9F7" w14:textId="77777777" w:rsidR="000C7C62" w:rsidRDefault="00C23627">
      <w:pPr>
        <w:pStyle w:val="BodyText"/>
        <w:spacing w:before="90"/>
        <w:ind w:left="826"/>
      </w:pPr>
      <w:hyperlink r:id="rId177" w:anchor="%3A~%3Atext%3DSummary%20of%20NHS%20workforce%20By%20ethnicity%20Summary%26text%3DWhite%20people%20made%20up%2077.9%2C3.4%25%20of%20working%20age%20people">
        <w:r>
          <w:rPr>
            <w:u w:val="single"/>
          </w:rPr>
          <w:t>workforce/latest</w:t>
        </w:r>
        <w:r>
          <w:rPr>
            <w:spacing w:val="-9"/>
            <w:u w:val="single"/>
          </w:rPr>
          <w:t xml:space="preserve"> </w:t>
        </w:r>
        <w:r>
          <w:rPr>
            <w:u w:val="single"/>
          </w:rPr>
          <w:t>-</w:t>
        </w:r>
        <w:r>
          <w:rPr>
            <w:spacing w:val="-7"/>
            <w:u w:val="single"/>
          </w:rPr>
          <w:t xml:space="preserve"> </w:t>
        </w:r>
        <w:r>
          <w:rPr>
            <w:u w:val="single"/>
          </w:rPr>
          <w:t>:~:text=Summary</w:t>
        </w:r>
        <w:r>
          <w:rPr>
            <w:spacing w:val="-7"/>
            <w:u w:val="single"/>
          </w:rPr>
          <w:t xml:space="preserve"> </w:t>
        </w:r>
        <w:r>
          <w:rPr>
            <w:u w:val="single"/>
          </w:rPr>
          <w:t>of</w:t>
        </w:r>
        <w:r>
          <w:rPr>
            <w:spacing w:val="-8"/>
            <w:u w:val="single"/>
          </w:rPr>
          <w:t xml:space="preserve"> </w:t>
        </w:r>
        <w:r>
          <w:rPr>
            <w:u w:val="single"/>
          </w:rPr>
          <w:t>NHS</w:t>
        </w:r>
        <w:r>
          <w:rPr>
            <w:spacing w:val="-6"/>
            <w:u w:val="single"/>
          </w:rPr>
          <w:t xml:space="preserve"> </w:t>
        </w:r>
        <w:r>
          <w:rPr>
            <w:u w:val="single"/>
          </w:rPr>
          <w:t>wor</w:t>
        </w:r>
        <w:r>
          <w:rPr>
            <w:u w:val="single"/>
          </w:rPr>
          <w:t>kforce</w:t>
        </w:r>
        <w:r>
          <w:rPr>
            <w:spacing w:val="-10"/>
            <w:u w:val="single"/>
          </w:rPr>
          <w:t xml:space="preserve"> </w:t>
        </w:r>
        <w:r>
          <w:rPr>
            <w:u w:val="single"/>
          </w:rPr>
          <w:t>By</w:t>
        </w:r>
        <w:r>
          <w:rPr>
            <w:spacing w:val="-8"/>
            <w:u w:val="single"/>
          </w:rPr>
          <w:t xml:space="preserve"> </w:t>
        </w:r>
        <w:r>
          <w:rPr>
            <w:u w:val="single"/>
          </w:rPr>
          <w:t>ethnicity</w:t>
        </w:r>
        <w:r>
          <w:rPr>
            <w:spacing w:val="-8"/>
            <w:u w:val="single"/>
          </w:rPr>
          <w:t xml:space="preserve"> </w:t>
        </w:r>
        <w:r>
          <w:rPr>
            <w:spacing w:val="-2"/>
            <w:u w:val="single"/>
          </w:rPr>
          <w:t>Summary&amp;text=White</w:t>
        </w:r>
      </w:hyperlink>
    </w:p>
    <w:p w14:paraId="29317443" w14:textId="77777777" w:rsidR="000C7C62" w:rsidRDefault="000C7C62">
      <w:pPr>
        <w:pStyle w:val="BodyText"/>
        <w:spacing w:before="5"/>
        <w:rPr>
          <w:sz w:val="16"/>
        </w:rPr>
      </w:pPr>
    </w:p>
    <w:p w14:paraId="6945E569" w14:textId="77777777" w:rsidR="000C7C62" w:rsidRDefault="00C23627">
      <w:pPr>
        <w:pStyle w:val="BodyText"/>
        <w:spacing w:before="90"/>
        <w:ind w:left="826"/>
      </w:pPr>
      <w:hyperlink r:id="rId178" w:anchor="%3A~%3Atext%3DSummary%20of%20NHS%20workforce%20By%20ethnicity%20Summary%26text%3DWhite%20people%20made%20up%2077.9%2C3.4%25%20of%20working%20age%20people">
        <w:r>
          <w:rPr>
            <w:u w:val="single"/>
          </w:rPr>
          <w:t>people</w:t>
        </w:r>
        <w:r>
          <w:rPr>
            <w:spacing w:val="-4"/>
            <w:u w:val="single"/>
          </w:rPr>
          <w:t xml:space="preserve"> </w:t>
        </w:r>
        <w:r>
          <w:rPr>
            <w:u w:val="single"/>
          </w:rPr>
          <w:t>made</w:t>
        </w:r>
        <w:r>
          <w:rPr>
            <w:spacing w:val="-3"/>
            <w:u w:val="single"/>
          </w:rPr>
          <w:t xml:space="preserve"> </w:t>
        </w:r>
        <w:r>
          <w:rPr>
            <w:u w:val="single"/>
          </w:rPr>
          <w:t>up</w:t>
        </w:r>
        <w:r>
          <w:rPr>
            <w:spacing w:val="-1"/>
            <w:u w:val="single"/>
          </w:rPr>
          <w:t xml:space="preserve"> </w:t>
        </w:r>
        <w:r>
          <w:rPr>
            <w:u w:val="single"/>
          </w:rPr>
          <w:t>77.9,3.4%25</w:t>
        </w:r>
        <w:r>
          <w:rPr>
            <w:spacing w:val="-1"/>
            <w:u w:val="single"/>
          </w:rPr>
          <w:t xml:space="preserve"> </w:t>
        </w:r>
        <w:r>
          <w:rPr>
            <w:u w:val="single"/>
          </w:rPr>
          <w:t>of working</w:t>
        </w:r>
        <w:r>
          <w:rPr>
            <w:spacing w:val="-1"/>
            <w:u w:val="single"/>
          </w:rPr>
          <w:t xml:space="preserve"> </w:t>
        </w:r>
        <w:r>
          <w:rPr>
            <w:u w:val="single"/>
          </w:rPr>
          <w:t>age</w:t>
        </w:r>
        <w:r>
          <w:rPr>
            <w:spacing w:val="-3"/>
            <w:u w:val="single"/>
          </w:rPr>
          <w:t xml:space="preserve"> </w:t>
        </w:r>
        <w:r>
          <w:rPr>
            <w:spacing w:val="-2"/>
            <w:u w:val="single"/>
          </w:rPr>
          <w:t>people</w:t>
        </w:r>
      </w:hyperlink>
    </w:p>
    <w:p w14:paraId="397EDA64" w14:textId="77777777" w:rsidR="000C7C62" w:rsidRDefault="000C7C62">
      <w:pPr>
        <w:pStyle w:val="BodyText"/>
        <w:rPr>
          <w:sz w:val="16"/>
        </w:rPr>
      </w:pPr>
    </w:p>
    <w:p w14:paraId="528D01B9" w14:textId="77777777" w:rsidR="000C7C62" w:rsidRDefault="00C23627">
      <w:pPr>
        <w:spacing w:before="90" w:line="477" w:lineRule="auto"/>
        <w:ind w:left="826" w:right="401" w:hanging="711"/>
        <w:rPr>
          <w:sz w:val="24"/>
        </w:rPr>
      </w:pPr>
      <w:r>
        <w:rPr>
          <w:sz w:val="24"/>
        </w:rPr>
        <w:t xml:space="preserve">GOV.UK. (2022, April 1). </w:t>
      </w:r>
      <w:r>
        <w:rPr>
          <w:i/>
          <w:sz w:val="24"/>
        </w:rPr>
        <w:t>Reducing the spread of respiratory infections, including COVID-19, in the</w:t>
      </w:r>
      <w:r>
        <w:rPr>
          <w:i/>
          <w:spacing w:val="-15"/>
          <w:sz w:val="24"/>
        </w:rPr>
        <w:t xml:space="preserve"> </w:t>
      </w:r>
      <w:r>
        <w:rPr>
          <w:i/>
          <w:sz w:val="24"/>
        </w:rPr>
        <w:t>workplace.</w:t>
      </w:r>
      <w:r>
        <w:rPr>
          <w:i/>
          <w:spacing w:val="-15"/>
          <w:sz w:val="24"/>
        </w:rPr>
        <w:t xml:space="preserve"> </w:t>
      </w:r>
      <w:hyperlink r:id="rId179">
        <w:r>
          <w:rPr>
            <w:sz w:val="24"/>
            <w:u w:val="single"/>
          </w:rPr>
          <w:t>https://www.gov.uk/guidance/reducing-the-s</w:t>
        </w:r>
        <w:r>
          <w:rPr>
            <w:sz w:val="24"/>
            <w:u w:val="single"/>
          </w:rPr>
          <w:t>pread-of-respiratory-infections-</w:t>
        </w:r>
      </w:hyperlink>
    </w:p>
    <w:p w14:paraId="0687F66B" w14:textId="77777777" w:rsidR="000C7C62" w:rsidRDefault="00C23627">
      <w:pPr>
        <w:pStyle w:val="BodyText"/>
        <w:spacing w:before="7"/>
        <w:ind w:left="826"/>
      </w:pPr>
      <w:hyperlink r:id="rId180">
        <w:r>
          <w:rPr>
            <w:spacing w:val="-2"/>
            <w:u w:val="single"/>
          </w:rPr>
          <w:t>including-covid-19-in-the-workplace</w:t>
        </w:r>
      </w:hyperlink>
    </w:p>
    <w:p w14:paraId="2905230A" w14:textId="77777777" w:rsidR="000C7C62" w:rsidRDefault="000C7C62">
      <w:pPr>
        <w:pStyle w:val="BodyText"/>
        <w:rPr>
          <w:sz w:val="16"/>
        </w:rPr>
      </w:pPr>
    </w:p>
    <w:p w14:paraId="451E0B01" w14:textId="77777777" w:rsidR="000C7C62" w:rsidRDefault="00C23627">
      <w:pPr>
        <w:spacing w:before="90" w:line="480" w:lineRule="auto"/>
        <w:ind w:left="826" w:right="401" w:hanging="711"/>
        <w:rPr>
          <w:sz w:val="24"/>
        </w:rPr>
      </w:pPr>
      <w:r>
        <w:rPr>
          <w:sz w:val="24"/>
        </w:rPr>
        <w:t>Hackett,</w:t>
      </w:r>
      <w:r>
        <w:rPr>
          <w:spacing w:val="-4"/>
          <w:sz w:val="24"/>
        </w:rPr>
        <w:t xml:space="preserve"> </w:t>
      </w:r>
      <w:r>
        <w:rPr>
          <w:sz w:val="24"/>
        </w:rPr>
        <w:t>Y.</w:t>
      </w:r>
      <w:r>
        <w:rPr>
          <w:spacing w:val="-4"/>
          <w:sz w:val="24"/>
        </w:rPr>
        <w:t xml:space="preserve"> </w:t>
      </w:r>
      <w:r>
        <w:rPr>
          <w:sz w:val="24"/>
        </w:rPr>
        <w:t>N.</w:t>
      </w:r>
      <w:r>
        <w:rPr>
          <w:spacing w:val="-4"/>
          <w:sz w:val="24"/>
        </w:rPr>
        <w:t xml:space="preserve"> </w:t>
      </w:r>
      <w:r>
        <w:rPr>
          <w:sz w:val="24"/>
        </w:rPr>
        <w:t>(2017).</w:t>
      </w:r>
      <w:r>
        <w:rPr>
          <w:spacing w:val="-2"/>
          <w:sz w:val="24"/>
        </w:rPr>
        <w:t xml:space="preserve"> </w:t>
      </w:r>
      <w:r>
        <w:rPr>
          <w:i/>
          <w:sz w:val="24"/>
        </w:rPr>
        <w:t>Implementing</w:t>
      </w:r>
      <w:r>
        <w:rPr>
          <w:i/>
          <w:spacing w:val="-4"/>
          <w:sz w:val="24"/>
        </w:rPr>
        <w:t xml:space="preserve"> </w:t>
      </w:r>
      <w:r>
        <w:rPr>
          <w:i/>
          <w:sz w:val="24"/>
        </w:rPr>
        <w:t>positive</w:t>
      </w:r>
      <w:r>
        <w:rPr>
          <w:i/>
          <w:spacing w:val="-6"/>
          <w:sz w:val="24"/>
        </w:rPr>
        <w:t xml:space="preserve"> </w:t>
      </w:r>
      <w:r>
        <w:rPr>
          <w:i/>
          <w:sz w:val="24"/>
        </w:rPr>
        <w:t>psychology</w:t>
      </w:r>
      <w:r>
        <w:rPr>
          <w:i/>
          <w:spacing w:val="-6"/>
          <w:sz w:val="24"/>
        </w:rPr>
        <w:t xml:space="preserve"> </w:t>
      </w:r>
      <w:r>
        <w:rPr>
          <w:i/>
          <w:sz w:val="24"/>
        </w:rPr>
        <w:t>i</w:t>
      </w:r>
      <w:r>
        <w:rPr>
          <w:i/>
          <w:sz w:val="24"/>
        </w:rPr>
        <w:t>nterventions</w:t>
      </w:r>
      <w:r>
        <w:rPr>
          <w:i/>
          <w:spacing w:val="-3"/>
          <w:sz w:val="24"/>
        </w:rPr>
        <w:t xml:space="preserve"> </w:t>
      </w:r>
      <w:r>
        <w:rPr>
          <w:i/>
          <w:sz w:val="24"/>
        </w:rPr>
        <w:t>to</w:t>
      </w:r>
      <w:r>
        <w:rPr>
          <w:i/>
          <w:spacing w:val="-4"/>
          <w:sz w:val="24"/>
        </w:rPr>
        <w:t xml:space="preserve"> </w:t>
      </w:r>
      <w:r>
        <w:rPr>
          <w:i/>
          <w:sz w:val="24"/>
        </w:rPr>
        <w:t>increase</w:t>
      </w:r>
      <w:r>
        <w:rPr>
          <w:i/>
          <w:spacing w:val="-1"/>
          <w:sz w:val="24"/>
        </w:rPr>
        <w:t xml:space="preserve"> </w:t>
      </w:r>
      <w:r>
        <w:rPr>
          <w:i/>
          <w:sz w:val="24"/>
        </w:rPr>
        <w:t>employee</w:t>
      </w:r>
      <w:r>
        <w:rPr>
          <w:i/>
          <w:spacing w:val="-6"/>
          <w:sz w:val="24"/>
        </w:rPr>
        <w:t xml:space="preserve"> </w:t>
      </w:r>
      <w:r>
        <w:rPr>
          <w:i/>
          <w:sz w:val="24"/>
        </w:rPr>
        <w:t xml:space="preserve">well- being and reduce organizational cost </w:t>
      </w:r>
      <w:r>
        <w:rPr>
          <w:sz w:val="24"/>
        </w:rPr>
        <w:t xml:space="preserve">(Doctoral dissertation, Rutgers University-Camden Graduate School). </w:t>
      </w:r>
      <w:hyperlink r:id="rId181">
        <w:r>
          <w:rPr>
            <w:sz w:val="24"/>
            <w:u w:val="single"/>
          </w:rPr>
          <w:t>https://rucore.libraries.</w:t>
        </w:r>
        <w:r>
          <w:rPr>
            <w:sz w:val="24"/>
            <w:u w:val="single"/>
          </w:rPr>
          <w:t>rutgers.edu/rutgers-lib/52828/PDF/1/play/</w:t>
        </w:r>
      </w:hyperlink>
    </w:p>
    <w:p w14:paraId="2C98ED12" w14:textId="77777777" w:rsidR="000C7C62" w:rsidRDefault="00C23627">
      <w:pPr>
        <w:spacing w:line="482" w:lineRule="auto"/>
        <w:ind w:left="826" w:right="765" w:hanging="711"/>
        <w:rPr>
          <w:sz w:val="24"/>
        </w:rPr>
      </w:pPr>
      <w:r>
        <w:rPr>
          <w:sz w:val="24"/>
        </w:rPr>
        <w:t>Hayes,</w:t>
      </w:r>
      <w:r>
        <w:rPr>
          <w:spacing w:val="-4"/>
          <w:sz w:val="24"/>
        </w:rPr>
        <w:t xml:space="preserve"> </w:t>
      </w:r>
      <w:r>
        <w:rPr>
          <w:sz w:val="24"/>
        </w:rPr>
        <w:t>A.</w:t>
      </w:r>
      <w:r>
        <w:rPr>
          <w:spacing w:val="-4"/>
          <w:sz w:val="24"/>
        </w:rPr>
        <w:t xml:space="preserve"> </w:t>
      </w:r>
      <w:r>
        <w:rPr>
          <w:sz w:val="24"/>
        </w:rPr>
        <w:t>F.</w:t>
      </w:r>
      <w:r>
        <w:rPr>
          <w:spacing w:val="-4"/>
          <w:sz w:val="24"/>
        </w:rPr>
        <w:t xml:space="preserve"> </w:t>
      </w:r>
      <w:r>
        <w:rPr>
          <w:sz w:val="24"/>
        </w:rPr>
        <w:t>(2017).</w:t>
      </w:r>
      <w:r>
        <w:rPr>
          <w:spacing w:val="-2"/>
          <w:sz w:val="24"/>
        </w:rPr>
        <w:t xml:space="preserve"> </w:t>
      </w:r>
      <w:r>
        <w:rPr>
          <w:i/>
          <w:sz w:val="24"/>
        </w:rPr>
        <w:t>Introduction to</w:t>
      </w:r>
      <w:r>
        <w:rPr>
          <w:i/>
          <w:spacing w:val="-4"/>
          <w:sz w:val="24"/>
        </w:rPr>
        <w:t xml:space="preserve"> </w:t>
      </w:r>
      <w:r>
        <w:rPr>
          <w:i/>
          <w:sz w:val="24"/>
        </w:rPr>
        <w:t>mediation,</w:t>
      </w:r>
      <w:r>
        <w:rPr>
          <w:i/>
          <w:spacing w:val="-4"/>
          <w:sz w:val="24"/>
        </w:rPr>
        <w:t xml:space="preserve"> </w:t>
      </w:r>
      <w:r>
        <w:rPr>
          <w:i/>
          <w:sz w:val="24"/>
        </w:rPr>
        <w:t>moderation,</w:t>
      </w:r>
      <w:r>
        <w:rPr>
          <w:i/>
          <w:spacing w:val="-4"/>
          <w:sz w:val="24"/>
        </w:rPr>
        <w:t xml:space="preserve"> </w:t>
      </w:r>
      <w:r>
        <w:rPr>
          <w:i/>
          <w:sz w:val="24"/>
        </w:rPr>
        <w:t>and</w:t>
      </w:r>
      <w:r>
        <w:rPr>
          <w:i/>
          <w:spacing w:val="-4"/>
          <w:sz w:val="24"/>
        </w:rPr>
        <w:t xml:space="preserve"> </w:t>
      </w:r>
      <w:r>
        <w:rPr>
          <w:i/>
          <w:sz w:val="24"/>
        </w:rPr>
        <w:t>conditional</w:t>
      </w:r>
      <w:r>
        <w:rPr>
          <w:i/>
          <w:spacing w:val="-6"/>
          <w:sz w:val="24"/>
        </w:rPr>
        <w:t xml:space="preserve"> </w:t>
      </w:r>
      <w:r>
        <w:rPr>
          <w:i/>
          <w:sz w:val="24"/>
        </w:rPr>
        <w:t>process</w:t>
      </w:r>
      <w:r>
        <w:rPr>
          <w:i/>
          <w:spacing w:val="-3"/>
          <w:sz w:val="24"/>
        </w:rPr>
        <w:t xml:space="preserve"> </w:t>
      </w:r>
      <w:r>
        <w:rPr>
          <w:i/>
          <w:sz w:val="24"/>
        </w:rPr>
        <w:t>analysis:</w:t>
      </w:r>
      <w:r>
        <w:rPr>
          <w:i/>
          <w:spacing w:val="-5"/>
          <w:sz w:val="24"/>
        </w:rPr>
        <w:t xml:space="preserve"> </w:t>
      </w:r>
      <w:r>
        <w:rPr>
          <w:i/>
          <w:sz w:val="24"/>
        </w:rPr>
        <w:t>A regression-based approach</w:t>
      </w:r>
      <w:r>
        <w:rPr>
          <w:sz w:val="24"/>
        </w:rPr>
        <w:t>. Guilford publications.</w:t>
      </w:r>
    </w:p>
    <w:p w14:paraId="01CB9EDD" w14:textId="77777777" w:rsidR="000C7C62" w:rsidRDefault="000C7C62">
      <w:pPr>
        <w:spacing w:line="482" w:lineRule="auto"/>
        <w:rPr>
          <w:sz w:val="24"/>
        </w:rPr>
        <w:sectPr w:rsidR="000C7C62">
          <w:pgSz w:w="11900" w:h="16840"/>
          <w:pgMar w:top="1060" w:right="720" w:bottom="940" w:left="1020" w:header="0" w:footer="746" w:gutter="0"/>
          <w:cols w:space="720"/>
        </w:sectPr>
      </w:pPr>
    </w:p>
    <w:p w14:paraId="7B9A3728" w14:textId="77777777" w:rsidR="000C7C62" w:rsidRDefault="00C23627">
      <w:pPr>
        <w:spacing w:before="76" w:line="480" w:lineRule="auto"/>
        <w:ind w:left="826" w:right="1017" w:hanging="711"/>
        <w:jc w:val="both"/>
        <w:rPr>
          <w:sz w:val="24"/>
        </w:rPr>
      </w:pPr>
      <w:r>
        <w:rPr>
          <w:sz w:val="24"/>
        </w:rPr>
        <w:lastRenderedPageBreak/>
        <w:t>Iodice,</w:t>
      </w:r>
      <w:r>
        <w:rPr>
          <w:spacing w:val="-4"/>
          <w:sz w:val="24"/>
        </w:rPr>
        <w:t xml:space="preserve"> </w:t>
      </w:r>
      <w:r>
        <w:rPr>
          <w:sz w:val="24"/>
        </w:rPr>
        <w:t>J.</w:t>
      </w:r>
      <w:r>
        <w:rPr>
          <w:spacing w:val="-4"/>
          <w:sz w:val="24"/>
        </w:rPr>
        <w:t xml:space="preserve"> </w:t>
      </w:r>
      <w:r>
        <w:rPr>
          <w:sz w:val="24"/>
        </w:rPr>
        <w:t>A.,</w:t>
      </w:r>
      <w:r>
        <w:rPr>
          <w:spacing w:val="-4"/>
          <w:sz w:val="24"/>
        </w:rPr>
        <w:t xml:space="preserve"> </w:t>
      </w:r>
      <w:r>
        <w:rPr>
          <w:sz w:val="24"/>
        </w:rPr>
        <w:t>Malouff,</w:t>
      </w:r>
      <w:r>
        <w:rPr>
          <w:spacing w:val="-4"/>
          <w:sz w:val="24"/>
        </w:rPr>
        <w:t xml:space="preserve"> </w:t>
      </w:r>
      <w:r>
        <w:rPr>
          <w:sz w:val="24"/>
        </w:rPr>
        <w:t>J.</w:t>
      </w:r>
      <w:r>
        <w:rPr>
          <w:spacing w:val="-4"/>
          <w:sz w:val="24"/>
        </w:rPr>
        <w:t xml:space="preserve"> </w:t>
      </w:r>
      <w:r>
        <w:rPr>
          <w:sz w:val="24"/>
        </w:rPr>
        <w:t>M.,</w:t>
      </w:r>
      <w:r>
        <w:rPr>
          <w:spacing w:val="-4"/>
          <w:sz w:val="24"/>
        </w:rPr>
        <w:t xml:space="preserve"> </w:t>
      </w:r>
      <w:r>
        <w:rPr>
          <w:sz w:val="24"/>
        </w:rPr>
        <w:t>&amp;</w:t>
      </w:r>
      <w:r>
        <w:rPr>
          <w:spacing w:val="-5"/>
          <w:sz w:val="24"/>
        </w:rPr>
        <w:t xml:space="preserve"> </w:t>
      </w:r>
      <w:r>
        <w:rPr>
          <w:sz w:val="24"/>
        </w:rPr>
        <w:t>Schutte,</w:t>
      </w:r>
      <w:r>
        <w:rPr>
          <w:spacing w:val="-4"/>
          <w:sz w:val="24"/>
        </w:rPr>
        <w:t xml:space="preserve"> </w:t>
      </w:r>
      <w:r>
        <w:rPr>
          <w:sz w:val="24"/>
        </w:rPr>
        <w:t>N.</w:t>
      </w:r>
      <w:r>
        <w:rPr>
          <w:spacing w:val="-4"/>
          <w:sz w:val="24"/>
        </w:rPr>
        <w:t xml:space="preserve"> </w:t>
      </w:r>
      <w:r>
        <w:rPr>
          <w:sz w:val="24"/>
        </w:rPr>
        <w:t>S.</w:t>
      </w:r>
      <w:r>
        <w:rPr>
          <w:spacing w:val="-4"/>
          <w:sz w:val="24"/>
        </w:rPr>
        <w:t xml:space="preserve"> </w:t>
      </w:r>
      <w:r>
        <w:rPr>
          <w:sz w:val="24"/>
        </w:rPr>
        <w:t>(2021).</w:t>
      </w:r>
      <w:r>
        <w:rPr>
          <w:spacing w:val="-4"/>
          <w:sz w:val="24"/>
        </w:rPr>
        <w:t xml:space="preserve"> </w:t>
      </w:r>
      <w:r>
        <w:rPr>
          <w:sz w:val="24"/>
        </w:rPr>
        <w:t>The</w:t>
      </w:r>
      <w:r>
        <w:rPr>
          <w:spacing w:val="-5"/>
          <w:sz w:val="24"/>
        </w:rPr>
        <w:t xml:space="preserve"> </w:t>
      </w:r>
      <w:r>
        <w:rPr>
          <w:sz w:val="24"/>
        </w:rPr>
        <w:t>Association</w:t>
      </w:r>
      <w:r>
        <w:rPr>
          <w:spacing w:val="-4"/>
          <w:sz w:val="24"/>
        </w:rPr>
        <w:t xml:space="preserve"> </w:t>
      </w:r>
      <w:r>
        <w:rPr>
          <w:sz w:val="24"/>
        </w:rPr>
        <w:t>Between Gratitude</w:t>
      </w:r>
      <w:r>
        <w:rPr>
          <w:spacing w:val="-1"/>
          <w:sz w:val="24"/>
        </w:rPr>
        <w:t xml:space="preserve"> </w:t>
      </w:r>
      <w:r>
        <w:rPr>
          <w:sz w:val="24"/>
        </w:rPr>
        <w:t xml:space="preserve">and Depression: A Meta-Analysis. </w:t>
      </w:r>
      <w:r>
        <w:rPr>
          <w:i/>
          <w:sz w:val="24"/>
        </w:rPr>
        <w:t>International Journal of Depression &amp; Anxiety</w:t>
      </w:r>
      <w:r>
        <w:rPr>
          <w:sz w:val="24"/>
        </w:rPr>
        <w:t xml:space="preserve">, </w:t>
      </w:r>
      <w:r>
        <w:rPr>
          <w:i/>
          <w:sz w:val="24"/>
        </w:rPr>
        <w:t>4</w:t>
      </w:r>
      <w:r>
        <w:rPr>
          <w:sz w:val="24"/>
        </w:rPr>
        <w:t xml:space="preserve">, 024. </w:t>
      </w:r>
      <w:hyperlink r:id="rId182">
        <w:r>
          <w:rPr>
            <w:spacing w:val="-2"/>
            <w:sz w:val="24"/>
            <w:u w:val="single"/>
          </w:rPr>
          <w:t>https://doi.org/10.23937/2643-4059/1710024</w:t>
        </w:r>
      </w:hyperlink>
    </w:p>
    <w:p w14:paraId="6643068C" w14:textId="77777777" w:rsidR="000C7C62" w:rsidRDefault="00C23627">
      <w:pPr>
        <w:pStyle w:val="BodyText"/>
        <w:ind w:left="115"/>
      </w:pPr>
      <w:r>
        <w:t>Kaye,</w:t>
      </w:r>
      <w:r>
        <w:rPr>
          <w:spacing w:val="-3"/>
        </w:rPr>
        <w:t xml:space="preserve"> </w:t>
      </w:r>
      <w:r>
        <w:t>L.</w:t>
      </w:r>
      <w:r>
        <w:rPr>
          <w:spacing w:val="-2"/>
        </w:rPr>
        <w:t xml:space="preserve"> </w:t>
      </w:r>
      <w:r>
        <w:t>K.,</w:t>
      </w:r>
      <w:r>
        <w:rPr>
          <w:spacing w:val="-2"/>
        </w:rPr>
        <w:t xml:space="preserve"> </w:t>
      </w:r>
      <w:r>
        <w:t>Hewson,</w:t>
      </w:r>
      <w:r>
        <w:rPr>
          <w:spacing w:val="-3"/>
        </w:rPr>
        <w:t xml:space="preserve"> </w:t>
      </w:r>
      <w:r>
        <w:t>C.,</w:t>
      </w:r>
      <w:r>
        <w:rPr>
          <w:spacing w:val="-2"/>
        </w:rPr>
        <w:t xml:space="preserve"> </w:t>
      </w:r>
      <w:r>
        <w:t>Buchanan,</w:t>
      </w:r>
      <w:r>
        <w:rPr>
          <w:spacing w:val="-2"/>
        </w:rPr>
        <w:t xml:space="preserve"> </w:t>
      </w:r>
      <w:r>
        <w:t>T.,</w:t>
      </w:r>
      <w:r>
        <w:rPr>
          <w:spacing w:val="-3"/>
        </w:rPr>
        <w:t xml:space="preserve"> </w:t>
      </w:r>
      <w:r>
        <w:t>Coulson,</w:t>
      </w:r>
      <w:r>
        <w:rPr>
          <w:spacing w:val="-2"/>
        </w:rPr>
        <w:t xml:space="preserve"> </w:t>
      </w:r>
      <w:r>
        <w:t>N.,</w:t>
      </w:r>
      <w:r>
        <w:rPr>
          <w:spacing w:val="2"/>
        </w:rPr>
        <w:t xml:space="preserve"> </w:t>
      </w:r>
      <w:r>
        <w:t>Branley-Bell,</w:t>
      </w:r>
      <w:r>
        <w:rPr>
          <w:spacing w:val="-3"/>
        </w:rPr>
        <w:t xml:space="preserve"> </w:t>
      </w:r>
      <w:r>
        <w:t>D.,</w:t>
      </w:r>
      <w:r>
        <w:rPr>
          <w:spacing w:val="-2"/>
        </w:rPr>
        <w:t xml:space="preserve"> </w:t>
      </w:r>
      <w:r>
        <w:t>Fullwood,</w:t>
      </w:r>
      <w:r>
        <w:rPr>
          <w:spacing w:val="-2"/>
        </w:rPr>
        <w:t xml:space="preserve"> </w:t>
      </w:r>
      <w:r>
        <w:t>C.,</w:t>
      </w:r>
      <w:r>
        <w:rPr>
          <w:spacing w:val="-3"/>
        </w:rPr>
        <w:t xml:space="preserve"> </w:t>
      </w:r>
      <w:r>
        <w:t>and</w:t>
      </w:r>
      <w:r>
        <w:rPr>
          <w:spacing w:val="-2"/>
        </w:rPr>
        <w:t xml:space="preserve"> Devlin,</w:t>
      </w:r>
    </w:p>
    <w:p w14:paraId="345F13EF" w14:textId="77777777" w:rsidR="000C7C62" w:rsidRDefault="000C7C62">
      <w:pPr>
        <w:pStyle w:val="BodyText"/>
        <w:spacing w:before="9"/>
        <w:rPr>
          <w:sz w:val="23"/>
        </w:rPr>
      </w:pPr>
    </w:p>
    <w:p w14:paraId="3E8C80F4" w14:textId="77777777" w:rsidR="000C7C62" w:rsidRDefault="00C23627">
      <w:pPr>
        <w:spacing w:line="482" w:lineRule="auto"/>
        <w:ind w:left="826" w:right="576"/>
        <w:rPr>
          <w:sz w:val="24"/>
        </w:rPr>
      </w:pPr>
      <w:r>
        <w:rPr>
          <w:sz w:val="24"/>
        </w:rPr>
        <w:t>L.</w:t>
      </w:r>
      <w:r>
        <w:rPr>
          <w:spacing w:val="40"/>
          <w:sz w:val="24"/>
        </w:rPr>
        <w:t xml:space="preserve"> </w:t>
      </w:r>
      <w:r>
        <w:rPr>
          <w:sz w:val="24"/>
        </w:rPr>
        <w:t>(2021).</w:t>
      </w:r>
      <w:r>
        <w:rPr>
          <w:spacing w:val="-5"/>
          <w:sz w:val="24"/>
        </w:rPr>
        <w:t xml:space="preserve"> </w:t>
      </w:r>
      <w:r>
        <w:rPr>
          <w:i/>
          <w:sz w:val="24"/>
        </w:rPr>
        <w:t>Ethics</w:t>
      </w:r>
      <w:r>
        <w:rPr>
          <w:i/>
          <w:spacing w:val="-4"/>
          <w:sz w:val="24"/>
        </w:rPr>
        <w:t xml:space="preserve"> </w:t>
      </w:r>
      <w:r>
        <w:rPr>
          <w:i/>
          <w:sz w:val="24"/>
        </w:rPr>
        <w:t>guidelines</w:t>
      </w:r>
      <w:r>
        <w:rPr>
          <w:i/>
          <w:spacing w:val="-4"/>
          <w:sz w:val="24"/>
        </w:rPr>
        <w:t xml:space="preserve"> </w:t>
      </w:r>
      <w:r>
        <w:rPr>
          <w:i/>
          <w:sz w:val="24"/>
        </w:rPr>
        <w:t>for</w:t>
      </w:r>
      <w:r>
        <w:rPr>
          <w:i/>
          <w:spacing w:val="-4"/>
          <w:sz w:val="24"/>
        </w:rPr>
        <w:t xml:space="preserve"> </w:t>
      </w:r>
      <w:r>
        <w:rPr>
          <w:i/>
          <w:sz w:val="24"/>
        </w:rPr>
        <w:t>internet-mediated</w:t>
      </w:r>
      <w:r>
        <w:rPr>
          <w:i/>
          <w:spacing w:val="-5"/>
          <w:sz w:val="24"/>
        </w:rPr>
        <w:t xml:space="preserve"> </w:t>
      </w:r>
      <w:r>
        <w:rPr>
          <w:i/>
          <w:sz w:val="24"/>
        </w:rPr>
        <w:t>research.</w:t>
      </w:r>
      <w:r>
        <w:rPr>
          <w:i/>
          <w:spacing w:val="-3"/>
          <w:sz w:val="24"/>
        </w:rPr>
        <w:t xml:space="preserve"> </w:t>
      </w:r>
      <w:r>
        <w:rPr>
          <w:sz w:val="24"/>
        </w:rPr>
        <w:t>British</w:t>
      </w:r>
      <w:r>
        <w:rPr>
          <w:spacing w:val="-5"/>
          <w:sz w:val="24"/>
        </w:rPr>
        <w:t xml:space="preserve"> </w:t>
      </w:r>
      <w:r>
        <w:rPr>
          <w:sz w:val="24"/>
        </w:rPr>
        <w:t>Psychological</w:t>
      </w:r>
      <w:r>
        <w:rPr>
          <w:spacing w:val="-7"/>
          <w:sz w:val="24"/>
        </w:rPr>
        <w:t xml:space="preserve"> </w:t>
      </w:r>
      <w:r>
        <w:rPr>
          <w:sz w:val="24"/>
        </w:rPr>
        <w:t xml:space="preserve">Society. </w:t>
      </w:r>
      <w:hyperlink r:id="rId183">
        <w:r>
          <w:rPr>
            <w:spacing w:val="-2"/>
            <w:sz w:val="24"/>
            <w:u w:val="single"/>
          </w:rPr>
          <w:t>https://www.bps.org.uk/sites/www.bps.org.uk/files/Policy/Policy%20-</w:t>
        </w:r>
      </w:hyperlink>
    </w:p>
    <w:p w14:paraId="2F3BF545" w14:textId="77777777" w:rsidR="000C7C62" w:rsidRDefault="00C23627">
      <w:pPr>
        <w:pStyle w:val="BodyText"/>
        <w:spacing w:line="273" w:lineRule="exact"/>
        <w:ind w:left="826"/>
      </w:pPr>
      <w:hyperlink r:id="rId184">
        <w:r>
          <w:rPr>
            <w:w w:val="95"/>
            <w:u w:val="single"/>
          </w:rPr>
          <w:t>%20Files/Ethics%20Guidelines%20for%20Internet-</w:t>
        </w:r>
        <w:r>
          <w:rPr>
            <w:spacing w:val="-2"/>
            <w:u w:val="single"/>
          </w:rPr>
          <w:t>mediated%20Research.pdf</w:t>
        </w:r>
      </w:hyperlink>
    </w:p>
    <w:p w14:paraId="2A3D2FBC" w14:textId="77777777" w:rsidR="000C7C62" w:rsidRDefault="000C7C62">
      <w:pPr>
        <w:pStyle w:val="BodyText"/>
        <w:spacing w:before="5"/>
        <w:rPr>
          <w:sz w:val="16"/>
        </w:rPr>
      </w:pPr>
    </w:p>
    <w:p w14:paraId="085D06B5" w14:textId="77777777" w:rsidR="000C7C62" w:rsidRDefault="00C23627">
      <w:pPr>
        <w:pStyle w:val="BodyText"/>
        <w:spacing w:before="90"/>
        <w:ind w:left="115"/>
      </w:pPr>
      <w:r>
        <w:t>Komase,</w:t>
      </w:r>
      <w:r>
        <w:rPr>
          <w:spacing w:val="-4"/>
        </w:rPr>
        <w:t xml:space="preserve"> </w:t>
      </w:r>
      <w:r>
        <w:t>Y.,</w:t>
      </w:r>
      <w:r>
        <w:rPr>
          <w:spacing w:val="-3"/>
        </w:rPr>
        <w:t xml:space="preserve"> </w:t>
      </w:r>
      <w:r>
        <w:t>Watanabe,</w:t>
      </w:r>
      <w:r>
        <w:rPr>
          <w:spacing w:val="-3"/>
        </w:rPr>
        <w:t xml:space="preserve"> </w:t>
      </w:r>
      <w:r>
        <w:t>K.,</w:t>
      </w:r>
      <w:r>
        <w:rPr>
          <w:spacing w:val="-3"/>
        </w:rPr>
        <w:t xml:space="preserve"> </w:t>
      </w:r>
      <w:r>
        <w:t>Hori,</w:t>
      </w:r>
      <w:r>
        <w:rPr>
          <w:spacing w:val="-4"/>
        </w:rPr>
        <w:t xml:space="preserve"> </w:t>
      </w:r>
      <w:r>
        <w:t>D.,</w:t>
      </w:r>
      <w:r>
        <w:rPr>
          <w:spacing w:val="-3"/>
        </w:rPr>
        <w:t xml:space="preserve"> </w:t>
      </w:r>
      <w:r>
        <w:t>Nozawa,</w:t>
      </w:r>
      <w:r>
        <w:rPr>
          <w:spacing w:val="-3"/>
        </w:rPr>
        <w:t xml:space="preserve"> </w:t>
      </w:r>
      <w:r>
        <w:t>K.,</w:t>
      </w:r>
      <w:r>
        <w:rPr>
          <w:spacing w:val="-3"/>
        </w:rPr>
        <w:t xml:space="preserve"> </w:t>
      </w:r>
      <w:r>
        <w:t>Hidaka,</w:t>
      </w:r>
      <w:r>
        <w:rPr>
          <w:spacing w:val="-4"/>
        </w:rPr>
        <w:t xml:space="preserve"> </w:t>
      </w:r>
      <w:r>
        <w:t>Y.,</w:t>
      </w:r>
      <w:r>
        <w:rPr>
          <w:spacing w:val="-3"/>
        </w:rPr>
        <w:t xml:space="preserve"> </w:t>
      </w:r>
      <w:r>
        <w:t>Iid</w:t>
      </w:r>
      <w:r>
        <w:t>a,</w:t>
      </w:r>
      <w:r>
        <w:rPr>
          <w:spacing w:val="-3"/>
        </w:rPr>
        <w:t xml:space="preserve"> </w:t>
      </w:r>
      <w:r>
        <w:t>M.,</w:t>
      </w:r>
      <w:r>
        <w:rPr>
          <w:spacing w:val="-3"/>
        </w:rPr>
        <w:t xml:space="preserve"> </w:t>
      </w:r>
      <w:r>
        <w:t>Imamura,</w:t>
      </w:r>
      <w:r>
        <w:rPr>
          <w:spacing w:val="-3"/>
        </w:rPr>
        <w:t xml:space="preserve"> </w:t>
      </w:r>
      <w:r>
        <w:t>K.</w:t>
      </w:r>
      <w:r>
        <w:rPr>
          <w:spacing w:val="-3"/>
        </w:rPr>
        <w:t xml:space="preserve"> </w:t>
      </w:r>
      <w:r>
        <w:t>&amp;</w:t>
      </w:r>
      <w:r>
        <w:rPr>
          <w:spacing w:val="-5"/>
        </w:rPr>
        <w:t xml:space="preserve"> </w:t>
      </w:r>
      <w:r>
        <w:rPr>
          <w:spacing w:val="-2"/>
        </w:rPr>
        <w:t>Kawakami,</w:t>
      </w:r>
    </w:p>
    <w:p w14:paraId="73D70533" w14:textId="77777777" w:rsidR="000C7C62" w:rsidRDefault="000C7C62">
      <w:pPr>
        <w:pStyle w:val="BodyText"/>
        <w:spacing w:before="9"/>
        <w:rPr>
          <w:sz w:val="23"/>
        </w:rPr>
      </w:pPr>
    </w:p>
    <w:p w14:paraId="1AEF5F41" w14:textId="77777777" w:rsidR="000C7C62" w:rsidRDefault="00C23627">
      <w:pPr>
        <w:pStyle w:val="BodyText"/>
        <w:spacing w:line="477" w:lineRule="auto"/>
        <w:ind w:left="826" w:right="423"/>
      </w:pPr>
      <w:r>
        <w:t>N.</w:t>
      </w:r>
      <w:r>
        <w:rPr>
          <w:spacing w:val="-4"/>
        </w:rPr>
        <w:t xml:space="preserve"> </w:t>
      </w:r>
      <w:r>
        <w:t>(2021).</w:t>
      </w:r>
      <w:r>
        <w:rPr>
          <w:spacing w:val="-4"/>
        </w:rPr>
        <w:t xml:space="preserve"> </w:t>
      </w:r>
      <w:r>
        <w:t>Effects</w:t>
      </w:r>
      <w:r>
        <w:rPr>
          <w:spacing w:val="-3"/>
        </w:rPr>
        <w:t xml:space="preserve"> </w:t>
      </w:r>
      <w:r>
        <w:t>of</w:t>
      </w:r>
      <w:r>
        <w:rPr>
          <w:spacing w:val="-4"/>
        </w:rPr>
        <w:t xml:space="preserve"> </w:t>
      </w:r>
      <w:r>
        <w:t>gratitude</w:t>
      </w:r>
      <w:r>
        <w:rPr>
          <w:spacing w:val="-6"/>
        </w:rPr>
        <w:t xml:space="preserve"> </w:t>
      </w:r>
      <w:r>
        <w:t>intervention</w:t>
      </w:r>
      <w:r>
        <w:rPr>
          <w:spacing w:val="-4"/>
        </w:rPr>
        <w:t xml:space="preserve"> </w:t>
      </w:r>
      <w:r>
        <w:t>on</w:t>
      </w:r>
      <w:r>
        <w:rPr>
          <w:spacing w:val="-1"/>
        </w:rPr>
        <w:t xml:space="preserve"> </w:t>
      </w:r>
      <w:r>
        <w:t>mental</w:t>
      </w:r>
      <w:r>
        <w:rPr>
          <w:spacing w:val="-6"/>
        </w:rPr>
        <w:t xml:space="preserve"> </w:t>
      </w:r>
      <w:r>
        <w:t>health</w:t>
      </w:r>
      <w:r>
        <w:rPr>
          <w:spacing w:val="-4"/>
        </w:rPr>
        <w:t xml:space="preserve"> </w:t>
      </w:r>
      <w:r>
        <w:t>and</w:t>
      </w:r>
      <w:r>
        <w:rPr>
          <w:spacing w:val="-4"/>
        </w:rPr>
        <w:t xml:space="preserve"> </w:t>
      </w:r>
      <w:r>
        <w:t>well-being</w:t>
      </w:r>
      <w:r>
        <w:rPr>
          <w:spacing w:val="-4"/>
        </w:rPr>
        <w:t xml:space="preserve"> </w:t>
      </w:r>
      <w:r>
        <w:t>among</w:t>
      </w:r>
      <w:r>
        <w:rPr>
          <w:spacing w:val="-4"/>
        </w:rPr>
        <w:t xml:space="preserve"> </w:t>
      </w:r>
      <w:r>
        <w:t xml:space="preserve">workers: A systematic review. </w:t>
      </w:r>
      <w:r>
        <w:rPr>
          <w:i/>
        </w:rPr>
        <w:t>Journal of Occupational Health</w:t>
      </w:r>
      <w:r>
        <w:t xml:space="preserve">, </w:t>
      </w:r>
      <w:r>
        <w:rPr>
          <w:i/>
        </w:rPr>
        <w:t>63</w:t>
      </w:r>
      <w:r>
        <w:t xml:space="preserve">(1). </w:t>
      </w:r>
      <w:hyperlink r:id="rId185">
        <w:r>
          <w:rPr>
            <w:u w:val="single"/>
          </w:rPr>
          <w:t>10.1002/1348-9585.12290</w:t>
        </w:r>
      </w:hyperlink>
    </w:p>
    <w:p w14:paraId="6C25FF7A" w14:textId="77777777" w:rsidR="000C7C62" w:rsidRDefault="00C23627">
      <w:pPr>
        <w:pStyle w:val="BodyText"/>
        <w:spacing w:before="7" w:line="477" w:lineRule="auto"/>
        <w:ind w:left="826" w:right="841" w:hanging="711"/>
      </w:pPr>
      <w:r>
        <w:t>Kroenke,</w:t>
      </w:r>
      <w:r>
        <w:rPr>
          <w:spacing w:val="-3"/>
        </w:rPr>
        <w:t xml:space="preserve"> </w:t>
      </w:r>
      <w:r>
        <w:t>K.,</w:t>
      </w:r>
      <w:r>
        <w:rPr>
          <w:spacing w:val="-3"/>
        </w:rPr>
        <w:t xml:space="preserve"> </w:t>
      </w:r>
      <w:r>
        <w:t>Spitzer,</w:t>
      </w:r>
      <w:r>
        <w:rPr>
          <w:spacing w:val="-3"/>
        </w:rPr>
        <w:t xml:space="preserve"> </w:t>
      </w:r>
      <w:r>
        <w:t>R.</w:t>
      </w:r>
      <w:r>
        <w:rPr>
          <w:spacing w:val="-3"/>
        </w:rPr>
        <w:t xml:space="preserve"> </w:t>
      </w:r>
      <w:r>
        <w:t>L., &amp;</w:t>
      </w:r>
      <w:r>
        <w:rPr>
          <w:spacing w:val="-5"/>
        </w:rPr>
        <w:t xml:space="preserve"> </w:t>
      </w:r>
      <w:r>
        <w:t>Williams,</w:t>
      </w:r>
      <w:r>
        <w:rPr>
          <w:spacing w:val="-3"/>
        </w:rPr>
        <w:t xml:space="preserve"> </w:t>
      </w:r>
      <w:r>
        <w:t>J.</w:t>
      </w:r>
      <w:r>
        <w:rPr>
          <w:spacing w:val="-3"/>
        </w:rPr>
        <w:t xml:space="preserve"> </w:t>
      </w:r>
      <w:r>
        <w:t>B.</w:t>
      </w:r>
      <w:r>
        <w:rPr>
          <w:spacing w:val="-3"/>
        </w:rPr>
        <w:t xml:space="preserve"> </w:t>
      </w:r>
      <w:r>
        <w:t>(2001).</w:t>
      </w:r>
      <w:r>
        <w:rPr>
          <w:spacing w:val="-3"/>
        </w:rPr>
        <w:t xml:space="preserve"> </w:t>
      </w:r>
      <w:r>
        <w:t>The</w:t>
      </w:r>
      <w:r>
        <w:rPr>
          <w:spacing w:val="-5"/>
        </w:rPr>
        <w:t xml:space="preserve"> </w:t>
      </w:r>
      <w:r>
        <w:t>PHQ-9:</w:t>
      </w:r>
      <w:r>
        <w:rPr>
          <w:spacing w:val="-5"/>
        </w:rPr>
        <w:t xml:space="preserve"> </w:t>
      </w:r>
      <w:r>
        <w:t>validity</w:t>
      </w:r>
      <w:r>
        <w:rPr>
          <w:spacing w:val="-3"/>
        </w:rPr>
        <w:t xml:space="preserve"> </w:t>
      </w:r>
      <w:r>
        <w:t>of</w:t>
      </w:r>
      <w:r>
        <w:rPr>
          <w:spacing w:val="-3"/>
        </w:rPr>
        <w:t xml:space="preserve"> </w:t>
      </w:r>
      <w:r>
        <w:t>a</w:t>
      </w:r>
      <w:r>
        <w:rPr>
          <w:spacing w:val="-5"/>
        </w:rPr>
        <w:t xml:space="preserve"> </w:t>
      </w:r>
      <w:r>
        <w:t>brief</w:t>
      </w:r>
      <w:r>
        <w:rPr>
          <w:spacing w:val="-3"/>
        </w:rPr>
        <w:t xml:space="preserve"> </w:t>
      </w:r>
      <w:r>
        <w:t xml:space="preserve">depression severity measure. </w:t>
      </w:r>
      <w:r>
        <w:rPr>
          <w:i/>
        </w:rPr>
        <w:t>Journal of General Internal Medicine</w:t>
      </w:r>
      <w:r>
        <w:t xml:space="preserve">, </w:t>
      </w:r>
      <w:r>
        <w:rPr>
          <w:i/>
        </w:rPr>
        <w:t>16</w:t>
      </w:r>
      <w:r>
        <w:t xml:space="preserve">(9), 606–613. </w:t>
      </w:r>
      <w:hyperlink r:id="rId186">
        <w:r>
          <w:rPr>
            <w:spacing w:val="-2"/>
            <w:u w:val="single"/>
          </w:rPr>
          <w:t>https://doi.org/10.1046/j.1525-1497.2001.016009606.x</w:t>
        </w:r>
      </w:hyperlink>
    </w:p>
    <w:p w14:paraId="08C6D460" w14:textId="77777777" w:rsidR="000C7C62" w:rsidRDefault="00C23627">
      <w:pPr>
        <w:pStyle w:val="BodyText"/>
        <w:spacing w:before="8" w:line="480" w:lineRule="auto"/>
        <w:ind w:left="826" w:right="524" w:hanging="711"/>
      </w:pPr>
      <w:r>
        <w:t>Labrague, L. J. (2021). Psychological resilience, coping behaviours and social support among health</w:t>
      </w:r>
      <w:r>
        <w:rPr>
          <w:spacing w:val="-1"/>
        </w:rPr>
        <w:t xml:space="preserve"> </w:t>
      </w:r>
      <w:r>
        <w:t>care</w:t>
      </w:r>
      <w:r>
        <w:rPr>
          <w:spacing w:val="-7"/>
        </w:rPr>
        <w:t xml:space="preserve"> </w:t>
      </w:r>
      <w:r>
        <w:t>workers</w:t>
      </w:r>
      <w:r>
        <w:rPr>
          <w:spacing w:val="-4"/>
        </w:rPr>
        <w:t xml:space="preserve"> </w:t>
      </w:r>
      <w:r>
        <w:t>during</w:t>
      </w:r>
      <w:r>
        <w:rPr>
          <w:spacing w:val="-5"/>
        </w:rPr>
        <w:t xml:space="preserve"> </w:t>
      </w:r>
      <w:r>
        <w:t>the</w:t>
      </w:r>
      <w:r>
        <w:rPr>
          <w:spacing w:val="-7"/>
        </w:rPr>
        <w:t xml:space="preserve"> </w:t>
      </w:r>
      <w:r>
        <w:t>COVID‐19</w:t>
      </w:r>
      <w:r>
        <w:rPr>
          <w:spacing w:val="-5"/>
        </w:rPr>
        <w:t xml:space="preserve"> </w:t>
      </w:r>
      <w:r>
        <w:t>pa</w:t>
      </w:r>
      <w:r>
        <w:t>ndemic:</w:t>
      </w:r>
      <w:r>
        <w:rPr>
          <w:spacing w:val="-7"/>
        </w:rPr>
        <w:t xml:space="preserve"> </w:t>
      </w:r>
      <w:r>
        <w:t>A</w:t>
      </w:r>
      <w:r>
        <w:rPr>
          <w:spacing w:val="-4"/>
        </w:rPr>
        <w:t xml:space="preserve"> </w:t>
      </w:r>
      <w:r>
        <w:t>systematic</w:t>
      </w:r>
      <w:r>
        <w:rPr>
          <w:spacing w:val="-7"/>
        </w:rPr>
        <w:t xml:space="preserve"> </w:t>
      </w:r>
      <w:r>
        <w:t>review</w:t>
      </w:r>
      <w:r>
        <w:rPr>
          <w:spacing w:val="-4"/>
        </w:rPr>
        <w:t xml:space="preserve"> </w:t>
      </w:r>
      <w:r>
        <w:t>of</w:t>
      </w:r>
      <w:r>
        <w:rPr>
          <w:spacing w:val="-5"/>
        </w:rPr>
        <w:t xml:space="preserve"> </w:t>
      </w:r>
      <w:r>
        <w:t xml:space="preserve">quantitative studies. </w:t>
      </w:r>
      <w:r>
        <w:rPr>
          <w:i/>
        </w:rPr>
        <w:t>Journal of Nursing Management</w:t>
      </w:r>
      <w:r>
        <w:t xml:space="preserve">, </w:t>
      </w:r>
      <w:r>
        <w:rPr>
          <w:i/>
        </w:rPr>
        <w:t>29</w:t>
      </w:r>
      <w:r>
        <w:t xml:space="preserve">(7), 1893-1905. </w:t>
      </w:r>
      <w:hyperlink r:id="rId187">
        <w:r>
          <w:rPr>
            <w:spacing w:val="-2"/>
            <w:u w:val="single"/>
          </w:rPr>
          <w:t>https://doi.org/10.1111/jonm.13336</w:t>
        </w:r>
      </w:hyperlink>
    </w:p>
    <w:p w14:paraId="4ECE0D76" w14:textId="77777777" w:rsidR="000C7C62" w:rsidRDefault="00C23627">
      <w:pPr>
        <w:pStyle w:val="BodyText"/>
        <w:spacing w:line="274" w:lineRule="exact"/>
        <w:ind w:left="115"/>
      </w:pPr>
      <w:r>
        <w:t>Lai,</w:t>
      </w:r>
      <w:r>
        <w:rPr>
          <w:spacing w:val="-2"/>
        </w:rPr>
        <w:t xml:space="preserve"> </w:t>
      </w:r>
      <w:r>
        <w:t>J.,</w:t>
      </w:r>
      <w:r>
        <w:rPr>
          <w:spacing w:val="-2"/>
        </w:rPr>
        <w:t xml:space="preserve"> </w:t>
      </w:r>
      <w:r>
        <w:t>Ma,</w:t>
      </w:r>
      <w:r>
        <w:rPr>
          <w:spacing w:val="-2"/>
        </w:rPr>
        <w:t xml:space="preserve"> </w:t>
      </w:r>
      <w:r>
        <w:t>S.,</w:t>
      </w:r>
      <w:r>
        <w:rPr>
          <w:spacing w:val="-2"/>
        </w:rPr>
        <w:t xml:space="preserve"> </w:t>
      </w:r>
      <w:r>
        <w:t>Wang,</w:t>
      </w:r>
      <w:r>
        <w:rPr>
          <w:spacing w:val="-1"/>
        </w:rPr>
        <w:t xml:space="preserve"> </w:t>
      </w:r>
      <w:r>
        <w:t>Y.,</w:t>
      </w:r>
      <w:r>
        <w:rPr>
          <w:spacing w:val="-2"/>
        </w:rPr>
        <w:t xml:space="preserve"> </w:t>
      </w:r>
      <w:r>
        <w:t>Cai,</w:t>
      </w:r>
      <w:r>
        <w:rPr>
          <w:spacing w:val="2"/>
        </w:rPr>
        <w:t xml:space="preserve"> </w:t>
      </w:r>
      <w:r>
        <w:t>Z.,</w:t>
      </w:r>
      <w:r>
        <w:rPr>
          <w:spacing w:val="-2"/>
        </w:rPr>
        <w:t xml:space="preserve"> </w:t>
      </w:r>
      <w:r>
        <w:t>Hu,</w:t>
      </w:r>
      <w:r>
        <w:rPr>
          <w:spacing w:val="-2"/>
        </w:rPr>
        <w:t xml:space="preserve"> </w:t>
      </w:r>
      <w:r>
        <w:t>J.,</w:t>
      </w:r>
      <w:r>
        <w:rPr>
          <w:spacing w:val="-1"/>
        </w:rPr>
        <w:t xml:space="preserve"> </w:t>
      </w:r>
      <w:r>
        <w:t>Wei,</w:t>
      </w:r>
      <w:r>
        <w:rPr>
          <w:spacing w:val="-2"/>
        </w:rPr>
        <w:t xml:space="preserve"> </w:t>
      </w:r>
      <w:r>
        <w:t>N.,</w:t>
      </w:r>
      <w:r>
        <w:rPr>
          <w:spacing w:val="-2"/>
        </w:rPr>
        <w:t xml:space="preserve"> </w:t>
      </w:r>
      <w:r>
        <w:t>Wu,</w:t>
      </w:r>
      <w:r>
        <w:rPr>
          <w:spacing w:val="-2"/>
        </w:rPr>
        <w:t xml:space="preserve"> </w:t>
      </w:r>
      <w:r>
        <w:t>J.,</w:t>
      </w:r>
      <w:r>
        <w:rPr>
          <w:spacing w:val="-2"/>
        </w:rPr>
        <w:t xml:space="preserve"> </w:t>
      </w:r>
      <w:r>
        <w:t>Du,</w:t>
      </w:r>
      <w:r>
        <w:rPr>
          <w:spacing w:val="-1"/>
        </w:rPr>
        <w:t xml:space="preserve"> </w:t>
      </w:r>
      <w:r>
        <w:t>H.,</w:t>
      </w:r>
      <w:r>
        <w:rPr>
          <w:spacing w:val="-2"/>
        </w:rPr>
        <w:t xml:space="preserve"> </w:t>
      </w:r>
      <w:r>
        <w:t>Chen,</w:t>
      </w:r>
      <w:r>
        <w:rPr>
          <w:spacing w:val="-2"/>
        </w:rPr>
        <w:t xml:space="preserve"> </w:t>
      </w:r>
      <w:r>
        <w:t>T.,</w:t>
      </w:r>
      <w:r>
        <w:rPr>
          <w:spacing w:val="-2"/>
        </w:rPr>
        <w:t xml:space="preserve"> </w:t>
      </w:r>
      <w:r>
        <w:t>Li,</w:t>
      </w:r>
      <w:r>
        <w:rPr>
          <w:spacing w:val="-1"/>
        </w:rPr>
        <w:t xml:space="preserve"> </w:t>
      </w:r>
      <w:r>
        <w:t>R.,</w:t>
      </w:r>
      <w:r>
        <w:rPr>
          <w:spacing w:val="-2"/>
        </w:rPr>
        <w:t xml:space="preserve"> </w:t>
      </w:r>
      <w:r>
        <w:t>Tan,</w:t>
      </w:r>
      <w:r>
        <w:rPr>
          <w:spacing w:val="-2"/>
        </w:rPr>
        <w:t xml:space="preserve"> </w:t>
      </w:r>
      <w:r>
        <w:t>H.,</w:t>
      </w:r>
      <w:r>
        <w:rPr>
          <w:spacing w:val="-2"/>
        </w:rPr>
        <w:t xml:space="preserve"> Kang,</w:t>
      </w:r>
    </w:p>
    <w:p w14:paraId="51E7569C" w14:textId="77777777" w:rsidR="000C7C62" w:rsidRDefault="000C7C62">
      <w:pPr>
        <w:pStyle w:val="BodyText"/>
        <w:spacing w:before="3"/>
      </w:pPr>
    </w:p>
    <w:p w14:paraId="32F28A58" w14:textId="77777777" w:rsidR="000C7C62" w:rsidRDefault="00C23627">
      <w:pPr>
        <w:pStyle w:val="BodyText"/>
        <w:spacing w:line="480" w:lineRule="auto"/>
        <w:ind w:left="826" w:right="480"/>
      </w:pPr>
      <w:r>
        <w:t>L.,</w:t>
      </w:r>
      <w:r>
        <w:rPr>
          <w:spacing w:val="-4"/>
        </w:rPr>
        <w:t xml:space="preserve"> </w:t>
      </w:r>
      <w:r>
        <w:t>Yao,</w:t>
      </w:r>
      <w:r>
        <w:rPr>
          <w:spacing w:val="-4"/>
        </w:rPr>
        <w:t xml:space="preserve"> </w:t>
      </w:r>
      <w:r>
        <w:t>L.,</w:t>
      </w:r>
      <w:r>
        <w:rPr>
          <w:spacing w:val="-4"/>
        </w:rPr>
        <w:t xml:space="preserve"> </w:t>
      </w:r>
      <w:r>
        <w:t>Huang,</w:t>
      </w:r>
      <w:r>
        <w:rPr>
          <w:spacing w:val="-4"/>
        </w:rPr>
        <w:t xml:space="preserve"> </w:t>
      </w:r>
      <w:r>
        <w:t>M.,</w:t>
      </w:r>
      <w:r>
        <w:rPr>
          <w:spacing w:val="-4"/>
        </w:rPr>
        <w:t xml:space="preserve"> </w:t>
      </w:r>
      <w:r>
        <w:t>Wang,</w:t>
      </w:r>
      <w:r>
        <w:rPr>
          <w:spacing w:val="-4"/>
        </w:rPr>
        <w:t xml:space="preserve"> </w:t>
      </w:r>
      <w:r>
        <w:t>H.,</w:t>
      </w:r>
      <w:r>
        <w:rPr>
          <w:spacing w:val="-4"/>
        </w:rPr>
        <w:t xml:space="preserve"> </w:t>
      </w:r>
      <w:r>
        <w:t>Wang, G.,</w:t>
      </w:r>
      <w:r>
        <w:rPr>
          <w:spacing w:val="-4"/>
        </w:rPr>
        <w:t xml:space="preserve"> </w:t>
      </w:r>
      <w:r>
        <w:t>Liu, Z. &amp;</w:t>
      </w:r>
      <w:r>
        <w:rPr>
          <w:spacing w:val="-6"/>
        </w:rPr>
        <w:t xml:space="preserve"> </w:t>
      </w:r>
      <w:r>
        <w:t>Hu,</w:t>
      </w:r>
      <w:r>
        <w:rPr>
          <w:spacing w:val="-4"/>
        </w:rPr>
        <w:t xml:space="preserve"> </w:t>
      </w:r>
      <w:r>
        <w:t>S.</w:t>
      </w:r>
      <w:r>
        <w:rPr>
          <w:spacing w:val="-4"/>
        </w:rPr>
        <w:t xml:space="preserve"> </w:t>
      </w:r>
      <w:r>
        <w:t>(2020).</w:t>
      </w:r>
      <w:r>
        <w:rPr>
          <w:spacing w:val="-5"/>
        </w:rPr>
        <w:t xml:space="preserve"> </w:t>
      </w:r>
      <w:r>
        <w:t>Factors</w:t>
      </w:r>
      <w:r>
        <w:rPr>
          <w:spacing w:val="-2"/>
        </w:rPr>
        <w:t xml:space="preserve"> </w:t>
      </w:r>
      <w:r>
        <w:t xml:space="preserve">associated with mental health outcomes among health care workers exposed to coronavirus disease 2019. </w:t>
      </w:r>
      <w:r>
        <w:rPr>
          <w:i/>
        </w:rPr>
        <w:t>JAMA Network Open</w:t>
      </w:r>
      <w:r>
        <w:t xml:space="preserve">, </w:t>
      </w:r>
      <w:r>
        <w:rPr>
          <w:i/>
        </w:rPr>
        <w:t>3</w:t>
      </w:r>
      <w:r>
        <w:t xml:space="preserve">(3). </w:t>
      </w:r>
      <w:hyperlink r:id="rId188">
        <w:r>
          <w:rPr>
            <w:spacing w:val="-2"/>
            <w:u w:val="single"/>
          </w:rPr>
          <w:t>https://dx.doi.org/10.1001%2Fjamanetworkopen.2020.3976</w:t>
        </w:r>
      </w:hyperlink>
    </w:p>
    <w:p w14:paraId="1DB22C7C" w14:textId="77777777" w:rsidR="000C7C62" w:rsidRDefault="00C23627">
      <w:pPr>
        <w:spacing w:line="480" w:lineRule="auto"/>
        <w:ind w:left="826" w:right="401" w:hanging="711"/>
        <w:rPr>
          <w:sz w:val="24"/>
        </w:rPr>
      </w:pPr>
      <w:r>
        <w:rPr>
          <w:sz w:val="24"/>
        </w:rPr>
        <w:t xml:space="preserve">Lanham, M. E. (2011). </w:t>
      </w:r>
      <w:r>
        <w:rPr>
          <w:i/>
          <w:sz w:val="24"/>
        </w:rPr>
        <w:t xml:space="preserve">The relationship between gratitude and burnout in mental health professionals </w:t>
      </w:r>
      <w:r>
        <w:rPr>
          <w:sz w:val="24"/>
        </w:rPr>
        <w:t>[Doctoral dissertation, Unive</w:t>
      </w:r>
      <w:r>
        <w:rPr>
          <w:sz w:val="24"/>
        </w:rPr>
        <w:t xml:space="preserve">rsity of Dayton]. The Ohio Library. </w:t>
      </w:r>
      <w:hyperlink r:id="rId189">
        <w:r>
          <w:rPr>
            <w:spacing w:val="-2"/>
            <w:sz w:val="24"/>
            <w:u w:val="single"/>
          </w:rPr>
          <w:t>https://etd.ohiolink.edu/apexprod/rws_etd/send_file/send?accession=dayton1322754714&amp;di</w:t>
        </w:r>
      </w:hyperlink>
    </w:p>
    <w:p w14:paraId="576154B5" w14:textId="77777777" w:rsidR="000C7C62" w:rsidRDefault="00C23627">
      <w:pPr>
        <w:pStyle w:val="BodyText"/>
        <w:spacing w:before="3"/>
        <w:ind w:left="826"/>
      </w:pPr>
      <w:hyperlink r:id="rId190">
        <w:r>
          <w:rPr>
            <w:spacing w:val="-2"/>
            <w:u w:val="single"/>
          </w:rPr>
          <w:t>sposition=inline</w:t>
        </w:r>
      </w:hyperlink>
    </w:p>
    <w:p w14:paraId="4BFB7E6B" w14:textId="77777777" w:rsidR="000C7C62" w:rsidRDefault="000C7C62">
      <w:pPr>
        <w:sectPr w:rsidR="000C7C62">
          <w:pgSz w:w="11900" w:h="16840"/>
          <w:pgMar w:top="1060" w:right="720" w:bottom="940" w:left="1020" w:header="0" w:footer="746" w:gutter="0"/>
          <w:cols w:space="720"/>
        </w:sectPr>
      </w:pPr>
    </w:p>
    <w:p w14:paraId="0A2DA079" w14:textId="77777777" w:rsidR="000C7C62" w:rsidRDefault="00C23627">
      <w:pPr>
        <w:pStyle w:val="BodyText"/>
        <w:spacing w:before="76" w:line="480" w:lineRule="auto"/>
        <w:ind w:left="826" w:right="401" w:hanging="711"/>
      </w:pPr>
      <w:r>
        <w:lastRenderedPageBreak/>
        <w:t>Larsen,</w:t>
      </w:r>
      <w:r>
        <w:rPr>
          <w:spacing w:val="-3"/>
        </w:rPr>
        <w:t xml:space="preserve"> </w:t>
      </w:r>
      <w:r>
        <w:t>D.,</w:t>
      </w:r>
      <w:r>
        <w:rPr>
          <w:spacing w:val="-3"/>
        </w:rPr>
        <w:t xml:space="preserve"> </w:t>
      </w:r>
      <w:r>
        <w:t>Chu,</w:t>
      </w:r>
      <w:r>
        <w:rPr>
          <w:spacing w:val="-3"/>
        </w:rPr>
        <w:t xml:space="preserve"> </w:t>
      </w:r>
      <w:r>
        <w:t>J.</w:t>
      </w:r>
      <w:r>
        <w:rPr>
          <w:spacing w:val="-3"/>
        </w:rPr>
        <w:t xml:space="preserve"> </w:t>
      </w:r>
      <w:r>
        <w:t>T.,</w:t>
      </w:r>
      <w:r>
        <w:rPr>
          <w:spacing w:val="-3"/>
        </w:rPr>
        <w:t xml:space="preserve"> </w:t>
      </w:r>
      <w:r>
        <w:t>Yu,</w:t>
      </w:r>
      <w:r>
        <w:rPr>
          <w:spacing w:val="-3"/>
        </w:rPr>
        <w:t xml:space="preserve"> </w:t>
      </w:r>
      <w:r>
        <w:t>L.,</w:t>
      </w:r>
      <w:r>
        <w:rPr>
          <w:spacing w:val="-3"/>
        </w:rPr>
        <w:t xml:space="preserve"> </w:t>
      </w:r>
      <w:r>
        <w:t>Chang,</w:t>
      </w:r>
      <w:r>
        <w:rPr>
          <w:spacing w:val="-3"/>
        </w:rPr>
        <w:t xml:space="preserve"> </w:t>
      </w:r>
      <w:r>
        <w:t>Y.,</w:t>
      </w:r>
      <w:r>
        <w:rPr>
          <w:spacing w:val="-3"/>
        </w:rPr>
        <w:t xml:space="preserve"> </w:t>
      </w:r>
      <w:r>
        <w:t>Donelan, K.,</w:t>
      </w:r>
      <w:r>
        <w:rPr>
          <w:spacing w:val="-3"/>
        </w:rPr>
        <w:t xml:space="preserve"> </w:t>
      </w:r>
      <w:r>
        <w:t>&amp;</w:t>
      </w:r>
      <w:r>
        <w:rPr>
          <w:spacing w:val="-5"/>
        </w:rPr>
        <w:t xml:space="preserve"> </w:t>
      </w:r>
      <w:r>
        <w:t>Palamara,</w:t>
      </w:r>
      <w:r>
        <w:rPr>
          <w:spacing w:val="-3"/>
        </w:rPr>
        <w:t xml:space="preserve"> </w:t>
      </w:r>
      <w:r>
        <w:t>K.</w:t>
      </w:r>
      <w:r>
        <w:rPr>
          <w:spacing w:val="-3"/>
        </w:rPr>
        <w:t xml:space="preserve"> </w:t>
      </w:r>
      <w:r>
        <w:t>(2021).</w:t>
      </w:r>
      <w:r>
        <w:rPr>
          <w:spacing w:val="-3"/>
        </w:rPr>
        <w:t xml:space="preserve"> </w:t>
      </w:r>
      <w:r>
        <w:t>Correlating</w:t>
      </w:r>
      <w:r>
        <w:rPr>
          <w:spacing w:val="-3"/>
        </w:rPr>
        <w:t xml:space="preserve"> </w:t>
      </w:r>
      <w:r>
        <w:t>burnout and well-be</w:t>
      </w:r>
      <w:r>
        <w:t xml:space="preserve">ing in a multisite study of internal medicine residents and faculty. </w:t>
      </w:r>
      <w:r>
        <w:rPr>
          <w:i/>
        </w:rPr>
        <w:t>Journal of General</w:t>
      </w:r>
      <w:r>
        <w:rPr>
          <w:i/>
          <w:spacing w:val="-2"/>
        </w:rPr>
        <w:t xml:space="preserve"> </w:t>
      </w:r>
      <w:r>
        <w:rPr>
          <w:i/>
        </w:rPr>
        <w:t>Internal</w:t>
      </w:r>
      <w:r>
        <w:rPr>
          <w:i/>
          <w:spacing w:val="-2"/>
        </w:rPr>
        <w:t xml:space="preserve"> </w:t>
      </w:r>
      <w:r>
        <w:rPr>
          <w:i/>
        </w:rPr>
        <w:t>Medicine</w:t>
      </w:r>
      <w:r>
        <w:t xml:space="preserve">, </w:t>
      </w:r>
      <w:r>
        <w:rPr>
          <w:i/>
        </w:rPr>
        <w:t>36</w:t>
      </w:r>
      <w:r>
        <w:t xml:space="preserve">(5), 1422-1426. </w:t>
      </w:r>
      <w:hyperlink r:id="rId191">
        <w:r>
          <w:rPr>
            <w:u w:val="single"/>
          </w:rPr>
          <w:t>https://doi.org/10.1007/s11606-021-06653-4</w:t>
        </w:r>
      </w:hyperlink>
    </w:p>
    <w:p w14:paraId="1371EE05" w14:textId="77777777" w:rsidR="000C7C62" w:rsidRDefault="00C23627">
      <w:pPr>
        <w:pStyle w:val="BodyText"/>
        <w:spacing w:line="480" w:lineRule="auto"/>
        <w:ind w:left="826" w:right="524" w:hanging="711"/>
      </w:pPr>
      <w:r>
        <w:t>Layous,</w:t>
      </w:r>
      <w:r>
        <w:rPr>
          <w:spacing w:val="-3"/>
        </w:rPr>
        <w:t xml:space="preserve"> </w:t>
      </w:r>
      <w:r>
        <w:t>K.,</w:t>
      </w:r>
      <w:r>
        <w:rPr>
          <w:spacing w:val="-3"/>
        </w:rPr>
        <w:t xml:space="preserve"> </w:t>
      </w:r>
      <w:r>
        <w:t>Chancellor,</w:t>
      </w:r>
      <w:r>
        <w:rPr>
          <w:spacing w:val="-3"/>
        </w:rPr>
        <w:t xml:space="preserve"> </w:t>
      </w:r>
      <w:r>
        <w:t>J.</w:t>
      </w:r>
      <w:r>
        <w:t>,</w:t>
      </w:r>
      <w:r>
        <w:rPr>
          <w:spacing w:val="-3"/>
        </w:rPr>
        <w:t xml:space="preserve"> </w:t>
      </w:r>
      <w:r>
        <w:t>&amp;</w:t>
      </w:r>
      <w:r>
        <w:rPr>
          <w:spacing w:val="-5"/>
        </w:rPr>
        <w:t xml:space="preserve"> </w:t>
      </w:r>
      <w:r>
        <w:t>Lyubomirsky,</w:t>
      </w:r>
      <w:r>
        <w:rPr>
          <w:spacing w:val="-3"/>
        </w:rPr>
        <w:t xml:space="preserve"> </w:t>
      </w:r>
      <w:r>
        <w:t>S.</w:t>
      </w:r>
      <w:r>
        <w:rPr>
          <w:spacing w:val="-3"/>
        </w:rPr>
        <w:t xml:space="preserve"> </w:t>
      </w:r>
      <w:r>
        <w:t>(2014).</w:t>
      </w:r>
      <w:r>
        <w:rPr>
          <w:spacing w:val="-3"/>
        </w:rPr>
        <w:t xml:space="preserve"> </w:t>
      </w:r>
      <w:r>
        <w:t>Positive</w:t>
      </w:r>
      <w:r>
        <w:rPr>
          <w:spacing w:val="-5"/>
        </w:rPr>
        <w:t xml:space="preserve"> </w:t>
      </w:r>
      <w:r>
        <w:t>activities</w:t>
      </w:r>
      <w:r>
        <w:rPr>
          <w:spacing w:val="-2"/>
        </w:rPr>
        <w:t xml:space="preserve"> </w:t>
      </w:r>
      <w:r>
        <w:t>as</w:t>
      </w:r>
      <w:r>
        <w:rPr>
          <w:spacing w:val="-2"/>
        </w:rPr>
        <w:t xml:space="preserve"> </w:t>
      </w:r>
      <w:r>
        <w:t>protective</w:t>
      </w:r>
      <w:r>
        <w:rPr>
          <w:spacing w:val="-5"/>
        </w:rPr>
        <w:t xml:space="preserve"> </w:t>
      </w:r>
      <w:r>
        <w:t xml:space="preserve">factors against mental health conditions. </w:t>
      </w:r>
      <w:r>
        <w:rPr>
          <w:i/>
        </w:rPr>
        <w:t>Journal of Abnormal Psychology</w:t>
      </w:r>
      <w:r>
        <w:t xml:space="preserve">, </w:t>
      </w:r>
      <w:r>
        <w:rPr>
          <w:i/>
        </w:rPr>
        <w:t>123</w:t>
      </w:r>
      <w:r>
        <w:t xml:space="preserve">(1), 3. </w:t>
      </w:r>
      <w:hyperlink r:id="rId192">
        <w:r>
          <w:rPr>
            <w:spacing w:val="-2"/>
            <w:u w:val="single"/>
          </w:rPr>
          <w:t>https://doi.org/10.1037/a0034709</w:t>
        </w:r>
      </w:hyperlink>
    </w:p>
    <w:p w14:paraId="14C4E1CD" w14:textId="77777777" w:rsidR="000C7C62" w:rsidRDefault="00C23627">
      <w:pPr>
        <w:pStyle w:val="BodyText"/>
        <w:spacing w:line="482" w:lineRule="auto"/>
        <w:ind w:left="826" w:right="401" w:hanging="711"/>
      </w:pPr>
      <w:r>
        <w:t>Layous,</w:t>
      </w:r>
      <w:r>
        <w:rPr>
          <w:spacing w:val="-3"/>
        </w:rPr>
        <w:t xml:space="preserve"> </w:t>
      </w:r>
      <w:r>
        <w:t>K.,</w:t>
      </w:r>
      <w:r>
        <w:rPr>
          <w:spacing w:val="-3"/>
        </w:rPr>
        <w:t xml:space="preserve"> </w:t>
      </w:r>
      <w:r>
        <w:t>Sweeny,</w:t>
      </w:r>
      <w:r>
        <w:rPr>
          <w:spacing w:val="-3"/>
        </w:rPr>
        <w:t xml:space="preserve"> </w:t>
      </w:r>
      <w:r>
        <w:t>K.,</w:t>
      </w:r>
      <w:r>
        <w:rPr>
          <w:spacing w:val="-3"/>
        </w:rPr>
        <w:t xml:space="preserve"> </w:t>
      </w:r>
      <w:r>
        <w:t>Armenta,</w:t>
      </w:r>
      <w:r>
        <w:rPr>
          <w:spacing w:val="-3"/>
        </w:rPr>
        <w:t xml:space="preserve"> </w:t>
      </w:r>
      <w:r>
        <w:t>C.,</w:t>
      </w:r>
      <w:r>
        <w:rPr>
          <w:spacing w:val="-3"/>
        </w:rPr>
        <w:t xml:space="preserve"> </w:t>
      </w:r>
      <w:r>
        <w:t>Na,</w:t>
      </w:r>
      <w:r>
        <w:rPr>
          <w:spacing w:val="-3"/>
        </w:rPr>
        <w:t xml:space="preserve"> </w:t>
      </w:r>
      <w:r>
        <w:t>S.,</w:t>
      </w:r>
      <w:r>
        <w:rPr>
          <w:spacing w:val="-3"/>
        </w:rPr>
        <w:t xml:space="preserve"> </w:t>
      </w:r>
      <w:r>
        <w:t>Choi,</w:t>
      </w:r>
      <w:r>
        <w:rPr>
          <w:spacing w:val="-3"/>
        </w:rPr>
        <w:t xml:space="preserve"> </w:t>
      </w:r>
      <w:r>
        <w:t>I.,</w:t>
      </w:r>
      <w:r>
        <w:rPr>
          <w:spacing w:val="-3"/>
        </w:rPr>
        <w:t xml:space="preserve"> </w:t>
      </w:r>
      <w:r>
        <w:t>&amp;</w:t>
      </w:r>
      <w:r>
        <w:rPr>
          <w:spacing w:val="-4"/>
        </w:rPr>
        <w:t xml:space="preserve"> </w:t>
      </w:r>
      <w:r>
        <w:t>Lyubomirsky,</w:t>
      </w:r>
      <w:r>
        <w:rPr>
          <w:spacing w:val="-3"/>
        </w:rPr>
        <w:t xml:space="preserve"> </w:t>
      </w:r>
      <w:r>
        <w:t>S.</w:t>
      </w:r>
      <w:r>
        <w:rPr>
          <w:spacing w:val="-3"/>
        </w:rPr>
        <w:t xml:space="preserve"> </w:t>
      </w:r>
      <w:r>
        <w:t>(2017).</w:t>
      </w:r>
      <w:r>
        <w:rPr>
          <w:spacing w:val="-3"/>
        </w:rPr>
        <w:t xml:space="preserve"> </w:t>
      </w:r>
      <w:r>
        <w:t>The</w:t>
      </w:r>
      <w:r>
        <w:rPr>
          <w:spacing w:val="-4"/>
        </w:rPr>
        <w:t xml:space="preserve"> </w:t>
      </w:r>
      <w:r>
        <w:t xml:space="preserve">proximal experience of gratitude. </w:t>
      </w:r>
      <w:r>
        <w:rPr>
          <w:i/>
        </w:rPr>
        <w:t>PloS One</w:t>
      </w:r>
      <w:r>
        <w:t xml:space="preserve">, </w:t>
      </w:r>
      <w:r>
        <w:rPr>
          <w:i/>
        </w:rPr>
        <w:t>12</w:t>
      </w:r>
      <w:r>
        <w:t xml:space="preserve">(7). </w:t>
      </w:r>
      <w:hyperlink r:id="rId193">
        <w:r>
          <w:rPr>
            <w:u w:val="single"/>
          </w:rPr>
          <w:t>10.1371/journal.pone.0179123</w:t>
        </w:r>
      </w:hyperlink>
    </w:p>
    <w:p w14:paraId="601740D9" w14:textId="77777777" w:rsidR="000C7C62" w:rsidRDefault="00C23627">
      <w:pPr>
        <w:pStyle w:val="BodyText"/>
        <w:spacing w:line="480" w:lineRule="auto"/>
        <w:ind w:left="826" w:right="480" w:hanging="711"/>
      </w:pPr>
      <w:r>
        <w:t>Liao, K. Y. H., &amp; Weng, C. Y. (2018). Gratefulness and subjective well-being: Social connectedness</w:t>
      </w:r>
      <w:r>
        <w:rPr>
          <w:spacing w:val="-4"/>
        </w:rPr>
        <w:t xml:space="preserve"> </w:t>
      </w:r>
      <w:r>
        <w:t>and</w:t>
      </w:r>
      <w:r>
        <w:rPr>
          <w:spacing w:val="-5"/>
        </w:rPr>
        <w:t xml:space="preserve"> </w:t>
      </w:r>
      <w:r>
        <w:t>presence</w:t>
      </w:r>
      <w:r>
        <w:rPr>
          <w:spacing w:val="-7"/>
        </w:rPr>
        <w:t xml:space="preserve"> </w:t>
      </w:r>
      <w:r>
        <w:t>of</w:t>
      </w:r>
      <w:r>
        <w:rPr>
          <w:spacing w:val="-2"/>
        </w:rPr>
        <w:t xml:space="preserve"> </w:t>
      </w:r>
      <w:r>
        <w:t>meaning</w:t>
      </w:r>
      <w:r>
        <w:rPr>
          <w:spacing w:val="-5"/>
        </w:rPr>
        <w:t xml:space="preserve"> </w:t>
      </w:r>
      <w:r>
        <w:t>as</w:t>
      </w:r>
      <w:r>
        <w:rPr>
          <w:spacing w:val="-4"/>
        </w:rPr>
        <w:t xml:space="preserve"> </w:t>
      </w:r>
      <w:r>
        <w:t>mediators.</w:t>
      </w:r>
      <w:r>
        <w:rPr>
          <w:spacing w:val="-1"/>
        </w:rPr>
        <w:t xml:space="preserve"> </w:t>
      </w:r>
      <w:r>
        <w:rPr>
          <w:i/>
        </w:rPr>
        <w:t>Journal</w:t>
      </w:r>
      <w:r>
        <w:rPr>
          <w:i/>
          <w:spacing w:val="-7"/>
        </w:rPr>
        <w:t xml:space="preserve"> </w:t>
      </w:r>
      <w:r>
        <w:rPr>
          <w:i/>
        </w:rPr>
        <w:t>of</w:t>
      </w:r>
      <w:r>
        <w:rPr>
          <w:i/>
          <w:spacing w:val="-7"/>
        </w:rPr>
        <w:t xml:space="preserve"> </w:t>
      </w:r>
      <w:r>
        <w:rPr>
          <w:i/>
        </w:rPr>
        <w:t>Counseling</w:t>
      </w:r>
      <w:r>
        <w:rPr>
          <w:i/>
          <w:spacing w:val="-2"/>
        </w:rPr>
        <w:t xml:space="preserve"> </w:t>
      </w:r>
      <w:r>
        <w:rPr>
          <w:i/>
        </w:rPr>
        <w:t>Psychology, 65</w:t>
      </w:r>
      <w:r>
        <w:t>(3), 383–393.</w:t>
      </w:r>
      <w:r>
        <w:t xml:space="preserve"> </w:t>
      </w:r>
      <w:hyperlink r:id="rId194">
        <w:r>
          <w:rPr>
            <w:u w:val="single"/>
          </w:rPr>
          <w:t>https://doi.org/10.1037/cou0000271</w:t>
        </w:r>
      </w:hyperlink>
    </w:p>
    <w:p w14:paraId="771FBAB1" w14:textId="77777777" w:rsidR="000C7C62" w:rsidRDefault="00C23627">
      <w:pPr>
        <w:spacing w:line="477" w:lineRule="auto"/>
        <w:ind w:left="826" w:right="401" w:hanging="711"/>
        <w:rPr>
          <w:sz w:val="24"/>
        </w:rPr>
      </w:pPr>
      <w:r>
        <w:rPr>
          <w:sz w:val="24"/>
        </w:rPr>
        <w:t>Lino,</w:t>
      </w:r>
      <w:r>
        <w:rPr>
          <w:spacing w:val="-3"/>
          <w:sz w:val="24"/>
        </w:rPr>
        <w:t xml:space="preserve"> </w:t>
      </w:r>
      <w:r>
        <w:rPr>
          <w:sz w:val="24"/>
        </w:rPr>
        <w:t>C.</w:t>
      </w:r>
      <w:r>
        <w:rPr>
          <w:spacing w:val="-3"/>
          <w:sz w:val="24"/>
        </w:rPr>
        <w:t xml:space="preserve"> </w:t>
      </w:r>
      <w:r>
        <w:rPr>
          <w:sz w:val="24"/>
        </w:rPr>
        <w:t>(2020,</w:t>
      </w:r>
      <w:r>
        <w:rPr>
          <w:spacing w:val="-3"/>
          <w:sz w:val="24"/>
        </w:rPr>
        <w:t xml:space="preserve"> </w:t>
      </w:r>
      <w:r>
        <w:rPr>
          <w:sz w:val="24"/>
        </w:rPr>
        <w:t>April).</w:t>
      </w:r>
      <w:r>
        <w:rPr>
          <w:spacing w:val="-4"/>
          <w:sz w:val="24"/>
        </w:rPr>
        <w:t xml:space="preserve"> </w:t>
      </w:r>
      <w:r>
        <w:rPr>
          <w:i/>
          <w:sz w:val="24"/>
        </w:rPr>
        <w:t>Positive</w:t>
      </w:r>
      <w:r>
        <w:rPr>
          <w:i/>
          <w:spacing w:val="-5"/>
          <w:sz w:val="24"/>
        </w:rPr>
        <w:t xml:space="preserve"> </w:t>
      </w:r>
      <w:r>
        <w:rPr>
          <w:i/>
          <w:sz w:val="24"/>
        </w:rPr>
        <w:t>psychology</w:t>
      </w:r>
      <w:r>
        <w:rPr>
          <w:i/>
          <w:spacing w:val="-5"/>
          <w:sz w:val="24"/>
        </w:rPr>
        <w:t xml:space="preserve"> </w:t>
      </w:r>
      <w:r>
        <w:rPr>
          <w:i/>
          <w:sz w:val="24"/>
        </w:rPr>
        <w:t>examples:</w:t>
      </w:r>
      <w:r>
        <w:rPr>
          <w:i/>
          <w:spacing w:val="-4"/>
          <w:sz w:val="24"/>
        </w:rPr>
        <w:t xml:space="preserve"> </w:t>
      </w:r>
      <w:r>
        <w:rPr>
          <w:i/>
          <w:sz w:val="24"/>
        </w:rPr>
        <w:t>5</w:t>
      </w:r>
      <w:r>
        <w:rPr>
          <w:i/>
          <w:spacing w:val="-4"/>
          <w:sz w:val="24"/>
        </w:rPr>
        <w:t xml:space="preserve"> </w:t>
      </w:r>
      <w:r>
        <w:rPr>
          <w:i/>
          <w:sz w:val="24"/>
        </w:rPr>
        <w:t>ways</w:t>
      </w:r>
      <w:r>
        <w:rPr>
          <w:i/>
          <w:spacing w:val="-2"/>
          <w:sz w:val="24"/>
        </w:rPr>
        <w:t xml:space="preserve"> </w:t>
      </w:r>
      <w:r>
        <w:rPr>
          <w:i/>
          <w:sz w:val="24"/>
        </w:rPr>
        <w:t>to</w:t>
      </w:r>
      <w:r>
        <w:rPr>
          <w:i/>
          <w:spacing w:val="-3"/>
          <w:sz w:val="24"/>
        </w:rPr>
        <w:t xml:space="preserve"> </w:t>
      </w:r>
      <w:r>
        <w:rPr>
          <w:i/>
          <w:sz w:val="24"/>
        </w:rPr>
        <w:t>put</w:t>
      </w:r>
      <w:r>
        <w:rPr>
          <w:i/>
          <w:spacing w:val="-5"/>
          <w:sz w:val="24"/>
        </w:rPr>
        <w:t xml:space="preserve"> </w:t>
      </w:r>
      <w:r>
        <w:rPr>
          <w:i/>
          <w:sz w:val="24"/>
        </w:rPr>
        <w:t>it into</w:t>
      </w:r>
      <w:r>
        <w:rPr>
          <w:i/>
          <w:spacing w:val="-3"/>
          <w:sz w:val="24"/>
        </w:rPr>
        <w:t xml:space="preserve"> </w:t>
      </w:r>
      <w:r>
        <w:rPr>
          <w:i/>
          <w:sz w:val="24"/>
        </w:rPr>
        <w:t xml:space="preserve">practice. </w:t>
      </w:r>
      <w:r>
        <w:rPr>
          <w:sz w:val="24"/>
        </w:rPr>
        <w:t xml:space="preserve">Positive Psychology. </w:t>
      </w:r>
      <w:hyperlink r:id="rId195">
        <w:r>
          <w:rPr>
            <w:sz w:val="24"/>
            <w:u w:val="single"/>
          </w:rPr>
          <w:t>https://positivepsychology.com/positive-psychology-examples/</w:t>
        </w:r>
      </w:hyperlink>
    </w:p>
    <w:p w14:paraId="174A0DCB" w14:textId="77777777" w:rsidR="000C7C62" w:rsidRDefault="00C23627">
      <w:pPr>
        <w:pStyle w:val="BodyText"/>
        <w:spacing w:before="2" w:line="477" w:lineRule="auto"/>
        <w:ind w:left="826" w:right="401" w:hanging="711"/>
      </w:pPr>
      <w:r>
        <w:t>Littman-Ovadia,</w:t>
      </w:r>
      <w:r>
        <w:rPr>
          <w:spacing w:val="-4"/>
        </w:rPr>
        <w:t xml:space="preserve"> </w:t>
      </w:r>
      <w:r>
        <w:t>H.,</w:t>
      </w:r>
      <w:r>
        <w:rPr>
          <w:spacing w:val="-4"/>
        </w:rPr>
        <w:t xml:space="preserve"> </w:t>
      </w:r>
      <w:r>
        <w:t>&amp;</w:t>
      </w:r>
      <w:r>
        <w:rPr>
          <w:spacing w:val="-6"/>
        </w:rPr>
        <w:t xml:space="preserve"> </w:t>
      </w:r>
      <w:r>
        <w:t>Steger,</w:t>
      </w:r>
      <w:r>
        <w:rPr>
          <w:spacing w:val="-4"/>
        </w:rPr>
        <w:t xml:space="preserve"> </w:t>
      </w:r>
      <w:r>
        <w:t>M.</w:t>
      </w:r>
      <w:r>
        <w:rPr>
          <w:spacing w:val="-4"/>
        </w:rPr>
        <w:t xml:space="preserve"> </w:t>
      </w:r>
      <w:r>
        <w:t>(2010).</w:t>
      </w:r>
      <w:r>
        <w:rPr>
          <w:spacing w:val="-4"/>
        </w:rPr>
        <w:t xml:space="preserve"> </w:t>
      </w:r>
      <w:r>
        <w:t>Character strengths</w:t>
      </w:r>
      <w:r>
        <w:rPr>
          <w:spacing w:val="-3"/>
        </w:rPr>
        <w:t xml:space="preserve"> </w:t>
      </w:r>
      <w:r>
        <w:t>and</w:t>
      </w:r>
      <w:r>
        <w:rPr>
          <w:spacing w:val="-4"/>
        </w:rPr>
        <w:t xml:space="preserve"> </w:t>
      </w:r>
      <w:r>
        <w:t>well-being</w:t>
      </w:r>
      <w:r>
        <w:rPr>
          <w:spacing w:val="-4"/>
        </w:rPr>
        <w:t xml:space="preserve"> </w:t>
      </w:r>
      <w:r>
        <w:t>among</w:t>
      </w:r>
      <w:r>
        <w:rPr>
          <w:spacing w:val="-4"/>
        </w:rPr>
        <w:t xml:space="preserve"> </w:t>
      </w:r>
      <w:r>
        <w:t>volunteers</w:t>
      </w:r>
      <w:r>
        <w:rPr>
          <w:spacing w:val="-3"/>
        </w:rPr>
        <w:t xml:space="preserve"> </w:t>
      </w:r>
      <w:r>
        <w:t>and employees: Toward an</w:t>
      </w:r>
      <w:r>
        <w:t xml:space="preserve"> integrative model. </w:t>
      </w:r>
      <w:r>
        <w:rPr>
          <w:i/>
        </w:rPr>
        <w:t>The Journal of Positive Psychology</w:t>
      </w:r>
      <w:r>
        <w:t xml:space="preserve">, </w:t>
      </w:r>
      <w:r>
        <w:rPr>
          <w:i/>
        </w:rPr>
        <w:t>5</w:t>
      </w:r>
      <w:r>
        <w:t>(6), 419-</w:t>
      </w:r>
    </w:p>
    <w:p w14:paraId="0EFFD108" w14:textId="77777777" w:rsidR="000C7C62" w:rsidRDefault="00C23627">
      <w:pPr>
        <w:pStyle w:val="BodyText"/>
        <w:spacing w:before="7"/>
        <w:ind w:left="826"/>
      </w:pPr>
      <w:r>
        <w:t>430.</w:t>
      </w:r>
      <w:r>
        <w:rPr>
          <w:spacing w:val="-2"/>
        </w:rPr>
        <w:t xml:space="preserve"> </w:t>
      </w:r>
      <w:hyperlink r:id="rId196">
        <w:r>
          <w:rPr>
            <w:spacing w:val="-2"/>
            <w:u w:val="single"/>
          </w:rPr>
          <w:t>https://doi.org/10.1080/17439760.2010.516765</w:t>
        </w:r>
      </w:hyperlink>
    </w:p>
    <w:p w14:paraId="0702E0CC" w14:textId="77777777" w:rsidR="000C7C62" w:rsidRDefault="000C7C62">
      <w:pPr>
        <w:pStyle w:val="BodyText"/>
        <w:rPr>
          <w:sz w:val="16"/>
        </w:rPr>
      </w:pPr>
    </w:p>
    <w:p w14:paraId="1476B121" w14:textId="77777777" w:rsidR="000C7C62" w:rsidRDefault="00C23627">
      <w:pPr>
        <w:pStyle w:val="BodyText"/>
        <w:spacing w:before="90" w:line="480" w:lineRule="auto"/>
        <w:ind w:left="826" w:right="588" w:hanging="711"/>
      </w:pPr>
      <w:r>
        <w:t>Lyubomirsky,</w:t>
      </w:r>
      <w:r>
        <w:rPr>
          <w:spacing w:val="-4"/>
        </w:rPr>
        <w:t xml:space="preserve"> </w:t>
      </w:r>
      <w:r>
        <w:t>S.,</w:t>
      </w:r>
      <w:r>
        <w:rPr>
          <w:spacing w:val="-4"/>
        </w:rPr>
        <w:t xml:space="preserve"> </w:t>
      </w:r>
      <w:r>
        <w:t>&amp;</w:t>
      </w:r>
      <w:r>
        <w:rPr>
          <w:spacing w:val="-6"/>
        </w:rPr>
        <w:t xml:space="preserve"> </w:t>
      </w:r>
      <w:r>
        <w:t>Lepper,</w:t>
      </w:r>
      <w:r>
        <w:rPr>
          <w:spacing w:val="-4"/>
        </w:rPr>
        <w:t xml:space="preserve"> </w:t>
      </w:r>
      <w:r>
        <w:t>H.</w:t>
      </w:r>
      <w:r>
        <w:rPr>
          <w:spacing w:val="-4"/>
        </w:rPr>
        <w:t xml:space="preserve"> </w:t>
      </w:r>
      <w:r>
        <w:t>S.</w:t>
      </w:r>
      <w:r>
        <w:rPr>
          <w:spacing w:val="-4"/>
        </w:rPr>
        <w:t xml:space="preserve"> </w:t>
      </w:r>
      <w:r>
        <w:t>(1999).</w:t>
      </w:r>
      <w:r>
        <w:rPr>
          <w:spacing w:val="-4"/>
        </w:rPr>
        <w:t xml:space="preserve"> </w:t>
      </w:r>
      <w:r>
        <w:t>A</w:t>
      </w:r>
      <w:r>
        <w:rPr>
          <w:spacing w:val="-3"/>
        </w:rPr>
        <w:t xml:space="preserve"> </w:t>
      </w:r>
      <w:r>
        <w:t>measure</w:t>
      </w:r>
      <w:r>
        <w:rPr>
          <w:spacing w:val="-2"/>
        </w:rPr>
        <w:t xml:space="preserve"> </w:t>
      </w:r>
      <w:r>
        <w:t>of</w:t>
      </w:r>
      <w:r>
        <w:rPr>
          <w:spacing w:val="-5"/>
        </w:rPr>
        <w:t xml:space="preserve"> </w:t>
      </w:r>
      <w:r>
        <w:t>subjective</w:t>
      </w:r>
      <w:r>
        <w:rPr>
          <w:spacing w:val="-6"/>
        </w:rPr>
        <w:t xml:space="preserve"> </w:t>
      </w:r>
      <w:r>
        <w:t>happiness:</w:t>
      </w:r>
      <w:r>
        <w:rPr>
          <w:spacing w:val="-6"/>
        </w:rPr>
        <w:t xml:space="preserve"> </w:t>
      </w:r>
      <w:r>
        <w:t xml:space="preserve">Preliminary reliability and construct validation. </w:t>
      </w:r>
      <w:r>
        <w:rPr>
          <w:i/>
        </w:rPr>
        <w:t>Social Indicators Research</w:t>
      </w:r>
      <w:r>
        <w:t xml:space="preserve">, </w:t>
      </w:r>
      <w:r>
        <w:rPr>
          <w:i/>
        </w:rPr>
        <w:t>46</w:t>
      </w:r>
      <w:r>
        <w:t xml:space="preserve">(2), 137-155. </w:t>
      </w:r>
      <w:r>
        <w:rPr>
          <w:spacing w:val="-2"/>
          <w:u w:val="single"/>
        </w:rPr>
        <w:t>https://doi.org/10.1023/A:1006824100041</w:t>
      </w:r>
    </w:p>
    <w:p w14:paraId="2875E940" w14:textId="77777777" w:rsidR="000C7C62" w:rsidRDefault="00C23627">
      <w:pPr>
        <w:pStyle w:val="BodyText"/>
        <w:spacing w:line="480" w:lineRule="auto"/>
        <w:ind w:left="826" w:right="687" w:hanging="711"/>
      </w:pPr>
      <w:r>
        <w:t>Lyubomirsky,</w:t>
      </w:r>
      <w:r>
        <w:rPr>
          <w:spacing w:val="-4"/>
        </w:rPr>
        <w:t xml:space="preserve"> </w:t>
      </w:r>
      <w:r>
        <w:t>S.,</w:t>
      </w:r>
      <w:r>
        <w:rPr>
          <w:spacing w:val="-4"/>
        </w:rPr>
        <w:t xml:space="preserve"> </w:t>
      </w:r>
      <w:r>
        <w:t>Sheldon,</w:t>
      </w:r>
      <w:r>
        <w:rPr>
          <w:spacing w:val="-4"/>
        </w:rPr>
        <w:t xml:space="preserve"> </w:t>
      </w:r>
      <w:r>
        <w:t>K.</w:t>
      </w:r>
      <w:r>
        <w:rPr>
          <w:spacing w:val="-4"/>
        </w:rPr>
        <w:t xml:space="preserve"> </w:t>
      </w:r>
      <w:r>
        <w:t>M.,</w:t>
      </w:r>
      <w:r>
        <w:rPr>
          <w:spacing w:val="-4"/>
        </w:rPr>
        <w:t xml:space="preserve"> </w:t>
      </w:r>
      <w:r>
        <w:t>&amp;</w:t>
      </w:r>
      <w:r>
        <w:rPr>
          <w:spacing w:val="-5"/>
        </w:rPr>
        <w:t xml:space="preserve"> </w:t>
      </w:r>
      <w:r>
        <w:t>Schkade,</w:t>
      </w:r>
      <w:r>
        <w:rPr>
          <w:spacing w:val="-4"/>
        </w:rPr>
        <w:t xml:space="preserve"> </w:t>
      </w:r>
      <w:r>
        <w:t>D.</w:t>
      </w:r>
      <w:r>
        <w:rPr>
          <w:spacing w:val="-4"/>
        </w:rPr>
        <w:t xml:space="preserve"> </w:t>
      </w:r>
      <w:r>
        <w:t>(2005).</w:t>
      </w:r>
      <w:r>
        <w:rPr>
          <w:spacing w:val="-4"/>
        </w:rPr>
        <w:t xml:space="preserve"> </w:t>
      </w:r>
      <w:r>
        <w:t>Pursuing</w:t>
      </w:r>
      <w:r>
        <w:rPr>
          <w:spacing w:val="-4"/>
        </w:rPr>
        <w:t xml:space="preserve"> </w:t>
      </w:r>
      <w:r>
        <w:t>happiness:</w:t>
      </w:r>
      <w:r>
        <w:rPr>
          <w:spacing w:val="-5"/>
        </w:rPr>
        <w:t xml:space="preserve"> </w:t>
      </w:r>
      <w:r>
        <w:t>The</w:t>
      </w:r>
      <w:r>
        <w:rPr>
          <w:spacing w:val="-5"/>
        </w:rPr>
        <w:t xml:space="preserve"> </w:t>
      </w:r>
      <w:r>
        <w:t>architecture</w:t>
      </w:r>
      <w:r>
        <w:rPr>
          <w:spacing w:val="-5"/>
        </w:rPr>
        <w:t xml:space="preserve"> </w:t>
      </w:r>
      <w:r>
        <w:t>of sustainable chan</w:t>
      </w:r>
      <w:r>
        <w:t xml:space="preserve">ge. </w:t>
      </w:r>
      <w:r>
        <w:rPr>
          <w:i/>
        </w:rPr>
        <w:t>Review of General Psychology</w:t>
      </w:r>
      <w:r>
        <w:t xml:space="preserve">, </w:t>
      </w:r>
      <w:r>
        <w:rPr>
          <w:i/>
        </w:rPr>
        <w:t>9</w:t>
      </w:r>
      <w:r>
        <w:t xml:space="preserve">(2), 111-131. </w:t>
      </w:r>
      <w:hyperlink r:id="rId197">
        <w:r>
          <w:rPr>
            <w:spacing w:val="-2"/>
            <w:u w:val="single"/>
          </w:rPr>
          <w:t>https://doi.org/10.1037/1089-2680.9.2.111</w:t>
        </w:r>
      </w:hyperlink>
    </w:p>
    <w:p w14:paraId="4E8200CF" w14:textId="77777777" w:rsidR="000C7C62" w:rsidRDefault="00C23627">
      <w:pPr>
        <w:pStyle w:val="BodyText"/>
        <w:spacing w:line="482" w:lineRule="auto"/>
        <w:ind w:left="826" w:right="423" w:hanging="711"/>
        <w:jc w:val="both"/>
      </w:pPr>
      <w:r>
        <w:t>Mackinnon,</w:t>
      </w:r>
      <w:r>
        <w:rPr>
          <w:spacing w:val="-3"/>
        </w:rPr>
        <w:t xml:space="preserve"> </w:t>
      </w:r>
      <w:r>
        <w:t>A.,</w:t>
      </w:r>
      <w:r>
        <w:rPr>
          <w:spacing w:val="-3"/>
        </w:rPr>
        <w:t xml:space="preserve"> </w:t>
      </w:r>
      <w:r>
        <w:t>Jorm,</w:t>
      </w:r>
      <w:r>
        <w:rPr>
          <w:spacing w:val="-3"/>
        </w:rPr>
        <w:t xml:space="preserve"> </w:t>
      </w:r>
      <w:r>
        <w:t>A.</w:t>
      </w:r>
      <w:r>
        <w:rPr>
          <w:spacing w:val="-3"/>
        </w:rPr>
        <w:t xml:space="preserve"> </w:t>
      </w:r>
      <w:r>
        <w:t>F.,</w:t>
      </w:r>
      <w:r>
        <w:rPr>
          <w:spacing w:val="-3"/>
        </w:rPr>
        <w:t xml:space="preserve"> </w:t>
      </w:r>
      <w:r>
        <w:t>Christensen,</w:t>
      </w:r>
      <w:r>
        <w:rPr>
          <w:spacing w:val="-3"/>
        </w:rPr>
        <w:t xml:space="preserve"> </w:t>
      </w:r>
      <w:r>
        <w:t>H.,</w:t>
      </w:r>
      <w:r>
        <w:rPr>
          <w:spacing w:val="-3"/>
        </w:rPr>
        <w:t xml:space="preserve"> </w:t>
      </w:r>
      <w:r>
        <w:t>Korten, A.</w:t>
      </w:r>
      <w:r>
        <w:rPr>
          <w:spacing w:val="-3"/>
        </w:rPr>
        <w:t xml:space="preserve"> </w:t>
      </w:r>
      <w:r>
        <w:t>E.,</w:t>
      </w:r>
      <w:r>
        <w:rPr>
          <w:spacing w:val="-3"/>
        </w:rPr>
        <w:t xml:space="preserve"> </w:t>
      </w:r>
      <w:r>
        <w:t>Jacomb,</w:t>
      </w:r>
      <w:r>
        <w:rPr>
          <w:spacing w:val="-3"/>
        </w:rPr>
        <w:t xml:space="preserve"> </w:t>
      </w:r>
      <w:r>
        <w:t>P.</w:t>
      </w:r>
      <w:r>
        <w:rPr>
          <w:spacing w:val="-3"/>
        </w:rPr>
        <w:t xml:space="preserve"> </w:t>
      </w:r>
      <w:r>
        <w:t>A.,</w:t>
      </w:r>
      <w:r>
        <w:rPr>
          <w:spacing w:val="-3"/>
        </w:rPr>
        <w:t xml:space="preserve"> </w:t>
      </w:r>
      <w:r>
        <w:t>&amp;</w:t>
      </w:r>
      <w:r>
        <w:rPr>
          <w:spacing w:val="-5"/>
        </w:rPr>
        <w:t xml:space="preserve"> </w:t>
      </w:r>
      <w:r>
        <w:t>Rodgers,</w:t>
      </w:r>
      <w:r>
        <w:rPr>
          <w:spacing w:val="-3"/>
        </w:rPr>
        <w:t xml:space="preserve"> </w:t>
      </w:r>
      <w:r>
        <w:t>B.</w:t>
      </w:r>
      <w:r>
        <w:rPr>
          <w:spacing w:val="-3"/>
        </w:rPr>
        <w:t xml:space="preserve"> </w:t>
      </w:r>
      <w:r>
        <w:t>(1999).</w:t>
      </w:r>
      <w:r>
        <w:rPr>
          <w:spacing w:val="-3"/>
        </w:rPr>
        <w:t xml:space="preserve"> </w:t>
      </w:r>
      <w:r>
        <w:t>A short</w:t>
      </w:r>
      <w:r>
        <w:rPr>
          <w:spacing w:val="-3"/>
        </w:rPr>
        <w:t xml:space="preserve"> </w:t>
      </w:r>
      <w:r>
        <w:t>form</w:t>
      </w:r>
      <w:r>
        <w:rPr>
          <w:spacing w:val="-3"/>
        </w:rPr>
        <w:t xml:space="preserve"> </w:t>
      </w:r>
      <w:r>
        <w:t>of</w:t>
      </w:r>
      <w:r>
        <w:rPr>
          <w:spacing w:val="-1"/>
        </w:rPr>
        <w:t xml:space="preserve"> </w:t>
      </w:r>
      <w:r>
        <w:t>the</w:t>
      </w:r>
      <w:r>
        <w:rPr>
          <w:spacing w:val="-3"/>
        </w:rPr>
        <w:t xml:space="preserve"> </w:t>
      </w:r>
      <w:r>
        <w:t>Positive</w:t>
      </w:r>
      <w:r>
        <w:rPr>
          <w:spacing w:val="-3"/>
        </w:rPr>
        <w:t xml:space="preserve"> </w:t>
      </w:r>
      <w:r>
        <w:t>and Negative</w:t>
      </w:r>
      <w:r>
        <w:rPr>
          <w:spacing w:val="-3"/>
        </w:rPr>
        <w:t xml:space="preserve"> </w:t>
      </w:r>
      <w:r>
        <w:t>Affect</w:t>
      </w:r>
      <w:r>
        <w:rPr>
          <w:spacing w:val="-3"/>
        </w:rPr>
        <w:t xml:space="preserve"> </w:t>
      </w:r>
      <w:r>
        <w:t>Schedule:</w:t>
      </w:r>
      <w:r>
        <w:rPr>
          <w:spacing w:val="-3"/>
        </w:rPr>
        <w:t xml:space="preserve"> </w:t>
      </w:r>
      <w:r>
        <w:t>Evaluation</w:t>
      </w:r>
      <w:r>
        <w:rPr>
          <w:spacing w:val="-1"/>
        </w:rPr>
        <w:t xml:space="preserve"> </w:t>
      </w:r>
      <w:r>
        <w:t>of</w:t>
      </w:r>
      <w:r>
        <w:rPr>
          <w:spacing w:val="-1"/>
        </w:rPr>
        <w:t xml:space="preserve"> </w:t>
      </w:r>
      <w:r>
        <w:t>factorial</w:t>
      </w:r>
      <w:r>
        <w:rPr>
          <w:spacing w:val="-3"/>
        </w:rPr>
        <w:t xml:space="preserve"> </w:t>
      </w:r>
      <w:r>
        <w:t>validity and invariance</w:t>
      </w:r>
      <w:r>
        <w:rPr>
          <w:spacing w:val="-6"/>
        </w:rPr>
        <w:t xml:space="preserve"> </w:t>
      </w:r>
      <w:r>
        <w:t>across</w:t>
      </w:r>
      <w:r>
        <w:rPr>
          <w:spacing w:val="-3"/>
        </w:rPr>
        <w:t xml:space="preserve"> </w:t>
      </w:r>
      <w:r>
        <w:t>demographic</w:t>
      </w:r>
      <w:r>
        <w:rPr>
          <w:spacing w:val="-6"/>
        </w:rPr>
        <w:t xml:space="preserve"> </w:t>
      </w:r>
      <w:r>
        <w:t>variables</w:t>
      </w:r>
      <w:r>
        <w:rPr>
          <w:spacing w:val="-3"/>
        </w:rPr>
        <w:t xml:space="preserve"> </w:t>
      </w:r>
      <w:r>
        <w:t>in</w:t>
      </w:r>
      <w:r>
        <w:rPr>
          <w:spacing w:val="-4"/>
        </w:rPr>
        <w:t xml:space="preserve"> </w:t>
      </w:r>
      <w:r>
        <w:t>a</w:t>
      </w:r>
      <w:r>
        <w:rPr>
          <w:spacing w:val="-1"/>
        </w:rPr>
        <w:t xml:space="preserve"> </w:t>
      </w:r>
      <w:r>
        <w:t>community</w:t>
      </w:r>
      <w:r>
        <w:rPr>
          <w:spacing w:val="-4"/>
        </w:rPr>
        <w:t xml:space="preserve"> </w:t>
      </w:r>
      <w:r>
        <w:t xml:space="preserve">sample. </w:t>
      </w:r>
      <w:r>
        <w:rPr>
          <w:i/>
        </w:rPr>
        <w:t>Personality</w:t>
      </w:r>
      <w:r>
        <w:rPr>
          <w:i/>
          <w:spacing w:val="-6"/>
        </w:rPr>
        <w:t xml:space="preserve"> </w:t>
      </w:r>
      <w:r>
        <w:rPr>
          <w:i/>
        </w:rPr>
        <w:t>and</w:t>
      </w:r>
      <w:r>
        <w:rPr>
          <w:i/>
          <w:spacing w:val="-4"/>
        </w:rPr>
        <w:t xml:space="preserve"> </w:t>
      </w:r>
      <w:r>
        <w:rPr>
          <w:i/>
        </w:rPr>
        <w:t>Individual Differences</w:t>
      </w:r>
      <w:r>
        <w:t xml:space="preserve">, </w:t>
      </w:r>
      <w:r>
        <w:rPr>
          <w:i/>
        </w:rPr>
        <w:t>27</w:t>
      </w:r>
      <w:r>
        <w:t xml:space="preserve">(3), 405-416. </w:t>
      </w:r>
      <w:hyperlink r:id="rId198">
        <w:r>
          <w:rPr>
            <w:u w:val="single"/>
          </w:rPr>
          <w:t>https://doi.org/10.1016/S0191-8869(98)00251-7</w:t>
        </w:r>
      </w:hyperlink>
    </w:p>
    <w:p w14:paraId="6C65E6C1" w14:textId="77777777" w:rsidR="000C7C62" w:rsidRDefault="000C7C62">
      <w:pPr>
        <w:spacing w:line="482" w:lineRule="auto"/>
        <w:jc w:val="both"/>
        <w:sectPr w:rsidR="000C7C62">
          <w:pgSz w:w="11900" w:h="16840"/>
          <w:pgMar w:top="1060" w:right="720" w:bottom="940" w:left="1020" w:header="0" w:footer="746" w:gutter="0"/>
          <w:cols w:space="720"/>
        </w:sectPr>
      </w:pPr>
    </w:p>
    <w:p w14:paraId="1C5266FD" w14:textId="77777777" w:rsidR="000C7C62" w:rsidRDefault="00C23627">
      <w:pPr>
        <w:spacing w:before="76" w:line="477" w:lineRule="auto"/>
        <w:ind w:left="826" w:hanging="711"/>
        <w:rPr>
          <w:sz w:val="24"/>
        </w:rPr>
      </w:pPr>
      <w:r>
        <w:rPr>
          <w:sz w:val="24"/>
        </w:rPr>
        <w:lastRenderedPageBreak/>
        <w:t>Maslach,</w:t>
      </w:r>
      <w:r>
        <w:rPr>
          <w:spacing w:val="-4"/>
          <w:sz w:val="24"/>
        </w:rPr>
        <w:t xml:space="preserve"> </w:t>
      </w:r>
      <w:r>
        <w:rPr>
          <w:sz w:val="24"/>
        </w:rPr>
        <w:t>C.</w:t>
      </w:r>
      <w:r>
        <w:rPr>
          <w:spacing w:val="-4"/>
          <w:sz w:val="24"/>
        </w:rPr>
        <w:t xml:space="preserve"> </w:t>
      </w:r>
      <w:r>
        <w:rPr>
          <w:sz w:val="24"/>
        </w:rPr>
        <w:t>(1998).</w:t>
      </w:r>
      <w:r>
        <w:rPr>
          <w:spacing w:val="-4"/>
          <w:sz w:val="24"/>
        </w:rPr>
        <w:t xml:space="preserve"> </w:t>
      </w:r>
      <w:r>
        <w:rPr>
          <w:sz w:val="24"/>
        </w:rPr>
        <w:t>A</w:t>
      </w:r>
      <w:r>
        <w:rPr>
          <w:spacing w:val="-3"/>
          <w:sz w:val="24"/>
        </w:rPr>
        <w:t xml:space="preserve"> </w:t>
      </w:r>
      <w:r>
        <w:rPr>
          <w:sz w:val="24"/>
        </w:rPr>
        <w:t>multidimensional</w:t>
      </w:r>
      <w:r>
        <w:rPr>
          <w:spacing w:val="-1"/>
          <w:sz w:val="24"/>
        </w:rPr>
        <w:t xml:space="preserve"> </w:t>
      </w:r>
      <w:r>
        <w:rPr>
          <w:sz w:val="24"/>
        </w:rPr>
        <w:t>theory</w:t>
      </w:r>
      <w:r>
        <w:rPr>
          <w:spacing w:val="-4"/>
          <w:sz w:val="24"/>
        </w:rPr>
        <w:t xml:space="preserve"> </w:t>
      </w:r>
      <w:r>
        <w:rPr>
          <w:sz w:val="24"/>
        </w:rPr>
        <w:t>of</w:t>
      </w:r>
      <w:r>
        <w:rPr>
          <w:spacing w:val="-4"/>
          <w:sz w:val="24"/>
        </w:rPr>
        <w:t xml:space="preserve"> </w:t>
      </w:r>
      <w:r>
        <w:rPr>
          <w:sz w:val="24"/>
        </w:rPr>
        <w:t>burnout.</w:t>
      </w:r>
      <w:r>
        <w:rPr>
          <w:spacing w:val="-4"/>
          <w:sz w:val="24"/>
        </w:rPr>
        <w:t xml:space="preserve"> </w:t>
      </w:r>
      <w:r>
        <w:rPr>
          <w:sz w:val="24"/>
        </w:rPr>
        <w:t>In</w:t>
      </w:r>
      <w:r>
        <w:rPr>
          <w:spacing w:val="-4"/>
          <w:sz w:val="24"/>
        </w:rPr>
        <w:t xml:space="preserve"> </w:t>
      </w:r>
      <w:r>
        <w:rPr>
          <w:sz w:val="24"/>
        </w:rPr>
        <w:t>C.</w:t>
      </w:r>
      <w:r>
        <w:rPr>
          <w:spacing w:val="-4"/>
          <w:sz w:val="24"/>
        </w:rPr>
        <w:t xml:space="preserve"> </w:t>
      </w:r>
      <w:r>
        <w:rPr>
          <w:sz w:val="24"/>
        </w:rPr>
        <w:t>L.</w:t>
      </w:r>
      <w:r>
        <w:rPr>
          <w:spacing w:val="-4"/>
          <w:sz w:val="24"/>
        </w:rPr>
        <w:t xml:space="preserve"> </w:t>
      </w:r>
      <w:r>
        <w:rPr>
          <w:sz w:val="24"/>
        </w:rPr>
        <w:t>Cooper</w:t>
      </w:r>
      <w:r>
        <w:rPr>
          <w:spacing w:val="-4"/>
          <w:sz w:val="24"/>
        </w:rPr>
        <w:t xml:space="preserve"> </w:t>
      </w:r>
      <w:r>
        <w:rPr>
          <w:sz w:val="24"/>
        </w:rPr>
        <w:t xml:space="preserve">(Ed.), </w:t>
      </w:r>
      <w:r>
        <w:rPr>
          <w:i/>
          <w:sz w:val="24"/>
        </w:rPr>
        <w:t>Theories</w:t>
      </w:r>
      <w:r>
        <w:rPr>
          <w:i/>
          <w:spacing w:val="-3"/>
          <w:sz w:val="24"/>
        </w:rPr>
        <w:t xml:space="preserve"> </w:t>
      </w:r>
      <w:r>
        <w:rPr>
          <w:i/>
          <w:sz w:val="24"/>
        </w:rPr>
        <w:t xml:space="preserve">of organizational stress </w:t>
      </w:r>
      <w:r>
        <w:rPr>
          <w:sz w:val="24"/>
        </w:rPr>
        <w:t>(pp. 68-85). Oxford University Press.</w:t>
      </w:r>
    </w:p>
    <w:p w14:paraId="2045A88A" w14:textId="77777777" w:rsidR="000C7C62" w:rsidRDefault="00C23627">
      <w:pPr>
        <w:spacing w:before="7" w:line="477" w:lineRule="auto"/>
        <w:ind w:left="826" w:right="401" w:hanging="711"/>
        <w:rPr>
          <w:sz w:val="24"/>
        </w:rPr>
      </w:pPr>
      <w:r>
        <w:rPr>
          <w:sz w:val="24"/>
        </w:rPr>
        <w:t>Maslach,</w:t>
      </w:r>
      <w:r>
        <w:rPr>
          <w:spacing w:val="-3"/>
          <w:sz w:val="24"/>
        </w:rPr>
        <w:t xml:space="preserve"> </w:t>
      </w:r>
      <w:r>
        <w:rPr>
          <w:sz w:val="24"/>
        </w:rPr>
        <w:t>C.,</w:t>
      </w:r>
      <w:r>
        <w:rPr>
          <w:spacing w:val="-3"/>
          <w:sz w:val="24"/>
        </w:rPr>
        <w:t xml:space="preserve"> </w:t>
      </w:r>
      <w:r>
        <w:rPr>
          <w:sz w:val="24"/>
        </w:rPr>
        <w:t>&amp;</w:t>
      </w:r>
      <w:r>
        <w:rPr>
          <w:spacing w:val="-5"/>
          <w:sz w:val="24"/>
        </w:rPr>
        <w:t xml:space="preserve"> </w:t>
      </w:r>
      <w:r>
        <w:rPr>
          <w:sz w:val="24"/>
        </w:rPr>
        <w:t>Leiter,</w:t>
      </w:r>
      <w:r>
        <w:rPr>
          <w:spacing w:val="-3"/>
          <w:sz w:val="24"/>
        </w:rPr>
        <w:t xml:space="preserve"> </w:t>
      </w:r>
      <w:r>
        <w:rPr>
          <w:sz w:val="24"/>
        </w:rPr>
        <w:t>M.</w:t>
      </w:r>
      <w:r>
        <w:rPr>
          <w:spacing w:val="-3"/>
          <w:sz w:val="24"/>
        </w:rPr>
        <w:t xml:space="preserve"> </w:t>
      </w:r>
      <w:r>
        <w:rPr>
          <w:sz w:val="24"/>
        </w:rPr>
        <w:t>P.</w:t>
      </w:r>
      <w:r>
        <w:rPr>
          <w:spacing w:val="-3"/>
          <w:sz w:val="24"/>
        </w:rPr>
        <w:t xml:space="preserve"> </w:t>
      </w:r>
      <w:r>
        <w:rPr>
          <w:sz w:val="24"/>
        </w:rPr>
        <w:t>(2016).</w:t>
      </w:r>
      <w:r>
        <w:rPr>
          <w:spacing w:val="-3"/>
          <w:sz w:val="24"/>
        </w:rPr>
        <w:t xml:space="preserve"> </w:t>
      </w:r>
      <w:r>
        <w:rPr>
          <w:sz w:val="24"/>
        </w:rPr>
        <w:t>Understanding</w:t>
      </w:r>
      <w:r>
        <w:rPr>
          <w:spacing w:val="-3"/>
          <w:sz w:val="24"/>
        </w:rPr>
        <w:t xml:space="preserve"> </w:t>
      </w:r>
      <w:r>
        <w:rPr>
          <w:sz w:val="24"/>
        </w:rPr>
        <w:t>the</w:t>
      </w:r>
      <w:r>
        <w:rPr>
          <w:spacing w:val="-5"/>
          <w:sz w:val="24"/>
        </w:rPr>
        <w:t xml:space="preserve"> </w:t>
      </w:r>
      <w:r>
        <w:rPr>
          <w:sz w:val="24"/>
        </w:rPr>
        <w:t>burnout</w:t>
      </w:r>
      <w:r>
        <w:rPr>
          <w:spacing w:val="-5"/>
          <w:sz w:val="24"/>
        </w:rPr>
        <w:t xml:space="preserve"> </w:t>
      </w:r>
      <w:r>
        <w:rPr>
          <w:sz w:val="24"/>
        </w:rPr>
        <w:t>experience:</w:t>
      </w:r>
      <w:r>
        <w:rPr>
          <w:spacing w:val="-5"/>
          <w:sz w:val="24"/>
        </w:rPr>
        <w:t xml:space="preserve"> </w:t>
      </w:r>
      <w:r>
        <w:rPr>
          <w:sz w:val="24"/>
        </w:rPr>
        <w:t>recent</w:t>
      </w:r>
      <w:r>
        <w:rPr>
          <w:spacing w:val="-5"/>
          <w:sz w:val="24"/>
        </w:rPr>
        <w:t xml:space="preserve"> </w:t>
      </w:r>
      <w:r>
        <w:rPr>
          <w:sz w:val="24"/>
        </w:rPr>
        <w:t>research</w:t>
      </w:r>
      <w:r>
        <w:rPr>
          <w:spacing w:val="-3"/>
          <w:sz w:val="24"/>
        </w:rPr>
        <w:t xml:space="preserve"> </w:t>
      </w:r>
      <w:r>
        <w:rPr>
          <w:sz w:val="24"/>
        </w:rPr>
        <w:t xml:space="preserve">and its implications for psychiatry. </w:t>
      </w:r>
      <w:r>
        <w:rPr>
          <w:i/>
          <w:sz w:val="24"/>
        </w:rPr>
        <w:t>World Psychiatry: Official Journal of the World Psychiatric Association (WPA)</w:t>
      </w:r>
      <w:r>
        <w:rPr>
          <w:sz w:val="24"/>
        </w:rPr>
        <w:t xml:space="preserve">, </w:t>
      </w:r>
      <w:r>
        <w:rPr>
          <w:i/>
          <w:sz w:val="24"/>
        </w:rPr>
        <w:t>15</w:t>
      </w:r>
      <w:r>
        <w:rPr>
          <w:sz w:val="24"/>
        </w:rPr>
        <w:t>(2), 103–</w:t>
      </w:r>
      <w:r>
        <w:rPr>
          <w:sz w:val="24"/>
        </w:rPr>
        <w:t xml:space="preserve">111. </w:t>
      </w:r>
      <w:hyperlink r:id="rId199">
        <w:r>
          <w:rPr>
            <w:sz w:val="24"/>
            <w:u w:val="single"/>
          </w:rPr>
          <w:t>https://dx.doi.org/10.1002%2Fwps.20311</w:t>
        </w:r>
      </w:hyperlink>
    </w:p>
    <w:p w14:paraId="2B5F8B8D" w14:textId="77777777" w:rsidR="000C7C62" w:rsidRDefault="00C23627">
      <w:pPr>
        <w:spacing w:before="8" w:line="480" w:lineRule="auto"/>
        <w:ind w:left="826" w:right="426" w:hanging="711"/>
        <w:rPr>
          <w:sz w:val="24"/>
        </w:rPr>
      </w:pPr>
      <w:r>
        <w:rPr>
          <w:sz w:val="24"/>
        </w:rPr>
        <w:t>McCullough,</w:t>
      </w:r>
      <w:r>
        <w:rPr>
          <w:spacing w:val="-3"/>
          <w:sz w:val="24"/>
        </w:rPr>
        <w:t xml:space="preserve"> </w:t>
      </w:r>
      <w:r>
        <w:rPr>
          <w:sz w:val="24"/>
        </w:rPr>
        <w:t>M.</w:t>
      </w:r>
      <w:r>
        <w:rPr>
          <w:spacing w:val="-3"/>
          <w:sz w:val="24"/>
        </w:rPr>
        <w:t xml:space="preserve"> </w:t>
      </w:r>
      <w:r>
        <w:rPr>
          <w:sz w:val="24"/>
        </w:rPr>
        <w:t>E.,</w:t>
      </w:r>
      <w:r>
        <w:rPr>
          <w:spacing w:val="-3"/>
          <w:sz w:val="24"/>
        </w:rPr>
        <w:t xml:space="preserve"> </w:t>
      </w:r>
      <w:r>
        <w:rPr>
          <w:sz w:val="24"/>
        </w:rPr>
        <w:t>Emmons,</w:t>
      </w:r>
      <w:r>
        <w:rPr>
          <w:spacing w:val="-3"/>
          <w:sz w:val="24"/>
        </w:rPr>
        <w:t xml:space="preserve"> </w:t>
      </w:r>
      <w:r>
        <w:rPr>
          <w:sz w:val="24"/>
        </w:rPr>
        <w:t>R.</w:t>
      </w:r>
      <w:r>
        <w:rPr>
          <w:spacing w:val="-3"/>
          <w:sz w:val="24"/>
        </w:rPr>
        <w:t xml:space="preserve"> </w:t>
      </w:r>
      <w:r>
        <w:rPr>
          <w:sz w:val="24"/>
        </w:rPr>
        <w:t>A.,</w:t>
      </w:r>
      <w:r>
        <w:rPr>
          <w:spacing w:val="-3"/>
          <w:sz w:val="24"/>
        </w:rPr>
        <w:t xml:space="preserve"> </w:t>
      </w:r>
      <w:r>
        <w:rPr>
          <w:sz w:val="24"/>
        </w:rPr>
        <w:t>&amp;</w:t>
      </w:r>
      <w:r>
        <w:rPr>
          <w:spacing w:val="-5"/>
          <w:sz w:val="24"/>
        </w:rPr>
        <w:t xml:space="preserve"> </w:t>
      </w:r>
      <w:r>
        <w:rPr>
          <w:sz w:val="24"/>
        </w:rPr>
        <w:t>Tsang,</w:t>
      </w:r>
      <w:r>
        <w:rPr>
          <w:spacing w:val="-3"/>
          <w:sz w:val="24"/>
        </w:rPr>
        <w:t xml:space="preserve"> </w:t>
      </w:r>
      <w:r>
        <w:rPr>
          <w:sz w:val="24"/>
        </w:rPr>
        <w:t>J.</w:t>
      </w:r>
      <w:r>
        <w:rPr>
          <w:spacing w:val="-3"/>
          <w:sz w:val="24"/>
        </w:rPr>
        <w:t xml:space="preserve"> </w:t>
      </w:r>
      <w:r>
        <w:rPr>
          <w:sz w:val="24"/>
        </w:rPr>
        <w:t>(2002).</w:t>
      </w:r>
      <w:r>
        <w:rPr>
          <w:spacing w:val="-3"/>
          <w:sz w:val="24"/>
        </w:rPr>
        <w:t xml:space="preserve"> </w:t>
      </w:r>
      <w:r>
        <w:rPr>
          <w:sz w:val="24"/>
        </w:rPr>
        <w:t>The</w:t>
      </w:r>
      <w:r>
        <w:rPr>
          <w:spacing w:val="-5"/>
          <w:sz w:val="24"/>
        </w:rPr>
        <w:t xml:space="preserve"> </w:t>
      </w:r>
      <w:r>
        <w:rPr>
          <w:sz w:val="24"/>
        </w:rPr>
        <w:t>grateful</w:t>
      </w:r>
      <w:r>
        <w:rPr>
          <w:spacing w:val="-5"/>
          <w:sz w:val="24"/>
        </w:rPr>
        <w:t xml:space="preserve"> </w:t>
      </w:r>
      <w:r>
        <w:rPr>
          <w:sz w:val="24"/>
        </w:rPr>
        <w:t>disposition:</w:t>
      </w:r>
      <w:r>
        <w:rPr>
          <w:spacing w:val="-5"/>
          <w:sz w:val="24"/>
        </w:rPr>
        <w:t xml:space="preserve"> </w:t>
      </w:r>
      <w:r>
        <w:rPr>
          <w:sz w:val="24"/>
        </w:rPr>
        <w:t>A</w:t>
      </w:r>
      <w:r>
        <w:rPr>
          <w:spacing w:val="-2"/>
          <w:sz w:val="24"/>
        </w:rPr>
        <w:t xml:space="preserve"> </w:t>
      </w:r>
      <w:r>
        <w:rPr>
          <w:sz w:val="24"/>
        </w:rPr>
        <w:t xml:space="preserve">conceptual and empirical topography. </w:t>
      </w:r>
      <w:r>
        <w:rPr>
          <w:i/>
          <w:sz w:val="24"/>
        </w:rPr>
        <w:t>Journal of Personality and Social Psychology, 82</w:t>
      </w:r>
      <w:r>
        <w:rPr>
          <w:sz w:val="24"/>
        </w:rPr>
        <w:t xml:space="preserve">(1), 112-127. </w:t>
      </w:r>
      <w:hyperlink r:id="rId200">
        <w:r>
          <w:rPr>
            <w:spacing w:val="-2"/>
            <w:sz w:val="24"/>
            <w:u w:val="single"/>
          </w:rPr>
          <w:t>https://doi.org/10.1037//0022-3514.82.1.112</w:t>
        </w:r>
      </w:hyperlink>
    </w:p>
    <w:p w14:paraId="0B797CC3" w14:textId="77777777" w:rsidR="000C7C62" w:rsidRDefault="00C23627">
      <w:pPr>
        <w:pStyle w:val="BodyText"/>
        <w:spacing w:line="480" w:lineRule="auto"/>
        <w:ind w:left="826" w:right="520" w:hanging="711"/>
      </w:pPr>
      <w:r>
        <w:t>McCullough,</w:t>
      </w:r>
      <w:r>
        <w:rPr>
          <w:spacing w:val="-4"/>
        </w:rPr>
        <w:t xml:space="preserve"> </w:t>
      </w:r>
      <w:r>
        <w:t>M.</w:t>
      </w:r>
      <w:r>
        <w:rPr>
          <w:spacing w:val="-4"/>
        </w:rPr>
        <w:t xml:space="preserve"> </w:t>
      </w:r>
      <w:r>
        <w:t>E.,</w:t>
      </w:r>
      <w:r>
        <w:rPr>
          <w:spacing w:val="-4"/>
        </w:rPr>
        <w:t xml:space="preserve"> </w:t>
      </w:r>
      <w:r>
        <w:t>Tsang,</w:t>
      </w:r>
      <w:r>
        <w:rPr>
          <w:spacing w:val="-4"/>
        </w:rPr>
        <w:t xml:space="preserve"> </w:t>
      </w:r>
      <w:r>
        <w:t>J.</w:t>
      </w:r>
      <w:r>
        <w:rPr>
          <w:spacing w:val="-4"/>
        </w:rPr>
        <w:t xml:space="preserve"> </w:t>
      </w:r>
      <w:r>
        <w:t>&amp;</w:t>
      </w:r>
      <w:r>
        <w:rPr>
          <w:spacing w:val="-6"/>
        </w:rPr>
        <w:t xml:space="preserve"> </w:t>
      </w:r>
      <w:r>
        <w:t>Emmons,</w:t>
      </w:r>
      <w:r>
        <w:rPr>
          <w:spacing w:val="-4"/>
        </w:rPr>
        <w:t xml:space="preserve"> </w:t>
      </w:r>
      <w:r>
        <w:t>R.</w:t>
      </w:r>
      <w:r>
        <w:rPr>
          <w:spacing w:val="-4"/>
        </w:rPr>
        <w:t xml:space="preserve"> </w:t>
      </w:r>
      <w:r>
        <w:t>A.</w:t>
      </w:r>
      <w:r>
        <w:rPr>
          <w:spacing w:val="-4"/>
        </w:rPr>
        <w:t xml:space="preserve"> </w:t>
      </w:r>
      <w:r>
        <w:t>(2004).</w:t>
      </w:r>
      <w:r>
        <w:rPr>
          <w:spacing w:val="-4"/>
        </w:rPr>
        <w:t xml:space="preserve"> </w:t>
      </w:r>
      <w:r>
        <w:t>Gratitude</w:t>
      </w:r>
      <w:r>
        <w:rPr>
          <w:spacing w:val="-2"/>
        </w:rPr>
        <w:t xml:space="preserve"> </w:t>
      </w:r>
      <w:r>
        <w:t>in</w:t>
      </w:r>
      <w:r>
        <w:rPr>
          <w:spacing w:val="-5"/>
        </w:rPr>
        <w:t xml:space="preserve"> </w:t>
      </w:r>
      <w:r>
        <w:t>intermediate</w:t>
      </w:r>
      <w:r>
        <w:rPr>
          <w:spacing w:val="-2"/>
        </w:rPr>
        <w:t xml:space="preserve"> </w:t>
      </w:r>
      <w:r>
        <w:t>affective</w:t>
      </w:r>
      <w:r>
        <w:rPr>
          <w:spacing w:val="-2"/>
        </w:rPr>
        <w:t xml:space="preserve"> </w:t>
      </w:r>
      <w:r>
        <w:t xml:space="preserve">terrain: Links of grateful moods to individual differences and daily emotional experiences. </w:t>
      </w:r>
      <w:r>
        <w:rPr>
          <w:i/>
        </w:rPr>
        <w:t>Journal of Personality and Social Psychology, 86</w:t>
      </w:r>
      <w:r>
        <w:t xml:space="preserve">(2), 295–309. </w:t>
      </w:r>
      <w:hyperlink r:id="rId201">
        <w:r>
          <w:rPr>
            <w:spacing w:val="-2"/>
            <w:u w:val="single"/>
          </w:rPr>
          <w:t>https://psycnet.apa.org/doi</w:t>
        </w:r>
        <w:r>
          <w:rPr>
            <w:spacing w:val="-2"/>
            <w:u w:val="single"/>
          </w:rPr>
          <w:t>/10.1037/0022-3514.86.2.295</w:t>
        </w:r>
      </w:hyperlink>
    </w:p>
    <w:p w14:paraId="4EB404D4" w14:textId="77777777" w:rsidR="000C7C62" w:rsidRDefault="00C23627">
      <w:pPr>
        <w:spacing w:line="274" w:lineRule="exact"/>
        <w:ind w:left="115"/>
        <w:rPr>
          <w:sz w:val="24"/>
        </w:rPr>
      </w:pPr>
      <w:r>
        <w:rPr>
          <w:sz w:val="24"/>
        </w:rPr>
        <w:t>NHS</w:t>
      </w:r>
      <w:r>
        <w:rPr>
          <w:spacing w:val="-6"/>
          <w:sz w:val="24"/>
        </w:rPr>
        <w:t xml:space="preserve"> </w:t>
      </w:r>
      <w:r>
        <w:rPr>
          <w:sz w:val="24"/>
        </w:rPr>
        <w:t>Digital.</w:t>
      </w:r>
      <w:r>
        <w:rPr>
          <w:spacing w:val="-6"/>
          <w:sz w:val="24"/>
        </w:rPr>
        <w:t xml:space="preserve"> </w:t>
      </w:r>
      <w:r>
        <w:rPr>
          <w:sz w:val="24"/>
        </w:rPr>
        <w:t>(2021)</w:t>
      </w:r>
      <w:r>
        <w:rPr>
          <w:spacing w:val="-4"/>
          <w:sz w:val="24"/>
        </w:rPr>
        <w:t xml:space="preserve"> </w:t>
      </w:r>
      <w:r>
        <w:rPr>
          <w:i/>
          <w:sz w:val="24"/>
        </w:rPr>
        <w:t>NHS</w:t>
      </w:r>
      <w:r>
        <w:rPr>
          <w:i/>
          <w:spacing w:val="-6"/>
          <w:sz w:val="24"/>
        </w:rPr>
        <w:t xml:space="preserve"> </w:t>
      </w:r>
      <w:r>
        <w:rPr>
          <w:i/>
          <w:sz w:val="24"/>
        </w:rPr>
        <w:t>Sickness</w:t>
      </w:r>
      <w:r>
        <w:rPr>
          <w:i/>
          <w:spacing w:val="-6"/>
          <w:sz w:val="24"/>
        </w:rPr>
        <w:t xml:space="preserve"> </w:t>
      </w:r>
      <w:r>
        <w:rPr>
          <w:i/>
          <w:sz w:val="24"/>
        </w:rPr>
        <w:t>Absence</w:t>
      </w:r>
      <w:r>
        <w:rPr>
          <w:i/>
          <w:spacing w:val="-7"/>
          <w:sz w:val="24"/>
        </w:rPr>
        <w:t xml:space="preserve"> </w:t>
      </w:r>
      <w:r>
        <w:rPr>
          <w:i/>
          <w:sz w:val="24"/>
        </w:rPr>
        <w:t>Rates.</w:t>
      </w:r>
      <w:hyperlink r:id="rId202">
        <w:r>
          <w:rPr>
            <w:sz w:val="24"/>
            <w:u w:val="single"/>
          </w:rPr>
          <w:t>https://digital.nhs.uk/data-</w:t>
        </w:r>
        <w:r>
          <w:rPr>
            <w:spacing w:val="-4"/>
            <w:sz w:val="24"/>
            <w:u w:val="single"/>
          </w:rPr>
          <w:t>and-</w:t>
        </w:r>
      </w:hyperlink>
    </w:p>
    <w:p w14:paraId="6B2A177F" w14:textId="77777777" w:rsidR="000C7C62" w:rsidRDefault="000C7C62">
      <w:pPr>
        <w:pStyle w:val="BodyText"/>
        <w:spacing w:before="5"/>
        <w:rPr>
          <w:sz w:val="16"/>
        </w:rPr>
      </w:pPr>
    </w:p>
    <w:p w14:paraId="48D46536" w14:textId="77777777" w:rsidR="000C7C62" w:rsidRDefault="00C23627">
      <w:pPr>
        <w:pStyle w:val="BodyText"/>
        <w:spacing w:before="90"/>
        <w:ind w:left="826"/>
      </w:pPr>
      <w:hyperlink r:id="rId203">
        <w:r>
          <w:rPr>
            <w:w w:val="95"/>
            <w:u w:val="single"/>
          </w:rPr>
          <w:t>information/publications/statistical/nhs-sickness-absence-</w:t>
        </w:r>
        <w:r>
          <w:rPr>
            <w:spacing w:val="-2"/>
            <w:w w:val="95"/>
            <w:u w:val="single"/>
          </w:rPr>
          <w:t>rates</w:t>
        </w:r>
      </w:hyperlink>
    </w:p>
    <w:p w14:paraId="173BAF0C" w14:textId="77777777" w:rsidR="000C7C62" w:rsidRDefault="000C7C62">
      <w:pPr>
        <w:pStyle w:val="BodyText"/>
        <w:rPr>
          <w:sz w:val="16"/>
        </w:rPr>
      </w:pPr>
    </w:p>
    <w:p w14:paraId="67B71E72" w14:textId="77777777" w:rsidR="000C7C62" w:rsidRDefault="00C23627">
      <w:pPr>
        <w:spacing w:before="90" w:line="482" w:lineRule="auto"/>
        <w:ind w:left="826" w:right="1494" w:hanging="711"/>
        <w:rPr>
          <w:sz w:val="24"/>
        </w:rPr>
      </w:pPr>
      <w:r>
        <w:rPr>
          <w:sz w:val="24"/>
        </w:rPr>
        <w:t xml:space="preserve">NHS Digital. (2022, April 28). </w:t>
      </w:r>
      <w:r>
        <w:rPr>
          <w:i/>
          <w:sz w:val="24"/>
        </w:rPr>
        <w:t>NHS Workforce Statistics - January 2022</w:t>
      </w:r>
      <w:r>
        <w:rPr>
          <w:sz w:val="24"/>
        </w:rPr>
        <w:t xml:space="preserve">. </w:t>
      </w:r>
      <w:hyperlink r:id="rId204">
        <w:r>
          <w:rPr>
            <w:spacing w:val="-2"/>
            <w:sz w:val="24"/>
            <w:u w:val="single"/>
          </w:rPr>
          <w:t>https://digital.nhs.uk/data-and-information/publications/statistical/nhs-workforce-</w:t>
        </w:r>
      </w:hyperlink>
    </w:p>
    <w:p w14:paraId="7717F95E" w14:textId="77777777" w:rsidR="000C7C62" w:rsidRDefault="00C23627">
      <w:pPr>
        <w:pStyle w:val="BodyText"/>
        <w:spacing w:line="272" w:lineRule="exact"/>
        <w:ind w:left="826"/>
      </w:pPr>
      <w:hyperlink r:id="rId205">
        <w:r>
          <w:rPr>
            <w:w w:val="95"/>
            <w:u w:val="single"/>
          </w:rPr>
          <w:t>statistics/january-</w:t>
        </w:r>
        <w:r>
          <w:rPr>
            <w:spacing w:val="-2"/>
            <w:u w:val="single"/>
          </w:rPr>
          <w:t>2022#</w:t>
        </w:r>
      </w:hyperlink>
    </w:p>
    <w:p w14:paraId="6DC671F3" w14:textId="77777777" w:rsidR="000C7C62" w:rsidRDefault="000C7C62">
      <w:pPr>
        <w:pStyle w:val="BodyText"/>
        <w:rPr>
          <w:sz w:val="16"/>
        </w:rPr>
      </w:pPr>
    </w:p>
    <w:p w14:paraId="710E5935" w14:textId="77777777" w:rsidR="000C7C62" w:rsidRDefault="00C23627">
      <w:pPr>
        <w:spacing w:before="90"/>
        <w:ind w:left="115"/>
        <w:rPr>
          <w:i/>
          <w:sz w:val="24"/>
        </w:rPr>
      </w:pPr>
      <w:r>
        <w:rPr>
          <w:sz w:val="24"/>
        </w:rPr>
        <w:t>NHS</w:t>
      </w:r>
      <w:r>
        <w:rPr>
          <w:spacing w:val="-3"/>
          <w:sz w:val="24"/>
        </w:rPr>
        <w:t xml:space="preserve"> </w:t>
      </w:r>
      <w:r>
        <w:rPr>
          <w:sz w:val="24"/>
        </w:rPr>
        <w:t>England.</w:t>
      </w:r>
      <w:r>
        <w:rPr>
          <w:spacing w:val="-3"/>
          <w:sz w:val="24"/>
        </w:rPr>
        <w:t xml:space="preserve"> </w:t>
      </w:r>
      <w:r>
        <w:rPr>
          <w:sz w:val="24"/>
        </w:rPr>
        <w:t>(2020,</w:t>
      </w:r>
      <w:r>
        <w:rPr>
          <w:spacing w:val="-3"/>
          <w:sz w:val="24"/>
        </w:rPr>
        <w:t xml:space="preserve"> </w:t>
      </w:r>
      <w:r>
        <w:rPr>
          <w:sz w:val="24"/>
        </w:rPr>
        <w:t>February).</w:t>
      </w:r>
      <w:r>
        <w:rPr>
          <w:spacing w:val="-1"/>
          <w:sz w:val="24"/>
        </w:rPr>
        <w:t xml:space="preserve"> </w:t>
      </w:r>
      <w:r>
        <w:rPr>
          <w:i/>
          <w:sz w:val="24"/>
        </w:rPr>
        <w:t>NHS</w:t>
      </w:r>
      <w:r>
        <w:rPr>
          <w:i/>
          <w:spacing w:val="-3"/>
          <w:sz w:val="24"/>
        </w:rPr>
        <w:t xml:space="preserve"> </w:t>
      </w:r>
      <w:r>
        <w:rPr>
          <w:i/>
          <w:sz w:val="24"/>
        </w:rPr>
        <w:t>staff</w:t>
      </w:r>
      <w:r>
        <w:rPr>
          <w:i/>
          <w:spacing w:val="-5"/>
          <w:sz w:val="24"/>
        </w:rPr>
        <w:t xml:space="preserve"> </w:t>
      </w:r>
      <w:r>
        <w:rPr>
          <w:i/>
          <w:sz w:val="24"/>
        </w:rPr>
        <w:t>survey</w:t>
      </w:r>
      <w:r>
        <w:rPr>
          <w:i/>
          <w:spacing w:val="-5"/>
          <w:sz w:val="24"/>
        </w:rPr>
        <w:t xml:space="preserve"> </w:t>
      </w:r>
      <w:r>
        <w:rPr>
          <w:i/>
          <w:sz w:val="24"/>
        </w:rPr>
        <w:t>2019:</w:t>
      </w:r>
      <w:r>
        <w:rPr>
          <w:i/>
          <w:spacing w:val="-2"/>
          <w:sz w:val="24"/>
        </w:rPr>
        <w:t xml:space="preserve"> </w:t>
      </w:r>
      <w:r>
        <w:rPr>
          <w:i/>
          <w:sz w:val="24"/>
        </w:rPr>
        <w:t>National</w:t>
      </w:r>
      <w:r>
        <w:rPr>
          <w:i/>
          <w:spacing w:val="-5"/>
          <w:sz w:val="24"/>
        </w:rPr>
        <w:t xml:space="preserve"> </w:t>
      </w:r>
      <w:r>
        <w:rPr>
          <w:i/>
          <w:sz w:val="24"/>
        </w:rPr>
        <w:t>results</w:t>
      </w:r>
      <w:r>
        <w:rPr>
          <w:i/>
          <w:spacing w:val="-2"/>
          <w:sz w:val="24"/>
        </w:rPr>
        <w:t xml:space="preserve"> briefing.</w:t>
      </w:r>
    </w:p>
    <w:p w14:paraId="4E812FAD" w14:textId="77777777" w:rsidR="000C7C62" w:rsidRDefault="000C7C62">
      <w:pPr>
        <w:pStyle w:val="BodyText"/>
        <w:spacing w:before="3"/>
        <w:rPr>
          <w:i/>
        </w:rPr>
      </w:pPr>
    </w:p>
    <w:p w14:paraId="4D0EEF91" w14:textId="77777777" w:rsidR="000C7C62" w:rsidRDefault="00C23627">
      <w:pPr>
        <w:pStyle w:val="BodyText"/>
        <w:ind w:left="826"/>
      </w:pPr>
      <w:hyperlink r:id="rId206">
        <w:r>
          <w:rPr>
            <w:spacing w:val="-2"/>
            <w:u w:val="single"/>
          </w:rPr>
          <w:t>https://www.nhsstaffsurveys.com/Caches/Files/ST19_National%20briefing_FINAL%20V2.</w:t>
        </w:r>
      </w:hyperlink>
    </w:p>
    <w:p w14:paraId="510960D8" w14:textId="77777777" w:rsidR="000C7C62" w:rsidRDefault="000C7C62">
      <w:pPr>
        <w:pStyle w:val="BodyText"/>
        <w:rPr>
          <w:sz w:val="16"/>
        </w:rPr>
      </w:pPr>
    </w:p>
    <w:p w14:paraId="6FD53022" w14:textId="77777777" w:rsidR="000C7C62" w:rsidRDefault="00C23627">
      <w:pPr>
        <w:pStyle w:val="BodyText"/>
        <w:spacing w:before="90"/>
        <w:ind w:left="826"/>
      </w:pPr>
      <w:hyperlink r:id="rId207">
        <w:r>
          <w:rPr>
            <w:spacing w:val="-5"/>
            <w:u w:val="single"/>
          </w:rPr>
          <w:t>pdf</w:t>
        </w:r>
      </w:hyperlink>
    </w:p>
    <w:p w14:paraId="60A4773E" w14:textId="77777777" w:rsidR="000C7C62" w:rsidRDefault="000C7C62">
      <w:pPr>
        <w:pStyle w:val="BodyText"/>
        <w:spacing w:before="5"/>
        <w:rPr>
          <w:sz w:val="16"/>
        </w:rPr>
      </w:pPr>
    </w:p>
    <w:p w14:paraId="207F7F22" w14:textId="77777777" w:rsidR="000C7C62" w:rsidRDefault="00C23627">
      <w:pPr>
        <w:spacing w:before="90"/>
        <w:ind w:left="115"/>
        <w:rPr>
          <w:sz w:val="24"/>
        </w:rPr>
      </w:pPr>
      <w:r>
        <w:rPr>
          <w:sz w:val="24"/>
        </w:rPr>
        <w:t>NHS.</w:t>
      </w:r>
      <w:r>
        <w:rPr>
          <w:spacing w:val="-3"/>
          <w:sz w:val="24"/>
        </w:rPr>
        <w:t xml:space="preserve"> </w:t>
      </w:r>
      <w:r>
        <w:rPr>
          <w:sz w:val="24"/>
        </w:rPr>
        <w:t>(2021,</w:t>
      </w:r>
      <w:r>
        <w:rPr>
          <w:spacing w:val="-2"/>
          <w:sz w:val="24"/>
        </w:rPr>
        <w:t xml:space="preserve"> </w:t>
      </w:r>
      <w:r>
        <w:rPr>
          <w:sz w:val="24"/>
        </w:rPr>
        <w:t>October</w:t>
      </w:r>
      <w:r>
        <w:rPr>
          <w:spacing w:val="-2"/>
          <w:sz w:val="24"/>
        </w:rPr>
        <w:t xml:space="preserve"> </w:t>
      </w:r>
      <w:r>
        <w:rPr>
          <w:sz w:val="24"/>
        </w:rPr>
        <w:t xml:space="preserve">29). </w:t>
      </w:r>
      <w:r>
        <w:rPr>
          <w:i/>
          <w:sz w:val="24"/>
        </w:rPr>
        <w:t>Gender</w:t>
      </w:r>
      <w:r>
        <w:rPr>
          <w:i/>
          <w:spacing w:val="-1"/>
          <w:sz w:val="24"/>
        </w:rPr>
        <w:t xml:space="preserve"> </w:t>
      </w:r>
      <w:r>
        <w:rPr>
          <w:i/>
          <w:sz w:val="24"/>
        </w:rPr>
        <w:t>pay</w:t>
      </w:r>
      <w:r>
        <w:rPr>
          <w:i/>
          <w:spacing w:val="-4"/>
          <w:sz w:val="24"/>
        </w:rPr>
        <w:t xml:space="preserve"> </w:t>
      </w:r>
      <w:r>
        <w:rPr>
          <w:i/>
          <w:sz w:val="24"/>
        </w:rPr>
        <w:t>gap</w:t>
      </w:r>
      <w:r>
        <w:rPr>
          <w:i/>
          <w:spacing w:val="-3"/>
          <w:sz w:val="24"/>
        </w:rPr>
        <w:t xml:space="preserve"> </w:t>
      </w:r>
      <w:r>
        <w:rPr>
          <w:i/>
          <w:sz w:val="24"/>
        </w:rPr>
        <w:t>report.</w:t>
      </w:r>
      <w:r>
        <w:rPr>
          <w:i/>
          <w:spacing w:val="-2"/>
          <w:sz w:val="24"/>
        </w:rPr>
        <w:t xml:space="preserve"> </w:t>
      </w:r>
      <w:hyperlink r:id="rId208">
        <w:r>
          <w:rPr>
            <w:spacing w:val="-2"/>
            <w:sz w:val="24"/>
            <w:u w:val="single"/>
          </w:rPr>
          <w:t>https://www.england.nhs.uk/wp-</w:t>
        </w:r>
      </w:hyperlink>
    </w:p>
    <w:p w14:paraId="563D0D9F" w14:textId="77777777" w:rsidR="000C7C62" w:rsidRDefault="000C7C62">
      <w:pPr>
        <w:pStyle w:val="BodyText"/>
        <w:spacing w:before="1"/>
        <w:rPr>
          <w:sz w:val="16"/>
        </w:rPr>
      </w:pPr>
    </w:p>
    <w:p w14:paraId="7F407788" w14:textId="77777777" w:rsidR="000C7C62" w:rsidRDefault="00C23627">
      <w:pPr>
        <w:pStyle w:val="BodyText"/>
        <w:spacing w:before="90"/>
        <w:ind w:left="826"/>
      </w:pPr>
      <w:hyperlink r:id="rId209">
        <w:r>
          <w:rPr>
            <w:w w:val="95"/>
            <w:u w:val="single"/>
          </w:rPr>
          <w:t>content/uploads/2021/10/B0986_iii_Gender-Pay-Gap-</w:t>
        </w:r>
        <w:r>
          <w:rPr>
            <w:spacing w:val="-2"/>
            <w:w w:val="95"/>
            <w:u w:val="single"/>
          </w:rPr>
          <w:t>Report_2021.pdf</w:t>
        </w:r>
      </w:hyperlink>
    </w:p>
    <w:p w14:paraId="67369663" w14:textId="77777777" w:rsidR="000C7C62" w:rsidRDefault="000C7C62">
      <w:pPr>
        <w:pStyle w:val="BodyText"/>
        <w:rPr>
          <w:sz w:val="16"/>
        </w:rPr>
      </w:pPr>
    </w:p>
    <w:p w14:paraId="34344914" w14:textId="77777777" w:rsidR="000C7C62" w:rsidRDefault="00C23627">
      <w:pPr>
        <w:pStyle w:val="BodyText"/>
        <w:spacing w:before="90"/>
        <w:ind w:left="115"/>
      </w:pPr>
      <w:r>
        <w:t>Nicodemo,</w:t>
      </w:r>
      <w:r>
        <w:rPr>
          <w:spacing w:val="-2"/>
        </w:rPr>
        <w:t xml:space="preserve"> </w:t>
      </w:r>
      <w:r>
        <w:t>C.,</w:t>
      </w:r>
      <w:r>
        <w:rPr>
          <w:spacing w:val="-3"/>
        </w:rPr>
        <w:t xml:space="preserve"> </w:t>
      </w:r>
      <w:r>
        <w:t>Barzin,</w:t>
      </w:r>
      <w:r>
        <w:rPr>
          <w:spacing w:val="-2"/>
        </w:rPr>
        <w:t xml:space="preserve"> </w:t>
      </w:r>
      <w:r>
        <w:t>S.,</w:t>
      </w:r>
      <w:r>
        <w:rPr>
          <w:spacing w:val="-3"/>
        </w:rPr>
        <w:t xml:space="preserve"> </w:t>
      </w:r>
      <w:r>
        <w:t>Lasserson,</w:t>
      </w:r>
      <w:r>
        <w:rPr>
          <w:spacing w:val="-2"/>
        </w:rPr>
        <w:t xml:space="preserve"> </w:t>
      </w:r>
      <w:r>
        <w:t>D.,</w:t>
      </w:r>
      <w:r>
        <w:rPr>
          <w:spacing w:val="-2"/>
        </w:rPr>
        <w:t xml:space="preserve"> </w:t>
      </w:r>
      <w:r>
        <w:t>Moscone,</w:t>
      </w:r>
      <w:r>
        <w:rPr>
          <w:spacing w:val="-3"/>
        </w:rPr>
        <w:t xml:space="preserve"> </w:t>
      </w:r>
      <w:r>
        <w:t>F.,</w:t>
      </w:r>
      <w:r>
        <w:rPr>
          <w:spacing w:val="-3"/>
        </w:rPr>
        <w:t xml:space="preserve"> </w:t>
      </w:r>
      <w:r>
        <w:t>Redding,</w:t>
      </w:r>
      <w:r>
        <w:rPr>
          <w:spacing w:val="-3"/>
        </w:rPr>
        <w:t xml:space="preserve"> </w:t>
      </w:r>
      <w:r>
        <w:t>S.,</w:t>
      </w:r>
      <w:r>
        <w:rPr>
          <w:spacing w:val="-3"/>
        </w:rPr>
        <w:t xml:space="preserve"> </w:t>
      </w:r>
      <w:r>
        <w:t>&amp;</w:t>
      </w:r>
      <w:r>
        <w:rPr>
          <w:spacing w:val="-4"/>
        </w:rPr>
        <w:t xml:space="preserve"> </w:t>
      </w:r>
      <w:r>
        <w:t>Shaikh,</w:t>
      </w:r>
      <w:r>
        <w:rPr>
          <w:spacing w:val="-3"/>
        </w:rPr>
        <w:t xml:space="preserve"> </w:t>
      </w:r>
      <w:r>
        <w:t>M.</w:t>
      </w:r>
      <w:r>
        <w:rPr>
          <w:spacing w:val="-3"/>
        </w:rPr>
        <w:t xml:space="preserve"> </w:t>
      </w:r>
      <w:r>
        <w:rPr>
          <w:spacing w:val="-2"/>
        </w:rPr>
        <w:t>(2020).</w:t>
      </w:r>
    </w:p>
    <w:p w14:paraId="54E45A6F" w14:textId="77777777" w:rsidR="000C7C62" w:rsidRDefault="000C7C62">
      <w:pPr>
        <w:pStyle w:val="BodyText"/>
        <w:spacing w:before="3"/>
      </w:pPr>
    </w:p>
    <w:p w14:paraId="576E29D1" w14:textId="77777777" w:rsidR="000C7C62" w:rsidRDefault="00C23627">
      <w:pPr>
        <w:pStyle w:val="BodyText"/>
        <w:spacing w:line="477" w:lineRule="auto"/>
        <w:ind w:left="826"/>
      </w:pPr>
      <w:r>
        <w:t>Measuring geographical disparities in England at the time of COVID-19:</w:t>
      </w:r>
      <w:r>
        <w:rPr>
          <w:spacing w:val="-1"/>
        </w:rPr>
        <w:t xml:space="preserve"> </w:t>
      </w:r>
      <w:r>
        <w:t>results using a composite</w:t>
      </w:r>
      <w:r>
        <w:rPr>
          <w:spacing w:val="-4"/>
        </w:rPr>
        <w:t xml:space="preserve"> </w:t>
      </w:r>
      <w:r>
        <w:t>in</w:t>
      </w:r>
      <w:r>
        <w:t>dicator</w:t>
      </w:r>
      <w:r>
        <w:rPr>
          <w:spacing w:val="-6"/>
        </w:rPr>
        <w:t xml:space="preserve"> </w:t>
      </w:r>
      <w:r>
        <w:t>of</w:t>
      </w:r>
      <w:r>
        <w:rPr>
          <w:spacing w:val="-7"/>
        </w:rPr>
        <w:t xml:space="preserve"> </w:t>
      </w:r>
      <w:r>
        <w:t>population</w:t>
      </w:r>
      <w:r>
        <w:rPr>
          <w:spacing w:val="-7"/>
        </w:rPr>
        <w:t xml:space="preserve"> </w:t>
      </w:r>
      <w:r>
        <w:t>vulnerability.</w:t>
      </w:r>
      <w:r>
        <w:rPr>
          <w:spacing w:val="-1"/>
        </w:rPr>
        <w:t xml:space="preserve"> </w:t>
      </w:r>
      <w:r>
        <w:rPr>
          <w:i/>
        </w:rPr>
        <w:t>BMJ</w:t>
      </w:r>
      <w:r>
        <w:rPr>
          <w:i/>
          <w:spacing w:val="-3"/>
        </w:rPr>
        <w:t xml:space="preserve"> </w:t>
      </w:r>
      <w:r>
        <w:rPr>
          <w:i/>
        </w:rPr>
        <w:t>Open</w:t>
      </w:r>
      <w:r>
        <w:t>,</w:t>
      </w:r>
      <w:r>
        <w:rPr>
          <w:spacing w:val="-7"/>
        </w:rPr>
        <w:t xml:space="preserve"> </w:t>
      </w:r>
      <w:r>
        <w:rPr>
          <w:i/>
        </w:rPr>
        <w:t>10</w:t>
      </w:r>
      <w:r>
        <w:t>(9).</w:t>
      </w:r>
      <w:r>
        <w:rPr>
          <w:spacing w:val="-8"/>
        </w:rPr>
        <w:t xml:space="preserve"> </w:t>
      </w:r>
      <w:hyperlink r:id="rId210">
        <w:r>
          <w:rPr>
            <w:u w:val="single"/>
          </w:rPr>
          <w:t>http://orcid.org/0000-</w:t>
        </w:r>
      </w:hyperlink>
    </w:p>
    <w:p w14:paraId="38471A6E" w14:textId="77777777" w:rsidR="000C7C62" w:rsidRDefault="00C23627">
      <w:pPr>
        <w:pStyle w:val="BodyText"/>
        <w:spacing w:before="7"/>
        <w:ind w:left="826"/>
      </w:pPr>
      <w:hyperlink r:id="rId211">
        <w:r>
          <w:rPr>
            <w:u w:val="single"/>
          </w:rPr>
          <w:t>0002-2800-</w:t>
        </w:r>
        <w:r>
          <w:rPr>
            <w:spacing w:val="-4"/>
            <w:u w:val="single"/>
          </w:rPr>
          <w:t>0083</w:t>
        </w:r>
      </w:hyperlink>
    </w:p>
    <w:p w14:paraId="1ACDD032" w14:textId="77777777" w:rsidR="000C7C62" w:rsidRDefault="000C7C62">
      <w:pPr>
        <w:sectPr w:rsidR="000C7C62">
          <w:pgSz w:w="11900" w:h="16840"/>
          <w:pgMar w:top="1060" w:right="720" w:bottom="940" w:left="1020" w:header="0" w:footer="746" w:gutter="0"/>
          <w:cols w:space="720"/>
        </w:sectPr>
      </w:pPr>
    </w:p>
    <w:p w14:paraId="64B8C6A8" w14:textId="77777777" w:rsidR="000C7C62" w:rsidRDefault="00C23627">
      <w:pPr>
        <w:pStyle w:val="BodyText"/>
        <w:spacing w:before="76" w:line="480" w:lineRule="auto"/>
        <w:ind w:left="826" w:right="401" w:hanging="711"/>
      </w:pPr>
      <w:r>
        <w:lastRenderedPageBreak/>
        <w:t xml:space="preserve">Pakhol, В. E. (2018). The structure of professional well-being: the definition of the phenomenon, factor structure and predictors. </w:t>
      </w:r>
      <w:r>
        <w:rPr>
          <w:i/>
        </w:rPr>
        <w:t>Український психологічний журнал, 3</w:t>
      </w:r>
      <w:r>
        <w:t xml:space="preserve">(9), 121-135. </w:t>
      </w:r>
      <w:hyperlink r:id="rId212">
        <w:r>
          <w:rPr>
            <w:spacing w:val="-2"/>
            <w:u w:val="single"/>
          </w:rPr>
          <w:t>https://www.researchgate.net/publication/332190329_THE_STRUCTURE_OF_PROFESSI</w:t>
        </w:r>
      </w:hyperlink>
    </w:p>
    <w:p w14:paraId="1FAA1996" w14:textId="77777777" w:rsidR="000C7C62" w:rsidRDefault="00C23627">
      <w:pPr>
        <w:pStyle w:val="BodyText"/>
        <w:ind w:left="826"/>
      </w:pPr>
      <w:hyperlink r:id="rId213">
        <w:r>
          <w:rPr>
            <w:spacing w:val="-2"/>
            <w:u w:val="single"/>
          </w:rPr>
          <w:t>ONAL_WELL-</w:t>
        </w:r>
      </w:hyperlink>
    </w:p>
    <w:p w14:paraId="5BA46150" w14:textId="77777777" w:rsidR="000C7C62" w:rsidRDefault="000C7C62">
      <w:pPr>
        <w:pStyle w:val="BodyText"/>
        <w:rPr>
          <w:sz w:val="16"/>
        </w:rPr>
      </w:pPr>
    </w:p>
    <w:p w14:paraId="4C362163" w14:textId="77777777" w:rsidR="000C7C62" w:rsidRDefault="00C23627">
      <w:pPr>
        <w:pStyle w:val="BodyText"/>
        <w:spacing w:before="90"/>
        <w:ind w:left="826"/>
      </w:pPr>
      <w:hyperlink r:id="rId214">
        <w:r>
          <w:rPr>
            <w:spacing w:val="-2"/>
            <w:u w:val="single"/>
          </w:rPr>
          <w:t>BEING_THE_DEFINITION_OF_THE_PHENOMENON_FACTOR_STRUCTURE_AND</w:t>
        </w:r>
      </w:hyperlink>
    </w:p>
    <w:p w14:paraId="53ABBF4F" w14:textId="77777777" w:rsidR="000C7C62" w:rsidRDefault="000C7C62">
      <w:pPr>
        <w:pStyle w:val="BodyText"/>
        <w:spacing w:before="5"/>
        <w:rPr>
          <w:sz w:val="16"/>
        </w:rPr>
      </w:pPr>
    </w:p>
    <w:p w14:paraId="7ED72C90" w14:textId="77777777" w:rsidR="000C7C62" w:rsidRDefault="00C23627">
      <w:pPr>
        <w:pStyle w:val="BodyText"/>
        <w:spacing w:before="90"/>
        <w:ind w:left="826"/>
      </w:pPr>
      <w:r>
        <w:rPr>
          <w:noProof/>
        </w:rPr>
        <mc:AlternateContent>
          <mc:Choice Requires="wps">
            <w:drawing>
              <wp:anchor distT="0" distB="0" distL="114300" distR="114300" simplePos="0" relativeHeight="251619840" behindDoc="0" locked="0" layoutInCell="1" allowOverlap="1" wp14:anchorId="7C55D4E5" wp14:editId="03D54823">
                <wp:simplePos x="0" y="0"/>
                <wp:positionH relativeFrom="page">
                  <wp:posOffset>1172210</wp:posOffset>
                </wp:positionH>
                <wp:positionV relativeFrom="paragraph">
                  <wp:posOffset>215265</wp:posOffset>
                </wp:positionV>
                <wp:extent cx="1010285" cy="6350"/>
                <wp:effectExtent l="0" t="0" r="5715" b="6350"/>
                <wp:wrapNone/>
                <wp:docPr id="209"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02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328B8" id="docshape145" o:spid="_x0000_s1026" style="position:absolute;margin-left:92.3pt;margin-top:16.95pt;width:79.55pt;height:.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" fillcolor="black" stroked="f">
                <v:path arrowok="t"/>
                <w10:wrap anchorx="page"/>
              </v:rect>
            </w:pict>
          </mc:Fallback>
        </mc:AlternateContent>
      </w:r>
      <w:hyperlink r:id="rId215">
        <w:r>
          <w:rPr>
            <w:spacing w:val="-2"/>
          </w:rPr>
          <w:t>_PREDICTORS</w:t>
        </w:r>
      </w:hyperlink>
    </w:p>
    <w:p w14:paraId="1FD57B9D" w14:textId="77777777" w:rsidR="000C7C62" w:rsidRDefault="000C7C62">
      <w:pPr>
        <w:pStyle w:val="BodyText"/>
        <w:spacing w:before="1"/>
        <w:rPr>
          <w:sz w:val="16"/>
        </w:rPr>
      </w:pPr>
    </w:p>
    <w:p w14:paraId="5BF3EDB5" w14:textId="77777777" w:rsidR="000C7C62" w:rsidRDefault="00C23627">
      <w:pPr>
        <w:pStyle w:val="BodyText"/>
        <w:spacing w:before="89"/>
        <w:ind w:left="115"/>
      </w:pPr>
      <w:r>
        <w:t>Parks,</w:t>
      </w:r>
      <w:r>
        <w:rPr>
          <w:spacing w:val="-4"/>
        </w:rPr>
        <w:t xml:space="preserve"> </w:t>
      </w:r>
      <w:r>
        <w:t>A.</w:t>
      </w:r>
      <w:r>
        <w:rPr>
          <w:spacing w:val="-3"/>
        </w:rPr>
        <w:t xml:space="preserve"> </w:t>
      </w:r>
      <w:r>
        <w:t>C.,</w:t>
      </w:r>
      <w:r>
        <w:rPr>
          <w:spacing w:val="-3"/>
        </w:rPr>
        <w:t xml:space="preserve"> </w:t>
      </w:r>
      <w:r>
        <w:t>&amp;</w:t>
      </w:r>
      <w:r>
        <w:rPr>
          <w:spacing w:val="-5"/>
        </w:rPr>
        <w:t xml:space="preserve"> </w:t>
      </w:r>
      <w:r>
        <w:t>Biswas-Diener,</w:t>
      </w:r>
      <w:r>
        <w:rPr>
          <w:spacing w:val="-3"/>
        </w:rPr>
        <w:t xml:space="preserve"> </w:t>
      </w:r>
      <w:r>
        <w:t>R.</w:t>
      </w:r>
      <w:r>
        <w:rPr>
          <w:spacing w:val="-3"/>
        </w:rPr>
        <w:t xml:space="preserve"> </w:t>
      </w:r>
      <w:r>
        <w:t>(2013).</w:t>
      </w:r>
      <w:r>
        <w:rPr>
          <w:spacing w:val="-3"/>
        </w:rPr>
        <w:t xml:space="preserve"> </w:t>
      </w:r>
      <w:r>
        <w:t>Positive</w:t>
      </w:r>
      <w:r>
        <w:rPr>
          <w:spacing w:val="-5"/>
        </w:rPr>
        <w:t xml:space="preserve"> </w:t>
      </w:r>
      <w:r>
        <w:t>interventions:</w:t>
      </w:r>
      <w:r>
        <w:rPr>
          <w:spacing w:val="-5"/>
        </w:rPr>
        <w:t xml:space="preserve"> </w:t>
      </w:r>
      <w:r>
        <w:t>Past,</w:t>
      </w:r>
      <w:r>
        <w:rPr>
          <w:spacing w:val="-3"/>
        </w:rPr>
        <w:t xml:space="preserve"> </w:t>
      </w:r>
      <w:r>
        <w:t>present</w:t>
      </w:r>
      <w:r>
        <w:rPr>
          <w:spacing w:val="-1"/>
        </w:rPr>
        <w:t xml:space="preserve"> </w:t>
      </w:r>
      <w:r>
        <w:rPr>
          <w:spacing w:val="-5"/>
        </w:rPr>
        <w:t>and</w:t>
      </w:r>
    </w:p>
    <w:p w14:paraId="37F31105" w14:textId="77777777" w:rsidR="000C7C62" w:rsidRDefault="000C7C62">
      <w:pPr>
        <w:pStyle w:val="BodyText"/>
        <w:spacing w:before="3"/>
      </w:pPr>
    </w:p>
    <w:p w14:paraId="02E0C59C" w14:textId="77777777" w:rsidR="000C7C62" w:rsidRDefault="00C23627">
      <w:pPr>
        <w:spacing w:before="1" w:line="477" w:lineRule="auto"/>
        <w:ind w:left="826"/>
        <w:rPr>
          <w:sz w:val="24"/>
        </w:rPr>
      </w:pPr>
      <w:r>
        <w:rPr>
          <w:noProof/>
        </w:rPr>
        <mc:AlternateContent>
          <mc:Choice Requires="wps">
            <w:drawing>
              <wp:anchor distT="0" distB="0" distL="114300" distR="114300" simplePos="0" relativeHeight="251674112" behindDoc="1" locked="0" layoutInCell="1" allowOverlap="1" wp14:anchorId="283D0C68" wp14:editId="4911B345">
                <wp:simplePos x="0" y="0"/>
                <wp:positionH relativeFrom="page">
                  <wp:posOffset>2185670</wp:posOffset>
                </wp:positionH>
                <wp:positionV relativeFrom="paragraph">
                  <wp:posOffset>508000</wp:posOffset>
                </wp:positionV>
                <wp:extent cx="2874645" cy="6350"/>
                <wp:effectExtent l="0" t="0" r="0" b="6350"/>
                <wp:wrapNone/>
                <wp:docPr id="208"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46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8A832" id="docshape146" o:spid="_x0000_s1026" style="position:absolute;margin-left:172.1pt;margin-top:40pt;width:226.35pt;height:.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" fillcolor="black" stroked="f">
                <v:path arrowok="t"/>
                <w10:wrap anchorx="page"/>
              </v:rect>
            </w:pict>
          </mc:Fallback>
        </mc:AlternateContent>
      </w:r>
      <w:r>
        <w:rPr>
          <w:sz w:val="24"/>
        </w:rPr>
        <w:t>future.</w:t>
      </w:r>
      <w:r>
        <w:rPr>
          <w:spacing w:val="-4"/>
          <w:sz w:val="24"/>
        </w:rPr>
        <w:t xml:space="preserve"> </w:t>
      </w:r>
      <w:r>
        <w:rPr>
          <w:i/>
          <w:sz w:val="24"/>
        </w:rPr>
        <w:t>Mindfulness,</w:t>
      </w:r>
      <w:r>
        <w:rPr>
          <w:i/>
          <w:spacing w:val="-4"/>
          <w:sz w:val="24"/>
        </w:rPr>
        <w:t xml:space="preserve"> </w:t>
      </w:r>
      <w:r>
        <w:rPr>
          <w:i/>
          <w:sz w:val="24"/>
        </w:rPr>
        <w:t>Acceptance,</w:t>
      </w:r>
      <w:r>
        <w:rPr>
          <w:i/>
          <w:spacing w:val="-4"/>
          <w:sz w:val="24"/>
        </w:rPr>
        <w:t xml:space="preserve"> </w:t>
      </w:r>
      <w:r>
        <w:rPr>
          <w:i/>
          <w:sz w:val="24"/>
        </w:rPr>
        <w:t>and Positive</w:t>
      </w:r>
      <w:r>
        <w:rPr>
          <w:i/>
          <w:spacing w:val="-6"/>
          <w:sz w:val="24"/>
        </w:rPr>
        <w:t xml:space="preserve"> </w:t>
      </w:r>
      <w:r>
        <w:rPr>
          <w:i/>
          <w:sz w:val="24"/>
        </w:rPr>
        <w:t>Psychology:</w:t>
      </w:r>
      <w:r>
        <w:rPr>
          <w:i/>
          <w:spacing w:val="-4"/>
          <w:sz w:val="24"/>
        </w:rPr>
        <w:t xml:space="preserve"> </w:t>
      </w:r>
      <w:r>
        <w:rPr>
          <w:i/>
          <w:sz w:val="24"/>
        </w:rPr>
        <w:t>The</w:t>
      </w:r>
      <w:r>
        <w:rPr>
          <w:i/>
          <w:spacing w:val="-6"/>
          <w:sz w:val="24"/>
        </w:rPr>
        <w:t xml:space="preserve"> </w:t>
      </w:r>
      <w:r>
        <w:rPr>
          <w:i/>
          <w:sz w:val="24"/>
        </w:rPr>
        <w:t>Seven</w:t>
      </w:r>
      <w:r>
        <w:rPr>
          <w:i/>
          <w:spacing w:val="-4"/>
          <w:sz w:val="24"/>
        </w:rPr>
        <w:t xml:space="preserve"> </w:t>
      </w:r>
      <w:r>
        <w:rPr>
          <w:i/>
          <w:sz w:val="24"/>
        </w:rPr>
        <w:t>Foundations</w:t>
      </w:r>
      <w:r>
        <w:rPr>
          <w:i/>
          <w:spacing w:val="-3"/>
          <w:sz w:val="24"/>
        </w:rPr>
        <w:t xml:space="preserve"> </w:t>
      </w:r>
      <w:r>
        <w:rPr>
          <w:i/>
          <w:sz w:val="24"/>
        </w:rPr>
        <w:t>of</w:t>
      </w:r>
      <w:r>
        <w:rPr>
          <w:i/>
          <w:spacing w:val="-6"/>
          <w:sz w:val="24"/>
        </w:rPr>
        <w:t xml:space="preserve"> </w:t>
      </w:r>
      <w:r>
        <w:rPr>
          <w:i/>
          <w:sz w:val="24"/>
        </w:rPr>
        <w:t>Well- Being</w:t>
      </w:r>
      <w:r>
        <w:rPr>
          <w:sz w:val="24"/>
        </w:rPr>
        <w:t xml:space="preserve">, 140-165. </w:t>
      </w:r>
      <w:hyperlink r:id="rId216">
        <w:r>
          <w:rPr>
            <w:sz w:val="24"/>
          </w:rPr>
          <w:t>https://psycnet.apa.org/record/2013-10674-007</w:t>
        </w:r>
      </w:hyperlink>
    </w:p>
    <w:p w14:paraId="0409AE85" w14:textId="77777777" w:rsidR="000C7C62" w:rsidRDefault="00C23627">
      <w:pPr>
        <w:spacing w:before="2" w:line="482" w:lineRule="auto"/>
        <w:ind w:left="826" w:right="401" w:hanging="711"/>
        <w:rPr>
          <w:sz w:val="24"/>
        </w:rPr>
      </w:pPr>
      <w:r>
        <w:rPr>
          <w:sz w:val="24"/>
        </w:rPr>
        <w:t>Peterson,</w:t>
      </w:r>
      <w:r>
        <w:rPr>
          <w:spacing w:val="-4"/>
          <w:sz w:val="24"/>
        </w:rPr>
        <w:t xml:space="preserve"> </w:t>
      </w:r>
      <w:r>
        <w:rPr>
          <w:sz w:val="24"/>
        </w:rPr>
        <w:t>R.</w:t>
      </w:r>
      <w:r>
        <w:rPr>
          <w:spacing w:val="-4"/>
          <w:sz w:val="24"/>
        </w:rPr>
        <w:t xml:space="preserve"> </w:t>
      </w:r>
      <w:r>
        <w:rPr>
          <w:sz w:val="24"/>
        </w:rPr>
        <w:t>A.</w:t>
      </w:r>
      <w:r>
        <w:rPr>
          <w:spacing w:val="-4"/>
          <w:sz w:val="24"/>
        </w:rPr>
        <w:t xml:space="preserve"> </w:t>
      </w:r>
      <w:r>
        <w:rPr>
          <w:sz w:val="24"/>
        </w:rPr>
        <w:t>(1994).</w:t>
      </w:r>
      <w:r>
        <w:rPr>
          <w:spacing w:val="-4"/>
          <w:sz w:val="24"/>
        </w:rPr>
        <w:t xml:space="preserve"> </w:t>
      </w:r>
      <w:r>
        <w:rPr>
          <w:sz w:val="24"/>
        </w:rPr>
        <w:t>A</w:t>
      </w:r>
      <w:r>
        <w:rPr>
          <w:spacing w:val="-3"/>
          <w:sz w:val="24"/>
        </w:rPr>
        <w:t xml:space="preserve"> </w:t>
      </w:r>
      <w:r>
        <w:rPr>
          <w:sz w:val="24"/>
        </w:rPr>
        <w:t>meta-analysis</w:t>
      </w:r>
      <w:r>
        <w:rPr>
          <w:spacing w:val="-3"/>
          <w:sz w:val="24"/>
        </w:rPr>
        <w:t xml:space="preserve"> </w:t>
      </w:r>
      <w:r>
        <w:rPr>
          <w:sz w:val="24"/>
        </w:rPr>
        <w:t>of</w:t>
      </w:r>
      <w:r>
        <w:rPr>
          <w:spacing w:val="-4"/>
          <w:sz w:val="24"/>
        </w:rPr>
        <w:t xml:space="preserve"> </w:t>
      </w:r>
      <w:r>
        <w:rPr>
          <w:sz w:val="24"/>
        </w:rPr>
        <w:t>Cronbach's</w:t>
      </w:r>
      <w:r>
        <w:rPr>
          <w:spacing w:val="-3"/>
          <w:sz w:val="24"/>
        </w:rPr>
        <w:t xml:space="preserve"> </w:t>
      </w:r>
      <w:r>
        <w:rPr>
          <w:sz w:val="24"/>
        </w:rPr>
        <w:t>coefficient</w:t>
      </w:r>
      <w:r>
        <w:rPr>
          <w:spacing w:val="-6"/>
          <w:sz w:val="24"/>
        </w:rPr>
        <w:t xml:space="preserve"> </w:t>
      </w:r>
      <w:r>
        <w:rPr>
          <w:sz w:val="24"/>
        </w:rPr>
        <w:t xml:space="preserve">alpha. </w:t>
      </w:r>
      <w:r>
        <w:rPr>
          <w:i/>
          <w:sz w:val="24"/>
        </w:rPr>
        <w:t>Journal</w:t>
      </w:r>
      <w:r>
        <w:rPr>
          <w:i/>
          <w:spacing w:val="-6"/>
          <w:sz w:val="24"/>
        </w:rPr>
        <w:t xml:space="preserve"> </w:t>
      </w:r>
      <w:r>
        <w:rPr>
          <w:i/>
          <w:sz w:val="24"/>
        </w:rPr>
        <w:t>of</w:t>
      </w:r>
      <w:r>
        <w:rPr>
          <w:i/>
          <w:spacing w:val="-6"/>
          <w:sz w:val="24"/>
        </w:rPr>
        <w:t xml:space="preserve"> </w:t>
      </w:r>
      <w:r>
        <w:rPr>
          <w:i/>
          <w:sz w:val="24"/>
        </w:rPr>
        <w:t>Consumer Research</w:t>
      </w:r>
      <w:r>
        <w:rPr>
          <w:sz w:val="24"/>
        </w:rPr>
        <w:t xml:space="preserve">, </w:t>
      </w:r>
      <w:r>
        <w:rPr>
          <w:i/>
          <w:sz w:val="24"/>
        </w:rPr>
        <w:t>21</w:t>
      </w:r>
      <w:r>
        <w:rPr>
          <w:sz w:val="24"/>
        </w:rPr>
        <w:t xml:space="preserve">(2), 381-391. </w:t>
      </w:r>
      <w:hyperlink r:id="rId217">
        <w:r>
          <w:rPr>
            <w:sz w:val="24"/>
            <w:u w:val="single"/>
          </w:rPr>
          <w:t>https://doi.org/10.1086/209405</w:t>
        </w:r>
      </w:hyperlink>
    </w:p>
    <w:p w14:paraId="0278C451" w14:textId="77777777" w:rsidR="000C7C62" w:rsidRDefault="00C23627">
      <w:pPr>
        <w:pStyle w:val="BodyText"/>
        <w:spacing w:line="480" w:lineRule="auto"/>
        <w:ind w:left="826" w:right="959" w:hanging="711"/>
        <w:jc w:val="both"/>
      </w:pPr>
      <w:r>
        <w:t>Portocarrero, F. F., Gonzalez, K., &amp; Ekema-Agbaw, M. (2020). A meta-analytic</w:t>
      </w:r>
      <w:r>
        <w:rPr>
          <w:spacing w:val="-2"/>
        </w:rPr>
        <w:t xml:space="preserve"> </w:t>
      </w:r>
      <w:r>
        <w:t>review of the relationship</w:t>
      </w:r>
      <w:r>
        <w:rPr>
          <w:spacing w:val="-6"/>
        </w:rPr>
        <w:t xml:space="preserve"> </w:t>
      </w:r>
      <w:r>
        <w:t>between</w:t>
      </w:r>
      <w:r>
        <w:rPr>
          <w:spacing w:val="-6"/>
        </w:rPr>
        <w:t xml:space="preserve"> </w:t>
      </w:r>
      <w:r>
        <w:t>dispositional</w:t>
      </w:r>
      <w:r>
        <w:rPr>
          <w:spacing w:val="-8"/>
        </w:rPr>
        <w:t xml:space="preserve"> </w:t>
      </w:r>
      <w:r>
        <w:t>gratitude</w:t>
      </w:r>
      <w:r>
        <w:rPr>
          <w:spacing w:val="-3"/>
        </w:rPr>
        <w:t xml:space="preserve"> </w:t>
      </w:r>
      <w:r>
        <w:t>and</w:t>
      </w:r>
      <w:r>
        <w:rPr>
          <w:spacing w:val="-6"/>
        </w:rPr>
        <w:t xml:space="preserve"> </w:t>
      </w:r>
      <w:r>
        <w:t>well-being.</w:t>
      </w:r>
      <w:r>
        <w:rPr>
          <w:spacing w:val="-6"/>
        </w:rPr>
        <w:t xml:space="preserve"> </w:t>
      </w:r>
      <w:r>
        <w:rPr>
          <w:i/>
        </w:rPr>
        <w:t>Personality</w:t>
      </w:r>
      <w:r>
        <w:rPr>
          <w:i/>
          <w:spacing w:val="-8"/>
        </w:rPr>
        <w:t xml:space="preserve"> </w:t>
      </w:r>
      <w:r>
        <w:rPr>
          <w:i/>
        </w:rPr>
        <w:t>and</w:t>
      </w:r>
      <w:r>
        <w:rPr>
          <w:i/>
          <w:spacing w:val="-6"/>
        </w:rPr>
        <w:t xml:space="preserve"> </w:t>
      </w:r>
      <w:r>
        <w:rPr>
          <w:i/>
        </w:rPr>
        <w:t>Individual Differences</w:t>
      </w:r>
      <w:r>
        <w:t xml:space="preserve">, </w:t>
      </w:r>
      <w:r>
        <w:rPr>
          <w:i/>
        </w:rPr>
        <w:t>164</w:t>
      </w:r>
      <w:r>
        <w:t xml:space="preserve">(1), 110101. </w:t>
      </w:r>
      <w:hyperlink r:id="rId218">
        <w:r>
          <w:rPr>
            <w:u w:val="single"/>
          </w:rPr>
          <w:t>https://doi.org/10.1016/j.paid.2020.110101</w:t>
        </w:r>
      </w:hyperlink>
    </w:p>
    <w:p w14:paraId="6E101109" w14:textId="77777777" w:rsidR="000C7C62" w:rsidRDefault="00C23627">
      <w:pPr>
        <w:spacing w:line="482" w:lineRule="auto"/>
        <w:ind w:left="826" w:right="401" w:hanging="711"/>
        <w:rPr>
          <w:sz w:val="24"/>
        </w:rPr>
      </w:pPr>
      <w:r>
        <w:rPr>
          <w:sz w:val="24"/>
        </w:rPr>
        <w:t>Rash,</w:t>
      </w:r>
      <w:r>
        <w:rPr>
          <w:spacing w:val="-3"/>
          <w:sz w:val="24"/>
        </w:rPr>
        <w:t xml:space="preserve"> </w:t>
      </w:r>
      <w:r>
        <w:rPr>
          <w:sz w:val="24"/>
        </w:rPr>
        <w:t>J.</w:t>
      </w:r>
      <w:r>
        <w:rPr>
          <w:spacing w:val="-3"/>
          <w:sz w:val="24"/>
        </w:rPr>
        <w:t xml:space="preserve"> </w:t>
      </w:r>
      <w:r>
        <w:rPr>
          <w:sz w:val="24"/>
        </w:rPr>
        <w:t>A.,</w:t>
      </w:r>
      <w:r>
        <w:rPr>
          <w:spacing w:val="-3"/>
          <w:sz w:val="24"/>
        </w:rPr>
        <w:t xml:space="preserve"> </w:t>
      </w:r>
      <w:r>
        <w:rPr>
          <w:sz w:val="24"/>
        </w:rPr>
        <w:t>Matsuba,</w:t>
      </w:r>
      <w:r>
        <w:rPr>
          <w:spacing w:val="-3"/>
          <w:sz w:val="24"/>
        </w:rPr>
        <w:t xml:space="preserve"> </w:t>
      </w:r>
      <w:r>
        <w:rPr>
          <w:sz w:val="24"/>
        </w:rPr>
        <w:t>M.</w:t>
      </w:r>
      <w:r>
        <w:rPr>
          <w:spacing w:val="-3"/>
          <w:sz w:val="24"/>
        </w:rPr>
        <w:t xml:space="preserve"> </w:t>
      </w:r>
      <w:r>
        <w:rPr>
          <w:sz w:val="24"/>
        </w:rPr>
        <w:t>K.,</w:t>
      </w:r>
      <w:r>
        <w:rPr>
          <w:spacing w:val="-3"/>
          <w:sz w:val="24"/>
        </w:rPr>
        <w:t xml:space="preserve"> </w:t>
      </w:r>
      <w:r>
        <w:rPr>
          <w:sz w:val="24"/>
        </w:rPr>
        <w:t>&amp;</w:t>
      </w:r>
      <w:r>
        <w:rPr>
          <w:spacing w:val="-5"/>
          <w:sz w:val="24"/>
        </w:rPr>
        <w:t xml:space="preserve"> </w:t>
      </w:r>
      <w:r>
        <w:rPr>
          <w:sz w:val="24"/>
        </w:rPr>
        <w:t>Prkachin,</w:t>
      </w:r>
      <w:r>
        <w:rPr>
          <w:spacing w:val="-3"/>
          <w:sz w:val="24"/>
        </w:rPr>
        <w:t xml:space="preserve"> </w:t>
      </w:r>
      <w:r>
        <w:rPr>
          <w:sz w:val="24"/>
        </w:rPr>
        <w:t>K.</w:t>
      </w:r>
      <w:r>
        <w:rPr>
          <w:spacing w:val="-3"/>
          <w:sz w:val="24"/>
        </w:rPr>
        <w:t xml:space="preserve"> </w:t>
      </w:r>
      <w:r>
        <w:rPr>
          <w:sz w:val="24"/>
        </w:rPr>
        <w:t>M.</w:t>
      </w:r>
      <w:r>
        <w:rPr>
          <w:spacing w:val="-3"/>
          <w:sz w:val="24"/>
        </w:rPr>
        <w:t xml:space="preserve"> </w:t>
      </w:r>
      <w:r>
        <w:rPr>
          <w:sz w:val="24"/>
        </w:rPr>
        <w:t>(2011).</w:t>
      </w:r>
      <w:r>
        <w:rPr>
          <w:spacing w:val="-3"/>
          <w:sz w:val="24"/>
        </w:rPr>
        <w:t xml:space="preserve"> </w:t>
      </w:r>
      <w:r>
        <w:rPr>
          <w:sz w:val="24"/>
        </w:rPr>
        <w:t>Gratitude and</w:t>
      </w:r>
      <w:r>
        <w:rPr>
          <w:spacing w:val="-3"/>
          <w:sz w:val="24"/>
        </w:rPr>
        <w:t xml:space="preserve"> </w:t>
      </w:r>
      <w:r>
        <w:rPr>
          <w:sz w:val="24"/>
        </w:rPr>
        <w:t>well‐being:</w:t>
      </w:r>
      <w:r>
        <w:rPr>
          <w:spacing w:val="-5"/>
          <w:sz w:val="24"/>
        </w:rPr>
        <w:t xml:space="preserve"> </w:t>
      </w:r>
      <w:r>
        <w:rPr>
          <w:sz w:val="24"/>
        </w:rPr>
        <w:t>Who</w:t>
      </w:r>
      <w:r>
        <w:rPr>
          <w:spacing w:val="-3"/>
          <w:sz w:val="24"/>
        </w:rPr>
        <w:t xml:space="preserve"> </w:t>
      </w:r>
      <w:r>
        <w:rPr>
          <w:sz w:val="24"/>
        </w:rPr>
        <w:t>benefits</w:t>
      </w:r>
      <w:r>
        <w:rPr>
          <w:spacing w:val="-2"/>
          <w:sz w:val="24"/>
        </w:rPr>
        <w:t xml:space="preserve"> </w:t>
      </w:r>
      <w:r>
        <w:rPr>
          <w:sz w:val="24"/>
        </w:rPr>
        <w:t>the most</w:t>
      </w:r>
      <w:r>
        <w:rPr>
          <w:spacing w:val="-1"/>
          <w:sz w:val="24"/>
        </w:rPr>
        <w:t xml:space="preserve"> </w:t>
      </w:r>
      <w:r>
        <w:rPr>
          <w:sz w:val="24"/>
        </w:rPr>
        <w:t>from</w:t>
      </w:r>
      <w:r>
        <w:rPr>
          <w:spacing w:val="-1"/>
          <w:sz w:val="24"/>
        </w:rPr>
        <w:t xml:space="preserve"> </w:t>
      </w:r>
      <w:r>
        <w:rPr>
          <w:sz w:val="24"/>
        </w:rPr>
        <w:t>a</w:t>
      </w:r>
      <w:r>
        <w:rPr>
          <w:spacing w:val="-1"/>
          <w:sz w:val="24"/>
        </w:rPr>
        <w:t xml:space="preserve"> </w:t>
      </w:r>
      <w:r>
        <w:rPr>
          <w:sz w:val="24"/>
        </w:rPr>
        <w:t>gratitude</w:t>
      </w:r>
      <w:r>
        <w:rPr>
          <w:spacing w:val="-1"/>
          <w:sz w:val="24"/>
        </w:rPr>
        <w:t xml:space="preserve"> </w:t>
      </w:r>
      <w:r>
        <w:rPr>
          <w:sz w:val="24"/>
        </w:rPr>
        <w:t xml:space="preserve">intervention? </w:t>
      </w:r>
      <w:r>
        <w:rPr>
          <w:i/>
          <w:sz w:val="24"/>
        </w:rPr>
        <w:t>Applied Psychology: Health and Well‐Being</w:t>
      </w:r>
      <w:r>
        <w:rPr>
          <w:sz w:val="24"/>
        </w:rPr>
        <w:t xml:space="preserve">, </w:t>
      </w:r>
      <w:r>
        <w:rPr>
          <w:i/>
          <w:sz w:val="24"/>
        </w:rPr>
        <w:t>3</w:t>
      </w:r>
      <w:r>
        <w:rPr>
          <w:sz w:val="24"/>
        </w:rPr>
        <w:t>(3), 350-</w:t>
      </w:r>
    </w:p>
    <w:p w14:paraId="796A6B00" w14:textId="77777777" w:rsidR="000C7C62" w:rsidRDefault="00C23627">
      <w:pPr>
        <w:pStyle w:val="BodyText"/>
        <w:spacing w:line="272" w:lineRule="exact"/>
        <w:ind w:left="826"/>
      </w:pPr>
      <w:r>
        <w:t>369.</w:t>
      </w:r>
      <w:r>
        <w:rPr>
          <w:spacing w:val="-10"/>
        </w:rPr>
        <w:t xml:space="preserve"> </w:t>
      </w:r>
      <w:r>
        <w:rPr>
          <w:u w:val="single"/>
        </w:rPr>
        <w:t>https://doi.org/10.1111/j.1758-</w:t>
      </w:r>
      <w:r>
        <w:rPr>
          <w:spacing w:val="-2"/>
          <w:u w:val="single"/>
        </w:rPr>
        <w:t>0854.2011.01058.x</w:t>
      </w:r>
    </w:p>
    <w:p w14:paraId="0297DC0F" w14:textId="77777777" w:rsidR="000C7C62" w:rsidRDefault="000C7C62">
      <w:pPr>
        <w:pStyle w:val="BodyText"/>
        <w:spacing w:before="6"/>
        <w:rPr>
          <w:sz w:val="15"/>
        </w:rPr>
      </w:pPr>
    </w:p>
    <w:p w14:paraId="16E1E512" w14:textId="77777777" w:rsidR="000C7C62" w:rsidRDefault="00C23627">
      <w:pPr>
        <w:spacing w:before="90"/>
        <w:ind w:left="115"/>
        <w:rPr>
          <w:sz w:val="24"/>
        </w:rPr>
      </w:pPr>
      <w:r>
        <w:rPr>
          <w:sz w:val="24"/>
        </w:rPr>
        <w:t>Rubin,</w:t>
      </w:r>
      <w:r>
        <w:rPr>
          <w:spacing w:val="-3"/>
          <w:sz w:val="24"/>
        </w:rPr>
        <w:t xml:space="preserve"> </w:t>
      </w:r>
      <w:r>
        <w:rPr>
          <w:sz w:val="24"/>
        </w:rPr>
        <w:t>D.</w:t>
      </w:r>
      <w:r>
        <w:rPr>
          <w:spacing w:val="-3"/>
          <w:sz w:val="24"/>
        </w:rPr>
        <w:t xml:space="preserve"> </w:t>
      </w:r>
      <w:r>
        <w:rPr>
          <w:sz w:val="24"/>
        </w:rPr>
        <w:t>B.</w:t>
      </w:r>
      <w:r>
        <w:rPr>
          <w:spacing w:val="-2"/>
          <w:sz w:val="24"/>
        </w:rPr>
        <w:t xml:space="preserve"> </w:t>
      </w:r>
      <w:r>
        <w:rPr>
          <w:sz w:val="24"/>
        </w:rPr>
        <w:t>(1987).</w:t>
      </w:r>
      <w:r>
        <w:rPr>
          <w:spacing w:val="-2"/>
          <w:sz w:val="24"/>
        </w:rPr>
        <w:t xml:space="preserve"> </w:t>
      </w:r>
      <w:r>
        <w:rPr>
          <w:i/>
          <w:sz w:val="24"/>
        </w:rPr>
        <w:t>Multiple</w:t>
      </w:r>
      <w:r>
        <w:rPr>
          <w:i/>
          <w:spacing w:val="-5"/>
          <w:sz w:val="24"/>
        </w:rPr>
        <w:t xml:space="preserve"> </w:t>
      </w:r>
      <w:r>
        <w:rPr>
          <w:i/>
          <w:sz w:val="24"/>
        </w:rPr>
        <w:t>imputation</w:t>
      </w:r>
      <w:r>
        <w:rPr>
          <w:i/>
          <w:spacing w:val="-2"/>
          <w:sz w:val="24"/>
        </w:rPr>
        <w:t xml:space="preserve"> </w:t>
      </w:r>
      <w:r>
        <w:rPr>
          <w:i/>
          <w:sz w:val="24"/>
        </w:rPr>
        <w:t>for</w:t>
      </w:r>
      <w:r>
        <w:rPr>
          <w:i/>
          <w:spacing w:val="-2"/>
          <w:sz w:val="24"/>
        </w:rPr>
        <w:t xml:space="preserve"> </w:t>
      </w:r>
      <w:r>
        <w:rPr>
          <w:i/>
          <w:sz w:val="24"/>
        </w:rPr>
        <w:t>nonresponse</w:t>
      </w:r>
      <w:r>
        <w:rPr>
          <w:i/>
          <w:spacing w:val="-5"/>
          <w:sz w:val="24"/>
        </w:rPr>
        <w:t xml:space="preserve"> </w:t>
      </w:r>
      <w:r>
        <w:rPr>
          <w:i/>
          <w:sz w:val="24"/>
        </w:rPr>
        <w:t>in</w:t>
      </w:r>
      <w:r>
        <w:rPr>
          <w:i/>
          <w:spacing w:val="-3"/>
          <w:sz w:val="24"/>
        </w:rPr>
        <w:t xml:space="preserve"> </w:t>
      </w:r>
      <w:r>
        <w:rPr>
          <w:i/>
          <w:sz w:val="24"/>
        </w:rPr>
        <w:t>surveys</w:t>
      </w:r>
      <w:r>
        <w:rPr>
          <w:sz w:val="24"/>
        </w:rPr>
        <w:t>.</w:t>
      </w:r>
      <w:r>
        <w:rPr>
          <w:spacing w:val="-3"/>
          <w:sz w:val="24"/>
        </w:rPr>
        <w:t xml:space="preserve"> </w:t>
      </w:r>
      <w:r>
        <w:rPr>
          <w:sz w:val="24"/>
        </w:rPr>
        <w:t>John</w:t>
      </w:r>
      <w:r>
        <w:rPr>
          <w:spacing w:val="-2"/>
          <w:sz w:val="24"/>
        </w:rPr>
        <w:t xml:space="preserve"> </w:t>
      </w:r>
      <w:r>
        <w:rPr>
          <w:sz w:val="24"/>
        </w:rPr>
        <w:t>Wiley</w:t>
      </w:r>
      <w:r>
        <w:rPr>
          <w:spacing w:val="1"/>
          <w:sz w:val="24"/>
        </w:rPr>
        <w:t xml:space="preserve"> </w:t>
      </w:r>
      <w:r>
        <w:rPr>
          <w:sz w:val="24"/>
        </w:rPr>
        <w:t>&amp;</w:t>
      </w:r>
      <w:r>
        <w:rPr>
          <w:spacing w:val="-5"/>
          <w:sz w:val="24"/>
        </w:rPr>
        <w:t xml:space="preserve"> </w:t>
      </w:r>
      <w:r>
        <w:rPr>
          <w:spacing w:val="-2"/>
          <w:sz w:val="24"/>
        </w:rPr>
        <w:t>Sons.</w:t>
      </w:r>
    </w:p>
    <w:p w14:paraId="731DB12A" w14:textId="77777777" w:rsidR="000C7C62" w:rsidRDefault="000C7C62">
      <w:pPr>
        <w:pStyle w:val="BodyText"/>
        <w:spacing w:before="3"/>
      </w:pPr>
    </w:p>
    <w:p w14:paraId="55228FFE" w14:textId="77777777" w:rsidR="000C7C62" w:rsidRDefault="00C23627">
      <w:pPr>
        <w:pStyle w:val="BodyText"/>
        <w:spacing w:before="1" w:line="480" w:lineRule="auto"/>
        <w:ind w:left="826" w:right="552" w:hanging="711"/>
      </w:pPr>
      <w:r>
        <w:t>Schulz,</w:t>
      </w:r>
      <w:r>
        <w:rPr>
          <w:spacing w:val="-4"/>
        </w:rPr>
        <w:t xml:space="preserve"> </w:t>
      </w:r>
      <w:r>
        <w:t>K.</w:t>
      </w:r>
      <w:r>
        <w:rPr>
          <w:spacing w:val="-3"/>
        </w:rPr>
        <w:t xml:space="preserve"> </w:t>
      </w:r>
      <w:r>
        <w:t>F.,</w:t>
      </w:r>
      <w:r>
        <w:rPr>
          <w:spacing w:val="-4"/>
        </w:rPr>
        <w:t xml:space="preserve"> </w:t>
      </w:r>
      <w:r>
        <w:t>Altman,</w:t>
      </w:r>
      <w:r>
        <w:rPr>
          <w:spacing w:val="-4"/>
        </w:rPr>
        <w:t xml:space="preserve"> </w:t>
      </w:r>
      <w:r>
        <w:t>D.</w:t>
      </w:r>
      <w:r>
        <w:rPr>
          <w:spacing w:val="-4"/>
        </w:rPr>
        <w:t xml:space="preserve"> </w:t>
      </w:r>
      <w:r>
        <w:t>G., &amp;</w:t>
      </w:r>
      <w:r>
        <w:rPr>
          <w:spacing w:val="-6"/>
        </w:rPr>
        <w:t xml:space="preserve"> </w:t>
      </w:r>
      <w:r>
        <w:t>Moher,</w:t>
      </w:r>
      <w:r>
        <w:rPr>
          <w:spacing w:val="-4"/>
        </w:rPr>
        <w:t xml:space="preserve"> </w:t>
      </w:r>
      <w:r>
        <w:t>D.</w:t>
      </w:r>
      <w:r>
        <w:rPr>
          <w:spacing w:val="-4"/>
        </w:rPr>
        <w:t xml:space="preserve"> </w:t>
      </w:r>
      <w:r>
        <w:t>(2010).</w:t>
      </w:r>
      <w:r>
        <w:rPr>
          <w:spacing w:val="-4"/>
        </w:rPr>
        <w:t xml:space="preserve"> </w:t>
      </w:r>
      <w:r>
        <w:t>CONSORT</w:t>
      </w:r>
      <w:r>
        <w:rPr>
          <w:spacing w:val="-6"/>
        </w:rPr>
        <w:t xml:space="preserve"> </w:t>
      </w:r>
      <w:r>
        <w:t>2010</w:t>
      </w:r>
      <w:r>
        <w:rPr>
          <w:spacing w:val="-4"/>
        </w:rPr>
        <w:t xml:space="preserve"> </w:t>
      </w:r>
      <w:r>
        <w:t>statement:</w:t>
      </w:r>
      <w:r>
        <w:rPr>
          <w:spacing w:val="-6"/>
        </w:rPr>
        <w:t xml:space="preserve"> </w:t>
      </w:r>
      <w:r>
        <w:t>updated</w:t>
      </w:r>
      <w:r>
        <w:rPr>
          <w:spacing w:val="-4"/>
        </w:rPr>
        <w:t xml:space="preserve"> </w:t>
      </w:r>
      <w:r>
        <w:t xml:space="preserve">guidelines for reporting parallel group randomised trials. </w:t>
      </w:r>
      <w:r>
        <w:rPr>
          <w:i/>
        </w:rPr>
        <w:t>Trials</w:t>
      </w:r>
      <w:r>
        <w:t xml:space="preserve">, </w:t>
      </w:r>
      <w:r>
        <w:rPr>
          <w:i/>
        </w:rPr>
        <w:t>11</w:t>
      </w:r>
      <w:r>
        <w:t xml:space="preserve">(1), 1-8. </w:t>
      </w:r>
      <w:hyperlink r:id="rId219">
        <w:r>
          <w:rPr>
            <w:spacing w:val="-2"/>
            <w:u w:val="single"/>
          </w:rPr>
          <w:t>https://doi.org/10.1186/1745-6215-11-32</w:t>
        </w:r>
      </w:hyperlink>
    </w:p>
    <w:p w14:paraId="29FAE74E" w14:textId="77777777" w:rsidR="000C7C62" w:rsidRDefault="00C23627">
      <w:pPr>
        <w:spacing w:line="477" w:lineRule="auto"/>
        <w:ind w:left="826" w:hanging="711"/>
        <w:rPr>
          <w:sz w:val="24"/>
        </w:rPr>
      </w:pPr>
      <w:r>
        <w:rPr>
          <w:sz w:val="24"/>
        </w:rPr>
        <w:t>Seligman,</w:t>
      </w:r>
      <w:r>
        <w:rPr>
          <w:spacing w:val="-3"/>
          <w:sz w:val="24"/>
        </w:rPr>
        <w:t xml:space="preserve"> </w:t>
      </w:r>
      <w:r>
        <w:rPr>
          <w:sz w:val="24"/>
        </w:rPr>
        <w:t>M.</w:t>
      </w:r>
      <w:r>
        <w:rPr>
          <w:spacing w:val="-3"/>
          <w:sz w:val="24"/>
        </w:rPr>
        <w:t xml:space="preserve"> </w:t>
      </w:r>
      <w:r>
        <w:rPr>
          <w:sz w:val="24"/>
        </w:rPr>
        <w:t>(2018).</w:t>
      </w:r>
      <w:r>
        <w:rPr>
          <w:spacing w:val="-3"/>
          <w:sz w:val="24"/>
        </w:rPr>
        <w:t xml:space="preserve"> </w:t>
      </w:r>
      <w:r>
        <w:rPr>
          <w:sz w:val="24"/>
        </w:rPr>
        <w:t>PERMA</w:t>
      </w:r>
      <w:r>
        <w:rPr>
          <w:spacing w:val="-2"/>
          <w:sz w:val="24"/>
        </w:rPr>
        <w:t xml:space="preserve"> </w:t>
      </w:r>
      <w:r>
        <w:rPr>
          <w:sz w:val="24"/>
        </w:rPr>
        <w:t>and</w:t>
      </w:r>
      <w:r>
        <w:rPr>
          <w:spacing w:val="-3"/>
          <w:sz w:val="24"/>
        </w:rPr>
        <w:t xml:space="preserve"> </w:t>
      </w:r>
      <w:r>
        <w:rPr>
          <w:sz w:val="24"/>
        </w:rPr>
        <w:t>the</w:t>
      </w:r>
      <w:r>
        <w:rPr>
          <w:spacing w:val="-5"/>
          <w:sz w:val="24"/>
        </w:rPr>
        <w:t xml:space="preserve"> </w:t>
      </w:r>
      <w:r>
        <w:rPr>
          <w:sz w:val="24"/>
        </w:rPr>
        <w:t>bui</w:t>
      </w:r>
      <w:r>
        <w:rPr>
          <w:sz w:val="24"/>
        </w:rPr>
        <w:t>lding</w:t>
      </w:r>
      <w:r>
        <w:rPr>
          <w:spacing w:val="-3"/>
          <w:sz w:val="24"/>
        </w:rPr>
        <w:t xml:space="preserve"> </w:t>
      </w:r>
      <w:r>
        <w:rPr>
          <w:sz w:val="24"/>
        </w:rPr>
        <w:t>blocks</w:t>
      </w:r>
      <w:r>
        <w:rPr>
          <w:spacing w:val="-2"/>
          <w:sz w:val="24"/>
        </w:rPr>
        <w:t xml:space="preserve"> </w:t>
      </w:r>
      <w:r>
        <w:rPr>
          <w:sz w:val="24"/>
        </w:rPr>
        <w:t>of</w:t>
      </w:r>
      <w:r>
        <w:rPr>
          <w:spacing w:val="-3"/>
          <w:sz w:val="24"/>
        </w:rPr>
        <w:t xml:space="preserve"> </w:t>
      </w:r>
      <w:r>
        <w:rPr>
          <w:sz w:val="24"/>
        </w:rPr>
        <w:t>well-being.</w:t>
      </w:r>
      <w:r>
        <w:rPr>
          <w:spacing w:val="-3"/>
          <w:sz w:val="24"/>
        </w:rPr>
        <w:t xml:space="preserve"> </w:t>
      </w:r>
      <w:r>
        <w:rPr>
          <w:i/>
          <w:sz w:val="24"/>
        </w:rPr>
        <w:t>The</w:t>
      </w:r>
      <w:r>
        <w:rPr>
          <w:i/>
          <w:spacing w:val="-5"/>
          <w:sz w:val="24"/>
        </w:rPr>
        <w:t xml:space="preserve"> </w:t>
      </w:r>
      <w:r>
        <w:rPr>
          <w:i/>
          <w:sz w:val="24"/>
        </w:rPr>
        <w:t>Journal</w:t>
      </w:r>
      <w:r>
        <w:rPr>
          <w:i/>
          <w:spacing w:val="-5"/>
          <w:sz w:val="24"/>
        </w:rPr>
        <w:t xml:space="preserve"> </w:t>
      </w:r>
      <w:r>
        <w:rPr>
          <w:i/>
          <w:sz w:val="24"/>
        </w:rPr>
        <w:t>of</w:t>
      </w:r>
      <w:r>
        <w:rPr>
          <w:i/>
          <w:spacing w:val="-5"/>
          <w:sz w:val="24"/>
        </w:rPr>
        <w:t xml:space="preserve"> </w:t>
      </w:r>
      <w:r>
        <w:rPr>
          <w:i/>
          <w:sz w:val="24"/>
        </w:rPr>
        <w:t>Positive Psychology</w:t>
      </w:r>
      <w:r>
        <w:rPr>
          <w:sz w:val="24"/>
        </w:rPr>
        <w:t xml:space="preserve">, </w:t>
      </w:r>
      <w:r>
        <w:rPr>
          <w:i/>
          <w:sz w:val="24"/>
        </w:rPr>
        <w:t>13</w:t>
      </w:r>
      <w:r>
        <w:rPr>
          <w:sz w:val="24"/>
        </w:rPr>
        <w:t xml:space="preserve">(4), 333-335. </w:t>
      </w:r>
      <w:hyperlink r:id="rId220">
        <w:r>
          <w:rPr>
            <w:sz w:val="24"/>
            <w:u w:val="single"/>
          </w:rPr>
          <w:t>https://doi.org/10.1080/17439760.2018.1437466</w:t>
        </w:r>
      </w:hyperlink>
    </w:p>
    <w:p w14:paraId="1988619F" w14:textId="77777777" w:rsidR="000C7C62" w:rsidRDefault="00C23627">
      <w:pPr>
        <w:pStyle w:val="BodyText"/>
        <w:spacing w:before="6"/>
        <w:ind w:left="115"/>
      </w:pPr>
      <w:r>
        <w:t>Seligman,</w:t>
      </w:r>
      <w:r>
        <w:rPr>
          <w:spacing w:val="-4"/>
        </w:rPr>
        <w:t xml:space="preserve"> </w:t>
      </w:r>
      <w:r>
        <w:t>M.</w:t>
      </w:r>
      <w:r>
        <w:rPr>
          <w:spacing w:val="-3"/>
        </w:rPr>
        <w:t xml:space="preserve"> </w:t>
      </w:r>
      <w:r>
        <w:t>E.</w:t>
      </w:r>
      <w:r>
        <w:rPr>
          <w:spacing w:val="-3"/>
        </w:rPr>
        <w:t xml:space="preserve"> </w:t>
      </w:r>
      <w:r>
        <w:t>P.</w:t>
      </w:r>
      <w:r>
        <w:rPr>
          <w:spacing w:val="-4"/>
        </w:rPr>
        <w:t xml:space="preserve"> </w:t>
      </w:r>
      <w:r>
        <w:t>&amp;</w:t>
      </w:r>
      <w:r>
        <w:rPr>
          <w:spacing w:val="-5"/>
        </w:rPr>
        <w:t xml:space="preserve"> </w:t>
      </w:r>
      <w:r>
        <w:t>Czikszentmihalyi,</w:t>
      </w:r>
      <w:r>
        <w:rPr>
          <w:spacing w:val="-3"/>
        </w:rPr>
        <w:t xml:space="preserve"> </w:t>
      </w:r>
      <w:r>
        <w:t>M.</w:t>
      </w:r>
      <w:r>
        <w:rPr>
          <w:spacing w:val="-4"/>
        </w:rPr>
        <w:t xml:space="preserve"> </w:t>
      </w:r>
      <w:r>
        <w:t>(2000).</w:t>
      </w:r>
      <w:r>
        <w:rPr>
          <w:spacing w:val="2"/>
        </w:rPr>
        <w:t xml:space="preserve"> </w:t>
      </w:r>
      <w:r>
        <w:t>Positive</w:t>
      </w:r>
      <w:r>
        <w:rPr>
          <w:spacing w:val="-5"/>
        </w:rPr>
        <w:t xml:space="preserve"> </w:t>
      </w:r>
      <w:r>
        <w:t>Psychology:</w:t>
      </w:r>
      <w:r>
        <w:rPr>
          <w:spacing w:val="-6"/>
        </w:rPr>
        <w:t xml:space="preserve"> </w:t>
      </w:r>
      <w:r>
        <w:t>An</w:t>
      </w:r>
      <w:r>
        <w:rPr>
          <w:spacing w:val="-3"/>
        </w:rPr>
        <w:t xml:space="preserve"> </w:t>
      </w:r>
      <w:r>
        <w:rPr>
          <w:spacing w:val="-2"/>
        </w:rPr>
        <w:t>Introduction.</w:t>
      </w:r>
    </w:p>
    <w:p w14:paraId="2015D2C7" w14:textId="77777777" w:rsidR="000C7C62" w:rsidRDefault="000C7C62">
      <w:pPr>
        <w:pStyle w:val="BodyText"/>
        <w:spacing w:before="10"/>
        <w:rPr>
          <w:sz w:val="23"/>
        </w:rPr>
      </w:pPr>
    </w:p>
    <w:p w14:paraId="0043D0BF" w14:textId="77777777" w:rsidR="000C7C62" w:rsidRDefault="00C23627">
      <w:pPr>
        <w:ind w:left="826"/>
        <w:rPr>
          <w:sz w:val="24"/>
        </w:rPr>
      </w:pPr>
      <w:r>
        <w:rPr>
          <w:i/>
          <w:sz w:val="24"/>
        </w:rPr>
        <w:t>American</w:t>
      </w:r>
      <w:r>
        <w:rPr>
          <w:i/>
          <w:spacing w:val="-6"/>
          <w:sz w:val="24"/>
        </w:rPr>
        <w:t xml:space="preserve"> </w:t>
      </w:r>
      <w:r>
        <w:rPr>
          <w:i/>
          <w:sz w:val="24"/>
        </w:rPr>
        <w:t>Psychologist</w:t>
      </w:r>
      <w:r>
        <w:rPr>
          <w:sz w:val="24"/>
        </w:rPr>
        <w:t>,</w:t>
      </w:r>
      <w:r>
        <w:rPr>
          <w:spacing w:val="-6"/>
          <w:sz w:val="24"/>
        </w:rPr>
        <w:t xml:space="preserve"> </w:t>
      </w:r>
      <w:r>
        <w:rPr>
          <w:i/>
          <w:sz w:val="24"/>
        </w:rPr>
        <w:t>55</w:t>
      </w:r>
      <w:r>
        <w:rPr>
          <w:sz w:val="24"/>
        </w:rPr>
        <w:t>(1)</w:t>
      </w:r>
      <w:r>
        <w:rPr>
          <w:i/>
          <w:sz w:val="24"/>
        </w:rPr>
        <w:t>,</w:t>
      </w:r>
      <w:r>
        <w:rPr>
          <w:i/>
          <w:spacing w:val="-6"/>
          <w:sz w:val="24"/>
        </w:rPr>
        <w:t xml:space="preserve"> </w:t>
      </w:r>
      <w:r>
        <w:rPr>
          <w:sz w:val="24"/>
        </w:rPr>
        <w:t>5-14.</w:t>
      </w:r>
      <w:r>
        <w:rPr>
          <w:spacing w:val="-6"/>
          <w:sz w:val="24"/>
        </w:rPr>
        <w:t xml:space="preserve"> </w:t>
      </w:r>
      <w:hyperlink r:id="rId221">
        <w:r>
          <w:rPr>
            <w:sz w:val="24"/>
            <w:u w:val="single"/>
          </w:rPr>
          <w:t>https://psycnet.apa.org/doi/10.1037/0003-</w:t>
        </w:r>
        <w:r>
          <w:rPr>
            <w:spacing w:val="-2"/>
            <w:sz w:val="24"/>
            <w:u w:val="single"/>
          </w:rPr>
          <w:t>066X.55.1.5</w:t>
        </w:r>
      </w:hyperlink>
    </w:p>
    <w:p w14:paraId="44ABE88F" w14:textId="77777777" w:rsidR="000C7C62" w:rsidRDefault="000C7C62">
      <w:pPr>
        <w:rPr>
          <w:sz w:val="24"/>
        </w:rPr>
        <w:sectPr w:rsidR="000C7C62">
          <w:pgSz w:w="11900" w:h="16840"/>
          <w:pgMar w:top="1060" w:right="720" w:bottom="940" w:left="1020" w:header="0" w:footer="746" w:gutter="0"/>
          <w:cols w:space="720"/>
        </w:sectPr>
      </w:pPr>
    </w:p>
    <w:p w14:paraId="12058022" w14:textId="77777777" w:rsidR="000C7C62" w:rsidRDefault="00C23627">
      <w:pPr>
        <w:pStyle w:val="BodyText"/>
        <w:spacing w:before="76" w:line="480" w:lineRule="auto"/>
        <w:ind w:left="826" w:right="810" w:hanging="711"/>
      </w:pPr>
      <w:r>
        <w:lastRenderedPageBreak/>
        <w:t>Seligman,</w:t>
      </w:r>
      <w:r>
        <w:rPr>
          <w:spacing w:val="-3"/>
        </w:rPr>
        <w:t xml:space="preserve"> </w:t>
      </w:r>
      <w:r>
        <w:t>M.</w:t>
      </w:r>
      <w:r>
        <w:rPr>
          <w:spacing w:val="-3"/>
        </w:rPr>
        <w:t xml:space="preserve"> </w:t>
      </w:r>
      <w:r>
        <w:t>E.</w:t>
      </w:r>
      <w:r>
        <w:rPr>
          <w:spacing w:val="-3"/>
        </w:rPr>
        <w:t xml:space="preserve"> </w:t>
      </w:r>
      <w:r>
        <w:t>P.,</w:t>
      </w:r>
      <w:r>
        <w:rPr>
          <w:spacing w:val="-3"/>
        </w:rPr>
        <w:t xml:space="preserve"> </w:t>
      </w:r>
      <w:r>
        <w:t>Steen,</w:t>
      </w:r>
      <w:r>
        <w:rPr>
          <w:spacing w:val="-3"/>
        </w:rPr>
        <w:t xml:space="preserve"> </w:t>
      </w:r>
      <w:r>
        <w:t>T.</w:t>
      </w:r>
      <w:r>
        <w:rPr>
          <w:spacing w:val="-3"/>
        </w:rPr>
        <w:t xml:space="preserve"> </w:t>
      </w:r>
      <w:r>
        <w:t>A.,</w:t>
      </w:r>
      <w:r>
        <w:rPr>
          <w:spacing w:val="-3"/>
        </w:rPr>
        <w:t xml:space="preserve"> </w:t>
      </w:r>
      <w:r>
        <w:t>Park,</w:t>
      </w:r>
      <w:r>
        <w:rPr>
          <w:spacing w:val="-3"/>
        </w:rPr>
        <w:t xml:space="preserve"> </w:t>
      </w:r>
      <w:r>
        <w:t>N.,</w:t>
      </w:r>
      <w:r>
        <w:rPr>
          <w:spacing w:val="-3"/>
        </w:rPr>
        <w:t xml:space="preserve"> </w:t>
      </w:r>
      <w:r>
        <w:t>&amp;</w:t>
      </w:r>
      <w:r>
        <w:rPr>
          <w:spacing w:val="-5"/>
        </w:rPr>
        <w:t xml:space="preserve"> </w:t>
      </w:r>
      <w:r>
        <w:t>Peterson,</w:t>
      </w:r>
      <w:r>
        <w:rPr>
          <w:spacing w:val="-3"/>
        </w:rPr>
        <w:t xml:space="preserve"> </w:t>
      </w:r>
      <w:r>
        <w:t>C.</w:t>
      </w:r>
      <w:r>
        <w:rPr>
          <w:spacing w:val="-3"/>
        </w:rPr>
        <w:t xml:space="preserve"> </w:t>
      </w:r>
      <w:r>
        <w:t>(2005).</w:t>
      </w:r>
      <w:r>
        <w:rPr>
          <w:spacing w:val="-3"/>
        </w:rPr>
        <w:t xml:space="preserve"> </w:t>
      </w:r>
      <w:r>
        <w:t>Positive</w:t>
      </w:r>
      <w:r>
        <w:rPr>
          <w:spacing w:val="-5"/>
        </w:rPr>
        <w:t xml:space="preserve"> </w:t>
      </w:r>
      <w:r>
        <w:t>psychology</w:t>
      </w:r>
      <w:r>
        <w:rPr>
          <w:spacing w:val="-3"/>
        </w:rPr>
        <w:t xml:space="preserve"> </w:t>
      </w:r>
      <w:r>
        <w:t xml:space="preserve">progress: Empirical validation of interventions. </w:t>
      </w:r>
      <w:r>
        <w:rPr>
          <w:i/>
        </w:rPr>
        <w:t>American Psychologist, 60</w:t>
      </w:r>
      <w:r>
        <w:t xml:space="preserve">(5), 410–421. </w:t>
      </w:r>
      <w:hyperlink r:id="rId222">
        <w:r>
          <w:rPr>
            <w:spacing w:val="-2"/>
            <w:u w:val="single"/>
          </w:rPr>
          <w:t>https://doi.org/10.1037/0003-066x.60.5.410</w:t>
        </w:r>
      </w:hyperlink>
    </w:p>
    <w:p w14:paraId="78115378" w14:textId="77777777" w:rsidR="000C7C62" w:rsidRDefault="00C23627">
      <w:pPr>
        <w:pStyle w:val="BodyText"/>
        <w:spacing w:line="480" w:lineRule="auto"/>
        <w:ind w:left="826" w:right="401" w:hanging="711"/>
      </w:pPr>
      <w:r>
        <w:t>Sibbald,</w:t>
      </w:r>
      <w:r>
        <w:rPr>
          <w:spacing w:val="-4"/>
        </w:rPr>
        <w:t xml:space="preserve"> </w:t>
      </w:r>
      <w:r>
        <w:t>B</w:t>
      </w:r>
      <w:r>
        <w:t>.,</w:t>
      </w:r>
      <w:r>
        <w:rPr>
          <w:spacing w:val="-4"/>
        </w:rPr>
        <w:t xml:space="preserve"> </w:t>
      </w:r>
      <w:r>
        <w:t>&amp;</w:t>
      </w:r>
      <w:r>
        <w:rPr>
          <w:spacing w:val="-6"/>
        </w:rPr>
        <w:t xml:space="preserve"> </w:t>
      </w:r>
      <w:r>
        <w:t>Roland,</w:t>
      </w:r>
      <w:r>
        <w:rPr>
          <w:spacing w:val="-4"/>
        </w:rPr>
        <w:t xml:space="preserve"> </w:t>
      </w:r>
      <w:r>
        <w:t>M.</w:t>
      </w:r>
      <w:r>
        <w:rPr>
          <w:spacing w:val="-4"/>
        </w:rPr>
        <w:t xml:space="preserve"> </w:t>
      </w:r>
      <w:r>
        <w:t>(1998).</w:t>
      </w:r>
      <w:r>
        <w:rPr>
          <w:spacing w:val="-4"/>
        </w:rPr>
        <w:t xml:space="preserve"> </w:t>
      </w:r>
      <w:r>
        <w:t>Understanding</w:t>
      </w:r>
      <w:r>
        <w:rPr>
          <w:spacing w:val="-4"/>
        </w:rPr>
        <w:t xml:space="preserve"> </w:t>
      </w:r>
      <w:r>
        <w:t>controlled</w:t>
      </w:r>
      <w:r>
        <w:rPr>
          <w:spacing w:val="-1"/>
        </w:rPr>
        <w:t xml:space="preserve"> </w:t>
      </w:r>
      <w:r>
        <w:t>trials.</w:t>
      </w:r>
      <w:r>
        <w:rPr>
          <w:spacing w:val="-4"/>
        </w:rPr>
        <w:t xml:space="preserve"> </w:t>
      </w:r>
      <w:r>
        <w:t>Why</w:t>
      </w:r>
      <w:r>
        <w:rPr>
          <w:spacing w:val="-4"/>
        </w:rPr>
        <w:t xml:space="preserve"> </w:t>
      </w:r>
      <w:r>
        <w:t>are</w:t>
      </w:r>
      <w:r>
        <w:rPr>
          <w:spacing w:val="-6"/>
        </w:rPr>
        <w:t xml:space="preserve"> </w:t>
      </w:r>
      <w:r>
        <w:t>randomised</w:t>
      </w:r>
      <w:r>
        <w:rPr>
          <w:spacing w:val="-4"/>
        </w:rPr>
        <w:t xml:space="preserve"> </w:t>
      </w:r>
      <w:r>
        <w:t xml:space="preserve">controlled trials important? </w:t>
      </w:r>
      <w:r>
        <w:rPr>
          <w:i/>
        </w:rPr>
        <w:t>BMJ: British Medical Journal</w:t>
      </w:r>
      <w:r>
        <w:t xml:space="preserve">, </w:t>
      </w:r>
      <w:r>
        <w:rPr>
          <w:i/>
        </w:rPr>
        <w:t>316</w:t>
      </w:r>
      <w:r>
        <w:t xml:space="preserve">(7126), 201. </w:t>
      </w:r>
      <w:hyperlink r:id="rId223">
        <w:r>
          <w:rPr>
            <w:spacing w:val="-2"/>
            <w:u w:val="single"/>
          </w:rPr>
          <w:t>https://doi.org/10.1136/bmj.316.7126.201</w:t>
        </w:r>
      </w:hyperlink>
    </w:p>
    <w:p w14:paraId="4BBC087F" w14:textId="77777777" w:rsidR="000C7C62" w:rsidRDefault="00C23627">
      <w:pPr>
        <w:pStyle w:val="BodyText"/>
        <w:spacing w:line="480" w:lineRule="auto"/>
        <w:ind w:left="826" w:right="454" w:hanging="711"/>
      </w:pPr>
      <w:r>
        <w:t>Sirois,</w:t>
      </w:r>
      <w:r>
        <w:rPr>
          <w:spacing w:val="-3"/>
        </w:rPr>
        <w:t xml:space="preserve"> </w:t>
      </w:r>
      <w:r>
        <w:t>F.</w:t>
      </w:r>
      <w:r>
        <w:rPr>
          <w:spacing w:val="-3"/>
        </w:rPr>
        <w:t xml:space="preserve"> </w:t>
      </w:r>
      <w:r>
        <w:t>&amp;</w:t>
      </w:r>
      <w:r>
        <w:rPr>
          <w:spacing w:val="-5"/>
        </w:rPr>
        <w:t xml:space="preserve"> </w:t>
      </w:r>
      <w:r>
        <w:t>Owens,</w:t>
      </w:r>
      <w:r>
        <w:rPr>
          <w:spacing w:val="-3"/>
        </w:rPr>
        <w:t xml:space="preserve"> </w:t>
      </w:r>
      <w:r>
        <w:t>J.</w:t>
      </w:r>
      <w:r>
        <w:rPr>
          <w:spacing w:val="-3"/>
        </w:rPr>
        <w:t xml:space="preserve"> </w:t>
      </w:r>
      <w:r>
        <w:t>(2020).</w:t>
      </w:r>
      <w:r>
        <w:rPr>
          <w:spacing w:val="-3"/>
        </w:rPr>
        <w:t xml:space="preserve"> </w:t>
      </w:r>
      <w:r>
        <w:t>Factors</w:t>
      </w:r>
      <w:r>
        <w:rPr>
          <w:spacing w:val="-2"/>
        </w:rPr>
        <w:t xml:space="preserve"> </w:t>
      </w:r>
      <w:r>
        <w:t>associated</w:t>
      </w:r>
      <w:r>
        <w:rPr>
          <w:spacing w:val="-3"/>
        </w:rPr>
        <w:t xml:space="preserve"> </w:t>
      </w:r>
      <w:r>
        <w:t>with</w:t>
      </w:r>
      <w:r>
        <w:rPr>
          <w:spacing w:val="-3"/>
        </w:rPr>
        <w:t xml:space="preserve"> </w:t>
      </w:r>
      <w:r>
        <w:t>psychological</w:t>
      </w:r>
      <w:r>
        <w:rPr>
          <w:spacing w:val="-5"/>
        </w:rPr>
        <w:t xml:space="preserve"> </w:t>
      </w:r>
      <w:r>
        <w:t>distress</w:t>
      </w:r>
      <w:r>
        <w:rPr>
          <w:spacing w:val="-2"/>
        </w:rPr>
        <w:t xml:space="preserve"> </w:t>
      </w:r>
      <w:r>
        <w:t>in</w:t>
      </w:r>
      <w:r>
        <w:rPr>
          <w:spacing w:val="-3"/>
        </w:rPr>
        <w:t xml:space="preserve"> </w:t>
      </w:r>
      <w:r>
        <w:t>health-care</w:t>
      </w:r>
      <w:r>
        <w:rPr>
          <w:spacing w:val="-5"/>
        </w:rPr>
        <w:t xml:space="preserve"> </w:t>
      </w:r>
      <w:r>
        <w:t xml:space="preserve">workers during an infectious disease outbreak: A rapid living systematic review. </w:t>
      </w:r>
      <w:r>
        <w:rPr>
          <w:i/>
        </w:rPr>
        <w:t xml:space="preserve">MedRXIV (Preprint). </w:t>
      </w:r>
      <w:hyperlink r:id="rId224">
        <w:r>
          <w:rPr>
            <w:u w:val="single"/>
          </w:rPr>
          <w:t>https://doi.org/10.1101/2020.07.23.20160879</w:t>
        </w:r>
      </w:hyperlink>
    </w:p>
    <w:p w14:paraId="079ECB2E" w14:textId="77777777" w:rsidR="000C7C62" w:rsidRDefault="00C23627">
      <w:pPr>
        <w:spacing w:line="480" w:lineRule="auto"/>
        <w:ind w:left="826" w:right="524" w:hanging="711"/>
        <w:rPr>
          <w:sz w:val="24"/>
        </w:rPr>
      </w:pPr>
      <w:r>
        <w:rPr>
          <w:noProof/>
        </w:rPr>
        <mc:AlternateContent>
          <mc:Choice Requires="wps">
            <w:drawing>
              <wp:anchor distT="0" distB="0" distL="114300" distR="114300" simplePos="0" relativeHeight="251675136" behindDoc="1" locked="0" layoutInCell="1" allowOverlap="1" wp14:anchorId="47172E77" wp14:editId="5F5E613F">
                <wp:simplePos x="0" y="0"/>
                <wp:positionH relativeFrom="page">
                  <wp:posOffset>1903095</wp:posOffset>
                </wp:positionH>
                <wp:positionV relativeFrom="paragraph">
                  <wp:posOffset>859790</wp:posOffset>
                </wp:positionV>
                <wp:extent cx="38100" cy="6350"/>
                <wp:effectExtent l="0" t="0" r="0" b="6350"/>
                <wp:wrapNone/>
                <wp:docPr id="207"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4B780" id="docshape147" o:spid="_x0000_s1026" style="position:absolute;margin-left:149.85pt;margin-top:67.7pt;width:3pt;height:.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" fillcolor="black" stroked="f">
                <v:path arrowok="t"/>
                <w10:wrap anchorx="page"/>
              </v:rect>
            </w:pict>
          </mc:Fallback>
        </mc:AlternateContent>
      </w:r>
      <w:r>
        <w:rPr>
          <w:sz w:val="24"/>
        </w:rPr>
        <w:t xml:space="preserve">Steffanina, M. J. (2014). </w:t>
      </w:r>
      <w:r>
        <w:rPr>
          <w:i/>
          <w:sz w:val="24"/>
        </w:rPr>
        <w:t>Extending strengths-theory: Differences in character strength endorsement</w:t>
      </w:r>
      <w:r>
        <w:rPr>
          <w:i/>
          <w:spacing w:val="-6"/>
          <w:sz w:val="24"/>
        </w:rPr>
        <w:t xml:space="preserve"> </w:t>
      </w:r>
      <w:r>
        <w:rPr>
          <w:i/>
          <w:sz w:val="24"/>
        </w:rPr>
        <w:t>and</w:t>
      </w:r>
      <w:r>
        <w:rPr>
          <w:i/>
          <w:spacing w:val="-5"/>
          <w:sz w:val="24"/>
        </w:rPr>
        <w:t xml:space="preserve"> </w:t>
      </w:r>
      <w:r>
        <w:rPr>
          <w:i/>
          <w:sz w:val="24"/>
        </w:rPr>
        <w:t>work</w:t>
      </w:r>
      <w:r>
        <w:rPr>
          <w:i/>
          <w:spacing w:val="-6"/>
          <w:sz w:val="24"/>
        </w:rPr>
        <w:t xml:space="preserve"> </w:t>
      </w:r>
      <w:r>
        <w:rPr>
          <w:i/>
          <w:sz w:val="24"/>
        </w:rPr>
        <w:t>experience</w:t>
      </w:r>
      <w:r>
        <w:rPr>
          <w:i/>
          <w:spacing w:val="-6"/>
          <w:sz w:val="24"/>
        </w:rPr>
        <w:t xml:space="preserve"> </w:t>
      </w:r>
      <w:r>
        <w:rPr>
          <w:i/>
          <w:sz w:val="24"/>
        </w:rPr>
        <w:t>on</w:t>
      </w:r>
      <w:r>
        <w:rPr>
          <w:i/>
          <w:spacing w:val="-1"/>
          <w:sz w:val="24"/>
        </w:rPr>
        <w:t xml:space="preserve"> </w:t>
      </w:r>
      <w:r>
        <w:rPr>
          <w:i/>
          <w:sz w:val="24"/>
        </w:rPr>
        <w:t>burnout</w:t>
      </w:r>
      <w:r>
        <w:rPr>
          <w:i/>
          <w:spacing w:val="-6"/>
          <w:sz w:val="24"/>
        </w:rPr>
        <w:t xml:space="preserve"> </w:t>
      </w:r>
      <w:r>
        <w:rPr>
          <w:i/>
          <w:sz w:val="24"/>
        </w:rPr>
        <w:t>in</w:t>
      </w:r>
      <w:r>
        <w:rPr>
          <w:i/>
          <w:spacing w:val="-5"/>
          <w:sz w:val="24"/>
        </w:rPr>
        <w:t xml:space="preserve"> </w:t>
      </w:r>
      <w:r>
        <w:rPr>
          <w:i/>
          <w:sz w:val="24"/>
        </w:rPr>
        <w:t>nurses</w:t>
      </w:r>
      <w:r>
        <w:rPr>
          <w:i/>
          <w:spacing w:val="-3"/>
          <w:sz w:val="24"/>
        </w:rPr>
        <w:t xml:space="preserve"> </w:t>
      </w:r>
      <w:r>
        <w:rPr>
          <w:sz w:val="24"/>
        </w:rPr>
        <w:t>[Doctoral</w:t>
      </w:r>
      <w:r>
        <w:rPr>
          <w:spacing w:val="-6"/>
          <w:sz w:val="24"/>
        </w:rPr>
        <w:t xml:space="preserve"> </w:t>
      </w:r>
      <w:r>
        <w:rPr>
          <w:sz w:val="24"/>
        </w:rPr>
        <w:t>dissertation,</w:t>
      </w:r>
      <w:r>
        <w:rPr>
          <w:spacing w:val="-5"/>
          <w:sz w:val="24"/>
        </w:rPr>
        <w:t xml:space="preserve"> </w:t>
      </w:r>
      <w:r>
        <w:rPr>
          <w:sz w:val="24"/>
        </w:rPr>
        <w:t>Northcentral University]. ProQuest Dissertations Publishing.</w:t>
      </w:r>
    </w:p>
    <w:p w14:paraId="71E54B6C" w14:textId="77777777" w:rsidR="000C7C62" w:rsidRDefault="00C23627">
      <w:pPr>
        <w:pStyle w:val="BodyText"/>
        <w:spacing w:line="275" w:lineRule="exact"/>
        <w:ind w:left="826"/>
      </w:pPr>
      <w:hyperlink r:id="rId225">
        <w:r>
          <w:rPr>
            <w:spacing w:val="-2"/>
            <w:u w:val="single"/>
          </w:rPr>
          <w:t>https://www.proquest.com/openview/6eba8f5f1e12081f9298553c654</w:t>
        </w:r>
        <w:r>
          <w:rPr>
            <w:spacing w:val="-2"/>
            <w:u w:val="single"/>
          </w:rPr>
          <w:t>ad1a5/1?pq-</w:t>
        </w:r>
      </w:hyperlink>
    </w:p>
    <w:p w14:paraId="048B526B" w14:textId="77777777" w:rsidR="000C7C62" w:rsidRDefault="000C7C62">
      <w:pPr>
        <w:pStyle w:val="BodyText"/>
        <w:spacing w:before="5"/>
        <w:rPr>
          <w:sz w:val="16"/>
        </w:rPr>
      </w:pPr>
    </w:p>
    <w:p w14:paraId="6FE580CD" w14:textId="77777777" w:rsidR="000C7C62" w:rsidRDefault="00C23627">
      <w:pPr>
        <w:pStyle w:val="BodyText"/>
        <w:spacing w:before="90"/>
        <w:ind w:left="826"/>
      </w:pPr>
      <w:hyperlink r:id="rId226">
        <w:r>
          <w:rPr>
            <w:spacing w:val="-2"/>
            <w:u w:val="single"/>
          </w:rPr>
          <w:t>origsite=gscholar&amp;cbl=18750</w:t>
        </w:r>
      </w:hyperlink>
    </w:p>
    <w:p w14:paraId="528B1F93" w14:textId="77777777" w:rsidR="000C7C62" w:rsidRDefault="000C7C62">
      <w:pPr>
        <w:pStyle w:val="BodyText"/>
        <w:spacing w:before="3"/>
        <w:rPr>
          <w:sz w:val="15"/>
        </w:rPr>
      </w:pPr>
    </w:p>
    <w:p w14:paraId="3E4721D8" w14:textId="77777777" w:rsidR="000C7C62" w:rsidRDefault="00C23627">
      <w:pPr>
        <w:spacing w:before="98" w:line="482" w:lineRule="auto"/>
        <w:ind w:left="115" w:right="480"/>
        <w:rPr>
          <w:sz w:val="24"/>
        </w:rPr>
      </w:pPr>
      <w:r>
        <w:rPr>
          <w:sz w:val="24"/>
        </w:rPr>
        <w:t>Tabachnick,</w:t>
      </w:r>
      <w:r>
        <w:rPr>
          <w:spacing w:val="-1"/>
          <w:sz w:val="24"/>
        </w:rPr>
        <w:t xml:space="preserve"> </w:t>
      </w:r>
      <w:r>
        <w:rPr>
          <w:sz w:val="24"/>
        </w:rPr>
        <w:t>B. G.,</w:t>
      </w:r>
      <w:r>
        <w:rPr>
          <w:spacing w:val="-1"/>
          <w:sz w:val="24"/>
        </w:rPr>
        <w:t xml:space="preserve"> </w:t>
      </w:r>
      <w:r>
        <w:rPr>
          <w:sz w:val="24"/>
        </w:rPr>
        <w:t>and Fidell,</w:t>
      </w:r>
      <w:r>
        <w:rPr>
          <w:spacing w:val="-1"/>
          <w:sz w:val="24"/>
        </w:rPr>
        <w:t xml:space="preserve"> </w:t>
      </w:r>
      <w:r>
        <w:rPr>
          <w:sz w:val="24"/>
        </w:rPr>
        <w:t>L.</w:t>
      </w:r>
      <w:r>
        <w:rPr>
          <w:spacing w:val="-1"/>
          <w:sz w:val="24"/>
        </w:rPr>
        <w:t xml:space="preserve"> </w:t>
      </w:r>
      <w:r>
        <w:rPr>
          <w:sz w:val="24"/>
        </w:rPr>
        <w:t>S.</w:t>
      </w:r>
      <w:r>
        <w:rPr>
          <w:spacing w:val="-1"/>
          <w:sz w:val="24"/>
        </w:rPr>
        <w:t xml:space="preserve"> </w:t>
      </w:r>
      <w:r>
        <w:rPr>
          <w:sz w:val="24"/>
        </w:rPr>
        <w:t xml:space="preserve">(2001). </w:t>
      </w:r>
      <w:r>
        <w:rPr>
          <w:i/>
          <w:sz w:val="24"/>
        </w:rPr>
        <w:t>Using</w:t>
      </w:r>
      <w:r>
        <w:rPr>
          <w:i/>
          <w:spacing w:val="-1"/>
          <w:sz w:val="24"/>
        </w:rPr>
        <w:t xml:space="preserve"> </w:t>
      </w:r>
      <w:r>
        <w:rPr>
          <w:i/>
          <w:sz w:val="24"/>
        </w:rPr>
        <w:t>Multivariate</w:t>
      </w:r>
      <w:r>
        <w:rPr>
          <w:i/>
          <w:spacing w:val="-3"/>
          <w:sz w:val="24"/>
        </w:rPr>
        <w:t xml:space="preserve"> </w:t>
      </w:r>
      <w:r>
        <w:rPr>
          <w:i/>
          <w:sz w:val="24"/>
        </w:rPr>
        <w:t>Statistics</w:t>
      </w:r>
      <w:r>
        <w:rPr>
          <w:sz w:val="24"/>
        </w:rPr>
        <w:t>.</w:t>
      </w:r>
      <w:r>
        <w:rPr>
          <w:spacing w:val="-1"/>
          <w:sz w:val="24"/>
        </w:rPr>
        <w:t xml:space="preserve"> </w:t>
      </w:r>
      <w:r>
        <w:rPr>
          <w:sz w:val="24"/>
        </w:rPr>
        <w:t>(4</w:t>
      </w:r>
      <w:r>
        <w:rPr>
          <w:sz w:val="24"/>
          <w:vertAlign w:val="superscript"/>
        </w:rPr>
        <w:t>th</w:t>
      </w:r>
      <w:r>
        <w:rPr>
          <w:spacing w:val="-1"/>
          <w:sz w:val="24"/>
        </w:rPr>
        <w:t xml:space="preserve"> </w:t>
      </w:r>
      <w:r>
        <w:rPr>
          <w:sz w:val="24"/>
        </w:rPr>
        <w:t>ed.).</w:t>
      </w:r>
      <w:r>
        <w:rPr>
          <w:spacing w:val="-1"/>
          <w:sz w:val="24"/>
        </w:rPr>
        <w:t xml:space="preserve"> </w:t>
      </w:r>
      <w:r>
        <w:rPr>
          <w:sz w:val="24"/>
        </w:rPr>
        <w:t>Allyn</w:t>
      </w:r>
      <w:r>
        <w:rPr>
          <w:spacing w:val="-1"/>
          <w:sz w:val="24"/>
        </w:rPr>
        <w:t xml:space="preserve"> </w:t>
      </w:r>
      <w:r>
        <w:rPr>
          <w:sz w:val="24"/>
        </w:rPr>
        <w:t>&amp;</w:t>
      </w:r>
      <w:r>
        <w:rPr>
          <w:spacing w:val="-3"/>
          <w:sz w:val="24"/>
        </w:rPr>
        <w:t xml:space="preserve"> </w:t>
      </w:r>
      <w:r>
        <w:rPr>
          <w:sz w:val="24"/>
        </w:rPr>
        <w:t>Bacon. The</w:t>
      </w:r>
      <w:r>
        <w:rPr>
          <w:spacing w:val="-7"/>
          <w:sz w:val="24"/>
        </w:rPr>
        <w:t xml:space="preserve"> </w:t>
      </w:r>
      <w:r>
        <w:rPr>
          <w:sz w:val="24"/>
        </w:rPr>
        <w:t>King’s</w:t>
      </w:r>
      <w:r>
        <w:rPr>
          <w:spacing w:val="-4"/>
          <w:sz w:val="24"/>
        </w:rPr>
        <w:t xml:space="preserve"> </w:t>
      </w:r>
      <w:r>
        <w:rPr>
          <w:sz w:val="24"/>
        </w:rPr>
        <w:t>Fund.</w:t>
      </w:r>
      <w:r>
        <w:rPr>
          <w:spacing w:val="-5"/>
          <w:sz w:val="24"/>
        </w:rPr>
        <w:t xml:space="preserve"> </w:t>
      </w:r>
      <w:r>
        <w:rPr>
          <w:sz w:val="24"/>
        </w:rPr>
        <w:t>(2020,</w:t>
      </w:r>
      <w:r>
        <w:rPr>
          <w:spacing w:val="-5"/>
          <w:sz w:val="24"/>
        </w:rPr>
        <w:t xml:space="preserve"> </w:t>
      </w:r>
      <w:r>
        <w:rPr>
          <w:sz w:val="24"/>
        </w:rPr>
        <w:t>October</w:t>
      </w:r>
      <w:r>
        <w:rPr>
          <w:spacing w:val="-5"/>
          <w:sz w:val="24"/>
        </w:rPr>
        <w:t xml:space="preserve"> </w:t>
      </w:r>
      <w:r>
        <w:rPr>
          <w:sz w:val="24"/>
        </w:rPr>
        <w:t>01).</w:t>
      </w:r>
      <w:r>
        <w:rPr>
          <w:spacing w:val="-2"/>
          <w:sz w:val="24"/>
        </w:rPr>
        <w:t xml:space="preserve"> </w:t>
      </w:r>
      <w:r>
        <w:rPr>
          <w:i/>
          <w:sz w:val="24"/>
        </w:rPr>
        <w:t>NHS</w:t>
      </w:r>
      <w:r>
        <w:rPr>
          <w:i/>
          <w:spacing w:val="-5"/>
          <w:sz w:val="24"/>
        </w:rPr>
        <w:t xml:space="preserve"> </w:t>
      </w:r>
      <w:r>
        <w:rPr>
          <w:i/>
          <w:sz w:val="24"/>
        </w:rPr>
        <w:t>Workforce.</w:t>
      </w:r>
      <w:r>
        <w:rPr>
          <w:i/>
          <w:spacing w:val="-4"/>
          <w:sz w:val="24"/>
        </w:rPr>
        <w:t xml:space="preserve"> </w:t>
      </w:r>
      <w:hyperlink r:id="rId227">
        <w:r>
          <w:rPr>
            <w:sz w:val="24"/>
            <w:u w:val="single"/>
          </w:rPr>
          <w:t>https://www.kingsfund.org.uk/projects/nhs-</w:t>
        </w:r>
      </w:hyperlink>
    </w:p>
    <w:p w14:paraId="49EA3455" w14:textId="77777777" w:rsidR="000C7C62" w:rsidRDefault="00C23627">
      <w:pPr>
        <w:pStyle w:val="BodyText"/>
        <w:spacing w:line="273" w:lineRule="exact"/>
        <w:ind w:left="826"/>
      </w:pPr>
      <w:hyperlink r:id="rId228">
        <w:r>
          <w:rPr>
            <w:w w:val="95"/>
            <w:u w:val="single"/>
          </w:rPr>
          <w:t>in-a-nutshell/nhs-</w:t>
        </w:r>
        <w:r>
          <w:rPr>
            <w:spacing w:val="-2"/>
            <w:w w:val="95"/>
            <w:u w:val="single"/>
          </w:rPr>
          <w:t>workforce</w:t>
        </w:r>
      </w:hyperlink>
    </w:p>
    <w:p w14:paraId="38E68B0E" w14:textId="77777777" w:rsidR="000C7C62" w:rsidRDefault="000C7C62">
      <w:pPr>
        <w:pStyle w:val="BodyText"/>
        <w:rPr>
          <w:sz w:val="16"/>
        </w:rPr>
      </w:pPr>
    </w:p>
    <w:p w14:paraId="7F715A52" w14:textId="77777777" w:rsidR="000C7C62" w:rsidRDefault="00C23627">
      <w:pPr>
        <w:pStyle w:val="BodyText"/>
        <w:spacing w:before="90" w:line="480" w:lineRule="auto"/>
        <w:ind w:left="826" w:right="1374" w:hanging="711"/>
      </w:pPr>
      <w:r>
        <w:t>Toepfer,</w:t>
      </w:r>
      <w:r>
        <w:rPr>
          <w:spacing w:val="-3"/>
        </w:rPr>
        <w:t xml:space="preserve"> </w:t>
      </w:r>
      <w:r>
        <w:t>S.</w:t>
      </w:r>
      <w:r>
        <w:rPr>
          <w:spacing w:val="-3"/>
        </w:rPr>
        <w:t xml:space="preserve"> </w:t>
      </w:r>
      <w:r>
        <w:t>M.,</w:t>
      </w:r>
      <w:r>
        <w:rPr>
          <w:spacing w:val="-3"/>
        </w:rPr>
        <w:t xml:space="preserve"> </w:t>
      </w:r>
      <w:r>
        <w:t>&amp;</w:t>
      </w:r>
      <w:r>
        <w:rPr>
          <w:spacing w:val="-5"/>
        </w:rPr>
        <w:t xml:space="preserve"> </w:t>
      </w:r>
      <w:r>
        <w:t>Walker,</w:t>
      </w:r>
      <w:r>
        <w:rPr>
          <w:spacing w:val="-3"/>
        </w:rPr>
        <w:t xml:space="preserve"> </w:t>
      </w:r>
      <w:r>
        <w:t>K.</w:t>
      </w:r>
      <w:r>
        <w:rPr>
          <w:spacing w:val="-3"/>
        </w:rPr>
        <w:t xml:space="preserve"> </w:t>
      </w:r>
      <w:r>
        <w:t>(2009).</w:t>
      </w:r>
      <w:r>
        <w:rPr>
          <w:spacing w:val="-3"/>
        </w:rPr>
        <w:t xml:space="preserve"> </w:t>
      </w:r>
      <w:r>
        <w:t>Letters</w:t>
      </w:r>
      <w:r>
        <w:rPr>
          <w:spacing w:val="-3"/>
        </w:rPr>
        <w:t xml:space="preserve"> </w:t>
      </w:r>
      <w:r>
        <w:t>of</w:t>
      </w:r>
      <w:r>
        <w:rPr>
          <w:spacing w:val="-3"/>
        </w:rPr>
        <w:t xml:space="preserve"> </w:t>
      </w:r>
      <w:r>
        <w:t>Gratitude:</w:t>
      </w:r>
      <w:r>
        <w:rPr>
          <w:spacing w:val="-6"/>
        </w:rPr>
        <w:t xml:space="preserve"> </w:t>
      </w:r>
      <w:r>
        <w:t>Improving</w:t>
      </w:r>
      <w:r>
        <w:rPr>
          <w:spacing w:val="-4"/>
        </w:rPr>
        <w:t xml:space="preserve"> </w:t>
      </w:r>
      <w:r>
        <w:t>Well-Being</w:t>
      </w:r>
      <w:r>
        <w:rPr>
          <w:spacing w:val="-4"/>
        </w:rPr>
        <w:t xml:space="preserve"> </w:t>
      </w:r>
      <w:r>
        <w:t xml:space="preserve">through Expressive Writing. </w:t>
      </w:r>
      <w:r>
        <w:rPr>
          <w:i/>
        </w:rPr>
        <w:t>Journal of Writing Research, 1</w:t>
      </w:r>
      <w:r>
        <w:t xml:space="preserve">(3), 181-198. </w:t>
      </w:r>
      <w:hyperlink r:id="rId229">
        <w:r>
          <w:rPr>
            <w:spacing w:val="-2"/>
            <w:u w:val="single"/>
          </w:rPr>
          <w:t>https://doi.org/10.17239/jowr-2009.01.03.1</w:t>
        </w:r>
      </w:hyperlink>
    </w:p>
    <w:p w14:paraId="3AA2EB82" w14:textId="77777777" w:rsidR="000C7C62" w:rsidRDefault="00C23627">
      <w:pPr>
        <w:spacing w:before="4" w:line="480" w:lineRule="auto"/>
        <w:ind w:left="826" w:right="588" w:hanging="711"/>
        <w:rPr>
          <w:sz w:val="24"/>
        </w:rPr>
      </w:pPr>
      <w:r>
        <w:rPr>
          <w:sz w:val="24"/>
        </w:rPr>
        <w:t>User</w:t>
      </w:r>
      <w:r>
        <w:rPr>
          <w:spacing w:val="-4"/>
          <w:sz w:val="24"/>
        </w:rPr>
        <w:t xml:space="preserve"> </w:t>
      </w:r>
      <w:r>
        <w:rPr>
          <w:sz w:val="24"/>
        </w:rPr>
        <w:t>Research</w:t>
      </w:r>
      <w:r>
        <w:rPr>
          <w:spacing w:val="-4"/>
          <w:sz w:val="24"/>
        </w:rPr>
        <w:t xml:space="preserve"> </w:t>
      </w:r>
      <w:r>
        <w:rPr>
          <w:sz w:val="24"/>
        </w:rPr>
        <w:t>Community.</w:t>
      </w:r>
      <w:r>
        <w:rPr>
          <w:spacing w:val="-4"/>
          <w:sz w:val="24"/>
        </w:rPr>
        <w:t xml:space="preserve"> </w:t>
      </w:r>
      <w:r>
        <w:rPr>
          <w:sz w:val="24"/>
        </w:rPr>
        <w:t>(2020,</w:t>
      </w:r>
      <w:r>
        <w:rPr>
          <w:spacing w:val="-4"/>
          <w:sz w:val="24"/>
        </w:rPr>
        <w:t xml:space="preserve"> </w:t>
      </w:r>
      <w:r>
        <w:rPr>
          <w:sz w:val="24"/>
        </w:rPr>
        <w:t>April).</w:t>
      </w:r>
      <w:r>
        <w:rPr>
          <w:spacing w:val="-3"/>
          <w:sz w:val="24"/>
        </w:rPr>
        <w:t xml:space="preserve"> </w:t>
      </w:r>
      <w:r>
        <w:rPr>
          <w:i/>
          <w:sz w:val="24"/>
        </w:rPr>
        <w:t>Conducting</w:t>
      </w:r>
      <w:r>
        <w:rPr>
          <w:i/>
          <w:spacing w:val="-4"/>
          <w:sz w:val="24"/>
        </w:rPr>
        <w:t xml:space="preserve"> </w:t>
      </w:r>
      <w:r>
        <w:rPr>
          <w:i/>
          <w:sz w:val="24"/>
        </w:rPr>
        <w:t>user</w:t>
      </w:r>
      <w:r>
        <w:rPr>
          <w:i/>
          <w:spacing w:val="-3"/>
          <w:sz w:val="24"/>
        </w:rPr>
        <w:t xml:space="preserve"> </w:t>
      </w:r>
      <w:r>
        <w:rPr>
          <w:i/>
          <w:sz w:val="24"/>
        </w:rPr>
        <w:t>research</w:t>
      </w:r>
      <w:r>
        <w:rPr>
          <w:i/>
          <w:spacing w:val="-4"/>
          <w:sz w:val="24"/>
        </w:rPr>
        <w:t xml:space="preserve"> </w:t>
      </w:r>
      <w:r>
        <w:rPr>
          <w:i/>
          <w:sz w:val="24"/>
        </w:rPr>
        <w:t>while</w:t>
      </w:r>
      <w:r>
        <w:rPr>
          <w:i/>
          <w:spacing w:val="-5"/>
          <w:sz w:val="24"/>
        </w:rPr>
        <w:t xml:space="preserve"> </w:t>
      </w:r>
      <w:r>
        <w:rPr>
          <w:i/>
          <w:sz w:val="24"/>
        </w:rPr>
        <w:t>people</w:t>
      </w:r>
      <w:r>
        <w:rPr>
          <w:i/>
          <w:spacing w:val="-5"/>
          <w:sz w:val="24"/>
        </w:rPr>
        <w:t xml:space="preserve"> </w:t>
      </w:r>
      <w:r>
        <w:rPr>
          <w:i/>
          <w:sz w:val="24"/>
        </w:rPr>
        <w:t>must</w:t>
      </w:r>
      <w:r>
        <w:rPr>
          <w:i/>
          <w:spacing w:val="-5"/>
          <w:sz w:val="24"/>
        </w:rPr>
        <w:t xml:space="preserve"> </w:t>
      </w:r>
      <w:r>
        <w:rPr>
          <w:i/>
          <w:sz w:val="24"/>
        </w:rPr>
        <w:t>stay</w:t>
      </w:r>
      <w:r>
        <w:rPr>
          <w:i/>
          <w:spacing w:val="-5"/>
          <w:sz w:val="24"/>
        </w:rPr>
        <w:t xml:space="preserve"> </w:t>
      </w:r>
      <w:r>
        <w:rPr>
          <w:i/>
          <w:sz w:val="24"/>
        </w:rPr>
        <w:t xml:space="preserve">at home because of coronavirus. </w:t>
      </w:r>
      <w:r>
        <w:rPr>
          <w:sz w:val="24"/>
        </w:rPr>
        <w:t xml:space="preserve">GOV.UK. </w:t>
      </w:r>
      <w:hyperlink r:id="rId230">
        <w:r>
          <w:rPr>
            <w:sz w:val="24"/>
            <w:u w:val="single"/>
          </w:rPr>
          <w:t>https://www.gov.uk/service-manual/user-</w:t>
        </w:r>
      </w:hyperlink>
    </w:p>
    <w:p w14:paraId="1731AD7A" w14:textId="77777777" w:rsidR="000C7C62" w:rsidRDefault="00C23627">
      <w:pPr>
        <w:pStyle w:val="BodyText"/>
        <w:spacing w:line="273" w:lineRule="exact"/>
        <w:ind w:left="826"/>
      </w:pPr>
      <w:hyperlink r:id="rId231">
        <w:r>
          <w:rPr>
            <w:w w:val="95"/>
            <w:u w:val="single"/>
          </w:rPr>
          <w:t>research/conducting-user-research-while-people-must-stay-at-home-because-of-</w:t>
        </w:r>
        <w:r>
          <w:rPr>
            <w:spacing w:val="-2"/>
            <w:w w:val="95"/>
            <w:u w:val="single"/>
          </w:rPr>
          <w:t>coronavirus</w:t>
        </w:r>
      </w:hyperlink>
    </w:p>
    <w:p w14:paraId="67D8CD3A" w14:textId="77777777" w:rsidR="000C7C62" w:rsidRDefault="000C7C62">
      <w:pPr>
        <w:pStyle w:val="BodyText"/>
        <w:spacing w:before="5"/>
        <w:rPr>
          <w:sz w:val="16"/>
        </w:rPr>
      </w:pPr>
    </w:p>
    <w:p w14:paraId="034614D9" w14:textId="77777777" w:rsidR="000C7C62" w:rsidRDefault="00C23627">
      <w:pPr>
        <w:spacing w:before="90"/>
        <w:ind w:left="115"/>
        <w:rPr>
          <w:sz w:val="24"/>
        </w:rPr>
      </w:pPr>
      <w:r>
        <w:rPr>
          <w:sz w:val="24"/>
        </w:rPr>
        <w:t>van</w:t>
      </w:r>
      <w:r>
        <w:rPr>
          <w:spacing w:val="-3"/>
          <w:sz w:val="24"/>
        </w:rPr>
        <w:t xml:space="preserve"> </w:t>
      </w:r>
      <w:r>
        <w:rPr>
          <w:sz w:val="24"/>
        </w:rPr>
        <w:t>den</w:t>
      </w:r>
      <w:r>
        <w:rPr>
          <w:spacing w:val="-2"/>
          <w:sz w:val="24"/>
        </w:rPr>
        <w:t xml:space="preserve"> </w:t>
      </w:r>
      <w:r>
        <w:rPr>
          <w:sz w:val="24"/>
        </w:rPr>
        <w:t>Berg,</w:t>
      </w:r>
      <w:r>
        <w:rPr>
          <w:spacing w:val="-2"/>
          <w:sz w:val="24"/>
        </w:rPr>
        <w:t xml:space="preserve"> </w:t>
      </w:r>
      <w:r>
        <w:rPr>
          <w:sz w:val="24"/>
        </w:rPr>
        <w:t>R.</w:t>
      </w:r>
      <w:r>
        <w:rPr>
          <w:spacing w:val="2"/>
          <w:sz w:val="24"/>
        </w:rPr>
        <w:t xml:space="preserve"> </w:t>
      </w:r>
      <w:r>
        <w:rPr>
          <w:sz w:val="24"/>
        </w:rPr>
        <w:t>G.</w:t>
      </w:r>
      <w:r>
        <w:rPr>
          <w:spacing w:val="-2"/>
          <w:sz w:val="24"/>
        </w:rPr>
        <w:t xml:space="preserve"> </w:t>
      </w:r>
      <w:r>
        <w:rPr>
          <w:sz w:val="24"/>
        </w:rPr>
        <w:t>(2022).</w:t>
      </w:r>
      <w:r>
        <w:rPr>
          <w:spacing w:val="-1"/>
          <w:sz w:val="24"/>
        </w:rPr>
        <w:t xml:space="preserve"> </w:t>
      </w:r>
      <w:r>
        <w:rPr>
          <w:i/>
          <w:sz w:val="24"/>
        </w:rPr>
        <w:t>SPSS</w:t>
      </w:r>
      <w:r>
        <w:rPr>
          <w:i/>
          <w:spacing w:val="-2"/>
          <w:sz w:val="24"/>
        </w:rPr>
        <w:t xml:space="preserve"> </w:t>
      </w:r>
      <w:r>
        <w:rPr>
          <w:i/>
          <w:sz w:val="24"/>
        </w:rPr>
        <w:t>ANOVA</w:t>
      </w:r>
      <w:r>
        <w:rPr>
          <w:i/>
          <w:spacing w:val="-3"/>
          <w:sz w:val="24"/>
        </w:rPr>
        <w:t xml:space="preserve"> </w:t>
      </w:r>
      <w:r>
        <w:rPr>
          <w:i/>
          <w:sz w:val="24"/>
        </w:rPr>
        <w:t>–</w:t>
      </w:r>
      <w:r>
        <w:rPr>
          <w:i/>
          <w:spacing w:val="-2"/>
          <w:sz w:val="24"/>
        </w:rPr>
        <w:t xml:space="preserve"> </w:t>
      </w:r>
      <w:r>
        <w:rPr>
          <w:i/>
          <w:sz w:val="24"/>
        </w:rPr>
        <w:t>Levene’s</w:t>
      </w:r>
      <w:r>
        <w:rPr>
          <w:i/>
          <w:spacing w:val="-1"/>
          <w:sz w:val="24"/>
        </w:rPr>
        <w:t xml:space="preserve"> </w:t>
      </w:r>
      <w:r>
        <w:rPr>
          <w:i/>
          <w:sz w:val="24"/>
        </w:rPr>
        <w:t>Test</w:t>
      </w:r>
      <w:r>
        <w:rPr>
          <w:i/>
          <w:spacing w:val="-4"/>
          <w:sz w:val="24"/>
        </w:rPr>
        <w:t xml:space="preserve"> </w:t>
      </w:r>
      <w:r>
        <w:rPr>
          <w:i/>
          <w:sz w:val="24"/>
        </w:rPr>
        <w:t>“Significant”.</w:t>
      </w:r>
      <w:r>
        <w:rPr>
          <w:i/>
          <w:spacing w:val="-3"/>
          <w:sz w:val="24"/>
        </w:rPr>
        <w:t xml:space="preserve"> </w:t>
      </w:r>
      <w:hyperlink r:id="rId232">
        <w:r>
          <w:rPr>
            <w:spacing w:val="-2"/>
            <w:sz w:val="24"/>
            <w:u w:val="single"/>
          </w:rPr>
          <w:t>https://www.spss-</w:t>
        </w:r>
      </w:hyperlink>
    </w:p>
    <w:p w14:paraId="329A7617" w14:textId="77777777" w:rsidR="000C7C62" w:rsidRDefault="000C7C62">
      <w:pPr>
        <w:pStyle w:val="BodyText"/>
        <w:rPr>
          <w:sz w:val="16"/>
        </w:rPr>
      </w:pPr>
    </w:p>
    <w:p w14:paraId="6AB11F1B" w14:textId="77777777" w:rsidR="000C7C62" w:rsidRDefault="00C23627">
      <w:pPr>
        <w:pStyle w:val="BodyText"/>
        <w:spacing w:before="90"/>
        <w:ind w:left="826"/>
      </w:pPr>
      <w:hyperlink r:id="rId233">
        <w:r>
          <w:rPr>
            <w:w w:val="95"/>
            <w:u w:val="single"/>
          </w:rPr>
          <w:t>tutorials.com/spss-anova-levenes-test-</w:t>
        </w:r>
        <w:r>
          <w:rPr>
            <w:spacing w:val="-2"/>
            <w:w w:val="95"/>
            <w:u w:val="single"/>
          </w:rPr>
          <w:t>significant/</w:t>
        </w:r>
      </w:hyperlink>
    </w:p>
    <w:p w14:paraId="28033BFB" w14:textId="77777777" w:rsidR="000C7C62" w:rsidRDefault="000C7C62">
      <w:pPr>
        <w:sectPr w:rsidR="000C7C62">
          <w:pgSz w:w="11900" w:h="16840"/>
          <w:pgMar w:top="1060" w:right="720" w:bottom="940" w:left="1020" w:header="0" w:footer="746" w:gutter="0"/>
          <w:cols w:space="720"/>
        </w:sectPr>
      </w:pPr>
    </w:p>
    <w:p w14:paraId="1F20D89D" w14:textId="77777777" w:rsidR="000C7C62" w:rsidRDefault="00C23627">
      <w:pPr>
        <w:pStyle w:val="BodyText"/>
        <w:spacing w:before="76" w:line="480" w:lineRule="auto"/>
        <w:ind w:left="826" w:right="449" w:hanging="711"/>
      </w:pPr>
      <w:r>
        <w:lastRenderedPageBreak/>
        <w:t>Wagner, L., Gander, F., Proyer, R. T., &amp; Ruch, W. (2020). Character strengths and PERMA: Investigating</w:t>
      </w:r>
      <w:r>
        <w:t xml:space="preserve"> the relationships of character strengths with a multidimensional framework of well-being. </w:t>
      </w:r>
      <w:r>
        <w:rPr>
          <w:i/>
        </w:rPr>
        <w:t>Applied Research in Quality of Life</w:t>
      </w:r>
      <w:r>
        <w:t xml:space="preserve">, </w:t>
      </w:r>
      <w:r>
        <w:rPr>
          <w:i/>
        </w:rPr>
        <w:t>15</w:t>
      </w:r>
      <w:r>
        <w:t xml:space="preserve">(2), 307-328. </w:t>
      </w:r>
      <w:hyperlink r:id="rId234">
        <w:r>
          <w:rPr>
            <w:spacing w:val="-2"/>
            <w:u w:val="single"/>
          </w:rPr>
          <w:t>htt</w:t>
        </w:r>
        <w:r>
          <w:rPr>
            <w:spacing w:val="-2"/>
            <w:u w:val="single"/>
          </w:rPr>
          <w:t>ps://www.zora.uzh.ch/id/eprint/164854/1/ARQOL_Wagner_Character_strengths_and_PE</w:t>
        </w:r>
      </w:hyperlink>
    </w:p>
    <w:p w14:paraId="4A22BD00" w14:textId="77777777" w:rsidR="000C7C62" w:rsidRDefault="00C23627">
      <w:pPr>
        <w:pStyle w:val="BodyText"/>
        <w:spacing w:line="274" w:lineRule="exact"/>
        <w:ind w:left="826"/>
      </w:pPr>
      <w:hyperlink r:id="rId235">
        <w:r>
          <w:rPr>
            <w:spacing w:val="-2"/>
            <w:u w:val="single"/>
          </w:rPr>
          <w:t>RMA.pdf</w:t>
        </w:r>
      </w:hyperlink>
    </w:p>
    <w:p w14:paraId="31B98B28" w14:textId="77777777" w:rsidR="000C7C62" w:rsidRDefault="000C7C62">
      <w:pPr>
        <w:pStyle w:val="BodyText"/>
        <w:spacing w:before="5"/>
        <w:rPr>
          <w:sz w:val="16"/>
        </w:rPr>
      </w:pPr>
    </w:p>
    <w:p w14:paraId="361C556C" w14:textId="77777777" w:rsidR="000C7C62" w:rsidRDefault="00C23627">
      <w:pPr>
        <w:pStyle w:val="BodyText"/>
        <w:spacing w:before="90" w:line="480" w:lineRule="auto"/>
        <w:ind w:left="826" w:right="401" w:hanging="711"/>
      </w:pPr>
      <w:r>
        <w:t>Waters,</w:t>
      </w:r>
      <w:r>
        <w:rPr>
          <w:spacing w:val="-4"/>
        </w:rPr>
        <w:t xml:space="preserve"> </w:t>
      </w:r>
      <w:r>
        <w:t>L</w:t>
      </w:r>
      <w:r>
        <w:rPr>
          <w:spacing w:val="-6"/>
        </w:rPr>
        <w:t xml:space="preserve"> </w:t>
      </w:r>
      <w:r>
        <w:t>(2012).</w:t>
      </w:r>
      <w:r>
        <w:rPr>
          <w:spacing w:val="-4"/>
        </w:rPr>
        <w:t xml:space="preserve"> </w:t>
      </w:r>
      <w:r>
        <w:t>Predicting</w:t>
      </w:r>
      <w:r>
        <w:rPr>
          <w:spacing w:val="-5"/>
        </w:rPr>
        <w:t xml:space="preserve"> </w:t>
      </w:r>
      <w:r>
        <w:t>job</w:t>
      </w:r>
      <w:r>
        <w:rPr>
          <w:spacing w:val="-5"/>
        </w:rPr>
        <w:t xml:space="preserve"> </w:t>
      </w:r>
      <w:r>
        <w:t>satisfaction:</w:t>
      </w:r>
      <w:r>
        <w:rPr>
          <w:spacing w:val="-7"/>
        </w:rPr>
        <w:t xml:space="preserve"> </w:t>
      </w:r>
      <w:r>
        <w:t>Contributio</w:t>
      </w:r>
      <w:r>
        <w:t>ns</w:t>
      </w:r>
      <w:r>
        <w:rPr>
          <w:spacing w:val="-4"/>
        </w:rPr>
        <w:t xml:space="preserve"> </w:t>
      </w:r>
      <w:r>
        <w:t>of</w:t>
      </w:r>
      <w:r>
        <w:rPr>
          <w:spacing w:val="-4"/>
        </w:rPr>
        <w:t xml:space="preserve"> </w:t>
      </w:r>
      <w:r>
        <w:t>individual</w:t>
      </w:r>
      <w:r>
        <w:rPr>
          <w:spacing w:val="-6"/>
        </w:rPr>
        <w:t xml:space="preserve"> </w:t>
      </w:r>
      <w:r>
        <w:t>gratitude</w:t>
      </w:r>
      <w:r>
        <w:rPr>
          <w:spacing w:val="-6"/>
        </w:rPr>
        <w:t xml:space="preserve"> </w:t>
      </w:r>
      <w:r>
        <w:t xml:space="preserve">and institutionalized gratitude. </w:t>
      </w:r>
      <w:r>
        <w:rPr>
          <w:i/>
        </w:rPr>
        <w:t>Psychology, 3</w:t>
      </w:r>
      <w:r>
        <w:t>, 1174–1176.</w:t>
      </w:r>
    </w:p>
    <w:p w14:paraId="7805EC8B" w14:textId="77777777" w:rsidR="000C7C62" w:rsidRDefault="00C23627">
      <w:pPr>
        <w:pStyle w:val="BodyText"/>
        <w:spacing w:before="1"/>
        <w:ind w:left="826"/>
      </w:pPr>
      <w:hyperlink r:id="rId236">
        <w:r>
          <w:rPr>
            <w:spacing w:val="-2"/>
            <w:u w:val="single"/>
          </w:rPr>
          <w:t>http://dx.doi.org/10.4236/psych.2012.312A173</w:t>
        </w:r>
      </w:hyperlink>
    </w:p>
    <w:p w14:paraId="1650884F" w14:textId="77777777" w:rsidR="000C7C62" w:rsidRDefault="000C7C62">
      <w:pPr>
        <w:pStyle w:val="BodyText"/>
        <w:rPr>
          <w:sz w:val="16"/>
        </w:rPr>
      </w:pPr>
    </w:p>
    <w:p w14:paraId="2A8A0343" w14:textId="77777777" w:rsidR="000C7C62" w:rsidRDefault="00C23627">
      <w:pPr>
        <w:pStyle w:val="BodyText"/>
        <w:spacing w:before="90" w:line="480" w:lineRule="auto"/>
        <w:ind w:left="826" w:right="401" w:hanging="711"/>
      </w:pPr>
      <w:r>
        <w:t>Watkins, P. C., Woodward, K., Stone, T., &amp; Kolts, R. D. (2003). Gratitude and happiness: The development</w:t>
      </w:r>
      <w:r>
        <w:rPr>
          <w:spacing w:val="-5"/>
        </w:rPr>
        <w:t xml:space="preserve"> </w:t>
      </w:r>
      <w:r>
        <w:t>of</w:t>
      </w:r>
      <w:r>
        <w:rPr>
          <w:spacing w:val="-3"/>
        </w:rPr>
        <w:t xml:space="preserve"> </w:t>
      </w:r>
      <w:r>
        <w:t>a measure</w:t>
      </w:r>
      <w:r>
        <w:rPr>
          <w:spacing w:val="-6"/>
        </w:rPr>
        <w:t xml:space="preserve"> </w:t>
      </w:r>
      <w:r>
        <w:t>of</w:t>
      </w:r>
      <w:r>
        <w:rPr>
          <w:spacing w:val="-4"/>
        </w:rPr>
        <w:t xml:space="preserve"> </w:t>
      </w:r>
      <w:r>
        <w:t>gratitude</w:t>
      </w:r>
      <w:r>
        <w:rPr>
          <w:spacing w:val="-6"/>
        </w:rPr>
        <w:t xml:space="preserve"> </w:t>
      </w:r>
      <w:r>
        <w:t>and</w:t>
      </w:r>
      <w:r>
        <w:rPr>
          <w:spacing w:val="-4"/>
        </w:rPr>
        <w:t xml:space="preserve"> </w:t>
      </w:r>
      <w:r>
        <w:t>its</w:t>
      </w:r>
      <w:r>
        <w:rPr>
          <w:spacing w:val="-2"/>
        </w:rPr>
        <w:t xml:space="preserve"> </w:t>
      </w:r>
      <w:r>
        <w:t>relationship</w:t>
      </w:r>
      <w:r>
        <w:rPr>
          <w:spacing w:val="-3"/>
        </w:rPr>
        <w:t xml:space="preserve"> </w:t>
      </w:r>
      <w:r>
        <w:t>with</w:t>
      </w:r>
      <w:r>
        <w:rPr>
          <w:spacing w:val="-3"/>
        </w:rPr>
        <w:t xml:space="preserve"> </w:t>
      </w:r>
      <w:r>
        <w:t>subjective</w:t>
      </w:r>
      <w:r>
        <w:rPr>
          <w:spacing w:val="-5"/>
        </w:rPr>
        <w:t xml:space="preserve"> </w:t>
      </w:r>
      <w:r>
        <w:t>well-being.</w:t>
      </w:r>
      <w:r>
        <w:rPr>
          <w:spacing w:val="-3"/>
        </w:rPr>
        <w:t xml:space="preserve"> </w:t>
      </w:r>
      <w:r>
        <w:rPr>
          <w:i/>
        </w:rPr>
        <w:t>Social Behavior and Personality, 31</w:t>
      </w:r>
      <w:r>
        <w:t xml:space="preserve">(5), 431–451. </w:t>
      </w:r>
      <w:hyperlink r:id="rId237">
        <w:r>
          <w:rPr>
            <w:spacing w:val="-2"/>
            <w:u w:val="single"/>
          </w:rPr>
          <w:t>https://psycnet.apa.org/doi/10.2224/sbp.2003.31.5.431</w:t>
        </w:r>
      </w:hyperlink>
    </w:p>
    <w:p w14:paraId="0BABDC89" w14:textId="77777777" w:rsidR="000C7C62" w:rsidRDefault="00C23627">
      <w:pPr>
        <w:pStyle w:val="BodyText"/>
        <w:spacing w:line="480" w:lineRule="auto"/>
        <w:ind w:left="826" w:right="401" w:hanging="711"/>
      </w:pPr>
      <w:r>
        <w:t>Wood,</w:t>
      </w:r>
      <w:r>
        <w:rPr>
          <w:spacing w:val="-3"/>
        </w:rPr>
        <w:t xml:space="preserve"> </w:t>
      </w:r>
      <w:r>
        <w:t>A.</w:t>
      </w:r>
      <w:r>
        <w:rPr>
          <w:spacing w:val="-3"/>
        </w:rPr>
        <w:t xml:space="preserve"> </w:t>
      </w:r>
      <w:r>
        <w:t>M.,</w:t>
      </w:r>
      <w:r>
        <w:rPr>
          <w:spacing w:val="-3"/>
        </w:rPr>
        <w:t xml:space="preserve"> </w:t>
      </w:r>
      <w:r>
        <w:t>Froh,</w:t>
      </w:r>
      <w:r>
        <w:rPr>
          <w:spacing w:val="-3"/>
        </w:rPr>
        <w:t xml:space="preserve"> </w:t>
      </w:r>
      <w:r>
        <w:t>J.</w:t>
      </w:r>
      <w:r>
        <w:rPr>
          <w:spacing w:val="-3"/>
        </w:rPr>
        <w:t xml:space="preserve"> </w:t>
      </w:r>
      <w:r>
        <w:t>J.,</w:t>
      </w:r>
      <w:r>
        <w:rPr>
          <w:spacing w:val="-3"/>
        </w:rPr>
        <w:t xml:space="preserve"> </w:t>
      </w:r>
      <w:r>
        <w:t>&amp;</w:t>
      </w:r>
      <w:r>
        <w:rPr>
          <w:spacing w:val="-5"/>
        </w:rPr>
        <w:t xml:space="preserve"> </w:t>
      </w:r>
      <w:r>
        <w:t>Geraghty,</w:t>
      </w:r>
      <w:r>
        <w:rPr>
          <w:spacing w:val="-3"/>
        </w:rPr>
        <w:t xml:space="preserve"> </w:t>
      </w:r>
      <w:r>
        <w:t>A.</w:t>
      </w:r>
      <w:r>
        <w:rPr>
          <w:spacing w:val="-3"/>
        </w:rPr>
        <w:t xml:space="preserve"> </w:t>
      </w:r>
      <w:r>
        <w:t>W.</w:t>
      </w:r>
      <w:r>
        <w:rPr>
          <w:spacing w:val="-3"/>
        </w:rPr>
        <w:t xml:space="preserve"> </w:t>
      </w:r>
      <w:r>
        <w:t>(2010). Gratitude</w:t>
      </w:r>
      <w:r>
        <w:rPr>
          <w:spacing w:val="-1"/>
        </w:rPr>
        <w:t xml:space="preserve"> </w:t>
      </w:r>
      <w:r>
        <w:t>and</w:t>
      </w:r>
      <w:r>
        <w:rPr>
          <w:spacing w:val="-4"/>
        </w:rPr>
        <w:t xml:space="preserve"> </w:t>
      </w:r>
      <w:r>
        <w:t>well-being:</w:t>
      </w:r>
      <w:r>
        <w:rPr>
          <w:spacing w:val="-5"/>
        </w:rPr>
        <w:t xml:space="preserve"> </w:t>
      </w:r>
      <w:r>
        <w:t>A</w:t>
      </w:r>
      <w:r>
        <w:rPr>
          <w:spacing w:val="-2"/>
        </w:rPr>
        <w:t xml:space="preserve"> </w:t>
      </w:r>
      <w:r>
        <w:t>review</w:t>
      </w:r>
      <w:r>
        <w:rPr>
          <w:spacing w:val="-2"/>
        </w:rPr>
        <w:t xml:space="preserve"> </w:t>
      </w:r>
      <w:r>
        <w:t xml:space="preserve">and theoretical integration. </w:t>
      </w:r>
      <w:r>
        <w:rPr>
          <w:i/>
        </w:rPr>
        <w:t>Clinical Psychology Review</w:t>
      </w:r>
      <w:r>
        <w:t xml:space="preserve">, </w:t>
      </w:r>
      <w:r>
        <w:rPr>
          <w:i/>
        </w:rPr>
        <w:t>30</w:t>
      </w:r>
      <w:r>
        <w:t>(7), 890-9</w:t>
      </w:r>
      <w:r>
        <w:t xml:space="preserve">05. </w:t>
      </w:r>
      <w:hyperlink r:id="rId238">
        <w:r>
          <w:rPr>
            <w:spacing w:val="-2"/>
            <w:u w:val="single"/>
          </w:rPr>
          <w:t>https://doi.org/10.1016/j.cpr.2010.03.005</w:t>
        </w:r>
      </w:hyperlink>
    </w:p>
    <w:p w14:paraId="5B383A47" w14:textId="77777777" w:rsidR="000C7C62" w:rsidRDefault="000C7C62">
      <w:pPr>
        <w:spacing w:line="480" w:lineRule="auto"/>
        <w:sectPr w:rsidR="000C7C62">
          <w:pgSz w:w="11900" w:h="16840"/>
          <w:pgMar w:top="1060" w:right="720" w:bottom="940" w:left="1020" w:header="0" w:footer="746" w:gutter="0"/>
          <w:cols w:space="720"/>
        </w:sectPr>
      </w:pPr>
    </w:p>
    <w:p w14:paraId="17208CB6" w14:textId="77777777" w:rsidR="000C7C62" w:rsidRDefault="00C23627">
      <w:pPr>
        <w:pStyle w:val="Heading3"/>
        <w:ind w:left="6977" w:right="6615"/>
        <w:jc w:val="center"/>
      </w:pPr>
      <w:r>
        <w:rPr>
          <w:spacing w:val="-2"/>
        </w:rPr>
        <w:lastRenderedPageBreak/>
        <w:t>Appendices</w:t>
      </w:r>
    </w:p>
    <w:p w14:paraId="56C2F091" w14:textId="77777777" w:rsidR="000C7C62" w:rsidRDefault="000C7C62">
      <w:pPr>
        <w:pStyle w:val="BodyText"/>
        <w:spacing w:before="6"/>
        <w:rPr>
          <w:b/>
          <w:sz w:val="26"/>
        </w:rPr>
      </w:pPr>
    </w:p>
    <w:p w14:paraId="0F93CB56" w14:textId="77777777" w:rsidR="000C7C62" w:rsidRDefault="00C23627">
      <w:pPr>
        <w:spacing w:before="90"/>
        <w:ind w:left="475"/>
        <w:rPr>
          <w:b/>
          <w:sz w:val="24"/>
        </w:rPr>
      </w:pPr>
      <w:r>
        <w:rPr>
          <w:b/>
          <w:sz w:val="24"/>
        </w:rPr>
        <w:t>Appendix</w:t>
      </w:r>
      <w:r>
        <w:rPr>
          <w:b/>
          <w:spacing w:val="-7"/>
          <w:sz w:val="24"/>
        </w:rPr>
        <w:t xml:space="preserve"> </w:t>
      </w:r>
      <w:r>
        <w:rPr>
          <w:b/>
          <w:spacing w:val="-10"/>
          <w:sz w:val="24"/>
        </w:rPr>
        <w:t>A</w:t>
      </w:r>
    </w:p>
    <w:p w14:paraId="33EC61DB" w14:textId="77777777" w:rsidR="000C7C62" w:rsidRDefault="000C7C62">
      <w:pPr>
        <w:pStyle w:val="BodyText"/>
        <w:spacing w:before="8"/>
        <w:rPr>
          <w:b/>
          <w:sz w:val="34"/>
        </w:rPr>
      </w:pPr>
    </w:p>
    <w:p w14:paraId="0E72F091" w14:textId="77777777" w:rsidR="000C7C62" w:rsidRDefault="00C23627">
      <w:pPr>
        <w:ind w:left="475"/>
        <w:rPr>
          <w:b/>
          <w:i/>
          <w:sz w:val="24"/>
        </w:rPr>
      </w:pPr>
      <w:r>
        <w:rPr>
          <w:b/>
          <w:i/>
          <w:sz w:val="24"/>
        </w:rPr>
        <w:t>Consultations</w:t>
      </w:r>
      <w:r>
        <w:rPr>
          <w:b/>
          <w:i/>
          <w:spacing w:val="-7"/>
          <w:sz w:val="24"/>
        </w:rPr>
        <w:t xml:space="preserve"> </w:t>
      </w:r>
      <w:r>
        <w:rPr>
          <w:b/>
          <w:i/>
          <w:sz w:val="24"/>
        </w:rPr>
        <w:t>with</w:t>
      </w:r>
      <w:r>
        <w:rPr>
          <w:b/>
          <w:i/>
          <w:spacing w:val="-6"/>
          <w:sz w:val="24"/>
        </w:rPr>
        <w:t xml:space="preserve"> </w:t>
      </w:r>
      <w:r>
        <w:rPr>
          <w:b/>
          <w:i/>
          <w:sz w:val="24"/>
        </w:rPr>
        <w:t>Staff</w:t>
      </w:r>
      <w:r>
        <w:rPr>
          <w:b/>
          <w:i/>
          <w:spacing w:val="-7"/>
          <w:sz w:val="24"/>
        </w:rPr>
        <w:t xml:space="preserve"> </w:t>
      </w:r>
      <w:r>
        <w:rPr>
          <w:b/>
          <w:i/>
          <w:spacing w:val="-2"/>
          <w:sz w:val="24"/>
        </w:rPr>
        <w:t>Members</w:t>
      </w:r>
    </w:p>
    <w:p w14:paraId="6A83B4A1" w14:textId="77777777" w:rsidR="000C7C62" w:rsidRDefault="000C7C62">
      <w:pPr>
        <w:pStyle w:val="BodyText"/>
        <w:rPr>
          <w:b/>
          <w:i/>
          <w:sz w:val="20"/>
        </w:rPr>
      </w:pPr>
    </w:p>
    <w:p w14:paraId="59B5690A" w14:textId="77777777" w:rsidR="000C7C62" w:rsidRDefault="000C7C62">
      <w:pPr>
        <w:pStyle w:val="BodyText"/>
        <w:spacing w:before="2"/>
        <w:rPr>
          <w:b/>
          <w:i/>
          <w:sz w:val="14"/>
        </w:rPr>
      </w:pPr>
    </w:p>
    <w:tbl>
      <w:tblPr>
        <w:tblW w:w="0" w:type="auto"/>
        <w:tblInd w:w="115" w:type="dxa"/>
        <w:tblLayout w:type="fixed"/>
        <w:tblCellMar>
          <w:left w:w="0" w:type="dxa"/>
          <w:right w:w="0" w:type="dxa"/>
        </w:tblCellMar>
        <w:tblLook w:val="01E0" w:firstRow="1" w:lastRow="1" w:firstColumn="1" w:lastColumn="1" w:noHBand="0" w:noVBand="0"/>
      </w:tblPr>
      <w:tblGrid>
        <w:gridCol w:w="1421"/>
        <w:gridCol w:w="1701"/>
        <w:gridCol w:w="1231"/>
        <w:gridCol w:w="10231"/>
      </w:tblGrid>
      <w:tr w:rsidR="000C7C62" w14:paraId="7DC15863" w14:textId="77777777">
        <w:trPr>
          <w:trHeight w:val="550"/>
        </w:trPr>
        <w:tc>
          <w:tcPr>
            <w:tcW w:w="1421" w:type="dxa"/>
            <w:tcBorders>
              <w:top w:val="single" w:sz="4" w:space="0" w:color="000000"/>
              <w:bottom w:val="single" w:sz="4" w:space="0" w:color="000000"/>
            </w:tcBorders>
          </w:tcPr>
          <w:p w14:paraId="1F8B9BB2" w14:textId="77777777" w:rsidR="000C7C62" w:rsidRDefault="00C23627">
            <w:pPr>
              <w:pStyle w:val="TableParagraph"/>
              <w:spacing w:before="1"/>
              <w:ind w:left="112"/>
              <w:rPr>
                <w:sz w:val="24"/>
              </w:rPr>
            </w:pPr>
            <w:r>
              <w:rPr>
                <w:sz w:val="24"/>
              </w:rPr>
              <w:t>Date</w:t>
            </w:r>
            <w:r>
              <w:rPr>
                <w:spacing w:val="-5"/>
                <w:sz w:val="24"/>
              </w:rPr>
              <w:t xml:space="preserve"> </w:t>
            </w:r>
            <w:r>
              <w:rPr>
                <w:sz w:val="24"/>
              </w:rPr>
              <w:t>/</w:t>
            </w:r>
            <w:r>
              <w:rPr>
                <w:spacing w:val="-4"/>
                <w:sz w:val="24"/>
              </w:rPr>
              <w:t xml:space="preserve"> Mode</w:t>
            </w:r>
          </w:p>
        </w:tc>
        <w:tc>
          <w:tcPr>
            <w:tcW w:w="1701" w:type="dxa"/>
            <w:tcBorders>
              <w:top w:val="single" w:sz="4" w:space="0" w:color="000000"/>
              <w:bottom w:val="single" w:sz="4" w:space="0" w:color="000000"/>
            </w:tcBorders>
          </w:tcPr>
          <w:p w14:paraId="49E0C731" w14:textId="77777777" w:rsidR="000C7C62" w:rsidRDefault="00C23627">
            <w:pPr>
              <w:pStyle w:val="TableParagraph"/>
              <w:spacing w:before="1"/>
              <w:ind w:left="112"/>
              <w:rPr>
                <w:sz w:val="24"/>
              </w:rPr>
            </w:pPr>
            <w:r>
              <w:rPr>
                <w:spacing w:val="-2"/>
                <w:sz w:val="24"/>
              </w:rPr>
              <w:t>Occupation</w:t>
            </w:r>
          </w:p>
        </w:tc>
        <w:tc>
          <w:tcPr>
            <w:tcW w:w="1231" w:type="dxa"/>
            <w:tcBorders>
              <w:top w:val="single" w:sz="4" w:space="0" w:color="000000"/>
              <w:bottom w:val="single" w:sz="4" w:space="0" w:color="000000"/>
            </w:tcBorders>
          </w:tcPr>
          <w:p w14:paraId="4F46803C" w14:textId="77777777" w:rsidR="000C7C62" w:rsidRDefault="00C23627">
            <w:pPr>
              <w:pStyle w:val="TableParagraph"/>
              <w:spacing w:before="1"/>
              <w:ind w:left="111"/>
              <w:rPr>
                <w:sz w:val="24"/>
              </w:rPr>
            </w:pPr>
            <w:r>
              <w:rPr>
                <w:spacing w:val="-2"/>
                <w:sz w:val="24"/>
              </w:rPr>
              <w:t>County</w:t>
            </w:r>
          </w:p>
        </w:tc>
        <w:tc>
          <w:tcPr>
            <w:tcW w:w="10231" w:type="dxa"/>
            <w:tcBorders>
              <w:top w:val="single" w:sz="4" w:space="0" w:color="000000"/>
              <w:bottom w:val="single" w:sz="4" w:space="0" w:color="000000"/>
            </w:tcBorders>
          </w:tcPr>
          <w:p w14:paraId="5EB26B0A" w14:textId="77777777" w:rsidR="000C7C62" w:rsidRDefault="00C23627">
            <w:pPr>
              <w:pStyle w:val="TableParagraph"/>
              <w:spacing w:before="1"/>
              <w:ind w:left="155"/>
              <w:rPr>
                <w:sz w:val="24"/>
              </w:rPr>
            </w:pPr>
            <w:r>
              <w:rPr>
                <w:spacing w:val="-2"/>
                <w:sz w:val="24"/>
              </w:rPr>
              <w:t>Feedback</w:t>
            </w:r>
          </w:p>
        </w:tc>
      </w:tr>
      <w:tr w:rsidR="000C7C62" w14:paraId="084AADCF" w14:textId="77777777">
        <w:trPr>
          <w:trHeight w:val="1181"/>
        </w:trPr>
        <w:tc>
          <w:tcPr>
            <w:tcW w:w="1421" w:type="dxa"/>
            <w:tcBorders>
              <w:top w:val="single" w:sz="4" w:space="0" w:color="000000"/>
            </w:tcBorders>
          </w:tcPr>
          <w:p w14:paraId="7D68D488" w14:textId="77777777" w:rsidR="000C7C62" w:rsidRDefault="00C23627">
            <w:pPr>
              <w:pStyle w:val="TableParagraph"/>
              <w:spacing w:before="1"/>
              <w:ind w:left="112"/>
              <w:rPr>
                <w:sz w:val="24"/>
              </w:rPr>
            </w:pPr>
            <w:r>
              <w:rPr>
                <w:spacing w:val="-2"/>
                <w:sz w:val="24"/>
              </w:rPr>
              <w:t>January</w:t>
            </w:r>
          </w:p>
          <w:p w14:paraId="39AE6E4D" w14:textId="77777777" w:rsidR="000C7C62" w:rsidRDefault="00C23627">
            <w:pPr>
              <w:pStyle w:val="TableParagraph"/>
              <w:spacing w:before="5" w:line="410" w:lineRule="atLeast"/>
              <w:ind w:left="112" w:right="226"/>
              <w:rPr>
                <w:sz w:val="24"/>
              </w:rPr>
            </w:pPr>
            <w:r>
              <w:rPr>
                <w:sz w:val="24"/>
              </w:rPr>
              <w:t>2021/</w:t>
            </w:r>
            <w:r>
              <w:rPr>
                <w:spacing w:val="-15"/>
                <w:sz w:val="24"/>
              </w:rPr>
              <w:t xml:space="preserve"> </w:t>
            </w:r>
            <w:r>
              <w:rPr>
                <w:sz w:val="24"/>
              </w:rPr>
              <w:t xml:space="preserve">face- </w:t>
            </w:r>
            <w:r>
              <w:rPr>
                <w:spacing w:val="-2"/>
                <w:sz w:val="24"/>
              </w:rPr>
              <w:t>to-face</w:t>
            </w:r>
          </w:p>
        </w:tc>
        <w:tc>
          <w:tcPr>
            <w:tcW w:w="1701" w:type="dxa"/>
            <w:tcBorders>
              <w:top w:val="single" w:sz="4" w:space="0" w:color="000000"/>
            </w:tcBorders>
          </w:tcPr>
          <w:p w14:paraId="73CA546A" w14:textId="77777777" w:rsidR="000C7C62" w:rsidRDefault="00C23627">
            <w:pPr>
              <w:pStyle w:val="TableParagraph"/>
              <w:spacing w:before="1"/>
              <w:ind w:left="112"/>
              <w:rPr>
                <w:sz w:val="24"/>
              </w:rPr>
            </w:pPr>
            <w:r>
              <w:rPr>
                <w:spacing w:val="-2"/>
                <w:sz w:val="24"/>
              </w:rPr>
              <w:t>Midwife</w:t>
            </w:r>
          </w:p>
        </w:tc>
        <w:tc>
          <w:tcPr>
            <w:tcW w:w="1231" w:type="dxa"/>
            <w:tcBorders>
              <w:top w:val="single" w:sz="4" w:space="0" w:color="000000"/>
            </w:tcBorders>
          </w:tcPr>
          <w:p w14:paraId="34155B8C" w14:textId="77777777" w:rsidR="000C7C62" w:rsidRDefault="00C23627">
            <w:pPr>
              <w:pStyle w:val="TableParagraph"/>
              <w:spacing w:before="1" w:line="362" w:lineRule="auto"/>
              <w:ind w:left="111"/>
              <w:rPr>
                <w:sz w:val="24"/>
              </w:rPr>
            </w:pPr>
            <w:r>
              <w:rPr>
                <w:spacing w:val="-4"/>
                <w:sz w:val="24"/>
              </w:rPr>
              <w:t xml:space="preserve">West </w:t>
            </w:r>
            <w:r>
              <w:rPr>
                <w:spacing w:val="-2"/>
                <w:sz w:val="24"/>
              </w:rPr>
              <w:t>Yorkshire</w:t>
            </w:r>
          </w:p>
        </w:tc>
        <w:tc>
          <w:tcPr>
            <w:tcW w:w="10231" w:type="dxa"/>
            <w:tcBorders>
              <w:top w:val="single" w:sz="4" w:space="0" w:color="000000"/>
            </w:tcBorders>
          </w:tcPr>
          <w:p w14:paraId="3265D936" w14:textId="77777777" w:rsidR="000C7C62" w:rsidRDefault="00C23627">
            <w:pPr>
              <w:pStyle w:val="TableParagraph"/>
              <w:spacing w:before="1" w:line="362" w:lineRule="auto"/>
              <w:ind w:left="155" w:right="146"/>
              <w:rPr>
                <w:sz w:val="24"/>
              </w:rPr>
            </w:pPr>
            <w:r>
              <w:rPr>
                <w:sz w:val="24"/>
              </w:rPr>
              <w:t>Good idea, relevant at present, 15 minutes per week seems achievable, can tie in with reflective practice</w:t>
            </w:r>
            <w:r>
              <w:rPr>
                <w:spacing w:val="-6"/>
                <w:sz w:val="24"/>
              </w:rPr>
              <w:t xml:space="preserve"> </w:t>
            </w:r>
            <w:r>
              <w:rPr>
                <w:sz w:val="24"/>
              </w:rPr>
              <w:t>for</w:t>
            </w:r>
            <w:r>
              <w:rPr>
                <w:spacing w:val="-4"/>
                <w:sz w:val="24"/>
              </w:rPr>
              <w:t xml:space="preserve"> </w:t>
            </w:r>
            <w:r>
              <w:rPr>
                <w:sz w:val="24"/>
              </w:rPr>
              <w:t>revalidation</w:t>
            </w:r>
            <w:r>
              <w:rPr>
                <w:spacing w:val="-4"/>
                <w:sz w:val="24"/>
              </w:rPr>
              <w:t xml:space="preserve"> </w:t>
            </w:r>
            <w:r>
              <w:rPr>
                <w:sz w:val="24"/>
              </w:rPr>
              <w:t>for</w:t>
            </w:r>
            <w:r>
              <w:rPr>
                <w:spacing w:val="-4"/>
                <w:sz w:val="24"/>
              </w:rPr>
              <w:t xml:space="preserve"> </w:t>
            </w:r>
            <w:r>
              <w:rPr>
                <w:sz w:val="24"/>
              </w:rPr>
              <w:t>CPD,</w:t>
            </w:r>
            <w:r>
              <w:rPr>
                <w:spacing w:val="-4"/>
                <w:sz w:val="24"/>
              </w:rPr>
              <w:t xml:space="preserve"> </w:t>
            </w:r>
            <w:r>
              <w:rPr>
                <w:sz w:val="24"/>
              </w:rPr>
              <w:t>feels</w:t>
            </w:r>
            <w:r>
              <w:rPr>
                <w:spacing w:val="-3"/>
                <w:sz w:val="24"/>
              </w:rPr>
              <w:t xml:space="preserve"> </w:t>
            </w:r>
            <w:r>
              <w:rPr>
                <w:sz w:val="24"/>
              </w:rPr>
              <w:t>important</w:t>
            </w:r>
            <w:r>
              <w:rPr>
                <w:spacing w:val="-6"/>
                <w:sz w:val="24"/>
              </w:rPr>
              <w:t xml:space="preserve"> </w:t>
            </w:r>
            <w:r>
              <w:rPr>
                <w:sz w:val="24"/>
              </w:rPr>
              <w:t>as humans</w:t>
            </w:r>
            <w:r>
              <w:rPr>
                <w:spacing w:val="-3"/>
                <w:sz w:val="24"/>
              </w:rPr>
              <w:t xml:space="preserve"> </w:t>
            </w:r>
            <w:r>
              <w:rPr>
                <w:sz w:val="24"/>
              </w:rPr>
              <w:t>are</w:t>
            </w:r>
            <w:r>
              <w:rPr>
                <w:spacing w:val="-6"/>
                <w:sz w:val="24"/>
              </w:rPr>
              <w:t xml:space="preserve"> </w:t>
            </w:r>
            <w:r>
              <w:rPr>
                <w:sz w:val="24"/>
              </w:rPr>
              <w:t>so</w:t>
            </w:r>
            <w:r>
              <w:rPr>
                <w:spacing w:val="-4"/>
                <w:sz w:val="24"/>
              </w:rPr>
              <w:t xml:space="preserve"> </w:t>
            </w:r>
            <w:r>
              <w:rPr>
                <w:sz w:val="24"/>
              </w:rPr>
              <w:t>easily</w:t>
            </w:r>
            <w:r>
              <w:rPr>
                <w:spacing w:val="-4"/>
                <w:sz w:val="24"/>
              </w:rPr>
              <w:t xml:space="preserve"> </w:t>
            </w:r>
            <w:r>
              <w:rPr>
                <w:sz w:val="24"/>
              </w:rPr>
              <w:t>skewed</w:t>
            </w:r>
            <w:r>
              <w:rPr>
                <w:spacing w:val="-4"/>
                <w:sz w:val="24"/>
              </w:rPr>
              <w:t xml:space="preserve"> </w:t>
            </w:r>
            <w:r>
              <w:rPr>
                <w:sz w:val="24"/>
              </w:rPr>
              <w:t>towards</w:t>
            </w:r>
            <w:r>
              <w:rPr>
                <w:spacing w:val="-3"/>
                <w:sz w:val="24"/>
              </w:rPr>
              <w:t xml:space="preserve"> </w:t>
            </w:r>
            <w:r>
              <w:rPr>
                <w:sz w:val="24"/>
              </w:rPr>
              <w:t>the</w:t>
            </w:r>
            <w:r>
              <w:rPr>
                <w:spacing w:val="-6"/>
                <w:sz w:val="24"/>
              </w:rPr>
              <w:t xml:space="preserve"> </w:t>
            </w:r>
            <w:r>
              <w:rPr>
                <w:sz w:val="24"/>
              </w:rPr>
              <w:t>negative.</w:t>
            </w:r>
          </w:p>
        </w:tc>
      </w:tr>
      <w:tr w:rsidR="000C7C62" w14:paraId="657D86EE" w14:textId="77777777">
        <w:trPr>
          <w:trHeight w:val="1240"/>
        </w:trPr>
        <w:tc>
          <w:tcPr>
            <w:tcW w:w="1421" w:type="dxa"/>
          </w:tcPr>
          <w:p w14:paraId="33FA92BA" w14:textId="77777777" w:rsidR="000C7C62" w:rsidRDefault="00C23627">
            <w:pPr>
              <w:pStyle w:val="TableParagraph"/>
              <w:spacing w:before="64" w:line="362" w:lineRule="auto"/>
              <w:ind w:left="112" w:right="226"/>
              <w:rPr>
                <w:sz w:val="24"/>
              </w:rPr>
            </w:pPr>
            <w:r>
              <w:rPr>
                <w:spacing w:val="-2"/>
                <w:sz w:val="24"/>
              </w:rPr>
              <w:t xml:space="preserve">January </w:t>
            </w:r>
            <w:r>
              <w:rPr>
                <w:sz w:val="24"/>
              </w:rPr>
              <w:t>2021</w:t>
            </w:r>
            <w:r>
              <w:rPr>
                <w:spacing w:val="-15"/>
                <w:sz w:val="24"/>
              </w:rPr>
              <w:t xml:space="preserve"> </w:t>
            </w:r>
            <w:r>
              <w:rPr>
                <w:sz w:val="24"/>
              </w:rPr>
              <w:t>/</w:t>
            </w:r>
            <w:r>
              <w:rPr>
                <w:spacing w:val="-15"/>
                <w:sz w:val="24"/>
              </w:rPr>
              <w:t xml:space="preserve"> </w:t>
            </w:r>
            <w:r>
              <w:rPr>
                <w:sz w:val="24"/>
              </w:rPr>
              <w:t>MS</w:t>
            </w:r>
          </w:p>
          <w:p w14:paraId="2EDBA9B6" w14:textId="77777777" w:rsidR="000C7C62" w:rsidRDefault="00C23627">
            <w:pPr>
              <w:pStyle w:val="TableParagraph"/>
              <w:spacing w:line="268" w:lineRule="exact"/>
              <w:ind w:left="112"/>
              <w:rPr>
                <w:sz w:val="24"/>
              </w:rPr>
            </w:pPr>
            <w:r>
              <w:rPr>
                <w:spacing w:val="-2"/>
                <w:sz w:val="24"/>
              </w:rPr>
              <w:t>Teams</w:t>
            </w:r>
          </w:p>
        </w:tc>
        <w:tc>
          <w:tcPr>
            <w:tcW w:w="1701" w:type="dxa"/>
          </w:tcPr>
          <w:p w14:paraId="3C0A712D" w14:textId="77777777" w:rsidR="000C7C62" w:rsidRDefault="00C23627">
            <w:pPr>
              <w:pStyle w:val="TableParagraph"/>
              <w:spacing w:before="64"/>
              <w:ind w:left="112"/>
              <w:rPr>
                <w:sz w:val="24"/>
              </w:rPr>
            </w:pPr>
            <w:r>
              <w:rPr>
                <w:spacing w:val="-2"/>
                <w:sz w:val="24"/>
              </w:rPr>
              <w:t>Physiotherapist</w:t>
            </w:r>
          </w:p>
        </w:tc>
        <w:tc>
          <w:tcPr>
            <w:tcW w:w="1231" w:type="dxa"/>
          </w:tcPr>
          <w:p w14:paraId="77A49ED1" w14:textId="77777777" w:rsidR="000C7C62" w:rsidRDefault="00C23627">
            <w:pPr>
              <w:pStyle w:val="TableParagraph"/>
              <w:spacing w:before="64" w:line="362" w:lineRule="auto"/>
              <w:ind w:left="111"/>
              <w:rPr>
                <w:sz w:val="24"/>
              </w:rPr>
            </w:pPr>
            <w:r>
              <w:rPr>
                <w:spacing w:val="-4"/>
                <w:sz w:val="24"/>
              </w:rPr>
              <w:t xml:space="preserve">West </w:t>
            </w:r>
            <w:r>
              <w:rPr>
                <w:spacing w:val="-2"/>
                <w:sz w:val="24"/>
              </w:rPr>
              <w:t>Yorkshire</w:t>
            </w:r>
          </w:p>
        </w:tc>
        <w:tc>
          <w:tcPr>
            <w:tcW w:w="10231" w:type="dxa"/>
          </w:tcPr>
          <w:p w14:paraId="016D9F1B" w14:textId="77777777" w:rsidR="000C7C62" w:rsidRDefault="00C23627">
            <w:pPr>
              <w:pStyle w:val="TableParagraph"/>
              <w:spacing w:before="64" w:line="362" w:lineRule="auto"/>
              <w:ind w:left="155"/>
              <w:rPr>
                <w:sz w:val="24"/>
              </w:rPr>
            </w:pPr>
            <w:r>
              <w:rPr>
                <w:sz w:val="24"/>
              </w:rPr>
              <w:t>Not</w:t>
            </w:r>
            <w:r>
              <w:rPr>
                <w:spacing w:val="-5"/>
                <w:sz w:val="24"/>
              </w:rPr>
              <w:t xml:space="preserve"> </w:t>
            </w:r>
            <w:r>
              <w:rPr>
                <w:sz w:val="24"/>
              </w:rPr>
              <w:t>a</w:t>
            </w:r>
            <w:r>
              <w:rPr>
                <w:spacing w:val="-5"/>
                <w:sz w:val="24"/>
              </w:rPr>
              <w:t xml:space="preserve"> </w:t>
            </w:r>
            <w:r>
              <w:rPr>
                <w:sz w:val="24"/>
              </w:rPr>
              <w:t>big</w:t>
            </w:r>
            <w:r>
              <w:rPr>
                <w:spacing w:val="-3"/>
                <w:sz w:val="24"/>
              </w:rPr>
              <w:t xml:space="preserve"> </w:t>
            </w:r>
            <w:r>
              <w:rPr>
                <w:sz w:val="24"/>
              </w:rPr>
              <w:t>ask,</w:t>
            </w:r>
            <w:r>
              <w:rPr>
                <w:spacing w:val="-3"/>
                <w:sz w:val="24"/>
              </w:rPr>
              <w:t xml:space="preserve"> </w:t>
            </w:r>
            <w:r>
              <w:rPr>
                <w:sz w:val="24"/>
              </w:rPr>
              <w:t>reminders</w:t>
            </w:r>
            <w:r>
              <w:rPr>
                <w:spacing w:val="-2"/>
                <w:sz w:val="24"/>
              </w:rPr>
              <w:t xml:space="preserve"> </w:t>
            </w:r>
            <w:r>
              <w:rPr>
                <w:sz w:val="24"/>
              </w:rPr>
              <w:t>are</w:t>
            </w:r>
            <w:r>
              <w:rPr>
                <w:spacing w:val="-5"/>
                <w:sz w:val="24"/>
              </w:rPr>
              <w:t xml:space="preserve"> </w:t>
            </w:r>
            <w:r>
              <w:rPr>
                <w:sz w:val="24"/>
              </w:rPr>
              <w:t>good</w:t>
            </w:r>
            <w:r>
              <w:rPr>
                <w:spacing w:val="-3"/>
                <w:sz w:val="24"/>
              </w:rPr>
              <w:t xml:space="preserve"> </w:t>
            </w:r>
            <w:r>
              <w:rPr>
                <w:sz w:val="24"/>
              </w:rPr>
              <w:t>given</w:t>
            </w:r>
            <w:r>
              <w:rPr>
                <w:spacing w:val="-3"/>
                <w:sz w:val="24"/>
              </w:rPr>
              <w:t xml:space="preserve"> </w:t>
            </w:r>
            <w:r>
              <w:rPr>
                <w:sz w:val="24"/>
              </w:rPr>
              <w:t>shift</w:t>
            </w:r>
            <w:r>
              <w:rPr>
                <w:spacing w:val="-5"/>
                <w:sz w:val="24"/>
              </w:rPr>
              <w:t xml:space="preserve"> </w:t>
            </w:r>
            <w:r>
              <w:rPr>
                <w:sz w:val="24"/>
              </w:rPr>
              <w:t>working,</w:t>
            </w:r>
            <w:r>
              <w:rPr>
                <w:spacing w:val="-3"/>
                <w:sz w:val="24"/>
              </w:rPr>
              <w:t xml:space="preserve"> </w:t>
            </w:r>
            <w:r>
              <w:rPr>
                <w:sz w:val="24"/>
              </w:rPr>
              <w:t>offering</w:t>
            </w:r>
            <w:r>
              <w:rPr>
                <w:spacing w:val="-3"/>
                <w:sz w:val="24"/>
              </w:rPr>
              <w:t xml:space="preserve"> </w:t>
            </w:r>
            <w:r>
              <w:rPr>
                <w:sz w:val="24"/>
              </w:rPr>
              <w:t>two</w:t>
            </w:r>
            <w:r>
              <w:rPr>
                <w:spacing w:val="-3"/>
                <w:sz w:val="24"/>
              </w:rPr>
              <w:t xml:space="preserve"> </w:t>
            </w:r>
            <w:r>
              <w:rPr>
                <w:sz w:val="24"/>
              </w:rPr>
              <w:t>is</w:t>
            </w:r>
            <w:r>
              <w:rPr>
                <w:spacing w:val="-2"/>
                <w:sz w:val="24"/>
              </w:rPr>
              <w:t xml:space="preserve"> </w:t>
            </w:r>
            <w:r>
              <w:rPr>
                <w:sz w:val="24"/>
              </w:rPr>
              <w:t>the</w:t>
            </w:r>
            <w:r>
              <w:rPr>
                <w:spacing w:val="-5"/>
                <w:sz w:val="24"/>
              </w:rPr>
              <w:t xml:space="preserve"> </w:t>
            </w:r>
            <w:r>
              <w:rPr>
                <w:sz w:val="24"/>
              </w:rPr>
              <w:t>best</w:t>
            </w:r>
            <w:r>
              <w:rPr>
                <w:spacing w:val="-5"/>
                <w:sz w:val="24"/>
              </w:rPr>
              <w:t xml:space="preserve"> </w:t>
            </w:r>
            <w:r>
              <w:rPr>
                <w:sz w:val="24"/>
              </w:rPr>
              <w:t>option.</w:t>
            </w:r>
            <w:r>
              <w:rPr>
                <w:spacing w:val="-3"/>
                <w:sz w:val="24"/>
              </w:rPr>
              <w:t xml:space="preserve"> </w:t>
            </w:r>
            <w:r>
              <w:rPr>
                <w:sz w:val="24"/>
              </w:rPr>
              <w:t>Revalidation doesn’t apply to physiotherapists, but reflective practice does, all groups cover reflective practice.</w:t>
            </w:r>
          </w:p>
        </w:tc>
      </w:tr>
      <w:tr w:rsidR="000C7C62" w14:paraId="0D671619" w14:textId="77777777">
        <w:trPr>
          <w:trHeight w:val="2901"/>
        </w:trPr>
        <w:tc>
          <w:tcPr>
            <w:tcW w:w="1421" w:type="dxa"/>
          </w:tcPr>
          <w:p w14:paraId="1BAE342D" w14:textId="77777777" w:rsidR="000C7C62" w:rsidRDefault="00C23627">
            <w:pPr>
              <w:pStyle w:val="TableParagraph"/>
              <w:spacing w:before="64" w:line="360" w:lineRule="auto"/>
              <w:ind w:left="112" w:right="226"/>
              <w:rPr>
                <w:sz w:val="24"/>
              </w:rPr>
            </w:pPr>
            <w:r>
              <w:rPr>
                <w:spacing w:val="-2"/>
                <w:sz w:val="24"/>
              </w:rPr>
              <w:t xml:space="preserve">January </w:t>
            </w:r>
            <w:r>
              <w:rPr>
                <w:sz w:val="24"/>
              </w:rPr>
              <w:t>2021</w:t>
            </w:r>
            <w:r>
              <w:rPr>
                <w:spacing w:val="-15"/>
                <w:sz w:val="24"/>
              </w:rPr>
              <w:t xml:space="preserve"> </w:t>
            </w:r>
            <w:r>
              <w:rPr>
                <w:sz w:val="24"/>
              </w:rPr>
              <w:t>/</w:t>
            </w:r>
            <w:r>
              <w:rPr>
                <w:spacing w:val="-15"/>
                <w:sz w:val="24"/>
              </w:rPr>
              <w:t xml:space="preserve"> </w:t>
            </w:r>
            <w:r>
              <w:rPr>
                <w:sz w:val="24"/>
              </w:rPr>
              <w:t>MS</w:t>
            </w:r>
          </w:p>
          <w:p w14:paraId="05146DE1" w14:textId="77777777" w:rsidR="000C7C62" w:rsidRDefault="00C23627">
            <w:pPr>
              <w:pStyle w:val="TableParagraph"/>
              <w:spacing w:before="2"/>
              <w:ind w:left="112"/>
              <w:rPr>
                <w:sz w:val="24"/>
              </w:rPr>
            </w:pPr>
            <w:r>
              <w:rPr>
                <w:spacing w:val="-2"/>
                <w:sz w:val="24"/>
              </w:rPr>
              <w:t>Teams</w:t>
            </w:r>
          </w:p>
        </w:tc>
        <w:tc>
          <w:tcPr>
            <w:tcW w:w="1701" w:type="dxa"/>
          </w:tcPr>
          <w:p w14:paraId="7BC807CF" w14:textId="77777777" w:rsidR="000C7C62" w:rsidRDefault="00C23627">
            <w:pPr>
              <w:pStyle w:val="TableParagraph"/>
              <w:spacing w:before="64"/>
              <w:ind w:left="112"/>
              <w:rPr>
                <w:sz w:val="24"/>
              </w:rPr>
            </w:pPr>
            <w:r>
              <w:rPr>
                <w:spacing w:val="-2"/>
                <w:sz w:val="24"/>
              </w:rPr>
              <w:t>Doctor</w:t>
            </w:r>
          </w:p>
        </w:tc>
        <w:tc>
          <w:tcPr>
            <w:tcW w:w="1231" w:type="dxa"/>
          </w:tcPr>
          <w:p w14:paraId="43E07D72" w14:textId="77777777" w:rsidR="000C7C62" w:rsidRDefault="00C23627">
            <w:pPr>
              <w:pStyle w:val="TableParagraph"/>
              <w:spacing w:before="64"/>
              <w:ind w:left="111"/>
              <w:rPr>
                <w:sz w:val="24"/>
              </w:rPr>
            </w:pPr>
            <w:r>
              <w:rPr>
                <w:spacing w:val="-2"/>
                <w:sz w:val="24"/>
              </w:rPr>
              <w:t>Northeast</w:t>
            </w:r>
          </w:p>
        </w:tc>
        <w:tc>
          <w:tcPr>
            <w:tcW w:w="10231" w:type="dxa"/>
          </w:tcPr>
          <w:p w14:paraId="163951F6" w14:textId="77777777" w:rsidR="000C7C62" w:rsidRDefault="00C23627">
            <w:pPr>
              <w:pStyle w:val="TableParagraph"/>
              <w:spacing w:before="64" w:line="360" w:lineRule="auto"/>
              <w:ind w:left="155" w:right="146"/>
              <w:rPr>
                <w:sz w:val="24"/>
              </w:rPr>
            </w:pPr>
            <w:r>
              <w:rPr>
                <w:sz w:val="24"/>
              </w:rPr>
              <w:t>Use</w:t>
            </w:r>
            <w:r>
              <w:rPr>
                <w:spacing w:val="-1"/>
                <w:sz w:val="24"/>
              </w:rPr>
              <w:t xml:space="preserve"> </w:t>
            </w:r>
            <w:r>
              <w:rPr>
                <w:sz w:val="24"/>
              </w:rPr>
              <w:t>of the</w:t>
            </w:r>
            <w:r>
              <w:rPr>
                <w:spacing w:val="-1"/>
                <w:sz w:val="24"/>
              </w:rPr>
              <w:t xml:space="preserve"> </w:t>
            </w:r>
            <w:r>
              <w:rPr>
                <w:sz w:val="24"/>
              </w:rPr>
              <w:t>University logo will</w:t>
            </w:r>
            <w:r>
              <w:rPr>
                <w:spacing w:val="-1"/>
                <w:sz w:val="24"/>
              </w:rPr>
              <w:t xml:space="preserve"> </w:t>
            </w:r>
            <w:r>
              <w:rPr>
                <w:sz w:val="24"/>
              </w:rPr>
              <w:t>encourage</w:t>
            </w:r>
            <w:r>
              <w:rPr>
                <w:spacing w:val="-1"/>
                <w:sz w:val="24"/>
              </w:rPr>
              <w:t xml:space="preserve"> </w:t>
            </w:r>
            <w:r>
              <w:rPr>
                <w:sz w:val="24"/>
              </w:rPr>
              <w:t>engagement</w:t>
            </w:r>
            <w:r>
              <w:rPr>
                <w:spacing w:val="-1"/>
                <w:sz w:val="24"/>
              </w:rPr>
              <w:t xml:space="preserve"> </w:t>
            </w:r>
            <w:r>
              <w:rPr>
                <w:sz w:val="24"/>
              </w:rPr>
              <w:t>as it</w:t>
            </w:r>
            <w:r>
              <w:rPr>
                <w:spacing w:val="-1"/>
                <w:sz w:val="24"/>
              </w:rPr>
              <w:t xml:space="preserve"> </w:t>
            </w:r>
            <w:r>
              <w:rPr>
                <w:sz w:val="24"/>
              </w:rPr>
              <w:t>is from a</w:t>
            </w:r>
            <w:r>
              <w:rPr>
                <w:spacing w:val="-1"/>
                <w:sz w:val="24"/>
              </w:rPr>
              <w:t xml:space="preserve"> </w:t>
            </w:r>
            <w:r>
              <w:rPr>
                <w:sz w:val="24"/>
              </w:rPr>
              <w:t>reputable</w:t>
            </w:r>
            <w:r>
              <w:rPr>
                <w:spacing w:val="-1"/>
                <w:sz w:val="24"/>
              </w:rPr>
              <w:t xml:space="preserve"> </w:t>
            </w:r>
            <w:r>
              <w:rPr>
                <w:sz w:val="24"/>
              </w:rPr>
              <w:t>source. Advertisement: Remove</w:t>
            </w:r>
            <w:r>
              <w:rPr>
                <w:spacing w:val="-1"/>
                <w:sz w:val="24"/>
              </w:rPr>
              <w:t xml:space="preserve"> </w:t>
            </w:r>
            <w:r>
              <w:rPr>
                <w:sz w:val="24"/>
              </w:rPr>
              <w:t>“first</w:t>
            </w:r>
            <w:r>
              <w:rPr>
                <w:spacing w:val="-1"/>
                <w:sz w:val="24"/>
              </w:rPr>
              <w:t xml:space="preserve"> </w:t>
            </w:r>
            <w:r>
              <w:rPr>
                <w:sz w:val="24"/>
              </w:rPr>
              <w:t>wave”</w:t>
            </w:r>
            <w:r>
              <w:rPr>
                <w:spacing w:val="-1"/>
                <w:sz w:val="24"/>
              </w:rPr>
              <w:t xml:space="preserve"> </w:t>
            </w:r>
            <w:r>
              <w:rPr>
                <w:sz w:val="24"/>
              </w:rPr>
              <w:t>and give</w:t>
            </w:r>
            <w:r>
              <w:rPr>
                <w:spacing w:val="-1"/>
                <w:sz w:val="24"/>
              </w:rPr>
              <w:t xml:space="preserve"> </w:t>
            </w:r>
            <w:r>
              <w:rPr>
                <w:sz w:val="24"/>
              </w:rPr>
              <w:t>another form</w:t>
            </w:r>
            <w:r>
              <w:rPr>
                <w:spacing w:val="-1"/>
                <w:sz w:val="24"/>
              </w:rPr>
              <w:t xml:space="preserve"> </w:t>
            </w:r>
            <w:r>
              <w:rPr>
                <w:sz w:val="24"/>
              </w:rPr>
              <w:t>of access alongside</w:t>
            </w:r>
            <w:r>
              <w:rPr>
                <w:spacing w:val="-1"/>
                <w:sz w:val="24"/>
              </w:rPr>
              <w:t xml:space="preserve"> </w:t>
            </w:r>
            <w:r>
              <w:rPr>
                <w:sz w:val="24"/>
              </w:rPr>
              <w:t>QR code. Use</w:t>
            </w:r>
            <w:r>
              <w:rPr>
                <w:spacing w:val="-1"/>
                <w:sz w:val="24"/>
              </w:rPr>
              <w:t xml:space="preserve"> </w:t>
            </w:r>
            <w:r>
              <w:rPr>
                <w:sz w:val="24"/>
              </w:rPr>
              <w:t>study email address not my university one if possible. Use of valid measures is good. Seems appropriate and necessary right now</w:t>
            </w:r>
            <w:r>
              <w:rPr>
                <w:spacing w:val="-2"/>
                <w:sz w:val="24"/>
              </w:rPr>
              <w:t xml:space="preserve"> </w:t>
            </w:r>
            <w:r>
              <w:rPr>
                <w:sz w:val="24"/>
              </w:rPr>
              <w:t>given</w:t>
            </w:r>
            <w:r>
              <w:rPr>
                <w:spacing w:val="-3"/>
                <w:sz w:val="24"/>
              </w:rPr>
              <w:t xml:space="preserve"> </w:t>
            </w:r>
            <w:r>
              <w:rPr>
                <w:sz w:val="24"/>
              </w:rPr>
              <w:t>stress</w:t>
            </w:r>
            <w:r>
              <w:rPr>
                <w:spacing w:val="-2"/>
                <w:sz w:val="24"/>
              </w:rPr>
              <w:t xml:space="preserve"> </w:t>
            </w:r>
            <w:r>
              <w:rPr>
                <w:sz w:val="24"/>
              </w:rPr>
              <w:t>levels</w:t>
            </w:r>
            <w:r>
              <w:rPr>
                <w:spacing w:val="-2"/>
                <w:sz w:val="24"/>
              </w:rPr>
              <w:t xml:space="preserve"> </w:t>
            </w:r>
            <w:r>
              <w:rPr>
                <w:sz w:val="24"/>
              </w:rPr>
              <w:t>of</w:t>
            </w:r>
            <w:r>
              <w:rPr>
                <w:spacing w:val="-3"/>
                <w:sz w:val="24"/>
              </w:rPr>
              <w:t xml:space="preserve"> </w:t>
            </w:r>
            <w:r>
              <w:rPr>
                <w:sz w:val="24"/>
              </w:rPr>
              <w:t>NHS</w:t>
            </w:r>
            <w:r>
              <w:rPr>
                <w:spacing w:val="-2"/>
                <w:sz w:val="24"/>
              </w:rPr>
              <w:t xml:space="preserve"> </w:t>
            </w:r>
            <w:r>
              <w:rPr>
                <w:sz w:val="24"/>
              </w:rPr>
              <w:t>sta</w:t>
            </w:r>
            <w:r>
              <w:rPr>
                <w:sz w:val="24"/>
              </w:rPr>
              <w:t>ff</w:t>
            </w:r>
            <w:r>
              <w:rPr>
                <w:spacing w:val="-3"/>
                <w:sz w:val="24"/>
              </w:rPr>
              <w:t xml:space="preserve"> </w:t>
            </w:r>
            <w:r>
              <w:rPr>
                <w:sz w:val="24"/>
              </w:rPr>
              <w:t>and</w:t>
            </w:r>
            <w:r>
              <w:rPr>
                <w:spacing w:val="-3"/>
                <w:sz w:val="24"/>
              </w:rPr>
              <w:t xml:space="preserve"> </w:t>
            </w:r>
            <w:r>
              <w:rPr>
                <w:sz w:val="24"/>
              </w:rPr>
              <w:t>their</w:t>
            </w:r>
            <w:r>
              <w:rPr>
                <w:spacing w:val="-3"/>
                <w:sz w:val="24"/>
              </w:rPr>
              <w:t xml:space="preserve"> </w:t>
            </w:r>
            <w:r>
              <w:rPr>
                <w:sz w:val="24"/>
              </w:rPr>
              <w:t>inability</w:t>
            </w:r>
            <w:r>
              <w:rPr>
                <w:spacing w:val="-3"/>
                <w:sz w:val="24"/>
              </w:rPr>
              <w:t xml:space="preserve"> </w:t>
            </w:r>
            <w:r>
              <w:rPr>
                <w:sz w:val="24"/>
              </w:rPr>
              <w:t>to</w:t>
            </w:r>
            <w:r>
              <w:rPr>
                <w:spacing w:val="-3"/>
                <w:sz w:val="24"/>
              </w:rPr>
              <w:t xml:space="preserve"> </w:t>
            </w:r>
            <w:r>
              <w:rPr>
                <w:sz w:val="24"/>
              </w:rPr>
              <w:t>escape</w:t>
            </w:r>
            <w:r>
              <w:rPr>
                <w:spacing w:val="-5"/>
                <w:sz w:val="24"/>
              </w:rPr>
              <w:t xml:space="preserve"> </w:t>
            </w:r>
            <w:r>
              <w:rPr>
                <w:sz w:val="24"/>
              </w:rPr>
              <w:t>‘work’</w:t>
            </w:r>
            <w:r>
              <w:rPr>
                <w:spacing w:val="-3"/>
                <w:sz w:val="24"/>
              </w:rPr>
              <w:t xml:space="preserve"> </w:t>
            </w:r>
            <w:r>
              <w:rPr>
                <w:sz w:val="24"/>
              </w:rPr>
              <w:t>i.e.</w:t>
            </w:r>
            <w:r>
              <w:rPr>
                <w:spacing w:val="-3"/>
                <w:sz w:val="24"/>
              </w:rPr>
              <w:t xml:space="preserve"> </w:t>
            </w:r>
            <w:r>
              <w:rPr>
                <w:sz w:val="24"/>
              </w:rPr>
              <w:t>dangers</w:t>
            </w:r>
            <w:r>
              <w:rPr>
                <w:spacing w:val="-2"/>
                <w:sz w:val="24"/>
              </w:rPr>
              <w:t xml:space="preserve"> </w:t>
            </w:r>
            <w:r>
              <w:rPr>
                <w:sz w:val="24"/>
              </w:rPr>
              <w:t>at</w:t>
            </w:r>
            <w:r>
              <w:rPr>
                <w:spacing w:val="-5"/>
                <w:sz w:val="24"/>
              </w:rPr>
              <w:t xml:space="preserve"> </w:t>
            </w:r>
            <w:r>
              <w:rPr>
                <w:sz w:val="24"/>
              </w:rPr>
              <w:t>work</w:t>
            </w:r>
            <w:r>
              <w:rPr>
                <w:spacing w:val="-3"/>
                <w:sz w:val="24"/>
              </w:rPr>
              <w:t xml:space="preserve"> </w:t>
            </w:r>
            <w:r>
              <w:rPr>
                <w:sz w:val="24"/>
              </w:rPr>
              <w:t>are</w:t>
            </w:r>
            <w:r>
              <w:rPr>
                <w:spacing w:val="-5"/>
                <w:sz w:val="24"/>
              </w:rPr>
              <w:t xml:space="preserve"> </w:t>
            </w:r>
            <w:r>
              <w:rPr>
                <w:sz w:val="24"/>
              </w:rPr>
              <w:t>also</w:t>
            </w:r>
            <w:r>
              <w:rPr>
                <w:spacing w:val="-3"/>
                <w:sz w:val="24"/>
              </w:rPr>
              <w:t xml:space="preserve"> </w:t>
            </w:r>
            <w:r>
              <w:rPr>
                <w:sz w:val="24"/>
              </w:rPr>
              <w:t>at home. Engagement might be good as people are wanting to talk about their experiences, people are sharing things with radio stations for example. Reminders seem reasonable; send prompt</w:t>
            </w:r>
            <w:r>
              <w:rPr>
                <w:sz w:val="24"/>
              </w:rPr>
              <w:t xml:space="preserve"> to complete</w:t>
            </w:r>
          </w:p>
          <w:p w14:paraId="300A1226" w14:textId="77777777" w:rsidR="000C7C62" w:rsidRDefault="00C23627">
            <w:pPr>
              <w:pStyle w:val="TableParagraph"/>
              <w:spacing w:before="3"/>
              <w:ind w:left="155"/>
              <w:rPr>
                <w:sz w:val="24"/>
              </w:rPr>
            </w:pPr>
            <w:r>
              <w:rPr>
                <w:sz w:val="24"/>
              </w:rPr>
              <w:t>study,</w:t>
            </w:r>
            <w:r>
              <w:rPr>
                <w:spacing w:val="-3"/>
                <w:sz w:val="24"/>
              </w:rPr>
              <w:t xml:space="preserve"> </w:t>
            </w:r>
            <w:r>
              <w:rPr>
                <w:sz w:val="24"/>
              </w:rPr>
              <w:t>then</w:t>
            </w:r>
            <w:r>
              <w:rPr>
                <w:spacing w:val="-3"/>
                <w:sz w:val="24"/>
              </w:rPr>
              <w:t xml:space="preserve"> </w:t>
            </w:r>
            <w:r>
              <w:rPr>
                <w:sz w:val="24"/>
              </w:rPr>
              <w:t>two</w:t>
            </w:r>
            <w:r>
              <w:rPr>
                <w:spacing w:val="-3"/>
                <w:sz w:val="24"/>
              </w:rPr>
              <w:t xml:space="preserve"> </w:t>
            </w:r>
            <w:r>
              <w:rPr>
                <w:spacing w:val="-2"/>
                <w:sz w:val="24"/>
              </w:rPr>
              <w:t>reminders.</w:t>
            </w:r>
          </w:p>
        </w:tc>
      </w:tr>
      <w:tr w:rsidR="000C7C62" w14:paraId="4B898CE2" w14:textId="77777777">
        <w:trPr>
          <w:trHeight w:val="1303"/>
        </w:trPr>
        <w:tc>
          <w:tcPr>
            <w:tcW w:w="1421" w:type="dxa"/>
            <w:tcBorders>
              <w:bottom w:val="single" w:sz="4" w:space="0" w:color="000000"/>
            </w:tcBorders>
          </w:tcPr>
          <w:p w14:paraId="46C76BD6" w14:textId="77777777" w:rsidR="000C7C62" w:rsidRDefault="00C23627">
            <w:pPr>
              <w:pStyle w:val="TableParagraph"/>
              <w:spacing w:before="64" w:line="357" w:lineRule="auto"/>
              <w:ind w:left="112"/>
              <w:rPr>
                <w:sz w:val="24"/>
              </w:rPr>
            </w:pPr>
            <w:r>
              <w:rPr>
                <w:spacing w:val="-2"/>
                <w:sz w:val="24"/>
              </w:rPr>
              <w:t xml:space="preserve">February </w:t>
            </w:r>
            <w:r>
              <w:rPr>
                <w:sz w:val="24"/>
              </w:rPr>
              <w:t>2021</w:t>
            </w:r>
            <w:r>
              <w:rPr>
                <w:spacing w:val="-15"/>
                <w:sz w:val="24"/>
              </w:rPr>
              <w:t xml:space="preserve"> </w:t>
            </w:r>
            <w:r>
              <w:rPr>
                <w:sz w:val="24"/>
              </w:rPr>
              <w:t>/</w:t>
            </w:r>
            <w:r>
              <w:rPr>
                <w:spacing w:val="-15"/>
                <w:sz w:val="24"/>
              </w:rPr>
              <w:t xml:space="preserve"> </w:t>
            </w:r>
            <w:r>
              <w:rPr>
                <w:sz w:val="24"/>
              </w:rPr>
              <w:t>MS</w:t>
            </w:r>
          </w:p>
          <w:p w14:paraId="6B80D7C4" w14:textId="77777777" w:rsidR="000C7C62" w:rsidRDefault="00C23627">
            <w:pPr>
              <w:pStyle w:val="TableParagraph"/>
              <w:spacing w:before="3"/>
              <w:ind w:left="112"/>
              <w:rPr>
                <w:sz w:val="24"/>
              </w:rPr>
            </w:pPr>
            <w:r>
              <w:rPr>
                <w:spacing w:val="-2"/>
                <w:sz w:val="24"/>
              </w:rPr>
              <w:t>Teams</w:t>
            </w:r>
          </w:p>
        </w:tc>
        <w:tc>
          <w:tcPr>
            <w:tcW w:w="1701" w:type="dxa"/>
            <w:tcBorders>
              <w:bottom w:val="single" w:sz="4" w:space="0" w:color="000000"/>
            </w:tcBorders>
          </w:tcPr>
          <w:p w14:paraId="48E2710A" w14:textId="77777777" w:rsidR="000C7C62" w:rsidRDefault="00C23627">
            <w:pPr>
              <w:pStyle w:val="TableParagraph"/>
              <w:spacing w:before="64" w:line="357" w:lineRule="auto"/>
              <w:ind w:left="112"/>
              <w:rPr>
                <w:sz w:val="24"/>
              </w:rPr>
            </w:pPr>
            <w:r>
              <w:rPr>
                <w:spacing w:val="-2"/>
                <w:sz w:val="24"/>
              </w:rPr>
              <w:t>Dietician, Psychologist</w:t>
            </w:r>
          </w:p>
        </w:tc>
        <w:tc>
          <w:tcPr>
            <w:tcW w:w="1231" w:type="dxa"/>
            <w:tcBorders>
              <w:bottom w:val="single" w:sz="4" w:space="0" w:color="000000"/>
            </w:tcBorders>
          </w:tcPr>
          <w:p w14:paraId="321769C5" w14:textId="77777777" w:rsidR="000C7C62" w:rsidRDefault="00C23627">
            <w:pPr>
              <w:pStyle w:val="TableParagraph"/>
              <w:spacing w:before="64" w:line="357" w:lineRule="auto"/>
              <w:ind w:left="111"/>
              <w:rPr>
                <w:sz w:val="24"/>
              </w:rPr>
            </w:pPr>
            <w:r>
              <w:rPr>
                <w:spacing w:val="-2"/>
                <w:sz w:val="24"/>
              </w:rPr>
              <w:t>South Yorkshire</w:t>
            </w:r>
          </w:p>
        </w:tc>
        <w:tc>
          <w:tcPr>
            <w:tcW w:w="10231" w:type="dxa"/>
            <w:tcBorders>
              <w:bottom w:val="single" w:sz="4" w:space="0" w:color="000000"/>
            </w:tcBorders>
          </w:tcPr>
          <w:p w14:paraId="47417BF0" w14:textId="77777777" w:rsidR="000C7C62" w:rsidRDefault="00C23627">
            <w:pPr>
              <w:pStyle w:val="TableParagraph"/>
              <w:spacing w:before="64" w:line="357" w:lineRule="auto"/>
              <w:ind w:left="155"/>
              <w:rPr>
                <w:sz w:val="24"/>
              </w:rPr>
            </w:pPr>
            <w:r>
              <w:rPr>
                <w:sz w:val="24"/>
              </w:rPr>
              <w:t>Reflection</w:t>
            </w:r>
            <w:r>
              <w:rPr>
                <w:spacing w:val="-2"/>
                <w:sz w:val="24"/>
              </w:rPr>
              <w:t xml:space="preserve"> </w:t>
            </w:r>
            <w:r>
              <w:rPr>
                <w:sz w:val="24"/>
              </w:rPr>
              <w:t>on</w:t>
            </w:r>
            <w:r>
              <w:rPr>
                <w:spacing w:val="-2"/>
                <w:sz w:val="24"/>
              </w:rPr>
              <w:t xml:space="preserve"> </w:t>
            </w:r>
            <w:r>
              <w:rPr>
                <w:sz w:val="24"/>
              </w:rPr>
              <w:t>timing</w:t>
            </w:r>
            <w:r>
              <w:rPr>
                <w:spacing w:val="-1"/>
                <w:sz w:val="24"/>
              </w:rPr>
              <w:t xml:space="preserve"> </w:t>
            </w:r>
            <w:r>
              <w:rPr>
                <w:sz w:val="24"/>
              </w:rPr>
              <w:t>–</w:t>
            </w:r>
            <w:r>
              <w:rPr>
                <w:spacing w:val="-2"/>
                <w:sz w:val="24"/>
              </w:rPr>
              <w:t xml:space="preserve"> </w:t>
            </w:r>
            <w:r>
              <w:rPr>
                <w:sz w:val="24"/>
              </w:rPr>
              <w:t>good time</w:t>
            </w:r>
            <w:r>
              <w:rPr>
                <w:spacing w:val="-4"/>
                <w:sz w:val="24"/>
              </w:rPr>
              <w:t xml:space="preserve"> </w:t>
            </w:r>
            <w:r>
              <w:rPr>
                <w:sz w:val="24"/>
              </w:rPr>
              <w:t>to</w:t>
            </w:r>
            <w:r>
              <w:rPr>
                <w:spacing w:val="-2"/>
                <w:sz w:val="24"/>
              </w:rPr>
              <w:t xml:space="preserve"> </w:t>
            </w:r>
            <w:r>
              <w:rPr>
                <w:sz w:val="24"/>
              </w:rPr>
              <w:t>do</w:t>
            </w:r>
            <w:r>
              <w:rPr>
                <w:spacing w:val="-2"/>
                <w:sz w:val="24"/>
              </w:rPr>
              <w:t xml:space="preserve"> </w:t>
            </w:r>
            <w:r>
              <w:rPr>
                <w:sz w:val="24"/>
              </w:rPr>
              <w:t>it</w:t>
            </w:r>
            <w:r>
              <w:rPr>
                <w:spacing w:val="-4"/>
                <w:sz w:val="24"/>
              </w:rPr>
              <w:t xml:space="preserve"> </w:t>
            </w:r>
            <w:r>
              <w:rPr>
                <w:sz w:val="24"/>
              </w:rPr>
              <w:t>when</w:t>
            </w:r>
            <w:r>
              <w:rPr>
                <w:spacing w:val="-2"/>
                <w:sz w:val="24"/>
              </w:rPr>
              <w:t xml:space="preserve"> </w:t>
            </w:r>
            <w:r>
              <w:rPr>
                <w:sz w:val="24"/>
              </w:rPr>
              <w:t>staff are</w:t>
            </w:r>
            <w:r>
              <w:rPr>
                <w:spacing w:val="-4"/>
                <w:sz w:val="24"/>
              </w:rPr>
              <w:t xml:space="preserve"> </w:t>
            </w:r>
            <w:r>
              <w:rPr>
                <w:sz w:val="24"/>
              </w:rPr>
              <w:t>out</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‘thick’</w:t>
            </w:r>
            <w:r>
              <w:rPr>
                <w:spacing w:val="-2"/>
                <w:sz w:val="24"/>
              </w:rPr>
              <w:t xml:space="preserve"> </w:t>
            </w:r>
            <w:r>
              <w:rPr>
                <w:sz w:val="24"/>
              </w:rPr>
              <w:t>of</w:t>
            </w:r>
            <w:r>
              <w:rPr>
                <w:spacing w:val="-2"/>
                <w:sz w:val="24"/>
              </w:rPr>
              <w:t xml:space="preserve"> </w:t>
            </w:r>
            <w:r>
              <w:rPr>
                <w:sz w:val="24"/>
              </w:rPr>
              <w:t>it –</w:t>
            </w:r>
            <w:r>
              <w:rPr>
                <w:spacing w:val="-2"/>
                <w:sz w:val="24"/>
              </w:rPr>
              <w:t xml:space="preserve"> </w:t>
            </w:r>
            <w:r>
              <w:rPr>
                <w:sz w:val="24"/>
              </w:rPr>
              <w:t>hopefully</w:t>
            </w:r>
            <w:r>
              <w:rPr>
                <w:spacing w:val="-2"/>
                <w:sz w:val="24"/>
              </w:rPr>
              <w:t xml:space="preserve"> </w:t>
            </w:r>
            <w:r>
              <w:rPr>
                <w:sz w:val="24"/>
              </w:rPr>
              <w:t>by</w:t>
            </w:r>
            <w:r>
              <w:rPr>
                <w:spacing w:val="-2"/>
                <w:sz w:val="24"/>
              </w:rPr>
              <w:t xml:space="preserve"> </w:t>
            </w:r>
            <w:r>
              <w:rPr>
                <w:sz w:val="24"/>
              </w:rPr>
              <w:t>May</w:t>
            </w:r>
            <w:r>
              <w:rPr>
                <w:spacing w:val="-2"/>
                <w:sz w:val="24"/>
              </w:rPr>
              <w:t xml:space="preserve"> </w:t>
            </w:r>
            <w:r>
              <w:rPr>
                <w:sz w:val="24"/>
              </w:rPr>
              <w:t>this will be a good time. Adapting inclusion criteria so it includes community staff too as they have had a</w:t>
            </w:r>
          </w:p>
          <w:p w14:paraId="363C8A11" w14:textId="77777777" w:rsidR="000C7C62" w:rsidRDefault="00C23627">
            <w:pPr>
              <w:pStyle w:val="TableParagraph"/>
              <w:spacing w:before="3"/>
              <w:ind w:left="155"/>
              <w:rPr>
                <w:sz w:val="24"/>
              </w:rPr>
            </w:pPr>
            <w:r>
              <w:rPr>
                <w:sz w:val="24"/>
              </w:rPr>
              <w:t>difficult</w:t>
            </w:r>
            <w:r>
              <w:rPr>
                <w:spacing w:val="-5"/>
                <w:sz w:val="24"/>
              </w:rPr>
              <w:t xml:space="preserve"> </w:t>
            </w:r>
            <w:r>
              <w:rPr>
                <w:sz w:val="24"/>
              </w:rPr>
              <w:t>time</w:t>
            </w:r>
            <w:r>
              <w:rPr>
                <w:spacing w:val="-5"/>
                <w:sz w:val="24"/>
              </w:rPr>
              <w:t xml:space="preserve"> </w:t>
            </w:r>
            <w:r>
              <w:rPr>
                <w:sz w:val="24"/>
              </w:rPr>
              <w:t>also.</w:t>
            </w:r>
            <w:r>
              <w:rPr>
                <w:spacing w:val="-3"/>
                <w:sz w:val="24"/>
              </w:rPr>
              <w:t xml:space="preserve"> </w:t>
            </w:r>
            <w:r>
              <w:rPr>
                <w:sz w:val="24"/>
              </w:rPr>
              <w:t>Laminate advertisement</w:t>
            </w:r>
            <w:r>
              <w:rPr>
                <w:spacing w:val="-4"/>
                <w:sz w:val="24"/>
              </w:rPr>
              <w:t xml:space="preserve"> </w:t>
            </w:r>
            <w:r>
              <w:rPr>
                <w:sz w:val="24"/>
              </w:rPr>
              <w:t>to</w:t>
            </w:r>
            <w:r>
              <w:rPr>
                <w:spacing w:val="1"/>
                <w:sz w:val="24"/>
              </w:rPr>
              <w:t xml:space="preserve"> </w:t>
            </w:r>
            <w:r>
              <w:rPr>
                <w:sz w:val="24"/>
              </w:rPr>
              <w:t>adhere to</w:t>
            </w:r>
            <w:r>
              <w:rPr>
                <w:spacing w:val="-3"/>
                <w:sz w:val="24"/>
              </w:rPr>
              <w:t xml:space="preserve"> </w:t>
            </w:r>
            <w:r>
              <w:rPr>
                <w:sz w:val="24"/>
              </w:rPr>
              <w:t>infection,</w:t>
            </w:r>
            <w:r>
              <w:rPr>
                <w:spacing w:val="-3"/>
                <w:sz w:val="24"/>
              </w:rPr>
              <w:t xml:space="preserve"> </w:t>
            </w:r>
            <w:r>
              <w:rPr>
                <w:sz w:val="24"/>
              </w:rPr>
              <w:t>prevention</w:t>
            </w:r>
            <w:r>
              <w:rPr>
                <w:spacing w:val="1"/>
                <w:sz w:val="24"/>
              </w:rPr>
              <w:t xml:space="preserve"> </w:t>
            </w:r>
            <w:r>
              <w:rPr>
                <w:sz w:val="24"/>
              </w:rPr>
              <w:t>and</w:t>
            </w:r>
            <w:r>
              <w:rPr>
                <w:spacing w:val="-3"/>
                <w:sz w:val="24"/>
              </w:rPr>
              <w:t xml:space="preserve"> </w:t>
            </w:r>
            <w:r>
              <w:rPr>
                <w:sz w:val="24"/>
              </w:rPr>
              <w:t>control</w:t>
            </w:r>
            <w:r>
              <w:rPr>
                <w:spacing w:val="-4"/>
                <w:sz w:val="24"/>
              </w:rPr>
              <w:t xml:space="preserve"> </w:t>
            </w:r>
            <w:r>
              <w:rPr>
                <w:spacing w:val="-2"/>
                <w:sz w:val="24"/>
              </w:rPr>
              <w:t>policies.</w:t>
            </w:r>
          </w:p>
        </w:tc>
      </w:tr>
    </w:tbl>
    <w:p w14:paraId="76EEAAB7" w14:textId="77777777" w:rsidR="000C7C62" w:rsidRDefault="000C7C62">
      <w:pPr>
        <w:rPr>
          <w:sz w:val="24"/>
        </w:rPr>
        <w:sectPr w:rsidR="000C7C62">
          <w:footerReference w:type="default" r:id="rId239"/>
          <w:pgSz w:w="16840" w:h="11900" w:orient="landscape"/>
          <w:pgMar w:top="1060" w:right="1020" w:bottom="940" w:left="1020" w:header="0" w:footer="750" w:gutter="0"/>
          <w:cols w:space="720"/>
        </w:sectPr>
      </w:pPr>
    </w:p>
    <w:p w14:paraId="3D182EE8" w14:textId="77777777" w:rsidR="000C7C62" w:rsidRDefault="00C23627">
      <w:pPr>
        <w:pStyle w:val="Heading3"/>
        <w:ind w:left="495"/>
      </w:pPr>
      <w:r>
        <w:rPr>
          <w:noProof/>
        </w:rPr>
        <w:lastRenderedPageBreak/>
        <mc:AlternateContent>
          <mc:Choice Requires="wpg">
            <w:drawing>
              <wp:anchor distT="0" distB="0" distL="114300" distR="114300" simplePos="0" relativeHeight="251620864" behindDoc="0" locked="0" layoutInCell="1" allowOverlap="1" wp14:anchorId="42C59BCF" wp14:editId="31F71996">
                <wp:simplePos x="0" y="0"/>
                <wp:positionH relativeFrom="page">
                  <wp:posOffset>1442720</wp:posOffset>
                </wp:positionH>
                <wp:positionV relativeFrom="page">
                  <wp:posOffset>5316855</wp:posOffset>
                </wp:positionV>
                <wp:extent cx="31115" cy="31115"/>
                <wp:effectExtent l="0" t="0" r="6985" b="6985"/>
                <wp:wrapNone/>
                <wp:docPr id="204" name="docshapegroup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31115"/>
                          <a:chOff x="2272" y="8373"/>
                          <a:chExt cx="49" cy="49"/>
                        </a:xfrm>
                      </wpg:grpSpPr>
                      <wps:wsp>
                        <wps:cNvPr id="205" name="docshape151"/>
                        <wps:cNvSpPr>
                          <a:spLocks/>
                        </wps:cNvSpPr>
                        <wps:spPr bwMode="auto">
                          <a:xfrm>
                            <a:off x="2276" y="8377"/>
                            <a:ext cx="39" cy="39"/>
                          </a:xfrm>
                          <a:custGeom>
                            <a:avLst/>
                            <a:gdLst>
                              <a:gd name="T0" fmla="+- 0 2306 2276"/>
                              <a:gd name="T1" fmla="*/ T0 w 39"/>
                              <a:gd name="T2" fmla="+- 0 8378 8378"/>
                              <a:gd name="T3" fmla="*/ 8378 h 39"/>
                              <a:gd name="T4" fmla="+- 0 2285 2276"/>
                              <a:gd name="T5" fmla="*/ T4 w 39"/>
                              <a:gd name="T6" fmla="+- 0 8378 8378"/>
                              <a:gd name="T7" fmla="*/ 8378 h 39"/>
                              <a:gd name="T8" fmla="+- 0 2276 2276"/>
                              <a:gd name="T9" fmla="*/ T8 w 39"/>
                              <a:gd name="T10" fmla="+- 0 8386 8378"/>
                              <a:gd name="T11" fmla="*/ 8386 h 39"/>
                              <a:gd name="T12" fmla="+- 0 2276 2276"/>
                              <a:gd name="T13" fmla="*/ T12 w 39"/>
                              <a:gd name="T14" fmla="+- 0 8408 8378"/>
                              <a:gd name="T15" fmla="*/ 8408 h 39"/>
                              <a:gd name="T16" fmla="+- 0 2285 2276"/>
                              <a:gd name="T17" fmla="*/ T16 w 39"/>
                              <a:gd name="T18" fmla="+- 0 8417 8378"/>
                              <a:gd name="T19" fmla="*/ 8417 h 39"/>
                              <a:gd name="T20" fmla="+- 0 2306 2276"/>
                              <a:gd name="T21" fmla="*/ T20 w 39"/>
                              <a:gd name="T22" fmla="+- 0 8417 8378"/>
                              <a:gd name="T23" fmla="*/ 8417 h 39"/>
                              <a:gd name="T24" fmla="+- 0 2315 2276"/>
                              <a:gd name="T25" fmla="*/ T24 w 39"/>
                              <a:gd name="T26" fmla="+- 0 8408 8378"/>
                              <a:gd name="T27" fmla="*/ 8408 h 39"/>
                              <a:gd name="T28" fmla="+- 0 2315 2276"/>
                              <a:gd name="T29" fmla="*/ T28 w 39"/>
                              <a:gd name="T30" fmla="+- 0 8397 8378"/>
                              <a:gd name="T31" fmla="*/ 8397 h 39"/>
                              <a:gd name="T32" fmla="+- 0 2315 2276"/>
                              <a:gd name="T33" fmla="*/ T32 w 39"/>
                              <a:gd name="T34" fmla="+- 0 8386 8378"/>
                              <a:gd name="T35" fmla="*/ 8386 h 39"/>
                              <a:gd name="T36" fmla="+- 0 2306 2276"/>
                              <a:gd name="T37" fmla="*/ T36 w 39"/>
                              <a:gd name="T38" fmla="+- 0 8378 8378"/>
                              <a:gd name="T39" fmla="*/ 837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39">
                                <a:moveTo>
                                  <a:pt x="30" y="0"/>
                                </a:moveTo>
                                <a:lnTo>
                                  <a:pt x="9" y="0"/>
                                </a:lnTo>
                                <a:lnTo>
                                  <a:pt x="0" y="8"/>
                                </a:lnTo>
                                <a:lnTo>
                                  <a:pt x="0" y="30"/>
                                </a:lnTo>
                                <a:lnTo>
                                  <a:pt x="9" y="39"/>
                                </a:lnTo>
                                <a:lnTo>
                                  <a:pt x="30" y="39"/>
                                </a:lnTo>
                                <a:lnTo>
                                  <a:pt x="39" y="30"/>
                                </a:lnTo>
                                <a:lnTo>
                                  <a:pt x="39" y="19"/>
                                </a:lnTo>
                                <a:lnTo>
                                  <a:pt x="39" y="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docshape152"/>
                        <wps:cNvSpPr>
                          <a:spLocks/>
                        </wps:cNvSpPr>
                        <wps:spPr bwMode="auto">
                          <a:xfrm>
                            <a:off x="2276" y="8377"/>
                            <a:ext cx="39" cy="39"/>
                          </a:xfrm>
                          <a:custGeom>
                            <a:avLst/>
                            <a:gdLst>
                              <a:gd name="T0" fmla="+- 0 2315 2276"/>
                              <a:gd name="T1" fmla="*/ T0 w 39"/>
                              <a:gd name="T2" fmla="+- 0 8397 8378"/>
                              <a:gd name="T3" fmla="*/ 8397 h 39"/>
                              <a:gd name="T4" fmla="+- 0 2315 2276"/>
                              <a:gd name="T5" fmla="*/ T4 w 39"/>
                              <a:gd name="T6" fmla="+- 0 8408 8378"/>
                              <a:gd name="T7" fmla="*/ 8408 h 39"/>
                              <a:gd name="T8" fmla="+- 0 2306 2276"/>
                              <a:gd name="T9" fmla="*/ T8 w 39"/>
                              <a:gd name="T10" fmla="+- 0 8417 8378"/>
                              <a:gd name="T11" fmla="*/ 8417 h 39"/>
                              <a:gd name="T12" fmla="+- 0 2296 2276"/>
                              <a:gd name="T13" fmla="*/ T12 w 39"/>
                              <a:gd name="T14" fmla="+- 0 8417 8378"/>
                              <a:gd name="T15" fmla="*/ 8417 h 39"/>
                              <a:gd name="T16" fmla="+- 0 2285 2276"/>
                              <a:gd name="T17" fmla="*/ T16 w 39"/>
                              <a:gd name="T18" fmla="+- 0 8417 8378"/>
                              <a:gd name="T19" fmla="*/ 8417 h 39"/>
                              <a:gd name="T20" fmla="+- 0 2276 2276"/>
                              <a:gd name="T21" fmla="*/ T20 w 39"/>
                              <a:gd name="T22" fmla="+- 0 8408 8378"/>
                              <a:gd name="T23" fmla="*/ 8408 h 39"/>
                              <a:gd name="T24" fmla="+- 0 2276 2276"/>
                              <a:gd name="T25" fmla="*/ T24 w 39"/>
                              <a:gd name="T26" fmla="+- 0 8397 8378"/>
                              <a:gd name="T27" fmla="*/ 8397 h 39"/>
                              <a:gd name="T28" fmla="+- 0 2276 2276"/>
                              <a:gd name="T29" fmla="*/ T28 w 39"/>
                              <a:gd name="T30" fmla="+- 0 8386 8378"/>
                              <a:gd name="T31" fmla="*/ 8386 h 39"/>
                              <a:gd name="T32" fmla="+- 0 2285 2276"/>
                              <a:gd name="T33" fmla="*/ T32 w 39"/>
                              <a:gd name="T34" fmla="+- 0 8378 8378"/>
                              <a:gd name="T35" fmla="*/ 8378 h 39"/>
                              <a:gd name="T36" fmla="+- 0 2296 2276"/>
                              <a:gd name="T37" fmla="*/ T36 w 39"/>
                              <a:gd name="T38" fmla="+- 0 8378 8378"/>
                              <a:gd name="T39" fmla="*/ 8378 h 39"/>
                              <a:gd name="T40" fmla="+- 0 2306 2276"/>
                              <a:gd name="T41" fmla="*/ T40 w 39"/>
                              <a:gd name="T42" fmla="+- 0 8378 8378"/>
                              <a:gd name="T43" fmla="*/ 8378 h 39"/>
                              <a:gd name="T44" fmla="+- 0 2315 2276"/>
                              <a:gd name="T45" fmla="*/ T44 w 39"/>
                              <a:gd name="T46" fmla="+- 0 8386 8378"/>
                              <a:gd name="T47" fmla="*/ 8386 h 39"/>
                              <a:gd name="T48" fmla="+- 0 2315 2276"/>
                              <a:gd name="T49" fmla="*/ T48 w 39"/>
                              <a:gd name="T50" fmla="+- 0 8397 8378"/>
                              <a:gd name="T51" fmla="*/ 8397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39">
                                <a:moveTo>
                                  <a:pt x="39" y="19"/>
                                </a:moveTo>
                                <a:lnTo>
                                  <a:pt x="39" y="30"/>
                                </a:lnTo>
                                <a:lnTo>
                                  <a:pt x="30" y="39"/>
                                </a:lnTo>
                                <a:lnTo>
                                  <a:pt x="20" y="39"/>
                                </a:lnTo>
                                <a:lnTo>
                                  <a:pt x="9" y="39"/>
                                </a:lnTo>
                                <a:lnTo>
                                  <a:pt x="0" y="30"/>
                                </a:lnTo>
                                <a:lnTo>
                                  <a:pt x="0" y="19"/>
                                </a:lnTo>
                                <a:lnTo>
                                  <a:pt x="0" y="8"/>
                                </a:lnTo>
                                <a:lnTo>
                                  <a:pt x="9" y="0"/>
                                </a:lnTo>
                                <a:lnTo>
                                  <a:pt x="20" y="0"/>
                                </a:lnTo>
                                <a:lnTo>
                                  <a:pt x="30" y="0"/>
                                </a:lnTo>
                                <a:lnTo>
                                  <a:pt x="39" y="8"/>
                                </a:lnTo>
                                <a:lnTo>
                                  <a:pt x="39" y="19"/>
                                </a:lnTo>
                              </a:path>
                            </a:pathLst>
                          </a:custGeom>
                          <a:noFill/>
                          <a:ln w="61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58F8D" id="docshapegroup150" o:spid="_x0000_s1026" style="position:absolute;margin-left:113.6pt;margin-top:418.65pt;width:2.45pt;height:2.45pt;z-index:251620864;mso-position-horizontal-relative:page;mso-position-vertical-relative:page" coordorigin="2272,8373" coordsize="49,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">
                <v:shape id="docshape151" o:spid="_x0000_s1027" style="position:absolute;left:2276;top:8377;width:39;height:39;visibility:visible;mso-wrap-style:square;v-text-anchor:top" coordsize="3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" path="m30,l9,,,8,,30r9,9l30,39r9,-9l39,19,39,8,30,xe" fillcolor="black" stroked="f">
                  <v:path arrowok="t" o:connecttype="custom" o:connectlocs="30,8378;9,8378;0,8386;0,8408;9,8417;30,8417;39,8408;39,8397;39,8386;30,8378" o:connectangles="0,0,0,0,0,0,0,0,0,0"/>
                </v:shape>
                <v:shape id="docshape152" o:spid="_x0000_s1028" style="position:absolute;left:2276;top:8377;width:39;height:39;visibility:visible;mso-wrap-style:square;v-text-anchor:top" coordsize="3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" path="m39,19r,11l30,39r-10,l9,39,,30,,19,,8,9,,20,,30,r9,8l39,19e" filled="f" strokeweight=".17142mm">
                  <v:path arrowok="t" o:connecttype="custom" o:connectlocs="39,8397;39,8408;30,8417;20,8417;9,8417;0,8408;0,8397;0,8386;9,8378;20,8378;30,8378;39,8386;39,8397" o:connectangles="0,0,0,0,0,0,0,0,0,0,0,0,0"/>
                </v:shape>
                <w10:wrap anchorx="page" anchory="page"/>
              </v:group>
            </w:pict>
          </mc:Fallback>
        </mc:AlternateContent>
      </w:r>
      <w:r>
        <w:rPr>
          <w:noProof/>
        </w:rPr>
        <mc:AlternateContent>
          <mc:Choice Requires="wpg">
            <w:drawing>
              <wp:anchor distT="0" distB="0" distL="114300" distR="114300" simplePos="0" relativeHeight="251621888" behindDoc="0" locked="0" layoutInCell="1" allowOverlap="1" wp14:anchorId="6F9D4A9C" wp14:editId="00442894">
                <wp:simplePos x="0" y="0"/>
                <wp:positionH relativeFrom="page">
                  <wp:posOffset>1543685</wp:posOffset>
                </wp:positionH>
                <wp:positionV relativeFrom="page">
                  <wp:posOffset>5291455</wp:posOffset>
                </wp:positionV>
                <wp:extent cx="2562225" cy="398145"/>
                <wp:effectExtent l="0" t="0" r="3175" b="0"/>
                <wp:wrapNone/>
                <wp:docPr id="201" name="docshapegroup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2225" cy="398145"/>
                          <a:chOff x="2431" y="8333"/>
                          <a:chExt cx="4035" cy="627"/>
                        </a:xfrm>
                      </wpg:grpSpPr>
                      <wps:wsp>
                        <wps:cNvPr id="202" name="docshape154"/>
                        <wps:cNvSpPr>
                          <a:spLocks/>
                        </wps:cNvSpPr>
                        <wps:spPr bwMode="auto">
                          <a:xfrm>
                            <a:off x="6452" y="8362"/>
                            <a:ext cx="13" cy="39"/>
                          </a:xfrm>
                          <a:custGeom>
                            <a:avLst/>
                            <a:gdLst>
                              <a:gd name="T0" fmla="+- 0 6465 6453"/>
                              <a:gd name="T1" fmla="*/ T0 w 13"/>
                              <a:gd name="T2" fmla="+- 0 8362 8362"/>
                              <a:gd name="T3" fmla="*/ 8362 h 39"/>
                              <a:gd name="T4" fmla="+- 0 6453 6453"/>
                              <a:gd name="T5" fmla="*/ T4 w 13"/>
                              <a:gd name="T6" fmla="+- 0 8362 8362"/>
                              <a:gd name="T7" fmla="*/ 8362 h 39"/>
                              <a:gd name="T8" fmla="+- 0 6453 6453"/>
                              <a:gd name="T9" fmla="*/ T8 w 13"/>
                              <a:gd name="T10" fmla="+- 0 8401 8362"/>
                              <a:gd name="T11" fmla="*/ 8401 h 39"/>
                              <a:gd name="T12" fmla="+- 0 6465 6453"/>
                              <a:gd name="T13" fmla="*/ T12 w 13"/>
                              <a:gd name="T14" fmla="+- 0 8389 8362"/>
                              <a:gd name="T15" fmla="*/ 8389 h 39"/>
                              <a:gd name="T16" fmla="+- 0 6465 6453"/>
                              <a:gd name="T17" fmla="*/ T16 w 13"/>
                              <a:gd name="T18" fmla="+- 0 8362 8362"/>
                              <a:gd name="T19" fmla="*/ 8362 h 39"/>
                            </a:gdLst>
                            <a:ahLst/>
                            <a:cxnLst>
                              <a:cxn ang="0">
                                <a:pos x="T1" y="T3"/>
                              </a:cxn>
                              <a:cxn ang="0">
                                <a:pos x="T5" y="T7"/>
                              </a:cxn>
                              <a:cxn ang="0">
                                <a:pos x="T9" y="T11"/>
                              </a:cxn>
                              <a:cxn ang="0">
                                <a:pos x="T13" y="T15"/>
                              </a:cxn>
                              <a:cxn ang="0">
                                <a:pos x="T17" y="T19"/>
                              </a:cxn>
                            </a:cxnLst>
                            <a:rect l="0" t="0" r="r" b="b"/>
                            <a:pathLst>
                              <a:path w="13" h="39">
                                <a:moveTo>
                                  <a:pt x="12" y="0"/>
                                </a:moveTo>
                                <a:lnTo>
                                  <a:pt x="0" y="0"/>
                                </a:lnTo>
                                <a:lnTo>
                                  <a:pt x="0" y="39"/>
                                </a:lnTo>
                                <a:lnTo>
                                  <a:pt x="12" y="2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docshape155"/>
                          <pic:cNvPicPr>
                            <a:picLocks/>
                          </pic:cNvPicPr>
                        </pic:nvPicPr>
                        <pic:blipFill>
                          <a:blip r:embed="rId240">
                            <a:extLst>
                              <a:ext uri="{28A0092B-C50C-407E-A947-70E740481C1C}">
                                <a14:useLocalDpi xmlns:a14="http://schemas.microsoft.com/office/drawing/2010/main" val="0"/>
                              </a:ext>
                            </a:extLst>
                          </a:blip>
                          <a:srcRect/>
                          <a:stretch>
                            <a:fillRect/>
                          </a:stretch>
                        </pic:blipFill>
                        <pic:spPr bwMode="auto">
                          <a:xfrm>
                            <a:off x="2430" y="8332"/>
                            <a:ext cx="4005"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A22E4F" id="docshapegroup153" o:spid="_x0000_s1026" style="position:absolute;margin-left:121.55pt;margin-top:416.65pt;width:201.75pt;height:31.35pt;z-index:251621888;mso-position-horizontal-relative:page;mso-position-vertical-relative:page" coordorigin="2431,8333" coordsize="4035,6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">
                <v:shape id="docshape154" o:spid="_x0000_s1027" style="position:absolute;left:6452;top:8362;width:13;height:39;visibility:visible;mso-wrap-style:square;v-text-anchor:top" coordsize="13,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" path="m12,l,,,39,12,27,12,xe" fillcolor="black" stroked="f">
                  <v:path arrowok="t" o:connecttype="custom" o:connectlocs="12,8362;0,8362;0,8401;12,8389;12,8362" o:connectangles="0,0,0,0,0"/>
                </v:shape>
                <v:shape id="docshape155" o:spid="_x0000_s1028" type="#_x0000_t75" style="position:absolute;left:2430;top:8332;width:4005;height:6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">
                  <v:imagedata r:id="rId241" o:title=""/>
                  <v:path arrowok="t"/>
                  <o:lock v:ext="edit" aspectratio="f"/>
                </v:shape>
                <w10:wrap anchorx="page" anchory="page"/>
              </v:group>
            </w:pict>
          </mc:Fallback>
        </mc:AlternateContent>
      </w:r>
      <w:r>
        <w:rPr>
          <w:noProof/>
        </w:rPr>
        <mc:AlternateContent>
          <mc:Choice Requires="wpg">
            <w:drawing>
              <wp:anchor distT="0" distB="0" distL="114300" distR="114300" simplePos="0" relativeHeight="251622912" behindDoc="0" locked="0" layoutInCell="1" allowOverlap="1" wp14:anchorId="51D56A71" wp14:editId="03613F22">
                <wp:simplePos x="0" y="0"/>
                <wp:positionH relativeFrom="page">
                  <wp:posOffset>1442720</wp:posOffset>
                </wp:positionH>
                <wp:positionV relativeFrom="page">
                  <wp:posOffset>5526405</wp:posOffset>
                </wp:positionV>
                <wp:extent cx="31115" cy="31115"/>
                <wp:effectExtent l="0" t="0" r="6985" b="6985"/>
                <wp:wrapNone/>
                <wp:docPr id="198" name="docshapegroup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31115"/>
                          <a:chOff x="2272" y="8703"/>
                          <a:chExt cx="49" cy="49"/>
                        </a:xfrm>
                      </wpg:grpSpPr>
                      <wps:wsp>
                        <wps:cNvPr id="199" name="docshape157"/>
                        <wps:cNvSpPr>
                          <a:spLocks/>
                        </wps:cNvSpPr>
                        <wps:spPr bwMode="auto">
                          <a:xfrm>
                            <a:off x="2276" y="8708"/>
                            <a:ext cx="39" cy="39"/>
                          </a:xfrm>
                          <a:custGeom>
                            <a:avLst/>
                            <a:gdLst>
                              <a:gd name="T0" fmla="+- 0 2306 2276"/>
                              <a:gd name="T1" fmla="*/ T0 w 39"/>
                              <a:gd name="T2" fmla="+- 0 8708 8708"/>
                              <a:gd name="T3" fmla="*/ 8708 h 39"/>
                              <a:gd name="T4" fmla="+- 0 2285 2276"/>
                              <a:gd name="T5" fmla="*/ T4 w 39"/>
                              <a:gd name="T6" fmla="+- 0 8708 8708"/>
                              <a:gd name="T7" fmla="*/ 8708 h 39"/>
                              <a:gd name="T8" fmla="+- 0 2276 2276"/>
                              <a:gd name="T9" fmla="*/ T8 w 39"/>
                              <a:gd name="T10" fmla="+- 0 8717 8708"/>
                              <a:gd name="T11" fmla="*/ 8717 h 39"/>
                              <a:gd name="T12" fmla="+- 0 2276 2276"/>
                              <a:gd name="T13" fmla="*/ T12 w 39"/>
                              <a:gd name="T14" fmla="+- 0 8739 8708"/>
                              <a:gd name="T15" fmla="*/ 8739 h 39"/>
                              <a:gd name="T16" fmla="+- 0 2285 2276"/>
                              <a:gd name="T17" fmla="*/ T16 w 39"/>
                              <a:gd name="T18" fmla="+- 0 8747 8708"/>
                              <a:gd name="T19" fmla="*/ 8747 h 39"/>
                              <a:gd name="T20" fmla="+- 0 2306 2276"/>
                              <a:gd name="T21" fmla="*/ T20 w 39"/>
                              <a:gd name="T22" fmla="+- 0 8747 8708"/>
                              <a:gd name="T23" fmla="*/ 8747 h 39"/>
                              <a:gd name="T24" fmla="+- 0 2315 2276"/>
                              <a:gd name="T25" fmla="*/ T24 w 39"/>
                              <a:gd name="T26" fmla="+- 0 8739 8708"/>
                              <a:gd name="T27" fmla="*/ 8739 h 39"/>
                              <a:gd name="T28" fmla="+- 0 2315 2276"/>
                              <a:gd name="T29" fmla="*/ T28 w 39"/>
                              <a:gd name="T30" fmla="+- 0 8728 8708"/>
                              <a:gd name="T31" fmla="*/ 8728 h 39"/>
                              <a:gd name="T32" fmla="+- 0 2315 2276"/>
                              <a:gd name="T33" fmla="*/ T32 w 39"/>
                              <a:gd name="T34" fmla="+- 0 8717 8708"/>
                              <a:gd name="T35" fmla="*/ 8717 h 39"/>
                              <a:gd name="T36" fmla="+- 0 2306 2276"/>
                              <a:gd name="T37" fmla="*/ T36 w 39"/>
                              <a:gd name="T38" fmla="+- 0 8708 8708"/>
                              <a:gd name="T39" fmla="*/ 870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39">
                                <a:moveTo>
                                  <a:pt x="30" y="0"/>
                                </a:moveTo>
                                <a:lnTo>
                                  <a:pt x="9" y="0"/>
                                </a:lnTo>
                                <a:lnTo>
                                  <a:pt x="0" y="9"/>
                                </a:lnTo>
                                <a:lnTo>
                                  <a:pt x="0" y="31"/>
                                </a:lnTo>
                                <a:lnTo>
                                  <a:pt x="9" y="39"/>
                                </a:lnTo>
                                <a:lnTo>
                                  <a:pt x="30" y="39"/>
                                </a:lnTo>
                                <a:lnTo>
                                  <a:pt x="39" y="31"/>
                                </a:lnTo>
                                <a:lnTo>
                                  <a:pt x="39" y="20"/>
                                </a:lnTo>
                                <a:lnTo>
                                  <a:pt x="39" y="9"/>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docshape158"/>
                        <wps:cNvSpPr>
                          <a:spLocks/>
                        </wps:cNvSpPr>
                        <wps:spPr bwMode="auto">
                          <a:xfrm>
                            <a:off x="2276" y="8708"/>
                            <a:ext cx="39" cy="39"/>
                          </a:xfrm>
                          <a:custGeom>
                            <a:avLst/>
                            <a:gdLst>
                              <a:gd name="T0" fmla="+- 0 2315 2276"/>
                              <a:gd name="T1" fmla="*/ T0 w 39"/>
                              <a:gd name="T2" fmla="+- 0 8728 8708"/>
                              <a:gd name="T3" fmla="*/ 8728 h 39"/>
                              <a:gd name="T4" fmla="+- 0 2315 2276"/>
                              <a:gd name="T5" fmla="*/ T4 w 39"/>
                              <a:gd name="T6" fmla="+- 0 8739 8708"/>
                              <a:gd name="T7" fmla="*/ 8739 h 39"/>
                              <a:gd name="T8" fmla="+- 0 2306 2276"/>
                              <a:gd name="T9" fmla="*/ T8 w 39"/>
                              <a:gd name="T10" fmla="+- 0 8747 8708"/>
                              <a:gd name="T11" fmla="*/ 8747 h 39"/>
                              <a:gd name="T12" fmla="+- 0 2296 2276"/>
                              <a:gd name="T13" fmla="*/ T12 w 39"/>
                              <a:gd name="T14" fmla="+- 0 8747 8708"/>
                              <a:gd name="T15" fmla="*/ 8747 h 39"/>
                              <a:gd name="T16" fmla="+- 0 2285 2276"/>
                              <a:gd name="T17" fmla="*/ T16 w 39"/>
                              <a:gd name="T18" fmla="+- 0 8747 8708"/>
                              <a:gd name="T19" fmla="*/ 8747 h 39"/>
                              <a:gd name="T20" fmla="+- 0 2276 2276"/>
                              <a:gd name="T21" fmla="*/ T20 w 39"/>
                              <a:gd name="T22" fmla="+- 0 8739 8708"/>
                              <a:gd name="T23" fmla="*/ 8739 h 39"/>
                              <a:gd name="T24" fmla="+- 0 2276 2276"/>
                              <a:gd name="T25" fmla="*/ T24 w 39"/>
                              <a:gd name="T26" fmla="+- 0 8728 8708"/>
                              <a:gd name="T27" fmla="*/ 8728 h 39"/>
                              <a:gd name="T28" fmla="+- 0 2276 2276"/>
                              <a:gd name="T29" fmla="*/ T28 w 39"/>
                              <a:gd name="T30" fmla="+- 0 8717 8708"/>
                              <a:gd name="T31" fmla="*/ 8717 h 39"/>
                              <a:gd name="T32" fmla="+- 0 2285 2276"/>
                              <a:gd name="T33" fmla="*/ T32 w 39"/>
                              <a:gd name="T34" fmla="+- 0 8708 8708"/>
                              <a:gd name="T35" fmla="*/ 8708 h 39"/>
                              <a:gd name="T36" fmla="+- 0 2296 2276"/>
                              <a:gd name="T37" fmla="*/ T36 w 39"/>
                              <a:gd name="T38" fmla="+- 0 8708 8708"/>
                              <a:gd name="T39" fmla="*/ 8708 h 39"/>
                              <a:gd name="T40" fmla="+- 0 2306 2276"/>
                              <a:gd name="T41" fmla="*/ T40 w 39"/>
                              <a:gd name="T42" fmla="+- 0 8708 8708"/>
                              <a:gd name="T43" fmla="*/ 8708 h 39"/>
                              <a:gd name="T44" fmla="+- 0 2315 2276"/>
                              <a:gd name="T45" fmla="*/ T44 w 39"/>
                              <a:gd name="T46" fmla="+- 0 8717 8708"/>
                              <a:gd name="T47" fmla="*/ 8717 h 39"/>
                              <a:gd name="T48" fmla="+- 0 2315 2276"/>
                              <a:gd name="T49" fmla="*/ T48 w 39"/>
                              <a:gd name="T50" fmla="+- 0 8728 8708"/>
                              <a:gd name="T51" fmla="*/ 872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39">
                                <a:moveTo>
                                  <a:pt x="39" y="20"/>
                                </a:moveTo>
                                <a:lnTo>
                                  <a:pt x="39" y="31"/>
                                </a:lnTo>
                                <a:lnTo>
                                  <a:pt x="30" y="39"/>
                                </a:lnTo>
                                <a:lnTo>
                                  <a:pt x="20" y="39"/>
                                </a:lnTo>
                                <a:lnTo>
                                  <a:pt x="9" y="39"/>
                                </a:lnTo>
                                <a:lnTo>
                                  <a:pt x="0" y="31"/>
                                </a:lnTo>
                                <a:lnTo>
                                  <a:pt x="0" y="20"/>
                                </a:lnTo>
                                <a:lnTo>
                                  <a:pt x="0" y="9"/>
                                </a:lnTo>
                                <a:lnTo>
                                  <a:pt x="9" y="0"/>
                                </a:lnTo>
                                <a:lnTo>
                                  <a:pt x="20" y="0"/>
                                </a:lnTo>
                                <a:lnTo>
                                  <a:pt x="30" y="0"/>
                                </a:lnTo>
                                <a:lnTo>
                                  <a:pt x="39" y="9"/>
                                </a:lnTo>
                                <a:lnTo>
                                  <a:pt x="39" y="20"/>
                                </a:lnTo>
                              </a:path>
                            </a:pathLst>
                          </a:custGeom>
                          <a:noFill/>
                          <a:ln w="61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1B201" id="docshapegroup156" o:spid="_x0000_s1026" style="position:absolute;margin-left:113.6pt;margin-top:435.15pt;width:2.45pt;height:2.45pt;z-index:251622912;mso-position-horizontal-relative:page;mso-position-vertical-relative:page" coordorigin="2272,8703" coordsize="49,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">
                <v:shape id="docshape157" o:spid="_x0000_s1027" style="position:absolute;left:2276;top:8708;width:39;height:39;visibility:visible;mso-wrap-style:square;v-text-anchor:top" coordsize="3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" path="m30,l9,,,9,,31r9,8l30,39r9,-8l39,20,39,9,30,xe" fillcolor="black" stroked="f">
                  <v:path arrowok="t" o:connecttype="custom" o:connectlocs="30,8708;9,8708;0,8717;0,8739;9,8747;30,8747;39,8739;39,8728;39,8717;30,8708" o:connectangles="0,0,0,0,0,0,0,0,0,0"/>
                </v:shape>
                <v:shape id="docshape158" o:spid="_x0000_s1028" style="position:absolute;left:2276;top:8708;width:39;height:39;visibility:visible;mso-wrap-style:square;v-text-anchor:top" coordsize="3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" path="m39,20r,11l30,39r-10,l9,39,,31,,20,,9,9,,20,,30,r9,9l39,20e" filled="f" strokeweight=".17142mm">
                  <v:path arrowok="t" o:connecttype="custom" o:connectlocs="39,8728;39,8739;30,8747;20,8747;9,8747;0,8739;0,8728;0,8717;9,8708;20,8708;30,8708;39,8717;39,8728" o:connectangles="0,0,0,0,0,0,0,0,0,0,0,0,0"/>
                </v:shape>
                <w10:wrap anchorx="page" anchory="page"/>
              </v:group>
            </w:pict>
          </mc:Fallback>
        </mc:AlternateContent>
      </w:r>
      <w:r>
        <w:rPr>
          <w:noProof/>
        </w:rPr>
        <mc:AlternateContent>
          <mc:Choice Requires="wpg">
            <w:drawing>
              <wp:anchor distT="0" distB="0" distL="114300" distR="114300" simplePos="0" relativeHeight="251623936" behindDoc="0" locked="0" layoutInCell="1" allowOverlap="1" wp14:anchorId="44BFA131" wp14:editId="0697A43B">
                <wp:simplePos x="0" y="0"/>
                <wp:positionH relativeFrom="page">
                  <wp:posOffset>1442720</wp:posOffset>
                </wp:positionH>
                <wp:positionV relativeFrom="page">
                  <wp:posOffset>5631815</wp:posOffset>
                </wp:positionV>
                <wp:extent cx="31115" cy="31115"/>
                <wp:effectExtent l="0" t="0" r="6985" b="6985"/>
                <wp:wrapNone/>
                <wp:docPr id="195" name="docshapegroup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31115"/>
                          <a:chOff x="2272" y="8869"/>
                          <a:chExt cx="49" cy="49"/>
                        </a:xfrm>
                      </wpg:grpSpPr>
                      <wps:wsp>
                        <wps:cNvPr id="196" name="docshape160"/>
                        <wps:cNvSpPr>
                          <a:spLocks/>
                        </wps:cNvSpPr>
                        <wps:spPr bwMode="auto">
                          <a:xfrm>
                            <a:off x="2276" y="8873"/>
                            <a:ext cx="39" cy="39"/>
                          </a:xfrm>
                          <a:custGeom>
                            <a:avLst/>
                            <a:gdLst>
                              <a:gd name="T0" fmla="+- 0 2306 2276"/>
                              <a:gd name="T1" fmla="*/ T0 w 39"/>
                              <a:gd name="T2" fmla="+- 0 8873 8873"/>
                              <a:gd name="T3" fmla="*/ 8873 h 39"/>
                              <a:gd name="T4" fmla="+- 0 2285 2276"/>
                              <a:gd name="T5" fmla="*/ T4 w 39"/>
                              <a:gd name="T6" fmla="+- 0 8873 8873"/>
                              <a:gd name="T7" fmla="*/ 8873 h 39"/>
                              <a:gd name="T8" fmla="+- 0 2276 2276"/>
                              <a:gd name="T9" fmla="*/ T8 w 39"/>
                              <a:gd name="T10" fmla="+- 0 8882 8873"/>
                              <a:gd name="T11" fmla="*/ 8882 h 39"/>
                              <a:gd name="T12" fmla="+- 0 2276 2276"/>
                              <a:gd name="T13" fmla="*/ T12 w 39"/>
                              <a:gd name="T14" fmla="+- 0 8904 8873"/>
                              <a:gd name="T15" fmla="*/ 8904 h 39"/>
                              <a:gd name="T16" fmla="+- 0 2285 2276"/>
                              <a:gd name="T17" fmla="*/ T16 w 39"/>
                              <a:gd name="T18" fmla="+- 0 8912 8873"/>
                              <a:gd name="T19" fmla="*/ 8912 h 39"/>
                              <a:gd name="T20" fmla="+- 0 2306 2276"/>
                              <a:gd name="T21" fmla="*/ T20 w 39"/>
                              <a:gd name="T22" fmla="+- 0 8912 8873"/>
                              <a:gd name="T23" fmla="*/ 8912 h 39"/>
                              <a:gd name="T24" fmla="+- 0 2315 2276"/>
                              <a:gd name="T25" fmla="*/ T24 w 39"/>
                              <a:gd name="T26" fmla="+- 0 8904 8873"/>
                              <a:gd name="T27" fmla="*/ 8904 h 39"/>
                              <a:gd name="T28" fmla="+- 0 2315 2276"/>
                              <a:gd name="T29" fmla="*/ T28 w 39"/>
                              <a:gd name="T30" fmla="+- 0 8893 8873"/>
                              <a:gd name="T31" fmla="*/ 8893 h 39"/>
                              <a:gd name="T32" fmla="+- 0 2315 2276"/>
                              <a:gd name="T33" fmla="*/ T32 w 39"/>
                              <a:gd name="T34" fmla="+- 0 8882 8873"/>
                              <a:gd name="T35" fmla="*/ 8882 h 39"/>
                              <a:gd name="T36" fmla="+- 0 2306 2276"/>
                              <a:gd name="T37" fmla="*/ T36 w 39"/>
                              <a:gd name="T38" fmla="+- 0 8873 8873"/>
                              <a:gd name="T39" fmla="*/ 8873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39">
                                <a:moveTo>
                                  <a:pt x="30" y="0"/>
                                </a:moveTo>
                                <a:lnTo>
                                  <a:pt x="9" y="0"/>
                                </a:lnTo>
                                <a:lnTo>
                                  <a:pt x="0" y="9"/>
                                </a:lnTo>
                                <a:lnTo>
                                  <a:pt x="0" y="31"/>
                                </a:lnTo>
                                <a:lnTo>
                                  <a:pt x="9" y="39"/>
                                </a:lnTo>
                                <a:lnTo>
                                  <a:pt x="30" y="39"/>
                                </a:lnTo>
                                <a:lnTo>
                                  <a:pt x="39" y="31"/>
                                </a:lnTo>
                                <a:lnTo>
                                  <a:pt x="39" y="20"/>
                                </a:lnTo>
                                <a:lnTo>
                                  <a:pt x="39" y="9"/>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docshape161"/>
                        <wps:cNvSpPr>
                          <a:spLocks/>
                        </wps:cNvSpPr>
                        <wps:spPr bwMode="auto">
                          <a:xfrm>
                            <a:off x="2276" y="8873"/>
                            <a:ext cx="39" cy="39"/>
                          </a:xfrm>
                          <a:custGeom>
                            <a:avLst/>
                            <a:gdLst>
                              <a:gd name="T0" fmla="+- 0 2315 2276"/>
                              <a:gd name="T1" fmla="*/ T0 w 39"/>
                              <a:gd name="T2" fmla="+- 0 8893 8873"/>
                              <a:gd name="T3" fmla="*/ 8893 h 39"/>
                              <a:gd name="T4" fmla="+- 0 2315 2276"/>
                              <a:gd name="T5" fmla="*/ T4 w 39"/>
                              <a:gd name="T6" fmla="+- 0 8904 8873"/>
                              <a:gd name="T7" fmla="*/ 8904 h 39"/>
                              <a:gd name="T8" fmla="+- 0 2306 2276"/>
                              <a:gd name="T9" fmla="*/ T8 w 39"/>
                              <a:gd name="T10" fmla="+- 0 8912 8873"/>
                              <a:gd name="T11" fmla="*/ 8912 h 39"/>
                              <a:gd name="T12" fmla="+- 0 2296 2276"/>
                              <a:gd name="T13" fmla="*/ T12 w 39"/>
                              <a:gd name="T14" fmla="+- 0 8912 8873"/>
                              <a:gd name="T15" fmla="*/ 8912 h 39"/>
                              <a:gd name="T16" fmla="+- 0 2285 2276"/>
                              <a:gd name="T17" fmla="*/ T16 w 39"/>
                              <a:gd name="T18" fmla="+- 0 8912 8873"/>
                              <a:gd name="T19" fmla="*/ 8912 h 39"/>
                              <a:gd name="T20" fmla="+- 0 2276 2276"/>
                              <a:gd name="T21" fmla="*/ T20 w 39"/>
                              <a:gd name="T22" fmla="+- 0 8904 8873"/>
                              <a:gd name="T23" fmla="*/ 8904 h 39"/>
                              <a:gd name="T24" fmla="+- 0 2276 2276"/>
                              <a:gd name="T25" fmla="*/ T24 w 39"/>
                              <a:gd name="T26" fmla="+- 0 8893 8873"/>
                              <a:gd name="T27" fmla="*/ 8893 h 39"/>
                              <a:gd name="T28" fmla="+- 0 2276 2276"/>
                              <a:gd name="T29" fmla="*/ T28 w 39"/>
                              <a:gd name="T30" fmla="+- 0 8882 8873"/>
                              <a:gd name="T31" fmla="*/ 8882 h 39"/>
                              <a:gd name="T32" fmla="+- 0 2285 2276"/>
                              <a:gd name="T33" fmla="*/ T32 w 39"/>
                              <a:gd name="T34" fmla="+- 0 8873 8873"/>
                              <a:gd name="T35" fmla="*/ 8873 h 39"/>
                              <a:gd name="T36" fmla="+- 0 2296 2276"/>
                              <a:gd name="T37" fmla="*/ T36 w 39"/>
                              <a:gd name="T38" fmla="+- 0 8873 8873"/>
                              <a:gd name="T39" fmla="*/ 8873 h 39"/>
                              <a:gd name="T40" fmla="+- 0 2306 2276"/>
                              <a:gd name="T41" fmla="*/ T40 w 39"/>
                              <a:gd name="T42" fmla="+- 0 8873 8873"/>
                              <a:gd name="T43" fmla="*/ 8873 h 39"/>
                              <a:gd name="T44" fmla="+- 0 2315 2276"/>
                              <a:gd name="T45" fmla="*/ T44 w 39"/>
                              <a:gd name="T46" fmla="+- 0 8882 8873"/>
                              <a:gd name="T47" fmla="*/ 8882 h 39"/>
                              <a:gd name="T48" fmla="+- 0 2315 2276"/>
                              <a:gd name="T49" fmla="*/ T48 w 39"/>
                              <a:gd name="T50" fmla="+- 0 8893 8873"/>
                              <a:gd name="T51" fmla="*/ 8893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39">
                                <a:moveTo>
                                  <a:pt x="39" y="20"/>
                                </a:moveTo>
                                <a:lnTo>
                                  <a:pt x="39" y="31"/>
                                </a:lnTo>
                                <a:lnTo>
                                  <a:pt x="30" y="39"/>
                                </a:lnTo>
                                <a:lnTo>
                                  <a:pt x="20" y="39"/>
                                </a:lnTo>
                                <a:lnTo>
                                  <a:pt x="9" y="39"/>
                                </a:lnTo>
                                <a:lnTo>
                                  <a:pt x="0" y="31"/>
                                </a:lnTo>
                                <a:lnTo>
                                  <a:pt x="0" y="20"/>
                                </a:lnTo>
                                <a:lnTo>
                                  <a:pt x="0" y="9"/>
                                </a:lnTo>
                                <a:lnTo>
                                  <a:pt x="9" y="0"/>
                                </a:lnTo>
                                <a:lnTo>
                                  <a:pt x="20" y="0"/>
                                </a:lnTo>
                                <a:lnTo>
                                  <a:pt x="30" y="0"/>
                                </a:lnTo>
                                <a:lnTo>
                                  <a:pt x="39" y="9"/>
                                </a:lnTo>
                                <a:lnTo>
                                  <a:pt x="39" y="20"/>
                                </a:lnTo>
                              </a:path>
                            </a:pathLst>
                          </a:custGeom>
                          <a:noFill/>
                          <a:ln w="61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EF739" id="docshapegroup159" o:spid="_x0000_s1026" style="position:absolute;margin-left:113.6pt;margin-top:443.45pt;width:2.45pt;height:2.45pt;z-index:251623936;mso-position-horizontal-relative:page;mso-position-vertical-relative:page" coordorigin="2272,8869" coordsize="49,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">
                <v:shape id="docshape160" o:spid="_x0000_s1027" style="position:absolute;left:2276;top:8873;width:39;height:39;visibility:visible;mso-wrap-style:square;v-text-anchor:top" coordsize="3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" path="m30,l9,,,9,,31r9,8l30,39r9,-8l39,20,39,9,30,xe" fillcolor="black" stroked="f">
                  <v:path arrowok="t" o:connecttype="custom" o:connectlocs="30,8873;9,8873;0,8882;0,8904;9,8912;30,8912;39,8904;39,8893;39,8882;30,8873" o:connectangles="0,0,0,0,0,0,0,0,0,0"/>
                </v:shape>
                <v:shape id="docshape161" o:spid="_x0000_s1028" style="position:absolute;left:2276;top:8873;width:39;height:39;visibility:visible;mso-wrap-style:square;v-text-anchor:top" coordsize="3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" path="m39,20r,11l30,39r-10,l9,39,,31,,20,,9,9,,20,,30,r9,9l39,20e" filled="f" strokeweight=".17142mm">
                  <v:path arrowok="t" o:connecttype="custom" o:connectlocs="39,8893;39,8904;30,8912;20,8912;9,8912;0,8904;0,8893;0,8882;9,8873;20,8873;30,8873;39,8882;39,8893" o:connectangles="0,0,0,0,0,0,0,0,0,0,0,0,0"/>
                </v:shape>
                <w10:wrap anchorx="page" anchory="page"/>
              </v:group>
            </w:pict>
          </mc:Fallback>
        </mc:AlternateContent>
      </w:r>
      <w:r>
        <w:rPr>
          <w:noProof/>
        </w:rPr>
        <mc:AlternateContent>
          <mc:Choice Requires="wpg">
            <w:drawing>
              <wp:anchor distT="0" distB="0" distL="114300" distR="114300" simplePos="0" relativeHeight="251624960" behindDoc="0" locked="0" layoutInCell="1" allowOverlap="1" wp14:anchorId="02840D3B" wp14:editId="1EFC40D7">
                <wp:simplePos x="0" y="0"/>
                <wp:positionH relativeFrom="page">
                  <wp:posOffset>1442720</wp:posOffset>
                </wp:positionH>
                <wp:positionV relativeFrom="page">
                  <wp:posOffset>7298055</wp:posOffset>
                </wp:positionV>
                <wp:extent cx="31115" cy="31115"/>
                <wp:effectExtent l="0" t="0" r="6985" b="6985"/>
                <wp:wrapNone/>
                <wp:docPr id="192" name="docshapegroup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31115"/>
                          <a:chOff x="2272" y="11493"/>
                          <a:chExt cx="49" cy="49"/>
                        </a:xfrm>
                      </wpg:grpSpPr>
                      <wps:wsp>
                        <wps:cNvPr id="193" name="docshape163"/>
                        <wps:cNvSpPr>
                          <a:spLocks/>
                        </wps:cNvSpPr>
                        <wps:spPr bwMode="auto">
                          <a:xfrm>
                            <a:off x="2276" y="11498"/>
                            <a:ext cx="39" cy="39"/>
                          </a:xfrm>
                          <a:custGeom>
                            <a:avLst/>
                            <a:gdLst>
                              <a:gd name="T0" fmla="+- 0 2306 2276"/>
                              <a:gd name="T1" fmla="*/ T0 w 39"/>
                              <a:gd name="T2" fmla="+- 0 11498 11498"/>
                              <a:gd name="T3" fmla="*/ 11498 h 39"/>
                              <a:gd name="T4" fmla="+- 0 2285 2276"/>
                              <a:gd name="T5" fmla="*/ T4 w 39"/>
                              <a:gd name="T6" fmla="+- 0 11498 11498"/>
                              <a:gd name="T7" fmla="*/ 11498 h 39"/>
                              <a:gd name="T8" fmla="+- 0 2276 2276"/>
                              <a:gd name="T9" fmla="*/ T8 w 39"/>
                              <a:gd name="T10" fmla="+- 0 11507 11498"/>
                              <a:gd name="T11" fmla="*/ 11507 h 39"/>
                              <a:gd name="T12" fmla="+- 0 2276 2276"/>
                              <a:gd name="T13" fmla="*/ T12 w 39"/>
                              <a:gd name="T14" fmla="+- 0 11527 11498"/>
                              <a:gd name="T15" fmla="*/ 11527 h 39"/>
                              <a:gd name="T16" fmla="+- 0 2285 2276"/>
                              <a:gd name="T17" fmla="*/ T16 w 39"/>
                              <a:gd name="T18" fmla="+- 0 11537 11498"/>
                              <a:gd name="T19" fmla="*/ 11537 h 39"/>
                              <a:gd name="T20" fmla="+- 0 2306 2276"/>
                              <a:gd name="T21" fmla="*/ T20 w 39"/>
                              <a:gd name="T22" fmla="+- 0 11537 11498"/>
                              <a:gd name="T23" fmla="*/ 11537 h 39"/>
                              <a:gd name="T24" fmla="+- 0 2315 2276"/>
                              <a:gd name="T25" fmla="*/ T24 w 39"/>
                              <a:gd name="T26" fmla="+- 0 11527 11498"/>
                              <a:gd name="T27" fmla="*/ 11527 h 39"/>
                              <a:gd name="T28" fmla="+- 0 2315 2276"/>
                              <a:gd name="T29" fmla="*/ T28 w 39"/>
                              <a:gd name="T30" fmla="+- 0 11518 11498"/>
                              <a:gd name="T31" fmla="*/ 11518 h 39"/>
                              <a:gd name="T32" fmla="+- 0 2315 2276"/>
                              <a:gd name="T33" fmla="*/ T32 w 39"/>
                              <a:gd name="T34" fmla="+- 0 11507 11498"/>
                              <a:gd name="T35" fmla="*/ 11507 h 39"/>
                              <a:gd name="T36" fmla="+- 0 2306 2276"/>
                              <a:gd name="T37" fmla="*/ T36 w 39"/>
                              <a:gd name="T38" fmla="+- 0 11498 11498"/>
                              <a:gd name="T39" fmla="*/ 1149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39">
                                <a:moveTo>
                                  <a:pt x="30" y="0"/>
                                </a:moveTo>
                                <a:lnTo>
                                  <a:pt x="9" y="0"/>
                                </a:lnTo>
                                <a:lnTo>
                                  <a:pt x="0" y="9"/>
                                </a:lnTo>
                                <a:lnTo>
                                  <a:pt x="0" y="29"/>
                                </a:lnTo>
                                <a:lnTo>
                                  <a:pt x="9" y="39"/>
                                </a:lnTo>
                                <a:lnTo>
                                  <a:pt x="30" y="39"/>
                                </a:lnTo>
                                <a:lnTo>
                                  <a:pt x="39" y="29"/>
                                </a:lnTo>
                                <a:lnTo>
                                  <a:pt x="39" y="20"/>
                                </a:lnTo>
                                <a:lnTo>
                                  <a:pt x="39" y="9"/>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docshape164"/>
                        <wps:cNvSpPr>
                          <a:spLocks/>
                        </wps:cNvSpPr>
                        <wps:spPr bwMode="auto">
                          <a:xfrm>
                            <a:off x="2276" y="11498"/>
                            <a:ext cx="39" cy="39"/>
                          </a:xfrm>
                          <a:custGeom>
                            <a:avLst/>
                            <a:gdLst>
                              <a:gd name="T0" fmla="+- 0 2315 2276"/>
                              <a:gd name="T1" fmla="*/ T0 w 39"/>
                              <a:gd name="T2" fmla="+- 0 11518 11498"/>
                              <a:gd name="T3" fmla="*/ 11518 h 39"/>
                              <a:gd name="T4" fmla="+- 0 2315 2276"/>
                              <a:gd name="T5" fmla="*/ T4 w 39"/>
                              <a:gd name="T6" fmla="+- 0 11527 11498"/>
                              <a:gd name="T7" fmla="*/ 11527 h 39"/>
                              <a:gd name="T8" fmla="+- 0 2306 2276"/>
                              <a:gd name="T9" fmla="*/ T8 w 39"/>
                              <a:gd name="T10" fmla="+- 0 11537 11498"/>
                              <a:gd name="T11" fmla="*/ 11537 h 39"/>
                              <a:gd name="T12" fmla="+- 0 2296 2276"/>
                              <a:gd name="T13" fmla="*/ T12 w 39"/>
                              <a:gd name="T14" fmla="+- 0 11537 11498"/>
                              <a:gd name="T15" fmla="*/ 11537 h 39"/>
                              <a:gd name="T16" fmla="+- 0 2285 2276"/>
                              <a:gd name="T17" fmla="*/ T16 w 39"/>
                              <a:gd name="T18" fmla="+- 0 11537 11498"/>
                              <a:gd name="T19" fmla="*/ 11537 h 39"/>
                              <a:gd name="T20" fmla="+- 0 2276 2276"/>
                              <a:gd name="T21" fmla="*/ T20 w 39"/>
                              <a:gd name="T22" fmla="+- 0 11527 11498"/>
                              <a:gd name="T23" fmla="*/ 11527 h 39"/>
                              <a:gd name="T24" fmla="+- 0 2276 2276"/>
                              <a:gd name="T25" fmla="*/ T24 w 39"/>
                              <a:gd name="T26" fmla="+- 0 11518 11498"/>
                              <a:gd name="T27" fmla="*/ 11518 h 39"/>
                              <a:gd name="T28" fmla="+- 0 2276 2276"/>
                              <a:gd name="T29" fmla="*/ T28 w 39"/>
                              <a:gd name="T30" fmla="+- 0 11507 11498"/>
                              <a:gd name="T31" fmla="*/ 11507 h 39"/>
                              <a:gd name="T32" fmla="+- 0 2285 2276"/>
                              <a:gd name="T33" fmla="*/ T32 w 39"/>
                              <a:gd name="T34" fmla="+- 0 11498 11498"/>
                              <a:gd name="T35" fmla="*/ 11498 h 39"/>
                              <a:gd name="T36" fmla="+- 0 2296 2276"/>
                              <a:gd name="T37" fmla="*/ T36 w 39"/>
                              <a:gd name="T38" fmla="+- 0 11498 11498"/>
                              <a:gd name="T39" fmla="*/ 11498 h 39"/>
                              <a:gd name="T40" fmla="+- 0 2306 2276"/>
                              <a:gd name="T41" fmla="*/ T40 w 39"/>
                              <a:gd name="T42" fmla="+- 0 11498 11498"/>
                              <a:gd name="T43" fmla="*/ 11498 h 39"/>
                              <a:gd name="T44" fmla="+- 0 2315 2276"/>
                              <a:gd name="T45" fmla="*/ T44 w 39"/>
                              <a:gd name="T46" fmla="+- 0 11507 11498"/>
                              <a:gd name="T47" fmla="*/ 11507 h 39"/>
                              <a:gd name="T48" fmla="+- 0 2315 2276"/>
                              <a:gd name="T49" fmla="*/ T48 w 39"/>
                              <a:gd name="T50" fmla="+- 0 11518 11498"/>
                              <a:gd name="T51" fmla="*/ 1151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39">
                                <a:moveTo>
                                  <a:pt x="39" y="20"/>
                                </a:moveTo>
                                <a:lnTo>
                                  <a:pt x="39" y="29"/>
                                </a:lnTo>
                                <a:lnTo>
                                  <a:pt x="30" y="39"/>
                                </a:lnTo>
                                <a:lnTo>
                                  <a:pt x="20" y="39"/>
                                </a:lnTo>
                                <a:lnTo>
                                  <a:pt x="9" y="39"/>
                                </a:lnTo>
                                <a:lnTo>
                                  <a:pt x="0" y="29"/>
                                </a:lnTo>
                                <a:lnTo>
                                  <a:pt x="0" y="20"/>
                                </a:lnTo>
                                <a:lnTo>
                                  <a:pt x="0" y="9"/>
                                </a:lnTo>
                                <a:lnTo>
                                  <a:pt x="9" y="0"/>
                                </a:lnTo>
                                <a:lnTo>
                                  <a:pt x="20" y="0"/>
                                </a:lnTo>
                                <a:lnTo>
                                  <a:pt x="30" y="0"/>
                                </a:lnTo>
                                <a:lnTo>
                                  <a:pt x="39" y="9"/>
                                </a:lnTo>
                                <a:lnTo>
                                  <a:pt x="39" y="20"/>
                                </a:lnTo>
                              </a:path>
                            </a:pathLst>
                          </a:custGeom>
                          <a:noFill/>
                          <a:ln w="61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A49A8" id="docshapegroup162" o:spid="_x0000_s1026" style="position:absolute;margin-left:113.6pt;margin-top:574.65pt;width:2.45pt;height:2.45pt;z-index:251624960;mso-position-horizontal-relative:page;mso-position-vertical-relative:page" coordorigin="2272,11493" coordsize="49,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">
                <v:shape id="docshape163" o:spid="_x0000_s1027" style="position:absolute;left:2276;top:11498;width:39;height:39;visibility:visible;mso-wrap-style:square;v-text-anchor:top" coordsize="3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" path="m30,l9,,,9,,29,9,39r21,l39,29r,-9l39,9,30,xe" fillcolor="black" stroked="f">
                  <v:path arrowok="t" o:connecttype="custom" o:connectlocs="30,11498;9,11498;0,11507;0,11527;9,11537;30,11537;39,11527;39,11518;39,11507;30,11498" o:connectangles="0,0,0,0,0,0,0,0,0,0"/>
                </v:shape>
                <v:shape id="docshape164" o:spid="_x0000_s1028" style="position:absolute;left:2276;top:11498;width:39;height:39;visibility:visible;mso-wrap-style:square;v-text-anchor:top" coordsize="3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" path="m39,20r,9l30,39r-10,l9,39,,29,,20,,9,9,,20,,30,r9,9l39,20e" filled="f" strokeweight=".17142mm">
                  <v:path arrowok="t" o:connecttype="custom" o:connectlocs="39,11518;39,11527;30,11537;20,11537;9,11537;0,11527;0,11518;0,11507;9,11498;20,11498;30,11498;39,11507;39,11518" o:connectangles="0,0,0,0,0,0,0,0,0,0,0,0,0"/>
                </v:shape>
                <w10:wrap anchorx="page" anchory="page"/>
              </v:group>
            </w:pict>
          </mc:Fallback>
        </mc:AlternateContent>
      </w:r>
      <w:r>
        <w:rPr>
          <w:noProof/>
        </w:rPr>
        <w:drawing>
          <wp:anchor distT="0" distB="0" distL="0" distR="0" simplePos="0" relativeHeight="251591168" behindDoc="0" locked="0" layoutInCell="1" allowOverlap="1" wp14:anchorId="4E50389F" wp14:editId="7699054C">
            <wp:simplePos x="0" y="0"/>
            <wp:positionH relativeFrom="page">
              <wp:posOffset>1537289</wp:posOffset>
            </wp:positionH>
            <wp:positionV relativeFrom="page">
              <wp:posOffset>7272945</wp:posOffset>
            </wp:positionV>
            <wp:extent cx="549703" cy="555402"/>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42" cstate="print"/>
                    <a:stretch>
                      <a:fillRect/>
                    </a:stretch>
                  </pic:blipFill>
                  <pic:spPr>
                    <a:xfrm>
                      <a:off x="0" y="0"/>
                      <a:ext cx="549703" cy="555402"/>
                    </a:xfrm>
                    <a:prstGeom prst="rect">
                      <a:avLst/>
                    </a:prstGeom>
                  </pic:spPr>
                </pic:pic>
              </a:graphicData>
            </a:graphic>
          </wp:anchor>
        </w:drawing>
      </w:r>
      <w:r>
        <w:rPr>
          <w:noProof/>
        </w:rPr>
        <mc:AlternateContent>
          <mc:Choice Requires="wpg">
            <w:drawing>
              <wp:anchor distT="0" distB="0" distL="114300" distR="114300" simplePos="0" relativeHeight="251625984" behindDoc="0" locked="0" layoutInCell="1" allowOverlap="1" wp14:anchorId="676D3722" wp14:editId="63E8FD60">
                <wp:simplePos x="0" y="0"/>
                <wp:positionH relativeFrom="page">
                  <wp:posOffset>1442720</wp:posOffset>
                </wp:positionH>
                <wp:positionV relativeFrom="page">
                  <wp:posOffset>7508240</wp:posOffset>
                </wp:positionV>
                <wp:extent cx="31115" cy="31115"/>
                <wp:effectExtent l="0" t="0" r="6985" b="6985"/>
                <wp:wrapNone/>
                <wp:docPr id="189" name="docshapegroup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31115"/>
                          <a:chOff x="2272" y="11824"/>
                          <a:chExt cx="49" cy="49"/>
                        </a:xfrm>
                      </wpg:grpSpPr>
                      <wps:wsp>
                        <wps:cNvPr id="190" name="docshape166"/>
                        <wps:cNvSpPr>
                          <a:spLocks/>
                        </wps:cNvSpPr>
                        <wps:spPr bwMode="auto">
                          <a:xfrm>
                            <a:off x="2276" y="11828"/>
                            <a:ext cx="39" cy="39"/>
                          </a:xfrm>
                          <a:custGeom>
                            <a:avLst/>
                            <a:gdLst>
                              <a:gd name="T0" fmla="+- 0 2306 2276"/>
                              <a:gd name="T1" fmla="*/ T0 w 39"/>
                              <a:gd name="T2" fmla="+- 0 11829 11829"/>
                              <a:gd name="T3" fmla="*/ 11829 h 39"/>
                              <a:gd name="T4" fmla="+- 0 2285 2276"/>
                              <a:gd name="T5" fmla="*/ T4 w 39"/>
                              <a:gd name="T6" fmla="+- 0 11829 11829"/>
                              <a:gd name="T7" fmla="*/ 11829 h 39"/>
                              <a:gd name="T8" fmla="+- 0 2276 2276"/>
                              <a:gd name="T9" fmla="*/ T8 w 39"/>
                              <a:gd name="T10" fmla="+- 0 11837 11829"/>
                              <a:gd name="T11" fmla="*/ 11837 h 39"/>
                              <a:gd name="T12" fmla="+- 0 2276 2276"/>
                              <a:gd name="T13" fmla="*/ T12 w 39"/>
                              <a:gd name="T14" fmla="+- 0 11859 11829"/>
                              <a:gd name="T15" fmla="*/ 11859 h 39"/>
                              <a:gd name="T16" fmla="+- 0 2285 2276"/>
                              <a:gd name="T17" fmla="*/ T16 w 39"/>
                              <a:gd name="T18" fmla="+- 0 11868 11829"/>
                              <a:gd name="T19" fmla="*/ 11868 h 39"/>
                              <a:gd name="T20" fmla="+- 0 2306 2276"/>
                              <a:gd name="T21" fmla="*/ T20 w 39"/>
                              <a:gd name="T22" fmla="+- 0 11868 11829"/>
                              <a:gd name="T23" fmla="*/ 11868 h 39"/>
                              <a:gd name="T24" fmla="+- 0 2315 2276"/>
                              <a:gd name="T25" fmla="*/ T24 w 39"/>
                              <a:gd name="T26" fmla="+- 0 11859 11829"/>
                              <a:gd name="T27" fmla="*/ 11859 h 39"/>
                              <a:gd name="T28" fmla="+- 0 2315 2276"/>
                              <a:gd name="T29" fmla="*/ T28 w 39"/>
                              <a:gd name="T30" fmla="+- 0 11848 11829"/>
                              <a:gd name="T31" fmla="*/ 11848 h 39"/>
                              <a:gd name="T32" fmla="+- 0 2315 2276"/>
                              <a:gd name="T33" fmla="*/ T32 w 39"/>
                              <a:gd name="T34" fmla="+- 0 11837 11829"/>
                              <a:gd name="T35" fmla="*/ 11837 h 39"/>
                              <a:gd name="T36" fmla="+- 0 2306 2276"/>
                              <a:gd name="T37" fmla="*/ T36 w 39"/>
                              <a:gd name="T38" fmla="+- 0 11829 11829"/>
                              <a:gd name="T39" fmla="*/ 11829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39">
                                <a:moveTo>
                                  <a:pt x="30" y="0"/>
                                </a:moveTo>
                                <a:lnTo>
                                  <a:pt x="9" y="0"/>
                                </a:lnTo>
                                <a:lnTo>
                                  <a:pt x="0" y="8"/>
                                </a:lnTo>
                                <a:lnTo>
                                  <a:pt x="0" y="30"/>
                                </a:lnTo>
                                <a:lnTo>
                                  <a:pt x="9" y="39"/>
                                </a:lnTo>
                                <a:lnTo>
                                  <a:pt x="30" y="39"/>
                                </a:lnTo>
                                <a:lnTo>
                                  <a:pt x="39" y="30"/>
                                </a:lnTo>
                                <a:lnTo>
                                  <a:pt x="39" y="19"/>
                                </a:lnTo>
                                <a:lnTo>
                                  <a:pt x="39" y="8"/>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docshape167"/>
                        <wps:cNvSpPr>
                          <a:spLocks/>
                        </wps:cNvSpPr>
                        <wps:spPr bwMode="auto">
                          <a:xfrm>
                            <a:off x="2276" y="11828"/>
                            <a:ext cx="39" cy="39"/>
                          </a:xfrm>
                          <a:custGeom>
                            <a:avLst/>
                            <a:gdLst>
                              <a:gd name="T0" fmla="+- 0 2315 2276"/>
                              <a:gd name="T1" fmla="*/ T0 w 39"/>
                              <a:gd name="T2" fmla="+- 0 11848 11829"/>
                              <a:gd name="T3" fmla="*/ 11848 h 39"/>
                              <a:gd name="T4" fmla="+- 0 2315 2276"/>
                              <a:gd name="T5" fmla="*/ T4 w 39"/>
                              <a:gd name="T6" fmla="+- 0 11859 11829"/>
                              <a:gd name="T7" fmla="*/ 11859 h 39"/>
                              <a:gd name="T8" fmla="+- 0 2306 2276"/>
                              <a:gd name="T9" fmla="*/ T8 w 39"/>
                              <a:gd name="T10" fmla="+- 0 11868 11829"/>
                              <a:gd name="T11" fmla="*/ 11868 h 39"/>
                              <a:gd name="T12" fmla="+- 0 2296 2276"/>
                              <a:gd name="T13" fmla="*/ T12 w 39"/>
                              <a:gd name="T14" fmla="+- 0 11868 11829"/>
                              <a:gd name="T15" fmla="*/ 11868 h 39"/>
                              <a:gd name="T16" fmla="+- 0 2285 2276"/>
                              <a:gd name="T17" fmla="*/ T16 w 39"/>
                              <a:gd name="T18" fmla="+- 0 11868 11829"/>
                              <a:gd name="T19" fmla="*/ 11868 h 39"/>
                              <a:gd name="T20" fmla="+- 0 2276 2276"/>
                              <a:gd name="T21" fmla="*/ T20 w 39"/>
                              <a:gd name="T22" fmla="+- 0 11859 11829"/>
                              <a:gd name="T23" fmla="*/ 11859 h 39"/>
                              <a:gd name="T24" fmla="+- 0 2276 2276"/>
                              <a:gd name="T25" fmla="*/ T24 w 39"/>
                              <a:gd name="T26" fmla="+- 0 11848 11829"/>
                              <a:gd name="T27" fmla="*/ 11848 h 39"/>
                              <a:gd name="T28" fmla="+- 0 2276 2276"/>
                              <a:gd name="T29" fmla="*/ T28 w 39"/>
                              <a:gd name="T30" fmla="+- 0 11837 11829"/>
                              <a:gd name="T31" fmla="*/ 11837 h 39"/>
                              <a:gd name="T32" fmla="+- 0 2285 2276"/>
                              <a:gd name="T33" fmla="*/ T32 w 39"/>
                              <a:gd name="T34" fmla="+- 0 11829 11829"/>
                              <a:gd name="T35" fmla="*/ 11829 h 39"/>
                              <a:gd name="T36" fmla="+- 0 2296 2276"/>
                              <a:gd name="T37" fmla="*/ T36 w 39"/>
                              <a:gd name="T38" fmla="+- 0 11829 11829"/>
                              <a:gd name="T39" fmla="*/ 11829 h 39"/>
                              <a:gd name="T40" fmla="+- 0 2306 2276"/>
                              <a:gd name="T41" fmla="*/ T40 w 39"/>
                              <a:gd name="T42" fmla="+- 0 11829 11829"/>
                              <a:gd name="T43" fmla="*/ 11829 h 39"/>
                              <a:gd name="T44" fmla="+- 0 2315 2276"/>
                              <a:gd name="T45" fmla="*/ T44 w 39"/>
                              <a:gd name="T46" fmla="+- 0 11837 11829"/>
                              <a:gd name="T47" fmla="*/ 11837 h 39"/>
                              <a:gd name="T48" fmla="+- 0 2315 2276"/>
                              <a:gd name="T49" fmla="*/ T48 w 39"/>
                              <a:gd name="T50" fmla="+- 0 11848 11829"/>
                              <a:gd name="T51" fmla="*/ 11848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39">
                                <a:moveTo>
                                  <a:pt x="39" y="19"/>
                                </a:moveTo>
                                <a:lnTo>
                                  <a:pt x="39" y="30"/>
                                </a:lnTo>
                                <a:lnTo>
                                  <a:pt x="30" y="39"/>
                                </a:lnTo>
                                <a:lnTo>
                                  <a:pt x="20" y="39"/>
                                </a:lnTo>
                                <a:lnTo>
                                  <a:pt x="9" y="39"/>
                                </a:lnTo>
                                <a:lnTo>
                                  <a:pt x="0" y="30"/>
                                </a:lnTo>
                                <a:lnTo>
                                  <a:pt x="0" y="19"/>
                                </a:lnTo>
                                <a:lnTo>
                                  <a:pt x="0" y="8"/>
                                </a:lnTo>
                                <a:lnTo>
                                  <a:pt x="9" y="0"/>
                                </a:lnTo>
                                <a:lnTo>
                                  <a:pt x="20" y="0"/>
                                </a:lnTo>
                                <a:lnTo>
                                  <a:pt x="30" y="0"/>
                                </a:lnTo>
                                <a:lnTo>
                                  <a:pt x="39" y="8"/>
                                </a:lnTo>
                                <a:lnTo>
                                  <a:pt x="39" y="19"/>
                                </a:lnTo>
                              </a:path>
                            </a:pathLst>
                          </a:custGeom>
                          <a:noFill/>
                          <a:ln w="61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DD3B5" id="docshapegroup165" o:spid="_x0000_s1026" style="position:absolute;margin-left:113.6pt;margin-top:591.2pt;width:2.45pt;height:2.45pt;z-index:251625984;mso-position-horizontal-relative:page;mso-position-vertical-relative:page" coordorigin="2272,11824" coordsize="49,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">
                <v:shape id="docshape166" o:spid="_x0000_s1027" style="position:absolute;left:2276;top:11828;width:39;height:39;visibility:visible;mso-wrap-style:square;v-text-anchor:top" coordsize="3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" path="m30,l9,,,8,,30r9,9l30,39r9,-9l39,19,39,8,30,xe" fillcolor="black" stroked="f">
                  <v:path arrowok="t" o:connecttype="custom" o:connectlocs="30,11829;9,11829;0,11837;0,11859;9,11868;30,11868;39,11859;39,11848;39,11837;30,11829" o:connectangles="0,0,0,0,0,0,0,0,0,0"/>
                </v:shape>
                <v:shape id="docshape167" o:spid="_x0000_s1028" style="position:absolute;left:2276;top:11828;width:39;height:39;visibility:visible;mso-wrap-style:square;v-text-anchor:top" coordsize="3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" path="m39,19r,11l30,39r-10,l9,39,,30,,19,,8,9,,20,,30,r9,8l39,19e" filled="f" strokeweight=".17142mm">
                  <v:path arrowok="t" o:connecttype="custom" o:connectlocs="39,11848;39,11859;30,11868;20,11868;9,11868;0,11859;0,11848;0,11837;9,11829;20,11829;30,11829;39,11837;39,11848" o:connectangles="0,0,0,0,0,0,0,0,0,0,0,0,0"/>
                </v:shape>
                <w10:wrap anchorx="page" anchory="page"/>
              </v:group>
            </w:pict>
          </mc:Fallback>
        </mc:AlternateContent>
      </w:r>
      <w:r>
        <w:rPr>
          <w:noProof/>
        </w:rPr>
        <mc:AlternateContent>
          <mc:Choice Requires="wpg">
            <w:drawing>
              <wp:anchor distT="0" distB="0" distL="114300" distR="114300" simplePos="0" relativeHeight="251627008" behindDoc="0" locked="0" layoutInCell="1" allowOverlap="1" wp14:anchorId="7C4D2689" wp14:editId="36CC4DBB">
                <wp:simplePos x="0" y="0"/>
                <wp:positionH relativeFrom="page">
                  <wp:posOffset>1442720</wp:posOffset>
                </wp:positionH>
                <wp:positionV relativeFrom="page">
                  <wp:posOffset>7717790</wp:posOffset>
                </wp:positionV>
                <wp:extent cx="31115" cy="31115"/>
                <wp:effectExtent l="0" t="0" r="6985" b="6985"/>
                <wp:wrapNone/>
                <wp:docPr id="186" name="docshapegroup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 cy="31115"/>
                          <a:chOff x="2272" y="12154"/>
                          <a:chExt cx="49" cy="49"/>
                        </a:xfrm>
                      </wpg:grpSpPr>
                      <wps:wsp>
                        <wps:cNvPr id="187" name="docshape169"/>
                        <wps:cNvSpPr>
                          <a:spLocks/>
                        </wps:cNvSpPr>
                        <wps:spPr bwMode="auto">
                          <a:xfrm>
                            <a:off x="2276" y="12159"/>
                            <a:ext cx="39" cy="39"/>
                          </a:xfrm>
                          <a:custGeom>
                            <a:avLst/>
                            <a:gdLst>
                              <a:gd name="T0" fmla="+- 0 2306 2276"/>
                              <a:gd name="T1" fmla="*/ T0 w 39"/>
                              <a:gd name="T2" fmla="+- 0 12159 12159"/>
                              <a:gd name="T3" fmla="*/ 12159 h 39"/>
                              <a:gd name="T4" fmla="+- 0 2285 2276"/>
                              <a:gd name="T5" fmla="*/ T4 w 39"/>
                              <a:gd name="T6" fmla="+- 0 12159 12159"/>
                              <a:gd name="T7" fmla="*/ 12159 h 39"/>
                              <a:gd name="T8" fmla="+- 0 2276 2276"/>
                              <a:gd name="T9" fmla="*/ T8 w 39"/>
                              <a:gd name="T10" fmla="+- 0 12168 12159"/>
                              <a:gd name="T11" fmla="*/ 12168 h 39"/>
                              <a:gd name="T12" fmla="+- 0 2276 2276"/>
                              <a:gd name="T13" fmla="*/ T12 w 39"/>
                              <a:gd name="T14" fmla="+- 0 12189 12159"/>
                              <a:gd name="T15" fmla="*/ 12189 h 39"/>
                              <a:gd name="T16" fmla="+- 0 2285 2276"/>
                              <a:gd name="T17" fmla="*/ T16 w 39"/>
                              <a:gd name="T18" fmla="+- 0 12198 12159"/>
                              <a:gd name="T19" fmla="*/ 12198 h 39"/>
                              <a:gd name="T20" fmla="+- 0 2306 2276"/>
                              <a:gd name="T21" fmla="*/ T20 w 39"/>
                              <a:gd name="T22" fmla="+- 0 12198 12159"/>
                              <a:gd name="T23" fmla="*/ 12198 h 39"/>
                              <a:gd name="T24" fmla="+- 0 2315 2276"/>
                              <a:gd name="T25" fmla="*/ T24 w 39"/>
                              <a:gd name="T26" fmla="+- 0 12189 12159"/>
                              <a:gd name="T27" fmla="*/ 12189 h 39"/>
                              <a:gd name="T28" fmla="+- 0 2315 2276"/>
                              <a:gd name="T29" fmla="*/ T28 w 39"/>
                              <a:gd name="T30" fmla="+- 0 12179 12159"/>
                              <a:gd name="T31" fmla="*/ 12179 h 39"/>
                              <a:gd name="T32" fmla="+- 0 2315 2276"/>
                              <a:gd name="T33" fmla="*/ T32 w 39"/>
                              <a:gd name="T34" fmla="+- 0 12168 12159"/>
                              <a:gd name="T35" fmla="*/ 12168 h 39"/>
                              <a:gd name="T36" fmla="+- 0 2306 2276"/>
                              <a:gd name="T37" fmla="*/ T36 w 39"/>
                              <a:gd name="T38" fmla="+- 0 12159 12159"/>
                              <a:gd name="T39" fmla="*/ 12159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 h="39">
                                <a:moveTo>
                                  <a:pt x="30" y="0"/>
                                </a:moveTo>
                                <a:lnTo>
                                  <a:pt x="9" y="0"/>
                                </a:lnTo>
                                <a:lnTo>
                                  <a:pt x="0" y="9"/>
                                </a:lnTo>
                                <a:lnTo>
                                  <a:pt x="0" y="30"/>
                                </a:lnTo>
                                <a:lnTo>
                                  <a:pt x="9" y="39"/>
                                </a:lnTo>
                                <a:lnTo>
                                  <a:pt x="30" y="39"/>
                                </a:lnTo>
                                <a:lnTo>
                                  <a:pt x="39" y="30"/>
                                </a:lnTo>
                                <a:lnTo>
                                  <a:pt x="39" y="20"/>
                                </a:lnTo>
                                <a:lnTo>
                                  <a:pt x="39" y="9"/>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docshape170"/>
                        <wps:cNvSpPr>
                          <a:spLocks/>
                        </wps:cNvSpPr>
                        <wps:spPr bwMode="auto">
                          <a:xfrm>
                            <a:off x="2276" y="12159"/>
                            <a:ext cx="39" cy="39"/>
                          </a:xfrm>
                          <a:custGeom>
                            <a:avLst/>
                            <a:gdLst>
                              <a:gd name="T0" fmla="+- 0 2315 2276"/>
                              <a:gd name="T1" fmla="*/ T0 w 39"/>
                              <a:gd name="T2" fmla="+- 0 12179 12159"/>
                              <a:gd name="T3" fmla="*/ 12179 h 39"/>
                              <a:gd name="T4" fmla="+- 0 2315 2276"/>
                              <a:gd name="T5" fmla="*/ T4 w 39"/>
                              <a:gd name="T6" fmla="+- 0 12189 12159"/>
                              <a:gd name="T7" fmla="*/ 12189 h 39"/>
                              <a:gd name="T8" fmla="+- 0 2306 2276"/>
                              <a:gd name="T9" fmla="*/ T8 w 39"/>
                              <a:gd name="T10" fmla="+- 0 12198 12159"/>
                              <a:gd name="T11" fmla="*/ 12198 h 39"/>
                              <a:gd name="T12" fmla="+- 0 2296 2276"/>
                              <a:gd name="T13" fmla="*/ T12 w 39"/>
                              <a:gd name="T14" fmla="+- 0 12198 12159"/>
                              <a:gd name="T15" fmla="*/ 12198 h 39"/>
                              <a:gd name="T16" fmla="+- 0 2285 2276"/>
                              <a:gd name="T17" fmla="*/ T16 w 39"/>
                              <a:gd name="T18" fmla="+- 0 12198 12159"/>
                              <a:gd name="T19" fmla="*/ 12198 h 39"/>
                              <a:gd name="T20" fmla="+- 0 2276 2276"/>
                              <a:gd name="T21" fmla="*/ T20 w 39"/>
                              <a:gd name="T22" fmla="+- 0 12189 12159"/>
                              <a:gd name="T23" fmla="*/ 12189 h 39"/>
                              <a:gd name="T24" fmla="+- 0 2276 2276"/>
                              <a:gd name="T25" fmla="*/ T24 w 39"/>
                              <a:gd name="T26" fmla="+- 0 12179 12159"/>
                              <a:gd name="T27" fmla="*/ 12179 h 39"/>
                              <a:gd name="T28" fmla="+- 0 2276 2276"/>
                              <a:gd name="T29" fmla="*/ T28 w 39"/>
                              <a:gd name="T30" fmla="+- 0 12168 12159"/>
                              <a:gd name="T31" fmla="*/ 12168 h 39"/>
                              <a:gd name="T32" fmla="+- 0 2285 2276"/>
                              <a:gd name="T33" fmla="*/ T32 w 39"/>
                              <a:gd name="T34" fmla="+- 0 12159 12159"/>
                              <a:gd name="T35" fmla="*/ 12159 h 39"/>
                              <a:gd name="T36" fmla="+- 0 2296 2276"/>
                              <a:gd name="T37" fmla="*/ T36 w 39"/>
                              <a:gd name="T38" fmla="+- 0 12159 12159"/>
                              <a:gd name="T39" fmla="*/ 12159 h 39"/>
                              <a:gd name="T40" fmla="+- 0 2306 2276"/>
                              <a:gd name="T41" fmla="*/ T40 w 39"/>
                              <a:gd name="T42" fmla="+- 0 12159 12159"/>
                              <a:gd name="T43" fmla="*/ 12159 h 39"/>
                              <a:gd name="T44" fmla="+- 0 2315 2276"/>
                              <a:gd name="T45" fmla="*/ T44 w 39"/>
                              <a:gd name="T46" fmla="+- 0 12168 12159"/>
                              <a:gd name="T47" fmla="*/ 12168 h 39"/>
                              <a:gd name="T48" fmla="+- 0 2315 2276"/>
                              <a:gd name="T49" fmla="*/ T48 w 39"/>
                              <a:gd name="T50" fmla="+- 0 12179 12159"/>
                              <a:gd name="T51" fmla="*/ 12179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39">
                                <a:moveTo>
                                  <a:pt x="39" y="20"/>
                                </a:moveTo>
                                <a:lnTo>
                                  <a:pt x="39" y="30"/>
                                </a:lnTo>
                                <a:lnTo>
                                  <a:pt x="30" y="39"/>
                                </a:lnTo>
                                <a:lnTo>
                                  <a:pt x="20" y="39"/>
                                </a:lnTo>
                                <a:lnTo>
                                  <a:pt x="9" y="39"/>
                                </a:lnTo>
                                <a:lnTo>
                                  <a:pt x="0" y="30"/>
                                </a:lnTo>
                                <a:lnTo>
                                  <a:pt x="0" y="20"/>
                                </a:lnTo>
                                <a:lnTo>
                                  <a:pt x="0" y="9"/>
                                </a:lnTo>
                                <a:lnTo>
                                  <a:pt x="9" y="0"/>
                                </a:lnTo>
                                <a:lnTo>
                                  <a:pt x="20" y="0"/>
                                </a:lnTo>
                                <a:lnTo>
                                  <a:pt x="30" y="0"/>
                                </a:lnTo>
                                <a:lnTo>
                                  <a:pt x="39" y="9"/>
                                </a:lnTo>
                                <a:lnTo>
                                  <a:pt x="39" y="20"/>
                                </a:lnTo>
                              </a:path>
                            </a:pathLst>
                          </a:custGeom>
                          <a:noFill/>
                          <a:ln w="617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7BB58" id="docshapegroup168" o:spid="_x0000_s1026" style="position:absolute;margin-left:113.6pt;margin-top:607.7pt;width:2.45pt;height:2.45pt;z-index:251627008;mso-position-horizontal-relative:page;mso-position-vertical-relative:page" coordorigin="2272,12154" coordsize="49,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">
                <v:shape id="docshape169" o:spid="_x0000_s1027" style="position:absolute;left:2276;top:12159;width:39;height:39;visibility:visible;mso-wrap-style:square;v-text-anchor:top" coordsize="3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" path="m30,l9,,,9,,30r9,9l30,39r9,-9l39,20,39,9,30,xe" fillcolor="black" stroked="f">
                  <v:path arrowok="t" o:connecttype="custom" o:connectlocs="30,12159;9,12159;0,12168;0,12189;9,12198;30,12198;39,12189;39,12179;39,12168;30,12159" o:connectangles="0,0,0,0,0,0,0,0,0,0"/>
                </v:shape>
                <v:shape id="docshape170" o:spid="_x0000_s1028" style="position:absolute;left:2276;top:12159;width:39;height:39;visibility:visible;mso-wrap-style:square;v-text-anchor:top" coordsize="3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" path="m39,20r,10l30,39r-10,l9,39,,30,,20,,9,9,,20,,30,r9,9l39,20e" filled="f" strokeweight=".17142mm">
                  <v:path arrowok="t" o:connecttype="custom" o:connectlocs="39,12179;39,12189;30,12198;20,12198;9,12198;0,12189;0,12179;0,12168;9,12159;20,12159;30,12159;39,12168;39,12179" o:connectangles="0,0,0,0,0,0,0,0,0,0,0,0,0"/>
                </v:shape>
                <w10:wrap anchorx="page" anchory="page"/>
              </v:group>
            </w:pict>
          </mc:Fallback>
        </mc:AlternateContent>
      </w:r>
      <w:r>
        <w:t>Appendix</w:t>
      </w:r>
      <w:r>
        <w:rPr>
          <w:spacing w:val="-7"/>
        </w:rPr>
        <w:t xml:space="preserve"> </w:t>
      </w:r>
      <w:r>
        <w:rPr>
          <w:spacing w:val="-10"/>
        </w:rPr>
        <w:t>B</w:t>
      </w:r>
    </w:p>
    <w:p w14:paraId="63CC6102" w14:textId="77777777" w:rsidR="000C7C62" w:rsidRDefault="000C7C62">
      <w:pPr>
        <w:pStyle w:val="BodyText"/>
        <w:spacing w:before="3"/>
        <w:rPr>
          <w:b/>
          <w:sz w:val="34"/>
        </w:rPr>
      </w:pPr>
    </w:p>
    <w:p w14:paraId="32B264B1" w14:textId="77777777" w:rsidR="000C7C62" w:rsidRDefault="00C23627">
      <w:pPr>
        <w:ind w:left="495"/>
        <w:rPr>
          <w:b/>
          <w:i/>
          <w:sz w:val="24"/>
        </w:rPr>
      </w:pPr>
      <w:r>
        <w:rPr>
          <w:b/>
          <w:i/>
          <w:sz w:val="24"/>
        </w:rPr>
        <w:t>Ethical</w:t>
      </w:r>
      <w:r>
        <w:rPr>
          <w:b/>
          <w:i/>
          <w:spacing w:val="-8"/>
          <w:sz w:val="24"/>
        </w:rPr>
        <w:t xml:space="preserve"> </w:t>
      </w:r>
      <w:r>
        <w:rPr>
          <w:b/>
          <w:i/>
          <w:sz w:val="24"/>
        </w:rPr>
        <w:t>Approval</w:t>
      </w:r>
      <w:r>
        <w:rPr>
          <w:b/>
          <w:i/>
          <w:spacing w:val="-7"/>
          <w:sz w:val="24"/>
        </w:rPr>
        <w:t xml:space="preserve"> </w:t>
      </w:r>
      <w:r>
        <w:rPr>
          <w:b/>
          <w:i/>
          <w:sz w:val="24"/>
        </w:rPr>
        <w:t>Grants</w:t>
      </w:r>
      <w:r>
        <w:rPr>
          <w:b/>
          <w:i/>
          <w:spacing w:val="-5"/>
          <w:sz w:val="24"/>
        </w:rPr>
        <w:t xml:space="preserve"> </w:t>
      </w:r>
      <w:r>
        <w:rPr>
          <w:b/>
          <w:i/>
          <w:sz w:val="24"/>
        </w:rPr>
        <w:t>from</w:t>
      </w:r>
      <w:r>
        <w:rPr>
          <w:b/>
          <w:i/>
          <w:spacing w:val="-3"/>
          <w:sz w:val="24"/>
        </w:rPr>
        <w:t xml:space="preserve"> </w:t>
      </w:r>
      <w:r>
        <w:rPr>
          <w:b/>
          <w:i/>
          <w:sz w:val="24"/>
        </w:rPr>
        <w:t>University</w:t>
      </w:r>
      <w:r>
        <w:rPr>
          <w:b/>
          <w:i/>
          <w:spacing w:val="-7"/>
          <w:sz w:val="24"/>
        </w:rPr>
        <w:t xml:space="preserve"> </w:t>
      </w:r>
      <w:r>
        <w:rPr>
          <w:b/>
          <w:i/>
          <w:sz w:val="24"/>
        </w:rPr>
        <w:t>of</w:t>
      </w:r>
      <w:r>
        <w:rPr>
          <w:b/>
          <w:i/>
          <w:spacing w:val="-6"/>
          <w:sz w:val="24"/>
        </w:rPr>
        <w:t xml:space="preserve"> </w:t>
      </w:r>
      <w:r>
        <w:rPr>
          <w:b/>
          <w:i/>
          <w:sz w:val="24"/>
        </w:rPr>
        <w:t>Sheffield</w:t>
      </w:r>
      <w:r>
        <w:rPr>
          <w:b/>
          <w:i/>
          <w:spacing w:val="-6"/>
          <w:sz w:val="24"/>
        </w:rPr>
        <w:t xml:space="preserve"> </w:t>
      </w:r>
      <w:r>
        <w:rPr>
          <w:b/>
          <w:i/>
          <w:sz w:val="24"/>
        </w:rPr>
        <w:t>and</w:t>
      </w:r>
      <w:r>
        <w:rPr>
          <w:b/>
          <w:i/>
          <w:spacing w:val="-5"/>
          <w:sz w:val="24"/>
        </w:rPr>
        <w:t xml:space="preserve"> </w:t>
      </w:r>
      <w:r>
        <w:rPr>
          <w:b/>
          <w:i/>
          <w:sz w:val="24"/>
        </w:rPr>
        <w:t>Health</w:t>
      </w:r>
      <w:r>
        <w:rPr>
          <w:b/>
          <w:i/>
          <w:spacing w:val="-5"/>
          <w:sz w:val="24"/>
        </w:rPr>
        <w:t xml:space="preserve"> </w:t>
      </w:r>
      <w:r>
        <w:rPr>
          <w:b/>
          <w:i/>
          <w:sz w:val="24"/>
        </w:rPr>
        <w:t>Research</w:t>
      </w:r>
      <w:r>
        <w:rPr>
          <w:b/>
          <w:i/>
          <w:spacing w:val="-5"/>
          <w:sz w:val="24"/>
        </w:rPr>
        <w:t xml:space="preserve"> </w:t>
      </w:r>
      <w:r>
        <w:rPr>
          <w:b/>
          <w:i/>
          <w:sz w:val="24"/>
        </w:rPr>
        <w:t>Authority</w:t>
      </w:r>
      <w:r>
        <w:rPr>
          <w:b/>
          <w:i/>
          <w:spacing w:val="-7"/>
          <w:sz w:val="24"/>
        </w:rPr>
        <w:t xml:space="preserve"> </w:t>
      </w:r>
      <w:r>
        <w:rPr>
          <w:b/>
          <w:i/>
          <w:spacing w:val="-2"/>
          <w:sz w:val="24"/>
        </w:rPr>
        <w:t>(HRA)</w:t>
      </w:r>
    </w:p>
    <w:p w14:paraId="00CDA169" w14:textId="77777777" w:rsidR="000C7C62" w:rsidRDefault="000C7C62">
      <w:pPr>
        <w:pStyle w:val="BodyText"/>
        <w:spacing w:before="9"/>
        <w:rPr>
          <w:b/>
          <w:i/>
          <w:sz w:val="34"/>
        </w:rPr>
      </w:pPr>
    </w:p>
    <w:p w14:paraId="6BB5FB14" w14:textId="77777777" w:rsidR="000C7C62" w:rsidRDefault="00C23627">
      <w:pPr>
        <w:ind w:left="856"/>
        <w:rPr>
          <w:b/>
          <w:sz w:val="24"/>
        </w:rPr>
      </w:pPr>
      <w:r>
        <w:rPr>
          <w:b/>
          <w:sz w:val="24"/>
        </w:rPr>
        <w:t>Letter</w:t>
      </w:r>
      <w:r>
        <w:rPr>
          <w:b/>
          <w:spacing w:val="-7"/>
          <w:sz w:val="24"/>
        </w:rPr>
        <w:t xml:space="preserve"> </w:t>
      </w:r>
      <w:r>
        <w:rPr>
          <w:b/>
          <w:sz w:val="24"/>
        </w:rPr>
        <w:t>from</w:t>
      </w:r>
      <w:r>
        <w:rPr>
          <w:b/>
          <w:spacing w:val="-4"/>
          <w:sz w:val="24"/>
        </w:rPr>
        <w:t xml:space="preserve"> </w:t>
      </w:r>
      <w:r>
        <w:rPr>
          <w:b/>
          <w:sz w:val="24"/>
        </w:rPr>
        <w:t>University</w:t>
      </w:r>
      <w:r>
        <w:rPr>
          <w:b/>
          <w:spacing w:val="-5"/>
          <w:sz w:val="24"/>
        </w:rPr>
        <w:t xml:space="preserve"> </w:t>
      </w:r>
      <w:r>
        <w:rPr>
          <w:b/>
          <w:sz w:val="24"/>
        </w:rPr>
        <w:t>of</w:t>
      </w:r>
      <w:r>
        <w:rPr>
          <w:b/>
          <w:spacing w:val="-4"/>
          <w:sz w:val="24"/>
        </w:rPr>
        <w:t xml:space="preserve"> </w:t>
      </w:r>
      <w:r>
        <w:rPr>
          <w:b/>
          <w:sz w:val="24"/>
        </w:rPr>
        <w:t>Sheffield</w:t>
      </w:r>
      <w:r>
        <w:rPr>
          <w:b/>
          <w:spacing w:val="-4"/>
          <w:sz w:val="24"/>
        </w:rPr>
        <w:t xml:space="preserve"> </w:t>
      </w:r>
      <w:r>
        <w:rPr>
          <w:b/>
          <w:sz w:val="24"/>
        </w:rPr>
        <w:t>Granting Ethical</w:t>
      </w:r>
      <w:r>
        <w:rPr>
          <w:b/>
          <w:spacing w:val="-7"/>
          <w:sz w:val="24"/>
        </w:rPr>
        <w:t xml:space="preserve"> </w:t>
      </w:r>
      <w:r>
        <w:rPr>
          <w:b/>
          <w:spacing w:val="-2"/>
          <w:sz w:val="24"/>
        </w:rPr>
        <w:t>Approval.</w:t>
      </w:r>
    </w:p>
    <w:p w14:paraId="3F6E287A" w14:textId="77777777" w:rsidR="000C7C62" w:rsidRDefault="000C7C62">
      <w:pPr>
        <w:pStyle w:val="BodyText"/>
        <w:rPr>
          <w:b/>
          <w:sz w:val="20"/>
        </w:rPr>
      </w:pPr>
    </w:p>
    <w:p w14:paraId="0013993B" w14:textId="77777777" w:rsidR="000C7C62" w:rsidRDefault="000C7C62">
      <w:pPr>
        <w:pStyle w:val="BodyText"/>
        <w:rPr>
          <w:b/>
          <w:sz w:val="20"/>
        </w:rPr>
      </w:pPr>
    </w:p>
    <w:p w14:paraId="0AEA15CC" w14:textId="77777777" w:rsidR="000C7C62" w:rsidRDefault="000C7C62">
      <w:pPr>
        <w:pStyle w:val="BodyText"/>
        <w:rPr>
          <w:b/>
          <w:sz w:val="20"/>
        </w:rPr>
      </w:pPr>
    </w:p>
    <w:p w14:paraId="5152F0C7" w14:textId="77777777" w:rsidR="000C7C62" w:rsidRDefault="000C7C62">
      <w:pPr>
        <w:pStyle w:val="BodyText"/>
        <w:rPr>
          <w:b/>
          <w:sz w:val="20"/>
        </w:rPr>
      </w:pPr>
    </w:p>
    <w:p w14:paraId="75EBD63A" w14:textId="77777777" w:rsidR="000C7C62" w:rsidRDefault="00C23627">
      <w:pPr>
        <w:pStyle w:val="BodyText"/>
        <w:spacing w:before="5"/>
        <w:rPr>
          <w:b/>
          <w:sz w:val="14"/>
        </w:rPr>
      </w:pPr>
      <w:r>
        <w:rPr>
          <w:noProof/>
        </w:rPr>
        <w:drawing>
          <wp:anchor distT="0" distB="0" distL="0" distR="0" simplePos="0" relativeHeight="251570688" behindDoc="0" locked="0" layoutInCell="1" allowOverlap="1" wp14:anchorId="56CED16E" wp14:editId="57454246">
            <wp:simplePos x="0" y="0"/>
            <wp:positionH relativeFrom="page">
              <wp:posOffset>1291204</wp:posOffset>
            </wp:positionH>
            <wp:positionV relativeFrom="paragraph">
              <wp:posOffset>120776</wp:posOffset>
            </wp:positionV>
            <wp:extent cx="1529514" cy="614172"/>
            <wp:effectExtent l="0" t="0" r="0" b="0"/>
            <wp:wrapTopAndBottom/>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43" cstate="print"/>
                    <a:stretch>
                      <a:fillRect/>
                    </a:stretch>
                  </pic:blipFill>
                  <pic:spPr>
                    <a:xfrm>
                      <a:off x="0" y="0"/>
                      <a:ext cx="1529514" cy="614172"/>
                    </a:xfrm>
                    <a:prstGeom prst="rect">
                      <a:avLst/>
                    </a:prstGeom>
                  </pic:spPr>
                </pic:pic>
              </a:graphicData>
            </a:graphic>
          </wp:anchor>
        </w:drawing>
      </w:r>
      <w:r>
        <w:rPr>
          <w:noProof/>
        </w:rPr>
        <w:drawing>
          <wp:anchor distT="0" distB="0" distL="0" distR="0" simplePos="0" relativeHeight="251571712" behindDoc="0" locked="0" layoutInCell="1" allowOverlap="1" wp14:anchorId="170C650D" wp14:editId="518D7398">
            <wp:simplePos x="0" y="0"/>
            <wp:positionH relativeFrom="page">
              <wp:posOffset>1291204</wp:posOffset>
            </wp:positionH>
            <wp:positionV relativeFrom="paragraph">
              <wp:posOffset>863466</wp:posOffset>
            </wp:positionV>
            <wp:extent cx="1074056" cy="186690"/>
            <wp:effectExtent l="0" t="0" r="0" b="0"/>
            <wp:wrapTopAndBottom/>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244" cstate="print"/>
                    <a:stretch>
                      <a:fillRect/>
                    </a:stretch>
                  </pic:blipFill>
                  <pic:spPr>
                    <a:xfrm>
                      <a:off x="0" y="0"/>
                      <a:ext cx="1074056" cy="186690"/>
                    </a:xfrm>
                    <a:prstGeom prst="rect">
                      <a:avLst/>
                    </a:prstGeom>
                  </pic:spPr>
                </pic:pic>
              </a:graphicData>
            </a:graphic>
          </wp:anchor>
        </w:drawing>
      </w:r>
      <w:r>
        <w:rPr>
          <w:noProof/>
        </w:rPr>
        <w:drawing>
          <wp:anchor distT="0" distB="0" distL="0" distR="0" simplePos="0" relativeHeight="251572736" behindDoc="0" locked="0" layoutInCell="1" allowOverlap="1" wp14:anchorId="3A98802F" wp14:editId="077A6F7B">
            <wp:simplePos x="0" y="0"/>
            <wp:positionH relativeFrom="page">
              <wp:posOffset>1291204</wp:posOffset>
            </wp:positionH>
            <wp:positionV relativeFrom="paragraph">
              <wp:posOffset>1258392</wp:posOffset>
            </wp:positionV>
            <wp:extent cx="1951909" cy="400050"/>
            <wp:effectExtent l="0" t="0" r="0" b="0"/>
            <wp:wrapTopAndBottom/>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245" cstate="print"/>
                    <a:stretch>
                      <a:fillRect/>
                    </a:stretch>
                  </pic:blipFill>
                  <pic:spPr>
                    <a:xfrm>
                      <a:off x="0" y="0"/>
                      <a:ext cx="1951909" cy="400050"/>
                    </a:xfrm>
                    <a:prstGeom prst="rect">
                      <a:avLst/>
                    </a:prstGeom>
                  </pic:spPr>
                </pic:pic>
              </a:graphicData>
            </a:graphic>
          </wp:anchor>
        </w:drawing>
      </w:r>
      <w:r>
        <w:rPr>
          <w:noProof/>
        </w:rPr>
        <mc:AlternateContent>
          <mc:Choice Requires="wpg">
            <w:drawing>
              <wp:anchor distT="0" distB="0" distL="0" distR="0" simplePos="0" relativeHeight="251701760" behindDoc="1" locked="0" layoutInCell="1" allowOverlap="1" wp14:anchorId="7F138471" wp14:editId="2ACCDD2F">
                <wp:simplePos x="0" y="0"/>
                <wp:positionH relativeFrom="page">
                  <wp:posOffset>1299845</wp:posOffset>
                </wp:positionH>
                <wp:positionV relativeFrom="paragraph">
                  <wp:posOffset>1863090</wp:posOffset>
                </wp:positionV>
                <wp:extent cx="455295" cy="84455"/>
                <wp:effectExtent l="0" t="0" r="1905" b="4445"/>
                <wp:wrapTopAndBottom/>
                <wp:docPr id="183" name="docshapegroup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295" cy="84455"/>
                          <a:chOff x="2047" y="2934"/>
                          <a:chExt cx="717" cy="133"/>
                        </a:xfrm>
                      </wpg:grpSpPr>
                      <pic:pic xmlns:pic="http://schemas.openxmlformats.org/drawingml/2006/picture">
                        <pic:nvPicPr>
                          <pic:cNvPr id="184" name="docshape172"/>
                          <pic:cNvPicPr>
                            <a:picLocks/>
                          </pic:cNvPicPr>
                        </pic:nvPicPr>
                        <pic:blipFill>
                          <a:blip r:embed="rId246">
                            <a:extLst>
                              <a:ext uri="{28A0092B-C50C-407E-A947-70E740481C1C}">
                                <a14:useLocalDpi xmlns:a14="http://schemas.microsoft.com/office/drawing/2010/main" val="0"/>
                              </a:ext>
                            </a:extLst>
                          </a:blip>
                          <a:srcRect/>
                          <a:stretch>
                            <a:fillRect/>
                          </a:stretch>
                        </pic:blipFill>
                        <pic:spPr bwMode="auto">
                          <a:xfrm>
                            <a:off x="2046" y="2938"/>
                            <a:ext cx="314"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docshape173"/>
                          <pic:cNvPicPr>
                            <a:picLocks/>
                          </pic:cNvPicPr>
                        </pic:nvPicPr>
                        <pic:blipFill>
                          <a:blip r:embed="rId247">
                            <a:extLst>
                              <a:ext uri="{28A0092B-C50C-407E-A947-70E740481C1C}">
                                <a14:useLocalDpi xmlns:a14="http://schemas.microsoft.com/office/drawing/2010/main" val="0"/>
                              </a:ext>
                            </a:extLst>
                          </a:blip>
                          <a:srcRect/>
                          <a:stretch>
                            <a:fillRect/>
                          </a:stretch>
                        </pic:blipFill>
                        <pic:spPr bwMode="auto">
                          <a:xfrm>
                            <a:off x="2405" y="2933"/>
                            <a:ext cx="35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33C993" id="docshapegroup171" o:spid="_x0000_s1026" style="position:absolute;margin-left:102.35pt;margin-top:146.7pt;width:35.85pt;height:6.65pt;z-index:-251614720;mso-wrap-distance-left:0;mso-wrap-distance-right:0;mso-position-horizontal-relative:page" coordorigin="2047,2934" coordsize="717,1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">
                <v:shape id="docshape172" o:spid="_x0000_s1027" type="#_x0000_t75" style="position:absolute;left:2046;top:2938;width:314;height:1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">
                  <v:imagedata r:id="rId248" o:title=""/>
                  <v:path arrowok="t"/>
                  <o:lock v:ext="edit" aspectratio="f"/>
                </v:shape>
                <v:shape id="docshape173" o:spid="_x0000_s1028" type="#_x0000_t75" style="position:absolute;left:2405;top:2933;width:359;height:1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">
                  <v:imagedata r:id="rId249" o:title=""/>
                  <v:path arrowok="t"/>
                  <o:lock v:ext="edit" aspectratio="f"/>
                </v:shape>
                <w10:wrap type="topAndBottom" anchorx="page"/>
              </v:group>
            </w:pict>
          </mc:Fallback>
        </mc:AlternateContent>
      </w:r>
      <w:r>
        <w:rPr>
          <w:noProof/>
        </w:rPr>
        <mc:AlternateContent>
          <mc:Choice Requires="wpg">
            <w:drawing>
              <wp:anchor distT="0" distB="0" distL="0" distR="0" simplePos="0" relativeHeight="251702784" behindDoc="1" locked="0" layoutInCell="1" allowOverlap="1" wp14:anchorId="104E30EA" wp14:editId="22B73682">
                <wp:simplePos x="0" y="0"/>
                <wp:positionH relativeFrom="page">
                  <wp:posOffset>1290955</wp:posOffset>
                </wp:positionH>
                <wp:positionV relativeFrom="paragraph">
                  <wp:posOffset>2153285</wp:posOffset>
                </wp:positionV>
                <wp:extent cx="3651250" cy="277495"/>
                <wp:effectExtent l="0" t="0" r="6350" b="1905"/>
                <wp:wrapTopAndBottom/>
                <wp:docPr id="180" name="docshapegroup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1250" cy="277495"/>
                          <a:chOff x="2033" y="3391"/>
                          <a:chExt cx="5750" cy="437"/>
                        </a:xfrm>
                      </wpg:grpSpPr>
                      <pic:pic xmlns:pic="http://schemas.openxmlformats.org/drawingml/2006/picture">
                        <pic:nvPicPr>
                          <pic:cNvPr id="181" name="docshape175"/>
                          <pic:cNvPicPr>
                            <a:picLocks/>
                          </pic:cNvPicPr>
                        </pic:nvPicPr>
                        <pic:blipFill>
                          <a:blip r:embed="rId250">
                            <a:extLst>
                              <a:ext uri="{28A0092B-C50C-407E-A947-70E740481C1C}">
                                <a14:useLocalDpi xmlns:a14="http://schemas.microsoft.com/office/drawing/2010/main" val="0"/>
                              </a:ext>
                            </a:extLst>
                          </a:blip>
                          <a:srcRect/>
                          <a:stretch>
                            <a:fillRect/>
                          </a:stretch>
                        </pic:blipFill>
                        <pic:spPr bwMode="auto">
                          <a:xfrm>
                            <a:off x="2033" y="3390"/>
                            <a:ext cx="567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docshape176"/>
                        <wps:cNvSpPr>
                          <a:spLocks/>
                        </wps:cNvSpPr>
                        <wps:spPr bwMode="auto">
                          <a:xfrm>
                            <a:off x="7775" y="3419"/>
                            <a:ext cx="7" cy="7"/>
                          </a:xfrm>
                          <a:custGeom>
                            <a:avLst/>
                            <a:gdLst>
                              <a:gd name="T0" fmla="+- 0 7782 7776"/>
                              <a:gd name="T1" fmla="*/ T0 w 7"/>
                              <a:gd name="T2" fmla="+- 0 3420 3420"/>
                              <a:gd name="T3" fmla="*/ 3420 h 7"/>
                              <a:gd name="T4" fmla="+- 0 7776 7776"/>
                              <a:gd name="T5" fmla="*/ T4 w 7"/>
                              <a:gd name="T6" fmla="+- 0 3420 3420"/>
                              <a:gd name="T7" fmla="*/ 3420 h 7"/>
                              <a:gd name="T8" fmla="+- 0 7776 7776"/>
                              <a:gd name="T9" fmla="*/ T8 w 7"/>
                              <a:gd name="T10" fmla="+- 0 3426 3420"/>
                              <a:gd name="T11" fmla="*/ 3426 h 7"/>
                              <a:gd name="T12" fmla="+- 0 7782 7776"/>
                              <a:gd name="T13" fmla="*/ T12 w 7"/>
                              <a:gd name="T14" fmla="+- 0 3420 3420"/>
                              <a:gd name="T15" fmla="*/ 3420 h 7"/>
                            </a:gdLst>
                            <a:ahLst/>
                            <a:cxnLst>
                              <a:cxn ang="0">
                                <a:pos x="T1" y="T3"/>
                              </a:cxn>
                              <a:cxn ang="0">
                                <a:pos x="T5" y="T7"/>
                              </a:cxn>
                              <a:cxn ang="0">
                                <a:pos x="T9" y="T11"/>
                              </a:cxn>
                              <a:cxn ang="0">
                                <a:pos x="T13" y="T15"/>
                              </a:cxn>
                            </a:cxnLst>
                            <a:rect l="0" t="0" r="r" b="b"/>
                            <a:pathLst>
                              <a:path w="7" h="7">
                                <a:moveTo>
                                  <a:pt x="6" y="0"/>
                                </a:moveTo>
                                <a:lnTo>
                                  <a:pt x="0" y="0"/>
                                </a:lnTo>
                                <a:lnTo>
                                  <a:pt x="0" y="6"/>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7B937" id="docshapegroup174" o:spid="_x0000_s1026" style="position:absolute;margin-left:101.65pt;margin-top:169.55pt;width:287.5pt;height:21.85pt;z-index:-251613696;mso-wrap-distance-left:0;mso-wrap-distance-right:0;mso-position-horizontal-relative:page" coordorigin="2033,3391" coordsize="5750,4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">
                <v:shape id="docshape175" o:spid="_x0000_s1027" type="#_x0000_t75" style="position:absolute;left:2033;top:3390;width:5675;height:4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">
                  <v:imagedata r:id="rId251" o:title=""/>
                  <v:path arrowok="t"/>
                  <o:lock v:ext="edit" aspectratio="f"/>
                </v:shape>
                <v:shape id="docshape176" o:spid="_x0000_s1028" style="position:absolute;left:7775;top:3419;width:7;height:7;visibility:visible;mso-wrap-style:square;v-text-anchor:top" coordsize="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" path="m6,l,,,6,6,xe" fillcolor="black" stroked="f">
                  <v:path arrowok="t" o:connecttype="custom" o:connectlocs="6,3420;0,3420;0,3426;6,3420" o:connectangles="0,0,0,0"/>
                </v:shape>
                <w10:wrap type="topAndBottom" anchorx="page"/>
              </v:group>
            </w:pict>
          </mc:Fallback>
        </mc:AlternateContent>
      </w:r>
      <w:r>
        <w:rPr>
          <w:noProof/>
        </w:rPr>
        <w:drawing>
          <wp:anchor distT="0" distB="0" distL="0" distR="0" simplePos="0" relativeHeight="251573760" behindDoc="0" locked="0" layoutInCell="1" allowOverlap="1" wp14:anchorId="69B2E73A" wp14:editId="0F5D7949">
            <wp:simplePos x="0" y="0"/>
            <wp:positionH relativeFrom="page">
              <wp:posOffset>1293517</wp:posOffset>
            </wp:positionH>
            <wp:positionV relativeFrom="paragraph">
              <wp:posOffset>2554935</wp:posOffset>
            </wp:positionV>
            <wp:extent cx="3196445" cy="290512"/>
            <wp:effectExtent l="0" t="0" r="0" b="0"/>
            <wp:wrapTopAndBottom/>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252" cstate="print"/>
                    <a:stretch>
                      <a:fillRect/>
                    </a:stretch>
                  </pic:blipFill>
                  <pic:spPr>
                    <a:xfrm>
                      <a:off x="0" y="0"/>
                      <a:ext cx="3196445" cy="290512"/>
                    </a:xfrm>
                    <a:prstGeom prst="rect">
                      <a:avLst/>
                    </a:prstGeom>
                  </pic:spPr>
                </pic:pic>
              </a:graphicData>
            </a:graphic>
          </wp:anchor>
        </w:drawing>
      </w:r>
    </w:p>
    <w:p w14:paraId="73867830" w14:textId="77777777" w:rsidR="000C7C62" w:rsidRDefault="000C7C62">
      <w:pPr>
        <w:pStyle w:val="BodyText"/>
        <w:spacing w:before="5"/>
        <w:rPr>
          <w:b/>
          <w:sz w:val="15"/>
        </w:rPr>
      </w:pPr>
    </w:p>
    <w:p w14:paraId="08BDB2DE" w14:textId="77777777" w:rsidR="000C7C62" w:rsidRDefault="000C7C62">
      <w:pPr>
        <w:pStyle w:val="BodyText"/>
        <w:spacing w:before="4"/>
        <w:rPr>
          <w:b/>
          <w:sz w:val="26"/>
        </w:rPr>
      </w:pPr>
    </w:p>
    <w:p w14:paraId="708391A3" w14:textId="77777777" w:rsidR="000C7C62" w:rsidRDefault="000C7C62">
      <w:pPr>
        <w:pStyle w:val="BodyText"/>
        <w:spacing w:before="10"/>
        <w:rPr>
          <w:b/>
          <w:sz w:val="25"/>
        </w:rPr>
      </w:pPr>
    </w:p>
    <w:p w14:paraId="027713C1" w14:textId="77777777" w:rsidR="000C7C62" w:rsidRDefault="000C7C62">
      <w:pPr>
        <w:pStyle w:val="BodyText"/>
        <w:spacing w:before="1"/>
        <w:rPr>
          <w:b/>
          <w:sz w:val="26"/>
        </w:rPr>
      </w:pPr>
    </w:p>
    <w:p w14:paraId="2D3D7834" w14:textId="77777777" w:rsidR="000C7C62" w:rsidRDefault="000C7C62">
      <w:pPr>
        <w:pStyle w:val="BodyText"/>
        <w:rPr>
          <w:b/>
          <w:sz w:val="15"/>
        </w:rPr>
      </w:pPr>
    </w:p>
    <w:p w14:paraId="2A39395D" w14:textId="77777777" w:rsidR="000C7C62" w:rsidRDefault="000C7C62">
      <w:pPr>
        <w:pStyle w:val="BodyText"/>
        <w:rPr>
          <w:b/>
          <w:sz w:val="20"/>
        </w:rPr>
      </w:pPr>
    </w:p>
    <w:p w14:paraId="705A606D" w14:textId="77777777" w:rsidR="000C7C62" w:rsidRDefault="000C7C62">
      <w:pPr>
        <w:pStyle w:val="BodyText"/>
        <w:rPr>
          <w:b/>
          <w:sz w:val="20"/>
        </w:rPr>
      </w:pPr>
    </w:p>
    <w:p w14:paraId="563225EA" w14:textId="77777777" w:rsidR="000C7C62" w:rsidRDefault="000C7C62">
      <w:pPr>
        <w:pStyle w:val="BodyText"/>
        <w:rPr>
          <w:b/>
          <w:sz w:val="20"/>
        </w:rPr>
      </w:pPr>
    </w:p>
    <w:p w14:paraId="5CE566A3" w14:textId="77777777" w:rsidR="000C7C62" w:rsidRDefault="00C23627">
      <w:pPr>
        <w:pStyle w:val="BodyText"/>
        <w:spacing w:before="4"/>
        <w:rPr>
          <w:b/>
          <w:sz w:val="22"/>
        </w:rPr>
      </w:pPr>
      <w:r>
        <w:rPr>
          <w:noProof/>
        </w:rPr>
        <w:drawing>
          <wp:anchor distT="0" distB="0" distL="0" distR="0" simplePos="0" relativeHeight="251574784" behindDoc="0" locked="0" layoutInCell="1" allowOverlap="1" wp14:anchorId="10029780" wp14:editId="4E7AC2E5">
            <wp:simplePos x="0" y="0"/>
            <wp:positionH relativeFrom="page">
              <wp:posOffset>1298916</wp:posOffset>
            </wp:positionH>
            <wp:positionV relativeFrom="paragraph">
              <wp:posOffset>178440</wp:posOffset>
            </wp:positionV>
            <wp:extent cx="2323614" cy="189452"/>
            <wp:effectExtent l="0" t="0" r="0" b="0"/>
            <wp:wrapTopAndBottom/>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253" cstate="print"/>
                    <a:stretch>
                      <a:fillRect/>
                    </a:stretch>
                  </pic:blipFill>
                  <pic:spPr>
                    <a:xfrm>
                      <a:off x="0" y="0"/>
                      <a:ext cx="2323614" cy="189452"/>
                    </a:xfrm>
                    <a:prstGeom prst="rect">
                      <a:avLst/>
                    </a:prstGeom>
                  </pic:spPr>
                </pic:pic>
              </a:graphicData>
            </a:graphic>
          </wp:anchor>
        </w:drawing>
      </w:r>
      <w:r>
        <w:rPr>
          <w:noProof/>
        </w:rPr>
        <w:drawing>
          <wp:anchor distT="0" distB="0" distL="0" distR="0" simplePos="0" relativeHeight="251575808" behindDoc="0" locked="0" layoutInCell="1" allowOverlap="1" wp14:anchorId="5693AA46" wp14:editId="79F82C86">
            <wp:simplePos x="0" y="0"/>
            <wp:positionH relativeFrom="page">
              <wp:posOffset>1290432</wp:posOffset>
            </wp:positionH>
            <wp:positionV relativeFrom="paragraph">
              <wp:posOffset>474661</wp:posOffset>
            </wp:positionV>
            <wp:extent cx="2028116" cy="84010"/>
            <wp:effectExtent l="0" t="0" r="0" b="0"/>
            <wp:wrapTopAndBottom/>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254" cstate="print"/>
                    <a:stretch>
                      <a:fillRect/>
                    </a:stretch>
                  </pic:blipFill>
                  <pic:spPr>
                    <a:xfrm>
                      <a:off x="0" y="0"/>
                      <a:ext cx="2028116" cy="84010"/>
                    </a:xfrm>
                    <a:prstGeom prst="rect">
                      <a:avLst/>
                    </a:prstGeom>
                  </pic:spPr>
                </pic:pic>
              </a:graphicData>
            </a:graphic>
          </wp:anchor>
        </w:drawing>
      </w:r>
      <w:r>
        <w:rPr>
          <w:noProof/>
        </w:rPr>
        <mc:AlternateContent>
          <mc:Choice Requires="wpg">
            <w:drawing>
              <wp:anchor distT="0" distB="0" distL="0" distR="0" simplePos="0" relativeHeight="251703808" behindDoc="1" locked="0" layoutInCell="1" allowOverlap="1" wp14:anchorId="40D0FC80" wp14:editId="2C73A307">
                <wp:simplePos x="0" y="0"/>
                <wp:positionH relativeFrom="page">
                  <wp:posOffset>1290320</wp:posOffset>
                </wp:positionH>
                <wp:positionV relativeFrom="paragraph">
                  <wp:posOffset>666115</wp:posOffset>
                </wp:positionV>
                <wp:extent cx="654685" cy="84455"/>
                <wp:effectExtent l="0" t="0" r="5715" b="4445"/>
                <wp:wrapTopAndBottom/>
                <wp:docPr id="177" name="docshapegroup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 cy="84455"/>
                          <a:chOff x="2032" y="1049"/>
                          <a:chExt cx="1031" cy="133"/>
                        </a:xfrm>
                      </wpg:grpSpPr>
                      <pic:pic xmlns:pic="http://schemas.openxmlformats.org/drawingml/2006/picture">
                        <pic:nvPicPr>
                          <pic:cNvPr id="178" name="docshape178"/>
                          <pic:cNvPicPr>
                            <a:picLocks/>
                          </pic:cNvPicPr>
                        </pic:nvPicPr>
                        <pic:blipFill>
                          <a:blip r:embed="rId255">
                            <a:extLst>
                              <a:ext uri="{28A0092B-C50C-407E-A947-70E740481C1C}">
                                <a14:useLocalDpi xmlns:a14="http://schemas.microsoft.com/office/drawing/2010/main" val="0"/>
                              </a:ext>
                            </a:extLst>
                          </a:blip>
                          <a:srcRect/>
                          <a:stretch>
                            <a:fillRect/>
                          </a:stretch>
                        </pic:blipFill>
                        <pic:spPr bwMode="auto">
                          <a:xfrm>
                            <a:off x="2032" y="1053"/>
                            <a:ext cx="373"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docshape179"/>
                          <pic:cNvPicPr>
                            <a:picLocks/>
                          </pic:cNvPicPr>
                        </pic:nvPicPr>
                        <pic:blipFill>
                          <a:blip r:embed="rId256">
                            <a:extLst>
                              <a:ext uri="{28A0092B-C50C-407E-A947-70E740481C1C}">
                                <a14:useLocalDpi xmlns:a14="http://schemas.microsoft.com/office/drawing/2010/main" val="0"/>
                              </a:ext>
                            </a:extLst>
                          </a:blip>
                          <a:srcRect/>
                          <a:stretch>
                            <a:fillRect/>
                          </a:stretch>
                        </pic:blipFill>
                        <pic:spPr bwMode="auto">
                          <a:xfrm>
                            <a:off x="2462" y="1048"/>
                            <a:ext cx="60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C7987F" id="docshapegroup177" o:spid="_x0000_s1026" style="position:absolute;margin-left:101.6pt;margin-top:52.45pt;width:51.55pt;height:6.65pt;z-index:-251612672;mso-wrap-distance-left:0;mso-wrap-distance-right:0;mso-position-horizontal-relative:page" coordorigin="2032,1049" coordsize="1031,13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">
                <v:shape id="docshape178" o:spid="_x0000_s1027" type="#_x0000_t75" style="position:absolute;left:2032;top:1053;width:373;height:10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">
                  <v:imagedata r:id="rId257" o:title=""/>
                  <v:path arrowok="t"/>
                  <o:lock v:ext="edit" aspectratio="f"/>
                </v:shape>
                <v:shape id="docshape179" o:spid="_x0000_s1028" type="#_x0000_t75" style="position:absolute;left:2462;top:1048;width:601;height:1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">
                  <v:imagedata r:id="rId258" o:title=""/>
                  <v:path arrowok="t"/>
                  <o:lock v:ext="edit" aspectratio="f"/>
                </v:shape>
                <w10:wrap type="topAndBottom" anchorx="page"/>
              </v:group>
            </w:pict>
          </mc:Fallback>
        </mc:AlternateContent>
      </w:r>
    </w:p>
    <w:p w14:paraId="679F52E1" w14:textId="77777777" w:rsidR="000C7C62" w:rsidRDefault="000C7C62">
      <w:pPr>
        <w:pStyle w:val="BodyText"/>
        <w:spacing w:before="6"/>
        <w:rPr>
          <w:b/>
          <w:sz w:val="12"/>
        </w:rPr>
      </w:pPr>
    </w:p>
    <w:p w14:paraId="663B6F82" w14:textId="77777777" w:rsidR="000C7C62" w:rsidRDefault="000C7C62">
      <w:pPr>
        <w:pStyle w:val="BodyText"/>
        <w:spacing w:before="6"/>
        <w:rPr>
          <w:b/>
          <w:sz w:val="12"/>
        </w:rPr>
      </w:pPr>
    </w:p>
    <w:p w14:paraId="1131AC0A" w14:textId="77777777" w:rsidR="000C7C62" w:rsidRDefault="000C7C62">
      <w:pPr>
        <w:pStyle w:val="BodyText"/>
        <w:rPr>
          <w:b/>
          <w:sz w:val="20"/>
        </w:rPr>
      </w:pPr>
    </w:p>
    <w:p w14:paraId="39A1BEFE" w14:textId="77777777" w:rsidR="000C7C62" w:rsidRDefault="00C23627">
      <w:pPr>
        <w:pStyle w:val="BodyText"/>
        <w:spacing w:before="5"/>
        <w:rPr>
          <w:b/>
          <w:sz w:val="20"/>
        </w:rPr>
      </w:pPr>
      <w:r>
        <w:rPr>
          <w:noProof/>
        </w:rPr>
        <mc:AlternateContent>
          <mc:Choice Requires="wpg">
            <w:drawing>
              <wp:anchor distT="0" distB="0" distL="0" distR="0" simplePos="0" relativeHeight="251704832" behindDoc="1" locked="0" layoutInCell="1" allowOverlap="1" wp14:anchorId="6B4205ED" wp14:editId="5EEA52C0">
                <wp:simplePos x="0" y="0"/>
                <wp:positionH relativeFrom="page">
                  <wp:posOffset>1299845</wp:posOffset>
                </wp:positionH>
                <wp:positionV relativeFrom="paragraph">
                  <wp:posOffset>165100</wp:posOffset>
                </wp:positionV>
                <wp:extent cx="1406525" cy="294005"/>
                <wp:effectExtent l="0" t="0" r="0" b="0"/>
                <wp:wrapTopAndBottom/>
                <wp:docPr id="174" name="docshapegroup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6525" cy="294005"/>
                          <a:chOff x="2047" y="260"/>
                          <a:chExt cx="2215" cy="463"/>
                        </a:xfrm>
                      </wpg:grpSpPr>
                      <wps:wsp>
                        <wps:cNvPr id="175" name="docshape181"/>
                        <wps:cNvSpPr>
                          <a:spLocks/>
                        </wps:cNvSpPr>
                        <wps:spPr bwMode="auto">
                          <a:xfrm>
                            <a:off x="4251" y="288"/>
                            <a:ext cx="10" cy="10"/>
                          </a:xfrm>
                          <a:custGeom>
                            <a:avLst/>
                            <a:gdLst>
                              <a:gd name="T0" fmla="+- 0 4261 4252"/>
                              <a:gd name="T1" fmla="*/ T0 w 10"/>
                              <a:gd name="T2" fmla="+- 0 289 289"/>
                              <a:gd name="T3" fmla="*/ 289 h 10"/>
                              <a:gd name="T4" fmla="+- 0 4260 4252"/>
                              <a:gd name="T5" fmla="*/ T4 w 10"/>
                              <a:gd name="T6" fmla="+- 0 289 289"/>
                              <a:gd name="T7" fmla="*/ 289 h 10"/>
                              <a:gd name="T8" fmla="+- 0 4255 4252"/>
                              <a:gd name="T9" fmla="*/ T8 w 10"/>
                              <a:gd name="T10" fmla="+- 0 291 289"/>
                              <a:gd name="T11" fmla="*/ 291 h 10"/>
                              <a:gd name="T12" fmla="+- 0 4252 4252"/>
                              <a:gd name="T13" fmla="*/ T12 w 10"/>
                              <a:gd name="T14" fmla="+- 0 292 289"/>
                              <a:gd name="T15" fmla="*/ 292 h 10"/>
                              <a:gd name="T16" fmla="+- 0 4252 4252"/>
                              <a:gd name="T17" fmla="*/ T16 w 10"/>
                              <a:gd name="T18" fmla="+- 0 298 289"/>
                              <a:gd name="T19" fmla="*/ 298 h 10"/>
                              <a:gd name="T20" fmla="+- 0 4261 4252"/>
                              <a:gd name="T21" fmla="*/ T20 w 10"/>
                              <a:gd name="T22" fmla="+- 0 289 289"/>
                              <a:gd name="T23" fmla="*/ 289 h 10"/>
                            </a:gdLst>
                            <a:ahLst/>
                            <a:cxnLst>
                              <a:cxn ang="0">
                                <a:pos x="T1" y="T3"/>
                              </a:cxn>
                              <a:cxn ang="0">
                                <a:pos x="T5" y="T7"/>
                              </a:cxn>
                              <a:cxn ang="0">
                                <a:pos x="T9" y="T11"/>
                              </a:cxn>
                              <a:cxn ang="0">
                                <a:pos x="T13" y="T15"/>
                              </a:cxn>
                              <a:cxn ang="0">
                                <a:pos x="T17" y="T19"/>
                              </a:cxn>
                              <a:cxn ang="0">
                                <a:pos x="T21" y="T23"/>
                              </a:cxn>
                            </a:cxnLst>
                            <a:rect l="0" t="0" r="r" b="b"/>
                            <a:pathLst>
                              <a:path w="10" h="10">
                                <a:moveTo>
                                  <a:pt x="9" y="0"/>
                                </a:moveTo>
                                <a:lnTo>
                                  <a:pt x="8" y="0"/>
                                </a:lnTo>
                                <a:lnTo>
                                  <a:pt x="3" y="2"/>
                                </a:lnTo>
                                <a:lnTo>
                                  <a:pt x="0" y="3"/>
                                </a:lnTo>
                                <a:lnTo>
                                  <a:pt x="0" y="9"/>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docshape182"/>
                          <pic:cNvPicPr>
                            <a:picLocks/>
                          </pic:cNvPicPr>
                        </pic:nvPicPr>
                        <pic:blipFill>
                          <a:blip r:embed="rId259">
                            <a:extLst>
                              <a:ext uri="{28A0092B-C50C-407E-A947-70E740481C1C}">
                                <a14:useLocalDpi xmlns:a14="http://schemas.microsoft.com/office/drawing/2010/main" val="0"/>
                              </a:ext>
                            </a:extLst>
                          </a:blip>
                          <a:srcRect/>
                          <a:stretch>
                            <a:fillRect/>
                          </a:stretch>
                        </pic:blipFill>
                        <pic:spPr bwMode="auto">
                          <a:xfrm>
                            <a:off x="2046" y="259"/>
                            <a:ext cx="218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41D99B" id="docshapegroup180" o:spid="_x0000_s1026" style="position:absolute;margin-left:102.35pt;margin-top:13pt;width:110.75pt;height:23.15pt;z-index:-251611648;mso-wrap-distance-left:0;mso-wrap-distance-right:0;mso-position-horizontal-relative:page" coordorigin="2047,260" coordsize="2215,46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">
                <v:shape id="docshape181" o:spid="_x0000_s1027" style="position:absolute;left:4251;top:288;width:10;height:10;visibility:visible;mso-wrap-style:square;v-text-anchor:top" coordsize="10,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" path="m9,l8,,3,2,,3,,9,9,xe" fillcolor="black" stroked="f">
                  <v:path arrowok="t" o:connecttype="custom" o:connectlocs="9,289;8,289;3,291;0,292;0,298;9,289" o:connectangles="0,0,0,0,0,0"/>
                </v:shape>
                <v:shape id="docshape182" o:spid="_x0000_s1028" type="#_x0000_t75" style="position:absolute;left:2046;top:259;width:2185;height:4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">
                  <v:imagedata r:id="rId260" o:title=""/>
                  <v:path arrowok="t"/>
                  <o:lock v:ext="edit" aspectratio="f"/>
                </v:shape>
                <w10:wrap type="topAndBottom" anchorx="page"/>
              </v:group>
            </w:pict>
          </mc:Fallback>
        </mc:AlternateContent>
      </w:r>
      <w:r>
        <w:rPr>
          <w:noProof/>
        </w:rPr>
        <w:drawing>
          <wp:anchor distT="0" distB="0" distL="0" distR="0" simplePos="0" relativeHeight="251576832" behindDoc="0" locked="0" layoutInCell="1" allowOverlap="1" wp14:anchorId="5E75811D" wp14:editId="5CE72EEB">
            <wp:simplePos x="0" y="0"/>
            <wp:positionH relativeFrom="page">
              <wp:posOffset>1299688</wp:posOffset>
            </wp:positionH>
            <wp:positionV relativeFrom="paragraph">
              <wp:posOffset>565878</wp:posOffset>
            </wp:positionV>
            <wp:extent cx="999609" cy="67151"/>
            <wp:effectExtent l="0" t="0" r="0" b="0"/>
            <wp:wrapTopAndBottom/>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png"/>
                    <pic:cNvPicPr/>
                  </pic:nvPicPr>
                  <pic:blipFill>
                    <a:blip r:embed="rId261" cstate="print"/>
                    <a:stretch>
                      <a:fillRect/>
                    </a:stretch>
                  </pic:blipFill>
                  <pic:spPr>
                    <a:xfrm>
                      <a:off x="0" y="0"/>
                      <a:ext cx="999609" cy="67151"/>
                    </a:xfrm>
                    <a:prstGeom prst="rect">
                      <a:avLst/>
                    </a:prstGeom>
                  </pic:spPr>
                </pic:pic>
              </a:graphicData>
            </a:graphic>
          </wp:anchor>
        </w:drawing>
      </w:r>
    </w:p>
    <w:p w14:paraId="0D28FB6E" w14:textId="77777777" w:rsidR="000C7C62" w:rsidRDefault="000C7C62">
      <w:pPr>
        <w:pStyle w:val="BodyText"/>
        <w:spacing w:before="6"/>
        <w:rPr>
          <w:b/>
          <w:sz w:val="12"/>
        </w:rPr>
      </w:pPr>
    </w:p>
    <w:p w14:paraId="784266AD" w14:textId="77777777" w:rsidR="000C7C62" w:rsidRDefault="000C7C62">
      <w:pPr>
        <w:rPr>
          <w:sz w:val="12"/>
        </w:rPr>
        <w:sectPr w:rsidR="000C7C62">
          <w:footerReference w:type="default" r:id="rId262"/>
          <w:pgSz w:w="11900" w:h="16840"/>
          <w:pgMar w:top="1060" w:right="600" w:bottom="940" w:left="1000" w:header="0" w:footer="751" w:gutter="0"/>
          <w:pgNumType w:start="103"/>
          <w:cols w:space="720"/>
        </w:sectPr>
      </w:pPr>
    </w:p>
    <w:p w14:paraId="2669F223" w14:textId="77777777" w:rsidR="000C7C62" w:rsidRDefault="00C23627">
      <w:pPr>
        <w:spacing w:before="76"/>
        <w:ind w:left="856"/>
        <w:rPr>
          <w:b/>
          <w:sz w:val="24"/>
        </w:rPr>
      </w:pPr>
      <w:r>
        <w:rPr>
          <w:b/>
          <w:sz w:val="24"/>
        </w:rPr>
        <w:lastRenderedPageBreak/>
        <w:t>Letter</w:t>
      </w:r>
      <w:r>
        <w:rPr>
          <w:b/>
          <w:spacing w:val="-7"/>
          <w:sz w:val="24"/>
        </w:rPr>
        <w:t xml:space="preserve"> </w:t>
      </w:r>
      <w:r>
        <w:rPr>
          <w:b/>
          <w:sz w:val="24"/>
        </w:rPr>
        <w:t>from</w:t>
      </w:r>
      <w:r>
        <w:rPr>
          <w:b/>
          <w:spacing w:val="-1"/>
          <w:sz w:val="24"/>
        </w:rPr>
        <w:t xml:space="preserve"> </w:t>
      </w:r>
      <w:r>
        <w:rPr>
          <w:b/>
          <w:sz w:val="24"/>
        </w:rPr>
        <w:t>HRA</w:t>
      </w:r>
      <w:r>
        <w:rPr>
          <w:b/>
          <w:spacing w:val="-1"/>
          <w:sz w:val="24"/>
        </w:rPr>
        <w:t xml:space="preserve"> </w:t>
      </w:r>
      <w:r>
        <w:rPr>
          <w:b/>
          <w:sz w:val="24"/>
        </w:rPr>
        <w:t>Granting</w:t>
      </w:r>
      <w:r>
        <w:rPr>
          <w:b/>
          <w:spacing w:val="-5"/>
          <w:sz w:val="24"/>
        </w:rPr>
        <w:t xml:space="preserve"> </w:t>
      </w:r>
      <w:r>
        <w:rPr>
          <w:b/>
          <w:sz w:val="24"/>
        </w:rPr>
        <w:t>HRA</w:t>
      </w:r>
      <w:r>
        <w:rPr>
          <w:b/>
          <w:spacing w:val="-3"/>
          <w:sz w:val="24"/>
        </w:rPr>
        <w:t xml:space="preserve"> </w:t>
      </w:r>
      <w:r>
        <w:rPr>
          <w:b/>
          <w:spacing w:val="-2"/>
          <w:sz w:val="24"/>
        </w:rPr>
        <w:t>Approval.</w:t>
      </w:r>
    </w:p>
    <w:p w14:paraId="497AE2C9" w14:textId="77777777" w:rsidR="000C7C62" w:rsidRDefault="000C7C62">
      <w:pPr>
        <w:pStyle w:val="BodyText"/>
        <w:rPr>
          <w:b/>
          <w:sz w:val="20"/>
        </w:rPr>
      </w:pPr>
    </w:p>
    <w:p w14:paraId="0A5B0A18" w14:textId="77777777" w:rsidR="000C7C62" w:rsidRDefault="00C23627">
      <w:pPr>
        <w:pStyle w:val="BodyText"/>
        <w:spacing w:before="6"/>
        <w:rPr>
          <w:b/>
          <w:sz w:val="19"/>
        </w:rPr>
      </w:pPr>
      <w:r>
        <w:rPr>
          <w:noProof/>
        </w:rPr>
        <w:drawing>
          <wp:anchor distT="0" distB="0" distL="0" distR="0" simplePos="0" relativeHeight="251577856" behindDoc="0" locked="0" layoutInCell="1" allowOverlap="1" wp14:anchorId="2BFFD11A" wp14:editId="1005A339">
            <wp:simplePos x="0" y="0"/>
            <wp:positionH relativeFrom="page">
              <wp:posOffset>1232071</wp:posOffset>
            </wp:positionH>
            <wp:positionV relativeFrom="paragraph">
              <wp:posOffset>157853</wp:posOffset>
            </wp:positionV>
            <wp:extent cx="5400845" cy="7626953"/>
            <wp:effectExtent l="0" t="0" r="0" b="0"/>
            <wp:wrapTopAndBottom/>
            <wp:docPr id="39" name="image28.png" descr="Graphical user interfac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png"/>
                    <pic:cNvPicPr/>
                  </pic:nvPicPr>
                  <pic:blipFill>
                    <a:blip r:embed="rId263" cstate="print"/>
                    <a:stretch>
                      <a:fillRect/>
                    </a:stretch>
                  </pic:blipFill>
                  <pic:spPr>
                    <a:xfrm>
                      <a:off x="0" y="0"/>
                      <a:ext cx="5400845" cy="7626953"/>
                    </a:xfrm>
                    <a:prstGeom prst="rect">
                      <a:avLst/>
                    </a:prstGeom>
                  </pic:spPr>
                </pic:pic>
              </a:graphicData>
            </a:graphic>
          </wp:anchor>
        </w:drawing>
      </w:r>
    </w:p>
    <w:p w14:paraId="619F02B9" w14:textId="77777777" w:rsidR="000C7C62" w:rsidRDefault="000C7C62">
      <w:pPr>
        <w:rPr>
          <w:sz w:val="19"/>
        </w:rPr>
        <w:sectPr w:rsidR="000C7C62">
          <w:pgSz w:w="11900" w:h="16840"/>
          <w:pgMar w:top="1060" w:right="600" w:bottom="940" w:left="1000" w:header="0" w:footer="751" w:gutter="0"/>
          <w:cols w:space="720"/>
        </w:sectPr>
      </w:pPr>
    </w:p>
    <w:p w14:paraId="2C386267" w14:textId="77777777" w:rsidR="000C7C62" w:rsidRDefault="00C23627">
      <w:pPr>
        <w:pStyle w:val="BodyText"/>
        <w:ind w:left="910"/>
        <w:rPr>
          <w:sz w:val="20"/>
        </w:rPr>
      </w:pPr>
      <w:r>
        <w:rPr>
          <w:noProof/>
          <w:sz w:val="20"/>
        </w:rPr>
        <w:lastRenderedPageBreak/>
        <w:drawing>
          <wp:inline distT="0" distB="0" distL="0" distR="0" wp14:anchorId="43536DD7" wp14:editId="72A9AA6B">
            <wp:extent cx="5422706" cy="6232683"/>
            <wp:effectExtent l="0" t="0" r="0" b="0"/>
            <wp:docPr id="41" name="image29.png" descr="Graphical user interface, text, application, emai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png"/>
                    <pic:cNvPicPr/>
                  </pic:nvPicPr>
                  <pic:blipFill>
                    <a:blip r:embed="rId264" cstate="print"/>
                    <a:stretch>
                      <a:fillRect/>
                    </a:stretch>
                  </pic:blipFill>
                  <pic:spPr>
                    <a:xfrm>
                      <a:off x="0" y="0"/>
                      <a:ext cx="5422706" cy="6232683"/>
                    </a:xfrm>
                    <a:prstGeom prst="rect">
                      <a:avLst/>
                    </a:prstGeom>
                  </pic:spPr>
                </pic:pic>
              </a:graphicData>
            </a:graphic>
          </wp:inline>
        </w:drawing>
      </w:r>
    </w:p>
    <w:p w14:paraId="0A23D22D" w14:textId="77777777" w:rsidR="000C7C62" w:rsidRDefault="000C7C62">
      <w:pPr>
        <w:rPr>
          <w:sz w:val="20"/>
        </w:rPr>
        <w:sectPr w:rsidR="000C7C62">
          <w:pgSz w:w="11900" w:h="16840"/>
          <w:pgMar w:top="1560" w:right="600" w:bottom="940" w:left="1000" w:header="0" w:footer="751" w:gutter="0"/>
          <w:cols w:space="720"/>
        </w:sectPr>
      </w:pPr>
    </w:p>
    <w:p w14:paraId="1B42CA23" w14:textId="77777777" w:rsidR="000C7C62" w:rsidRDefault="00C23627">
      <w:pPr>
        <w:spacing w:before="76"/>
        <w:ind w:left="135"/>
        <w:rPr>
          <w:b/>
          <w:sz w:val="24"/>
        </w:rPr>
      </w:pPr>
      <w:r>
        <w:rPr>
          <w:b/>
          <w:sz w:val="24"/>
        </w:rPr>
        <w:lastRenderedPageBreak/>
        <w:t>Appendix</w:t>
      </w:r>
      <w:r>
        <w:rPr>
          <w:b/>
          <w:spacing w:val="-7"/>
          <w:sz w:val="24"/>
        </w:rPr>
        <w:t xml:space="preserve"> </w:t>
      </w:r>
      <w:r>
        <w:rPr>
          <w:b/>
          <w:spacing w:val="-10"/>
          <w:sz w:val="24"/>
        </w:rPr>
        <w:t>C</w:t>
      </w:r>
    </w:p>
    <w:p w14:paraId="6C51669F" w14:textId="77777777" w:rsidR="000C7C62" w:rsidRDefault="000C7C62">
      <w:pPr>
        <w:pStyle w:val="BodyText"/>
        <w:spacing w:before="3"/>
        <w:rPr>
          <w:b/>
          <w:sz w:val="34"/>
        </w:rPr>
      </w:pPr>
    </w:p>
    <w:p w14:paraId="09DACDA9" w14:textId="77777777" w:rsidR="000C7C62" w:rsidRDefault="00C23627">
      <w:pPr>
        <w:ind w:left="135"/>
        <w:rPr>
          <w:b/>
          <w:i/>
          <w:sz w:val="24"/>
        </w:rPr>
      </w:pPr>
      <w:r>
        <w:rPr>
          <w:b/>
          <w:i/>
          <w:sz w:val="24"/>
        </w:rPr>
        <w:t>Cohen’s</w:t>
      </w:r>
      <w:r>
        <w:rPr>
          <w:b/>
          <w:i/>
          <w:spacing w:val="-2"/>
          <w:sz w:val="24"/>
        </w:rPr>
        <w:t xml:space="preserve"> </w:t>
      </w:r>
      <w:r>
        <w:rPr>
          <w:b/>
          <w:i/>
          <w:sz w:val="24"/>
        </w:rPr>
        <w:t>(1992)</w:t>
      </w:r>
      <w:r>
        <w:rPr>
          <w:b/>
          <w:i/>
          <w:spacing w:val="-3"/>
          <w:sz w:val="24"/>
        </w:rPr>
        <w:t xml:space="preserve"> </w:t>
      </w:r>
      <w:r>
        <w:rPr>
          <w:b/>
          <w:i/>
          <w:sz w:val="24"/>
        </w:rPr>
        <w:t>Sample</w:t>
      </w:r>
      <w:r>
        <w:rPr>
          <w:b/>
          <w:i/>
          <w:spacing w:val="-4"/>
          <w:sz w:val="24"/>
        </w:rPr>
        <w:t xml:space="preserve"> </w:t>
      </w:r>
      <w:r>
        <w:rPr>
          <w:b/>
          <w:i/>
          <w:sz w:val="24"/>
        </w:rPr>
        <w:t>Size</w:t>
      </w:r>
      <w:r>
        <w:rPr>
          <w:b/>
          <w:i/>
          <w:spacing w:val="-5"/>
          <w:sz w:val="24"/>
        </w:rPr>
        <w:t xml:space="preserve"> </w:t>
      </w:r>
      <w:r>
        <w:rPr>
          <w:b/>
          <w:i/>
          <w:sz w:val="24"/>
        </w:rPr>
        <w:t>Calculation</w:t>
      </w:r>
      <w:r>
        <w:rPr>
          <w:b/>
          <w:i/>
          <w:spacing w:val="-1"/>
          <w:sz w:val="24"/>
        </w:rPr>
        <w:t xml:space="preserve"> </w:t>
      </w:r>
      <w:r>
        <w:rPr>
          <w:b/>
          <w:i/>
          <w:spacing w:val="-4"/>
          <w:sz w:val="24"/>
        </w:rPr>
        <w:t>Table</w:t>
      </w:r>
    </w:p>
    <w:p w14:paraId="2A109574" w14:textId="77777777" w:rsidR="000C7C62" w:rsidRDefault="000C7C62">
      <w:pPr>
        <w:pStyle w:val="BodyText"/>
        <w:rPr>
          <w:b/>
          <w:i/>
          <w:sz w:val="20"/>
        </w:rPr>
      </w:pPr>
    </w:p>
    <w:p w14:paraId="59423A70" w14:textId="77777777" w:rsidR="000C7C62" w:rsidRDefault="000C7C62">
      <w:pPr>
        <w:pStyle w:val="BodyText"/>
        <w:rPr>
          <w:b/>
          <w:i/>
          <w:sz w:val="20"/>
        </w:rPr>
      </w:pPr>
    </w:p>
    <w:p w14:paraId="5CC8B679" w14:textId="77777777" w:rsidR="000C7C62" w:rsidRDefault="00C23627">
      <w:pPr>
        <w:pStyle w:val="BodyText"/>
        <w:spacing w:before="7"/>
        <w:rPr>
          <w:b/>
          <w:i/>
          <w:sz w:val="11"/>
        </w:rPr>
      </w:pPr>
      <w:r>
        <w:rPr>
          <w:noProof/>
        </w:rPr>
        <w:drawing>
          <wp:anchor distT="0" distB="0" distL="0" distR="0" simplePos="0" relativeHeight="251578880" behindDoc="0" locked="0" layoutInCell="1" allowOverlap="1" wp14:anchorId="71FBB87D" wp14:editId="60E189B8">
            <wp:simplePos x="0" y="0"/>
            <wp:positionH relativeFrom="page">
              <wp:posOffset>1304289</wp:posOffset>
            </wp:positionH>
            <wp:positionV relativeFrom="paragraph">
              <wp:posOffset>100379</wp:posOffset>
            </wp:positionV>
            <wp:extent cx="4941555" cy="6346793"/>
            <wp:effectExtent l="0" t="0" r="0" b="0"/>
            <wp:wrapTopAndBottom/>
            <wp:docPr id="43" name="image30.jpeg"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jpeg"/>
                    <pic:cNvPicPr/>
                  </pic:nvPicPr>
                  <pic:blipFill>
                    <a:blip r:embed="rId265" cstate="print"/>
                    <a:stretch>
                      <a:fillRect/>
                    </a:stretch>
                  </pic:blipFill>
                  <pic:spPr>
                    <a:xfrm>
                      <a:off x="0" y="0"/>
                      <a:ext cx="4941555" cy="6346793"/>
                    </a:xfrm>
                    <a:prstGeom prst="rect">
                      <a:avLst/>
                    </a:prstGeom>
                  </pic:spPr>
                </pic:pic>
              </a:graphicData>
            </a:graphic>
          </wp:anchor>
        </w:drawing>
      </w:r>
    </w:p>
    <w:p w14:paraId="1B0D2D5B" w14:textId="77777777" w:rsidR="000C7C62" w:rsidRDefault="000C7C62">
      <w:pPr>
        <w:rPr>
          <w:sz w:val="11"/>
        </w:rPr>
        <w:sectPr w:rsidR="000C7C62">
          <w:pgSz w:w="11900" w:h="16840"/>
          <w:pgMar w:top="1060" w:right="600" w:bottom="940" w:left="1000" w:header="0" w:footer="751" w:gutter="0"/>
          <w:cols w:space="720"/>
        </w:sectPr>
      </w:pPr>
    </w:p>
    <w:p w14:paraId="6391B706" w14:textId="77777777" w:rsidR="000C7C62" w:rsidRDefault="00C23627">
      <w:pPr>
        <w:pStyle w:val="Heading3"/>
        <w:ind w:left="135"/>
      </w:pPr>
      <w:r>
        <w:rPr>
          <w:noProof/>
        </w:rPr>
        <w:lastRenderedPageBreak/>
        <w:drawing>
          <wp:anchor distT="0" distB="0" distL="0" distR="0" simplePos="0" relativeHeight="251592192" behindDoc="1" locked="0" layoutInCell="1" allowOverlap="1" wp14:anchorId="476D50DA" wp14:editId="47C3A272">
            <wp:simplePos x="0" y="0"/>
            <wp:positionH relativeFrom="page">
              <wp:posOffset>1689722</wp:posOffset>
            </wp:positionH>
            <wp:positionV relativeFrom="page">
              <wp:posOffset>6079092</wp:posOffset>
            </wp:positionV>
            <wp:extent cx="4223334" cy="179736"/>
            <wp:effectExtent l="0" t="0" r="0" b="0"/>
            <wp:wrapNone/>
            <wp:docPr id="4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png"/>
                    <pic:cNvPicPr/>
                  </pic:nvPicPr>
                  <pic:blipFill>
                    <a:blip r:embed="rId266" cstate="print"/>
                    <a:stretch>
                      <a:fillRect/>
                    </a:stretch>
                  </pic:blipFill>
                  <pic:spPr>
                    <a:xfrm>
                      <a:off x="0" y="0"/>
                      <a:ext cx="4223334" cy="179736"/>
                    </a:xfrm>
                    <a:prstGeom prst="rect">
                      <a:avLst/>
                    </a:prstGeom>
                  </pic:spPr>
                </pic:pic>
              </a:graphicData>
            </a:graphic>
          </wp:anchor>
        </w:drawing>
      </w:r>
      <w:r>
        <w:rPr>
          <w:noProof/>
        </w:rPr>
        <w:drawing>
          <wp:anchor distT="0" distB="0" distL="0" distR="0" simplePos="0" relativeHeight="251593216" behindDoc="1" locked="0" layoutInCell="1" allowOverlap="1" wp14:anchorId="373BD4CB" wp14:editId="0D5F405F">
            <wp:simplePos x="0" y="0"/>
            <wp:positionH relativeFrom="page">
              <wp:posOffset>1392479</wp:posOffset>
            </wp:positionH>
            <wp:positionV relativeFrom="page">
              <wp:posOffset>6340195</wp:posOffset>
            </wp:positionV>
            <wp:extent cx="4768799" cy="185737"/>
            <wp:effectExtent l="0" t="0" r="0" b="0"/>
            <wp:wrapNone/>
            <wp:docPr id="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png"/>
                    <pic:cNvPicPr/>
                  </pic:nvPicPr>
                  <pic:blipFill>
                    <a:blip r:embed="rId267" cstate="print"/>
                    <a:stretch>
                      <a:fillRect/>
                    </a:stretch>
                  </pic:blipFill>
                  <pic:spPr>
                    <a:xfrm>
                      <a:off x="0" y="0"/>
                      <a:ext cx="4768799" cy="185737"/>
                    </a:xfrm>
                    <a:prstGeom prst="rect">
                      <a:avLst/>
                    </a:prstGeom>
                  </pic:spPr>
                </pic:pic>
              </a:graphicData>
            </a:graphic>
          </wp:anchor>
        </w:drawing>
      </w:r>
      <w:r>
        <w:rPr>
          <w:noProof/>
        </w:rPr>
        <w:drawing>
          <wp:anchor distT="0" distB="0" distL="0" distR="0" simplePos="0" relativeHeight="251594240" behindDoc="1" locked="0" layoutInCell="1" allowOverlap="1" wp14:anchorId="1A354113" wp14:editId="080E3119">
            <wp:simplePos x="0" y="0"/>
            <wp:positionH relativeFrom="page">
              <wp:posOffset>2430731</wp:posOffset>
            </wp:positionH>
            <wp:positionV relativeFrom="page">
              <wp:posOffset>6616241</wp:posOffset>
            </wp:positionV>
            <wp:extent cx="2729724" cy="179736"/>
            <wp:effectExtent l="0" t="0" r="0" b="0"/>
            <wp:wrapNone/>
            <wp:docPr id="4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png"/>
                    <pic:cNvPicPr/>
                  </pic:nvPicPr>
                  <pic:blipFill>
                    <a:blip r:embed="rId268" cstate="print"/>
                    <a:stretch>
                      <a:fillRect/>
                    </a:stretch>
                  </pic:blipFill>
                  <pic:spPr>
                    <a:xfrm>
                      <a:off x="0" y="0"/>
                      <a:ext cx="2729724" cy="179736"/>
                    </a:xfrm>
                    <a:prstGeom prst="rect">
                      <a:avLst/>
                    </a:prstGeom>
                  </pic:spPr>
                </pic:pic>
              </a:graphicData>
            </a:graphic>
          </wp:anchor>
        </w:drawing>
      </w:r>
      <w:r>
        <w:rPr>
          <w:noProof/>
        </w:rPr>
        <w:drawing>
          <wp:anchor distT="0" distB="0" distL="0" distR="0" simplePos="0" relativeHeight="251595264" behindDoc="1" locked="0" layoutInCell="1" allowOverlap="1" wp14:anchorId="237E5297" wp14:editId="403341C6">
            <wp:simplePos x="0" y="0"/>
            <wp:positionH relativeFrom="page">
              <wp:posOffset>2339153</wp:posOffset>
            </wp:positionH>
            <wp:positionV relativeFrom="page">
              <wp:posOffset>7121685</wp:posOffset>
            </wp:positionV>
            <wp:extent cx="2871932" cy="174878"/>
            <wp:effectExtent l="0" t="0" r="0" b="0"/>
            <wp:wrapNone/>
            <wp:docPr id="5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4.png"/>
                    <pic:cNvPicPr/>
                  </pic:nvPicPr>
                  <pic:blipFill>
                    <a:blip r:embed="rId269" cstate="print"/>
                    <a:stretch>
                      <a:fillRect/>
                    </a:stretch>
                  </pic:blipFill>
                  <pic:spPr>
                    <a:xfrm>
                      <a:off x="0" y="0"/>
                      <a:ext cx="2871932" cy="174878"/>
                    </a:xfrm>
                    <a:prstGeom prst="rect">
                      <a:avLst/>
                    </a:prstGeom>
                  </pic:spPr>
                </pic:pic>
              </a:graphicData>
            </a:graphic>
          </wp:anchor>
        </w:drawing>
      </w:r>
      <w:r>
        <w:rPr>
          <w:noProof/>
        </w:rPr>
        <mc:AlternateContent>
          <mc:Choice Requires="wpg">
            <w:drawing>
              <wp:anchor distT="0" distB="0" distL="114300" distR="114300" simplePos="0" relativeHeight="251676160" behindDoc="1" locked="0" layoutInCell="1" allowOverlap="1" wp14:anchorId="096F1762" wp14:editId="05E0C4E6">
                <wp:simplePos x="0" y="0"/>
                <wp:positionH relativeFrom="page">
                  <wp:posOffset>1334770</wp:posOffset>
                </wp:positionH>
                <wp:positionV relativeFrom="page">
                  <wp:posOffset>8670290</wp:posOffset>
                </wp:positionV>
                <wp:extent cx="4900295" cy="521335"/>
                <wp:effectExtent l="0" t="0" r="14605" b="12065"/>
                <wp:wrapNone/>
                <wp:docPr id="169" name="docshapegroup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0295" cy="521335"/>
                          <a:chOff x="2102" y="13654"/>
                          <a:chExt cx="7717" cy="821"/>
                        </a:xfrm>
                      </wpg:grpSpPr>
                      <pic:pic xmlns:pic="http://schemas.openxmlformats.org/drawingml/2006/picture">
                        <pic:nvPicPr>
                          <pic:cNvPr id="170" name="docshape184"/>
                          <pic:cNvPicPr>
                            <a:picLocks/>
                          </pic:cNvPicPr>
                        </pic:nvPicPr>
                        <pic:blipFill>
                          <a:blip r:embed="rId270">
                            <a:extLst>
                              <a:ext uri="{28A0092B-C50C-407E-A947-70E740481C1C}">
                                <a14:useLocalDpi xmlns:a14="http://schemas.microsoft.com/office/drawing/2010/main" val="0"/>
                              </a:ext>
                            </a:extLst>
                          </a:blip>
                          <a:srcRect/>
                          <a:stretch>
                            <a:fillRect/>
                          </a:stretch>
                        </pic:blipFill>
                        <pic:spPr bwMode="auto">
                          <a:xfrm>
                            <a:off x="2170" y="13654"/>
                            <a:ext cx="7582"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docshape185"/>
                          <pic:cNvPicPr>
                            <a:picLocks/>
                          </pic:cNvPicPr>
                        </pic:nvPicPr>
                        <pic:blipFill>
                          <a:blip r:embed="rId271">
                            <a:extLst>
                              <a:ext uri="{28A0092B-C50C-407E-A947-70E740481C1C}">
                                <a14:useLocalDpi xmlns:a14="http://schemas.microsoft.com/office/drawing/2010/main" val="0"/>
                              </a:ext>
                            </a:extLst>
                          </a:blip>
                          <a:srcRect/>
                          <a:stretch>
                            <a:fillRect/>
                          </a:stretch>
                        </pic:blipFill>
                        <pic:spPr bwMode="auto">
                          <a:xfrm>
                            <a:off x="4677" y="13937"/>
                            <a:ext cx="2563"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docshape186"/>
                          <pic:cNvPicPr>
                            <a:picLocks/>
                          </pic:cNvPicPr>
                        </pic:nvPicPr>
                        <pic:blipFill>
                          <a:blip r:embed="rId272">
                            <a:extLst>
                              <a:ext uri="{28A0092B-C50C-407E-A947-70E740481C1C}">
                                <a14:useLocalDpi xmlns:a14="http://schemas.microsoft.com/office/drawing/2010/main" val="0"/>
                              </a:ext>
                            </a:extLst>
                          </a:blip>
                          <a:srcRect/>
                          <a:stretch>
                            <a:fillRect/>
                          </a:stretch>
                        </pic:blipFill>
                        <pic:spPr bwMode="auto">
                          <a:xfrm>
                            <a:off x="2136" y="14235"/>
                            <a:ext cx="7642"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docshape187"/>
                        <wps:cNvSpPr>
                          <a:spLocks/>
                        </wps:cNvSpPr>
                        <wps:spPr bwMode="auto">
                          <a:xfrm>
                            <a:off x="2109" y="14202"/>
                            <a:ext cx="7703" cy="265"/>
                          </a:xfrm>
                          <a:prstGeom prst="rect">
                            <a:avLst/>
                          </a:prstGeom>
                          <a:noFill/>
                          <a:ln w="927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04D33" id="docshapegroup183" o:spid="_x0000_s1026" style="position:absolute;margin-left:105.1pt;margin-top:682.7pt;width:385.85pt;height:41.05pt;z-index:-251640320;mso-position-horizontal-relative:page;mso-position-vertical-relative:page" coordorigin="2102,13654" coordsize="7717,8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">
                <v:shape id="docshape184" o:spid="_x0000_s1027" type="#_x0000_t75" style="position:absolute;left:2170;top:13654;width:7582;height:2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">
                  <v:imagedata r:id="rId273" o:title=""/>
                  <v:path arrowok="t"/>
                  <o:lock v:ext="edit" aspectratio="f"/>
                </v:shape>
                <v:shape id="docshape185" o:spid="_x0000_s1028" type="#_x0000_t75" style="position:absolute;left:4677;top:13937;width:2563;height: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">
                  <v:imagedata r:id="rId274" o:title=""/>
                  <v:path arrowok="t"/>
                  <o:lock v:ext="edit" aspectratio="f"/>
                </v:shape>
                <v:shape id="docshape186" o:spid="_x0000_s1029" type="#_x0000_t75" style="position:absolute;left:2136;top:14235;width:7642;height:2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">
                  <v:imagedata r:id="rId275" o:title=""/>
                  <v:path arrowok="t"/>
                  <o:lock v:ext="edit" aspectratio="f"/>
                </v:shape>
                <v:rect id="docshape187" o:spid="_x0000_s1030" style="position:absolute;left:2109;top:14202;width:7703;height: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" filled="f" strokeweight=".25758mm">
                  <v:path arrowok="t"/>
                </v:rect>
                <w10:wrap anchorx="page" anchory="page"/>
              </v:group>
            </w:pict>
          </mc:Fallback>
        </mc:AlternateContent>
      </w:r>
      <w:r>
        <w:rPr>
          <w:noProof/>
        </w:rPr>
        <w:drawing>
          <wp:anchor distT="0" distB="0" distL="0" distR="0" simplePos="0" relativeHeight="251596288" behindDoc="1" locked="0" layoutInCell="1" allowOverlap="1" wp14:anchorId="1AEE6B2C" wp14:editId="479232A1">
            <wp:simplePos x="0" y="0"/>
            <wp:positionH relativeFrom="page">
              <wp:posOffset>3241562</wp:posOffset>
            </wp:positionH>
            <wp:positionV relativeFrom="page">
              <wp:posOffset>7384661</wp:posOffset>
            </wp:positionV>
            <wp:extent cx="1181179" cy="1180623"/>
            <wp:effectExtent l="0" t="0" r="0" b="0"/>
            <wp:wrapNone/>
            <wp:docPr id="5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8.png"/>
                    <pic:cNvPicPr/>
                  </pic:nvPicPr>
                  <pic:blipFill>
                    <a:blip r:embed="rId276" cstate="print"/>
                    <a:stretch>
                      <a:fillRect/>
                    </a:stretch>
                  </pic:blipFill>
                  <pic:spPr>
                    <a:xfrm>
                      <a:off x="0" y="0"/>
                      <a:ext cx="1181179" cy="1180623"/>
                    </a:xfrm>
                    <a:prstGeom prst="rect">
                      <a:avLst/>
                    </a:prstGeom>
                  </pic:spPr>
                </pic:pic>
              </a:graphicData>
            </a:graphic>
          </wp:anchor>
        </w:drawing>
      </w:r>
      <w:r>
        <w:t>Appendix</w:t>
      </w:r>
      <w:r>
        <w:rPr>
          <w:spacing w:val="-7"/>
        </w:rPr>
        <w:t xml:space="preserve"> </w:t>
      </w:r>
      <w:r>
        <w:rPr>
          <w:spacing w:val="-10"/>
        </w:rPr>
        <w:t>D</w:t>
      </w:r>
    </w:p>
    <w:p w14:paraId="68275F82" w14:textId="77777777" w:rsidR="000C7C62" w:rsidRDefault="000C7C62">
      <w:pPr>
        <w:pStyle w:val="BodyText"/>
        <w:spacing w:before="3"/>
        <w:rPr>
          <w:b/>
          <w:sz w:val="34"/>
        </w:rPr>
      </w:pPr>
    </w:p>
    <w:p w14:paraId="4987E182" w14:textId="77777777" w:rsidR="000C7C62" w:rsidRDefault="00C23627">
      <w:pPr>
        <w:ind w:left="135"/>
        <w:rPr>
          <w:b/>
          <w:i/>
          <w:sz w:val="24"/>
        </w:rPr>
      </w:pPr>
      <w:r>
        <w:rPr>
          <w:b/>
          <w:i/>
          <w:sz w:val="24"/>
        </w:rPr>
        <w:t>Study</w:t>
      </w:r>
      <w:r>
        <w:rPr>
          <w:b/>
          <w:i/>
          <w:spacing w:val="-5"/>
          <w:sz w:val="24"/>
        </w:rPr>
        <w:t xml:space="preserve"> </w:t>
      </w:r>
      <w:r>
        <w:rPr>
          <w:b/>
          <w:i/>
          <w:spacing w:val="-2"/>
          <w:sz w:val="24"/>
        </w:rPr>
        <w:t>Advertisement</w:t>
      </w:r>
    </w:p>
    <w:p w14:paraId="7CE3058D" w14:textId="77777777" w:rsidR="000C7C62" w:rsidRDefault="000C7C62">
      <w:pPr>
        <w:pStyle w:val="BodyText"/>
        <w:rPr>
          <w:b/>
          <w:i/>
          <w:sz w:val="20"/>
        </w:rPr>
      </w:pPr>
    </w:p>
    <w:p w14:paraId="2C58DD72" w14:textId="77777777" w:rsidR="000C7C62" w:rsidRDefault="000C7C62">
      <w:pPr>
        <w:pStyle w:val="BodyText"/>
        <w:rPr>
          <w:b/>
          <w:i/>
          <w:sz w:val="20"/>
        </w:rPr>
      </w:pPr>
    </w:p>
    <w:p w14:paraId="6834358E" w14:textId="77777777" w:rsidR="000C7C62" w:rsidRDefault="00C23627">
      <w:pPr>
        <w:pStyle w:val="BodyText"/>
        <w:spacing w:before="1"/>
        <w:rPr>
          <w:b/>
          <w:i/>
          <w:sz w:val="23"/>
        </w:rPr>
      </w:pPr>
      <w:r>
        <w:rPr>
          <w:noProof/>
        </w:rPr>
        <mc:AlternateContent>
          <mc:Choice Requires="wpg">
            <w:drawing>
              <wp:anchor distT="0" distB="0" distL="0" distR="0" simplePos="0" relativeHeight="251705856" behindDoc="1" locked="0" layoutInCell="1" allowOverlap="1" wp14:anchorId="4EAD1471" wp14:editId="60F6179A">
                <wp:simplePos x="0" y="0"/>
                <wp:positionH relativeFrom="page">
                  <wp:posOffset>1159510</wp:posOffset>
                </wp:positionH>
                <wp:positionV relativeFrom="paragraph">
                  <wp:posOffset>184150</wp:posOffset>
                </wp:positionV>
                <wp:extent cx="5249545" cy="7615555"/>
                <wp:effectExtent l="0" t="0" r="8255" b="4445"/>
                <wp:wrapTopAndBottom/>
                <wp:docPr id="166" name="docshapegroup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9545" cy="7615555"/>
                          <a:chOff x="1826" y="290"/>
                          <a:chExt cx="8267" cy="11993"/>
                        </a:xfrm>
                      </wpg:grpSpPr>
                      <pic:pic xmlns:pic="http://schemas.openxmlformats.org/drawingml/2006/picture">
                        <pic:nvPicPr>
                          <pic:cNvPr id="167" name="docshape189"/>
                          <pic:cNvPicPr>
                            <a:picLocks/>
                          </pic:cNvPicPr>
                        </pic:nvPicPr>
                        <pic:blipFill>
                          <a:blip r:embed="rId277">
                            <a:extLst>
                              <a:ext uri="{28A0092B-C50C-407E-A947-70E740481C1C}">
                                <a14:useLocalDpi xmlns:a14="http://schemas.microsoft.com/office/drawing/2010/main" val="0"/>
                              </a:ext>
                            </a:extLst>
                          </a:blip>
                          <a:srcRect/>
                          <a:stretch>
                            <a:fillRect/>
                          </a:stretch>
                        </pic:blipFill>
                        <pic:spPr bwMode="auto">
                          <a:xfrm>
                            <a:off x="2550" y="400"/>
                            <a:ext cx="2060" cy="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 name="docshape190"/>
                        <wps:cNvSpPr txBox="1">
                          <a:spLocks/>
                        </wps:cNvSpPr>
                        <wps:spPr bwMode="auto">
                          <a:xfrm>
                            <a:off x="1860" y="324"/>
                            <a:ext cx="8199" cy="11924"/>
                          </a:xfrm>
                          <a:prstGeom prst="rect">
                            <a:avLst/>
                          </a:prstGeom>
                          <a:noFill/>
                          <a:ln w="43298" cmpd="thickThin">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8D81B41" w14:textId="77777777" w:rsidR="000C7C62" w:rsidRDefault="000C7C62">
                              <w:pPr>
                                <w:spacing w:before="1"/>
                                <w:rPr>
                                  <w:b/>
                                  <w:i/>
                                  <w:sz w:val="75"/>
                                </w:rPr>
                              </w:pPr>
                            </w:p>
                            <w:p w14:paraId="259A59F1" w14:textId="77777777" w:rsidR="000C7C62" w:rsidRDefault="00C23627">
                              <w:pPr>
                                <w:ind w:left="121" w:right="711"/>
                                <w:jc w:val="center"/>
                                <w:rPr>
                                  <w:rFonts w:ascii="Calibri"/>
                                  <w:i/>
                                  <w:sz w:val="54"/>
                                </w:rPr>
                              </w:pPr>
                              <w:r>
                                <w:rPr>
                                  <w:rFonts w:ascii="Calibri"/>
                                  <w:i/>
                                  <w:color w:val="4471C4"/>
                                  <w:sz w:val="54"/>
                                </w:rPr>
                                <w:t>Calling</w:t>
                              </w:r>
                              <w:r>
                                <w:rPr>
                                  <w:rFonts w:ascii="Calibri"/>
                                  <w:i/>
                                  <w:color w:val="4471C4"/>
                                  <w:spacing w:val="-1"/>
                                  <w:sz w:val="54"/>
                                </w:rPr>
                                <w:t xml:space="preserve"> </w:t>
                              </w:r>
                              <w:r>
                                <w:rPr>
                                  <w:rFonts w:ascii="Calibri"/>
                                  <w:i/>
                                  <w:color w:val="4471C4"/>
                                  <w:spacing w:val="-5"/>
                                  <w:sz w:val="54"/>
                                  <w:u w:val="single" w:color="4471C4"/>
                                </w:rPr>
                                <w:t>ALL</w:t>
                              </w:r>
                            </w:p>
                            <w:p w14:paraId="2D793769" w14:textId="77777777" w:rsidR="000C7C62" w:rsidRDefault="00C23627">
                              <w:pPr>
                                <w:spacing w:before="104"/>
                                <w:ind w:left="755" w:right="711"/>
                                <w:jc w:val="center"/>
                                <w:rPr>
                                  <w:rFonts w:ascii="Calibri"/>
                                  <w:i/>
                                  <w:sz w:val="104"/>
                                </w:rPr>
                              </w:pPr>
                              <w:r>
                                <w:rPr>
                                  <w:rFonts w:ascii="Calibri"/>
                                  <w:i/>
                                  <w:color w:val="EC7C30"/>
                                  <w:sz w:val="104"/>
                                  <w:u w:val="single" w:color="EC7C30"/>
                                </w:rPr>
                                <w:t>Staff</w:t>
                              </w:r>
                              <w:r>
                                <w:rPr>
                                  <w:rFonts w:ascii="Calibri"/>
                                  <w:i/>
                                  <w:color w:val="EC7C30"/>
                                  <w:spacing w:val="-11"/>
                                  <w:sz w:val="104"/>
                                  <w:u w:val="single" w:color="EC7C30"/>
                                </w:rPr>
                                <w:t xml:space="preserve"> </w:t>
                              </w:r>
                              <w:r>
                                <w:rPr>
                                  <w:rFonts w:ascii="Calibri"/>
                                  <w:i/>
                                  <w:color w:val="EC7C30"/>
                                  <w:sz w:val="104"/>
                                  <w:u w:val="single" w:color="EC7C30"/>
                                </w:rPr>
                                <w:t>working</w:t>
                              </w:r>
                              <w:r>
                                <w:rPr>
                                  <w:rFonts w:ascii="Calibri"/>
                                  <w:i/>
                                  <w:color w:val="EC7C30"/>
                                  <w:spacing w:val="-11"/>
                                  <w:sz w:val="104"/>
                                  <w:u w:val="single" w:color="EC7C30"/>
                                </w:rPr>
                                <w:t xml:space="preserve"> </w:t>
                              </w:r>
                              <w:r>
                                <w:rPr>
                                  <w:rFonts w:ascii="Calibri"/>
                                  <w:i/>
                                  <w:color w:val="EC7C30"/>
                                  <w:sz w:val="104"/>
                                  <w:u w:val="single" w:color="EC7C30"/>
                                </w:rPr>
                                <w:t>in</w:t>
                              </w:r>
                              <w:r>
                                <w:rPr>
                                  <w:rFonts w:ascii="Calibri"/>
                                  <w:i/>
                                  <w:color w:val="EC7C30"/>
                                  <w:sz w:val="104"/>
                                </w:rPr>
                                <w:t xml:space="preserve"> </w:t>
                              </w:r>
                              <w:r>
                                <w:rPr>
                                  <w:rFonts w:ascii="Calibri"/>
                                  <w:i/>
                                  <w:color w:val="EC7C30"/>
                                  <w:sz w:val="104"/>
                                  <w:u w:val="single" w:color="EC7C30"/>
                                </w:rPr>
                                <w:t>UK healthcare</w:t>
                              </w:r>
                            </w:p>
                            <w:p w14:paraId="1E4F8E37" w14:textId="77777777" w:rsidR="000C7C62" w:rsidRDefault="00C23627">
                              <w:pPr>
                                <w:spacing w:before="96"/>
                                <w:ind w:left="755" w:right="618"/>
                                <w:jc w:val="center"/>
                                <w:rPr>
                                  <w:rFonts w:ascii="Calibri"/>
                                  <w:i/>
                                  <w:sz w:val="54"/>
                                </w:rPr>
                              </w:pPr>
                              <w:r>
                                <w:rPr>
                                  <w:rFonts w:ascii="Calibri"/>
                                  <w:i/>
                                  <w:color w:val="4471C4"/>
                                  <w:sz w:val="54"/>
                                </w:rPr>
                                <w:t>for</w:t>
                              </w:r>
                              <w:r>
                                <w:rPr>
                                  <w:rFonts w:ascii="Calibri"/>
                                  <w:i/>
                                  <w:color w:val="4471C4"/>
                                  <w:spacing w:val="-3"/>
                                  <w:sz w:val="54"/>
                                </w:rPr>
                                <w:t xml:space="preserve"> </w:t>
                              </w:r>
                              <w:r>
                                <w:rPr>
                                  <w:rFonts w:ascii="Calibri"/>
                                  <w:i/>
                                  <w:color w:val="4471C4"/>
                                  <w:sz w:val="54"/>
                                </w:rPr>
                                <w:t>online</w:t>
                              </w:r>
                              <w:r>
                                <w:rPr>
                                  <w:rFonts w:ascii="Calibri"/>
                                  <w:i/>
                                  <w:color w:val="4471C4"/>
                                  <w:spacing w:val="1"/>
                                  <w:sz w:val="54"/>
                                </w:rPr>
                                <w:t xml:space="preserve"> </w:t>
                              </w:r>
                              <w:r>
                                <w:rPr>
                                  <w:rFonts w:ascii="Calibri"/>
                                  <w:i/>
                                  <w:color w:val="4471C4"/>
                                  <w:sz w:val="54"/>
                                </w:rPr>
                                <w:t xml:space="preserve">reflective </w:t>
                              </w:r>
                              <w:r>
                                <w:rPr>
                                  <w:rFonts w:ascii="Calibri"/>
                                  <w:i/>
                                  <w:color w:val="4471C4"/>
                                  <w:spacing w:val="-2"/>
                                  <w:sz w:val="54"/>
                                </w:rPr>
                                <w:t>research</w:t>
                              </w:r>
                            </w:p>
                            <w:p w14:paraId="6D0F8A00" w14:textId="77777777" w:rsidR="000C7C62" w:rsidRDefault="00C23627">
                              <w:pPr>
                                <w:spacing w:before="96"/>
                                <w:ind w:left="755" w:right="694"/>
                                <w:jc w:val="center"/>
                                <w:rPr>
                                  <w:rFonts w:ascii="Calibri" w:hAnsi="Calibri"/>
                                  <w:i/>
                                  <w:sz w:val="33"/>
                                </w:rPr>
                              </w:pPr>
                              <w:r>
                                <w:rPr>
                                  <w:rFonts w:ascii="Calibri" w:hAnsi="Calibri"/>
                                  <w:i/>
                                  <w:color w:val="6F2F9F"/>
                                  <w:sz w:val="33"/>
                                </w:rPr>
                                <w:t>Win</w:t>
                              </w:r>
                              <w:r>
                                <w:rPr>
                                  <w:rFonts w:ascii="Calibri" w:hAnsi="Calibri"/>
                                  <w:i/>
                                  <w:color w:val="6F2F9F"/>
                                  <w:spacing w:val="-1"/>
                                  <w:sz w:val="33"/>
                                </w:rPr>
                                <w:t xml:space="preserve"> </w:t>
                              </w:r>
                              <w:r>
                                <w:rPr>
                                  <w:rFonts w:ascii="Calibri" w:hAnsi="Calibri"/>
                                  <w:i/>
                                  <w:color w:val="6F2F9F"/>
                                  <w:sz w:val="33"/>
                                </w:rPr>
                                <w:t>up</w:t>
                              </w:r>
                              <w:r>
                                <w:rPr>
                                  <w:rFonts w:ascii="Calibri" w:hAnsi="Calibri"/>
                                  <w:i/>
                                  <w:color w:val="6F2F9F"/>
                                  <w:spacing w:val="-2"/>
                                  <w:sz w:val="33"/>
                                </w:rPr>
                                <w:t xml:space="preserve"> </w:t>
                              </w:r>
                              <w:r>
                                <w:rPr>
                                  <w:rFonts w:ascii="Calibri" w:hAnsi="Calibri"/>
                                  <w:i/>
                                  <w:color w:val="6F2F9F"/>
                                  <w:sz w:val="33"/>
                                </w:rPr>
                                <w:t>to</w:t>
                              </w:r>
                              <w:r>
                                <w:rPr>
                                  <w:color w:val="6F2F9F"/>
                                  <w:spacing w:val="-8"/>
                                  <w:sz w:val="33"/>
                                  <w:u w:val="single" w:color="6F2F9F"/>
                                </w:rPr>
                                <w:t xml:space="preserve"> </w:t>
                              </w:r>
                              <w:r>
                                <w:rPr>
                                  <w:rFonts w:ascii="Calibri" w:hAnsi="Calibri"/>
                                  <w:i/>
                                  <w:color w:val="6F2F9F"/>
                                  <w:sz w:val="33"/>
                                  <w:u w:val="single" w:color="6F2F9F"/>
                                </w:rPr>
                                <w:t>£75</w:t>
                              </w:r>
                              <w:r>
                                <w:rPr>
                                  <w:rFonts w:ascii="Calibri" w:hAnsi="Calibri"/>
                                  <w:i/>
                                  <w:color w:val="6F2F9F"/>
                                  <w:spacing w:val="1"/>
                                  <w:sz w:val="33"/>
                                </w:rPr>
                                <w:t xml:space="preserve"> </w:t>
                              </w:r>
                              <w:r>
                                <w:rPr>
                                  <w:rFonts w:ascii="Calibri" w:hAnsi="Calibri"/>
                                  <w:i/>
                                  <w:color w:val="6F2F9F"/>
                                  <w:sz w:val="33"/>
                                </w:rPr>
                                <w:t>in Amazon</w:t>
                              </w:r>
                              <w:r>
                                <w:rPr>
                                  <w:rFonts w:ascii="Calibri" w:hAnsi="Calibri"/>
                                  <w:i/>
                                  <w:color w:val="6F2F9F"/>
                                  <w:spacing w:val="1"/>
                                  <w:sz w:val="33"/>
                                </w:rPr>
                                <w:t xml:space="preserve"> </w:t>
                              </w:r>
                              <w:r>
                                <w:rPr>
                                  <w:rFonts w:ascii="Calibri" w:hAnsi="Calibri"/>
                                  <w:i/>
                                  <w:color w:val="6F2F9F"/>
                                  <w:spacing w:val="-2"/>
                                  <w:sz w:val="33"/>
                                </w:rPr>
                                <w:t>vouchers</w:t>
                              </w:r>
                            </w:p>
                            <w:p w14:paraId="082E20C8" w14:textId="77777777" w:rsidR="000C7C62" w:rsidRDefault="00C23627">
                              <w:pPr>
                                <w:spacing w:before="1"/>
                                <w:ind w:left="755" w:right="688"/>
                                <w:jc w:val="center"/>
                                <w:rPr>
                                  <w:rFonts w:ascii="Calibri"/>
                                  <w:i/>
                                  <w:sz w:val="33"/>
                                </w:rPr>
                              </w:pPr>
                              <w:r>
                                <w:rPr>
                                  <w:rFonts w:ascii="Calibri"/>
                                  <w:i/>
                                  <w:color w:val="6F2F9F"/>
                                  <w:sz w:val="33"/>
                                </w:rPr>
                                <w:t>Plus, use this research as evidence towards CPD / appraisals as appropriate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D1471" id="docshapegroup188" o:spid="_x0000_s1123" style="position:absolute;margin-left:91.3pt;margin-top:14.5pt;width:413.35pt;height:599.65pt;z-index:-251610624;mso-wrap-distance-left:0;mso-wrap-distance-right:0;mso-position-horizontal-relative:page" coordorigin="1826,290" coordsize="8267,1199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">
                <v:shape id="docshape189" o:spid="_x0000_s1124" type="#_x0000_t75" style="position:absolute;left:2550;top:400;width:2060;height:8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">
                  <v:imagedata r:id="rId278" o:title=""/>
                  <v:path arrowok="t"/>
                  <o:lock v:ext="edit" aspectratio="f"/>
                </v:shape>
                <v:shape id="docshape190" o:spid="_x0000_s1125" type="#_x0000_t202" style="position:absolute;left:1860;top:324;width:8199;height:119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" filled="f" strokeweight="1.2027mm">
                  <v:stroke linestyle="thickThin"/>
                  <v:path arrowok="t"/>
                  <v:textbox inset="0,0,0,0">
                    <w:txbxContent>
                      <w:p w14:paraId="48D81B41" w14:textId="77777777" w:rsidR="000C7C62" w:rsidRDefault="000C7C62">
                        <w:pPr>
                          <w:spacing w:before="1"/>
                          <w:rPr>
                            <w:b/>
                            <w:i/>
                            <w:sz w:val="75"/>
                          </w:rPr>
                        </w:pPr>
                      </w:p>
                      <w:p w14:paraId="259A59F1" w14:textId="77777777" w:rsidR="000C7C62" w:rsidRDefault="00C23627">
                        <w:pPr>
                          <w:ind w:left="121" w:right="711"/>
                          <w:jc w:val="center"/>
                          <w:rPr>
                            <w:rFonts w:ascii="Calibri"/>
                            <w:i/>
                            <w:sz w:val="54"/>
                          </w:rPr>
                        </w:pPr>
                        <w:r>
                          <w:rPr>
                            <w:rFonts w:ascii="Calibri"/>
                            <w:i/>
                            <w:color w:val="4471C4"/>
                            <w:sz w:val="54"/>
                          </w:rPr>
                          <w:t>Calling</w:t>
                        </w:r>
                        <w:r>
                          <w:rPr>
                            <w:rFonts w:ascii="Calibri"/>
                            <w:i/>
                            <w:color w:val="4471C4"/>
                            <w:spacing w:val="-1"/>
                            <w:sz w:val="54"/>
                          </w:rPr>
                          <w:t xml:space="preserve"> </w:t>
                        </w:r>
                        <w:r>
                          <w:rPr>
                            <w:rFonts w:ascii="Calibri"/>
                            <w:i/>
                            <w:color w:val="4471C4"/>
                            <w:spacing w:val="-5"/>
                            <w:sz w:val="54"/>
                            <w:u w:val="single" w:color="4471C4"/>
                          </w:rPr>
                          <w:t>ALL</w:t>
                        </w:r>
                      </w:p>
                      <w:p w14:paraId="2D793769" w14:textId="77777777" w:rsidR="000C7C62" w:rsidRDefault="00C23627">
                        <w:pPr>
                          <w:spacing w:before="104"/>
                          <w:ind w:left="755" w:right="711"/>
                          <w:jc w:val="center"/>
                          <w:rPr>
                            <w:rFonts w:ascii="Calibri"/>
                            <w:i/>
                            <w:sz w:val="104"/>
                          </w:rPr>
                        </w:pPr>
                        <w:r>
                          <w:rPr>
                            <w:rFonts w:ascii="Calibri"/>
                            <w:i/>
                            <w:color w:val="EC7C30"/>
                            <w:sz w:val="104"/>
                            <w:u w:val="single" w:color="EC7C30"/>
                          </w:rPr>
                          <w:t>Staff</w:t>
                        </w:r>
                        <w:r>
                          <w:rPr>
                            <w:rFonts w:ascii="Calibri"/>
                            <w:i/>
                            <w:color w:val="EC7C30"/>
                            <w:spacing w:val="-11"/>
                            <w:sz w:val="104"/>
                            <w:u w:val="single" w:color="EC7C30"/>
                          </w:rPr>
                          <w:t xml:space="preserve"> </w:t>
                        </w:r>
                        <w:r>
                          <w:rPr>
                            <w:rFonts w:ascii="Calibri"/>
                            <w:i/>
                            <w:color w:val="EC7C30"/>
                            <w:sz w:val="104"/>
                            <w:u w:val="single" w:color="EC7C30"/>
                          </w:rPr>
                          <w:t>working</w:t>
                        </w:r>
                        <w:r>
                          <w:rPr>
                            <w:rFonts w:ascii="Calibri"/>
                            <w:i/>
                            <w:color w:val="EC7C30"/>
                            <w:spacing w:val="-11"/>
                            <w:sz w:val="104"/>
                            <w:u w:val="single" w:color="EC7C30"/>
                          </w:rPr>
                          <w:t xml:space="preserve"> </w:t>
                        </w:r>
                        <w:r>
                          <w:rPr>
                            <w:rFonts w:ascii="Calibri"/>
                            <w:i/>
                            <w:color w:val="EC7C30"/>
                            <w:sz w:val="104"/>
                            <w:u w:val="single" w:color="EC7C30"/>
                          </w:rPr>
                          <w:t>in</w:t>
                        </w:r>
                        <w:r>
                          <w:rPr>
                            <w:rFonts w:ascii="Calibri"/>
                            <w:i/>
                            <w:color w:val="EC7C30"/>
                            <w:sz w:val="104"/>
                          </w:rPr>
                          <w:t xml:space="preserve"> </w:t>
                        </w:r>
                        <w:r>
                          <w:rPr>
                            <w:rFonts w:ascii="Calibri"/>
                            <w:i/>
                            <w:color w:val="EC7C30"/>
                            <w:sz w:val="104"/>
                            <w:u w:val="single" w:color="EC7C30"/>
                          </w:rPr>
                          <w:t>UK healthcare</w:t>
                        </w:r>
                      </w:p>
                      <w:p w14:paraId="1E4F8E37" w14:textId="77777777" w:rsidR="000C7C62" w:rsidRDefault="00C23627">
                        <w:pPr>
                          <w:spacing w:before="96"/>
                          <w:ind w:left="755" w:right="618"/>
                          <w:jc w:val="center"/>
                          <w:rPr>
                            <w:rFonts w:ascii="Calibri"/>
                            <w:i/>
                            <w:sz w:val="54"/>
                          </w:rPr>
                        </w:pPr>
                        <w:r>
                          <w:rPr>
                            <w:rFonts w:ascii="Calibri"/>
                            <w:i/>
                            <w:color w:val="4471C4"/>
                            <w:sz w:val="54"/>
                          </w:rPr>
                          <w:t>for</w:t>
                        </w:r>
                        <w:r>
                          <w:rPr>
                            <w:rFonts w:ascii="Calibri"/>
                            <w:i/>
                            <w:color w:val="4471C4"/>
                            <w:spacing w:val="-3"/>
                            <w:sz w:val="54"/>
                          </w:rPr>
                          <w:t xml:space="preserve"> </w:t>
                        </w:r>
                        <w:r>
                          <w:rPr>
                            <w:rFonts w:ascii="Calibri"/>
                            <w:i/>
                            <w:color w:val="4471C4"/>
                            <w:sz w:val="54"/>
                          </w:rPr>
                          <w:t>online</w:t>
                        </w:r>
                        <w:r>
                          <w:rPr>
                            <w:rFonts w:ascii="Calibri"/>
                            <w:i/>
                            <w:color w:val="4471C4"/>
                            <w:spacing w:val="1"/>
                            <w:sz w:val="54"/>
                          </w:rPr>
                          <w:t xml:space="preserve"> </w:t>
                        </w:r>
                        <w:r>
                          <w:rPr>
                            <w:rFonts w:ascii="Calibri"/>
                            <w:i/>
                            <w:color w:val="4471C4"/>
                            <w:sz w:val="54"/>
                          </w:rPr>
                          <w:t xml:space="preserve">reflective </w:t>
                        </w:r>
                        <w:r>
                          <w:rPr>
                            <w:rFonts w:ascii="Calibri"/>
                            <w:i/>
                            <w:color w:val="4471C4"/>
                            <w:spacing w:val="-2"/>
                            <w:sz w:val="54"/>
                          </w:rPr>
                          <w:t>research</w:t>
                        </w:r>
                      </w:p>
                      <w:p w14:paraId="6D0F8A00" w14:textId="77777777" w:rsidR="000C7C62" w:rsidRDefault="00C23627">
                        <w:pPr>
                          <w:spacing w:before="96"/>
                          <w:ind w:left="755" w:right="694"/>
                          <w:jc w:val="center"/>
                          <w:rPr>
                            <w:rFonts w:ascii="Calibri" w:hAnsi="Calibri"/>
                            <w:i/>
                            <w:sz w:val="33"/>
                          </w:rPr>
                        </w:pPr>
                        <w:r>
                          <w:rPr>
                            <w:rFonts w:ascii="Calibri" w:hAnsi="Calibri"/>
                            <w:i/>
                            <w:color w:val="6F2F9F"/>
                            <w:sz w:val="33"/>
                          </w:rPr>
                          <w:t>Win</w:t>
                        </w:r>
                        <w:r>
                          <w:rPr>
                            <w:rFonts w:ascii="Calibri" w:hAnsi="Calibri"/>
                            <w:i/>
                            <w:color w:val="6F2F9F"/>
                            <w:spacing w:val="-1"/>
                            <w:sz w:val="33"/>
                          </w:rPr>
                          <w:t xml:space="preserve"> </w:t>
                        </w:r>
                        <w:r>
                          <w:rPr>
                            <w:rFonts w:ascii="Calibri" w:hAnsi="Calibri"/>
                            <w:i/>
                            <w:color w:val="6F2F9F"/>
                            <w:sz w:val="33"/>
                          </w:rPr>
                          <w:t>up</w:t>
                        </w:r>
                        <w:r>
                          <w:rPr>
                            <w:rFonts w:ascii="Calibri" w:hAnsi="Calibri"/>
                            <w:i/>
                            <w:color w:val="6F2F9F"/>
                            <w:spacing w:val="-2"/>
                            <w:sz w:val="33"/>
                          </w:rPr>
                          <w:t xml:space="preserve"> </w:t>
                        </w:r>
                        <w:r>
                          <w:rPr>
                            <w:rFonts w:ascii="Calibri" w:hAnsi="Calibri"/>
                            <w:i/>
                            <w:color w:val="6F2F9F"/>
                            <w:sz w:val="33"/>
                          </w:rPr>
                          <w:t>to</w:t>
                        </w:r>
                        <w:r>
                          <w:rPr>
                            <w:color w:val="6F2F9F"/>
                            <w:spacing w:val="-8"/>
                            <w:sz w:val="33"/>
                            <w:u w:val="single" w:color="6F2F9F"/>
                          </w:rPr>
                          <w:t xml:space="preserve"> </w:t>
                        </w:r>
                        <w:r>
                          <w:rPr>
                            <w:rFonts w:ascii="Calibri" w:hAnsi="Calibri"/>
                            <w:i/>
                            <w:color w:val="6F2F9F"/>
                            <w:sz w:val="33"/>
                            <w:u w:val="single" w:color="6F2F9F"/>
                          </w:rPr>
                          <w:t>£75</w:t>
                        </w:r>
                        <w:r>
                          <w:rPr>
                            <w:rFonts w:ascii="Calibri" w:hAnsi="Calibri"/>
                            <w:i/>
                            <w:color w:val="6F2F9F"/>
                            <w:spacing w:val="1"/>
                            <w:sz w:val="33"/>
                          </w:rPr>
                          <w:t xml:space="preserve"> </w:t>
                        </w:r>
                        <w:r>
                          <w:rPr>
                            <w:rFonts w:ascii="Calibri" w:hAnsi="Calibri"/>
                            <w:i/>
                            <w:color w:val="6F2F9F"/>
                            <w:sz w:val="33"/>
                          </w:rPr>
                          <w:t>in Amazon</w:t>
                        </w:r>
                        <w:r>
                          <w:rPr>
                            <w:rFonts w:ascii="Calibri" w:hAnsi="Calibri"/>
                            <w:i/>
                            <w:color w:val="6F2F9F"/>
                            <w:spacing w:val="1"/>
                            <w:sz w:val="33"/>
                          </w:rPr>
                          <w:t xml:space="preserve"> </w:t>
                        </w:r>
                        <w:r>
                          <w:rPr>
                            <w:rFonts w:ascii="Calibri" w:hAnsi="Calibri"/>
                            <w:i/>
                            <w:color w:val="6F2F9F"/>
                            <w:spacing w:val="-2"/>
                            <w:sz w:val="33"/>
                          </w:rPr>
                          <w:t>vouchers</w:t>
                        </w:r>
                      </w:p>
                      <w:p w14:paraId="082E20C8" w14:textId="77777777" w:rsidR="000C7C62" w:rsidRDefault="00C23627">
                        <w:pPr>
                          <w:spacing w:before="1"/>
                          <w:ind w:left="755" w:right="688"/>
                          <w:jc w:val="center"/>
                          <w:rPr>
                            <w:rFonts w:ascii="Calibri"/>
                            <w:i/>
                            <w:sz w:val="33"/>
                          </w:rPr>
                        </w:pPr>
                        <w:r>
                          <w:rPr>
                            <w:rFonts w:ascii="Calibri"/>
                            <w:i/>
                            <w:color w:val="6F2F9F"/>
                            <w:sz w:val="33"/>
                          </w:rPr>
                          <w:t>Plus, use this research as evidence towards CPD / appraisals as appropriate</w:t>
                        </w:r>
                      </w:p>
                    </w:txbxContent>
                  </v:textbox>
                </v:shape>
                <w10:wrap type="topAndBottom" anchorx="page"/>
              </v:group>
            </w:pict>
          </mc:Fallback>
        </mc:AlternateContent>
      </w:r>
    </w:p>
    <w:p w14:paraId="35F76BF1" w14:textId="77777777" w:rsidR="000C7C62" w:rsidRDefault="000C7C62">
      <w:pPr>
        <w:rPr>
          <w:sz w:val="23"/>
        </w:rPr>
        <w:sectPr w:rsidR="000C7C62">
          <w:pgSz w:w="11900" w:h="16840"/>
          <w:pgMar w:top="1060" w:right="600" w:bottom="940" w:left="1000" w:header="0" w:footer="751" w:gutter="0"/>
          <w:cols w:space="720"/>
        </w:sectPr>
      </w:pPr>
    </w:p>
    <w:p w14:paraId="6FF4D0D8" w14:textId="77777777" w:rsidR="000C7C62" w:rsidRDefault="00C23627">
      <w:pPr>
        <w:pStyle w:val="Heading3"/>
        <w:ind w:left="135"/>
      </w:pPr>
      <w:r>
        <w:lastRenderedPageBreak/>
        <w:t>Appendix</w:t>
      </w:r>
      <w:r>
        <w:rPr>
          <w:spacing w:val="-7"/>
        </w:rPr>
        <w:t xml:space="preserve"> </w:t>
      </w:r>
      <w:r>
        <w:rPr>
          <w:spacing w:val="-10"/>
        </w:rPr>
        <w:t>E</w:t>
      </w:r>
    </w:p>
    <w:p w14:paraId="1DFCD593" w14:textId="77777777" w:rsidR="000C7C62" w:rsidRDefault="000C7C62">
      <w:pPr>
        <w:pStyle w:val="BodyText"/>
        <w:spacing w:before="3"/>
        <w:rPr>
          <w:b/>
          <w:sz w:val="34"/>
        </w:rPr>
      </w:pPr>
    </w:p>
    <w:p w14:paraId="079A197C" w14:textId="77777777" w:rsidR="000C7C62" w:rsidRDefault="00C23627">
      <w:pPr>
        <w:pStyle w:val="Heading4"/>
        <w:ind w:left="135"/>
      </w:pPr>
      <w:r>
        <w:t>Participant</w:t>
      </w:r>
      <w:r>
        <w:rPr>
          <w:spacing w:val="-10"/>
        </w:rPr>
        <w:t xml:space="preserve"> </w:t>
      </w:r>
      <w:r>
        <w:t>Information</w:t>
      </w:r>
      <w:r>
        <w:rPr>
          <w:spacing w:val="-7"/>
        </w:rPr>
        <w:t xml:space="preserve"> </w:t>
      </w:r>
      <w:r>
        <w:rPr>
          <w:spacing w:val="-4"/>
        </w:rPr>
        <w:t>Sheet</w:t>
      </w:r>
    </w:p>
    <w:p w14:paraId="3DD05C8D" w14:textId="77777777" w:rsidR="000C7C62" w:rsidRDefault="00C23627">
      <w:pPr>
        <w:pStyle w:val="BodyText"/>
        <w:spacing w:before="1"/>
        <w:rPr>
          <w:b/>
          <w:i/>
          <w:sz w:val="22"/>
        </w:rPr>
      </w:pPr>
      <w:r>
        <w:rPr>
          <w:noProof/>
        </w:rPr>
        <mc:AlternateContent>
          <mc:Choice Requires="wps">
            <w:drawing>
              <wp:anchor distT="0" distB="0" distL="0" distR="0" simplePos="0" relativeHeight="251706880" behindDoc="1" locked="0" layoutInCell="1" allowOverlap="1" wp14:anchorId="5BF46601" wp14:editId="49FA2641">
                <wp:simplePos x="0" y="0"/>
                <wp:positionH relativeFrom="page">
                  <wp:posOffset>1248410</wp:posOffset>
                </wp:positionH>
                <wp:positionV relativeFrom="paragraph">
                  <wp:posOffset>177165</wp:posOffset>
                </wp:positionV>
                <wp:extent cx="5062855" cy="6350"/>
                <wp:effectExtent l="0" t="0" r="4445" b="6350"/>
                <wp:wrapTopAndBottom/>
                <wp:docPr id="165"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2855" cy="635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79719" id="docshape191" o:spid="_x0000_s1026" style="position:absolute;margin-left:98.3pt;margin-top:13.95pt;width:398.65pt;height:.5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" fillcolor="#4471c4" stroked="f">
                <v:path arrowok="t"/>
                <w10:wrap type="topAndBottom" anchorx="page"/>
              </v:rect>
            </w:pict>
          </mc:Fallback>
        </mc:AlternateContent>
      </w:r>
    </w:p>
    <w:p w14:paraId="7D7B5108" w14:textId="77777777" w:rsidR="000C7C62" w:rsidRDefault="00C23627">
      <w:pPr>
        <w:spacing w:before="197" w:line="242" w:lineRule="auto"/>
        <w:ind w:left="3572" w:right="2277" w:hanging="1416"/>
        <w:rPr>
          <w:rFonts w:ascii="Calibri"/>
          <w:i/>
          <w:sz w:val="24"/>
        </w:rPr>
      </w:pPr>
      <w:r>
        <w:rPr>
          <w:rFonts w:ascii="Calibri"/>
          <w:i/>
          <w:color w:val="4471C4"/>
          <w:sz w:val="24"/>
        </w:rPr>
        <w:t>Reflective</w:t>
      </w:r>
      <w:r>
        <w:rPr>
          <w:rFonts w:ascii="Calibri"/>
          <w:i/>
          <w:color w:val="4471C4"/>
          <w:spacing w:val="-6"/>
          <w:sz w:val="24"/>
        </w:rPr>
        <w:t xml:space="preserve"> </w:t>
      </w:r>
      <w:r>
        <w:rPr>
          <w:rFonts w:ascii="Calibri"/>
          <w:i/>
          <w:color w:val="4471C4"/>
          <w:sz w:val="24"/>
        </w:rPr>
        <w:t>tasks</w:t>
      </w:r>
      <w:r>
        <w:rPr>
          <w:rFonts w:ascii="Calibri"/>
          <w:i/>
          <w:color w:val="4471C4"/>
          <w:spacing w:val="-6"/>
          <w:sz w:val="24"/>
        </w:rPr>
        <w:t xml:space="preserve"> </w:t>
      </w:r>
      <w:r>
        <w:rPr>
          <w:rFonts w:ascii="Calibri"/>
          <w:i/>
          <w:color w:val="4471C4"/>
          <w:sz w:val="24"/>
        </w:rPr>
        <w:t>with</w:t>
      </w:r>
      <w:r>
        <w:rPr>
          <w:rFonts w:ascii="Calibri"/>
          <w:i/>
          <w:color w:val="4471C4"/>
          <w:spacing w:val="-10"/>
          <w:sz w:val="24"/>
        </w:rPr>
        <w:t xml:space="preserve"> </w:t>
      </w:r>
      <w:r>
        <w:rPr>
          <w:rFonts w:ascii="Calibri"/>
          <w:i/>
          <w:color w:val="4471C4"/>
          <w:sz w:val="24"/>
        </w:rPr>
        <w:t>healthcare</w:t>
      </w:r>
      <w:r>
        <w:rPr>
          <w:rFonts w:ascii="Calibri"/>
          <w:i/>
          <w:color w:val="4471C4"/>
          <w:spacing w:val="-6"/>
          <w:sz w:val="24"/>
        </w:rPr>
        <w:t xml:space="preserve"> </w:t>
      </w:r>
      <w:r>
        <w:rPr>
          <w:rFonts w:ascii="Calibri"/>
          <w:i/>
          <w:color w:val="4471C4"/>
          <w:sz w:val="24"/>
        </w:rPr>
        <w:t>workers</w:t>
      </w:r>
      <w:r>
        <w:rPr>
          <w:rFonts w:ascii="Calibri"/>
          <w:i/>
          <w:color w:val="4471C4"/>
          <w:spacing w:val="-6"/>
          <w:sz w:val="24"/>
        </w:rPr>
        <w:t xml:space="preserve"> </w:t>
      </w:r>
      <w:r>
        <w:rPr>
          <w:rFonts w:ascii="Calibri"/>
          <w:i/>
          <w:color w:val="4471C4"/>
          <w:sz w:val="24"/>
        </w:rPr>
        <w:t>during</w:t>
      </w:r>
      <w:r>
        <w:rPr>
          <w:rFonts w:ascii="Calibri"/>
          <w:i/>
          <w:color w:val="4471C4"/>
          <w:spacing w:val="-6"/>
          <w:sz w:val="24"/>
        </w:rPr>
        <w:t xml:space="preserve"> </w:t>
      </w:r>
      <w:r>
        <w:rPr>
          <w:rFonts w:ascii="Calibri"/>
          <w:i/>
          <w:color w:val="4471C4"/>
          <w:sz w:val="24"/>
        </w:rPr>
        <w:t>COVID-19 Information about the Study</w:t>
      </w:r>
    </w:p>
    <w:p w14:paraId="7EE08881" w14:textId="77777777" w:rsidR="000C7C62" w:rsidRDefault="00C23627">
      <w:pPr>
        <w:pStyle w:val="BodyText"/>
        <w:spacing w:before="1"/>
        <w:rPr>
          <w:rFonts w:ascii="Calibri"/>
          <w:i/>
          <w:sz w:val="14"/>
        </w:rPr>
      </w:pPr>
      <w:r>
        <w:rPr>
          <w:noProof/>
        </w:rPr>
        <mc:AlternateContent>
          <mc:Choice Requires="wps">
            <w:drawing>
              <wp:anchor distT="0" distB="0" distL="0" distR="0" simplePos="0" relativeHeight="251707904" behindDoc="1" locked="0" layoutInCell="1" allowOverlap="1" wp14:anchorId="1C9A690D" wp14:editId="6ABCDE9A">
                <wp:simplePos x="0" y="0"/>
                <wp:positionH relativeFrom="page">
                  <wp:posOffset>1248410</wp:posOffset>
                </wp:positionH>
                <wp:positionV relativeFrom="paragraph">
                  <wp:posOffset>124460</wp:posOffset>
                </wp:positionV>
                <wp:extent cx="5062855" cy="6350"/>
                <wp:effectExtent l="0" t="0" r="4445" b="6350"/>
                <wp:wrapTopAndBottom/>
                <wp:docPr id="164"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2855" cy="635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5CAD0" id="docshape192" o:spid="_x0000_s1026" style="position:absolute;margin-left:98.3pt;margin-top:9.8pt;width:398.65pt;height:.5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" fillcolor="#4471c4" stroked="f">
                <v:path arrowok="t"/>
                <w10:wrap type="topAndBottom" anchorx="page"/>
              </v:rect>
            </w:pict>
          </mc:Fallback>
        </mc:AlternateContent>
      </w:r>
    </w:p>
    <w:p w14:paraId="06E1AC96" w14:textId="77777777" w:rsidR="000C7C62" w:rsidRDefault="00C23627">
      <w:pPr>
        <w:ind w:left="135" w:right="531"/>
        <w:jc w:val="both"/>
      </w:pPr>
      <w:r>
        <w:t>You</w:t>
      </w:r>
      <w:r>
        <w:rPr>
          <w:spacing w:val="-3"/>
        </w:rPr>
        <w:t xml:space="preserve"> </w:t>
      </w:r>
      <w:r>
        <w:t>are</w:t>
      </w:r>
      <w:r>
        <w:rPr>
          <w:spacing w:val="-2"/>
        </w:rPr>
        <w:t xml:space="preserve"> </w:t>
      </w:r>
      <w:r>
        <w:t>invited</w:t>
      </w:r>
      <w:r>
        <w:rPr>
          <w:spacing w:val="-3"/>
        </w:rPr>
        <w:t xml:space="preserve"> </w:t>
      </w:r>
      <w:r>
        <w:t>to</w:t>
      </w:r>
      <w:r>
        <w:rPr>
          <w:spacing w:val="-3"/>
        </w:rPr>
        <w:t xml:space="preserve"> </w:t>
      </w:r>
      <w:r>
        <w:t>take</w:t>
      </w:r>
      <w:r>
        <w:rPr>
          <w:spacing w:val="-2"/>
        </w:rPr>
        <w:t xml:space="preserve"> </w:t>
      </w:r>
      <w:r>
        <w:t>part</w:t>
      </w:r>
      <w:r>
        <w:rPr>
          <w:spacing w:val="-5"/>
        </w:rPr>
        <w:t xml:space="preserve"> </w:t>
      </w:r>
      <w:r>
        <w:t>in</w:t>
      </w:r>
      <w:r>
        <w:rPr>
          <w:spacing w:val="-3"/>
        </w:rPr>
        <w:t xml:space="preserve"> </w:t>
      </w:r>
      <w:r>
        <w:t>a</w:t>
      </w:r>
      <w:r>
        <w:rPr>
          <w:spacing w:val="-6"/>
        </w:rPr>
        <w:t xml:space="preserve"> </w:t>
      </w:r>
      <w:r>
        <w:t>research</w:t>
      </w:r>
      <w:r>
        <w:rPr>
          <w:spacing w:val="-3"/>
        </w:rPr>
        <w:t xml:space="preserve"> </w:t>
      </w:r>
      <w:r>
        <w:t>project.</w:t>
      </w:r>
      <w:r>
        <w:rPr>
          <w:spacing w:val="-3"/>
        </w:rPr>
        <w:t xml:space="preserve"> </w:t>
      </w:r>
      <w:r>
        <w:t>The</w:t>
      </w:r>
      <w:r>
        <w:rPr>
          <w:spacing w:val="-6"/>
        </w:rPr>
        <w:t xml:space="preserve"> </w:t>
      </w:r>
      <w:r>
        <w:t>following</w:t>
      </w:r>
      <w:r>
        <w:rPr>
          <w:spacing w:val="-3"/>
        </w:rPr>
        <w:t xml:space="preserve"> </w:t>
      </w:r>
      <w:r>
        <w:t>information</w:t>
      </w:r>
      <w:r>
        <w:rPr>
          <w:spacing w:val="-3"/>
        </w:rPr>
        <w:t xml:space="preserve"> </w:t>
      </w:r>
      <w:r>
        <w:t>will</w:t>
      </w:r>
      <w:r>
        <w:rPr>
          <w:spacing w:val="-5"/>
        </w:rPr>
        <w:t xml:space="preserve"> </w:t>
      </w:r>
      <w:r>
        <w:t>provide</w:t>
      </w:r>
      <w:r>
        <w:rPr>
          <w:spacing w:val="-2"/>
        </w:rPr>
        <w:t xml:space="preserve"> </w:t>
      </w:r>
      <w:r>
        <w:t>you</w:t>
      </w:r>
      <w:r>
        <w:rPr>
          <w:spacing w:val="-9"/>
        </w:rPr>
        <w:t xml:space="preserve"> </w:t>
      </w:r>
      <w:r>
        <w:t>with</w:t>
      </w:r>
      <w:r>
        <w:rPr>
          <w:spacing w:val="-3"/>
        </w:rPr>
        <w:t xml:space="preserve"> </w:t>
      </w:r>
      <w:r>
        <w:t>everything you</w:t>
      </w:r>
      <w:r>
        <w:rPr>
          <w:spacing w:val="-6"/>
        </w:rPr>
        <w:t xml:space="preserve"> </w:t>
      </w:r>
      <w:r>
        <w:t>need</w:t>
      </w:r>
      <w:r>
        <w:rPr>
          <w:spacing w:val="-6"/>
        </w:rPr>
        <w:t xml:space="preserve"> </w:t>
      </w:r>
      <w:r>
        <w:t>to</w:t>
      </w:r>
      <w:r>
        <w:rPr>
          <w:spacing w:val="-6"/>
        </w:rPr>
        <w:t xml:space="preserve"> </w:t>
      </w:r>
      <w:r>
        <w:t>know</w:t>
      </w:r>
      <w:r>
        <w:rPr>
          <w:spacing w:val="-5"/>
        </w:rPr>
        <w:t xml:space="preserve"> </w:t>
      </w:r>
      <w:r>
        <w:t>about</w:t>
      </w:r>
      <w:r>
        <w:rPr>
          <w:spacing w:val="-7"/>
        </w:rPr>
        <w:t xml:space="preserve"> </w:t>
      </w:r>
      <w:r>
        <w:t>the</w:t>
      </w:r>
      <w:r>
        <w:rPr>
          <w:spacing w:val="-3"/>
        </w:rPr>
        <w:t xml:space="preserve"> </w:t>
      </w:r>
      <w:r>
        <w:t>research</w:t>
      </w:r>
      <w:r>
        <w:rPr>
          <w:spacing w:val="-6"/>
        </w:rPr>
        <w:t xml:space="preserve"> </w:t>
      </w:r>
      <w:r>
        <w:t>and</w:t>
      </w:r>
      <w:r>
        <w:rPr>
          <w:spacing w:val="-6"/>
        </w:rPr>
        <w:t xml:space="preserve"> </w:t>
      </w:r>
      <w:r>
        <w:t>what</w:t>
      </w:r>
      <w:r>
        <w:rPr>
          <w:spacing w:val="-7"/>
        </w:rPr>
        <w:t xml:space="preserve"> </w:t>
      </w:r>
      <w:r>
        <w:t>it</w:t>
      </w:r>
      <w:r>
        <w:rPr>
          <w:spacing w:val="-7"/>
        </w:rPr>
        <w:t xml:space="preserve"> </w:t>
      </w:r>
      <w:r>
        <w:t>will</w:t>
      </w:r>
      <w:r>
        <w:rPr>
          <w:spacing w:val="-2"/>
        </w:rPr>
        <w:t xml:space="preserve"> </w:t>
      </w:r>
      <w:r>
        <w:t>involve,</w:t>
      </w:r>
      <w:r>
        <w:rPr>
          <w:spacing w:val="-6"/>
        </w:rPr>
        <w:t xml:space="preserve"> </w:t>
      </w:r>
      <w:r>
        <w:t>in</w:t>
      </w:r>
      <w:r>
        <w:rPr>
          <w:spacing w:val="-6"/>
        </w:rPr>
        <w:t xml:space="preserve"> </w:t>
      </w:r>
      <w:r>
        <w:t>order</w:t>
      </w:r>
      <w:r>
        <w:rPr>
          <w:spacing w:val="-4"/>
        </w:rPr>
        <w:t xml:space="preserve"> </w:t>
      </w:r>
      <w:r>
        <w:t>for</w:t>
      </w:r>
      <w:r>
        <w:rPr>
          <w:spacing w:val="-4"/>
        </w:rPr>
        <w:t xml:space="preserve"> </w:t>
      </w:r>
      <w:r>
        <w:t>you</w:t>
      </w:r>
      <w:r>
        <w:rPr>
          <w:spacing w:val="-6"/>
        </w:rPr>
        <w:t xml:space="preserve"> </w:t>
      </w:r>
      <w:r>
        <w:t>to</w:t>
      </w:r>
      <w:r>
        <w:rPr>
          <w:spacing w:val="-6"/>
        </w:rPr>
        <w:t xml:space="preserve"> </w:t>
      </w:r>
      <w:r>
        <w:t>decide</w:t>
      </w:r>
      <w:r>
        <w:rPr>
          <w:spacing w:val="-3"/>
        </w:rPr>
        <w:t xml:space="preserve"> </w:t>
      </w:r>
      <w:r>
        <w:t>whether</w:t>
      </w:r>
      <w:r>
        <w:rPr>
          <w:spacing w:val="-4"/>
        </w:rPr>
        <w:t xml:space="preserve"> </w:t>
      </w:r>
      <w:r>
        <w:t>or</w:t>
      </w:r>
      <w:r>
        <w:rPr>
          <w:spacing w:val="-4"/>
        </w:rPr>
        <w:t xml:space="preserve"> </w:t>
      </w:r>
      <w:r>
        <w:t>not</w:t>
      </w:r>
      <w:r>
        <w:rPr>
          <w:spacing w:val="-7"/>
        </w:rPr>
        <w:t xml:space="preserve"> </w:t>
      </w:r>
      <w:r>
        <w:t>to</w:t>
      </w:r>
      <w:r>
        <w:rPr>
          <w:spacing w:val="-6"/>
        </w:rPr>
        <w:t xml:space="preserve"> </w:t>
      </w:r>
      <w:r>
        <w:t>take part. Please read this information carefully and discuss it with others if you wish. Get in contact with us if anything is unclear or that you would like to discuss further. Thank you.</w:t>
      </w:r>
    </w:p>
    <w:p w14:paraId="1AA6A360" w14:textId="77777777" w:rsidR="000C7C62" w:rsidRDefault="000C7C62">
      <w:pPr>
        <w:pStyle w:val="BodyText"/>
        <w:spacing w:before="7"/>
        <w:rPr>
          <w:sz w:val="21"/>
        </w:rPr>
      </w:pPr>
    </w:p>
    <w:p w14:paraId="05D66C26" w14:textId="77777777" w:rsidR="000C7C62" w:rsidRDefault="00C23627">
      <w:pPr>
        <w:ind w:left="135"/>
        <w:jc w:val="both"/>
        <w:rPr>
          <w:b/>
        </w:rPr>
      </w:pPr>
      <w:r>
        <w:rPr>
          <w:b/>
        </w:rPr>
        <w:t>What</w:t>
      </w:r>
      <w:r>
        <w:rPr>
          <w:b/>
          <w:spacing w:val="-2"/>
        </w:rPr>
        <w:t xml:space="preserve"> </w:t>
      </w:r>
      <w:r>
        <w:rPr>
          <w:b/>
        </w:rPr>
        <w:t>is</w:t>
      </w:r>
      <w:r>
        <w:rPr>
          <w:b/>
          <w:spacing w:val="-3"/>
        </w:rPr>
        <w:t xml:space="preserve"> </w:t>
      </w:r>
      <w:r>
        <w:rPr>
          <w:b/>
        </w:rPr>
        <w:t>the study’s</w:t>
      </w:r>
      <w:r>
        <w:rPr>
          <w:b/>
          <w:spacing w:val="-4"/>
        </w:rPr>
        <w:t xml:space="preserve"> </w:t>
      </w:r>
      <w:r>
        <w:rPr>
          <w:b/>
        </w:rPr>
        <w:t>purpose &amp;</w:t>
      </w:r>
      <w:r>
        <w:rPr>
          <w:b/>
          <w:spacing w:val="-1"/>
        </w:rPr>
        <w:t xml:space="preserve"> </w:t>
      </w:r>
      <w:r>
        <w:rPr>
          <w:b/>
        </w:rPr>
        <w:t>why</w:t>
      </w:r>
      <w:r>
        <w:rPr>
          <w:b/>
          <w:spacing w:val="-3"/>
        </w:rPr>
        <w:t xml:space="preserve"> </w:t>
      </w:r>
      <w:r>
        <w:rPr>
          <w:b/>
        </w:rPr>
        <w:t>have I</w:t>
      </w:r>
      <w:r>
        <w:rPr>
          <w:b/>
          <w:spacing w:val="-3"/>
        </w:rPr>
        <w:t xml:space="preserve"> </w:t>
      </w:r>
      <w:r>
        <w:rPr>
          <w:b/>
        </w:rPr>
        <w:t xml:space="preserve">been </w:t>
      </w:r>
      <w:r>
        <w:rPr>
          <w:b/>
          <w:spacing w:val="-2"/>
        </w:rPr>
        <w:t>chosen?</w:t>
      </w:r>
    </w:p>
    <w:p w14:paraId="0DFFB238" w14:textId="77777777" w:rsidR="000C7C62" w:rsidRDefault="00C23627">
      <w:pPr>
        <w:spacing w:before="2"/>
        <w:ind w:left="135" w:right="529"/>
        <w:jc w:val="both"/>
      </w:pPr>
      <w:r>
        <w:t>The aims of this study are to</w:t>
      </w:r>
      <w:r>
        <w:rPr>
          <w:spacing w:val="-2"/>
        </w:rPr>
        <w:t xml:space="preserve"> </w:t>
      </w:r>
      <w:r>
        <w:t>further understand the impact of written reflective</w:t>
      </w:r>
      <w:r>
        <w:rPr>
          <w:spacing w:val="-1"/>
        </w:rPr>
        <w:t xml:space="preserve"> </w:t>
      </w:r>
      <w:r>
        <w:t>tasks on healthcare staff,</w:t>
      </w:r>
      <w:r>
        <w:rPr>
          <w:spacing w:val="-3"/>
        </w:rPr>
        <w:t xml:space="preserve"> </w:t>
      </w:r>
      <w:r>
        <w:t>and to determine if different types of reflective tasks have different effects. You have been chosen because you work</w:t>
      </w:r>
      <w:r>
        <w:rPr>
          <w:spacing w:val="69"/>
        </w:rPr>
        <w:t xml:space="preserve"> </w:t>
      </w:r>
      <w:r>
        <w:t>or</w:t>
      </w:r>
      <w:r>
        <w:rPr>
          <w:spacing w:val="71"/>
        </w:rPr>
        <w:t xml:space="preserve"> </w:t>
      </w:r>
      <w:r>
        <w:t>worke</w:t>
      </w:r>
      <w:r>
        <w:t>d</w:t>
      </w:r>
      <w:r>
        <w:rPr>
          <w:spacing w:val="69"/>
        </w:rPr>
        <w:t xml:space="preserve"> </w:t>
      </w:r>
      <w:r>
        <w:t>in</w:t>
      </w:r>
      <w:r>
        <w:rPr>
          <w:spacing w:val="70"/>
        </w:rPr>
        <w:t xml:space="preserve"> </w:t>
      </w:r>
      <w:r>
        <w:t>a</w:t>
      </w:r>
      <w:r>
        <w:rPr>
          <w:spacing w:val="72"/>
        </w:rPr>
        <w:t xml:space="preserve"> </w:t>
      </w:r>
      <w:r>
        <w:t>healthcare</w:t>
      </w:r>
      <w:r>
        <w:rPr>
          <w:spacing w:val="72"/>
        </w:rPr>
        <w:t xml:space="preserve"> </w:t>
      </w:r>
      <w:r>
        <w:t>setting</w:t>
      </w:r>
      <w:r>
        <w:rPr>
          <w:spacing w:val="71"/>
        </w:rPr>
        <w:t xml:space="preserve"> </w:t>
      </w:r>
      <w:r>
        <w:t>based</w:t>
      </w:r>
      <w:r>
        <w:rPr>
          <w:spacing w:val="71"/>
        </w:rPr>
        <w:t xml:space="preserve"> </w:t>
      </w:r>
      <w:r>
        <w:t>in</w:t>
      </w:r>
      <w:r>
        <w:rPr>
          <w:spacing w:val="71"/>
        </w:rPr>
        <w:t xml:space="preserve"> </w:t>
      </w:r>
      <w:r>
        <w:t>the</w:t>
      </w:r>
      <w:r>
        <w:rPr>
          <w:spacing w:val="74"/>
        </w:rPr>
        <w:t xml:space="preserve"> </w:t>
      </w:r>
      <w:r>
        <w:t>UK,</w:t>
      </w:r>
      <w:r>
        <w:rPr>
          <w:spacing w:val="71"/>
        </w:rPr>
        <w:t xml:space="preserve"> </w:t>
      </w:r>
      <w:r>
        <w:t>during</w:t>
      </w:r>
      <w:r>
        <w:rPr>
          <w:spacing w:val="70"/>
        </w:rPr>
        <w:t xml:space="preserve"> </w:t>
      </w:r>
      <w:r>
        <w:t>the</w:t>
      </w:r>
      <w:r>
        <w:rPr>
          <w:spacing w:val="74"/>
        </w:rPr>
        <w:t xml:space="preserve"> </w:t>
      </w:r>
      <w:r>
        <w:t>COVID-19</w:t>
      </w:r>
      <w:r>
        <w:rPr>
          <w:spacing w:val="69"/>
        </w:rPr>
        <w:t xml:space="preserve"> </w:t>
      </w:r>
      <w:r>
        <w:t>health</w:t>
      </w:r>
      <w:r>
        <w:rPr>
          <w:spacing w:val="71"/>
        </w:rPr>
        <w:t xml:space="preserve"> </w:t>
      </w:r>
      <w:r>
        <w:rPr>
          <w:spacing w:val="-2"/>
        </w:rPr>
        <w:t>pandemic.</w:t>
      </w:r>
    </w:p>
    <w:p w14:paraId="2564BB9A" w14:textId="77777777" w:rsidR="000C7C62" w:rsidRDefault="000C7C62">
      <w:pPr>
        <w:pStyle w:val="BodyText"/>
        <w:spacing w:before="10"/>
        <w:rPr>
          <w:sz w:val="21"/>
        </w:rPr>
      </w:pPr>
    </w:p>
    <w:p w14:paraId="247DD1B2" w14:textId="77777777" w:rsidR="000C7C62" w:rsidRDefault="00C23627">
      <w:pPr>
        <w:ind w:left="135"/>
        <w:jc w:val="both"/>
        <w:rPr>
          <w:b/>
        </w:rPr>
      </w:pPr>
      <w:r>
        <w:rPr>
          <w:b/>
        </w:rPr>
        <w:t>Do</w:t>
      </w:r>
      <w:r>
        <w:rPr>
          <w:b/>
          <w:spacing w:val="-2"/>
        </w:rPr>
        <w:t xml:space="preserve"> </w:t>
      </w:r>
      <w:r>
        <w:rPr>
          <w:b/>
        </w:rPr>
        <w:t>I</w:t>
      </w:r>
      <w:r>
        <w:rPr>
          <w:b/>
          <w:spacing w:val="-1"/>
        </w:rPr>
        <w:t xml:space="preserve"> </w:t>
      </w:r>
      <w:r>
        <w:rPr>
          <w:b/>
        </w:rPr>
        <w:t>have</w:t>
      </w:r>
      <w:r>
        <w:rPr>
          <w:b/>
          <w:spacing w:val="1"/>
        </w:rPr>
        <w:t xml:space="preserve"> </w:t>
      </w:r>
      <w:r>
        <w:rPr>
          <w:b/>
        </w:rPr>
        <w:t>to</w:t>
      </w:r>
      <w:r>
        <w:rPr>
          <w:b/>
          <w:spacing w:val="-7"/>
        </w:rPr>
        <w:t xml:space="preserve"> </w:t>
      </w:r>
      <w:r>
        <w:rPr>
          <w:b/>
        </w:rPr>
        <w:t>take</w:t>
      </w:r>
      <w:r>
        <w:rPr>
          <w:b/>
          <w:spacing w:val="1"/>
        </w:rPr>
        <w:t xml:space="preserve"> </w:t>
      </w:r>
      <w:r>
        <w:rPr>
          <w:b/>
          <w:spacing w:val="-4"/>
        </w:rPr>
        <w:t>part?</w:t>
      </w:r>
    </w:p>
    <w:p w14:paraId="09E26FD6" w14:textId="77777777" w:rsidR="000C7C62" w:rsidRDefault="00C23627">
      <w:pPr>
        <w:spacing w:before="2"/>
        <w:ind w:left="135" w:right="537"/>
        <w:jc w:val="both"/>
      </w:pPr>
      <w:r>
        <w:t>Your participation in</w:t>
      </w:r>
      <w:r>
        <w:t xml:space="preserve"> this research is entirely voluntary. If you decide to take part, you will have this information sheet to keep, and be asked to sign a consent form. If at any point you decide to no longer participate you can withdraw any time before 30th December 2021*. I</w:t>
      </w:r>
      <w:r>
        <w:t xml:space="preserve">f you decide to withdraw from the research, there will be no negative repercussions, and this will not affect your job. If you wish to withdraw from the research, please contact Vicky Lamb at </w:t>
      </w:r>
      <w:hyperlink r:id="rId279">
        <w:r>
          <w:rPr>
            <w:color w:val="0462C1"/>
            <w:u w:val="single" w:color="0462C1"/>
          </w:rPr>
          <w:t>vlamb2@sheffiel</w:t>
        </w:r>
        <w:r>
          <w:rPr>
            <w:color w:val="0462C1"/>
            <w:u w:val="single" w:color="0462C1"/>
          </w:rPr>
          <w:t>d.ac.uk</w:t>
        </w:r>
      </w:hyperlink>
      <w:r>
        <w:t>.</w:t>
      </w:r>
    </w:p>
    <w:p w14:paraId="4EE913DF" w14:textId="77777777" w:rsidR="000C7C62" w:rsidRDefault="000C7C62">
      <w:pPr>
        <w:pStyle w:val="BodyText"/>
        <w:spacing w:before="10"/>
        <w:rPr>
          <w:sz w:val="13"/>
        </w:rPr>
      </w:pPr>
    </w:p>
    <w:p w14:paraId="5EAC3584" w14:textId="77777777" w:rsidR="000C7C62" w:rsidRDefault="00C23627">
      <w:pPr>
        <w:spacing w:before="91" w:line="242" w:lineRule="auto"/>
        <w:ind w:left="135" w:right="946" w:firstLine="55"/>
        <w:jc w:val="both"/>
      </w:pPr>
      <w:r>
        <w:t>*After</w:t>
      </w:r>
      <w:r>
        <w:rPr>
          <w:spacing w:val="-2"/>
        </w:rPr>
        <w:t xml:space="preserve"> </w:t>
      </w:r>
      <w:r>
        <w:t>this</w:t>
      </w:r>
      <w:r>
        <w:rPr>
          <w:spacing w:val="-2"/>
        </w:rPr>
        <w:t xml:space="preserve"> </w:t>
      </w:r>
      <w:r>
        <w:t>date it</w:t>
      </w:r>
      <w:r>
        <w:rPr>
          <w:spacing w:val="-4"/>
        </w:rPr>
        <w:t xml:space="preserve"> </w:t>
      </w:r>
      <w:r>
        <w:t>will</w:t>
      </w:r>
      <w:r>
        <w:rPr>
          <w:spacing w:val="-4"/>
        </w:rPr>
        <w:t xml:space="preserve"> </w:t>
      </w:r>
      <w:r>
        <w:t>not</w:t>
      </w:r>
      <w:r>
        <w:rPr>
          <w:spacing w:val="-4"/>
        </w:rPr>
        <w:t xml:space="preserve"> </w:t>
      </w:r>
      <w:r>
        <w:t>be possible for</w:t>
      </w:r>
      <w:r>
        <w:rPr>
          <w:spacing w:val="-1"/>
        </w:rPr>
        <w:t xml:space="preserve"> </w:t>
      </w:r>
      <w:r>
        <w:t>your</w:t>
      </w:r>
      <w:r>
        <w:rPr>
          <w:spacing w:val="-1"/>
        </w:rPr>
        <w:t xml:space="preserve"> </w:t>
      </w:r>
      <w:r>
        <w:t>individual</w:t>
      </w:r>
      <w:r>
        <w:rPr>
          <w:spacing w:val="-9"/>
        </w:rPr>
        <w:t xml:space="preserve"> </w:t>
      </w:r>
      <w:r>
        <w:t>data to</w:t>
      </w:r>
      <w:r>
        <w:rPr>
          <w:spacing w:val="-2"/>
        </w:rPr>
        <w:t xml:space="preserve"> </w:t>
      </w:r>
      <w:r>
        <w:t>be withdrawn</w:t>
      </w:r>
      <w:r>
        <w:rPr>
          <w:spacing w:val="-2"/>
        </w:rPr>
        <w:t xml:space="preserve"> </w:t>
      </w:r>
      <w:r>
        <w:t>from</w:t>
      </w:r>
      <w:r>
        <w:rPr>
          <w:spacing w:val="-4"/>
        </w:rPr>
        <w:t xml:space="preserve"> </w:t>
      </w:r>
      <w:r>
        <w:t>the</w:t>
      </w:r>
      <w:r>
        <w:rPr>
          <w:spacing w:val="-5"/>
        </w:rPr>
        <w:t xml:space="preserve"> </w:t>
      </w:r>
      <w:r>
        <w:t>research,</w:t>
      </w:r>
      <w:r>
        <w:rPr>
          <w:spacing w:val="-2"/>
        </w:rPr>
        <w:t xml:space="preserve"> </w:t>
      </w:r>
      <w:r>
        <w:t>this</w:t>
      </w:r>
      <w:r>
        <w:rPr>
          <w:spacing w:val="-2"/>
        </w:rPr>
        <w:t xml:space="preserve"> </w:t>
      </w:r>
      <w:r>
        <w:t>is because your data will have been anonymised and included within a large dataset.</w:t>
      </w:r>
    </w:p>
    <w:p w14:paraId="0F8DEB30" w14:textId="77777777" w:rsidR="000C7C62" w:rsidRDefault="000C7C62">
      <w:pPr>
        <w:pStyle w:val="BodyText"/>
        <w:spacing w:before="8"/>
        <w:rPr>
          <w:sz w:val="21"/>
        </w:rPr>
      </w:pPr>
    </w:p>
    <w:p w14:paraId="528448EF" w14:textId="77777777" w:rsidR="000C7C62" w:rsidRDefault="00C23627">
      <w:pPr>
        <w:ind w:left="135"/>
        <w:jc w:val="both"/>
        <w:rPr>
          <w:b/>
        </w:rPr>
      </w:pPr>
      <w:r>
        <w:rPr>
          <w:b/>
        </w:rPr>
        <w:t>What</w:t>
      </w:r>
      <w:r>
        <w:rPr>
          <w:b/>
          <w:spacing w:val="-1"/>
        </w:rPr>
        <w:t xml:space="preserve"> </w:t>
      </w:r>
      <w:r>
        <w:rPr>
          <w:b/>
        </w:rPr>
        <w:t>will</w:t>
      </w:r>
      <w:r>
        <w:rPr>
          <w:b/>
          <w:spacing w:val="-4"/>
        </w:rPr>
        <w:t xml:space="preserve"> </w:t>
      </w:r>
      <w:r>
        <w:rPr>
          <w:b/>
        </w:rPr>
        <w:t>happen to</w:t>
      </w:r>
      <w:r>
        <w:rPr>
          <w:b/>
          <w:spacing w:val="-8"/>
        </w:rPr>
        <w:t xml:space="preserve"> </w:t>
      </w:r>
      <w:r>
        <w:rPr>
          <w:b/>
        </w:rPr>
        <w:t>me if</w:t>
      </w:r>
      <w:r>
        <w:rPr>
          <w:b/>
          <w:spacing w:val="-1"/>
        </w:rPr>
        <w:t xml:space="preserve"> </w:t>
      </w:r>
      <w:r>
        <w:rPr>
          <w:b/>
        </w:rPr>
        <w:t>I</w:t>
      </w:r>
      <w:r>
        <w:rPr>
          <w:b/>
          <w:spacing w:val="-8"/>
        </w:rPr>
        <w:t xml:space="preserve"> </w:t>
      </w:r>
      <w:r>
        <w:rPr>
          <w:b/>
        </w:rPr>
        <w:t>take part?</w:t>
      </w:r>
      <w:r>
        <w:rPr>
          <w:b/>
          <w:spacing w:val="-2"/>
        </w:rPr>
        <w:t xml:space="preserve"> </w:t>
      </w:r>
      <w:r>
        <w:rPr>
          <w:b/>
        </w:rPr>
        <w:t>What</w:t>
      </w:r>
      <w:r>
        <w:rPr>
          <w:b/>
          <w:spacing w:val="-1"/>
        </w:rPr>
        <w:t xml:space="preserve"> </w:t>
      </w:r>
      <w:r>
        <w:rPr>
          <w:b/>
        </w:rPr>
        <w:t>do</w:t>
      </w:r>
      <w:r>
        <w:rPr>
          <w:b/>
          <w:spacing w:val="-2"/>
        </w:rPr>
        <w:t xml:space="preserve"> </w:t>
      </w:r>
      <w:r>
        <w:rPr>
          <w:b/>
        </w:rPr>
        <w:t>I</w:t>
      </w:r>
      <w:r>
        <w:rPr>
          <w:b/>
          <w:spacing w:val="-7"/>
        </w:rPr>
        <w:t xml:space="preserve"> </w:t>
      </w:r>
      <w:r>
        <w:rPr>
          <w:b/>
        </w:rPr>
        <w:t>have</w:t>
      </w:r>
      <w:r>
        <w:rPr>
          <w:b/>
          <w:spacing w:val="-5"/>
        </w:rPr>
        <w:t xml:space="preserve"> </w:t>
      </w:r>
      <w:r>
        <w:rPr>
          <w:b/>
        </w:rPr>
        <w:t>to</w:t>
      </w:r>
      <w:r>
        <w:rPr>
          <w:b/>
          <w:spacing w:val="-2"/>
        </w:rPr>
        <w:t xml:space="preserve"> </w:t>
      </w:r>
      <w:r>
        <w:rPr>
          <w:b/>
          <w:spacing w:val="-5"/>
        </w:rPr>
        <w:t>do?</w:t>
      </w:r>
    </w:p>
    <w:p w14:paraId="37EED104" w14:textId="77777777" w:rsidR="000C7C62" w:rsidRDefault="00C23627">
      <w:pPr>
        <w:spacing w:before="2"/>
        <w:ind w:left="135" w:right="525"/>
        <w:jc w:val="both"/>
      </w:pPr>
      <w:r>
        <w:t>You</w:t>
      </w:r>
      <w:r>
        <w:rPr>
          <w:spacing w:val="-7"/>
        </w:rPr>
        <w:t xml:space="preserve"> </w:t>
      </w:r>
      <w:r>
        <w:t>will</w:t>
      </w:r>
      <w:r>
        <w:rPr>
          <w:spacing w:val="-8"/>
        </w:rPr>
        <w:t xml:space="preserve"> </w:t>
      </w:r>
      <w:r>
        <w:t>be</w:t>
      </w:r>
      <w:r>
        <w:rPr>
          <w:spacing w:val="-4"/>
        </w:rPr>
        <w:t xml:space="preserve"> </w:t>
      </w:r>
      <w:r>
        <w:t>asked</w:t>
      </w:r>
      <w:r>
        <w:rPr>
          <w:spacing w:val="-7"/>
        </w:rPr>
        <w:t xml:space="preserve"> </w:t>
      </w:r>
      <w:r>
        <w:t>to</w:t>
      </w:r>
      <w:r>
        <w:rPr>
          <w:spacing w:val="-7"/>
        </w:rPr>
        <w:t xml:space="preserve"> </w:t>
      </w:r>
      <w:r>
        <w:t>complete</w:t>
      </w:r>
      <w:r>
        <w:rPr>
          <w:spacing w:val="-4"/>
        </w:rPr>
        <w:t xml:space="preserve"> </w:t>
      </w:r>
      <w:r>
        <w:t>written</w:t>
      </w:r>
      <w:r>
        <w:rPr>
          <w:spacing w:val="-7"/>
        </w:rPr>
        <w:t xml:space="preserve"> </w:t>
      </w:r>
      <w:r>
        <w:t>reflective</w:t>
      </w:r>
      <w:r>
        <w:rPr>
          <w:spacing w:val="-4"/>
        </w:rPr>
        <w:t xml:space="preserve"> </w:t>
      </w:r>
      <w:r>
        <w:t>tasks</w:t>
      </w:r>
      <w:r>
        <w:rPr>
          <w:spacing w:val="-8"/>
        </w:rPr>
        <w:t xml:space="preserve"> </w:t>
      </w:r>
      <w:r>
        <w:t>online</w:t>
      </w:r>
      <w:r>
        <w:rPr>
          <w:spacing w:val="-4"/>
        </w:rPr>
        <w:t xml:space="preserve"> </w:t>
      </w:r>
      <w:r>
        <w:t>over</w:t>
      </w:r>
      <w:r>
        <w:rPr>
          <w:spacing w:val="-5"/>
        </w:rPr>
        <w:t xml:space="preserve"> </w:t>
      </w:r>
      <w:r>
        <w:t>a</w:t>
      </w:r>
      <w:r>
        <w:rPr>
          <w:spacing w:val="-4"/>
        </w:rPr>
        <w:t xml:space="preserve"> </w:t>
      </w:r>
      <w:r>
        <w:t>4-week</w:t>
      </w:r>
      <w:r>
        <w:rPr>
          <w:spacing w:val="-7"/>
        </w:rPr>
        <w:t xml:space="preserve"> </w:t>
      </w:r>
      <w:r>
        <w:t>period.</w:t>
      </w:r>
      <w:r>
        <w:rPr>
          <w:spacing w:val="-7"/>
        </w:rPr>
        <w:t xml:space="preserve"> </w:t>
      </w:r>
      <w:r>
        <w:t>This</w:t>
      </w:r>
      <w:r>
        <w:rPr>
          <w:spacing w:val="-8"/>
        </w:rPr>
        <w:t xml:space="preserve"> </w:t>
      </w:r>
      <w:r>
        <w:t>will</w:t>
      </w:r>
      <w:r>
        <w:rPr>
          <w:spacing w:val="-8"/>
        </w:rPr>
        <w:t xml:space="preserve"> </w:t>
      </w:r>
      <w:r>
        <w:t>involve</w:t>
      </w:r>
      <w:r>
        <w:rPr>
          <w:spacing w:val="-4"/>
        </w:rPr>
        <w:t xml:space="preserve"> </w:t>
      </w:r>
      <w:r>
        <w:t>filling</w:t>
      </w:r>
      <w:r>
        <w:rPr>
          <w:spacing w:val="-7"/>
        </w:rPr>
        <w:t xml:space="preserve"> </w:t>
      </w:r>
      <w:r>
        <w:t>in questionnaires initially, which should take around 6-8 minutes to complete. You will then receive an email inviting you to complete a written reflective task online. This task will involve you thinking about your life, people</w:t>
      </w:r>
      <w:r>
        <w:rPr>
          <w:spacing w:val="-8"/>
        </w:rPr>
        <w:t xml:space="preserve"> </w:t>
      </w:r>
      <w:r>
        <w:t>in</w:t>
      </w:r>
      <w:r>
        <w:rPr>
          <w:spacing w:val="-10"/>
        </w:rPr>
        <w:t xml:space="preserve"> </w:t>
      </w:r>
      <w:r>
        <w:t>it</w:t>
      </w:r>
      <w:r>
        <w:rPr>
          <w:spacing w:val="-11"/>
        </w:rPr>
        <w:t xml:space="preserve"> </w:t>
      </w:r>
      <w:r>
        <w:t>and</w:t>
      </w:r>
      <w:r>
        <w:rPr>
          <w:spacing w:val="-10"/>
        </w:rPr>
        <w:t xml:space="preserve"> </w:t>
      </w:r>
      <w:r>
        <w:t>your</w:t>
      </w:r>
      <w:r>
        <w:rPr>
          <w:spacing w:val="-9"/>
        </w:rPr>
        <w:t xml:space="preserve"> </w:t>
      </w:r>
      <w:r>
        <w:t>expe</w:t>
      </w:r>
      <w:r>
        <w:t>riences</w:t>
      </w:r>
      <w:r>
        <w:rPr>
          <w:spacing w:val="-11"/>
        </w:rPr>
        <w:t xml:space="preserve"> </w:t>
      </w:r>
      <w:r>
        <w:t>over</w:t>
      </w:r>
      <w:r>
        <w:rPr>
          <w:spacing w:val="-9"/>
        </w:rPr>
        <w:t xml:space="preserve"> </w:t>
      </w:r>
      <w:r>
        <w:t>the</w:t>
      </w:r>
      <w:r>
        <w:rPr>
          <w:spacing w:val="-8"/>
        </w:rPr>
        <w:t xml:space="preserve"> </w:t>
      </w:r>
      <w:r>
        <w:t>previous</w:t>
      </w:r>
      <w:r>
        <w:rPr>
          <w:spacing w:val="-11"/>
        </w:rPr>
        <w:t xml:space="preserve"> </w:t>
      </w:r>
      <w:r>
        <w:t>week</w:t>
      </w:r>
      <w:r>
        <w:rPr>
          <w:spacing w:val="-10"/>
        </w:rPr>
        <w:t xml:space="preserve"> </w:t>
      </w:r>
      <w:r>
        <w:t>and</w:t>
      </w:r>
      <w:r>
        <w:rPr>
          <w:spacing w:val="-10"/>
        </w:rPr>
        <w:t xml:space="preserve"> </w:t>
      </w:r>
      <w:r>
        <w:t>writing</w:t>
      </w:r>
      <w:r>
        <w:rPr>
          <w:spacing w:val="-11"/>
        </w:rPr>
        <w:t xml:space="preserve"> </w:t>
      </w:r>
      <w:r>
        <w:t>about</w:t>
      </w:r>
      <w:r>
        <w:rPr>
          <w:spacing w:val="-12"/>
        </w:rPr>
        <w:t xml:space="preserve"> </w:t>
      </w:r>
      <w:r>
        <w:t>them,</w:t>
      </w:r>
      <w:r>
        <w:rPr>
          <w:spacing w:val="-7"/>
        </w:rPr>
        <w:t xml:space="preserve"> </w:t>
      </w:r>
      <w:r>
        <w:t>alongside</w:t>
      </w:r>
      <w:r>
        <w:rPr>
          <w:spacing w:val="-9"/>
        </w:rPr>
        <w:t xml:space="preserve"> </w:t>
      </w:r>
      <w:r>
        <w:t>completing</w:t>
      </w:r>
      <w:r>
        <w:rPr>
          <w:spacing w:val="-11"/>
        </w:rPr>
        <w:t xml:space="preserve"> </w:t>
      </w:r>
      <w:r>
        <w:t>a</w:t>
      </w:r>
      <w:r>
        <w:rPr>
          <w:spacing w:val="-9"/>
        </w:rPr>
        <w:t xml:space="preserve"> </w:t>
      </w:r>
      <w:r>
        <w:t>short questionnaire.</w:t>
      </w:r>
      <w:r>
        <w:rPr>
          <w:spacing w:val="-7"/>
        </w:rPr>
        <w:t xml:space="preserve"> </w:t>
      </w:r>
      <w:r>
        <w:t>This</w:t>
      </w:r>
      <w:r>
        <w:rPr>
          <w:spacing w:val="-8"/>
        </w:rPr>
        <w:t xml:space="preserve"> </w:t>
      </w:r>
      <w:r>
        <w:t>should</w:t>
      </w:r>
      <w:r>
        <w:rPr>
          <w:spacing w:val="-7"/>
        </w:rPr>
        <w:t xml:space="preserve"> </w:t>
      </w:r>
      <w:r>
        <w:t>take</w:t>
      </w:r>
      <w:r>
        <w:rPr>
          <w:spacing w:val="-4"/>
        </w:rPr>
        <w:t xml:space="preserve"> </w:t>
      </w:r>
      <w:r>
        <w:t>no</w:t>
      </w:r>
      <w:r>
        <w:rPr>
          <w:spacing w:val="-7"/>
        </w:rPr>
        <w:t xml:space="preserve"> </w:t>
      </w:r>
      <w:r>
        <w:t>longer</w:t>
      </w:r>
      <w:r>
        <w:rPr>
          <w:spacing w:val="-5"/>
        </w:rPr>
        <w:t xml:space="preserve"> </w:t>
      </w:r>
      <w:r>
        <w:t>than</w:t>
      </w:r>
      <w:r>
        <w:rPr>
          <w:spacing w:val="-7"/>
        </w:rPr>
        <w:t xml:space="preserve"> </w:t>
      </w:r>
      <w:r>
        <w:t>15-20</w:t>
      </w:r>
      <w:r>
        <w:rPr>
          <w:spacing w:val="-1"/>
        </w:rPr>
        <w:t xml:space="preserve"> </w:t>
      </w:r>
      <w:r>
        <w:t>minutes</w:t>
      </w:r>
      <w:r>
        <w:rPr>
          <w:spacing w:val="-7"/>
        </w:rPr>
        <w:t xml:space="preserve"> </w:t>
      </w:r>
      <w:r>
        <w:t>to</w:t>
      </w:r>
      <w:r>
        <w:rPr>
          <w:spacing w:val="-7"/>
        </w:rPr>
        <w:t xml:space="preserve"> </w:t>
      </w:r>
      <w:r>
        <w:t>complete.</w:t>
      </w:r>
      <w:r>
        <w:rPr>
          <w:spacing w:val="-7"/>
        </w:rPr>
        <w:t xml:space="preserve"> </w:t>
      </w:r>
      <w:r>
        <w:t>You</w:t>
      </w:r>
      <w:r>
        <w:rPr>
          <w:spacing w:val="-7"/>
        </w:rPr>
        <w:t xml:space="preserve"> </w:t>
      </w:r>
      <w:r>
        <w:t>will</w:t>
      </w:r>
      <w:r>
        <w:rPr>
          <w:spacing w:val="-3"/>
        </w:rPr>
        <w:t xml:space="preserve"> </w:t>
      </w:r>
      <w:r>
        <w:t>be</w:t>
      </w:r>
      <w:r>
        <w:rPr>
          <w:spacing w:val="-4"/>
        </w:rPr>
        <w:t xml:space="preserve"> </w:t>
      </w:r>
      <w:r>
        <w:t>asked</w:t>
      </w:r>
      <w:r>
        <w:rPr>
          <w:spacing w:val="-7"/>
        </w:rPr>
        <w:t xml:space="preserve"> </w:t>
      </w:r>
      <w:r>
        <w:t>to</w:t>
      </w:r>
      <w:r>
        <w:rPr>
          <w:spacing w:val="-7"/>
        </w:rPr>
        <w:t xml:space="preserve"> </w:t>
      </w:r>
      <w:r>
        <w:t>do</w:t>
      </w:r>
      <w:r>
        <w:rPr>
          <w:spacing w:val="-2"/>
        </w:rPr>
        <w:t xml:space="preserve"> </w:t>
      </w:r>
      <w:r>
        <w:t>this</w:t>
      </w:r>
      <w:r>
        <w:rPr>
          <w:spacing w:val="-2"/>
        </w:rPr>
        <w:t xml:space="preserve"> </w:t>
      </w:r>
      <w:r>
        <w:t>once</w:t>
      </w:r>
      <w:r>
        <w:rPr>
          <w:spacing w:val="-4"/>
        </w:rPr>
        <w:t xml:space="preserve"> </w:t>
      </w:r>
      <w:r>
        <w:t>a week,</w:t>
      </w:r>
      <w:r>
        <w:rPr>
          <w:spacing w:val="-1"/>
        </w:rPr>
        <w:t xml:space="preserve"> </w:t>
      </w:r>
      <w:r>
        <w:t>for a total of 4-times over the 4-week period. At the end of the 4-weeks you</w:t>
      </w:r>
      <w:r>
        <w:rPr>
          <w:spacing w:val="-1"/>
        </w:rPr>
        <w:t xml:space="preserve"> </w:t>
      </w:r>
      <w:r>
        <w:t>will be asked</w:t>
      </w:r>
      <w:r>
        <w:rPr>
          <w:spacing w:val="-2"/>
        </w:rPr>
        <w:t xml:space="preserve"> </w:t>
      </w:r>
      <w:r>
        <w:t>to complete questionnaires once more, which again should around 6-8 minutes to complete, totalling around 100-120 minutes participation time overall.</w:t>
      </w:r>
    </w:p>
    <w:p w14:paraId="5FD55846" w14:textId="77777777" w:rsidR="000C7C62" w:rsidRDefault="000C7C62">
      <w:pPr>
        <w:pStyle w:val="BodyText"/>
        <w:spacing w:before="10"/>
        <w:rPr>
          <w:sz w:val="21"/>
        </w:rPr>
      </w:pPr>
    </w:p>
    <w:p w14:paraId="16A85CC2" w14:textId="77777777" w:rsidR="000C7C62" w:rsidRDefault="00C23627">
      <w:pPr>
        <w:ind w:left="135"/>
        <w:jc w:val="both"/>
        <w:rPr>
          <w:b/>
        </w:rPr>
      </w:pPr>
      <w:r>
        <w:rPr>
          <w:b/>
        </w:rPr>
        <w:t>What</w:t>
      </w:r>
      <w:r>
        <w:rPr>
          <w:b/>
          <w:spacing w:val="-5"/>
        </w:rPr>
        <w:t xml:space="preserve"> </w:t>
      </w:r>
      <w:r>
        <w:rPr>
          <w:b/>
        </w:rPr>
        <w:t>are</w:t>
      </w:r>
      <w:r>
        <w:rPr>
          <w:b/>
          <w:spacing w:val="-4"/>
        </w:rPr>
        <w:t xml:space="preserve"> </w:t>
      </w:r>
      <w:r>
        <w:rPr>
          <w:b/>
        </w:rPr>
        <w:t>the</w:t>
      </w:r>
      <w:r>
        <w:rPr>
          <w:b/>
          <w:spacing w:val="-8"/>
        </w:rPr>
        <w:t xml:space="preserve"> </w:t>
      </w:r>
      <w:r>
        <w:rPr>
          <w:b/>
        </w:rPr>
        <w:t>p</w:t>
      </w:r>
      <w:r>
        <w:rPr>
          <w:b/>
        </w:rPr>
        <w:t>ossible</w:t>
      </w:r>
      <w:r>
        <w:rPr>
          <w:b/>
          <w:spacing w:val="-8"/>
        </w:rPr>
        <w:t xml:space="preserve"> </w:t>
      </w:r>
      <w:r>
        <w:rPr>
          <w:b/>
        </w:rPr>
        <w:t>benefits</w:t>
      </w:r>
      <w:r>
        <w:rPr>
          <w:b/>
          <w:spacing w:val="-6"/>
        </w:rPr>
        <w:t xml:space="preserve"> </w:t>
      </w:r>
      <w:r>
        <w:rPr>
          <w:b/>
        </w:rPr>
        <w:t>and</w:t>
      </w:r>
      <w:r>
        <w:rPr>
          <w:b/>
          <w:spacing w:val="-8"/>
        </w:rPr>
        <w:t xml:space="preserve"> </w:t>
      </w:r>
      <w:r>
        <w:rPr>
          <w:b/>
        </w:rPr>
        <w:t>risks/disadvantages</w:t>
      </w:r>
      <w:r>
        <w:rPr>
          <w:b/>
          <w:spacing w:val="-6"/>
        </w:rPr>
        <w:t xml:space="preserve"> </w:t>
      </w:r>
      <w:r>
        <w:rPr>
          <w:b/>
        </w:rPr>
        <w:t>of</w:t>
      </w:r>
      <w:r>
        <w:rPr>
          <w:b/>
          <w:spacing w:val="-6"/>
        </w:rPr>
        <w:t xml:space="preserve"> </w:t>
      </w:r>
      <w:r>
        <w:rPr>
          <w:b/>
        </w:rPr>
        <w:t>taking</w:t>
      </w:r>
      <w:r>
        <w:rPr>
          <w:b/>
          <w:spacing w:val="-5"/>
        </w:rPr>
        <w:t xml:space="preserve"> </w:t>
      </w:r>
      <w:r>
        <w:rPr>
          <w:b/>
          <w:spacing w:val="-2"/>
        </w:rPr>
        <w:t>part?</w:t>
      </w:r>
    </w:p>
    <w:p w14:paraId="53FB4475" w14:textId="77777777" w:rsidR="000C7C62" w:rsidRDefault="00C23627">
      <w:pPr>
        <w:spacing w:before="3"/>
        <w:ind w:left="135" w:right="527"/>
        <w:jc w:val="both"/>
      </w:pPr>
      <w:r>
        <w:t>The written tasks you complete in this research will encourage reflection, and where relevant this can be inputted into documents related to your Continuing Professional Development (CPD) or appraisa</w:t>
      </w:r>
      <w:r>
        <w:t>l. For example, using these reflections in work-related personal development plans. You are welcome to screenshot/print</w:t>
      </w:r>
      <w:r>
        <w:rPr>
          <w:spacing w:val="-9"/>
        </w:rPr>
        <w:t xml:space="preserve"> </w:t>
      </w:r>
      <w:r>
        <w:t>screen</w:t>
      </w:r>
      <w:r>
        <w:rPr>
          <w:spacing w:val="-8"/>
        </w:rPr>
        <w:t xml:space="preserve"> </w:t>
      </w:r>
      <w:r>
        <w:t>your</w:t>
      </w:r>
      <w:r>
        <w:rPr>
          <w:spacing w:val="-6"/>
        </w:rPr>
        <w:t xml:space="preserve"> </w:t>
      </w:r>
      <w:r>
        <w:t>written</w:t>
      </w:r>
      <w:r>
        <w:rPr>
          <w:spacing w:val="-8"/>
        </w:rPr>
        <w:t xml:space="preserve"> </w:t>
      </w:r>
      <w:r>
        <w:t>task</w:t>
      </w:r>
      <w:r>
        <w:rPr>
          <w:spacing w:val="-8"/>
        </w:rPr>
        <w:t xml:space="preserve"> </w:t>
      </w:r>
      <w:r>
        <w:t>as</w:t>
      </w:r>
      <w:r>
        <w:rPr>
          <w:spacing w:val="-12"/>
        </w:rPr>
        <w:t xml:space="preserve"> </w:t>
      </w:r>
      <w:r>
        <w:t>evidence</w:t>
      </w:r>
      <w:r>
        <w:rPr>
          <w:spacing w:val="-5"/>
        </w:rPr>
        <w:t xml:space="preserve"> </w:t>
      </w:r>
      <w:r>
        <w:t>of</w:t>
      </w:r>
      <w:r>
        <w:rPr>
          <w:spacing w:val="-6"/>
        </w:rPr>
        <w:t xml:space="preserve"> </w:t>
      </w:r>
      <w:r>
        <w:t>your</w:t>
      </w:r>
      <w:r>
        <w:rPr>
          <w:spacing w:val="-6"/>
        </w:rPr>
        <w:t xml:space="preserve"> </w:t>
      </w:r>
      <w:r>
        <w:t>writing</w:t>
      </w:r>
      <w:r>
        <w:rPr>
          <w:spacing w:val="-8"/>
        </w:rPr>
        <w:t xml:space="preserve"> </w:t>
      </w:r>
      <w:r>
        <w:t>to</w:t>
      </w:r>
      <w:r>
        <w:rPr>
          <w:spacing w:val="-8"/>
        </w:rPr>
        <w:t xml:space="preserve"> </w:t>
      </w:r>
      <w:r>
        <w:t>discuss</w:t>
      </w:r>
      <w:r>
        <w:rPr>
          <w:spacing w:val="-9"/>
        </w:rPr>
        <w:t xml:space="preserve"> </w:t>
      </w:r>
      <w:r>
        <w:t>with</w:t>
      </w:r>
      <w:r>
        <w:rPr>
          <w:spacing w:val="-8"/>
        </w:rPr>
        <w:t xml:space="preserve"> </w:t>
      </w:r>
      <w:r>
        <w:t>your</w:t>
      </w:r>
      <w:r>
        <w:rPr>
          <w:spacing w:val="-6"/>
        </w:rPr>
        <w:t xml:space="preserve"> </w:t>
      </w:r>
      <w:r>
        <w:t>supervisor/manager. After full 4-week study completion you wil</w:t>
      </w:r>
      <w:r>
        <w:t>l be placed (with your consent) into a draw for the chance to win</w:t>
      </w:r>
    </w:p>
    <w:p w14:paraId="697E2F5E" w14:textId="77777777" w:rsidR="000C7C62" w:rsidRDefault="00C23627">
      <w:pPr>
        <w:ind w:left="135"/>
        <w:jc w:val="both"/>
      </w:pPr>
      <w:r>
        <w:t>£75</w:t>
      </w:r>
      <w:r>
        <w:rPr>
          <w:spacing w:val="-1"/>
        </w:rPr>
        <w:t xml:space="preserve"> </w:t>
      </w:r>
      <w:r>
        <w:t>in</w:t>
      </w:r>
      <w:r>
        <w:rPr>
          <w:spacing w:val="-1"/>
        </w:rPr>
        <w:t xml:space="preserve"> </w:t>
      </w:r>
      <w:r>
        <w:t>amazon</w:t>
      </w:r>
      <w:r>
        <w:rPr>
          <w:spacing w:val="-1"/>
        </w:rPr>
        <w:t xml:space="preserve"> </w:t>
      </w:r>
      <w:r>
        <w:rPr>
          <w:spacing w:val="-2"/>
        </w:rPr>
        <w:t>vouchers.</w:t>
      </w:r>
    </w:p>
    <w:p w14:paraId="28EC1473" w14:textId="77777777" w:rsidR="000C7C62" w:rsidRDefault="000C7C62">
      <w:pPr>
        <w:pStyle w:val="BodyText"/>
        <w:spacing w:before="11"/>
        <w:rPr>
          <w:sz w:val="21"/>
        </w:rPr>
      </w:pPr>
    </w:p>
    <w:p w14:paraId="03D93774" w14:textId="77777777" w:rsidR="000C7C62" w:rsidRDefault="00C23627">
      <w:pPr>
        <w:ind w:left="135" w:right="525"/>
        <w:jc w:val="both"/>
      </w:pPr>
      <w:r>
        <w:t>There</w:t>
      </w:r>
      <w:r>
        <w:rPr>
          <w:spacing w:val="-6"/>
        </w:rPr>
        <w:t xml:space="preserve"> </w:t>
      </w:r>
      <w:r>
        <w:t>is</w:t>
      </w:r>
      <w:r>
        <w:rPr>
          <w:spacing w:val="-3"/>
        </w:rPr>
        <w:t xml:space="preserve"> </w:t>
      </w:r>
      <w:r>
        <w:t>a</w:t>
      </w:r>
      <w:r>
        <w:rPr>
          <w:spacing w:val="-7"/>
        </w:rPr>
        <w:t xml:space="preserve"> </w:t>
      </w:r>
      <w:r>
        <w:t>possibility</w:t>
      </w:r>
      <w:r>
        <w:rPr>
          <w:spacing w:val="-3"/>
        </w:rPr>
        <w:t xml:space="preserve"> </w:t>
      </w:r>
      <w:r>
        <w:t>that</w:t>
      </w:r>
      <w:r>
        <w:rPr>
          <w:spacing w:val="-5"/>
        </w:rPr>
        <w:t xml:space="preserve"> </w:t>
      </w:r>
      <w:r>
        <w:t>you</w:t>
      </w:r>
      <w:r>
        <w:rPr>
          <w:spacing w:val="-3"/>
        </w:rPr>
        <w:t xml:space="preserve"> </w:t>
      </w:r>
      <w:r>
        <w:t>may</w:t>
      </w:r>
      <w:r>
        <w:rPr>
          <w:spacing w:val="-8"/>
        </w:rPr>
        <w:t xml:space="preserve"> </w:t>
      </w:r>
      <w:r>
        <w:t>find</w:t>
      </w:r>
      <w:r>
        <w:rPr>
          <w:spacing w:val="-3"/>
        </w:rPr>
        <w:t xml:space="preserve"> </w:t>
      </w:r>
      <w:r>
        <w:t>the</w:t>
      </w:r>
      <w:r>
        <w:rPr>
          <w:spacing w:val="-6"/>
        </w:rPr>
        <w:t xml:space="preserve"> </w:t>
      </w:r>
      <w:r>
        <w:t>reflective</w:t>
      </w:r>
      <w:r>
        <w:rPr>
          <w:spacing w:val="-6"/>
        </w:rPr>
        <w:t xml:space="preserve"> </w:t>
      </w:r>
      <w:r>
        <w:t>tasks</w:t>
      </w:r>
      <w:r>
        <w:rPr>
          <w:spacing w:val="-3"/>
        </w:rPr>
        <w:t xml:space="preserve"> </w:t>
      </w:r>
      <w:r>
        <w:t>and/or</w:t>
      </w:r>
      <w:r>
        <w:rPr>
          <w:spacing w:val="-2"/>
        </w:rPr>
        <w:t xml:space="preserve"> </w:t>
      </w:r>
      <w:r>
        <w:t>questionnaires</w:t>
      </w:r>
      <w:r>
        <w:rPr>
          <w:spacing w:val="-3"/>
        </w:rPr>
        <w:t xml:space="preserve"> </w:t>
      </w:r>
      <w:r>
        <w:t>distressing.</w:t>
      </w:r>
      <w:r>
        <w:rPr>
          <w:spacing w:val="-3"/>
        </w:rPr>
        <w:t xml:space="preserve"> </w:t>
      </w:r>
      <w:r>
        <w:t>If</w:t>
      </w:r>
      <w:r>
        <w:rPr>
          <w:spacing w:val="-2"/>
        </w:rPr>
        <w:t xml:space="preserve"> </w:t>
      </w:r>
      <w:r>
        <w:t>for</w:t>
      </w:r>
      <w:r>
        <w:rPr>
          <w:spacing w:val="-7"/>
        </w:rPr>
        <w:t xml:space="preserve"> </w:t>
      </w:r>
      <w:r>
        <w:t>any</w:t>
      </w:r>
      <w:r>
        <w:rPr>
          <w:spacing w:val="-8"/>
        </w:rPr>
        <w:t xml:space="preserve"> </w:t>
      </w:r>
      <w:r>
        <w:t>reason you</w:t>
      </w:r>
      <w:r>
        <w:rPr>
          <w:spacing w:val="-6"/>
        </w:rPr>
        <w:t xml:space="preserve"> </w:t>
      </w:r>
      <w:r>
        <w:t>are</w:t>
      </w:r>
      <w:r>
        <w:rPr>
          <w:spacing w:val="-3"/>
        </w:rPr>
        <w:t xml:space="preserve"> </w:t>
      </w:r>
      <w:r>
        <w:t>personally</w:t>
      </w:r>
      <w:r>
        <w:rPr>
          <w:spacing w:val="-6"/>
        </w:rPr>
        <w:t xml:space="preserve"> </w:t>
      </w:r>
      <w:r>
        <w:t>affected</w:t>
      </w:r>
      <w:r>
        <w:rPr>
          <w:spacing w:val="-6"/>
        </w:rPr>
        <w:t xml:space="preserve"> </w:t>
      </w:r>
      <w:r>
        <w:t>by</w:t>
      </w:r>
      <w:r>
        <w:rPr>
          <w:spacing w:val="-6"/>
        </w:rPr>
        <w:t xml:space="preserve"> </w:t>
      </w:r>
      <w:r>
        <w:t>any</w:t>
      </w:r>
      <w:r>
        <w:rPr>
          <w:spacing w:val="-6"/>
        </w:rPr>
        <w:t xml:space="preserve"> </w:t>
      </w:r>
      <w:r>
        <w:t>of</w:t>
      </w:r>
      <w:r>
        <w:rPr>
          <w:spacing w:val="-4"/>
        </w:rPr>
        <w:t xml:space="preserve"> </w:t>
      </w:r>
      <w:r>
        <w:t>the</w:t>
      </w:r>
      <w:r>
        <w:rPr>
          <w:spacing w:val="-3"/>
        </w:rPr>
        <w:t xml:space="preserve"> </w:t>
      </w:r>
      <w:r>
        <w:t>material</w:t>
      </w:r>
      <w:r>
        <w:rPr>
          <w:spacing w:val="-7"/>
        </w:rPr>
        <w:t xml:space="preserve"> </w:t>
      </w:r>
      <w:r>
        <w:t>presented</w:t>
      </w:r>
      <w:r>
        <w:rPr>
          <w:spacing w:val="-6"/>
        </w:rPr>
        <w:t xml:space="preserve"> </w:t>
      </w:r>
      <w:r>
        <w:t>to</w:t>
      </w:r>
      <w:r>
        <w:rPr>
          <w:spacing w:val="-6"/>
        </w:rPr>
        <w:t xml:space="preserve"> </w:t>
      </w:r>
      <w:r>
        <w:t>you</w:t>
      </w:r>
      <w:r>
        <w:rPr>
          <w:spacing w:val="-6"/>
        </w:rPr>
        <w:t xml:space="preserve"> </w:t>
      </w:r>
      <w:r>
        <w:t>during</w:t>
      </w:r>
      <w:r>
        <w:rPr>
          <w:spacing w:val="-6"/>
        </w:rPr>
        <w:t xml:space="preserve"> </w:t>
      </w:r>
      <w:r>
        <w:t>the</w:t>
      </w:r>
      <w:r>
        <w:rPr>
          <w:spacing w:val="-3"/>
        </w:rPr>
        <w:t xml:space="preserve"> </w:t>
      </w:r>
      <w:r>
        <w:t>research</w:t>
      </w:r>
      <w:r>
        <w:rPr>
          <w:spacing w:val="-10"/>
        </w:rPr>
        <w:t xml:space="preserve"> </w:t>
      </w:r>
      <w:r>
        <w:t>and</w:t>
      </w:r>
      <w:r>
        <w:rPr>
          <w:spacing w:val="-6"/>
        </w:rPr>
        <w:t xml:space="preserve"> </w:t>
      </w:r>
      <w:r>
        <w:t>wish</w:t>
      </w:r>
      <w:r>
        <w:rPr>
          <w:spacing w:val="-6"/>
        </w:rPr>
        <w:t xml:space="preserve"> </w:t>
      </w:r>
      <w:r>
        <w:t>to</w:t>
      </w:r>
      <w:r>
        <w:rPr>
          <w:spacing w:val="-6"/>
        </w:rPr>
        <w:t xml:space="preserve"> </w:t>
      </w:r>
      <w:r>
        <w:t>speak</w:t>
      </w:r>
      <w:r>
        <w:rPr>
          <w:spacing w:val="-6"/>
        </w:rPr>
        <w:t xml:space="preserve"> </w:t>
      </w:r>
      <w:r>
        <w:t>with us,</w:t>
      </w:r>
      <w:r>
        <w:rPr>
          <w:spacing w:val="-1"/>
        </w:rPr>
        <w:t xml:space="preserve"> </w:t>
      </w:r>
      <w:r>
        <w:t>please contact</w:t>
      </w:r>
      <w:r>
        <w:rPr>
          <w:spacing w:val="-3"/>
        </w:rPr>
        <w:t xml:space="preserve"> </w:t>
      </w:r>
      <w:r>
        <w:t>either of the researchers</w:t>
      </w:r>
      <w:r>
        <w:rPr>
          <w:spacing w:val="-1"/>
        </w:rPr>
        <w:t xml:space="preserve"> </w:t>
      </w:r>
      <w:r>
        <w:t>(see details</w:t>
      </w:r>
      <w:r>
        <w:rPr>
          <w:spacing w:val="-1"/>
        </w:rPr>
        <w:t xml:space="preserve"> </w:t>
      </w:r>
      <w:r>
        <w:t>below).</w:t>
      </w:r>
      <w:r>
        <w:rPr>
          <w:spacing w:val="-2"/>
        </w:rPr>
        <w:t xml:space="preserve"> </w:t>
      </w:r>
      <w:r>
        <w:t>If</w:t>
      </w:r>
      <w:r>
        <w:rPr>
          <w:spacing w:val="-1"/>
        </w:rPr>
        <w:t xml:space="preserve"> </w:t>
      </w:r>
      <w:r>
        <w:t>you</w:t>
      </w:r>
      <w:r>
        <w:rPr>
          <w:spacing w:val="-2"/>
        </w:rPr>
        <w:t xml:space="preserve"> </w:t>
      </w:r>
      <w:r>
        <w:t>have concerns</w:t>
      </w:r>
      <w:r>
        <w:rPr>
          <w:spacing w:val="-1"/>
        </w:rPr>
        <w:t xml:space="preserve"> </w:t>
      </w:r>
      <w:r>
        <w:t>about</w:t>
      </w:r>
      <w:r>
        <w:rPr>
          <w:spacing w:val="-3"/>
        </w:rPr>
        <w:t xml:space="preserve"> </w:t>
      </w:r>
      <w:r>
        <w:t>your mental</w:t>
      </w:r>
      <w:r>
        <w:rPr>
          <w:spacing w:val="-3"/>
        </w:rPr>
        <w:t xml:space="preserve"> </w:t>
      </w:r>
      <w:r>
        <w:t>health and</w:t>
      </w:r>
      <w:r>
        <w:rPr>
          <w:spacing w:val="-12"/>
        </w:rPr>
        <w:t xml:space="preserve"> </w:t>
      </w:r>
      <w:r>
        <w:t>wish</w:t>
      </w:r>
      <w:r>
        <w:rPr>
          <w:spacing w:val="-13"/>
        </w:rPr>
        <w:t xml:space="preserve"> </w:t>
      </w:r>
      <w:r>
        <w:t>to</w:t>
      </w:r>
      <w:r>
        <w:rPr>
          <w:spacing w:val="-12"/>
        </w:rPr>
        <w:t xml:space="preserve"> </w:t>
      </w:r>
      <w:r>
        <w:t>seek</w:t>
      </w:r>
      <w:r>
        <w:rPr>
          <w:spacing w:val="-12"/>
        </w:rPr>
        <w:t xml:space="preserve"> </w:t>
      </w:r>
      <w:r>
        <w:t>support,</w:t>
      </w:r>
      <w:r>
        <w:rPr>
          <w:spacing w:val="-12"/>
        </w:rPr>
        <w:t xml:space="preserve"> </w:t>
      </w:r>
      <w:r>
        <w:t>please</w:t>
      </w:r>
      <w:r>
        <w:rPr>
          <w:spacing w:val="-10"/>
        </w:rPr>
        <w:t xml:space="preserve"> </w:t>
      </w:r>
      <w:r>
        <w:t>contact</w:t>
      </w:r>
      <w:r>
        <w:rPr>
          <w:spacing w:val="-13"/>
        </w:rPr>
        <w:t xml:space="preserve"> </w:t>
      </w:r>
      <w:r>
        <w:t>your</w:t>
      </w:r>
      <w:r>
        <w:rPr>
          <w:spacing w:val="-11"/>
        </w:rPr>
        <w:t xml:space="preserve"> </w:t>
      </w:r>
      <w:r>
        <w:t>GP,</w:t>
      </w:r>
      <w:r>
        <w:rPr>
          <w:spacing w:val="-12"/>
        </w:rPr>
        <w:t xml:space="preserve"> </w:t>
      </w:r>
      <w:r>
        <w:t>your</w:t>
      </w:r>
      <w:r>
        <w:rPr>
          <w:spacing w:val="-11"/>
        </w:rPr>
        <w:t xml:space="preserve"> </w:t>
      </w:r>
      <w:r>
        <w:t>occupational</w:t>
      </w:r>
      <w:r>
        <w:rPr>
          <w:spacing w:val="-13"/>
        </w:rPr>
        <w:t xml:space="preserve"> </w:t>
      </w:r>
      <w:r>
        <w:t>health</w:t>
      </w:r>
      <w:r>
        <w:rPr>
          <w:spacing w:val="-12"/>
        </w:rPr>
        <w:t xml:space="preserve"> </w:t>
      </w:r>
      <w:r>
        <w:t>department</w:t>
      </w:r>
      <w:r>
        <w:rPr>
          <w:spacing w:val="-13"/>
        </w:rPr>
        <w:t xml:space="preserve"> </w:t>
      </w:r>
      <w:r>
        <w:t>or</w:t>
      </w:r>
      <w:r>
        <w:rPr>
          <w:spacing w:val="-11"/>
        </w:rPr>
        <w:t xml:space="preserve"> </w:t>
      </w:r>
      <w:r>
        <w:t>Samaritans</w:t>
      </w:r>
      <w:r>
        <w:rPr>
          <w:spacing w:val="-13"/>
        </w:rPr>
        <w:t xml:space="preserve"> </w:t>
      </w:r>
      <w:r>
        <w:t>on</w:t>
      </w:r>
      <w:r>
        <w:rPr>
          <w:spacing w:val="-12"/>
        </w:rPr>
        <w:t xml:space="preserve"> </w:t>
      </w:r>
      <w:r>
        <w:t>phone number: 116 123.</w:t>
      </w:r>
    </w:p>
    <w:p w14:paraId="3F310F0B" w14:textId="77777777" w:rsidR="000C7C62" w:rsidRDefault="000C7C62">
      <w:pPr>
        <w:pStyle w:val="BodyText"/>
        <w:spacing w:before="2"/>
        <w:rPr>
          <w:sz w:val="22"/>
        </w:rPr>
      </w:pPr>
    </w:p>
    <w:p w14:paraId="581AF1C9" w14:textId="77777777" w:rsidR="000C7C62" w:rsidRDefault="00C23627">
      <w:pPr>
        <w:spacing w:line="252" w:lineRule="exact"/>
        <w:ind w:left="135"/>
        <w:jc w:val="both"/>
        <w:rPr>
          <w:b/>
        </w:rPr>
      </w:pPr>
      <w:r>
        <w:rPr>
          <w:b/>
        </w:rPr>
        <w:t>The</w:t>
      </w:r>
      <w:r>
        <w:rPr>
          <w:b/>
          <w:spacing w:val="-1"/>
        </w:rPr>
        <w:t xml:space="preserve"> </w:t>
      </w:r>
      <w:r>
        <w:rPr>
          <w:b/>
        </w:rPr>
        <w:t xml:space="preserve">Prize </w:t>
      </w:r>
      <w:r>
        <w:rPr>
          <w:b/>
          <w:spacing w:val="-4"/>
        </w:rPr>
        <w:t>Draw</w:t>
      </w:r>
    </w:p>
    <w:p w14:paraId="1CBA8F3A" w14:textId="77777777" w:rsidR="000C7C62" w:rsidRDefault="00C23627">
      <w:pPr>
        <w:spacing w:line="242" w:lineRule="auto"/>
        <w:ind w:left="135" w:right="531"/>
        <w:jc w:val="both"/>
      </w:pPr>
      <w:r>
        <w:t>If</w:t>
      </w:r>
      <w:r>
        <w:rPr>
          <w:spacing w:val="-5"/>
        </w:rPr>
        <w:t xml:space="preserve"> </w:t>
      </w:r>
      <w:r>
        <w:t>you</w:t>
      </w:r>
      <w:r>
        <w:rPr>
          <w:spacing w:val="-7"/>
        </w:rPr>
        <w:t xml:space="preserve"> </w:t>
      </w:r>
      <w:r>
        <w:t>wish</w:t>
      </w:r>
      <w:r>
        <w:rPr>
          <w:spacing w:val="-1"/>
        </w:rPr>
        <w:t xml:space="preserve"> </w:t>
      </w:r>
      <w:r>
        <w:t>to</w:t>
      </w:r>
      <w:r>
        <w:rPr>
          <w:spacing w:val="-6"/>
        </w:rPr>
        <w:t xml:space="preserve"> </w:t>
      </w:r>
      <w:r>
        <w:t>be</w:t>
      </w:r>
      <w:r>
        <w:rPr>
          <w:spacing w:val="-3"/>
        </w:rPr>
        <w:t xml:space="preserve"> </w:t>
      </w:r>
      <w:r>
        <w:t>added</w:t>
      </w:r>
      <w:r>
        <w:rPr>
          <w:spacing w:val="-6"/>
        </w:rPr>
        <w:t xml:space="preserve"> </w:t>
      </w:r>
      <w:r>
        <w:t>into</w:t>
      </w:r>
      <w:r>
        <w:rPr>
          <w:spacing w:val="-6"/>
        </w:rPr>
        <w:t xml:space="preserve"> </w:t>
      </w:r>
      <w:r>
        <w:t>the</w:t>
      </w:r>
      <w:r>
        <w:rPr>
          <w:spacing w:val="-3"/>
        </w:rPr>
        <w:t xml:space="preserve"> </w:t>
      </w:r>
      <w:r>
        <w:t>prize</w:t>
      </w:r>
      <w:r>
        <w:rPr>
          <w:spacing w:val="-3"/>
        </w:rPr>
        <w:t xml:space="preserve"> </w:t>
      </w:r>
      <w:r>
        <w:t>draw</w:t>
      </w:r>
      <w:r>
        <w:rPr>
          <w:spacing w:val="-5"/>
        </w:rPr>
        <w:t xml:space="preserve"> </w:t>
      </w:r>
      <w:r>
        <w:t>you</w:t>
      </w:r>
      <w:r>
        <w:rPr>
          <w:spacing w:val="-6"/>
        </w:rPr>
        <w:t xml:space="preserve"> </w:t>
      </w:r>
      <w:r>
        <w:t>will</w:t>
      </w:r>
      <w:r>
        <w:rPr>
          <w:spacing w:val="-7"/>
        </w:rPr>
        <w:t xml:space="preserve"> </w:t>
      </w:r>
      <w:r>
        <w:t>be</w:t>
      </w:r>
      <w:r>
        <w:rPr>
          <w:spacing w:val="-3"/>
        </w:rPr>
        <w:t xml:space="preserve"> </w:t>
      </w:r>
      <w:r>
        <w:t>asked</w:t>
      </w:r>
      <w:r>
        <w:rPr>
          <w:spacing w:val="-6"/>
        </w:rPr>
        <w:t xml:space="preserve"> </w:t>
      </w:r>
      <w:r>
        <w:t>to</w:t>
      </w:r>
      <w:r>
        <w:rPr>
          <w:spacing w:val="-6"/>
        </w:rPr>
        <w:t xml:space="preserve"> </w:t>
      </w:r>
      <w:r>
        <w:t>consent</w:t>
      </w:r>
      <w:r>
        <w:rPr>
          <w:spacing w:val="-7"/>
        </w:rPr>
        <w:t xml:space="preserve"> </w:t>
      </w:r>
      <w:r>
        <w:t>to</w:t>
      </w:r>
      <w:r>
        <w:rPr>
          <w:spacing w:val="-6"/>
        </w:rPr>
        <w:t xml:space="preserve"> </w:t>
      </w:r>
      <w:r>
        <w:t>this</w:t>
      </w:r>
      <w:r>
        <w:rPr>
          <w:spacing w:val="-1"/>
        </w:rPr>
        <w:t xml:space="preserve"> </w:t>
      </w:r>
      <w:r>
        <w:t>by</w:t>
      </w:r>
      <w:r>
        <w:rPr>
          <w:spacing w:val="-6"/>
        </w:rPr>
        <w:t xml:space="preserve"> </w:t>
      </w:r>
      <w:r>
        <w:t>entering</w:t>
      </w:r>
      <w:r>
        <w:rPr>
          <w:spacing w:val="-6"/>
        </w:rPr>
        <w:t xml:space="preserve"> </w:t>
      </w:r>
      <w:r>
        <w:t>your</w:t>
      </w:r>
      <w:r>
        <w:rPr>
          <w:spacing w:val="-4"/>
        </w:rPr>
        <w:t xml:space="preserve"> </w:t>
      </w:r>
      <w:r>
        <w:t>email</w:t>
      </w:r>
      <w:r>
        <w:rPr>
          <w:spacing w:val="-7"/>
        </w:rPr>
        <w:t xml:space="preserve"> </w:t>
      </w:r>
      <w:r>
        <w:t>address at</w:t>
      </w:r>
      <w:r>
        <w:rPr>
          <w:spacing w:val="-4"/>
        </w:rPr>
        <w:t xml:space="preserve"> </w:t>
      </w:r>
      <w:r>
        <w:t>the</w:t>
      </w:r>
      <w:r>
        <w:rPr>
          <w:spacing w:val="1"/>
        </w:rPr>
        <w:t xml:space="preserve"> </w:t>
      </w:r>
      <w:r>
        <w:t>end</w:t>
      </w:r>
      <w:r>
        <w:rPr>
          <w:spacing w:val="-2"/>
        </w:rPr>
        <w:t xml:space="preserve"> </w:t>
      </w:r>
      <w:r>
        <w:t>of the study.</w:t>
      </w:r>
      <w:r>
        <w:rPr>
          <w:spacing w:val="-1"/>
        </w:rPr>
        <w:t xml:space="preserve"> </w:t>
      </w:r>
      <w:r>
        <w:t>Your</w:t>
      </w:r>
      <w:r>
        <w:rPr>
          <w:spacing w:val="-1"/>
        </w:rPr>
        <w:t xml:space="preserve"> </w:t>
      </w:r>
      <w:r>
        <w:t>email</w:t>
      </w:r>
      <w:r>
        <w:rPr>
          <w:spacing w:val="-4"/>
        </w:rPr>
        <w:t xml:space="preserve"> </w:t>
      </w:r>
      <w:r>
        <w:t>address</w:t>
      </w:r>
      <w:r>
        <w:rPr>
          <w:spacing w:val="-3"/>
        </w:rPr>
        <w:t xml:space="preserve"> </w:t>
      </w:r>
      <w:r>
        <w:t>will</w:t>
      </w:r>
      <w:r>
        <w:rPr>
          <w:spacing w:val="-4"/>
        </w:rPr>
        <w:t xml:space="preserve"> </w:t>
      </w:r>
      <w:r>
        <w:t>then</w:t>
      </w:r>
      <w:r>
        <w:rPr>
          <w:spacing w:val="-1"/>
        </w:rPr>
        <w:t xml:space="preserve"> </w:t>
      </w:r>
      <w:r>
        <w:t>be</w:t>
      </w:r>
      <w:r>
        <w:rPr>
          <w:spacing w:val="1"/>
        </w:rPr>
        <w:t xml:space="preserve"> </w:t>
      </w:r>
      <w:r>
        <w:t>used</w:t>
      </w:r>
      <w:r>
        <w:rPr>
          <w:spacing w:val="-2"/>
        </w:rPr>
        <w:t xml:space="preserve"> </w:t>
      </w:r>
      <w:r>
        <w:t>as</w:t>
      </w:r>
      <w:r>
        <w:rPr>
          <w:spacing w:val="-1"/>
        </w:rPr>
        <w:t xml:space="preserve"> </w:t>
      </w:r>
      <w:r>
        <w:t>our</w:t>
      </w:r>
      <w:r>
        <w:rPr>
          <w:spacing w:val="-2"/>
        </w:rPr>
        <w:t xml:space="preserve"> </w:t>
      </w:r>
      <w:r>
        <w:t>point</w:t>
      </w:r>
      <w:r>
        <w:rPr>
          <w:spacing w:val="-3"/>
        </w:rPr>
        <w:t xml:space="preserve"> </w:t>
      </w:r>
      <w:r>
        <w:t>of contact</w:t>
      </w:r>
      <w:r>
        <w:rPr>
          <w:spacing w:val="-4"/>
        </w:rPr>
        <w:t xml:space="preserve"> </w:t>
      </w:r>
      <w:r>
        <w:t>for you</w:t>
      </w:r>
      <w:r>
        <w:rPr>
          <w:spacing w:val="-2"/>
        </w:rPr>
        <w:t xml:space="preserve"> </w:t>
      </w:r>
      <w:r>
        <w:t>for this</w:t>
      </w:r>
      <w:r>
        <w:rPr>
          <w:spacing w:val="-1"/>
        </w:rPr>
        <w:t xml:space="preserve"> </w:t>
      </w:r>
      <w:r>
        <w:t>draw.</w:t>
      </w:r>
      <w:r>
        <w:rPr>
          <w:spacing w:val="-2"/>
        </w:rPr>
        <w:t xml:space="preserve"> </w:t>
      </w:r>
      <w:r>
        <w:rPr>
          <w:spacing w:val="-5"/>
        </w:rPr>
        <w:t>All</w:t>
      </w:r>
    </w:p>
    <w:p w14:paraId="3C156A6E" w14:textId="77777777" w:rsidR="000C7C62" w:rsidRDefault="000C7C62">
      <w:pPr>
        <w:spacing w:line="242" w:lineRule="auto"/>
        <w:jc w:val="both"/>
        <w:sectPr w:rsidR="000C7C62">
          <w:pgSz w:w="11900" w:h="16840"/>
          <w:pgMar w:top="1060" w:right="600" w:bottom="940" w:left="1000" w:header="0" w:footer="751" w:gutter="0"/>
          <w:cols w:space="720"/>
        </w:sectPr>
      </w:pPr>
    </w:p>
    <w:p w14:paraId="1CA0C6F2" w14:textId="77777777" w:rsidR="000C7C62" w:rsidRDefault="00C23627">
      <w:pPr>
        <w:spacing w:before="70" w:line="242" w:lineRule="auto"/>
        <w:ind w:left="135" w:right="532"/>
        <w:jc w:val="both"/>
      </w:pPr>
      <w:r>
        <w:lastRenderedPageBreak/>
        <w:t>records of email addresses collected will be stored on a password protected computer by the researchers and deleted once the study has concluded and the draw is completed.</w:t>
      </w:r>
    </w:p>
    <w:p w14:paraId="5EFCE23E" w14:textId="77777777" w:rsidR="000C7C62" w:rsidRDefault="000C7C62">
      <w:pPr>
        <w:pStyle w:val="BodyText"/>
        <w:spacing w:before="7"/>
        <w:rPr>
          <w:sz w:val="21"/>
        </w:rPr>
      </w:pPr>
    </w:p>
    <w:p w14:paraId="2680446F" w14:textId="77777777" w:rsidR="000C7C62" w:rsidRDefault="00C23627">
      <w:pPr>
        <w:ind w:left="135" w:right="534"/>
        <w:jc w:val="both"/>
      </w:pPr>
      <w:r>
        <w:t>If you</w:t>
      </w:r>
      <w:r>
        <w:t xml:space="preserve"> win the prize draw for this study, then you will be asked to electronically sign a form confirming that you have received this prize when you collect it. This form will be kept securely in a locked cabinet or as a digital</w:t>
      </w:r>
      <w:r>
        <w:rPr>
          <w:spacing w:val="-9"/>
        </w:rPr>
        <w:t xml:space="preserve"> </w:t>
      </w:r>
      <w:r>
        <w:t>copy</w:t>
      </w:r>
      <w:r>
        <w:rPr>
          <w:spacing w:val="-8"/>
        </w:rPr>
        <w:t xml:space="preserve"> </w:t>
      </w:r>
      <w:r>
        <w:t>for</w:t>
      </w:r>
      <w:r>
        <w:rPr>
          <w:spacing w:val="-11"/>
        </w:rPr>
        <w:t xml:space="preserve"> </w:t>
      </w:r>
      <w:r>
        <w:t>at</w:t>
      </w:r>
      <w:r>
        <w:rPr>
          <w:spacing w:val="-9"/>
        </w:rPr>
        <w:t xml:space="preserve"> </w:t>
      </w:r>
      <w:r>
        <w:t>least</w:t>
      </w:r>
      <w:r>
        <w:rPr>
          <w:spacing w:val="-9"/>
        </w:rPr>
        <w:t xml:space="preserve"> </w:t>
      </w:r>
      <w:r>
        <w:t>7</w:t>
      </w:r>
      <w:r>
        <w:rPr>
          <w:spacing w:val="-8"/>
        </w:rPr>
        <w:t xml:space="preserve"> </w:t>
      </w:r>
      <w:r>
        <w:t>years</w:t>
      </w:r>
      <w:r>
        <w:rPr>
          <w:spacing w:val="-13"/>
        </w:rPr>
        <w:t xml:space="preserve"> </w:t>
      </w:r>
      <w:r>
        <w:t>after</w:t>
      </w:r>
      <w:r>
        <w:rPr>
          <w:spacing w:val="-6"/>
        </w:rPr>
        <w:t xml:space="preserve"> </w:t>
      </w:r>
      <w:r>
        <w:t>the</w:t>
      </w:r>
      <w:r>
        <w:rPr>
          <w:spacing w:val="-10"/>
        </w:rPr>
        <w:t xml:space="preserve"> </w:t>
      </w:r>
      <w:r>
        <w:t>end</w:t>
      </w:r>
      <w:r>
        <w:rPr>
          <w:spacing w:val="-8"/>
        </w:rPr>
        <w:t xml:space="preserve"> </w:t>
      </w:r>
      <w:r>
        <w:t>of</w:t>
      </w:r>
      <w:r>
        <w:rPr>
          <w:spacing w:val="-11"/>
        </w:rPr>
        <w:t xml:space="preserve"> </w:t>
      </w:r>
      <w:r>
        <w:t>the</w:t>
      </w:r>
      <w:r>
        <w:rPr>
          <w:spacing w:val="-5"/>
        </w:rPr>
        <w:t xml:space="preserve"> </w:t>
      </w:r>
      <w:r>
        <w:t>project,</w:t>
      </w:r>
      <w:r>
        <w:rPr>
          <w:spacing w:val="-13"/>
        </w:rPr>
        <w:t xml:space="preserve"> </w:t>
      </w:r>
      <w:r>
        <w:t>accessible</w:t>
      </w:r>
      <w:r>
        <w:rPr>
          <w:spacing w:val="-5"/>
        </w:rPr>
        <w:t xml:space="preserve"> </w:t>
      </w:r>
      <w:r>
        <w:t>by</w:t>
      </w:r>
      <w:r>
        <w:rPr>
          <w:spacing w:val="-12"/>
        </w:rPr>
        <w:t xml:space="preserve"> </w:t>
      </w:r>
      <w:r>
        <w:t>University</w:t>
      </w:r>
      <w:r>
        <w:rPr>
          <w:spacing w:val="-8"/>
        </w:rPr>
        <w:t xml:space="preserve"> </w:t>
      </w:r>
      <w:r>
        <w:t>finance</w:t>
      </w:r>
      <w:r>
        <w:rPr>
          <w:spacing w:val="-10"/>
        </w:rPr>
        <w:t xml:space="preserve"> </w:t>
      </w:r>
      <w:r>
        <w:t>and</w:t>
      </w:r>
      <w:r>
        <w:rPr>
          <w:spacing w:val="-12"/>
        </w:rPr>
        <w:t xml:space="preserve"> </w:t>
      </w:r>
      <w:r>
        <w:t>administrative staff for reference in the event of a financial audit.</w:t>
      </w:r>
    </w:p>
    <w:p w14:paraId="21CE1CFC" w14:textId="77777777" w:rsidR="000C7C62" w:rsidRDefault="000C7C62">
      <w:pPr>
        <w:pStyle w:val="BodyText"/>
        <w:spacing w:before="1"/>
        <w:rPr>
          <w:sz w:val="22"/>
        </w:rPr>
      </w:pPr>
    </w:p>
    <w:p w14:paraId="7B3AAE09" w14:textId="77777777" w:rsidR="000C7C62" w:rsidRDefault="00C23627">
      <w:pPr>
        <w:ind w:left="190"/>
        <w:jc w:val="both"/>
        <w:rPr>
          <w:b/>
        </w:rPr>
      </w:pPr>
      <w:r>
        <w:rPr>
          <w:b/>
        </w:rPr>
        <w:t>Will</w:t>
      </w:r>
      <w:r>
        <w:rPr>
          <w:b/>
          <w:spacing w:val="-6"/>
        </w:rPr>
        <w:t xml:space="preserve"> </w:t>
      </w:r>
      <w:r>
        <w:rPr>
          <w:b/>
        </w:rPr>
        <w:t>my</w:t>
      </w:r>
      <w:r>
        <w:rPr>
          <w:b/>
          <w:spacing w:val="-3"/>
        </w:rPr>
        <w:t xml:space="preserve"> </w:t>
      </w:r>
      <w:r>
        <w:rPr>
          <w:b/>
        </w:rPr>
        <w:t>taking</w:t>
      </w:r>
      <w:r>
        <w:rPr>
          <w:b/>
          <w:spacing w:val="-3"/>
        </w:rPr>
        <w:t xml:space="preserve"> </w:t>
      </w:r>
      <w:r>
        <w:rPr>
          <w:b/>
        </w:rPr>
        <w:t>part</w:t>
      </w:r>
      <w:r>
        <w:rPr>
          <w:b/>
          <w:spacing w:val="-2"/>
        </w:rPr>
        <w:t xml:space="preserve"> </w:t>
      </w:r>
      <w:r>
        <w:rPr>
          <w:b/>
        </w:rPr>
        <w:t>in</w:t>
      </w:r>
      <w:r>
        <w:rPr>
          <w:b/>
          <w:spacing w:val="-2"/>
        </w:rPr>
        <w:t xml:space="preserve"> </w:t>
      </w:r>
      <w:r>
        <w:rPr>
          <w:b/>
        </w:rPr>
        <w:t>this</w:t>
      </w:r>
      <w:r>
        <w:rPr>
          <w:b/>
          <w:spacing w:val="-8"/>
        </w:rPr>
        <w:t xml:space="preserve"> </w:t>
      </w:r>
      <w:r>
        <w:rPr>
          <w:b/>
        </w:rPr>
        <w:t>project</w:t>
      </w:r>
      <w:r>
        <w:rPr>
          <w:b/>
          <w:spacing w:val="-3"/>
        </w:rPr>
        <w:t xml:space="preserve"> </w:t>
      </w:r>
      <w:r>
        <w:rPr>
          <w:b/>
        </w:rPr>
        <w:t>be</w:t>
      </w:r>
      <w:r>
        <w:rPr>
          <w:b/>
          <w:spacing w:val="-1"/>
        </w:rPr>
        <w:t xml:space="preserve"> </w:t>
      </w:r>
      <w:r>
        <w:rPr>
          <w:b/>
        </w:rPr>
        <w:t>kept</w:t>
      </w:r>
      <w:r>
        <w:rPr>
          <w:b/>
          <w:spacing w:val="-3"/>
        </w:rPr>
        <w:t xml:space="preserve"> </w:t>
      </w:r>
      <w:r>
        <w:rPr>
          <w:b/>
          <w:spacing w:val="-2"/>
        </w:rPr>
        <w:t>confidential?</w:t>
      </w:r>
    </w:p>
    <w:p w14:paraId="15337BD8" w14:textId="77777777" w:rsidR="000C7C62" w:rsidRDefault="00C23627">
      <w:pPr>
        <w:spacing w:before="2"/>
        <w:ind w:left="135" w:right="526"/>
        <w:jc w:val="both"/>
      </w:pPr>
      <w:r>
        <w:t>Your</w:t>
      </w:r>
      <w:r>
        <w:rPr>
          <w:spacing w:val="-5"/>
        </w:rPr>
        <w:t xml:space="preserve"> </w:t>
      </w:r>
      <w:r>
        <w:t>information</w:t>
      </w:r>
      <w:r>
        <w:rPr>
          <w:spacing w:val="-7"/>
        </w:rPr>
        <w:t xml:space="preserve"> </w:t>
      </w:r>
      <w:r>
        <w:t>will</w:t>
      </w:r>
      <w:r>
        <w:rPr>
          <w:spacing w:val="-7"/>
        </w:rPr>
        <w:t xml:space="preserve"> </w:t>
      </w:r>
      <w:r>
        <w:t>be</w:t>
      </w:r>
      <w:r>
        <w:rPr>
          <w:spacing w:val="-3"/>
        </w:rPr>
        <w:t xml:space="preserve"> </w:t>
      </w:r>
      <w:r>
        <w:t>kept</w:t>
      </w:r>
      <w:r>
        <w:rPr>
          <w:spacing w:val="-7"/>
        </w:rPr>
        <w:t xml:space="preserve"> </w:t>
      </w:r>
      <w:r>
        <w:t>strictly</w:t>
      </w:r>
      <w:r>
        <w:rPr>
          <w:spacing w:val="-7"/>
        </w:rPr>
        <w:t xml:space="preserve"> </w:t>
      </w:r>
      <w:r>
        <w:t>confidential</w:t>
      </w:r>
      <w:r>
        <w:rPr>
          <w:spacing w:val="-8"/>
        </w:rPr>
        <w:t xml:space="preserve"> </w:t>
      </w:r>
      <w:r>
        <w:t>over</w:t>
      </w:r>
      <w:r>
        <w:rPr>
          <w:spacing w:val="-5"/>
        </w:rPr>
        <w:t xml:space="preserve"> </w:t>
      </w:r>
      <w:r>
        <w:t>the</w:t>
      </w:r>
      <w:r>
        <w:rPr>
          <w:spacing w:val="-4"/>
        </w:rPr>
        <w:t xml:space="preserve"> </w:t>
      </w:r>
      <w:r>
        <w:t>course</w:t>
      </w:r>
      <w:r>
        <w:rPr>
          <w:spacing w:val="-4"/>
        </w:rPr>
        <w:t xml:space="preserve"> </w:t>
      </w:r>
      <w:r>
        <w:t>of</w:t>
      </w:r>
      <w:r>
        <w:rPr>
          <w:spacing w:val="-4"/>
        </w:rPr>
        <w:t xml:space="preserve"> </w:t>
      </w:r>
      <w:r>
        <w:t>this</w:t>
      </w:r>
      <w:r>
        <w:rPr>
          <w:spacing w:val="-6"/>
        </w:rPr>
        <w:t xml:space="preserve"> </w:t>
      </w:r>
      <w:r>
        <w:t>research</w:t>
      </w:r>
      <w:r>
        <w:rPr>
          <w:spacing w:val="-6"/>
        </w:rPr>
        <w:t xml:space="preserve"> </w:t>
      </w:r>
      <w:r>
        <w:t>study</w:t>
      </w:r>
      <w:r>
        <w:rPr>
          <w:spacing w:val="-6"/>
        </w:rPr>
        <w:t xml:space="preserve"> </w:t>
      </w:r>
      <w:r>
        <w:t>and</w:t>
      </w:r>
      <w:r>
        <w:rPr>
          <w:spacing w:val="-6"/>
        </w:rPr>
        <w:t xml:space="preserve"> </w:t>
      </w:r>
      <w:r>
        <w:t>beyond.</w:t>
      </w:r>
      <w:r>
        <w:rPr>
          <w:spacing w:val="-6"/>
        </w:rPr>
        <w:t xml:space="preserve"> </w:t>
      </w:r>
      <w:r>
        <w:t>Personal data</w:t>
      </w:r>
      <w:r>
        <w:rPr>
          <w:spacing w:val="-5"/>
        </w:rPr>
        <w:t xml:space="preserve"> </w:t>
      </w:r>
      <w:r>
        <w:t>will</w:t>
      </w:r>
      <w:r>
        <w:rPr>
          <w:spacing w:val="-9"/>
        </w:rPr>
        <w:t xml:space="preserve"> </w:t>
      </w:r>
      <w:r>
        <w:t>only</w:t>
      </w:r>
      <w:r>
        <w:rPr>
          <w:spacing w:val="-8"/>
        </w:rPr>
        <w:t xml:space="preserve"> </w:t>
      </w:r>
      <w:r>
        <w:t>be</w:t>
      </w:r>
      <w:r>
        <w:rPr>
          <w:spacing w:val="-5"/>
        </w:rPr>
        <w:t xml:space="preserve"> </w:t>
      </w:r>
      <w:r>
        <w:t>accessible</w:t>
      </w:r>
      <w:r>
        <w:rPr>
          <w:spacing w:val="-5"/>
        </w:rPr>
        <w:t xml:space="preserve"> </w:t>
      </w:r>
      <w:r>
        <w:t>to</w:t>
      </w:r>
      <w:r>
        <w:rPr>
          <w:spacing w:val="-8"/>
        </w:rPr>
        <w:t xml:space="preserve"> </w:t>
      </w:r>
      <w:r>
        <w:t>members</w:t>
      </w:r>
      <w:r>
        <w:rPr>
          <w:spacing w:val="-8"/>
        </w:rPr>
        <w:t xml:space="preserve"> </w:t>
      </w:r>
      <w:r>
        <w:t>of</w:t>
      </w:r>
      <w:r>
        <w:rPr>
          <w:spacing w:val="-6"/>
        </w:rPr>
        <w:t xml:space="preserve"> </w:t>
      </w:r>
      <w:r>
        <w:t>the</w:t>
      </w:r>
      <w:r>
        <w:rPr>
          <w:spacing w:val="-5"/>
        </w:rPr>
        <w:t xml:space="preserve"> </w:t>
      </w:r>
      <w:r>
        <w:t>research</w:t>
      </w:r>
      <w:r>
        <w:rPr>
          <w:spacing w:val="-8"/>
        </w:rPr>
        <w:t xml:space="preserve"> </w:t>
      </w:r>
      <w:r>
        <w:t>team.</w:t>
      </w:r>
      <w:r>
        <w:rPr>
          <w:spacing w:val="-8"/>
        </w:rPr>
        <w:t xml:space="preserve"> </w:t>
      </w:r>
      <w:r>
        <w:t>Data</w:t>
      </w:r>
      <w:r>
        <w:rPr>
          <w:spacing w:val="-5"/>
        </w:rPr>
        <w:t xml:space="preserve"> </w:t>
      </w:r>
      <w:r>
        <w:t>will</w:t>
      </w:r>
      <w:r>
        <w:rPr>
          <w:spacing w:val="-9"/>
        </w:rPr>
        <w:t xml:space="preserve"> </w:t>
      </w:r>
      <w:r>
        <w:t>be</w:t>
      </w:r>
      <w:r>
        <w:rPr>
          <w:spacing w:val="-10"/>
        </w:rPr>
        <w:t xml:space="preserve"> </w:t>
      </w:r>
      <w:r>
        <w:t>anonymised</w:t>
      </w:r>
      <w:r>
        <w:rPr>
          <w:spacing w:val="-8"/>
        </w:rPr>
        <w:t xml:space="preserve"> </w:t>
      </w:r>
      <w:r>
        <w:t>for</w:t>
      </w:r>
      <w:r>
        <w:rPr>
          <w:spacing w:val="-6"/>
        </w:rPr>
        <w:t xml:space="preserve"> </w:t>
      </w:r>
      <w:r>
        <w:t>the</w:t>
      </w:r>
      <w:r>
        <w:rPr>
          <w:spacing w:val="-5"/>
        </w:rPr>
        <w:t xml:space="preserve"> </w:t>
      </w:r>
      <w:r>
        <w:t>purposes</w:t>
      </w:r>
      <w:r>
        <w:rPr>
          <w:spacing w:val="-8"/>
        </w:rPr>
        <w:t xml:space="preserve"> </w:t>
      </w:r>
      <w:r>
        <w:t>of</w:t>
      </w:r>
      <w:r>
        <w:rPr>
          <w:spacing w:val="-11"/>
        </w:rPr>
        <w:t xml:space="preserve"> </w:t>
      </w:r>
      <w:r>
        <w:t>any written publications or reports. Any consent given for the sharing of inf</w:t>
      </w:r>
      <w:r>
        <w:t>ormation with other researchers (i.e., research</w:t>
      </w:r>
      <w:r>
        <w:rPr>
          <w:spacing w:val="-2"/>
        </w:rPr>
        <w:t xml:space="preserve"> </w:t>
      </w:r>
      <w:r>
        <w:t>content available in University archives) will not include personal details. Identifiable personal data will be destroyed once</w:t>
      </w:r>
      <w:r>
        <w:rPr>
          <w:spacing w:val="-1"/>
        </w:rPr>
        <w:t xml:space="preserve"> </w:t>
      </w:r>
      <w:r>
        <w:t>analysis of the results is complete</w:t>
      </w:r>
      <w:r>
        <w:rPr>
          <w:spacing w:val="-1"/>
        </w:rPr>
        <w:t xml:space="preserve"> </w:t>
      </w:r>
      <w:r>
        <w:t>(up to 12 months post-study), this includes t</w:t>
      </w:r>
      <w:r>
        <w:t>he key, which links the anonymised data to individuals.</w:t>
      </w:r>
    </w:p>
    <w:p w14:paraId="7322C896" w14:textId="77777777" w:rsidR="000C7C62" w:rsidRDefault="000C7C62">
      <w:pPr>
        <w:pStyle w:val="BodyText"/>
        <w:spacing w:before="11"/>
        <w:rPr>
          <w:sz w:val="21"/>
        </w:rPr>
      </w:pPr>
    </w:p>
    <w:p w14:paraId="18760866" w14:textId="77777777" w:rsidR="000C7C62" w:rsidRDefault="00C23627">
      <w:pPr>
        <w:ind w:left="135"/>
        <w:jc w:val="both"/>
        <w:rPr>
          <w:b/>
        </w:rPr>
      </w:pPr>
      <w:r>
        <w:rPr>
          <w:b/>
        </w:rPr>
        <w:t>What</w:t>
      </w:r>
      <w:r>
        <w:rPr>
          <w:b/>
          <w:spacing w:val="-3"/>
        </w:rPr>
        <w:t xml:space="preserve"> </w:t>
      </w:r>
      <w:r>
        <w:rPr>
          <w:b/>
        </w:rPr>
        <w:t>will</w:t>
      </w:r>
      <w:r>
        <w:rPr>
          <w:b/>
          <w:spacing w:val="-4"/>
        </w:rPr>
        <w:t xml:space="preserve"> </w:t>
      </w:r>
      <w:r>
        <w:rPr>
          <w:b/>
        </w:rPr>
        <w:t>happen</w:t>
      </w:r>
      <w:r>
        <w:rPr>
          <w:b/>
          <w:spacing w:val="-2"/>
        </w:rPr>
        <w:t xml:space="preserve"> </w:t>
      </w:r>
      <w:r>
        <w:rPr>
          <w:b/>
        </w:rPr>
        <w:t>to</w:t>
      </w:r>
      <w:r>
        <w:rPr>
          <w:b/>
          <w:spacing w:val="-10"/>
        </w:rPr>
        <w:t xml:space="preserve"> </w:t>
      </w:r>
      <w:r>
        <w:rPr>
          <w:b/>
        </w:rPr>
        <w:t>the</w:t>
      </w:r>
      <w:r>
        <w:rPr>
          <w:b/>
          <w:spacing w:val="-2"/>
        </w:rPr>
        <w:t xml:space="preserve"> </w:t>
      </w:r>
      <w:r>
        <w:rPr>
          <w:b/>
        </w:rPr>
        <w:t>data</w:t>
      </w:r>
      <w:r>
        <w:rPr>
          <w:b/>
          <w:spacing w:val="-4"/>
        </w:rPr>
        <w:t xml:space="preserve"> </w:t>
      </w:r>
      <w:r>
        <w:rPr>
          <w:b/>
        </w:rPr>
        <w:t>collected</w:t>
      </w:r>
      <w:r>
        <w:rPr>
          <w:b/>
          <w:spacing w:val="-2"/>
        </w:rPr>
        <w:t xml:space="preserve"> </w:t>
      </w:r>
      <w:r>
        <w:rPr>
          <w:b/>
        </w:rPr>
        <w:t>and</w:t>
      </w:r>
      <w:r>
        <w:rPr>
          <w:b/>
          <w:spacing w:val="-2"/>
        </w:rPr>
        <w:t xml:space="preserve"> </w:t>
      </w:r>
      <w:r>
        <w:rPr>
          <w:b/>
        </w:rPr>
        <w:t>the</w:t>
      </w:r>
      <w:r>
        <w:rPr>
          <w:b/>
          <w:spacing w:val="-7"/>
        </w:rPr>
        <w:t xml:space="preserve"> </w:t>
      </w:r>
      <w:r>
        <w:rPr>
          <w:b/>
        </w:rPr>
        <w:t>results</w:t>
      </w:r>
      <w:r>
        <w:rPr>
          <w:b/>
          <w:spacing w:val="-9"/>
        </w:rPr>
        <w:t xml:space="preserve"> </w:t>
      </w:r>
      <w:r>
        <w:rPr>
          <w:b/>
        </w:rPr>
        <w:t>of</w:t>
      </w:r>
      <w:r>
        <w:rPr>
          <w:b/>
          <w:spacing w:val="-3"/>
        </w:rPr>
        <w:t xml:space="preserve"> </w:t>
      </w:r>
      <w:r>
        <w:rPr>
          <w:b/>
        </w:rPr>
        <w:t>the</w:t>
      </w:r>
      <w:r>
        <w:rPr>
          <w:b/>
          <w:spacing w:val="-2"/>
        </w:rPr>
        <w:t xml:space="preserve"> </w:t>
      </w:r>
      <w:r>
        <w:rPr>
          <w:b/>
        </w:rPr>
        <w:t>research</w:t>
      </w:r>
      <w:r>
        <w:rPr>
          <w:b/>
          <w:spacing w:val="-7"/>
        </w:rPr>
        <w:t xml:space="preserve"> </w:t>
      </w:r>
      <w:r>
        <w:rPr>
          <w:b/>
          <w:spacing w:val="-2"/>
        </w:rPr>
        <w:t>project?</w:t>
      </w:r>
    </w:p>
    <w:p w14:paraId="032CE5BC" w14:textId="77777777" w:rsidR="000C7C62" w:rsidRDefault="00C23627">
      <w:pPr>
        <w:spacing w:before="2"/>
        <w:ind w:left="135" w:right="528"/>
        <w:jc w:val="both"/>
      </w:pPr>
      <w:r>
        <w:t>Data collected</w:t>
      </w:r>
      <w:r>
        <w:rPr>
          <w:spacing w:val="-2"/>
        </w:rPr>
        <w:t xml:space="preserve"> </w:t>
      </w:r>
      <w:r>
        <w:t>will</w:t>
      </w:r>
      <w:r>
        <w:rPr>
          <w:spacing w:val="-4"/>
        </w:rPr>
        <w:t xml:space="preserve"> </w:t>
      </w:r>
      <w:r>
        <w:t>be stored</w:t>
      </w:r>
      <w:r>
        <w:rPr>
          <w:spacing w:val="-3"/>
        </w:rPr>
        <w:t xml:space="preserve"> </w:t>
      </w:r>
      <w:r>
        <w:t>on</w:t>
      </w:r>
      <w:r>
        <w:rPr>
          <w:spacing w:val="-3"/>
        </w:rPr>
        <w:t xml:space="preserve"> </w:t>
      </w:r>
      <w:r>
        <w:t>the</w:t>
      </w:r>
      <w:r>
        <w:rPr>
          <w:spacing w:val="-1"/>
        </w:rPr>
        <w:t xml:space="preserve"> </w:t>
      </w:r>
      <w:r>
        <w:t>Qualtrics</w:t>
      </w:r>
      <w:r>
        <w:rPr>
          <w:spacing w:val="-2"/>
        </w:rPr>
        <w:t xml:space="preserve"> </w:t>
      </w:r>
      <w:r>
        <w:t>software (the website where the online tasks</w:t>
      </w:r>
      <w:r>
        <w:rPr>
          <w:spacing w:val="-4"/>
        </w:rPr>
        <w:t xml:space="preserve"> </w:t>
      </w:r>
      <w:r>
        <w:t>are completed)</w:t>
      </w:r>
      <w:r>
        <w:rPr>
          <w:spacing w:val="-1"/>
        </w:rPr>
        <w:t xml:space="preserve"> </w:t>
      </w:r>
      <w:r>
        <w:t>for the duration of the research project. Once this is complete the data will be anonymised and downloaded for analysis</w:t>
      </w:r>
      <w:r>
        <w:rPr>
          <w:spacing w:val="-14"/>
        </w:rPr>
        <w:t xml:space="preserve"> </w:t>
      </w:r>
      <w:r>
        <w:t>purposes.</w:t>
      </w:r>
      <w:r>
        <w:rPr>
          <w:spacing w:val="-14"/>
        </w:rPr>
        <w:t xml:space="preserve"> </w:t>
      </w:r>
      <w:r>
        <w:t>The</w:t>
      </w:r>
      <w:r>
        <w:rPr>
          <w:spacing w:val="-14"/>
        </w:rPr>
        <w:t xml:space="preserve"> </w:t>
      </w:r>
      <w:r>
        <w:t>data</w:t>
      </w:r>
      <w:r>
        <w:rPr>
          <w:spacing w:val="-13"/>
        </w:rPr>
        <w:t xml:space="preserve"> </w:t>
      </w:r>
      <w:r>
        <w:t>will</w:t>
      </w:r>
      <w:r>
        <w:rPr>
          <w:spacing w:val="-14"/>
        </w:rPr>
        <w:t xml:space="preserve"> </w:t>
      </w:r>
      <w:r>
        <w:t>be</w:t>
      </w:r>
      <w:r>
        <w:rPr>
          <w:spacing w:val="-10"/>
        </w:rPr>
        <w:t xml:space="preserve"> </w:t>
      </w:r>
      <w:r>
        <w:t>used</w:t>
      </w:r>
      <w:r>
        <w:rPr>
          <w:spacing w:val="-14"/>
        </w:rPr>
        <w:t xml:space="preserve"> </w:t>
      </w:r>
      <w:r>
        <w:t>as</w:t>
      </w:r>
      <w:r>
        <w:rPr>
          <w:spacing w:val="-13"/>
        </w:rPr>
        <w:t xml:space="preserve"> </w:t>
      </w:r>
      <w:r>
        <w:t>part</w:t>
      </w:r>
      <w:r>
        <w:rPr>
          <w:spacing w:val="-13"/>
        </w:rPr>
        <w:t xml:space="preserve"> </w:t>
      </w:r>
      <w:r>
        <w:t>of</w:t>
      </w:r>
      <w:r>
        <w:rPr>
          <w:spacing w:val="-11"/>
        </w:rPr>
        <w:t xml:space="preserve"> </w:t>
      </w:r>
      <w:r>
        <w:t>a</w:t>
      </w:r>
      <w:r>
        <w:rPr>
          <w:spacing w:val="-10"/>
        </w:rPr>
        <w:t xml:space="preserve"> </w:t>
      </w:r>
      <w:r>
        <w:t>doctoral</w:t>
      </w:r>
      <w:r>
        <w:rPr>
          <w:spacing w:val="-13"/>
        </w:rPr>
        <w:t xml:space="preserve"> </w:t>
      </w:r>
      <w:r>
        <w:t>thesis</w:t>
      </w:r>
      <w:r>
        <w:rPr>
          <w:spacing w:val="-13"/>
        </w:rPr>
        <w:t xml:space="preserve"> </w:t>
      </w:r>
      <w:r>
        <w:t>and</w:t>
      </w:r>
      <w:r>
        <w:rPr>
          <w:spacing w:val="-12"/>
        </w:rPr>
        <w:t xml:space="preserve"> </w:t>
      </w:r>
      <w:r>
        <w:t>the</w:t>
      </w:r>
      <w:r>
        <w:rPr>
          <w:spacing w:val="-10"/>
        </w:rPr>
        <w:t xml:space="preserve"> </w:t>
      </w:r>
      <w:r>
        <w:t>research</w:t>
      </w:r>
      <w:r>
        <w:rPr>
          <w:spacing w:val="-12"/>
        </w:rPr>
        <w:t xml:space="preserve"> </w:t>
      </w:r>
      <w:r>
        <w:t>will</w:t>
      </w:r>
      <w:r>
        <w:rPr>
          <w:spacing w:val="-13"/>
        </w:rPr>
        <w:t xml:space="preserve"> </w:t>
      </w:r>
      <w:r>
        <w:t>be</w:t>
      </w:r>
      <w:r>
        <w:rPr>
          <w:spacing w:val="-10"/>
        </w:rPr>
        <w:t xml:space="preserve"> </w:t>
      </w:r>
      <w:r>
        <w:t>stored</w:t>
      </w:r>
      <w:r>
        <w:rPr>
          <w:spacing w:val="-14"/>
        </w:rPr>
        <w:t xml:space="preserve"> </w:t>
      </w:r>
      <w:r>
        <w:t>in</w:t>
      </w:r>
      <w:r>
        <w:rPr>
          <w:spacing w:val="-13"/>
        </w:rPr>
        <w:t xml:space="preserve"> </w:t>
      </w:r>
      <w:r>
        <w:t>University archives. Please</w:t>
      </w:r>
      <w:r>
        <w:rPr>
          <w:spacing w:val="-1"/>
        </w:rPr>
        <w:t xml:space="preserve"> </w:t>
      </w:r>
      <w:r>
        <w:t>contact the researchers directly (see their</w:t>
      </w:r>
      <w:r>
        <w:rPr>
          <w:spacing w:val="-1"/>
        </w:rPr>
        <w:t xml:space="preserve"> </w:t>
      </w:r>
      <w:r>
        <w:t>email addresses below) if you wish to be informed about the findings of this study.</w:t>
      </w:r>
    </w:p>
    <w:p w14:paraId="6C760502" w14:textId="77777777" w:rsidR="000C7C62" w:rsidRDefault="000C7C62">
      <w:pPr>
        <w:pStyle w:val="BodyText"/>
        <w:spacing w:before="9"/>
        <w:rPr>
          <w:sz w:val="21"/>
        </w:rPr>
      </w:pPr>
    </w:p>
    <w:p w14:paraId="06AB01E9" w14:textId="77777777" w:rsidR="000C7C62" w:rsidRDefault="00C23627">
      <w:pPr>
        <w:ind w:left="135"/>
        <w:jc w:val="both"/>
        <w:rPr>
          <w:b/>
        </w:rPr>
      </w:pPr>
      <w:r>
        <w:rPr>
          <w:b/>
        </w:rPr>
        <w:t>Who</w:t>
      </w:r>
      <w:r>
        <w:rPr>
          <w:b/>
          <w:spacing w:val="-3"/>
        </w:rPr>
        <w:t xml:space="preserve"> </w:t>
      </w:r>
      <w:r>
        <w:rPr>
          <w:b/>
        </w:rPr>
        <w:t>is</w:t>
      </w:r>
      <w:r>
        <w:rPr>
          <w:b/>
          <w:spacing w:val="-2"/>
        </w:rPr>
        <w:t xml:space="preserve"> </w:t>
      </w:r>
      <w:r>
        <w:rPr>
          <w:b/>
        </w:rPr>
        <w:t>the</w:t>
      </w:r>
      <w:r>
        <w:rPr>
          <w:b/>
          <w:spacing w:val="-1"/>
        </w:rPr>
        <w:t xml:space="preserve"> </w:t>
      </w:r>
      <w:r>
        <w:rPr>
          <w:b/>
        </w:rPr>
        <w:t>data</w:t>
      </w:r>
      <w:r>
        <w:rPr>
          <w:b/>
          <w:spacing w:val="-9"/>
        </w:rPr>
        <w:t xml:space="preserve"> </w:t>
      </w:r>
      <w:r>
        <w:rPr>
          <w:b/>
          <w:spacing w:val="-2"/>
        </w:rPr>
        <w:t>controller?</w:t>
      </w:r>
    </w:p>
    <w:p w14:paraId="69750C80" w14:textId="77777777" w:rsidR="000C7C62" w:rsidRDefault="00C23627">
      <w:pPr>
        <w:spacing w:before="4" w:line="237" w:lineRule="auto"/>
        <w:ind w:left="135" w:right="532"/>
        <w:jc w:val="both"/>
      </w:pPr>
      <w:r>
        <w:t>The University of Sheffield will act as the Data Controller and Sponsor for this study. This means that the University</w:t>
      </w:r>
      <w:r>
        <w:rPr>
          <w:spacing w:val="55"/>
          <w:w w:val="150"/>
        </w:rPr>
        <w:t xml:space="preserve">  </w:t>
      </w:r>
      <w:r>
        <w:t>is</w:t>
      </w:r>
      <w:r>
        <w:rPr>
          <w:spacing w:val="56"/>
          <w:w w:val="150"/>
        </w:rPr>
        <w:t xml:space="preserve">  </w:t>
      </w:r>
      <w:r>
        <w:t>responsible</w:t>
      </w:r>
      <w:r>
        <w:rPr>
          <w:spacing w:val="54"/>
          <w:w w:val="150"/>
        </w:rPr>
        <w:t xml:space="preserve">  </w:t>
      </w:r>
      <w:r>
        <w:t>for</w:t>
      </w:r>
      <w:r>
        <w:rPr>
          <w:spacing w:val="57"/>
          <w:w w:val="150"/>
        </w:rPr>
        <w:t xml:space="preserve">  </w:t>
      </w:r>
      <w:r>
        <w:t>looking</w:t>
      </w:r>
      <w:r>
        <w:rPr>
          <w:spacing w:val="53"/>
          <w:w w:val="150"/>
        </w:rPr>
        <w:t xml:space="preserve">  </w:t>
      </w:r>
      <w:r>
        <w:t>after</w:t>
      </w:r>
      <w:r>
        <w:rPr>
          <w:spacing w:val="54"/>
          <w:w w:val="150"/>
        </w:rPr>
        <w:t xml:space="preserve">  </w:t>
      </w:r>
      <w:r>
        <w:t>your</w:t>
      </w:r>
      <w:r>
        <w:rPr>
          <w:spacing w:val="57"/>
          <w:w w:val="150"/>
        </w:rPr>
        <w:t xml:space="preserve">  </w:t>
      </w:r>
      <w:r>
        <w:t>information</w:t>
      </w:r>
      <w:r>
        <w:rPr>
          <w:spacing w:val="53"/>
          <w:w w:val="150"/>
        </w:rPr>
        <w:t xml:space="preserve">  </w:t>
      </w:r>
      <w:r>
        <w:t>and</w:t>
      </w:r>
      <w:r>
        <w:rPr>
          <w:spacing w:val="56"/>
          <w:w w:val="150"/>
        </w:rPr>
        <w:t xml:space="preserve">  </w:t>
      </w:r>
      <w:r>
        <w:t>using</w:t>
      </w:r>
      <w:r>
        <w:rPr>
          <w:spacing w:val="55"/>
          <w:w w:val="150"/>
        </w:rPr>
        <w:t xml:space="preserve">  </w:t>
      </w:r>
      <w:r>
        <w:t>it</w:t>
      </w:r>
      <w:r>
        <w:rPr>
          <w:spacing w:val="55"/>
          <w:w w:val="150"/>
        </w:rPr>
        <w:t xml:space="preserve">  </w:t>
      </w:r>
      <w:r>
        <w:rPr>
          <w:spacing w:val="-2"/>
        </w:rPr>
        <w:t>properly.</w:t>
      </w:r>
    </w:p>
    <w:p w14:paraId="4A6D87EE" w14:textId="77777777" w:rsidR="000C7C62" w:rsidRDefault="000C7C62">
      <w:pPr>
        <w:pStyle w:val="BodyText"/>
        <w:rPr>
          <w:sz w:val="22"/>
        </w:rPr>
      </w:pPr>
    </w:p>
    <w:p w14:paraId="670491D8" w14:textId="77777777" w:rsidR="000C7C62" w:rsidRDefault="00C23627">
      <w:pPr>
        <w:ind w:left="135"/>
        <w:jc w:val="both"/>
        <w:rPr>
          <w:b/>
        </w:rPr>
      </w:pPr>
      <w:r>
        <w:rPr>
          <w:b/>
        </w:rPr>
        <w:t>Who</w:t>
      </w:r>
      <w:r>
        <w:rPr>
          <w:b/>
          <w:spacing w:val="-3"/>
        </w:rPr>
        <w:t xml:space="preserve"> </w:t>
      </w:r>
      <w:r>
        <w:rPr>
          <w:b/>
        </w:rPr>
        <w:t>has</w:t>
      </w:r>
      <w:r>
        <w:rPr>
          <w:b/>
          <w:spacing w:val="-3"/>
        </w:rPr>
        <w:t xml:space="preserve"> </w:t>
      </w:r>
      <w:r>
        <w:rPr>
          <w:b/>
        </w:rPr>
        <w:t>approved</w:t>
      </w:r>
      <w:r>
        <w:rPr>
          <w:b/>
          <w:spacing w:val="-6"/>
        </w:rPr>
        <w:t xml:space="preserve"> </w:t>
      </w:r>
      <w:r>
        <w:rPr>
          <w:b/>
        </w:rPr>
        <w:t>this</w:t>
      </w:r>
      <w:r>
        <w:rPr>
          <w:b/>
          <w:spacing w:val="-3"/>
        </w:rPr>
        <w:t xml:space="preserve"> </w:t>
      </w:r>
      <w:r>
        <w:rPr>
          <w:b/>
          <w:spacing w:val="-2"/>
        </w:rPr>
        <w:t>research?</w:t>
      </w:r>
    </w:p>
    <w:p w14:paraId="355C0A40" w14:textId="77777777" w:rsidR="000C7C62" w:rsidRDefault="00C23627">
      <w:pPr>
        <w:spacing w:before="2"/>
        <w:ind w:left="135"/>
        <w:jc w:val="both"/>
      </w:pPr>
      <w:r>
        <w:t>The</w:t>
      </w:r>
      <w:r>
        <w:rPr>
          <w:spacing w:val="-1"/>
        </w:rPr>
        <w:t xml:space="preserve"> </w:t>
      </w:r>
      <w:r>
        <w:t>project</w:t>
      </w:r>
      <w:r>
        <w:rPr>
          <w:spacing w:val="-4"/>
        </w:rPr>
        <w:t xml:space="preserve"> </w:t>
      </w:r>
      <w:r>
        <w:t>has</w:t>
      </w:r>
      <w:r>
        <w:rPr>
          <w:spacing w:val="-2"/>
        </w:rPr>
        <w:t xml:space="preserve"> </w:t>
      </w:r>
      <w:r>
        <w:t>been</w:t>
      </w:r>
      <w:r>
        <w:rPr>
          <w:spacing w:val="-2"/>
        </w:rPr>
        <w:t xml:space="preserve"> </w:t>
      </w:r>
      <w:r>
        <w:t>ethically</w:t>
      </w:r>
      <w:r>
        <w:rPr>
          <w:spacing w:val="-3"/>
        </w:rPr>
        <w:t xml:space="preserve"> </w:t>
      </w:r>
      <w:r>
        <w:t>approved</w:t>
      </w:r>
      <w:r>
        <w:rPr>
          <w:spacing w:val="-2"/>
        </w:rPr>
        <w:t xml:space="preserve"> </w:t>
      </w:r>
      <w:r>
        <w:t>and</w:t>
      </w:r>
      <w:r>
        <w:rPr>
          <w:spacing w:val="-2"/>
        </w:rPr>
        <w:t xml:space="preserve"> </w:t>
      </w:r>
      <w:r>
        <w:t>reviewed</w:t>
      </w:r>
      <w:r>
        <w:rPr>
          <w:spacing w:val="-2"/>
        </w:rPr>
        <w:t xml:space="preserve"> </w:t>
      </w:r>
      <w:r>
        <w:t>via</w:t>
      </w:r>
      <w:r>
        <w:rPr>
          <w:spacing w:val="-5"/>
        </w:rPr>
        <w:t xml:space="preserve"> </w:t>
      </w:r>
      <w:r>
        <w:t>University</w:t>
      </w:r>
      <w:r>
        <w:rPr>
          <w:spacing w:val="-2"/>
        </w:rPr>
        <w:t xml:space="preserve"> </w:t>
      </w:r>
      <w:r>
        <w:t>of</w:t>
      </w:r>
      <w:r>
        <w:rPr>
          <w:spacing w:val="-2"/>
        </w:rPr>
        <w:t xml:space="preserve"> </w:t>
      </w:r>
      <w:r>
        <w:t>Sheffield</w:t>
      </w:r>
      <w:r>
        <w:rPr>
          <w:spacing w:val="-2"/>
        </w:rPr>
        <w:t xml:space="preserve"> </w:t>
      </w:r>
      <w:r>
        <w:t>Ethics</w:t>
      </w:r>
      <w:r>
        <w:rPr>
          <w:spacing w:val="-2"/>
        </w:rPr>
        <w:t xml:space="preserve"> Committee.</w:t>
      </w:r>
    </w:p>
    <w:p w14:paraId="2701F99E" w14:textId="77777777" w:rsidR="000C7C62" w:rsidRDefault="000C7C62">
      <w:pPr>
        <w:pStyle w:val="BodyText"/>
        <w:spacing w:before="10"/>
        <w:rPr>
          <w:sz w:val="21"/>
        </w:rPr>
      </w:pPr>
    </w:p>
    <w:p w14:paraId="11D1D700" w14:textId="77777777" w:rsidR="000C7C62" w:rsidRDefault="00C23627">
      <w:pPr>
        <w:ind w:left="135"/>
        <w:jc w:val="both"/>
        <w:rPr>
          <w:b/>
        </w:rPr>
      </w:pPr>
      <w:r>
        <w:rPr>
          <w:b/>
        </w:rPr>
        <w:t>What</w:t>
      </w:r>
      <w:r>
        <w:rPr>
          <w:b/>
          <w:spacing w:val="-3"/>
        </w:rPr>
        <w:t xml:space="preserve"> </w:t>
      </w:r>
      <w:r>
        <w:rPr>
          <w:b/>
        </w:rPr>
        <w:t>is</w:t>
      </w:r>
      <w:r>
        <w:rPr>
          <w:b/>
          <w:spacing w:val="-3"/>
        </w:rPr>
        <w:t xml:space="preserve"> </w:t>
      </w:r>
      <w:r>
        <w:rPr>
          <w:b/>
        </w:rPr>
        <w:t>the</w:t>
      </w:r>
      <w:r>
        <w:rPr>
          <w:b/>
          <w:spacing w:val="-1"/>
        </w:rPr>
        <w:t xml:space="preserve"> </w:t>
      </w:r>
      <w:r>
        <w:rPr>
          <w:b/>
        </w:rPr>
        <w:t>legal</w:t>
      </w:r>
      <w:r>
        <w:rPr>
          <w:b/>
          <w:spacing w:val="-5"/>
        </w:rPr>
        <w:t xml:space="preserve"> </w:t>
      </w:r>
      <w:r>
        <w:rPr>
          <w:b/>
        </w:rPr>
        <w:t>basis</w:t>
      </w:r>
      <w:r>
        <w:rPr>
          <w:b/>
          <w:spacing w:val="-4"/>
        </w:rPr>
        <w:t xml:space="preserve"> </w:t>
      </w:r>
      <w:r>
        <w:rPr>
          <w:b/>
        </w:rPr>
        <w:t>for</w:t>
      </w:r>
      <w:r>
        <w:rPr>
          <w:b/>
          <w:spacing w:val="-1"/>
        </w:rPr>
        <w:t xml:space="preserve"> </w:t>
      </w:r>
      <w:r>
        <w:rPr>
          <w:b/>
        </w:rPr>
        <w:t>processing</w:t>
      </w:r>
      <w:r>
        <w:rPr>
          <w:b/>
          <w:spacing w:val="-4"/>
        </w:rPr>
        <w:t xml:space="preserve"> </w:t>
      </w:r>
      <w:r>
        <w:rPr>
          <w:b/>
        </w:rPr>
        <w:t>my</w:t>
      </w:r>
      <w:r>
        <w:rPr>
          <w:b/>
          <w:spacing w:val="-9"/>
        </w:rPr>
        <w:t xml:space="preserve"> </w:t>
      </w:r>
      <w:r>
        <w:rPr>
          <w:b/>
        </w:rPr>
        <w:t>personal</w:t>
      </w:r>
      <w:r>
        <w:rPr>
          <w:b/>
          <w:spacing w:val="-5"/>
        </w:rPr>
        <w:t xml:space="preserve"> </w:t>
      </w:r>
      <w:r>
        <w:rPr>
          <w:b/>
          <w:spacing w:val="-2"/>
        </w:rPr>
        <w:t>data?</w:t>
      </w:r>
    </w:p>
    <w:p w14:paraId="3A31E21C" w14:textId="77777777" w:rsidR="000C7C62" w:rsidRDefault="00C23627">
      <w:pPr>
        <w:spacing w:before="2"/>
        <w:ind w:left="135" w:right="526"/>
        <w:jc w:val="both"/>
      </w:pPr>
      <w:r>
        <w:t>The legal basis we are applying in order to process your</w:t>
      </w:r>
      <w:r>
        <w:rPr>
          <w:spacing w:val="-6"/>
        </w:rPr>
        <w:t xml:space="preserve"> </w:t>
      </w:r>
      <w:r>
        <w:t>personal data is that ‘processing is necessary for the performance</w:t>
      </w:r>
      <w:r>
        <w:rPr>
          <w:spacing w:val="-1"/>
        </w:rPr>
        <w:t xml:space="preserve"> </w:t>
      </w:r>
      <w:r>
        <w:t>of</w:t>
      </w:r>
      <w:r>
        <w:rPr>
          <w:spacing w:val="-5"/>
        </w:rPr>
        <w:t xml:space="preserve"> </w:t>
      </w:r>
      <w:r>
        <w:t>a</w:t>
      </w:r>
      <w:r>
        <w:rPr>
          <w:spacing w:val="-6"/>
        </w:rPr>
        <w:t xml:space="preserve"> </w:t>
      </w:r>
      <w:r>
        <w:t>task</w:t>
      </w:r>
      <w:r>
        <w:rPr>
          <w:spacing w:val="-8"/>
        </w:rPr>
        <w:t xml:space="preserve"> </w:t>
      </w:r>
      <w:r>
        <w:t>carried</w:t>
      </w:r>
      <w:r>
        <w:rPr>
          <w:spacing w:val="-8"/>
        </w:rPr>
        <w:t xml:space="preserve"> </w:t>
      </w:r>
      <w:r>
        <w:t>out</w:t>
      </w:r>
      <w:r>
        <w:rPr>
          <w:spacing w:val="-5"/>
        </w:rPr>
        <w:t xml:space="preserve"> </w:t>
      </w:r>
      <w:r>
        <w:t>in</w:t>
      </w:r>
      <w:r>
        <w:rPr>
          <w:spacing w:val="-3"/>
        </w:rPr>
        <w:t xml:space="preserve"> </w:t>
      </w:r>
      <w:r>
        <w:t>the</w:t>
      </w:r>
      <w:r>
        <w:rPr>
          <w:spacing w:val="-6"/>
        </w:rPr>
        <w:t xml:space="preserve"> </w:t>
      </w:r>
      <w:r>
        <w:t>public</w:t>
      </w:r>
      <w:r>
        <w:rPr>
          <w:spacing w:val="-1"/>
        </w:rPr>
        <w:t xml:space="preserve"> </w:t>
      </w:r>
      <w:r>
        <w:t>interest’</w:t>
      </w:r>
      <w:r>
        <w:rPr>
          <w:spacing w:val="-6"/>
        </w:rPr>
        <w:t xml:space="preserve"> </w:t>
      </w:r>
      <w:r>
        <w:t>(Article</w:t>
      </w:r>
      <w:r>
        <w:rPr>
          <w:spacing w:val="-1"/>
        </w:rPr>
        <w:t xml:space="preserve"> </w:t>
      </w:r>
      <w:r>
        <w:t>6(1)).</w:t>
      </w:r>
      <w:r>
        <w:rPr>
          <w:spacing w:val="-8"/>
        </w:rPr>
        <w:t xml:space="preserve"> </w:t>
      </w:r>
      <w:r>
        <w:t>Further</w:t>
      </w:r>
      <w:r>
        <w:rPr>
          <w:spacing w:val="-2"/>
        </w:rPr>
        <w:t xml:space="preserve"> </w:t>
      </w:r>
      <w:r>
        <w:t>information</w:t>
      </w:r>
      <w:r>
        <w:rPr>
          <w:spacing w:val="-8"/>
        </w:rPr>
        <w:t xml:space="preserve"> </w:t>
      </w:r>
      <w:r>
        <w:t>can</w:t>
      </w:r>
      <w:r>
        <w:rPr>
          <w:spacing w:val="-3"/>
        </w:rPr>
        <w:t xml:space="preserve"> </w:t>
      </w:r>
      <w:r>
        <w:t>be</w:t>
      </w:r>
      <w:r>
        <w:rPr>
          <w:spacing w:val="-6"/>
        </w:rPr>
        <w:t xml:space="preserve"> </w:t>
      </w:r>
      <w:r>
        <w:t>found</w:t>
      </w:r>
      <w:r>
        <w:rPr>
          <w:spacing w:val="-3"/>
        </w:rPr>
        <w:t xml:space="preserve"> </w:t>
      </w:r>
      <w:r>
        <w:t>in</w:t>
      </w:r>
      <w:r>
        <w:rPr>
          <w:spacing w:val="-3"/>
        </w:rPr>
        <w:t xml:space="preserve"> </w:t>
      </w:r>
      <w:r>
        <w:t>the University’s Privacy Notice https://</w:t>
      </w:r>
      <w:hyperlink r:id="rId280">
        <w:r>
          <w:t>www.sheffield.ac.uk/govern/data-protection/privacy/general.</w:t>
        </w:r>
      </w:hyperlink>
      <w:r>
        <w:t xml:space="preserve"> As we will be</w:t>
      </w:r>
      <w:r>
        <w:rPr>
          <w:spacing w:val="-9"/>
        </w:rPr>
        <w:t xml:space="preserve"> </w:t>
      </w:r>
      <w:r>
        <w:t>collecting</w:t>
      </w:r>
      <w:r>
        <w:rPr>
          <w:spacing w:val="-8"/>
        </w:rPr>
        <w:t xml:space="preserve"> </w:t>
      </w:r>
      <w:r>
        <w:t>some</w:t>
      </w:r>
      <w:r>
        <w:rPr>
          <w:spacing w:val="-10"/>
        </w:rPr>
        <w:t xml:space="preserve"> </w:t>
      </w:r>
      <w:r>
        <w:t>data</w:t>
      </w:r>
      <w:r>
        <w:rPr>
          <w:spacing w:val="-10"/>
        </w:rPr>
        <w:t xml:space="preserve"> </w:t>
      </w:r>
      <w:r>
        <w:t>that</w:t>
      </w:r>
      <w:r>
        <w:rPr>
          <w:spacing w:val="-9"/>
        </w:rPr>
        <w:t xml:space="preserve"> </w:t>
      </w:r>
      <w:r>
        <w:t>is</w:t>
      </w:r>
      <w:r>
        <w:rPr>
          <w:spacing w:val="-8"/>
        </w:rPr>
        <w:t xml:space="preserve"> </w:t>
      </w:r>
      <w:r>
        <w:t>defined</w:t>
      </w:r>
      <w:r>
        <w:rPr>
          <w:spacing w:val="-13"/>
        </w:rPr>
        <w:t xml:space="preserve"> </w:t>
      </w:r>
      <w:r>
        <w:t>in</w:t>
      </w:r>
      <w:r>
        <w:rPr>
          <w:spacing w:val="-8"/>
        </w:rPr>
        <w:t xml:space="preserve"> </w:t>
      </w:r>
      <w:r>
        <w:t>the</w:t>
      </w:r>
      <w:r>
        <w:rPr>
          <w:spacing w:val="-10"/>
        </w:rPr>
        <w:t xml:space="preserve"> </w:t>
      </w:r>
      <w:r>
        <w:t>legislation</w:t>
      </w:r>
      <w:r>
        <w:rPr>
          <w:spacing w:val="-8"/>
        </w:rPr>
        <w:t xml:space="preserve"> </w:t>
      </w:r>
      <w:r>
        <w:t>as</w:t>
      </w:r>
      <w:r>
        <w:rPr>
          <w:spacing w:val="-14"/>
        </w:rPr>
        <w:t xml:space="preserve"> </w:t>
      </w:r>
      <w:r>
        <w:t>more</w:t>
      </w:r>
      <w:r>
        <w:rPr>
          <w:spacing w:val="-5"/>
        </w:rPr>
        <w:t xml:space="preserve"> </w:t>
      </w:r>
      <w:r>
        <w:t>‘sensitive’</w:t>
      </w:r>
      <w:r>
        <w:rPr>
          <w:spacing w:val="-11"/>
        </w:rPr>
        <w:t xml:space="preserve"> </w:t>
      </w:r>
      <w:r>
        <w:t>(i.e.</w:t>
      </w:r>
      <w:r>
        <w:rPr>
          <w:spacing w:val="-8"/>
        </w:rPr>
        <w:t xml:space="preserve"> </w:t>
      </w:r>
      <w:r>
        <w:t>information</w:t>
      </w:r>
      <w:r>
        <w:rPr>
          <w:spacing w:val="-12"/>
        </w:rPr>
        <w:t xml:space="preserve"> </w:t>
      </w:r>
      <w:r>
        <w:t>about</w:t>
      </w:r>
      <w:r>
        <w:rPr>
          <w:spacing w:val="-9"/>
        </w:rPr>
        <w:t xml:space="preserve"> </w:t>
      </w:r>
      <w:r>
        <w:t>your</w:t>
      </w:r>
      <w:r>
        <w:rPr>
          <w:spacing w:val="-11"/>
        </w:rPr>
        <w:t xml:space="preserve"> </w:t>
      </w:r>
      <w:r>
        <w:t>mental health,</w:t>
      </w:r>
      <w:r>
        <w:rPr>
          <w:spacing w:val="-3"/>
        </w:rPr>
        <w:t xml:space="preserve"> </w:t>
      </w:r>
      <w:r>
        <w:t>gender,</w:t>
      </w:r>
      <w:r>
        <w:rPr>
          <w:spacing w:val="-3"/>
        </w:rPr>
        <w:t xml:space="preserve"> </w:t>
      </w:r>
      <w:r>
        <w:t>occupation</w:t>
      </w:r>
      <w:r>
        <w:rPr>
          <w:spacing w:val="-9"/>
        </w:rPr>
        <w:t xml:space="preserve"> </w:t>
      </w:r>
      <w:r>
        <w:t>and</w:t>
      </w:r>
      <w:r>
        <w:rPr>
          <w:spacing w:val="-3"/>
        </w:rPr>
        <w:t xml:space="preserve"> </w:t>
      </w:r>
      <w:r>
        <w:t>ethnicity),</w:t>
      </w:r>
      <w:r>
        <w:rPr>
          <w:spacing w:val="-3"/>
        </w:rPr>
        <w:t xml:space="preserve"> </w:t>
      </w:r>
      <w:r>
        <w:t>we</w:t>
      </w:r>
      <w:r>
        <w:rPr>
          <w:spacing w:val="-1"/>
        </w:rPr>
        <w:t xml:space="preserve"> </w:t>
      </w:r>
      <w:r>
        <w:t>are</w:t>
      </w:r>
      <w:r>
        <w:rPr>
          <w:spacing w:val="-6"/>
        </w:rPr>
        <w:t xml:space="preserve"> </w:t>
      </w:r>
      <w:r>
        <w:t>applying</w:t>
      </w:r>
      <w:r>
        <w:rPr>
          <w:spacing w:val="-3"/>
        </w:rPr>
        <w:t xml:space="preserve"> </w:t>
      </w:r>
      <w:r>
        <w:t>the</w:t>
      </w:r>
      <w:r>
        <w:rPr>
          <w:spacing w:val="-1"/>
        </w:rPr>
        <w:t xml:space="preserve"> </w:t>
      </w:r>
      <w:r>
        <w:t>following</w:t>
      </w:r>
      <w:r>
        <w:rPr>
          <w:spacing w:val="-3"/>
        </w:rPr>
        <w:t xml:space="preserve"> </w:t>
      </w:r>
      <w:r>
        <w:t>condition</w:t>
      </w:r>
      <w:r>
        <w:rPr>
          <w:spacing w:val="-3"/>
        </w:rPr>
        <w:t xml:space="preserve"> </w:t>
      </w:r>
      <w:r>
        <w:t>in</w:t>
      </w:r>
      <w:r>
        <w:rPr>
          <w:spacing w:val="-3"/>
        </w:rPr>
        <w:t xml:space="preserve"> </w:t>
      </w:r>
      <w:r>
        <w:t>law: that</w:t>
      </w:r>
      <w:r>
        <w:rPr>
          <w:spacing w:val="-5"/>
        </w:rPr>
        <w:t xml:space="preserve"> </w:t>
      </w:r>
      <w:r>
        <w:t>the</w:t>
      </w:r>
      <w:r>
        <w:rPr>
          <w:spacing w:val="-1"/>
        </w:rPr>
        <w:t xml:space="preserve"> </w:t>
      </w:r>
      <w:r>
        <w:t>use</w:t>
      </w:r>
      <w:r>
        <w:rPr>
          <w:spacing w:val="-2"/>
        </w:rPr>
        <w:t xml:space="preserve"> </w:t>
      </w:r>
      <w:r>
        <w:t>of</w:t>
      </w:r>
      <w:r>
        <w:rPr>
          <w:spacing w:val="-2"/>
        </w:rPr>
        <w:t xml:space="preserve"> </w:t>
      </w:r>
      <w:r>
        <w:t>your data is ‘necessary for scientific or historical research purposes’.</w:t>
      </w:r>
    </w:p>
    <w:p w14:paraId="26BC0E1C" w14:textId="77777777" w:rsidR="000C7C62" w:rsidRDefault="000C7C62">
      <w:pPr>
        <w:pStyle w:val="BodyText"/>
        <w:rPr>
          <w:sz w:val="22"/>
        </w:rPr>
      </w:pPr>
    </w:p>
    <w:p w14:paraId="17761C05" w14:textId="77777777" w:rsidR="000C7C62" w:rsidRDefault="00C23627">
      <w:pPr>
        <w:ind w:left="135"/>
        <w:jc w:val="both"/>
        <w:rPr>
          <w:b/>
        </w:rPr>
      </w:pPr>
      <w:r>
        <w:rPr>
          <w:b/>
        </w:rPr>
        <w:t>What</w:t>
      </w:r>
      <w:r>
        <w:rPr>
          <w:b/>
          <w:spacing w:val="-4"/>
        </w:rPr>
        <w:t xml:space="preserve"> </w:t>
      </w:r>
      <w:r>
        <w:rPr>
          <w:b/>
        </w:rPr>
        <w:t>if</w:t>
      </w:r>
      <w:r>
        <w:rPr>
          <w:b/>
          <w:spacing w:val="-3"/>
        </w:rPr>
        <w:t xml:space="preserve"> </w:t>
      </w:r>
      <w:r>
        <w:rPr>
          <w:b/>
        </w:rPr>
        <w:t>I</w:t>
      </w:r>
      <w:r>
        <w:rPr>
          <w:b/>
          <w:spacing w:val="-4"/>
        </w:rPr>
        <w:t xml:space="preserve"> </w:t>
      </w:r>
      <w:r>
        <w:rPr>
          <w:b/>
        </w:rPr>
        <w:t>wish</w:t>
      </w:r>
      <w:r>
        <w:rPr>
          <w:b/>
          <w:spacing w:val="-8"/>
        </w:rPr>
        <w:t xml:space="preserve"> </w:t>
      </w:r>
      <w:r>
        <w:rPr>
          <w:b/>
        </w:rPr>
        <w:t>to</w:t>
      </w:r>
      <w:r>
        <w:rPr>
          <w:b/>
          <w:spacing w:val="-4"/>
        </w:rPr>
        <w:t xml:space="preserve"> </w:t>
      </w:r>
      <w:r>
        <w:rPr>
          <w:b/>
        </w:rPr>
        <w:t>complain</w:t>
      </w:r>
      <w:r>
        <w:rPr>
          <w:b/>
          <w:spacing w:val="-2"/>
        </w:rPr>
        <w:t xml:space="preserve"> </w:t>
      </w:r>
      <w:r>
        <w:rPr>
          <w:b/>
        </w:rPr>
        <w:t>about</w:t>
      </w:r>
      <w:r>
        <w:rPr>
          <w:b/>
          <w:spacing w:val="-8"/>
        </w:rPr>
        <w:t xml:space="preserve"> </w:t>
      </w:r>
      <w:r>
        <w:rPr>
          <w:b/>
        </w:rPr>
        <w:t>the</w:t>
      </w:r>
      <w:r>
        <w:rPr>
          <w:b/>
          <w:spacing w:val="-2"/>
        </w:rPr>
        <w:t xml:space="preserve"> </w:t>
      </w:r>
      <w:r>
        <w:rPr>
          <w:b/>
        </w:rPr>
        <w:t>way</w:t>
      </w:r>
      <w:r>
        <w:rPr>
          <w:b/>
          <w:spacing w:val="-4"/>
        </w:rPr>
        <w:t xml:space="preserve"> </w:t>
      </w:r>
      <w:r>
        <w:rPr>
          <w:b/>
        </w:rPr>
        <w:t>the</w:t>
      </w:r>
      <w:r>
        <w:rPr>
          <w:b/>
          <w:spacing w:val="-3"/>
        </w:rPr>
        <w:t xml:space="preserve"> </w:t>
      </w:r>
      <w:r>
        <w:rPr>
          <w:b/>
        </w:rPr>
        <w:t>study</w:t>
      </w:r>
      <w:r>
        <w:rPr>
          <w:b/>
          <w:spacing w:val="-4"/>
        </w:rPr>
        <w:t xml:space="preserve"> </w:t>
      </w:r>
      <w:r>
        <w:rPr>
          <w:b/>
        </w:rPr>
        <w:t>has</w:t>
      </w:r>
      <w:r>
        <w:rPr>
          <w:b/>
          <w:spacing w:val="-4"/>
        </w:rPr>
        <w:t xml:space="preserve"> </w:t>
      </w:r>
      <w:r>
        <w:rPr>
          <w:b/>
        </w:rPr>
        <w:t>been</w:t>
      </w:r>
      <w:r>
        <w:rPr>
          <w:b/>
          <w:spacing w:val="-2"/>
        </w:rPr>
        <w:t xml:space="preserve"> </w:t>
      </w:r>
      <w:r>
        <w:rPr>
          <w:b/>
        </w:rPr>
        <w:t>carried</w:t>
      </w:r>
      <w:r>
        <w:rPr>
          <w:b/>
          <w:spacing w:val="-2"/>
        </w:rPr>
        <w:t xml:space="preserve"> </w:t>
      </w:r>
      <w:r>
        <w:rPr>
          <w:b/>
          <w:spacing w:val="-4"/>
        </w:rPr>
        <w:t>out?</w:t>
      </w:r>
    </w:p>
    <w:p w14:paraId="291DA91C" w14:textId="77777777" w:rsidR="000C7C62" w:rsidRDefault="00C23627">
      <w:pPr>
        <w:spacing w:before="5" w:line="237" w:lineRule="auto"/>
        <w:ind w:left="135" w:right="523"/>
        <w:jc w:val="both"/>
      </w:pPr>
      <w:r>
        <w:t xml:space="preserve">If you would like to make a complaint about this project, in the first instance you should contact the lead researcher. If you do not feel satisfied that your complaint has been dealt with appropriately you can contact the lead researcher’s supervisor. If </w:t>
      </w:r>
      <w:r>
        <w:t xml:space="preserve">you feel that your complaint has not been handled to your satisfaction following this, you can contact Prof. Elizabeth Milne, Head of Department at </w:t>
      </w:r>
      <w:hyperlink r:id="rId281">
        <w:r>
          <w:t>psy-hod@sheffield.ac.uk</w:t>
        </w:r>
      </w:hyperlink>
    </w:p>
    <w:p w14:paraId="71ED60F9" w14:textId="77777777" w:rsidR="000C7C62" w:rsidRDefault="000C7C62">
      <w:pPr>
        <w:pStyle w:val="BodyText"/>
        <w:spacing w:before="8"/>
        <w:rPr>
          <w:sz w:val="22"/>
        </w:rPr>
      </w:pPr>
    </w:p>
    <w:p w14:paraId="3AAE2D70" w14:textId="77777777" w:rsidR="000C7C62" w:rsidRDefault="00C23627">
      <w:pPr>
        <w:spacing w:line="251" w:lineRule="exact"/>
        <w:ind w:left="135"/>
        <w:jc w:val="both"/>
        <w:rPr>
          <w:b/>
        </w:rPr>
      </w:pPr>
      <w:r>
        <w:rPr>
          <w:b/>
        </w:rPr>
        <w:t>Contact</w:t>
      </w:r>
      <w:r>
        <w:rPr>
          <w:b/>
          <w:spacing w:val="-10"/>
        </w:rPr>
        <w:t xml:space="preserve"> </w:t>
      </w:r>
      <w:r>
        <w:rPr>
          <w:b/>
          <w:spacing w:val="-2"/>
        </w:rPr>
        <w:t>Information</w:t>
      </w:r>
    </w:p>
    <w:p w14:paraId="4711FAA1" w14:textId="77777777" w:rsidR="000C7C62" w:rsidRDefault="00C23627">
      <w:pPr>
        <w:ind w:left="135" w:right="534"/>
        <w:jc w:val="both"/>
      </w:pPr>
      <w:r>
        <w:t>This research</w:t>
      </w:r>
      <w:r>
        <w:t xml:space="preserve"> is being conducted by Vicky Lamb [Trainee Clinical Psychologist &amp; lead researcher] &amp; Dr Fuschia</w:t>
      </w:r>
      <w:r>
        <w:rPr>
          <w:spacing w:val="80"/>
          <w:w w:val="150"/>
        </w:rPr>
        <w:t xml:space="preserve"> </w:t>
      </w:r>
      <w:r>
        <w:t>Sirois</w:t>
      </w:r>
      <w:r>
        <w:rPr>
          <w:spacing w:val="80"/>
          <w:w w:val="150"/>
        </w:rPr>
        <w:t xml:space="preserve"> </w:t>
      </w:r>
      <w:r>
        <w:t>[Clinical</w:t>
      </w:r>
      <w:r>
        <w:rPr>
          <w:spacing w:val="80"/>
          <w:w w:val="150"/>
        </w:rPr>
        <w:t xml:space="preserve"> </w:t>
      </w:r>
      <w:r>
        <w:t>Psychologist</w:t>
      </w:r>
      <w:r>
        <w:rPr>
          <w:spacing w:val="80"/>
          <w:w w:val="150"/>
        </w:rPr>
        <w:t xml:space="preserve"> </w:t>
      </w:r>
      <w:r>
        <w:t>&amp;</w:t>
      </w:r>
      <w:r>
        <w:rPr>
          <w:spacing w:val="80"/>
          <w:w w:val="150"/>
        </w:rPr>
        <w:t xml:space="preserve"> </w:t>
      </w:r>
      <w:r>
        <w:t>Research</w:t>
      </w:r>
      <w:r>
        <w:rPr>
          <w:spacing w:val="80"/>
          <w:w w:val="150"/>
        </w:rPr>
        <w:t xml:space="preserve"> </w:t>
      </w:r>
      <w:r>
        <w:t>supervisor]</w:t>
      </w:r>
      <w:r>
        <w:rPr>
          <w:spacing w:val="80"/>
          <w:w w:val="150"/>
        </w:rPr>
        <w:t xml:space="preserve"> </w:t>
      </w:r>
      <w:r>
        <w:t>who</w:t>
      </w:r>
      <w:r>
        <w:rPr>
          <w:spacing w:val="80"/>
          <w:w w:val="150"/>
        </w:rPr>
        <w:t xml:space="preserve"> </w:t>
      </w:r>
      <w:r>
        <w:t>can</w:t>
      </w:r>
      <w:r>
        <w:rPr>
          <w:spacing w:val="80"/>
          <w:w w:val="150"/>
        </w:rPr>
        <w:t xml:space="preserve"> </w:t>
      </w:r>
      <w:r>
        <w:t>be</w:t>
      </w:r>
      <w:r>
        <w:rPr>
          <w:spacing w:val="80"/>
          <w:w w:val="150"/>
        </w:rPr>
        <w:t xml:space="preserve"> </w:t>
      </w:r>
      <w:r>
        <w:t>contacted</w:t>
      </w:r>
      <w:r>
        <w:rPr>
          <w:spacing w:val="80"/>
          <w:w w:val="150"/>
        </w:rPr>
        <w:t xml:space="preserve"> </w:t>
      </w:r>
      <w:r>
        <w:t>via</w:t>
      </w:r>
      <w:r>
        <w:rPr>
          <w:spacing w:val="80"/>
          <w:w w:val="150"/>
        </w:rPr>
        <w:t xml:space="preserve"> </w:t>
      </w:r>
      <w:r>
        <w:t xml:space="preserve">email on </w:t>
      </w:r>
      <w:hyperlink r:id="rId282">
        <w:r>
          <w:t>vlamb2@sheffield.ac.uk</w:t>
        </w:r>
      </w:hyperlink>
      <w:r>
        <w:t xml:space="preserve"> </w:t>
      </w:r>
      <w:r>
        <w:t xml:space="preserve">or </w:t>
      </w:r>
      <w:hyperlink r:id="rId283">
        <w:r>
          <w:t>f.sirois@sheffield.ac.uk.</w:t>
        </w:r>
      </w:hyperlink>
    </w:p>
    <w:p w14:paraId="17C8BD45" w14:textId="77777777" w:rsidR="000C7C62" w:rsidRDefault="000C7C62">
      <w:pPr>
        <w:pStyle w:val="BodyText"/>
        <w:spacing w:before="4"/>
        <w:rPr>
          <w:sz w:val="22"/>
        </w:rPr>
      </w:pPr>
    </w:p>
    <w:p w14:paraId="0B11BE2F" w14:textId="77777777" w:rsidR="000C7C62" w:rsidRDefault="00C23627">
      <w:pPr>
        <w:spacing w:line="237" w:lineRule="auto"/>
        <w:ind w:left="403" w:right="805"/>
        <w:jc w:val="center"/>
        <w:rPr>
          <w:b/>
        </w:rPr>
      </w:pPr>
      <w:hyperlink r:id="rId284">
        <w:r>
          <w:rPr>
            <w:b/>
            <w:u w:val="single"/>
          </w:rPr>
          <w:t>If</w:t>
        </w:r>
        <w:r>
          <w:rPr>
            <w:b/>
            <w:spacing w:val="-3"/>
            <w:u w:val="single"/>
          </w:rPr>
          <w:t xml:space="preserve"> </w:t>
        </w:r>
        <w:r>
          <w:rPr>
            <w:b/>
            <w:u w:val="single"/>
          </w:rPr>
          <w:t>you</w:t>
        </w:r>
        <w:r>
          <w:rPr>
            <w:b/>
            <w:spacing w:val="-1"/>
            <w:u w:val="single"/>
          </w:rPr>
          <w:t xml:space="preserve"> </w:t>
        </w:r>
        <w:r>
          <w:rPr>
            <w:b/>
            <w:u w:val="single"/>
          </w:rPr>
          <w:t>have</w:t>
        </w:r>
        <w:r>
          <w:rPr>
            <w:b/>
            <w:spacing w:val="-1"/>
            <w:u w:val="single"/>
          </w:rPr>
          <w:t xml:space="preserve"> </w:t>
        </w:r>
        <w:r>
          <w:rPr>
            <w:b/>
            <w:u w:val="single"/>
          </w:rPr>
          <w:t>any</w:t>
        </w:r>
        <w:r>
          <w:rPr>
            <w:b/>
            <w:spacing w:val="-9"/>
            <w:u w:val="single"/>
          </w:rPr>
          <w:t xml:space="preserve"> </w:t>
        </w:r>
        <w:r>
          <w:rPr>
            <w:b/>
            <w:u w:val="single"/>
          </w:rPr>
          <w:t>questions</w:t>
        </w:r>
        <w:r>
          <w:rPr>
            <w:b/>
            <w:spacing w:val="-3"/>
            <w:u w:val="single"/>
          </w:rPr>
          <w:t xml:space="preserve"> </w:t>
        </w:r>
        <w:r>
          <w:rPr>
            <w:b/>
            <w:u w:val="single"/>
          </w:rPr>
          <w:t>or</w:t>
        </w:r>
        <w:r>
          <w:rPr>
            <w:b/>
            <w:spacing w:val="-1"/>
            <w:u w:val="single"/>
          </w:rPr>
          <w:t xml:space="preserve"> </w:t>
        </w:r>
        <w:r>
          <w:rPr>
            <w:b/>
            <w:u w:val="single"/>
          </w:rPr>
          <w:t>complaints</w:t>
        </w:r>
        <w:r>
          <w:rPr>
            <w:b/>
            <w:spacing w:val="-3"/>
            <w:u w:val="single"/>
          </w:rPr>
          <w:t xml:space="preserve"> </w:t>
        </w:r>
        <w:r>
          <w:rPr>
            <w:b/>
            <w:u w:val="single"/>
          </w:rPr>
          <w:t>about</w:t>
        </w:r>
        <w:r>
          <w:rPr>
            <w:b/>
            <w:spacing w:val="-3"/>
            <w:u w:val="single"/>
          </w:rPr>
          <w:t xml:space="preserve"> </w:t>
        </w:r>
        <w:r>
          <w:rPr>
            <w:b/>
            <w:u w:val="single"/>
          </w:rPr>
          <w:t>the</w:t>
        </w:r>
        <w:r>
          <w:rPr>
            <w:b/>
            <w:spacing w:val="-6"/>
            <w:u w:val="single"/>
          </w:rPr>
          <w:t xml:space="preserve"> </w:t>
        </w:r>
        <w:r>
          <w:rPr>
            <w:b/>
            <w:u w:val="single"/>
          </w:rPr>
          <w:t>research,</w:t>
        </w:r>
        <w:r>
          <w:rPr>
            <w:b/>
            <w:spacing w:val="-9"/>
            <w:u w:val="single"/>
          </w:rPr>
          <w:t xml:space="preserve"> </w:t>
        </w:r>
        <w:r>
          <w:rPr>
            <w:b/>
            <w:u w:val="single"/>
          </w:rPr>
          <w:t>please</w:t>
        </w:r>
        <w:r>
          <w:rPr>
            <w:b/>
            <w:spacing w:val="-1"/>
            <w:u w:val="single"/>
          </w:rPr>
          <w:t xml:space="preserve"> </w:t>
        </w:r>
        <w:r>
          <w:rPr>
            <w:b/>
            <w:u w:val="single"/>
          </w:rPr>
          <w:t>email</w:t>
        </w:r>
        <w:r>
          <w:rPr>
            <w:b/>
            <w:spacing w:val="-5"/>
            <w:u w:val="single"/>
          </w:rPr>
          <w:t xml:space="preserve"> </w:t>
        </w:r>
        <w:r>
          <w:rPr>
            <w:b/>
            <w:u w:val="single"/>
          </w:rPr>
          <w:t>vlamb2@sheffield.ac.uk</w:t>
        </w:r>
      </w:hyperlink>
      <w:r>
        <w:rPr>
          <w:b/>
        </w:rPr>
        <w:t xml:space="preserve"> </w:t>
      </w:r>
      <w:hyperlink r:id="rId285">
        <w:r>
          <w:rPr>
            <w:b/>
            <w:u w:val="single"/>
          </w:rPr>
          <w:t>or f.sirois@sheffield.ac.uk</w:t>
        </w:r>
      </w:hyperlink>
    </w:p>
    <w:p w14:paraId="42B9DACE" w14:textId="77777777" w:rsidR="000C7C62" w:rsidRDefault="00C23627">
      <w:pPr>
        <w:spacing w:before="2" w:line="251" w:lineRule="exact"/>
        <w:ind w:left="403" w:right="796"/>
        <w:jc w:val="center"/>
        <w:rPr>
          <w:b/>
        </w:rPr>
      </w:pPr>
      <w:r>
        <w:rPr>
          <w:b/>
        </w:rPr>
        <w:t>Thank</w:t>
      </w:r>
      <w:r>
        <w:rPr>
          <w:b/>
          <w:spacing w:val="-7"/>
        </w:rPr>
        <w:t xml:space="preserve"> </w:t>
      </w:r>
      <w:r>
        <w:rPr>
          <w:b/>
        </w:rPr>
        <w:t>you</w:t>
      </w:r>
      <w:r>
        <w:rPr>
          <w:b/>
          <w:spacing w:val="-1"/>
        </w:rPr>
        <w:t xml:space="preserve"> </w:t>
      </w:r>
      <w:r>
        <w:rPr>
          <w:b/>
        </w:rPr>
        <w:t>for</w:t>
      </w:r>
      <w:r>
        <w:rPr>
          <w:b/>
          <w:spacing w:val="-1"/>
        </w:rPr>
        <w:t xml:space="preserve"> </w:t>
      </w:r>
      <w:r>
        <w:rPr>
          <w:b/>
        </w:rPr>
        <w:t>taking</w:t>
      </w:r>
      <w:r>
        <w:rPr>
          <w:b/>
          <w:spacing w:val="-4"/>
        </w:rPr>
        <w:t xml:space="preserve"> </w:t>
      </w:r>
      <w:r>
        <w:rPr>
          <w:b/>
        </w:rPr>
        <w:t>part</w:t>
      </w:r>
      <w:r>
        <w:rPr>
          <w:b/>
          <w:spacing w:val="-2"/>
        </w:rPr>
        <w:t xml:space="preserve"> </w:t>
      </w:r>
      <w:r>
        <w:rPr>
          <w:b/>
        </w:rPr>
        <w:t>in</w:t>
      </w:r>
      <w:r>
        <w:rPr>
          <w:b/>
          <w:spacing w:val="-6"/>
        </w:rPr>
        <w:t xml:space="preserve"> </w:t>
      </w:r>
      <w:r>
        <w:rPr>
          <w:b/>
        </w:rPr>
        <w:t>the</w:t>
      </w:r>
      <w:r>
        <w:rPr>
          <w:b/>
          <w:spacing w:val="-1"/>
        </w:rPr>
        <w:t xml:space="preserve"> </w:t>
      </w:r>
      <w:r>
        <w:rPr>
          <w:b/>
          <w:spacing w:val="-2"/>
        </w:rPr>
        <w:t>project.</w:t>
      </w:r>
    </w:p>
    <w:p w14:paraId="6F0BE07B" w14:textId="77777777" w:rsidR="000C7C62" w:rsidRDefault="00C23627">
      <w:pPr>
        <w:spacing w:line="251" w:lineRule="exact"/>
        <w:ind w:left="403" w:right="802"/>
        <w:jc w:val="center"/>
        <w:rPr>
          <w:b/>
        </w:rPr>
      </w:pPr>
      <w:r>
        <w:rPr>
          <w:b/>
        </w:rPr>
        <w:t>Please</w:t>
      </w:r>
      <w:r>
        <w:rPr>
          <w:b/>
          <w:spacing w:val="-2"/>
        </w:rPr>
        <w:t xml:space="preserve"> </w:t>
      </w:r>
      <w:r>
        <w:rPr>
          <w:b/>
        </w:rPr>
        <w:t>click</w:t>
      </w:r>
      <w:r>
        <w:rPr>
          <w:b/>
          <w:spacing w:val="-6"/>
        </w:rPr>
        <w:t xml:space="preserve"> </w:t>
      </w:r>
      <w:r>
        <w:rPr>
          <w:b/>
        </w:rPr>
        <w:t>through to</w:t>
      </w:r>
      <w:r>
        <w:rPr>
          <w:b/>
          <w:spacing w:val="-9"/>
        </w:rPr>
        <w:t xml:space="preserve"> </w:t>
      </w:r>
      <w:r>
        <w:rPr>
          <w:b/>
        </w:rPr>
        <w:t>the next</w:t>
      </w:r>
      <w:r>
        <w:rPr>
          <w:b/>
          <w:spacing w:val="-2"/>
        </w:rPr>
        <w:t xml:space="preserve"> </w:t>
      </w:r>
      <w:r>
        <w:rPr>
          <w:b/>
        </w:rPr>
        <w:t>screen</w:t>
      </w:r>
      <w:r>
        <w:rPr>
          <w:b/>
          <w:spacing w:val="-5"/>
        </w:rPr>
        <w:t xml:space="preserve"> </w:t>
      </w:r>
      <w:r>
        <w:rPr>
          <w:b/>
        </w:rPr>
        <w:t>to</w:t>
      </w:r>
      <w:r>
        <w:rPr>
          <w:b/>
          <w:spacing w:val="-3"/>
        </w:rPr>
        <w:t xml:space="preserve"> </w:t>
      </w:r>
      <w:r>
        <w:rPr>
          <w:b/>
          <w:spacing w:val="-2"/>
        </w:rPr>
        <w:t>proceed.</w:t>
      </w:r>
    </w:p>
    <w:p w14:paraId="35AFD21C" w14:textId="77777777" w:rsidR="000C7C62" w:rsidRDefault="000C7C62">
      <w:pPr>
        <w:spacing w:line="251" w:lineRule="exact"/>
        <w:jc w:val="center"/>
        <w:sectPr w:rsidR="000C7C62">
          <w:pgSz w:w="11900" w:h="16840"/>
          <w:pgMar w:top="1060" w:right="600" w:bottom="940" w:left="1000" w:header="0" w:footer="751" w:gutter="0"/>
          <w:cols w:space="720"/>
        </w:sectPr>
      </w:pPr>
    </w:p>
    <w:p w14:paraId="351C46BA" w14:textId="77777777" w:rsidR="000C7C62" w:rsidRDefault="00C23627">
      <w:pPr>
        <w:pStyle w:val="Heading3"/>
        <w:ind w:left="135"/>
      </w:pPr>
      <w:r>
        <w:lastRenderedPageBreak/>
        <w:t>Appendix</w:t>
      </w:r>
      <w:r>
        <w:rPr>
          <w:spacing w:val="-7"/>
        </w:rPr>
        <w:t xml:space="preserve"> </w:t>
      </w:r>
      <w:r>
        <w:rPr>
          <w:spacing w:val="-10"/>
        </w:rPr>
        <w:t>F</w:t>
      </w:r>
    </w:p>
    <w:p w14:paraId="18D21D26" w14:textId="77777777" w:rsidR="000C7C62" w:rsidRDefault="000C7C62">
      <w:pPr>
        <w:pStyle w:val="BodyText"/>
        <w:spacing w:before="10"/>
        <w:rPr>
          <w:b/>
          <w:sz w:val="23"/>
        </w:rPr>
      </w:pPr>
    </w:p>
    <w:p w14:paraId="4FB4EA89" w14:textId="77777777" w:rsidR="000C7C62" w:rsidRDefault="00C23627">
      <w:pPr>
        <w:pStyle w:val="Heading4"/>
        <w:ind w:left="135"/>
      </w:pPr>
      <w:r>
        <w:t>Participant</w:t>
      </w:r>
      <w:r>
        <w:rPr>
          <w:spacing w:val="-8"/>
        </w:rPr>
        <w:t xml:space="preserve"> </w:t>
      </w:r>
      <w:r>
        <w:t>Consent</w:t>
      </w:r>
      <w:r>
        <w:rPr>
          <w:spacing w:val="-8"/>
        </w:rPr>
        <w:t xml:space="preserve"> </w:t>
      </w:r>
      <w:r>
        <w:rPr>
          <w:spacing w:val="-4"/>
        </w:rPr>
        <w:t>Form</w:t>
      </w:r>
    </w:p>
    <w:p w14:paraId="6A96584B" w14:textId="77777777" w:rsidR="000C7C62" w:rsidRDefault="00C23627">
      <w:pPr>
        <w:pStyle w:val="BodyText"/>
        <w:spacing w:before="1"/>
        <w:rPr>
          <w:b/>
          <w:i/>
          <w:sz w:val="22"/>
        </w:rPr>
      </w:pPr>
      <w:r>
        <w:rPr>
          <w:noProof/>
        </w:rPr>
        <mc:AlternateContent>
          <mc:Choice Requires="wps">
            <w:drawing>
              <wp:anchor distT="0" distB="0" distL="0" distR="0" simplePos="0" relativeHeight="251708928" behindDoc="1" locked="0" layoutInCell="1" allowOverlap="1" wp14:anchorId="6AB4B3B4" wp14:editId="315EE09A">
                <wp:simplePos x="0" y="0"/>
                <wp:positionH relativeFrom="page">
                  <wp:posOffset>1248410</wp:posOffset>
                </wp:positionH>
                <wp:positionV relativeFrom="paragraph">
                  <wp:posOffset>176530</wp:posOffset>
                </wp:positionV>
                <wp:extent cx="5062855" cy="6350"/>
                <wp:effectExtent l="0" t="0" r="4445" b="6350"/>
                <wp:wrapTopAndBottom/>
                <wp:docPr id="163"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2855" cy="635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73112" id="docshape193" o:spid="_x0000_s1026" style="position:absolute;margin-left:98.3pt;margin-top:13.9pt;width:398.65pt;height:.5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" fillcolor="#4471c4" stroked="f">
                <v:path arrowok="t"/>
                <w10:wrap type="topAndBottom" anchorx="page"/>
              </v:rect>
            </w:pict>
          </mc:Fallback>
        </mc:AlternateContent>
      </w:r>
    </w:p>
    <w:p w14:paraId="24C61CE0" w14:textId="77777777" w:rsidR="000C7C62" w:rsidRDefault="000C7C62">
      <w:pPr>
        <w:pStyle w:val="BodyText"/>
        <w:spacing w:before="8"/>
        <w:rPr>
          <w:b/>
          <w:i/>
          <w:sz w:val="22"/>
        </w:rPr>
      </w:pPr>
    </w:p>
    <w:p w14:paraId="5F4E78DE" w14:textId="77777777" w:rsidR="000C7C62" w:rsidRDefault="00C23627">
      <w:pPr>
        <w:spacing w:before="1" w:line="355" w:lineRule="auto"/>
        <w:ind w:left="4277" w:right="2277" w:hanging="2121"/>
        <w:rPr>
          <w:rFonts w:ascii="Calibri"/>
          <w:i/>
          <w:sz w:val="24"/>
        </w:rPr>
      </w:pPr>
      <w:r>
        <w:rPr>
          <w:rFonts w:ascii="Calibri"/>
          <w:i/>
          <w:color w:val="4471C4"/>
          <w:sz w:val="24"/>
        </w:rPr>
        <w:t>Reflective</w:t>
      </w:r>
      <w:r>
        <w:rPr>
          <w:rFonts w:ascii="Calibri"/>
          <w:i/>
          <w:color w:val="4471C4"/>
          <w:spacing w:val="-6"/>
          <w:sz w:val="24"/>
        </w:rPr>
        <w:t xml:space="preserve"> </w:t>
      </w:r>
      <w:r>
        <w:rPr>
          <w:rFonts w:ascii="Calibri"/>
          <w:i/>
          <w:color w:val="4471C4"/>
          <w:sz w:val="24"/>
        </w:rPr>
        <w:t>tasks</w:t>
      </w:r>
      <w:r>
        <w:rPr>
          <w:rFonts w:ascii="Calibri"/>
          <w:i/>
          <w:color w:val="4471C4"/>
          <w:spacing w:val="-6"/>
          <w:sz w:val="24"/>
        </w:rPr>
        <w:t xml:space="preserve"> </w:t>
      </w:r>
      <w:r>
        <w:rPr>
          <w:rFonts w:ascii="Calibri"/>
          <w:i/>
          <w:color w:val="4471C4"/>
          <w:sz w:val="24"/>
        </w:rPr>
        <w:t>with</w:t>
      </w:r>
      <w:r>
        <w:rPr>
          <w:rFonts w:ascii="Calibri"/>
          <w:i/>
          <w:color w:val="4471C4"/>
          <w:spacing w:val="-10"/>
          <w:sz w:val="24"/>
        </w:rPr>
        <w:t xml:space="preserve"> </w:t>
      </w:r>
      <w:r>
        <w:rPr>
          <w:rFonts w:ascii="Calibri"/>
          <w:i/>
          <w:color w:val="4471C4"/>
          <w:sz w:val="24"/>
        </w:rPr>
        <w:t>healthcare</w:t>
      </w:r>
      <w:r>
        <w:rPr>
          <w:rFonts w:ascii="Calibri"/>
          <w:i/>
          <w:color w:val="4471C4"/>
          <w:spacing w:val="-6"/>
          <w:sz w:val="24"/>
        </w:rPr>
        <w:t xml:space="preserve"> </w:t>
      </w:r>
      <w:r>
        <w:rPr>
          <w:rFonts w:ascii="Calibri"/>
          <w:i/>
          <w:color w:val="4471C4"/>
          <w:sz w:val="24"/>
        </w:rPr>
        <w:t>workers</w:t>
      </w:r>
      <w:r>
        <w:rPr>
          <w:rFonts w:ascii="Calibri"/>
          <w:i/>
          <w:color w:val="4471C4"/>
          <w:spacing w:val="-6"/>
          <w:sz w:val="24"/>
        </w:rPr>
        <w:t xml:space="preserve"> </w:t>
      </w:r>
      <w:r>
        <w:rPr>
          <w:rFonts w:ascii="Calibri"/>
          <w:i/>
          <w:color w:val="4471C4"/>
          <w:sz w:val="24"/>
        </w:rPr>
        <w:t>during</w:t>
      </w:r>
      <w:r>
        <w:rPr>
          <w:rFonts w:ascii="Calibri"/>
          <w:i/>
          <w:color w:val="4471C4"/>
          <w:spacing w:val="-6"/>
          <w:sz w:val="24"/>
        </w:rPr>
        <w:t xml:space="preserve"> </w:t>
      </w:r>
      <w:r>
        <w:rPr>
          <w:rFonts w:ascii="Calibri"/>
          <w:i/>
          <w:color w:val="4471C4"/>
          <w:sz w:val="24"/>
        </w:rPr>
        <w:t>COVID-19 Consent Form</w:t>
      </w:r>
    </w:p>
    <w:p w14:paraId="607FBF07" w14:textId="77777777" w:rsidR="000C7C62" w:rsidRDefault="00C23627">
      <w:pPr>
        <w:pStyle w:val="BodyText"/>
        <w:spacing w:before="9"/>
        <w:rPr>
          <w:rFonts w:ascii="Calibri"/>
          <w:i/>
          <w:sz w:val="6"/>
        </w:rPr>
      </w:pPr>
      <w:r>
        <w:rPr>
          <w:noProof/>
        </w:rPr>
        <mc:AlternateContent>
          <mc:Choice Requires="wps">
            <w:drawing>
              <wp:anchor distT="0" distB="0" distL="0" distR="0" simplePos="0" relativeHeight="251709952" behindDoc="1" locked="0" layoutInCell="1" allowOverlap="1" wp14:anchorId="1FDB301D" wp14:editId="36D19CE8">
                <wp:simplePos x="0" y="0"/>
                <wp:positionH relativeFrom="page">
                  <wp:posOffset>1248410</wp:posOffset>
                </wp:positionH>
                <wp:positionV relativeFrom="paragraph">
                  <wp:posOffset>67310</wp:posOffset>
                </wp:positionV>
                <wp:extent cx="5062855" cy="6350"/>
                <wp:effectExtent l="0" t="0" r="4445" b="6350"/>
                <wp:wrapTopAndBottom/>
                <wp:docPr id="162"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2855" cy="635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5BD63" id="docshape194" o:spid="_x0000_s1026" style="position:absolute;margin-left:98.3pt;margin-top:5.3pt;width:398.65pt;height:.5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" fillcolor="#4471c4" stroked="f">
                <v:path arrowok="t"/>
                <w10:wrap type="topAndBottom" anchorx="page"/>
              </v:rect>
            </w:pict>
          </mc:Fallback>
        </mc:AlternateContent>
      </w:r>
    </w:p>
    <w:p w14:paraId="1FD05C57" w14:textId="77777777" w:rsidR="000C7C62" w:rsidRDefault="000C7C62">
      <w:pPr>
        <w:pStyle w:val="BodyText"/>
        <w:spacing w:before="6"/>
        <w:rPr>
          <w:rFonts w:ascii="Calibri"/>
          <w:i/>
          <w:sz w:val="22"/>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4"/>
        <w:gridCol w:w="124"/>
        <w:gridCol w:w="256"/>
        <w:gridCol w:w="244"/>
        <w:gridCol w:w="145"/>
        <w:gridCol w:w="257"/>
        <w:gridCol w:w="229"/>
      </w:tblGrid>
      <w:tr w:rsidR="000C7C62" w14:paraId="011B7E11" w14:textId="77777777">
        <w:trPr>
          <w:trHeight w:val="475"/>
        </w:trPr>
        <w:tc>
          <w:tcPr>
            <w:tcW w:w="8824" w:type="dxa"/>
            <w:tcBorders>
              <w:left w:val="nil"/>
            </w:tcBorders>
          </w:tcPr>
          <w:p w14:paraId="1773458F" w14:textId="77777777" w:rsidR="000C7C62" w:rsidRDefault="00C23627">
            <w:pPr>
              <w:pStyle w:val="TableParagraph"/>
              <w:spacing w:before="121"/>
              <w:ind w:left="100"/>
              <w:rPr>
                <w:b/>
                <w:i/>
                <w:sz w:val="24"/>
              </w:rPr>
            </w:pPr>
            <w:r>
              <w:rPr>
                <w:b/>
                <w:i/>
                <w:sz w:val="24"/>
              </w:rPr>
              <w:t>Please</w:t>
            </w:r>
            <w:r>
              <w:rPr>
                <w:b/>
                <w:i/>
                <w:spacing w:val="-5"/>
                <w:sz w:val="24"/>
              </w:rPr>
              <w:t xml:space="preserve"> </w:t>
            </w:r>
            <w:r>
              <w:rPr>
                <w:b/>
                <w:i/>
                <w:sz w:val="24"/>
              </w:rPr>
              <w:t>tick</w:t>
            </w:r>
            <w:r>
              <w:rPr>
                <w:b/>
                <w:i/>
                <w:spacing w:val="-3"/>
                <w:sz w:val="24"/>
              </w:rPr>
              <w:t xml:space="preserve"> </w:t>
            </w:r>
            <w:r>
              <w:rPr>
                <w:b/>
                <w:i/>
                <w:sz w:val="24"/>
              </w:rPr>
              <w:t>the</w:t>
            </w:r>
            <w:r>
              <w:rPr>
                <w:b/>
                <w:i/>
                <w:spacing w:val="-5"/>
                <w:sz w:val="24"/>
              </w:rPr>
              <w:t xml:space="preserve"> </w:t>
            </w:r>
            <w:r>
              <w:rPr>
                <w:b/>
                <w:i/>
                <w:sz w:val="24"/>
              </w:rPr>
              <w:t>appropriate</w:t>
            </w:r>
            <w:r>
              <w:rPr>
                <w:b/>
                <w:i/>
                <w:spacing w:val="-4"/>
                <w:sz w:val="24"/>
              </w:rPr>
              <w:t xml:space="preserve"> </w:t>
            </w:r>
            <w:r>
              <w:rPr>
                <w:b/>
                <w:i/>
                <w:spacing w:val="-2"/>
                <w:sz w:val="24"/>
              </w:rPr>
              <w:t>boxes</w:t>
            </w:r>
          </w:p>
        </w:tc>
        <w:tc>
          <w:tcPr>
            <w:tcW w:w="624" w:type="dxa"/>
            <w:gridSpan w:val="3"/>
          </w:tcPr>
          <w:p w14:paraId="3C402B28" w14:textId="77777777" w:rsidR="000C7C62" w:rsidRDefault="00C23627">
            <w:pPr>
              <w:pStyle w:val="TableParagraph"/>
              <w:spacing w:before="1"/>
              <w:ind w:left="99"/>
              <w:rPr>
                <w:b/>
                <w:sz w:val="24"/>
              </w:rPr>
            </w:pPr>
            <w:r>
              <w:rPr>
                <w:b/>
                <w:spacing w:val="-5"/>
                <w:sz w:val="24"/>
              </w:rPr>
              <w:t>Yes</w:t>
            </w:r>
          </w:p>
        </w:tc>
        <w:tc>
          <w:tcPr>
            <w:tcW w:w="631" w:type="dxa"/>
            <w:gridSpan w:val="3"/>
            <w:tcBorders>
              <w:right w:val="nil"/>
            </w:tcBorders>
          </w:tcPr>
          <w:p w14:paraId="04C47DD1" w14:textId="77777777" w:rsidR="000C7C62" w:rsidRDefault="00C23627">
            <w:pPr>
              <w:pStyle w:val="TableParagraph"/>
              <w:spacing w:before="1"/>
              <w:ind w:left="100"/>
              <w:rPr>
                <w:b/>
                <w:sz w:val="24"/>
              </w:rPr>
            </w:pPr>
            <w:r>
              <w:rPr>
                <w:b/>
                <w:spacing w:val="-5"/>
                <w:sz w:val="24"/>
              </w:rPr>
              <w:t>No</w:t>
            </w:r>
          </w:p>
        </w:tc>
      </w:tr>
      <w:tr w:rsidR="000C7C62" w14:paraId="248DF218" w14:textId="77777777">
        <w:trPr>
          <w:trHeight w:val="395"/>
        </w:trPr>
        <w:tc>
          <w:tcPr>
            <w:tcW w:w="8824" w:type="dxa"/>
            <w:tcBorders>
              <w:left w:val="nil"/>
            </w:tcBorders>
          </w:tcPr>
          <w:p w14:paraId="16BFFC10" w14:textId="77777777" w:rsidR="000C7C62" w:rsidRDefault="00C23627">
            <w:pPr>
              <w:pStyle w:val="TableParagraph"/>
              <w:spacing w:before="1"/>
              <w:ind w:left="100"/>
              <w:rPr>
                <w:b/>
                <w:sz w:val="24"/>
              </w:rPr>
            </w:pPr>
            <w:r>
              <w:rPr>
                <w:b/>
                <w:sz w:val="24"/>
              </w:rPr>
              <w:t>Taking</w:t>
            </w:r>
            <w:r>
              <w:rPr>
                <w:b/>
                <w:spacing w:val="-4"/>
                <w:sz w:val="24"/>
              </w:rPr>
              <w:t xml:space="preserve"> </w:t>
            </w:r>
            <w:r>
              <w:rPr>
                <w:b/>
                <w:sz w:val="24"/>
              </w:rPr>
              <w:t>Part</w:t>
            </w:r>
            <w:r>
              <w:rPr>
                <w:b/>
                <w:spacing w:val="-4"/>
                <w:sz w:val="24"/>
              </w:rPr>
              <w:t xml:space="preserve"> </w:t>
            </w:r>
            <w:r>
              <w:rPr>
                <w:b/>
                <w:sz w:val="24"/>
              </w:rPr>
              <w:t>in</w:t>
            </w:r>
            <w:r>
              <w:rPr>
                <w:b/>
                <w:spacing w:val="-3"/>
                <w:sz w:val="24"/>
              </w:rPr>
              <w:t xml:space="preserve"> </w:t>
            </w:r>
            <w:r>
              <w:rPr>
                <w:b/>
                <w:sz w:val="24"/>
              </w:rPr>
              <w:t>the</w:t>
            </w:r>
            <w:r>
              <w:rPr>
                <w:b/>
                <w:spacing w:val="-5"/>
                <w:sz w:val="24"/>
              </w:rPr>
              <w:t xml:space="preserve"> </w:t>
            </w:r>
            <w:r>
              <w:rPr>
                <w:b/>
                <w:spacing w:val="-2"/>
                <w:sz w:val="24"/>
              </w:rPr>
              <w:t>Project</w:t>
            </w:r>
          </w:p>
        </w:tc>
        <w:tc>
          <w:tcPr>
            <w:tcW w:w="624" w:type="dxa"/>
            <w:gridSpan w:val="3"/>
          </w:tcPr>
          <w:p w14:paraId="5E35B9E5" w14:textId="77777777" w:rsidR="000C7C62" w:rsidRDefault="000C7C62">
            <w:pPr>
              <w:pStyle w:val="TableParagraph"/>
              <w:rPr>
                <w:sz w:val="20"/>
              </w:rPr>
            </w:pPr>
          </w:p>
        </w:tc>
        <w:tc>
          <w:tcPr>
            <w:tcW w:w="631" w:type="dxa"/>
            <w:gridSpan w:val="3"/>
            <w:tcBorders>
              <w:right w:val="nil"/>
            </w:tcBorders>
          </w:tcPr>
          <w:p w14:paraId="4E29617E" w14:textId="77777777" w:rsidR="000C7C62" w:rsidRDefault="000C7C62">
            <w:pPr>
              <w:pStyle w:val="TableParagraph"/>
              <w:rPr>
                <w:sz w:val="20"/>
              </w:rPr>
            </w:pPr>
          </w:p>
        </w:tc>
      </w:tr>
      <w:tr w:rsidR="000C7C62" w14:paraId="7E129C95" w14:textId="77777777">
        <w:trPr>
          <w:trHeight w:val="672"/>
        </w:trPr>
        <w:tc>
          <w:tcPr>
            <w:tcW w:w="8824" w:type="dxa"/>
            <w:tcBorders>
              <w:left w:val="nil"/>
            </w:tcBorders>
          </w:tcPr>
          <w:p w14:paraId="748D5BF5" w14:textId="77777777" w:rsidR="000C7C62" w:rsidRDefault="00C23627">
            <w:pPr>
              <w:pStyle w:val="TableParagraph"/>
              <w:spacing w:line="230" w:lineRule="exact"/>
              <w:ind w:left="100" w:right="122"/>
              <w:rPr>
                <w:sz w:val="20"/>
              </w:rPr>
            </w:pPr>
            <w:r>
              <w:rPr>
                <w:sz w:val="20"/>
              </w:rPr>
              <w:t>I have read and understood the project information sheet dated 1</w:t>
            </w:r>
            <w:r>
              <w:rPr>
                <w:sz w:val="20"/>
                <w:vertAlign w:val="superscript"/>
              </w:rPr>
              <w:t>st</w:t>
            </w:r>
            <w:r>
              <w:rPr>
                <w:sz w:val="20"/>
              </w:rPr>
              <w:t xml:space="preserve"> February 2021 or the project has been fully</w:t>
            </w:r>
            <w:r>
              <w:rPr>
                <w:spacing w:val="-3"/>
                <w:sz w:val="20"/>
              </w:rPr>
              <w:t xml:space="preserve"> </w:t>
            </w:r>
            <w:r>
              <w:rPr>
                <w:sz w:val="20"/>
              </w:rPr>
              <w:t>explained</w:t>
            </w:r>
            <w:r>
              <w:rPr>
                <w:spacing w:val="-2"/>
                <w:sz w:val="20"/>
              </w:rPr>
              <w:t xml:space="preserve"> </w:t>
            </w:r>
            <w:r>
              <w:rPr>
                <w:sz w:val="20"/>
              </w:rPr>
              <w:t>to</w:t>
            </w:r>
            <w:r>
              <w:rPr>
                <w:spacing w:val="-2"/>
                <w:sz w:val="20"/>
              </w:rPr>
              <w:t xml:space="preserve"> </w:t>
            </w:r>
            <w:r>
              <w:rPr>
                <w:sz w:val="20"/>
              </w:rPr>
              <w:t>me.</w:t>
            </w:r>
            <w:r>
              <w:rPr>
                <w:spacing w:val="40"/>
                <w:sz w:val="20"/>
              </w:rPr>
              <w:t xml:space="preserve"> </w:t>
            </w:r>
            <w:r>
              <w:rPr>
                <w:sz w:val="20"/>
              </w:rPr>
              <w:t>(If</w:t>
            </w:r>
            <w:r>
              <w:rPr>
                <w:spacing w:val="-4"/>
                <w:sz w:val="20"/>
              </w:rPr>
              <w:t xml:space="preserve"> </w:t>
            </w:r>
            <w:r>
              <w:rPr>
                <w:sz w:val="20"/>
              </w:rPr>
              <w:t>you</w:t>
            </w:r>
            <w:r>
              <w:rPr>
                <w:spacing w:val="-2"/>
                <w:sz w:val="20"/>
              </w:rPr>
              <w:t xml:space="preserve"> </w:t>
            </w:r>
            <w:r>
              <w:rPr>
                <w:sz w:val="20"/>
              </w:rPr>
              <w:t>will</w:t>
            </w:r>
            <w:r>
              <w:rPr>
                <w:spacing w:val="-4"/>
                <w:sz w:val="20"/>
              </w:rPr>
              <w:t xml:space="preserve"> </w:t>
            </w:r>
            <w:r>
              <w:rPr>
                <w:sz w:val="20"/>
              </w:rPr>
              <w:t>answer</w:t>
            </w:r>
            <w:r>
              <w:rPr>
                <w:spacing w:val="-4"/>
                <w:sz w:val="20"/>
              </w:rPr>
              <w:t xml:space="preserve"> </w:t>
            </w:r>
            <w:r>
              <w:rPr>
                <w:sz w:val="20"/>
              </w:rPr>
              <w:t>No</w:t>
            </w:r>
            <w:r>
              <w:rPr>
                <w:spacing w:val="-2"/>
                <w:sz w:val="20"/>
              </w:rPr>
              <w:t xml:space="preserve"> </w:t>
            </w:r>
            <w:r>
              <w:rPr>
                <w:sz w:val="20"/>
              </w:rPr>
              <w:t>to</w:t>
            </w:r>
            <w:r>
              <w:rPr>
                <w:spacing w:val="-2"/>
                <w:sz w:val="20"/>
              </w:rPr>
              <w:t xml:space="preserve"> </w:t>
            </w:r>
            <w:r>
              <w:rPr>
                <w:sz w:val="20"/>
              </w:rPr>
              <w:t>this question</w:t>
            </w:r>
            <w:r>
              <w:rPr>
                <w:spacing w:val="-2"/>
                <w:sz w:val="20"/>
              </w:rPr>
              <w:t xml:space="preserve"> </w:t>
            </w:r>
            <w:r>
              <w:rPr>
                <w:sz w:val="20"/>
              </w:rPr>
              <w:t>please</w:t>
            </w:r>
            <w:r>
              <w:rPr>
                <w:spacing w:val="-1"/>
                <w:sz w:val="20"/>
              </w:rPr>
              <w:t xml:space="preserve"> </w:t>
            </w:r>
            <w:r>
              <w:rPr>
                <w:sz w:val="20"/>
              </w:rPr>
              <w:t>do</w:t>
            </w:r>
            <w:r>
              <w:rPr>
                <w:spacing w:val="-2"/>
                <w:sz w:val="20"/>
              </w:rPr>
              <w:t xml:space="preserve"> </w:t>
            </w:r>
            <w:r>
              <w:rPr>
                <w:sz w:val="20"/>
              </w:rPr>
              <w:t>not</w:t>
            </w:r>
            <w:r>
              <w:rPr>
                <w:spacing w:val="-2"/>
                <w:sz w:val="20"/>
              </w:rPr>
              <w:t xml:space="preserve"> </w:t>
            </w:r>
            <w:r>
              <w:rPr>
                <w:sz w:val="20"/>
              </w:rPr>
              <w:t>proceed with</w:t>
            </w:r>
            <w:r>
              <w:rPr>
                <w:spacing w:val="-2"/>
                <w:sz w:val="20"/>
              </w:rPr>
              <w:t xml:space="preserve"> </w:t>
            </w:r>
            <w:r>
              <w:rPr>
                <w:sz w:val="20"/>
              </w:rPr>
              <w:t>this</w:t>
            </w:r>
            <w:r>
              <w:rPr>
                <w:spacing w:val="-5"/>
                <w:sz w:val="20"/>
              </w:rPr>
              <w:t xml:space="preserve"> </w:t>
            </w:r>
            <w:r>
              <w:rPr>
                <w:sz w:val="20"/>
              </w:rPr>
              <w:t>consent</w:t>
            </w:r>
            <w:r>
              <w:rPr>
                <w:spacing w:val="-3"/>
                <w:sz w:val="20"/>
              </w:rPr>
              <w:t xml:space="preserve"> </w:t>
            </w:r>
            <w:r>
              <w:rPr>
                <w:sz w:val="20"/>
              </w:rPr>
              <w:t>form until you are fully aware of what your participation in the project will mean).</w:t>
            </w:r>
          </w:p>
        </w:tc>
        <w:tc>
          <w:tcPr>
            <w:tcW w:w="624" w:type="dxa"/>
            <w:gridSpan w:val="3"/>
            <w:tcBorders>
              <w:bottom w:val="single" w:sz="18" w:space="0" w:color="000000"/>
            </w:tcBorders>
          </w:tcPr>
          <w:p w14:paraId="6E0DACA7" w14:textId="77777777" w:rsidR="000C7C62" w:rsidRDefault="000C7C62">
            <w:pPr>
              <w:pStyle w:val="TableParagraph"/>
              <w:spacing w:before="5"/>
              <w:rPr>
                <w:rFonts w:ascii="Calibri"/>
                <w:i/>
                <w:sz w:val="16"/>
              </w:rPr>
            </w:pPr>
          </w:p>
          <w:p w14:paraId="1DA57D2E" w14:textId="77777777" w:rsidR="000C7C62" w:rsidRDefault="00C23627">
            <w:pPr>
              <w:pStyle w:val="TableParagraph"/>
              <w:spacing w:line="240" w:lineRule="exact"/>
              <w:ind w:left="96"/>
              <w:rPr>
                <w:rFonts w:ascii="Calibri"/>
                <w:sz w:val="20"/>
              </w:rPr>
            </w:pPr>
            <w:r>
              <w:rPr>
                <w:rFonts w:ascii="Calibri"/>
                <w:noProof/>
                <w:position w:val="-4"/>
                <w:sz w:val="20"/>
              </w:rPr>
              <mc:AlternateContent>
                <mc:Choice Requires="wpg">
                  <w:drawing>
                    <wp:inline distT="0" distB="0" distL="0" distR="0" wp14:anchorId="227D37FD" wp14:editId="38D9B83B">
                      <wp:extent cx="180975" cy="171450"/>
                      <wp:effectExtent l="0" t="0" r="9525" b="6350"/>
                      <wp:docPr id="160" name="docshapegroup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171450"/>
                                <a:chOff x="0" y="0"/>
                                <a:chExt cx="285" cy="270"/>
                              </a:xfrm>
                            </wpg:grpSpPr>
                            <wps:wsp>
                              <wps:cNvPr id="161" name="docshape196"/>
                              <wps:cNvSpPr>
                                <a:spLocks/>
                              </wps:cNvSpPr>
                              <wps:spPr bwMode="auto">
                                <a:xfrm>
                                  <a:off x="15" y="15"/>
                                  <a:ext cx="255" cy="2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EDAC45" id="docshapegroup195" o:spid="_x0000_s1026" style="width:14.25pt;height:13.5pt;mso-position-horizontal-relative:char;mso-position-vertical-relative:line" coordsize="285,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">
                      <v:rect id="docshape196" o:spid="_x0000_s1027" style="position:absolute;left:15;top:15;width:255;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" filled="f" strokeweight="1.5pt">
                        <v:path arrowok="t"/>
                      </v:rect>
                      <w10:anchorlock/>
                    </v:group>
                  </w:pict>
                </mc:Fallback>
              </mc:AlternateContent>
            </w:r>
          </w:p>
        </w:tc>
        <w:tc>
          <w:tcPr>
            <w:tcW w:w="631" w:type="dxa"/>
            <w:gridSpan w:val="3"/>
            <w:tcBorders>
              <w:bottom w:val="single" w:sz="18" w:space="0" w:color="000000"/>
              <w:right w:val="nil"/>
            </w:tcBorders>
          </w:tcPr>
          <w:p w14:paraId="70C00096" w14:textId="77777777" w:rsidR="000C7C62" w:rsidRDefault="000C7C62">
            <w:pPr>
              <w:pStyle w:val="TableParagraph"/>
              <w:spacing w:after="1"/>
              <w:rPr>
                <w:rFonts w:ascii="Calibri"/>
                <w:i/>
                <w:sz w:val="18"/>
              </w:rPr>
            </w:pPr>
          </w:p>
          <w:p w14:paraId="10E36126" w14:textId="77777777" w:rsidR="000C7C62" w:rsidRDefault="00C23627">
            <w:pPr>
              <w:pStyle w:val="TableParagraph"/>
              <w:spacing w:line="240" w:lineRule="exact"/>
              <w:ind w:left="114"/>
              <w:rPr>
                <w:rFonts w:ascii="Calibri"/>
                <w:sz w:val="20"/>
              </w:rPr>
            </w:pPr>
            <w:r>
              <w:rPr>
                <w:rFonts w:ascii="Calibri"/>
                <w:noProof/>
                <w:position w:val="-4"/>
                <w:sz w:val="20"/>
              </w:rPr>
              <mc:AlternateContent>
                <mc:Choice Requires="wpg">
                  <w:drawing>
                    <wp:inline distT="0" distB="0" distL="0" distR="0" wp14:anchorId="137D88AD" wp14:editId="51F11523">
                      <wp:extent cx="180975" cy="171450"/>
                      <wp:effectExtent l="0" t="0" r="9525" b="6350"/>
                      <wp:docPr id="158" name="docshapegroup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171450"/>
                                <a:chOff x="0" y="0"/>
                                <a:chExt cx="285" cy="270"/>
                              </a:xfrm>
                            </wpg:grpSpPr>
                            <wps:wsp>
                              <wps:cNvPr id="159" name="docshape198"/>
                              <wps:cNvSpPr>
                                <a:spLocks/>
                              </wps:cNvSpPr>
                              <wps:spPr bwMode="auto">
                                <a:xfrm>
                                  <a:off x="15" y="15"/>
                                  <a:ext cx="255" cy="2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DC87C7" id="docshapegroup197" o:spid="_x0000_s1026" style="width:14.25pt;height:13.5pt;mso-position-horizontal-relative:char;mso-position-vertical-relative:line" coordsize="285,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">
                      <v:rect id="docshape198" o:spid="_x0000_s1027" style="position:absolute;left:15;top:15;width:255;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" filled="f" strokeweight="1.5pt">
                        <v:path arrowok="t"/>
                      </v:rect>
                      <w10:anchorlock/>
                    </v:group>
                  </w:pict>
                </mc:Fallback>
              </mc:AlternateContent>
            </w:r>
          </w:p>
        </w:tc>
      </w:tr>
      <w:tr w:rsidR="000C7C62" w14:paraId="0CBDD7D1" w14:textId="77777777">
        <w:trPr>
          <w:trHeight w:val="220"/>
        </w:trPr>
        <w:tc>
          <w:tcPr>
            <w:tcW w:w="8824" w:type="dxa"/>
            <w:tcBorders>
              <w:left w:val="nil"/>
            </w:tcBorders>
          </w:tcPr>
          <w:p w14:paraId="2B0DFFA9" w14:textId="77777777" w:rsidR="000C7C62" w:rsidRDefault="00C23627">
            <w:pPr>
              <w:pStyle w:val="TableParagraph"/>
              <w:spacing w:line="193" w:lineRule="exact"/>
              <w:ind w:left="100"/>
              <w:rPr>
                <w:sz w:val="20"/>
              </w:rPr>
            </w:pPr>
            <w:r>
              <w:rPr>
                <w:sz w:val="20"/>
              </w:rPr>
              <w:t>I</w:t>
            </w:r>
            <w:r>
              <w:rPr>
                <w:spacing w:val="-6"/>
                <w:sz w:val="20"/>
              </w:rPr>
              <w:t xml:space="preserve"> </w:t>
            </w:r>
            <w:r>
              <w:rPr>
                <w:sz w:val="20"/>
              </w:rPr>
              <w:t>have</w:t>
            </w:r>
            <w:r>
              <w:rPr>
                <w:spacing w:val="-3"/>
                <w:sz w:val="20"/>
              </w:rPr>
              <w:t xml:space="preserve"> </w:t>
            </w:r>
            <w:r>
              <w:rPr>
                <w:sz w:val="20"/>
              </w:rPr>
              <w:t>been</w:t>
            </w:r>
            <w:r>
              <w:rPr>
                <w:spacing w:val="-3"/>
                <w:sz w:val="20"/>
              </w:rPr>
              <w:t xml:space="preserve"> </w:t>
            </w:r>
            <w:r>
              <w:rPr>
                <w:sz w:val="20"/>
              </w:rPr>
              <w:t>given</w:t>
            </w:r>
            <w:r>
              <w:rPr>
                <w:spacing w:val="-4"/>
                <w:sz w:val="20"/>
              </w:rPr>
              <w:t xml:space="preserve"> </w:t>
            </w:r>
            <w:r>
              <w:rPr>
                <w:sz w:val="20"/>
              </w:rPr>
              <w:t>the</w:t>
            </w:r>
            <w:r>
              <w:rPr>
                <w:spacing w:val="-3"/>
                <w:sz w:val="20"/>
              </w:rPr>
              <w:t xml:space="preserve"> </w:t>
            </w:r>
            <w:r>
              <w:rPr>
                <w:sz w:val="20"/>
              </w:rPr>
              <w:t>opportunity</w:t>
            </w:r>
            <w:r>
              <w:rPr>
                <w:spacing w:val="-5"/>
                <w:sz w:val="20"/>
              </w:rPr>
              <w:t xml:space="preserve"> </w:t>
            </w:r>
            <w:r>
              <w:rPr>
                <w:sz w:val="20"/>
              </w:rPr>
              <w:t>to</w:t>
            </w:r>
            <w:r>
              <w:rPr>
                <w:spacing w:val="-3"/>
                <w:sz w:val="20"/>
              </w:rPr>
              <w:t xml:space="preserve"> </w:t>
            </w:r>
            <w:r>
              <w:rPr>
                <w:sz w:val="20"/>
              </w:rPr>
              <w:t>ask</w:t>
            </w:r>
            <w:r>
              <w:rPr>
                <w:spacing w:val="-3"/>
                <w:sz w:val="20"/>
              </w:rPr>
              <w:t xml:space="preserve"> </w:t>
            </w:r>
            <w:r>
              <w:rPr>
                <w:sz w:val="20"/>
              </w:rPr>
              <w:t>questions</w:t>
            </w:r>
            <w:r>
              <w:rPr>
                <w:spacing w:val="-2"/>
                <w:sz w:val="20"/>
              </w:rPr>
              <w:t xml:space="preserve"> </w:t>
            </w:r>
            <w:r>
              <w:rPr>
                <w:sz w:val="20"/>
              </w:rPr>
              <w:t>about</w:t>
            </w:r>
            <w:r>
              <w:rPr>
                <w:spacing w:val="-4"/>
                <w:sz w:val="20"/>
              </w:rPr>
              <w:t xml:space="preserve"> </w:t>
            </w:r>
            <w:r>
              <w:rPr>
                <w:sz w:val="20"/>
              </w:rPr>
              <w:t>the</w:t>
            </w:r>
            <w:r>
              <w:rPr>
                <w:spacing w:val="-2"/>
                <w:sz w:val="20"/>
              </w:rPr>
              <w:t xml:space="preserve"> project.</w:t>
            </w:r>
          </w:p>
        </w:tc>
        <w:tc>
          <w:tcPr>
            <w:tcW w:w="124" w:type="dxa"/>
            <w:tcBorders>
              <w:right w:val="single" w:sz="12" w:space="0" w:color="000000"/>
            </w:tcBorders>
          </w:tcPr>
          <w:p w14:paraId="5315AFDD" w14:textId="77777777" w:rsidR="000C7C62" w:rsidRDefault="000C7C62">
            <w:pPr>
              <w:pStyle w:val="TableParagraph"/>
              <w:rPr>
                <w:sz w:val="14"/>
              </w:rPr>
            </w:pPr>
          </w:p>
        </w:tc>
        <w:tc>
          <w:tcPr>
            <w:tcW w:w="256" w:type="dxa"/>
            <w:tcBorders>
              <w:top w:val="single" w:sz="18" w:space="0" w:color="000000"/>
              <w:left w:val="single" w:sz="12" w:space="0" w:color="000000"/>
              <w:right w:val="single" w:sz="12" w:space="0" w:color="000000"/>
            </w:tcBorders>
          </w:tcPr>
          <w:p w14:paraId="02089757" w14:textId="77777777" w:rsidR="000C7C62" w:rsidRDefault="000C7C62">
            <w:pPr>
              <w:pStyle w:val="TableParagraph"/>
              <w:rPr>
                <w:sz w:val="14"/>
              </w:rPr>
            </w:pPr>
          </w:p>
        </w:tc>
        <w:tc>
          <w:tcPr>
            <w:tcW w:w="244" w:type="dxa"/>
            <w:tcBorders>
              <w:left w:val="single" w:sz="12" w:space="0" w:color="000000"/>
            </w:tcBorders>
          </w:tcPr>
          <w:p w14:paraId="1EA2A738" w14:textId="77777777" w:rsidR="000C7C62" w:rsidRDefault="000C7C62">
            <w:pPr>
              <w:pStyle w:val="TableParagraph"/>
              <w:rPr>
                <w:sz w:val="14"/>
              </w:rPr>
            </w:pPr>
          </w:p>
        </w:tc>
        <w:tc>
          <w:tcPr>
            <w:tcW w:w="145" w:type="dxa"/>
            <w:tcBorders>
              <w:right w:val="single" w:sz="12" w:space="0" w:color="000000"/>
            </w:tcBorders>
          </w:tcPr>
          <w:p w14:paraId="60F5D52D" w14:textId="77777777" w:rsidR="000C7C62" w:rsidRDefault="000C7C62">
            <w:pPr>
              <w:pStyle w:val="TableParagraph"/>
              <w:rPr>
                <w:sz w:val="14"/>
              </w:rPr>
            </w:pPr>
          </w:p>
        </w:tc>
        <w:tc>
          <w:tcPr>
            <w:tcW w:w="257" w:type="dxa"/>
            <w:tcBorders>
              <w:top w:val="single" w:sz="18" w:space="0" w:color="000000"/>
              <w:left w:val="single" w:sz="12" w:space="0" w:color="000000"/>
              <w:bottom w:val="thinThickMediumGap" w:sz="6" w:space="0" w:color="000000"/>
              <w:right w:val="single" w:sz="12" w:space="0" w:color="000000"/>
            </w:tcBorders>
          </w:tcPr>
          <w:p w14:paraId="52001B47" w14:textId="77777777" w:rsidR="000C7C62" w:rsidRDefault="000C7C62">
            <w:pPr>
              <w:pStyle w:val="TableParagraph"/>
              <w:rPr>
                <w:sz w:val="14"/>
              </w:rPr>
            </w:pPr>
          </w:p>
        </w:tc>
        <w:tc>
          <w:tcPr>
            <w:tcW w:w="229" w:type="dxa"/>
            <w:tcBorders>
              <w:left w:val="single" w:sz="12" w:space="0" w:color="000000"/>
              <w:right w:val="nil"/>
            </w:tcBorders>
          </w:tcPr>
          <w:p w14:paraId="69235D44" w14:textId="77777777" w:rsidR="000C7C62" w:rsidRDefault="000C7C62">
            <w:pPr>
              <w:pStyle w:val="TableParagraph"/>
              <w:rPr>
                <w:sz w:val="14"/>
              </w:rPr>
            </w:pPr>
          </w:p>
        </w:tc>
      </w:tr>
      <w:tr w:rsidR="000C7C62" w14:paraId="38C7ED6D" w14:textId="77777777">
        <w:trPr>
          <w:trHeight w:val="895"/>
        </w:trPr>
        <w:tc>
          <w:tcPr>
            <w:tcW w:w="8824" w:type="dxa"/>
            <w:tcBorders>
              <w:left w:val="nil"/>
            </w:tcBorders>
          </w:tcPr>
          <w:p w14:paraId="6A0D25CB" w14:textId="77777777" w:rsidR="000C7C62" w:rsidRDefault="00C23627">
            <w:pPr>
              <w:pStyle w:val="TableParagraph"/>
              <w:spacing w:line="203" w:lineRule="exact"/>
              <w:ind w:left="100"/>
              <w:rPr>
                <w:sz w:val="20"/>
              </w:rPr>
            </w:pPr>
            <w:r>
              <w:rPr>
                <w:sz w:val="20"/>
              </w:rPr>
              <w:t>I</w:t>
            </w:r>
            <w:r>
              <w:rPr>
                <w:spacing w:val="-5"/>
                <w:sz w:val="20"/>
              </w:rPr>
              <w:t xml:space="preserve"> </w:t>
            </w:r>
            <w:r>
              <w:rPr>
                <w:sz w:val="20"/>
              </w:rPr>
              <w:t>agree</w:t>
            </w:r>
            <w:r>
              <w:rPr>
                <w:spacing w:val="-2"/>
                <w:sz w:val="20"/>
              </w:rPr>
              <w:t xml:space="preserve"> </w:t>
            </w:r>
            <w:r>
              <w:rPr>
                <w:sz w:val="20"/>
              </w:rPr>
              <w:t>to</w:t>
            </w:r>
            <w:r>
              <w:rPr>
                <w:spacing w:val="-2"/>
                <w:sz w:val="20"/>
              </w:rPr>
              <w:t xml:space="preserve"> </w:t>
            </w:r>
            <w:r>
              <w:rPr>
                <w:sz w:val="20"/>
              </w:rPr>
              <w:t>take</w:t>
            </w:r>
            <w:r>
              <w:rPr>
                <w:spacing w:val="-2"/>
                <w:sz w:val="20"/>
              </w:rPr>
              <w:t xml:space="preserve"> </w:t>
            </w:r>
            <w:r>
              <w:rPr>
                <w:sz w:val="20"/>
              </w:rPr>
              <w:t>part</w:t>
            </w:r>
            <w:r>
              <w:rPr>
                <w:spacing w:val="-4"/>
                <w:sz w:val="20"/>
              </w:rPr>
              <w:t xml:space="preserve"> </w:t>
            </w:r>
            <w:r>
              <w:rPr>
                <w:sz w:val="20"/>
              </w:rPr>
              <w:t>in</w:t>
            </w:r>
            <w:r>
              <w:rPr>
                <w:spacing w:val="-3"/>
                <w:sz w:val="20"/>
              </w:rPr>
              <w:t xml:space="preserve"> </w:t>
            </w:r>
            <w:r>
              <w:rPr>
                <w:sz w:val="20"/>
              </w:rPr>
              <w:t>the</w:t>
            </w:r>
            <w:r>
              <w:rPr>
                <w:spacing w:val="-2"/>
                <w:sz w:val="20"/>
              </w:rPr>
              <w:t xml:space="preserve"> </w:t>
            </w:r>
            <w:r>
              <w:rPr>
                <w:sz w:val="20"/>
              </w:rPr>
              <w:t>project.</w:t>
            </w:r>
            <w:r>
              <w:rPr>
                <w:spacing w:val="43"/>
                <w:sz w:val="20"/>
              </w:rPr>
              <w:t xml:space="preserve"> </w:t>
            </w:r>
            <w:r>
              <w:rPr>
                <w:sz w:val="20"/>
              </w:rPr>
              <w:t>I</w:t>
            </w:r>
            <w:r>
              <w:rPr>
                <w:spacing w:val="-4"/>
                <w:sz w:val="20"/>
              </w:rPr>
              <w:t xml:space="preserve"> </w:t>
            </w:r>
            <w:r>
              <w:rPr>
                <w:sz w:val="20"/>
              </w:rPr>
              <w:t>understand</w:t>
            </w:r>
            <w:r>
              <w:rPr>
                <w:spacing w:val="-2"/>
                <w:sz w:val="20"/>
              </w:rPr>
              <w:t xml:space="preserve"> </w:t>
            </w:r>
            <w:r>
              <w:rPr>
                <w:sz w:val="20"/>
              </w:rPr>
              <w:t>that</w:t>
            </w:r>
            <w:r>
              <w:rPr>
                <w:spacing w:val="-3"/>
                <w:sz w:val="20"/>
              </w:rPr>
              <w:t xml:space="preserve"> </w:t>
            </w:r>
            <w:r>
              <w:rPr>
                <w:sz w:val="20"/>
              </w:rPr>
              <w:t>taking</w:t>
            </w:r>
            <w:r>
              <w:rPr>
                <w:spacing w:val="-3"/>
                <w:sz w:val="20"/>
              </w:rPr>
              <w:t xml:space="preserve"> </w:t>
            </w:r>
            <w:r>
              <w:rPr>
                <w:sz w:val="20"/>
              </w:rPr>
              <w:t>part</w:t>
            </w:r>
            <w:r>
              <w:rPr>
                <w:spacing w:val="-3"/>
                <w:sz w:val="20"/>
              </w:rPr>
              <w:t xml:space="preserve"> </w:t>
            </w:r>
            <w:r>
              <w:rPr>
                <w:sz w:val="20"/>
              </w:rPr>
              <w:t>in</w:t>
            </w:r>
            <w:r>
              <w:rPr>
                <w:spacing w:val="-3"/>
                <w:sz w:val="20"/>
              </w:rPr>
              <w:t xml:space="preserve"> </w:t>
            </w:r>
            <w:r>
              <w:rPr>
                <w:sz w:val="20"/>
              </w:rPr>
              <w:t>the</w:t>
            </w:r>
            <w:r>
              <w:rPr>
                <w:spacing w:val="-1"/>
                <w:sz w:val="20"/>
              </w:rPr>
              <w:t xml:space="preserve"> </w:t>
            </w:r>
            <w:r>
              <w:rPr>
                <w:sz w:val="20"/>
              </w:rPr>
              <w:t>project</w:t>
            </w:r>
            <w:r>
              <w:rPr>
                <w:spacing w:val="-3"/>
                <w:sz w:val="20"/>
              </w:rPr>
              <w:t xml:space="preserve"> </w:t>
            </w:r>
            <w:r>
              <w:rPr>
                <w:sz w:val="20"/>
              </w:rPr>
              <w:t>will</w:t>
            </w:r>
            <w:r>
              <w:rPr>
                <w:spacing w:val="-3"/>
                <w:sz w:val="20"/>
              </w:rPr>
              <w:t xml:space="preserve"> </w:t>
            </w:r>
            <w:r>
              <w:rPr>
                <w:sz w:val="20"/>
              </w:rPr>
              <w:t>include</w:t>
            </w:r>
            <w:r>
              <w:rPr>
                <w:spacing w:val="-1"/>
                <w:sz w:val="20"/>
              </w:rPr>
              <w:t xml:space="preserve"> </w:t>
            </w:r>
            <w:r>
              <w:rPr>
                <w:spacing w:val="-2"/>
                <w:sz w:val="20"/>
              </w:rPr>
              <w:t>completing</w:t>
            </w:r>
          </w:p>
          <w:p w14:paraId="156FD7C8" w14:textId="77777777" w:rsidR="000C7C62" w:rsidRDefault="00C23627">
            <w:pPr>
              <w:pStyle w:val="TableParagraph"/>
              <w:spacing w:line="230" w:lineRule="atLeast"/>
              <w:ind w:left="100" w:right="122"/>
              <w:rPr>
                <w:sz w:val="20"/>
              </w:rPr>
            </w:pPr>
            <w:r>
              <w:rPr>
                <w:sz w:val="20"/>
              </w:rPr>
              <w:t>questionnaires at the beginning and end of the project, alongside completing written tasks and a brief questionnaire</w:t>
            </w:r>
            <w:r>
              <w:rPr>
                <w:spacing w:val="-1"/>
                <w:sz w:val="20"/>
              </w:rPr>
              <w:t xml:space="preserve"> </w:t>
            </w:r>
            <w:r>
              <w:rPr>
                <w:sz w:val="20"/>
              </w:rPr>
              <w:t>once</w:t>
            </w:r>
            <w:r>
              <w:rPr>
                <w:spacing w:val="-1"/>
                <w:sz w:val="20"/>
              </w:rPr>
              <w:t xml:space="preserve"> </w:t>
            </w:r>
            <w:r>
              <w:rPr>
                <w:sz w:val="20"/>
              </w:rPr>
              <w:t>a</w:t>
            </w:r>
            <w:r>
              <w:rPr>
                <w:spacing w:val="-1"/>
                <w:sz w:val="20"/>
              </w:rPr>
              <w:t xml:space="preserve"> </w:t>
            </w:r>
            <w:r>
              <w:rPr>
                <w:sz w:val="20"/>
              </w:rPr>
              <w:t>week,</w:t>
            </w:r>
            <w:r>
              <w:rPr>
                <w:spacing w:val="-2"/>
                <w:sz w:val="20"/>
              </w:rPr>
              <w:t xml:space="preserve"> </w:t>
            </w:r>
            <w:r>
              <w:rPr>
                <w:sz w:val="20"/>
              </w:rPr>
              <w:t>for</w:t>
            </w:r>
            <w:r>
              <w:rPr>
                <w:spacing w:val="-4"/>
                <w:sz w:val="20"/>
              </w:rPr>
              <w:t xml:space="preserve"> </w:t>
            </w:r>
            <w:r>
              <w:rPr>
                <w:sz w:val="20"/>
              </w:rPr>
              <w:t>4-weeks.</w:t>
            </w:r>
            <w:r>
              <w:rPr>
                <w:spacing w:val="-2"/>
                <w:sz w:val="20"/>
              </w:rPr>
              <w:t xml:space="preserve"> </w:t>
            </w:r>
            <w:r>
              <w:rPr>
                <w:sz w:val="20"/>
              </w:rPr>
              <w:t>I</w:t>
            </w:r>
            <w:r>
              <w:rPr>
                <w:spacing w:val="-4"/>
                <w:sz w:val="20"/>
              </w:rPr>
              <w:t xml:space="preserve"> </w:t>
            </w:r>
            <w:r>
              <w:rPr>
                <w:sz w:val="20"/>
              </w:rPr>
              <w:t>understand</w:t>
            </w:r>
            <w:r>
              <w:rPr>
                <w:spacing w:val="-2"/>
                <w:sz w:val="20"/>
              </w:rPr>
              <w:t xml:space="preserve"> </w:t>
            </w:r>
            <w:r>
              <w:rPr>
                <w:sz w:val="20"/>
              </w:rPr>
              <w:t>I</w:t>
            </w:r>
            <w:r>
              <w:rPr>
                <w:spacing w:val="-4"/>
                <w:sz w:val="20"/>
              </w:rPr>
              <w:t xml:space="preserve"> </w:t>
            </w:r>
            <w:r>
              <w:rPr>
                <w:sz w:val="20"/>
              </w:rPr>
              <w:t>will</w:t>
            </w:r>
            <w:r>
              <w:rPr>
                <w:spacing w:val="-3"/>
                <w:sz w:val="20"/>
              </w:rPr>
              <w:t xml:space="preserve"> </w:t>
            </w:r>
            <w:r>
              <w:rPr>
                <w:sz w:val="20"/>
              </w:rPr>
              <w:t>be</w:t>
            </w:r>
            <w:r>
              <w:rPr>
                <w:spacing w:val="-1"/>
                <w:sz w:val="20"/>
              </w:rPr>
              <w:t xml:space="preserve"> </w:t>
            </w:r>
            <w:r>
              <w:rPr>
                <w:sz w:val="20"/>
              </w:rPr>
              <w:t>completing</w:t>
            </w:r>
            <w:r>
              <w:rPr>
                <w:spacing w:val="-2"/>
                <w:sz w:val="20"/>
              </w:rPr>
              <w:t xml:space="preserve"> </w:t>
            </w:r>
            <w:r>
              <w:rPr>
                <w:sz w:val="20"/>
              </w:rPr>
              <w:t>these</w:t>
            </w:r>
            <w:r>
              <w:rPr>
                <w:spacing w:val="-1"/>
                <w:sz w:val="20"/>
              </w:rPr>
              <w:t xml:space="preserve"> </w:t>
            </w:r>
            <w:r>
              <w:rPr>
                <w:sz w:val="20"/>
              </w:rPr>
              <w:t>online</w:t>
            </w:r>
            <w:r>
              <w:rPr>
                <w:spacing w:val="-1"/>
                <w:sz w:val="20"/>
              </w:rPr>
              <w:t xml:space="preserve"> </w:t>
            </w:r>
            <w:r>
              <w:rPr>
                <w:sz w:val="20"/>
              </w:rPr>
              <w:t>via</w:t>
            </w:r>
            <w:r>
              <w:rPr>
                <w:spacing w:val="-1"/>
                <w:sz w:val="20"/>
              </w:rPr>
              <w:t xml:space="preserve"> </w:t>
            </w:r>
            <w:r>
              <w:rPr>
                <w:sz w:val="20"/>
              </w:rPr>
              <w:t>the</w:t>
            </w:r>
            <w:r>
              <w:rPr>
                <w:spacing w:val="-1"/>
                <w:sz w:val="20"/>
              </w:rPr>
              <w:t xml:space="preserve"> </w:t>
            </w:r>
            <w:r>
              <w:rPr>
                <w:sz w:val="20"/>
              </w:rPr>
              <w:t>link</w:t>
            </w:r>
            <w:r>
              <w:rPr>
                <w:spacing w:val="-2"/>
                <w:sz w:val="20"/>
              </w:rPr>
              <w:t xml:space="preserve"> </w:t>
            </w:r>
            <w:r>
              <w:rPr>
                <w:sz w:val="20"/>
              </w:rPr>
              <w:t>sent</w:t>
            </w:r>
            <w:r>
              <w:rPr>
                <w:spacing w:val="-3"/>
                <w:sz w:val="20"/>
              </w:rPr>
              <w:t xml:space="preserve"> </w:t>
            </w:r>
            <w:r>
              <w:rPr>
                <w:sz w:val="20"/>
              </w:rPr>
              <w:t>in an email.</w:t>
            </w:r>
          </w:p>
        </w:tc>
        <w:tc>
          <w:tcPr>
            <w:tcW w:w="624" w:type="dxa"/>
            <w:gridSpan w:val="3"/>
          </w:tcPr>
          <w:p w14:paraId="7EB5D0DF" w14:textId="77777777" w:rsidR="000C7C62" w:rsidRDefault="000C7C62">
            <w:pPr>
              <w:pStyle w:val="TableParagraph"/>
              <w:rPr>
                <w:rFonts w:ascii="Calibri"/>
                <w:i/>
                <w:sz w:val="27"/>
              </w:rPr>
            </w:pPr>
          </w:p>
          <w:p w14:paraId="201AE437" w14:textId="77777777" w:rsidR="000C7C62" w:rsidRDefault="00C23627">
            <w:pPr>
              <w:pStyle w:val="TableParagraph"/>
              <w:spacing w:line="240" w:lineRule="exact"/>
              <w:ind w:left="97"/>
              <w:rPr>
                <w:rFonts w:ascii="Calibri"/>
                <w:sz w:val="20"/>
              </w:rPr>
            </w:pPr>
            <w:r>
              <w:rPr>
                <w:rFonts w:ascii="Calibri"/>
                <w:noProof/>
                <w:position w:val="-4"/>
                <w:sz w:val="20"/>
              </w:rPr>
              <mc:AlternateContent>
                <mc:Choice Requires="wpg">
                  <w:drawing>
                    <wp:inline distT="0" distB="0" distL="0" distR="0" wp14:anchorId="28C4B3B6" wp14:editId="1D2F1859">
                      <wp:extent cx="180975" cy="171450"/>
                      <wp:effectExtent l="0" t="0" r="9525" b="6350"/>
                      <wp:docPr id="156" name="docshapegroup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171450"/>
                                <a:chOff x="0" y="0"/>
                                <a:chExt cx="285" cy="270"/>
                              </a:xfrm>
                            </wpg:grpSpPr>
                            <wps:wsp>
                              <wps:cNvPr id="157" name="docshape200"/>
                              <wps:cNvSpPr>
                                <a:spLocks/>
                              </wps:cNvSpPr>
                              <wps:spPr bwMode="auto">
                                <a:xfrm>
                                  <a:off x="15" y="15"/>
                                  <a:ext cx="255" cy="2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C0F67E" id="docshapegroup199" o:spid="_x0000_s1026" style="width:14.25pt;height:13.5pt;mso-position-horizontal-relative:char;mso-position-vertical-relative:line" coordsize="285,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">
                      <v:rect id="docshape200" o:spid="_x0000_s1027" style="position:absolute;left:15;top:15;width:255;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" filled="f" strokeweight="1.5pt">
                        <v:path arrowok="t"/>
                      </v:rect>
                      <w10:anchorlock/>
                    </v:group>
                  </w:pict>
                </mc:Fallback>
              </mc:AlternateContent>
            </w:r>
          </w:p>
        </w:tc>
        <w:tc>
          <w:tcPr>
            <w:tcW w:w="631" w:type="dxa"/>
            <w:gridSpan w:val="3"/>
            <w:tcBorders>
              <w:top w:val="thickThinMediumGap" w:sz="6" w:space="0" w:color="000000"/>
              <w:right w:val="nil"/>
            </w:tcBorders>
          </w:tcPr>
          <w:p w14:paraId="42B1C65B" w14:textId="77777777" w:rsidR="000C7C62" w:rsidRDefault="000C7C62">
            <w:pPr>
              <w:pStyle w:val="TableParagraph"/>
              <w:spacing w:before="7"/>
              <w:rPr>
                <w:rFonts w:ascii="Calibri"/>
                <w:i/>
                <w:sz w:val="26"/>
              </w:rPr>
            </w:pPr>
          </w:p>
          <w:p w14:paraId="391369A0" w14:textId="77777777" w:rsidR="000C7C62" w:rsidRDefault="00C23627">
            <w:pPr>
              <w:pStyle w:val="TableParagraph"/>
              <w:spacing w:line="240" w:lineRule="exact"/>
              <w:ind w:left="152"/>
              <w:rPr>
                <w:rFonts w:ascii="Calibri"/>
                <w:sz w:val="20"/>
              </w:rPr>
            </w:pPr>
            <w:r>
              <w:rPr>
                <w:rFonts w:ascii="Calibri"/>
                <w:noProof/>
                <w:position w:val="-4"/>
                <w:sz w:val="20"/>
              </w:rPr>
              <mc:AlternateContent>
                <mc:Choice Requires="wpg">
                  <w:drawing>
                    <wp:inline distT="0" distB="0" distL="0" distR="0" wp14:anchorId="32C5CFE5" wp14:editId="69C55B8E">
                      <wp:extent cx="180975" cy="171450"/>
                      <wp:effectExtent l="0" t="0" r="9525" b="6350"/>
                      <wp:docPr id="154" name="docshapegroup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171450"/>
                                <a:chOff x="0" y="0"/>
                                <a:chExt cx="285" cy="270"/>
                              </a:xfrm>
                            </wpg:grpSpPr>
                            <wps:wsp>
                              <wps:cNvPr id="155" name="docshape202"/>
                              <wps:cNvSpPr>
                                <a:spLocks/>
                              </wps:cNvSpPr>
                              <wps:spPr bwMode="auto">
                                <a:xfrm>
                                  <a:off x="15" y="15"/>
                                  <a:ext cx="255" cy="2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B8E02C" id="docshapegroup201" o:spid="_x0000_s1026" style="width:14.25pt;height:13.5pt;mso-position-horizontal-relative:char;mso-position-vertical-relative:line" coordsize="285,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">
                      <v:rect id="docshape202" o:spid="_x0000_s1027" style="position:absolute;left:15;top:15;width:255;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" filled="f" strokeweight="1.5pt">
                        <v:path arrowok="t"/>
                      </v:rect>
                      <w10:anchorlock/>
                    </v:group>
                  </w:pict>
                </mc:Fallback>
              </mc:AlternateContent>
            </w:r>
          </w:p>
        </w:tc>
      </w:tr>
      <w:tr w:rsidR="000C7C62" w14:paraId="537D5073" w14:textId="77777777">
        <w:trPr>
          <w:trHeight w:val="540"/>
        </w:trPr>
        <w:tc>
          <w:tcPr>
            <w:tcW w:w="8824" w:type="dxa"/>
            <w:tcBorders>
              <w:left w:val="nil"/>
            </w:tcBorders>
          </w:tcPr>
          <w:p w14:paraId="68EC4151" w14:textId="77777777" w:rsidR="000C7C62" w:rsidRDefault="00C23627">
            <w:pPr>
              <w:pStyle w:val="TableParagraph"/>
              <w:ind w:left="100"/>
              <w:rPr>
                <w:sz w:val="20"/>
              </w:rPr>
            </w:pPr>
            <w:r>
              <w:rPr>
                <w:sz w:val="20"/>
              </w:rPr>
              <w:t>I understand that by choosing to participate as a volunteer in this research, this does not create a legally binding</w:t>
            </w:r>
            <w:r>
              <w:rPr>
                <w:spacing w:val="-3"/>
                <w:sz w:val="20"/>
              </w:rPr>
              <w:t xml:space="preserve"> </w:t>
            </w:r>
            <w:r>
              <w:rPr>
                <w:sz w:val="20"/>
              </w:rPr>
              <w:t>agreement</w:t>
            </w:r>
            <w:r>
              <w:rPr>
                <w:spacing w:val="-4"/>
                <w:sz w:val="20"/>
              </w:rPr>
              <w:t xml:space="preserve"> </w:t>
            </w:r>
            <w:r>
              <w:rPr>
                <w:sz w:val="20"/>
              </w:rPr>
              <w:t>nor</w:t>
            </w:r>
            <w:r>
              <w:rPr>
                <w:spacing w:val="-5"/>
                <w:sz w:val="20"/>
              </w:rPr>
              <w:t xml:space="preserve"> </w:t>
            </w:r>
            <w:r>
              <w:rPr>
                <w:sz w:val="20"/>
              </w:rPr>
              <w:t>is</w:t>
            </w:r>
            <w:r>
              <w:rPr>
                <w:spacing w:val="-1"/>
                <w:sz w:val="20"/>
              </w:rPr>
              <w:t xml:space="preserve"> </w:t>
            </w:r>
            <w:r>
              <w:rPr>
                <w:sz w:val="20"/>
              </w:rPr>
              <w:t>it</w:t>
            </w:r>
            <w:r>
              <w:rPr>
                <w:spacing w:val="-4"/>
                <w:sz w:val="20"/>
              </w:rPr>
              <w:t xml:space="preserve"> </w:t>
            </w:r>
            <w:r>
              <w:rPr>
                <w:sz w:val="20"/>
              </w:rPr>
              <w:t>intended</w:t>
            </w:r>
            <w:r>
              <w:rPr>
                <w:spacing w:val="-3"/>
                <w:sz w:val="20"/>
              </w:rPr>
              <w:t xml:space="preserve"> </w:t>
            </w:r>
            <w:r>
              <w:rPr>
                <w:sz w:val="20"/>
              </w:rPr>
              <w:t>to</w:t>
            </w:r>
            <w:r>
              <w:rPr>
                <w:spacing w:val="-3"/>
                <w:sz w:val="20"/>
              </w:rPr>
              <w:t xml:space="preserve"> </w:t>
            </w:r>
            <w:r>
              <w:rPr>
                <w:sz w:val="20"/>
              </w:rPr>
              <w:t>crea</w:t>
            </w:r>
            <w:r>
              <w:rPr>
                <w:sz w:val="20"/>
              </w:rPr>
              <w:t>te</w:t>
            </w:r>
            <w:r>
              <w:rPr>
                <w:spacing w:val="-3"/>
                <w:sz w:val="20"/>
              </w:rPr>
              <w:t xml:space="preserve"> </w:t>
            </w:r>
            <w:r>
              <w:rPr>
                <w:sz w:val="20"/>
              </w:rPr>
              <w:t>an</w:t>
            </w:r>
            <w:r>
              <w:rPr>
                <w:spacing w:val="-3"/>
                <w:sz w:val="20"/>
              </w:rPr>
              <w:t xml:space="preserve"> </w:t>
            </w:r>
            <w:r>
              <w:rPr>
                <w:sz w:val="20"/>
              </w:rPr>
              <w:t>employment</w:t>
            </w:r>
            <w:r>
              <w:rPr>
                <w:spacing w:val="-4"/>
                <w:sz w:val="20"/>
              </w:rPr>
              <w:t xml:space="preserve"> </w:t>
            </w:r>
            <w:r>
              <w:rPr>
                <w:sz w:val="20"/>
              </w:rPr>
              <w:t>relationship</w:t>
            </w:r>
            <w:r>
              <w:rPr>
                <w:spacing w:val="-3"/>
                <w:sz w:val="20"/>
              </w:rPr>
              <w:t xml:space="preserve"> </w:t>
            </w:r>
            <w:r>
              <w:rPr>
                <w:sz w:val="20"/>
              </w:rPr>
              <w:t>with</w:t>
            </w:r>
            <w:r>
              <w:rPr>
                <w:spacing w:val="-3"/>
                <w:sz w:val="20"/>
              </w:rPr>
              <w:t xml:space="preserve"> </w:t>
            </w:r>
            <w:r>
              <w:rPr>
                <w:sz w:val="20"/>
              </w:rPr>
              <w:t>the</w:t>
            </w:r>
            <w:r>
              <w:rPr>
                <w:spacing w:val="-2"/>
                <w:sz w:val="20"/>
              </w:rPr>
              <w:t xml:space="preserve"> </w:t>
            </w:r>
            <w:r>
              <w:rPr>
                <w:sz w:val="20"/>
              </w:rPr>
              <w:t>University</w:t>
            </w:r>
            <w:r>
              <w:rPr>
                <w:spacing w:val="-3"/>
                <w:sz w:val="20"/>
              </w:rPr>
              <w:t xml:space="preserve"> </w:t>
            </w:r>
            <w:r>
              <w:rPr>
                <w:sz w:val="20"/>
              </w:rPr>
              <w:t>of</w:t>
            </w:r>
            <w:r>
              <w:rPr>
                <w:spacing w:val="-5"/>
                <w:sz w:val="20"/>
              </w:rPr>
              <w:t xml:space="preserve"> </w:t>
            </w:r>
            <w:r>
              <w:rPr>
                <w:sz w:val="20"/>
              </w:rPr>
              <w:t>Sheffield.</w:t>
            </w:r>
          </w:p>
        </w:tc>
        <w:tc>
          <w:tcPr>
            <w:tcW w:w="624" w:type="dxa"/>
            <w:gridSpan w:val="3"/>
          </w:tcPr>
          <w:p w14:paraId="4A92AEA5" w14:textId="77777777" w:rsidR="000C7C62" w:rsidRDefault="000C7C62">
            <w:pPr>
              <w:pStyle w:val="TableParagraph"/>
              <w:spacing w:before="3"/>
              <w:rPr>
                <w:rFonts w:ascii="Calibri"/>
                <w:i/>
                <w:sz w:val="11"/>
              </w:rPr>
            </w:pPr>
          </w:p>
          <w:p w14:paraId="7842D132" w14:textId="77777777" w:rsidR="000C7C62" w:rsidRDefault="00C23627">
            <w:pPr>
              <w:pStyle w:val="TableParagraph"/>
              <w:ind w:left="127"/>
              <w:rPr>
                <w:rFonts w:ascii="Calibri"/>
                <w:sz w:val="20"/>
              </w:rPr>
            </w:pPr>
            <w:r>
              <w:rPr>
                <w:rFonts w:ascii="Calibri"/>
                <w:noProof/>
                <w:sz w:val="20"/>
              </w:rPr>
              <mc:AlternateContent>
                <mc:Choice Requires="wpg">
                  <w:drawing>
                    <wp:inline distT="0" distB="0" distL="0" distR="0" wp14:anchorId="53564ED8" wp14:editId="311BA2C4">
                      <wp:extent cx="196850" cy="186690"/>
                      <wp:effectExtent l="0" t="0" r="6350" b="3810"/>
                      <wp:docPr id="152" name="docshapegroup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86690"/>
                                <a:chOff x="0" y="0"/>
                                <a:chExt cx="310" cy="294"/>
                              </a:xfrm>
                            </wpg:grpSpPr>
                            <wps:wsp>
                              <wps:cNvPr id="153" name="docshape204"/>
                              <wps:cNvSpPr>
                                <a:spLocks/>
                              </wps:cNvSpPr>
                              <wps:spPr bwMode="auto">
                                <a:xfrm>
                                  <a:off x="15" y="15"/>
                                  <a:ext cx="280" cy="264"/>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FCF8A4" id="docshapegroup203" o:spid="_x0000_s1026" style="width:15.5pt;height:14.7pt;mso-position-horizontal-relative:char;mso-position-vertical-relative:line" coordsize="310,2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">
                      <v:rect id="docshape204" o:spid="_x0000_s1027" style="position:absolute;left:15;top:15;width:280;height: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" filled="f" strokeweight="1.5pt">
                        <v:path arrowok="t"/>
                      </v:rect>
                      <w10:anchorlock/>
                    </v:group>
                  </w:pict>
                </mc:Fallback>
              </mc:AlternateContent>
            </w:r>
          </w:p>
        </w:tc>
        <w:tc>
          <w:tcPr>
            <w:tcW w:w="631" w:type="dxa"/>
            <w:gridSpan w:val="3"/>
            <w:tcBorders>
              <w:right w:val="nil"/>
            </w:tcBorders>
          </w:tcPr>
          <w:p w14:paraId="36606287" w14:textId="77777777" w:rsidR="000C7C62" w:rsidRDefault="000C7C62">
            <w:pPr>
              <w:pStyle w:val="TableParagraph"/>
              <w:spacing w:before="3"/>
              <w:rPr>
                <w:rFonts w:ascii="Calibri"/>
                <w:i/>
                <w:sz w:val="11"/>
              </w:rPr>
            </w:pPr>
          </w:p>
          <w:p w14:paraId="2AB09628" w14:textId="77777777" w:rsidR="000C7C62" w:rsidRDefault="00C23627">
            <w:pPr>
              <w:pStyle w:val="TableParagraph"/>
              <w:ind w:left="173"/>
              <w:rPr>
                <w:rFonts w:ascii="Calibri"/>
                <w:sz w:val="20"/>
              </w:rPr>
            </w:pPr>
            <w:r>
              <w:rPr>
                <w:rFonts w:ascii="Calibri"/>
                <w:noProof/>
                <w:sz w:val="20"/>
              </w:rPr>
              <mc:AlternateContent>
                <mc:Choice Requires="wpg">
                  <w:drawing>
                    <wp:inline distT="0" distB="0" distL="0" distR="0" wp14:anchorId="0C3FFB12" wp14:editId="0D8F880E">
                      <wp:extent cx="187960" cy="196215"/>
                      <wp:effectExtent l="0" t="0" r="2540" b="6985"/>
                      <wp:docPr id="150" name="docshapegroup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196215"/>
                                <a:chOff x="0" y="0"/>
                                <a:chExt cx="296" cy="309"/>
                              </a:xfrm>
                            </wpg:grpSpPr>
                            <wps:wsp>
                              <wps:cNvPr id="151" name="docshape206"/>
                              <wps:cNvSpPr>
                                <a:spLocks/>
                              </wps:cNvSpPr>
                              <wps:spPr bwMode="auto">
                                <a:xfrm>
                                  <a:off x="15" y="15"/>
                                  <a:ext cx="266" cy="279"/>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D3CE05" id="docshapegroup205" o:spid="_x0000_s1026" style="width:14.8pt;height:15.45pt;mso-position-horizontal-relative:char;mso-position-vertical-relative:line" coordsize="296,3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">
                      <v:rect id="docshape206" o:spid="_x0000_s1027" style="position:absolute;left:15;top:15;width:266;height: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" filled="f" strokeweight="1.5pt">
                        <v:path arrowok="t"/>
                      </v:rect>
                      <w10:anchorlock/>
                    </v:group>
                  </w:pict>
                </mc:Fallback>
              </mc:AlternateContent>
            </w:r>
          </w:p>
        </w:tc>
      </w:tr>
      <w:tr w:rsidR="000C7C62" w14:paraId="41317253" w14:textId="77777777">
        <w:trPr>
          <w:trHeight w:val="690"/>
        </w:trPr>
        <w:tc>
          <w:tcPr>
            <w:tcW w:w="8824" w:type="dxa"/>
            <w:tcBorders>
              <w:left w:val="nil"/>
            </w:tcBorders>
          </w:tcPr>
          <w:p w14:paraId="09843667" w14:textId="77777777" w:rsidR="000C7C62" w:rsidRDefault="00C23627">
            <w:pPr>
              <w:pStyle w:val="TableParagraph"/>
              <w:spacing w:line="230" w:lineRule="exact"/>
              <w:ind w:left="100"/>
              <w:rPr>
                <w:sz w:val="20"/>
              </w:rPr>
            </w:pPr>
            <w:r>
              <w:rPr>
                <w:sz w:val="20"/>
              </w:rPr>
              <w:t>I</w:t>
            </w:r>
            <w:r>
              <w:rPr>
                <w:spacing w:val="-4"/>
                <w:sz w:val="20"/>
              </w:rPr>
              <w:t xml:space="preserve"> </w:t>
            </w:r>
            <w:r>
              <w:rPr>
                <w:sz w:val="20"/>
              </w:rPr>
              <w:t>understand</w:t>
            </w:r>
            <w:r>
              <w:rPr>
                <w:spacing w:val="-2"/>
                <w:sz w:val="20"/>
              </w:rPr>
              <w:t xml:space="preserve"> </w:t>
            </w:r>
            <w:r>
              <w:rPr>
                <w:sz w:val="20"/>
              </w:rPr>
              <w:t>that</w:t>
            </w:r>
            <w:r>
              <w:rPr>
                <w:spacing w:val="-3"/>
                <w:sz w:val="20"/>
              </w:rPr>
              <w:t xml:space="preserve"> </w:t>
            </w:r>
            <w:r>
              <w:rPr>
                <w:sz w:val="20"/>
              </w:rPr>
              <w:t>my</w:t>
            </w:r>
            <w:r>
              <w:rPr>
                <w:spacing w:val="-2"/>
                <w:sz w:val="20"/>
              </w:rPr>
              <w:t xml:space="preserve"> </w:t>
            </w:r>
            <w:r>
              <w:rPr>
                <w:sz w:val="20"/>
              </w:rPr>
              <w:t>taking</w:t>
            </w:r>
            <w:r>
              <w:rPr>
                <w:spacing w:val="-2"/>
                <w:sz w:val="20"/>
              </w:rPr>
              <w:t xml:space="preserve"> </w:t>
            </w:r>
            <w:r>
              <w:rPr>
                <w:sz w:val="20"/>
              </w:rPr>
              <w:t>part</w:t>
            </w:r>
            <w:r>
              <w:rPr>
                <w:spacing w:val="-3"/>
                <w:sz w:val="20"/>
              </w:rPr>
              <w:t xml:space="preserve"> </w:t>
            </w:r>
            <w:r>
              <w:rPr>
                <w:sz w:val="20"/>
              </w:rPr>
              <w:t>is</w:t>
            </w:r>
            <w:r>
              <w:rPr>
                <w:spacing w:val="-1"/>
                <w:sz w:val="20"/>
              </w:rPr>
              <w:t xml:space="preserve"> </w:t>
            </w:r>
            <w:r>
              <w:rPr>
                <w:sz w:val="20"/>
              </w:rPr>
              <w:t>voluntary</w:t>
            </w:r>
            <w:r>
              <w:rPr>
                <w:spacing w:val="-2"/>
                <w:sz w:val="20"/>
              </w:rPr>
              <w:t xml:space="preserve"> </w:t>
            </w:r>
            <w:r>
              <w:rPr>
                <w:sz w:val="20"/>
              </w:rPr>
              <w:t>and that</w:t>
            </w:r>
            <w:r>
              <w:rPr>
                <w:spacing w:val="-3"/>
                <w:sz w:val="20"/>
              </w:rPr>
              <w:t xml:space="preserve"> </w:t>
            </w:r>
            <w:r>
              <w:rPr>
                <w:sz w:val="20"/>
              </w:rPr>
              <w:t>I</w:t>
            </w:r>
            <w:r>
              <w:rPr>
                <w:spacing w:val="-4"/>
                <w:sz w:val="20"/>
              </w:rPr>
              <w:t xml:space="preserve"> </w:t>
            </w:r>
            <w:r>
              <w:rPr>
                <w:sz w:val="20"/>
              </w:rPr>
              <w:t>can</w:t>
            </w:r>
            <w:r>
              <w:rPr>
                <w:spacing w:val="-2"/>
                <w:sz w:val="20"/>
              </w:rPr>
              <w:t xml:space="preserve"> </w:t>
            </w:r>
            <w:r>
              <w:rPr>
                <w:sz w:val="20"/>
              </w:rPr>
              <w:t>withdraw</w:t>
            </w:r>
            <w:r>
              <w:rPr>
                <w:spacing w:val="-2"/>
                <w:sz w:val="20"/>
              </w:rPr>
              <w:t xml:space="preserve"> </w:t>
            </w:r>
            <w:r>
              <w:rPr>
                <w:sz w:val="20"/>
              </w:rPr>
              <w:t>from</w:t>
            </w:r>
            <w:r>
              <w:rPr>
                <w:spacing w:val="-3"/>
                <w:sz w:val="20"/>
              </w:rPr>
              <w:t xml:space="preserve"> </w:t>
            </w:r>
            <w:r>
              <w:rPr>
                <w:sz w:val="20"/>
              </w:rPr>
              <w:t>the</w:t>
            </w:r>
            <w:r>
              <w:rPr>
                <w:spacing w:val="-1"/>
                <w:sz w:val="20"/>
              </w:rPr>
              <w:t xml:space="preserve"> </w:t>
            </w:r>
            <w:r>
              <w:rPr>
                <w:sz w:val="20"/>
              </w:rPr>
              <w:t>study</w:t>
            </w:r>
            <w:r>
              <w:rPr>
                <w:spacing w:val="-2"/>
                <w:sz w:val="20"/>
              </w:rPr>
              <w:t xml:space="preserve"> </w:t>
            </w:r>
            <w:r>
              <w:rPr>
                <w:sz w:val="20"/>
              </w:rPr>
              <w:t>before</w:t>
            </w:r>
            <w:r>
              <w:rPr>
                <w:spacing w:val="-1"/>
                <w:sz w:val="20"/>
              </w:rPr>
              <w:t xml:space="preserve"> </w:t>
            </w:r>
            <w:r>
              <w:rPr>
                <w:sz w:val="20"/>
              </w:rPr>
              <w:t>31</w:t>
            </w:r>
            <w:r>
              <w:rPr>
                <w:sz w:val="20"/>
                <w:vertAlign w:val="superscript"/>
              </w:rPr>
              <w:t>st</w:t>
            </w:r>
            <w:r>
              <w:rPr>
                <w:spacing w:val="-4"/>
                <w:sz w:val="20"/>
              </w:rPr>
              <w:t xml:space="preserve"> </w:t>
            </w:r>
            <w:r>
              <w:rPr>
                <w:sz w:val="20"/>
              </w:rPr>
              <w:t>December 2021. I</w:t>
            </w:r>
            <w:r>
              <w:rPr>
                <w:spacing w:val="-1"/>
                <w:sz w:val="20"/>
              </w:rPr>
              <w:t xml:space="preserve"> </w:t>
            </w:r>
            <w:r>
              <w:rPr>
                <w:sz w:val="20"/>
              </w:rPr>
              <w:t>do not have to give any reasons for</w:t>
            </w:r>
            <w:r>
              <w:rPr>
                <w:spacing w:val="-1"/>
                <w:sz w:val="20"/>
              </w:rPr>
              <w:t xml:space="preserve"> </w:t>
            </w:r>
            <w:r>
              <w:rPr>
                <w:sz w:val="20"/>
              </w:rPr>
              <w:t>why I</w:t>
            </w:r>
            <w:r>
              <w:rPr>
                <w:spacing w:val="-1"/>
                <w:sz w:val="20"/>
              </w:rPr>
              <w:t xml:space="preserve"> </w:t>
            </w:r>
            <w:r>
              <w:rPr>
                <w:sz w:val="20"/>
              </w:rPr>
              <w:t>no longer</w:t>
            </w:r>
            <w:r>
              <w:rPr>
                <w:spacing w:val="-1"/>
                <w:sz w:val="20"/>
              </w:rPr>
              <w:t xml:space="preserve"> </w:t>
            </w:r>
            <w:r>
              <w:rPr>
                <w:sz w:val="20"/>
              </w:rPr>
              <w:t>want to take part and there will be no adverse consequences if I choose to withdraw.</w:t>
            </w:r>
          </w:p>
        </w:tc>
        <w:tc>
          <w:tcPr>
            <w:tcW w:w="624" w:type="dxa"/>
            <w:gridSpan w:val="3"/>
          </w:tcPr>
          <w:p w14:paraId="3027D31A" w14:textId="77777777" w:rsidR="000C7C62" w:rsidRDefault="000C7C62">
            <w:pPr>
              <w:pStyle w:val="TableParagraph"/>
              <w:rPr>
                <w:rFonts w:ascii="Calibri"/>
                <w:i/>
                <w:sz w:val="16"/>
              </w:rPr>
            </w:pPr>
          </w:p>
          <w:p w14:paraId="02DA6371" w14:textId="77777777" w:rsidR="000C7C62" w:rsidRDefault="00C23627">
            <w:pPr>
              <w:pStyle w:val="TableParagraph"/>
              <w:spacing w:line="240" w:lineRule="exact"/>
              <w:ind w:left="136"/>
              <w:rPr>
                <w:rFonts w:ascii="Calibri"/>
                <w:sz w:val="20"/>
              </w:rPr>
            </w:pPr>
            <w:r>
              <w:rPr>
                <w:rFonts w:ascii="Calibri"/>
                <w:noProof/>
                <w:position w:val="-4"/>
                <w:sz w:val="20"/>
              </w:rPr>
              <mc:AlternateContent>
                <mc:Choice Requires="wpg">
                  <w:drawing>
                    <wp:inline distT="0" distB="0" distL="0" distR="0" wp14:anchorId="5663427F" wp14:editId="38FAF1EE">
                      <wp:extent cx="180975" cy="171450"/>
                      <wp:effectExtent l="0" t="0" r="9525" b="6350"/>
                      <wp:docPr id="148" name="docshapegroup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171450"/>
                                <a:chOff x="0" y="0"/>
                                <a:chExt cx="285" cy="270"/>
                              </a:xfrm>
                            </wpg:grpSpPr>
                            <wps:wsp>
                              <wps:cNvPr id="149" name="docshape208"/>
                              <wps:cNvSpPr>
                                <a:spLocks/>
                              </wps:cNvSpPr>
                              <wps:spPr bwMode="auto">
                                <a:xfrm>
                                  <a:off x="15" y="15"/>
                                  <a:ext cx="255" cy="2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8557A4" id="docshapegroup207" o:spid="_x0000_s1026" style="width:14.25pt;height:13.5pt;mso-position-horizontal-relative:char;mso-position-vertical-relative:line" coordsize="285,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">
                      <v:rect id="docshape208" o:spid="_x0000_s1027" style="position:absolute;left:15;top:15;width:255;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" filled="f" strokeweight="1.5pt">
                        <v:path arrowok="t"/>
                      </v:rect>
                      <w10:anchorlock/>
                    </v:group>
                  </w:pict>
                </mc:Fallback>
              </mc:AlternateContent>
            </w:r>
          </w:p>
        </w:tc>
        <w:tc>
          <w:tcPr>
            <w:tcW w:w="631" w:type="dxa"/>
            <w:gridSpan w:val="3"/>
            <w:tcBorders>
              <w:right w:val="nil"/>
            </w:tcBorders>
          </w:tcPr>
          <w:p w14:paraId="0F25951C" w14:textId="77777777" w:rsidR="000C7C62" w:rsidRDefault="000C7C62">
            <w:pPr>
              <w:pStyle w:val="TableParagraph"/>
              <w:spacing w:before="8"/>
              <w:rPr>
                <w:rFonts w:ascii="Calibri"/>
                <w:i/>
                <w:sz w:val="17"/>
              </w:rPr>
            </w:pPr>
          </w:p>
          <w:p w14:paraId="2FD60959" w14:textId="77777777" w:rsidR="000C7C62" w:rsidRDefault="00C23627">
            <w:pPr>
              <w:pStyle w:val="TableParagraph"/>
              <w:spacing w:line="240" w:lineRule="exact"/>
              <w:ind w:left="172"/>
              <w:rPr>
                <w:rFonts w:ascii="Calibri"/>
                <w:sz w:val="20"/>
              </w:rPr>
            </w:pPr>
            <w:r>
              <w:rPr>
                <w:rFonts w:ascii="Calibri"/>
                <w:noProof/>
                <w:position w:val="-4"/>
                <w:sz w:val="20"/>
              </w:rPr>
              <mc:AlternateContent>
                <mc:Choice Requires="wpg">
                  <w:drawing>
                    <wp:inline distT="0" distB="0" distL="0" distR="0" wp14:anchorId="0E20119A" wp14:editId="7F500820">
                      <wp:extent cx="180975" cy="171450"/>
                      <wp:effectExtent l="0" t="0" r="9525" b="6350"/>
                      <wp:docPr id="146" name="docshapegroup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171450"/>
                                <a:chOff x="0" y="0"/>
                                <a:chExt cx="285" cy="270"/>
                              </a:xfrm>
                            </wpg:grpSpPr>
                            <wps:wsp>
                              <wps:cNvPr id="147" name="docshape210"/>
                              <wps:cNvSpPr>
                                <a:spLocks/>
                              </wps:cNvSpPr>
                              <wps:spPr bwMode="auto">
                                <a:xfrm>
                                  <a:off x="15" y="15"/>
                                  <a:ext cx="255" cy="2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6AEAA5" id="docshapegroup209" o:spid="_x0000_s1026" style="width:14.25pt;height:13.5pt;mso-position-horizontal-relative:char;mso-position-vertical-relative:line" coordsize="285,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">
                      <v:rect id="docshape210" o:spid="_x0000_s1027" style="position:absolute;left:15;top:15;width:255;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" filled="f" strokeweight="1.5pt">
                        <v:path arrowok="t"/>
                      </v:rect>
                      <w10:anchorlock/>
                    </v:group>
                  </w:pict>
                </mc:Fallback>
              </mc:AlternateContent>
            </w:r>
          </w:p>
        </w:tc>
      </w:tr>
      <w:tr w:rsidR="000C7C62" w14:paraId="1F79B3C0" w14:textId="77777777">
        <w:trPr>
          <w:trHeight w:val="355"/>
        </w:trPr>
        <w:tc>
          <w:tcPr>
            <w:tcW w:w="8824" w:type="dxa"/>
            <w:tcBorders>
              <w:left w:val="nil"/>
            </w:tcBorders>
          </w:tcPr>
          <w:p w14:paraId="20FBAF93" w14:textId="77777777" w:rsidR="000C7C62" w:rsidRDefault="00C23627">
            <w:pPr>
              <w:pStyle w:val="TableParagraph"/>
              <w:spacing w:before="1"/>
              <w:ind w:left="100"/>
              <w:rPr>
                <w:b/>
                <w:sz w:val="24"/>
              </w:rPr>
            </w:pPr>
            <w:r>
              <w:rPr>
                <w:b/>
                <w:sz w:val="24"/>
              </w:rPr>
              <w:t>How</w:t>
            </w:r>
            <w:r>
              <w:rPr>
                <w:b/>
                <w:spacing w:val="-8"/>
                <w:sz w:val="24"/>
              </w:rPr>
              <w:t xml:space="preserve"> </w:t>
            </w:r>
            <w:r>
              <w:rPr>
                <w:b/>
                <w:sz w:val="24"/>
              </w:rPr>
              <w:t>my</w:t>
            </w:r>
            <w:r>
              <w:rPr>
                <w:b/>
                <w:spacing w:val="-4"/>
                <w:sz w:val="24"/>
              </w:rPr>
              <w:t xml:space="preserve"> </w:t>
            </w:r>
            <w:r>
              <w:rPr>
                <w:b/>
                <w:sz w:val="24"/>
              </w:rPr>
              <w:t>information</w:t>
            </w:r>
            <w:r>
              <w:rPr>
                <w:b/>
                <w:spacing w:val="-3"/>
                <w:sz w:val="24"/>
              </w:rPr>
              <w:t xml:space="preserve"> </w:t>
            </w:r>
            <w:r>
              <w:rPr>
                <w:b/>
                <w:sz w:val="24"/>
              </w:rPr>
              <w:t>will</w:t>
            </w:r>
            <w:r>
              <w:rPr>
                <w:b/>
                <w:spacing w:val="-5"/>
                <w:sz w:val="24"/>
              </w:rPr>
              <w:t xml:space="preserve"> </w:t>
            </w:r>
            <w:r>
              <w:rPr>
                <w:b/>
                <w:sz w:val="24"/>
              </w:rPr>
              <w:t>be</w:t>
            </w:r>
            <w:r>
              <w:rPr>
                <w:b/>
                <w:spacing w:val="-6"/>
                <w:sz w:val="24"/>
              </w:rPr>
              <w:t xml:space="preserve"> </w:t>
            </w:r>
            <w:r>
              <w:rPr>
                <w:b/>
                <w:sz w:val="24"/>
              </w:rPr>
              <w:t>used during</w:t>
            </w:r>
            <w:r>
              <w:rPr>
                <w:b/>
                <w:spacing w:val="-4"/>
                <w:sz w:val="24"/>
              </w:rPr>
              <w:t xml:space="preserve"> </w:t>
            </w:r>
            <w:r>
              <w:rPr>
                <w:b/>
                <w:sz w:val="24"/>
              </w:rPr>
              <w:t>and</w:t>
            </w:r>
            <w:r>
              <w:rPr>
                <w:b/>
                <w:spacing w:val="-2"/>
                <w:sz w:val="24"/>
              </w:rPr>
              <w:t xml:space="preserve"> </w:t>
            </w:r>
            <w:r>
              <w:rPr>
                <w:b/>
                <w:sz w:val="24"/>
              </w:rPr>
              <w:t>after</w:t>
            </w:r>
            <w:r>
              <w:rPr>
                <w:b/>
                <w:spacing w:val="-6"/>
                <w:sz w:val="24"/>
              </w:rPr>
              <w:t xml:space="preserve"> </w:t>
            </w:r>
            <w:r>
              <w:rPr>
                <w:b/>
                <w:sz w:val="24"/>
              </w:rPr>
              <w:t>the</w:t>
            </w:r>
            <w:r>
              <w:rPr>
                <w:b/>
                <w:spacing w:val="-6"/>
                <w:sz w:val="24"/>
              </w:rPr>
              <w:t xml:space="preserve"> </w:t>
            </w:r>
            <w:r>
              <w:rPr>
                <w:b/>
                <w:spacing w:val="-2"/>
                <w:sz w:val="24"/>
              </w:rPr>
              <w:t>project</w:t>
            </w:r>
          </w:p>
        </w:tc>
        <w:tc>
          <w:tcPr>
            <w:tcW w:w="624" w:type="dxa"/>
            <w:gridSpan w:val="3"/>
          </w:tcPr>
          <w:p w14:paraId="728B5093" w14:textId="77777777" w:rsidR="000C7C62" w:rsidRDefault="000C7C62">
            <w:pPr>
              <w:pStyle w:val="TableParagraph"/>
              <w:rPr>
                <w:sz w:val="20"/>
              </w:rPr>
            </w:pPr>
          </w:p>
        </w:tc>
        <w:tc>
          <w:tcPr>
            <w:tcW w:w="631" w:type="dxa"/>
            <w:gridSpan w:val="3"/>
            <w:tcBorders>
              <w:right w:val="nil"/>
            </w:tcBorders>
          </w:tcPr>
          <w:p w14:paraId="659EFDC1" w14:textId="77777777" w:rsidR="000C7C62" w:rsidRDefault="000C7C62">
            <w:pPr>
              <w:pStyle w:val="TableParagraph"/>
              <w:rPr>
                <w:sz w:val="20"/>
              </w:rPr>
            </w:pPr>
          </w:p>
        </w:tc>
      </w:tr>
      <w:tr w:rsidR="000C7C62" w14:paraId="36D247D5" w14:textId="77777777">
        <w:trPr>
          <w:trHeight w:val="460"/>
        </w:trPr>
        <w:tc>
          <w:tcPr>
            <w:tcW w:w="8824" w:type="dxa"/>
            <w:tcBorders>
              <w:left w:val="nil"/>
            </w:tcBorders>
          </w:tcPr>
          <w:p w14:paraId="1AF1900A" w14:textId="77777777" w:rsidR="000C7C62" w:rsidRDefault="00C23627">
            <w:pPr>
              <w:pStyle w:val="TableParagraph"/>
              <w:spacing w:line="230" w:lineRule="exact"/>
              <w:ind w:left="100"/>
              <w:rPr>
                <w:sz w:val="20"/>
              </w:rPr>
            </w:pPr>
            <w:r>
              <w:rPr>
                <w:sz w:val="20"/>
              </w:rPr>
              <w:t>I</w:t>
            </w:r>
            <w:r>
              <w:rPr>
                <w:spacing w:val="-4"/>
                <w:sz w:val="20"/>
              </w:rPr>
              <w:t xml:space="preserve"> </w:t>
            </w:r>
            <w:r>
              <w:rPr>
                <w:sz w:val="20"/>
              </w:rPr>
              <w:t>understand</w:t>
            </w:r>
            <w:r>
              <w:rPr>
                <w:spacing w:val="-2"/>
                <w:sz w:val="20"/>
              </w:rPr>
              <w:t xml:space="preserve"> </w:t>
            </w:r>
            <w:r>
              <w:rPr>
                <w:sz w:val="20"/>
              </w:rPr>
              <w:t>my</w:t>
            </w:r>
            <w:r>
              <w:rPr>
                <w:spacing w:val="-2"/>
                <w:sz w:val="20"/>
              </w:rPr>
              <w:t xml:space="preserve"> </w:t>
            </w:r>
            <w:r>
              <w:rPr>
                <w:sz w:val="20"/>
              </w:rPr>
              <w:t>personal</w:t>
            </w:r>
            <w:r>
              <w:rPr>
                <w:spacing w:val="-3"/>
                <w:sz w:val="20"/>
              </w:rPr>
              <w:t xml:space="preserve"> </w:t>
            </w:r>
            <w:r>
              <w:rPr>
                <w:sz w:val="20"/>
              </w:rPr>
              <w:t>details</w:t>
            </w:r>
            <w:r>
              <w:rPr>
                <w:spacing w:val="-5"/>
                <w:sz w:val="20"/>
              </w:rPr>
              <w:t xml:space="preserve"> </w:t>
            </w:r>
            <w:r>
              <w:rPr>
                <w:sz w:val="20"/>
              </w:rPr>
              <w:t>such</w:t>
            </w:r>
            <w:r>
              <w:rPr>
                <w:spacing w:val="-2"/>
                <w:sz w:val="20"/>
              </w:rPr>
              <w:t xml:space="preserve"> </w:t>
            </w:r>
            <w:r>
              <w:rPr>
                <w:sz w:val="20"/>
              </w:rPr>
              <w:t>as name,</w:t>
            </w:r>
            <w:r>
              <w:rPr>
                <w:spacing w:val="-2"/>
                <w:sz w:val="20"/>
              </w:rPr>
              <w:t xml:space="preserve"> </w:t>
            </w:r>
            <w:r>
              <w:rPr>
                <w:sz w:val="20"/>
              </w:rPr>
              <w:t>phone</w:t>
            </w:r>
            <w:r>
              <w:rPr>
                <w:spacing w:val="-1"/>
                <w:sz w:val="20"/>
              </w:rPr>
              <w:t xml:space="preserve"> </w:t>
            </w:r>
            <w:r>
              <w:rPr>
                <w:sz w:val="20"/>
              </w:rPr>
              <w:t>number,</w:t>
            </w:r>
            <w:r>
              <w:rPr>
                <w:spacing w:val="-7"/>
                <w:sz w:val="20"/>
              </w:rPr>
              <w:t xml:space="preserve"> </w:t>
            </w:r>
            <w:r>
              <w:rPr>
                <w:sz w:val="20"/>
              </w:rPr>
              <w:t>address and</w:t>
            </w:r>
            <w:r>
              <w:rPr>
                <w:spacing w:val="-7"/>
                <w:sz w:val="20"/>
              </w:rPr>
              <w:t xml:space="preserve"> </w:t>
            </w:r>
            <w:r>
              <w:rPr>
                <w:sz w:val="20"/>
              </w:rPr>
              <w:t>email</w:t>
            </w:r>
            <w:r>
              <w:rPr>
                <w:spacing w:val="-4"/>
                <w:sz w:val="20"/>
              </w:rPr>
              <w:t xml:space="preserve"> </w:t>
            </w:r>
            <w:r>
              <w:rPr>
                <w:sz w:val="20"/>
              </w:rPr>
              <w:t>address</w:t>
            </w:r>
            <w:r>
              <w:rPr>
                <w:spacing w:val="-5"/>
                <w:sz w:val="20"/>
              </w:rPr>
              <w:t xml:space="preserve"> </w:t>
            </w:r>
            <w:r>
              <w:rPr>
                <w:sz w:val="20"/>
              </w:rPr>
              <w:t>etc.</w:t>
            </w:r>
            <w:r>
              <w:rPr>
                <w:spacing w:val="-2"/>
                <w:sz w:val="20"/>
              </w:rPr>
              <w:t xml:space="preserve"> </w:t>
            </w:r>
            <w:r>
              <w:rPr>
                <w:sz w:val="20"/>
              </w:rPr>
              <w:t>will</w:t>
            </w:r>
            <w:r>
              <w:rPr>
                <w:spacing w:val="-3"/>
                <w:sz w:val="20"/>
              </w:rPr>
              <w:t xml:space="preserve"> </w:t>
            </w:r>
            <w:r>
              <w:rPr>
                <w:sz w:val="20"/>
              </w:rPr>
              <w:t>not</w:t>
            </w:r>
            <w:r>
              <w:rPr>
                <w:spacing w:val="-3"/>
                <w:sz w:val="20"/>
              </w:rPr>
              <w:t xml:space="preserve"> </w:t>
            </w:r>
            <w:r>
              <w:rPr>
                <w:sz w:val="20"/>
              </w:rPr>
              <w:t>be revealed to people outside the project.</w:t>
            </w:r>
          </w:p>
        </w:tc>
        <w:tc>
          <w:tcPr>
            <w:tcW w:w="624" w:type="dxa"/>
            <w:gridSpan w:val="3"/>
          </w:tcPr>
          <w:p w14:paraId="402F8774" w14:textId="77777777" w:rsidR="000C7C62" w:rsidRDefault="000C7C62">
            <w:pPr>
              <w:pStyle w:val="TableParagraph"/>
              <w:spacing w:before="9"/>
              <w:rPr>
                <w:rFonts w:ascii="Calibri"/>
                <w:i/>
                <w:sz w:val="9"/>
              </w:rPr>
            </w:pPr>
          </w:p>
          <w:p w14:paraId="7A6C5357" w14:textId="77777777" w:rsidR="000C7C62" w:rsidRDefault="00C23627">
            <w:pPr>
              <w:pStyle w:val="TableParagraph"/>
              <w:spacing w:line="240" w:lineRule="exact"/>
              <w:ind w:left="156"/>
              <w:rPr>
                <w:rFonts w:ascii="Calibri"/>
                <w:sz w:val="20"/>
              </w:rPr>
            </w:pPr>
            <w:r>
              <w:rPr>
                <w:rFonts w:ascii="Calibri"/>
                <w:noProof/>
                <w:position w:val="-4"/>
                <w:sz w:val="20"/>
              </w:rPr>
              <mc:AlternateContent>
                <mc:Choice Requires="wpg">
                  <w:drawing>
                    <wp:inline distT="0" distB="0" distL="0" distR="0" wp14:anchorId="3C54A2E5" wp14:editId="15F9FAFE">
                      <wp:extent cx="180975" cy="171450"/>
                      <wp:effectExtent l="0" t="0" r="9525" b="6350"/>
                      <wp:docPr id="144" name="docshapegroup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171450"/>
                                <a:chOff x="0" y="0"/>
                                <a:chExt cx="285" cy="270"/>
                              </a:xfrm>
                            </wpg:grpSpPr>
                            <wps:wsp>
                              <wps:cNvPr id="145" name="docshape212"/>
                              <wps:cNvSpPr>
                                <a:spLocks/>
                              </wps:cNvSpPr>
                              <wps:spPr bwMode="auto">
                                <a:xfrm>
                                  <a:off x="15" y="15"/>
                                  <a:ext cx="255" cy="2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6C5D2F" id="docshapegroup211" o:spid="_x0000_s1026" style="width:14.25pt;height:13.5pt;mso-position-horizontal-relative:char;mso-position-vertical-relative:line" coordsize="285,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">
                      <v:rect id="docshape212" o:spid="_x0000_s1027" style="position:absolute;left:15;top:15;width:255;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" filled="f" strokeweight="1.5pt">
                        <v:path arrowok="t"/>
                      </v:rect>
                      <w10:anchorlock/>
                    </v:group>
                  </w:pict>
                </mc:Fallback>
              </mc:AlternateContent>
            </w:r>
          </w:p>
        </w:tc>
        <w:tc>
          <w:tcPr>
            <w:tcW w:w="631" w:type="dxa"/>
            <w:gridSpan w:val="3"/>
            <w:tcBorders>
              <w:right w:val="nil"/>
            </w:tcBorders>
          </w:tcPr>
          <w:p w14:paraId="28C62785" w14:textId="77777777" w:rsidR="000C7C62" w:rsidRDefault="000C7C62">
            <w:pPr>
              <w:pStyle w:val="TableParagraph"/>
              <w:spacing w:before="7"/>
              <w:rPr>
                <w:rFonts w:ascii="Calibri"/>
                <w:i/>
                <w:sz w:val="9"/>
              </w:rPr>
            </w:pPr>
          </w:p>
          <w:p w14:paraId="54E6D6FB" w14:textId="77777777" w:rsidR="000C7C62" w:rsidRDefault="00C23627">
            <w:pPr>
              <w:pStyle w:val="TableParagraph"/>
              <w:spacing w:line="240" w:lineRule="exact"/>
              <w:ind w:left="170"/>
              <w:rPr>
                <w:rFonts w:ascii="Calibri"/>
                <w:sz w:val="20"/>
              </w:rPr>
            </w:pPr>
            <w:r>
              <w:rPr>
                <w:rFonts w:ascii="Calibri"/>
                <w:noProof/>
                <w:position w:val="-4"/>
                <w:sz w:val="20"/>
              </w:rPr>
              <mc:AlternateContent>
                <mc:Choice Requires="wpg">
                  <w:drawing>
                    <wp:inline distT="0" distB="0" distL="0" distR="0" wp14:anchorId="321EA6E9" wp14:editId="5CF5FACE">
                      <wp:extent cx="180975" cy="171450"/>
                      <wp:effectExtent l="0" t="0" r="9525" b="6350"/>
                      <wp:docPr id="142" name="docshapegroup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171450"/>
                                <a:chOff x="0" y="0"/>
                                <a:chExt cx="285" cy="270"/>
                              </a:xfrm>
                            </wpg:grpSpPr>
                            <wps:wsp>
                              <wps:cNvPr id="143" name="docshape214"/>
                              <wps:cNvSpPr>
                                <a:spLocks/>
                              </wps:cNvSpPr>
                              <wps:spPr bwMode="auto">
                                <a:xfrm>
                                  <a:off x="15" y="15"/>
                                  <a:ext cx="255" cy="2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F305EA" id="docshapegroup213" o:spid="_x0000_s1026" style="width:14.25pt;height:13.5pt;mso-position-horizontal-relative:char;mso-position-vertical-relative:line" coordsize="285,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">
                      <v:rect id="docshape214" o:spid="_x0000_s1027" style="position:absolute;left:15;top:15;width:255;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" filled="f" strokeweight="1.5pt">
                        <v:path arrowok="t"/>
                      </v:rect>
                      <w10:anchorlock/>
                    </v:group>
                  </w:pict>
                </mc:Fallback>
              </mc:AlternateContent>
            </w:r>
          </w:p>
        </w:tc>
      </w:tr>
      <w:tr w:rsidR="000C7C62" w14:paraId="52E57C99" w14:textId="77777777">
        <w:trPr>
          <w:trHeight w:val="687"/>
        </w:trPr>
        <w:tc>
          <w:tcPr>
            <w:tcW w:w="8824" w:type="dxa"/>
            <w:tcBorders>
              <w:left w:val="nil"/>
              <w:bottom w:val="single" w:sz="6" w:space="0" w:color="000000"/>
            </w:tcBorders>
          </w:tcPr>
          <w:p w14:paraId="3C1A7864" w14:textId="77777777" w:rsidR="000C7C62" w:rsidRDefault="00C23627">
            <w:pPr>
              <w:pStyle w:val="TableParagraph"/>
              <w:spacing w:line="230" w:lineRule="exact"/>
              <w:ind w:left="100" w:right="768"/>
              <w:jc w:val="both"/>
              <w:rPr>
                <w:sz w:val="20"/>
              </w:rPr>
            </w:pPr>
            <w:r>
              <w:rPr>
                <w:sz w:val="20"/>
              </w:rPr>
              <w:t>I</w:t>
            </w:r>
            <w:r>
              <w:rPr>
                <w:spacing w:val="-3"/>
                <w:sz w:val="20"/>
              </w:rPr>
              <w:t xml:space="preserve"> </w:t>
            </w:r>
            <w:r>
              <w:rPr>
                <w:sz w:val="20"/>
              </w:rPr>
              <w:t>understand</w:t>
            </w:r>
            <w:r>
              <w:rPr>
                <w:spacing w:val="-1"/>
                <w:sz w:val="20"/>
              </w:rPr>
              <w:t xml:space="preserve"> </w:t>
            </w:r>
            <w:r>
              <w:rPr>
                <w:sz w:val="20"/>
              </w:rPr>
              <w:t>and</w:t>
            </w:r>
            <w:r>
              <w:rPr>
                <w:spacing w:val="-1"/>
                <w:sz w:val="20"/>
              </w:rPr>
              <w:t xml:space="preserve"> </w:t>
            </w:r>
            <w:r>
              <w:rPr>
                <w:sz w:val="20"/>
              </w:rPr>
              <w:t>agree that</w:t>
            </w:r>
            <w:r>
              <w:rPr>
                <w:spacing w:val="-2"/>
                <w:sz w:val="20"/>
              </w:rPr>
              <w:t xml:space="preserve"> </w:t>
            </w:r>
            <w:r>
              <w:rPr>
                <w:sz w:val="20"/>
              </w:rPr>
              <w:t>my</w:t>
            </w:r>
            <w:r>
              <w:rPr>
                <w:spacing w:val="-1"/>
                <w:sz w:val="20"/>
              </w:rPr>
              <w:t xml:space="preserve"> </w:t>
            </w:r>
            <w:r>
              <w:rPr>
                <w:sz w:val="20"/>
              </w:rPr>
              <w:t>words may</w:t>
            </w:r>
            <w:r>
              <w:rPr>
                <w:spacing w:val="-1"/>
                <w:sz w:val="20"/>
              </w:rPr>
              <w:t xml:space="preserve"> </w:t>
            </w:r>
            <w:r>
              <w:rPr>
                <w:sz w:val="20"/>
              </w:rPr>
              <w:t>be quoted</w:t>
            </w:r>
            <w:r>
              <w:rPr>
                <w:spacing w:val="-1"/>
                <w:sz w:val="20"/>
              </w:rPr>
              <w:t xml:space="preserve"> </w:t>
            </w:r>
            <w:r>
              <w:rPr>
                <w:sz w:val="20"/>
              </w:rPr>
              <w:t>in publications,</w:t>
            </w:r>
            <w:r>
              <w:rPr>
                <w:spacing w:val="-1"/>
                <w:sz w:val="20"/>
              </w:rPr>
              <w:t xml:space="preserve"> </w:t>
            </w:r>
            <w:r>
              <w:rPr>
                <w:sz w:val="20"/>
              </w:rPr>
              <w:t>reports,</w:t>
            </w:r>
            <w:r>
              <w:rPr>
                <w:spacing w:val="-1"/>
                <w:sz w:val="20"/>
              </w:rPr>
              <w:t xml:space="preserve"> </w:t>
            </w:r>
            <w:r>
              <w:rPr>
                <w:sz w:val="20"/>
              </w:rPr>
              <w:t>web</w:t>
            </w:r>
            <w:r>
              <w:rPr>
                <w:spacing w:val="-1"/>
                <w:sz w:val="20"/>
              </w:rPr>
              <w:t xml:space="preserve"> </w:t>
            </w:r>
            <w:r>
              <w:rPr>
                <w:sz w:val="20"/>
              </w:rPr>
              <w:t>pages,</w:t>
            </w:r>
            <w:r>
              <w:rPr>
                <w:spacing w:val="-6"/>
                <w:sz w:val="20"/>
              </w:rPr>
              <w:t xml:space="preserve"> </w:t>
            </w:r>
            <w:r>
              <w:rPr>
                <w:sz w:val="20"/>
              </w:rPr>
              <w:t>and</w:t>
            </w:r>
            <w:r>
              <w:rPr>
                <w:spacing w:val="-1"/>
                <w:sz w:val="20"/>
              </w:rPr>
              <w:t xml:space="preserve"> </w:t>
            </w:r>
            <w:r>
              <w:rPr>
                <w:sz w:val="20"/>
              </w:rPr>
              <w:t>other research</w:t>
            </w:r>
            <w:r>
              <w:rPr>
                <w:spacing w:val="-2"/>
                <w:sz w:val="20"/>
              </w:rPr>
              <w:t xml:space="preserve"> </w:t>
            </w:r>
            <w:r>
              <w:rPr>
                <w:sz w:val="20"/>
              </w:rPr>
              <w:t>outputs.</w:t>
            </w:r>
            <w:r>
              <w:rPr>
                <w:spacing w:val="-2"/>
                <w:sz w:val="20"/>
              </w:rPr>
              <w:t xml:space="preserve"> </w:t>
            </w:r>
            <w:r>
              <w:rPr>
                <w:sz w:val="20"/>
              </w:rPr>
              <w:t>I</w:t>
            </w:r>
            <w:r>
              <w:rPr>
                <w:spacing w:val="-4"/>
                <w:sz w:val="20"/>
              </w:rPr>
              <w:t xml:space="preserve"> </w:t>
            </w:r>
            <w:r>
              <w:rPr>
                <w:sz w:val="20"/>
              </w:rPr>
              <w:t>understand</w:t>
            </w:r>
            <w:r>
              <w:rPr>
                <w:spacing w:val="-2"/>
                <w:sz w:val="20"/>
              </w:rPr>
              <w:t xml:space="preserve"> </w:t>
            </w:r>
            <w:r>
              <w:rPr>
                <w:sz w:val="20"/>
              </w:rPr>
              <w:t>that</w:t>
            </w:r>
            <w:r>
              <w:rPr>
                <w:spacing w:val="-3"/>
                <w:sz w:val="20"/>
              </w:rPr>
              <w:t xml:space="preserve"> </w:t>
            </w:r>
            <w:r>
              <w:rPr>
                <w:sz w:val="20"/>
              </w:rPr>
              <w:t>I</w:t>
            </w:r>
            <w:r>
              <w:rPr>
                <w:spacing w:val="-4"/>
                <w:sz w:val="20"/>
              </w:rPr>
              <w:t xml:space="preserve"> </w:t>
            </w:r>
            <w:r>
              <w:rPr>
                <w:sz w:val="20"/>
              </w:rPr>
              <w:t>will</w:t>
            </w:r>
            <w:r>
              <w:rPr>
                <w:spacing w:val="-3"/>
                <w:sz w:val="20"/>
              </w:rPr>
              <w:t xml:space="preserve"> </w:t>
            </w:r>
            <w:r>
              <w:rPr>
                <w:sz w:val="20"/>
              </w:rPr>
              <w:t>not</w:t>
            </w:r>
            <w:r>
              <w:rPr>
                <w:spacing w:val="-3"/>
                <w:sz w:val="20"/>
              </w:rPr>
              <w:t xml:space="preserve"> </w:t>
            </w:r>
            <w:r>
              <w:rPr>
                <w:sz w:val="20"/>
              </w:rPr>
              <w:t>be</w:t>
            </w:r>
            <w:r>
              <w:rPr>
                <w:spacing w:val="-1"/>
                <w:sz w:val="20"/>
              </w:rPr>
              <w:t xml:space="preserve"> </w:t>
            </w:r>
            <w:r>
              <w:rPr>
                <w:sz w:val="20"/>
              </w:rPr>
              <w:t>named</w:t>
            </w:r>
            <w:r>
              <w:rPr>
                <w:spacing w:val="-2"/>
                <w:sz w:val="20"/>
              </w:rPr>
              <w:t xml:space="preserve"> </w:t>
            </w:r>
            <w:r>
              <w:rPr>
                <w:sz w:val="20"/>
              </w:rPr>
              <w:t>in</w:t>
            </w:r>
            <w:r>
              <w:rPr>
                <w:spacing w:val="-2"/>
                <w:sz w:val="20"/>
              </w:rPr>
              <w:t xml:space="preserve"> </w:t>
            </w:r>
            <w:r>
              <w:rPr>
                <w:sz w:val="20"/>
              </w:rPr>
              <w:t>these</w:t>
            </w:r>
            <w:r>
              <w:rPr>
                <w:spacing w:val="-6"/>
                <w:sz w:val="20"/>
              </w:rPr>
              <w:t xml:space="preserve"> </w:t>
            </w:r>
            <w:r>
              <w:rPr>
                <w:sz w:val="20"/>
              </w:rPr>
              <w:t>outputs,</w:t>
            </w:r>
            <w:r>
              <w:rPr>
                <w:spacing w:val="-2"/>
                <w:sz w:val="20"/>
              </w:rPr>
              <w:t xml:space="preserve"> </w:t>
            </w:r>
            <w:r>
              <w:rPr>
                <w:sz w:val="20"/>
              </w:rPr>
              <w:t>and</w:t>
            </w:r>
            <w:r>
              <w:rPr>
                <w:spacing w:val="-2"/>
                <w:sz w:val="20"/>
              </w:rPr>
              <w:t xml:space="preserve"> </w:t>
            </w:r>
            <w:r>
              <w:rPr>
                <w:sz w:val="20"/>
              </w:rPr>
              <w:t>that</w:t>
            </w:r>
            <w:r>
              <w:rPr>
                <w:spacing w:val="-3"/>
                <w:sz w:val="20"/>
              </w:rPr>
              <w:t xml:space="preserve"> </w:t>
            </w:r>
            <w:r>
              <w:rPr>
                <w:sz w:val="20"/>
              </w:rPr>
              <w:t>if</w:t>
            </w:r>
            <w:r>
              <w:rPr>
                <w:spacing w:val="-5"/>
                <w:sz w:val="20"/>
              </w:rPr>
              <w:t xml:space="preserve"> </w:t>
            </w:r>
            <w:r>
              <w:rPr>
                <w:sz w:val="20"/>
              </w:rPr>
              <w:t>I</w:t>
            </w:r>
            <w:r>
              <w:rPr>
                <w:spacing w:val="-4"/>
                <w:sz w:val="20"/>
              </w:rPr>
              <w:t xml:space="preserve"> </w:t>
            </w:r>
            <w:r>
              <w:rPr>
                <w:sz w:val="20"/>
              </w:rPr>
              <w:t>wish</w:t>
            </w:r>
            <w:r>
              <w:rPr>
                <w:spacing w:val="-2"/>
                <w:sz w:val="20"/>
              </w:rPr>
              <w:t xml:space="preserve"> </w:t>
            </w:r>
            <w:r>
              <w:rPr>
                <w:sz w:val="20"/>
              </w:rPr>
              <w:t>to</w:t>
            </w:r>
            <w:r>
              <w:rPr>
                <w:spacing w:val="-2"/>
                <w:sz w:val="20"/>
              </w:rPr>
              <w:t xml:space="preserve"> </w:t>
            </w:r>
            <w:r>
              <w:rPr>
                <w:sz w:val="20"/>
              </w:rPr>
              <w:t>receive information on the findings of the research, I can contact the researchers directly via email.</w:t>
            </w:r>
          </w:p>
        </w:tc>
        <w:tc>
          <w:tcPr>
            <w:tcW w:w="624" w:type="dxa"/>
            <w:gridSpan w:val="3"/>
            <w:tcBorders>
              <w:bottom w:val="single" w:sz="6" w:space="0" w:color="000000"/>
            </w:tcBorders>
          </w:tcPr>
          <w:p w14:paraId="5E896F24" w14:textId="77777777" w:rsidR="000C7C62" w:rsidRDefault="000C7C62">
            <w:pPr>
              <w:pStyle w:val="TableParagraph"/>
              <w:spacing w:before="10" w:after="1"/>
              <w:rPr>
                <w:rFonts w:ascii="Calibri"/>
                <w:i/>
                <w:sz w:val="8"/>
              </w:rPr>
            </w:pPr>
          </w:p>
          <w:p w14:paraId="5979979C" w14:textId="77777777" w:rsidR="000C7C62" w:rsidRDefault="00C23627">
            <w:pPr>
              <w:pStyle w:val="TableParagraph"/>
              <w:spacing w:line="240" w:lineRule="exact"/>
              <w:ind w:left="157"/>
              <w:rPr>
                <w:rFonts w:ascii="Calibri"/>
                <w:sz w:val="20"/>
              </w:rPr>
            </w:pPr>
            <w:r>
              <w:rPr>
                <w:rFonts w:ascii="Calibri"/>
                <w:noProof/>
                <w:position w:val="-4"/>
                <w:sz w:val="20"/>
              </w:rPr>
              <mc:AlternateContent>
                <mc:Choice Requires="wpg">
                  <w:drawing>
                    <wp:inline distT="0" distB="0" distL="0" distR="0" wp14:anchorId="63A39995" wp14:editId="1647E6C9">
                      <wp:extent cx="180975" cy="171450"/>
                      <wp:effectExtent l="0" t="0" r="9525" b="6350"/>
                      <wp:docPr id="140" name="docshapegroup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171450"/>
                                <a:chOff x="0" y="0"/>
                                <a:chExt cx="285" cy="270"/>
                              </a:xfrm>
                            </wpg:grpSpPr>
                            <wps:wsp>
                              <wps:cNvPr id="141" name="docshape216"/>
                              <wps:cNvSpPr>
                                <a:spLocks/>
                              </wps:cNvSpPr>
                              <wps:spPr bwMode="auto">
                                <a:xfrm>
                                  <a:off x="15" y="15"/>
                                  <a:ext cx="255" cy="2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2740D7" id="docshapegroup215" o:spid="_x0000_s1026" style="width:14.25pt;height:13.5pt;mso-position-horizontal-relative:char;mso-position-vertical-relative:line" coordsize="285,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">
                      <v:rect id="docshape216" o:spid="_x0000_s1027" style="position:absolute;left:15;top:15;width:255;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" filled="f" strokeweight="1.5pt">
                        <v:path arrowok="t"/>
                      </v:rect>
                      <w10:anchorlock/>
                    </v:group>
                  </w:pict>
                </mc:Fallback>
              </mc:AlternateContent>
            </w:r>
          </w:p>
        </w:tc>
        <w:tc>
          <w:tcPr>
            <w:tcW w:w="631" w:type="dxa"/>
            <w:gridSpan w:val="3"/>
            <w:tcBorders>
              <w:bottom w:val="single" w:sz="6" w:space="0" w:color="000000"/>
              <w:right w:val="nil"/>
            </w:tcBorders>
          </w:tcPr>
          <w:p w14:paraId="28BA2C37" w14:textId="77777777" w:rsidR="000C7C62" w:rsidRDefault="000C7C62">
            <w:pPr>
              <w:pStyle w:val="TableParagraph"/>
              <w:spacing w:before="5"/>
              <w:rPr>
                <w:rFonts w:ascii="Calibri"/>
                <w:i/>
                <w:sz w:val="9"/>
              </w:rPr>
            </w:pPr>
          </w:p>
          <w:p w14:paraId="093F0D14" w14:textId="77777777" w:rsidR="000C7C62" w:rsidRDefault="00C23627">
            <w:pPr>
              <w:pStyle w:val="TableParagraph"/>
              <w:spacing w:line="240" w:lineRule="exact"/>
              <w:ind w:left="161"/>
              <w:rPr>
                <w:rFonts w:ascii="Calibri"/>
                <w:sz w:val="20"/>
              </w:rPr>
            </w:pPr>
            <w:r>
              <w:rPr>
                <w:rFonts w:ascii="Calibri"/>
                <w:noProof/>
                <w:position w:val="-4"/>
                <w:sz w:val="20"/>
              </w:rPr>
              <mc:AlternateContent>
                <mc:Choice Requires="wpg">
                  <w:drawing>
                    <wp:inline distT="0" distB="0" distL="0" distR="0" wp14:anchorId="5F6D77F2" wp14:editId="059F7155">
                      <wp:extent cx="180975" cy="171450"/>
                      <wp:effectExtent l="0" t="0" r="9525" b="6350"/>
                      <wp:docPr id="138" name="docshapegroup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171450"/>
                                <a:chOff x="0" y="0"/>
                                <a:chExt cx="285" cy="270"/>
                              </a:xfrm>
                            </wpg:grpSpPr>
                            <wps:wsp>
                              <wps:cNvPr id="139" name="docshape218"/>
                              <wps:cNvSpPr>
                                <a:spLocks/>
                              </wps:cNvSpPr>
                              <wps:spPr bwMode="auto">
                                <a:xfrm>
                                  <a:off x="15" y="15"/>
                                  <a:ext cx="255" cy="2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A00BF0" id="docshapegroup217" o:spid="_x0000_s1026" style="width:14.25pt;height:13.5pt;mso-position-horizontal-relative:char;mso-position-vertical-relative:line" coordsize="285,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">
                      <v:rect id="docshape218" o:spid="_x0000_s1027" style="position:absolute;left:15;top:15;width:255;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" filled="f" strokeweight="1.5pt">
                        <v:path arrowok="t"/>
                      </v:rect>
                      <w10:anchorlock/>
                    </v:group>
                  </w:pict>
                </mc:Fallback>
              </mc:AlternateContent>
            </w:r>
          </w:p>
        </w:tc>
      </w:tr>
      <w:tr w:rsidR="000C7C62" w14:paraId="38C8A1B1" w14:textId="77777777">
        <w:trPr>
          <w:trHeight w:val="455"/>
        </w:trPr>
        <w:tc>
          <w:tcPr>
            <w:tcW w:w="8824" w:type="dxa"/>
            <w:tcBorders>
              <w:top w:val="single" w:sz="6" w:space="0" w:color="000000"/>
              <w:left w:val="nil"/>
            </w:tcBorders>
          </w:tcPr>
          <w:p w14:paraId="48E9EC99" w14:textId="77777777" w:rsidR="000C7C62" w:rsidRDefault="00C23627">
            <w:pPr>
              <w:pStyle w:val="TableParagraph"/>
              <w:spacing w:line="224" w:lineRule="exact"/>
              <w:ind w:left="100"/>
              <w:rPr>
                <w:sz w:val="20"/>
              </w:rPr>
            </w:pPr>
            <w:r>
              <w:rPr>
                <w:sz w:val="20"/>
              </w:rPr>
              <w:t>I</w:t>
            </w:r>
            <w:r>
              <w:rPr>
                <w:spacing w:val="-5"/>
                <w:sz w:val="20"/>
              </w:rPr>
              <w:t xml:space="preserve"> </w:t>
            </w:r>
            <w:r>
              <w:rPr>
                <w:sz w:val="20"/>
              </w:rPr>
              <w:t>understand</w:t>
            </w:r>
            <w:r>
              <w:rPr>
                <w:spacing w:val="-1"/>
                <w:sz w:val="20"/>
              </w:rPr>
              <w:t xml:space="preserve"> </w:t>
            </w:r>
            <w:r>
              <w:rPr>
                <w:sz w:val="20"/>
              </w:rPr>
              <w:t>and</w:t>
            </w:r>
            <w:r>
              <w:rPr>
                <w:spacing w:val="-2"/>
                <w:sz w:val="20"/>
              </w:rPr>
              <w:t xml:space="preserve"> </w:t>
            </w:r>
            <w:r>
              <w:rPr>
                <w:sz w:val="20"/>
              </w:rPr>
              <w:t>agree</w:t>
            </w:r>
            <w:r>
              <w:rPr>
                <w:spacing w:val="-1"/>
                <w:sz w:val="20"/>
              </w:rPr>
              <w:t xml:space="preserve"> </w:t>
            </w:r>
            <w:r>
              <w:rPr>
                <w:sz w:val="20"/>
              </w:rPr>
              <w:t>that</w:t>
            </w:r>
            <w:r>
              <w:rPr>
                <w:spacing w:val="-2"/>
                <w:sz w:val="20"/>
              </w:rPr>
              <w:t xml:space="preserve"> </w:t>
            </w:r>
            <w:r>
              <w:rPr>
                <w:sz w:val="20"/>
              </w:rPr>
              <w:t>other</w:t>
            </w:r>
            <w:r>
              <w:rPr>
                <w:spacing w:val="-4"/>
                <w:sz w:val="20"/>
              </w:rPr>
              <w:t xml:space="preserve"> </w:t>
            </w:r>
            <w:r>
              <w:rPr>
                <w:sz w:val="20"/>
              </w:rPr>
              <w:t>authorised</w:t>
            </w:r>
            <w:r>
              <w:rPr>
                <w:spacing w:val="-1"/>
                <w:sz w:val="20"/>
              </w:rPr>
              <w:t xml:space="preserve"> </w:t>
            </w:r>
            <w:r>
              <w:rPr>
                <w:sz w:val="20"/>
              </w:rPr>
              <w:t>researchers will</w:t>
            </w:r>
            <w:r>
              <w:rPr>
                <w:spacing w:val="-3"/>
                <w:sz w:val="20"/>
              </w:rPr>
              <w:t xml:space="preserve"> </w:t>
            </w:r>
            <w:r>
              <w:rPr>
                <w:sz w:val="20"/>
              </w:rPr>
              <w:t>have access to</w:t>
            </w:r>
            <w:r>
              <w:rPr>
                <w:spacing w:val="-2"/>
                <w:sz w:val="20"/>
              </w:rPr>
              <w:t xml:space="preserve"> </w:t>
            </w:r>
            <w:r>
              <w:rPr>
                <w:sz w:val="20"/>
              </w:rPr>
              <w:t>this</w:t>
            </w:r>
            <w:r>
              <w:rPr>
                <w:spacing w:val="1"/>
                <w:sz w:val="20"/>
              </w:rPr>
              <w:t xml:space="preserve"> </w:t>
            </w:r>
            <w:r>
              <w:rPr>
                <w:sz w:val="20"/>
              </w:rPr>
              <w:t>data</w:t>
            </w:r>
            <w:r>
              <w:rPr>
                <w:spacing w:val="-1"/>
                <w:sz w:val="20"/>
              </w:rPr>
              <w:t xml:space="preserve"> </w:t>
            </w:r>
            <w:r>
              <w:rPr>
                <w:sz w:val="20"/>
              </w:rPr>
              <w:t>only</w:t>
            </w:r>
            <w:r>
              <w:rPr>
                <w:spacing w:val="-2"/>
                <w:sz w:val="20"/>
              </w:rPr>
              <w:t xml:space="preserve"> </w:t>
            </w:r>
            <w:r>
              <w:rPr>
                <w:sz w:val="20"/>
              </w:rPr>
              <w:t>if</w:t>
            </w:r>
            <w:r>
              <w:rPr>
                <w:spacing w:val="-3"/>
                <w:sz w:val="20"/>
              </w:rPr>
              <w:t xml:space="preserve"> </w:t>
            </w:r>
            <w:r>
              <w:rPr>
                <w:sz w:val="20"/>
              </w:rPr>
              <w:t>they</w:t>
            </w:r>
            <w:r>
              <w:rPr>
                <w:spacing w:val="-2"/>
                <w:sz w:val="20"/>
              </w:rPr>
              <w:t xml:space="preserve"> </w:t>
            </w:r>
            <w:r>
              <w:rPr>
                <w:sz w:val="20"/>
              </w:rPr>
              <w:t>agree</w:t>
            </w:r>
            <w:r>
              <w:rPr>
                <w:spacing w:val="-1"/>
                <w:sz w:val="20"/>
              </w:rPr>
              <w:t xml:space="preserve"> </w:t>
            </w:r>
            <w:r>
              <w:rPr>
                <w:spacing w:val="-5"/>
                <w:sz w:val="20"/>
              </w:rPr>
              <w:t>to</w:t>
            </w:r>
          </w:p>
          <w:p w14:paraId="51267C74" w14:textId="77777777" w:rsidR="000C7C62" w:rsidRDefault="00C23627">
            <w:pPr>
              <w:pStyle w:val="TableParagraph"/>
              <w:spacing w:line="212" w:lineRule="exact"/>
              <w:ind w:left="100"/>
              <w:rPr>
                <w:sz w:val="20"/>
              </w:rPr>
            </w:pPr>
            <w:r>
              <w:rPr>
                <w:sz w:val="20"/>
              </w:rPr>
              <w:t>preserve</w:t>
            </w:r>
            <w:r>
              <w:rPr>
                <w:spacing w:val="-2"/>
                <w:sz w:val="20"/>
              </w:rPr>
              <w:t xml:space="preserve"> </w:t>
            </w:r>
            <w:r>
              <w:rPr>
                <w:sz w:val="20"/>
              </w:rPr>
              <w:t>the</w:t>
            </w:r>
            <w:r>
              <w:rPr>
                <w:spacing w:val="-1"/>
                <w:sz w:val="20"/>
              </w:rPr>
              <w:t xml:space="preserve"> </w:t>
            </w:r>
            <w:r>
              <w:rPr>
                <w:sz w:val="20"/>
              </w:rPr>
              <w:t>confidentiality</w:t>
            </w:r>
            <w:r>
              <w:rPr>
                <w:spacing w:val="-4"/>
                <w:sz w:val="20"/>
              </w:rPr>
              <w:t xml:space="preserve"> </w:t>
            </w:r>
            <w:r>
              <w:rPr>
                <w:sz w:val="20"/>
              </w:rPr>
              <w:t>of</w:t>
            </w:r>
            <w:r>
              <w:rPr>
                <w:spacing w:val="-4"/>
                <w:sz w:val="20"/>
              </w:rPr>
              <w:t xml:space="preserve"> </w:t>
            </w:r>
            <w:r>
              <w:rPr>
                <w:sz w:val="20"/>
              </w:rPr>
              <w:t>the</w:t>
            </w:r>
            <w:r>
              <w:rPr>
                <w:spacing w:val="-1"/>
                <w:sz w:val="20"/>
              </w:rPr>
              <w:t xml:space="preserve"> </w:t>
            </w:r>
            <w:r>
              <w:rPr>
                <w:sz w:val="20"/>
              </w:rPr>
              <w:t>information</w:t>
            </w:r>
            <w:r>
              <w:rPr>
                <w:spacing w:val="-3"/>
                <w:sz w:val="20"/>
              </w:rPr>
              <w:t xml:space="preserve"> </w:t>
            </w:r>
            <w:r>
              <w:rPr>
                <w:sz w:val="20"/>
              </w:rPr>
              <w:t>as requested</w:t>
            </w:r>
            <w:r>
              <w:rPr>
                <w:spacing w:val="-2"/>
                <w:sz w:val="20"/>
              </w:rPr>
              <w:t xml:space="preserve"> </w:t>
            </w:r>
            <w:r>
              <w:rPr>
                <w:sz w:val="20"/>
              </w:rPr>
              <w:t>in</w:t>
            </w:r>
            <w:r>
              <w:rPr>
                <w:spacing w:val="-3"/>
                <w:sz w:val="20"/>
              </w:rPr>
              <w:t xml:space="preserve"> </w:t>
            </w:r>
            <w:r>
              <w:rPr>
                <w:sz w:val="20"/>
              </w:rPr>
              <w:t xml:space="preserve">this </w:t>
            </w:r>
            <w:r>
              <w:rPr>
                <w:spacing w:val="-2"/>
                <w:sz w:val="20"/>
              </w:rPr>
              <w:t>form.</w:t>
            </w:r>
          </w:p>
        </w:tc>
        <w:tc>
          <w:tcPr>
            <w:tcW w:w="624" w:type="dxa"/>
            <w:gridSpan w:val="3"/>
            <w:tcBorders>
              <w:top w:val="single" w:sz="6" w:space="0" w:color="000000"/>
            </w:tcBorders>
          </w:tcPr>
          <w:p w14:paraId="4C8143EF" w14:textId="77777777" w:rsidR="000C7C62" w:rsidRDefault="000C7C62">
            <w:pPr>
              <w:pStyle w:val="TableParagraph"/>
              <w:spacing w:before="4"/>
              <w:rPr>
                <w:rFonts w:ascii="Calibri"/>
                <w:i/>
                <w:sz w:val="11"/>
              </w:rPr>
            </w:pPr>
          </w:p>
          <w:p w14:paraId="161800D8" w14:textId="77777777" w:rsidR="000C7C62" w:rsidRDefault="00C23627">
            <w:pPr>
              <w:pStyle w:val="TableParagraph"/>
              <w:spacing w:line="240" w:lineRule="exact"/>
              <w:ind w:left="157"/>
              <w:rPr>
                <w:rFonts w:ascii="Calibri"/>
                <w:sz w:val="20"/>
              </w:rPr>
            </w:pPr>
            <w:r>
              <w:rPr>
                <w:rFonts w:ascii="Calibri"/>
                <w:noProof/>
                <w:position w:val="-4"/>
                <w:sz w:val="20"/>
              </w:rPr>
              <mc:AlternateContent>
                <mc:Choice Requires="wpg">
                  <w:drawing>
                    <wp:inline distT="0" distB="0" distL="0" distR="0" wp14:anchorId="50CB8B5E" wp14:editId="2BAE658C">
                      <wp:extent cx="180975" cy="171450"/>
                      <wp:effectExtent l="0" t="0" r="9525" b="6350"/>
                      <wp:docPr id="136" name="docshapegroup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171450"/>
                                <a:chOff x="0" y="0"/>
                                <a:chExt cx="285" cy="270"/>
                              </a:xfrm>
                            </wpg:grpSpPr>
                            <wps:wsp>
                              <wps:cNvPr id="137" name="docshape220"/>
                              <wps:cNvSpPr>
                                <a:spLocks/>
                              </wps:cNvSpPr>
                              <wps:spPr bwMode="auto">
                                <a:xfrm>
                                  <a:off x="15" y="15"/>
                                  <a:ext cx="255" cy="2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E344DF" id="docshapegroup219" o:spid="_x0000_s1026" style="width:14.25pt;height:13.5pt;mso-position-horizontal-relative:char;mso-position-vertical-relative:line" coordsize="285,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">
                      <v:rect id="docshape220" o:spid="_x0000_s1027" style="position:absolute;left:15;top:15;width:255;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" filled="f" strokeweight="1.5pt">
                        <v:path arrowok="t"/>
                      </v:rect>
                      <w10:anchorlock/>
                    </v:group>
                  </w:pict>
                </mc:Fallback>
              </mc:AlternateContent>
            </w:r>
          </w:p>
        </w:tc>
        <w:tc>
          <w:tcPr>
            <w:tcW w:w="631" w:type="dxa"/>
            <w:gridSpan w:val="3"/>
            <w:tcBorders>
              <w:top w:val="single" w:sz="6" w:space="0" w:color="000000"/>
              <w:right w:val="nil"/>
            </w:tcBorders>
          </w:tcPr>
          <w:p w14:paraId="31E509DA" w14:textId="77777777" w:rsidR="000C7C62" w:rsidRDefault="000C7C62">
            <w:pPr>
              <w:pStyle w:val="TableParagraph"/>
              <w:spacing w:before="2"/>
              <w:rPr>
                <w:rFonts w:ascii="Calibri"/>
                <w:i/>
                <w:sz w:val="11"/>
              </w:rPr>
            </w:pPr>
          </w:p>
          <w:p w14:paraId="3AB7D08E" w14:textId="77777777" w:rsidR="000C7C62" w:rsidRDefault="00C23627">
            <w:pPr>
              <w:pStyle w:val="TableParagraph"/>
              <w:spacing w:line="240" w:lineRule="exact"/>
              <w:ind w:left="172"/>
              <w:rPr>
                <w:rFonts w:ascii="Calibri"/>
                <w:sz w:val="20"/>
              </w:rPr>
            </w:pPr>
            <w:r>
              <w:rPr>
                <w:rFonts w:ascii="Calibri"/>
                <w:noProof/>
                <w:position w:val="-4"/>
                <w:sz w:val="20"/>
              </w:rPr>
              <mc:AlternateContent>
                <mc:Choice Requires="wpg">
                  <w:drawing>
                    <wp:inline distT="0" distB="0" distL="0" distR="0" wp14:anchorId="5C7A81E0" wp14:editId="62D55C4B">
                      <wp:extent cx="180975" cy="171450"/>
                      <wp:effectExtent l="0" t="0" r="9525" b="6350"/>
                      <wp:docPr id="134" name="docshapegroup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171450"/>
                                <a:chOff x="0" y="0"/>
                                <a:chExt cx="285" cy="270"/>
                              </a:xfrm>
                            </wpg:grpSpPr>
                            <wps:wsp>
                              <wps:cNvPr id="135" name="docshape222"/>
                              <wps:cNvSpPr>
                                <a:spLocks/>
                              </wps:cNvSpPr>
                              <wps:spPr bwMode="auto">
                                <a:xfrm>
                                  <a:off x="15" y="15"/>
                                  <a:ext cx="255" cy="2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7F1C12" id="docshapegroup221" o:spid="_x0000_s1026" style="width:14.25pt;height:13.5pt;mso-position-horizontal-relative:char;mso-position-vertical-relative:line" coordsize="285,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">
                      <v:rect id="docshape222" o:spid="_x0000_s1027" style="position:absolute;left:15;top:15;width:255;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" filled="f" strokeweight="1.5pt">
                        <v:path arrowok="t"/>
                      </v:rect>
                      <w10:anchorlock/>
                    </v:group>
                  </w:pict>
                </mc:Fallback>
              </mc:AlternateContent>
            </w:r>
          </w:p>
        </w:tc>
      </w:tr>
      <w:tr w:rsidR="000C7C62" w14:paraId="5A304B74" w14:textId="77777777">
        <w:trPr>
          <w:trHeight w:val="690"/>
        </w:trPr>
        <w:tc>
          <w:tcPr>
            <w:tcW w:w="8824" w:type="dxa"/>
            <w:tcBorders>
              <w:left w:val="nil"/>
            </w:tcBorders>
          </w:tcPr>
          <w:p w14:paraId="03EFCF6F" w14:textId="77777777" w:rsidR="000C7C62" w:rsidRDefault="00C23627">
            <w:pPr>
              <w:pStyle w:val="TableParagraph"/>
              <w:spacing w:line="230" w:lineRule="exact"/>
              <w:ind w:left="100" w:right="374"/>
              <w:jc w:val="both"/>
              <w:rPr>
                <w:sz w:val="20"/>
              </w:rPr>
            </w:pPr>
            <w:r>
              <w:rPr>
                <w:sz w:val="20"/>
              </w:rPr>
              <w:t>I</w:t>
            </w:r>
            <w:r>
              <w:rPr>
                <w:spacing w:val="-5"/>
                <w:sz w:val="20"/>
              </w:rPr>
              <w:t xml:space="preserve"> </w:t>
            </w:r>
            <w:r>
              <w:rPr>
                <w:sz w:val="20"/>
              </w:rPr>
              <w:t>understand</w:t>
            </w:r>
            <w:r>
              <w:rPr>
                <w:spacing w:val="-3"/>
                <w:sz w:val="20"/>
              </w:rPr>
              <w:t xml:space="preserve"> </w:t>
            </w:r>
            <w:r>
              <w:rPr>
                <w:sz w:val="20"/>
              </w:rPr>
              <w:t>and</w:t>
            </w:r>
            <w:r>
              <w:rPr>
                <w:spacing w:val="-3"/>
                <w:sz w:val="20"/>
              </w:rPr>
              <w:t xml:space="preserve"> </w:t>
            </w:r>
            <w:r>
              <w:rPr>
                <w:sz w:val="20"/>
              </w:rPr>
              <w:t>agree</w:t>
            </w:r>
            <w:r>
              <w:rPr>
                <w:spacing w:val="-2"/>
                <w:sz w:val="20"/>
              </w:rPr>
              <w:t xml:space="preserve"> </w:t>
            </w:r>
            <w:r>
              <w:rPr>
                <w:sz w:val="20"/>
              </w:rPr>
              <w:t>that</w:t>
            </w:r>
            <w:r>
              <w:rPr>
                <w:spacing w:val="-4"/>
                <w:sz w:val="20"/>
              </w:rPr>
              <w:t xml:space="preserve"> </w:t>
            </w:r>
            <w:r>
              <w:rPr>
                <w:sz w:val="20"/>
              </w:rPr>
              <w:t>other</w:t>
            </w:r>
            <w:r>
              <w:rPr>
                <w:spacing w:val="-5"/>
                <w:sz w:val="20"/>
              </w:rPr>
              <w:t xml:space="preserve"> </w:t>
            </w:r>
            <w:r>
              <w:rPr>
                <w:sz w:val="20"/>
              </w:rPr>
              <w:t>authorised researchers</w:t>
            </w:r>
            <w:r>
              <w:rPr>
                <w:spacing w:val="-1"/>
                <w:sz w:val="20"/>
              </w:rPr>
              <w:t xml:space="preserve"> </w:t>
            </w:r>
            <w:r>
              <w:rPr>
                <w:sz w:val="20"/>
              </w:rPr>
              <w:t>may</w:t>
            </w:r>
            <w:r>
              <w:rPr>
                <w:spacing w:val="-3"/>
                <w:sz w:val="20"/>
              </w:rPr>
              <w:t xml:space="preserve"> </w:t>
            </w:r>
            <w:r>
              <w:rPr>
                <w:sz w:val="20"/>
              </w:rPr>
              <w:t>use</w:t>
            </w:r>
            <w:r>
              <w:rPr>
                <w:spacing w:val="-2"/>
                <w:sz w:val="20"/>
              </w:rPr>
              <w:t xml:space="preserve"> </w:t>
            </w:r>
            <w:r>
              <w:rPr>
                <w:sz w:val="20"/>
              </w:rPr>
              <w:t>my</w:t>
            </w:r>
            <w:r>
              <w:rPr>
                <w:spacing w:val="-3"/>
                <w:sz w:val="20"/>
              </w:rPr>
              <w:t xml:space="preserve"> </w:t>
            </w:r>
            <w:r>
              <w:rPr>
                <w:sz w:val="20"/>
              </w:rPr>
              <w:t>words</w:t>
            </w:r>
            <w:r>
              <w:rPr>
                <w:spacing w:val="-1"/>
                <w:sz w:val="20"/>
              </w:rPr>
              <w:t xml:space="preserve"> </w:t>
            </w:r>
            <w:r>
              <w:rPr>
                <w:sz w:val="20"/>
              </w:rPr>
              <w:t>in</w:t>
            </w:r>
            <w:r>
              <w:rPr>
                <w:spacing w:val="-3"/>
                <w:sz w:val="20"/>
              </w:rPr>
              <w:t xml:space="preserve"> </w:t>
            </w:r>
            <w:r>
              <w:rPr>
                <w:sz w:val="20"/>
              </w:rPr>
              <w:t>publications,</w:t>
            </w:r>
            <w:r>
              <w:rPr>
                <w:spacing w:val="-3"/>
                <w:sz w:val="20"/>
              </w:rPr>
              <w:t xml:space="preserve"> </w:t>
            </w:r>
            <w:r>
              <w:rPr>
                <w:sz w:val="20"/>
              </w:rPr>
              <w:t>reports,</w:t>
            </w:r>
            <w:r>
              <w:rPr>
                <w:spacing w:val="-3"/>
                <w:sz w:val="20"/>
              </w:rPr>
              <w:t xml:space="preserve"> </w:t>
            </w:r>
            <w:r>
              <w:rPr>
                <w:sz w:val="20"/>
              </w:rPr>
              <w:t>web pages,</w:t>
            </w:r>
            <w:r>
              <w:rPr>
                <w:spacing w:val="-2"/>
                <w:sz w:val="20"/>
              </w:rPr>
              <w:t xml:space="preserve"> </w:t>
            </w:r>
            <w:r>
              <w:rPr>
                <w:sz w:val="20"/>
              </w:rPr>
              <w:t>and</w:t>
            </w:r>
            <w:r>
              <w:rPr>
                <w:spacing w:val="-2"/>
                <w:sz w:val="20"/>
              </w:rPr>
              <w:t xml:space="preserve"> </w:t>
            </w:r>
            <w:r>
              <w:rPr>
                <w:sz w:val="20"/>
              </w:rPr>
              <w:t>other</w:t>
            </w:r>
            <w:r>
              <w:rPr>
                <w:spacing w:val="-4"/>
                <w:sz w:val="20"/>
              </w:rPr>
              <w:t xml:space="preserve"> </w:t>
            </w:r>
            <w:r>
              <w:rPr>
                <w:sz w:val="20"/>
              </w:rPr>
              <w:t>research</w:t>
            </w:r>
            <w:r>
              <w:rPr>
                <w:spacing w:val="-2"/>
                <w:sz w:val="20"/>
              </w:rPr>
              <w:t xml:space="preserve"> </w:t>
            </w:r>
            <w:r>
              <w:rPr>
                <w:sz w:val="20"/>
              </w:rPr>
              <w:t>outputs,</w:t>
            </w:r>
            <w:r>
              <w:rPr>
                <w:spacing w:val="-2"/>
                <w:sz w:val="20"/>
              </w:rPr>
              <w:t xml:space="preserve"> </w:t>
            </w:r>
            <w:r>
              <w:rPr>
                <w:sz w:val="20"/>
              </w:rPr>
              <w:t>only</w:t>
            </w:r>
            <w:r>
              <w:rPr>
                <w:spacing w:val="-2"/>
                <w:sz w:val="20"/>
              </w:rPr>
              <w:t xml:space="preserve"> </w:t>
            </w:r>
            <w:r>
              <w:rPr>
                <w:sz w:val="20"/>
              </w:rPr>
              <w:t>if</w:t>
            </w:r>
            <w:r>
              <w:rPr>
                <w:spacing w:val="-4"/>
                <w:sz w:val="20"/>
              </w:rPr>
              <w:t xml:space="preserve"> </w:t>
            </w:r>
            <w:r>
              <w:rPr>
                <w:sz w:val="20"/>
              </w:rPr>
              <w:t>they</w:t>
            </w:r>
            <w:r>
              <w:rPr>
                <w:spacing w:val="-2"/>
                <w:sz w:val="20"/>
              </w:rPr>
              <w:t xml:space="preserve"> </w:t>
            </w:r>
            <w:r>
              <w:rPr>
                <w:sz w:val="20"/>
              </w:rPr>
              <w:t>agree</w:t>
            </w:r>
            <w:r>
              <w:rPr>
                <w:spacing w:val="-1"/>
                <w:sz w:val="20"/>
              </w:rPr>
              <w:t xml:space="preserve"> </w:t>
            </w:r>
            <w:r>
              <w:rPr>
                <w:sz w:val="20"/>
              </w:rPr>
              <w:t>to</w:t>
            </w:r>
            <w:r>
              <w:rPr>
                <w:spacing w:val="-2"/>
                <w:sz w:val="20"/>
              </w:rPr>
              <w:t xml:space="preserve"> </w:t>
            </w:r>
            <w:r>
              <w:rPr>
                <w:sz w:val="20"/>
              </w:rPr>
              <w:t>preserve</w:t>
            </w:r>
            <w:r>
              <w:rPr>
                <w:spacing w:val="-6"/>
                <w:sz w:val="20"/>
              </w:rPr>
              <w:t xml:space="preserve"> </w:t>
            </w:r>
            <w:r>
              <w:rPr>
                <w:sz w:val="20"/>
              </w:rPr>
              <w:t>the</w:t>
            </w:r>
            <w:r>
              <w:rPr>
                <w:spacing w:val="-1"/>
                <w:sz w:val="20"/>
              </w:rPr>
              <w:t xml:space="preserve"> </w:t>
            </w:r>
            <w:r>
              <w:rPr>
                <w:sz w:val="20"/>
              </w:rPr>
              <w:t>confidentiality</w:t>
            </w:r>
            <w:r>
              <w:rPr>
                <w:spacing w:val="-3"/>
                <w:sz w:val="20"/>
              </w:rPr>
              <w:t xml:space="preserve"> </w:t>
            </w:r>
            <w:r>
              <w:rPr>
                <w:sz w:val="20"/>
              </w:rPr>
              <w:t>of</w:t>
            </w:r>
            <w:r>
              <w:rPr>
                <w:spacing w:val="-4"/>
                <w:sz w:val="20"/>
              </w:rPr>
              <w:t xml:space="preserve"> </w:t>
            </w:r>
            <w:r>
              <w:rPr>
                <w:sz w:val="20"/>
              </w:rPr>
              <w:t>the</w:t>
            </w:r>
            <w:r>
              <w:rPr>
                <w:spacing w:val="-1"/>
                <w:sz w:val="20"/>
              </w:rPr>
              <w:t xml:space="preserve"> </w:t>
            </w:r>
            <w:r>
              <w:rPr>
                <w:sz w:val="20"/>
              </w:rPr>
              <w:t>information</w:t>
            </w:r>
            <w:r>
              <w:rPr>
                <w:spacing w:val="-2"/>
                <w:sz w:val="20"/>
              </w:rPr>
              <w:t xml:space="preserve"> </w:t>
            </w:r>
            <w:r>
              <w:rPr>
                <w:sz w:val="20"/>
              </w:rPr>
              <w:t>as requested in this project.</w:t>
            </w:r>
          </w:p>
        </w:tc>
        <w:tc>
          <w:tcPr>
            <w:tcW w:w="624" w:type="dxa"/>
            <w:gridSpan w:val="3"/>
          </w:tcPr>
          <w:p w14:paraId="21F5776B" w14:textId="77777777" w:rsidR="000C7C62" w:rsidRDefault="000C7C62">
            <w:pPr>
              <w:pStyle w:val="TableParagraph"/>
              <w:spacing w:before="1"/>
              <w:rPr>
                <w:rFonts w:ascii="Calibri"/>
                <w:i/>
                <w:sz w:val="16"/>
              </w:rPr>
            </w:pPr>
          </w:p>
          <w:p w14:paraId="60F31025" w14:textId="77777777" w:rsidR="000C7C62" w:rsidRDefault="00C23627">
            <w:pPr>
              <w:pStyle w:val="TableParagraph"/>
              <w:spacing w:line="240" w:lineRule="exact"/>
              <w:ind w:left="167"/>
              <w:rPr>
                <w:rFonts w:ascii="Calibri"/>
                <w:sz w:val="20"/>
              </w:rPr>
            </w:pPr>
            <w:r>
              <w:rPr>
                <w:rFonts w:ascii="Calibri"/>
                <w:noProof/>
                <w:position w:val="-4"/>
                <w:sz w:val="20"/>
              </w:rPr>
              <mc:AlternateContent>
                <mc:Choice Requires="wpg">
                  <w:drawing>
                    <wp:inline distT="0" distB="0" distL="0" distR="0" wp14:anchorId="2E4294FF" wp14:editId="4B5AB5C1">
                      <wp:extent cx="180975" cy="171450"/>
                      <wp:effectExtent l="0" t="0" r="9525" b="6350"/>
                      <wp:docPr id="132" name="docshapegroup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171450"/>
                                <a:chOff x="0" y="0"/>
                                <a:chExt cx="285" cy="270"/>
                              </a:xfrm>
                            </wpg:grpSpPr>
                            <wps:wsp>
                              <wps:cNvPr id="133" name="docshape224"/>
                              <wps:cNvSpPr>
                                <a:spLocks/>
                              </wps:cNvSpPr>
                              <wps:spPr bwMode="auto">
                                <a:xfrm>
                                  <a:off x="15" y="15"/>
                                  <a:ext cx="255" cy="2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CDFCEC" id="docshapegroup223" o:spid="_x0000_s1026" style="width:14.25pt;height:13.5pt;mso-position-horizontal-relative:char;mso-position-vertical-relative:line" coordsize="285,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">
                      <v:rect id="docshape224" o:spid="_x0000_s1027" style="position:absolute;left:15;top:15;width:255;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" filled="f" strokeweight="1.5pt">
                        <v:path arrowok="t"/>
                      </v:rect>
                      <w10:anchorlock/>
                    </v:group>
                  </w:pict>
                </mc:Fallback>
              </mc:AlternateContent>
            </w:r>
          </w:p>
        </w:tc>
        <w:tc>
          <w:tcPr>
            <w:tcW w:w="631" w:type="dxa"/>
            <w:gridSpan w:val="3"/>
            <w:tcBorders>
              <w:right w:val="nil"/>
            </w:tcBorders>
          </w:tcPr>
          <w:p w14:paraId="67BF5832" w14:textId="77777777" w:rsidR="000C7C62" w:rsidRDefault="000C7C62">
            <w:pPr>
              <w:pStyle w:val="TableParagraph"/>
              <w:rPr>
                <w:rFonts w:ascii="Calibri"/>
                <w:i/>
                <w:sz w:val="16"/>
              </w:rPr>
            </w:pPr>
          </w:p>
          <w:p w14:paraId="32A76090" w14:textId="77777777" w:rsidR="000C7C62" w:rsidRDefault="00C23627">
            <w:pPr>
              <w:pStyle w:val="TableParagraph"/>
              <w:spacing w:line="240" w:lineRule="exact"/>
              <w:ind w:left="170"/>
              <w:rPr>
                <w:rFonts w:ascii="Calibri"/>
                <w:sz w:val="20"/>
              </w:rPr>
            </w:pPr>
            <w:r>
              <w:rPr>
                <w:rFonts w:ascii="Calibri"/>
                <w:noProof/>
                <w:position w:val="-4"/>
                <w:sz w:val="20"/>
              </w:rPr>
              <mc:AlternateContent>
                <mc:Choice Requires="wpg">
                  <w:drawing>
                    <wp:inline distT="0" distB="0" distL="0" distR="0" wp14:anchorId="71FB9303" wp14:editId="5B43DB7D">
                      <wp:extent cx="180975" cy="171450"/>
                      <wp:effectExtent l="0" t="0" r="9525" b="6350"/>
                      <wp:docPr id="130" name="docshapegroup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171450"/>
                                <a:chOff x="0" y="0"/>
                                <a:chExt cx="285" cy="270"/>
                              </a:xfrm>
                            </wpg:grpSpPr>
                            <wps:wsp>
                              <wps:cNvPr id="131" name="docshape226"/>
                              <wps:cNvSpPr>
                                <a:spLocks/>
                              </wps:cNvSpPr>
                              <wps:spPr bwMode="auto">
                                <a:xfrm>
                                  <a:off x="15" y="15"/>
                                  <a:ext cx="255" cy="2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06F4BE" id="docshapegroup225" o:spid="_x0000_s1026" style="width:14.25pt;height:13.5pt;mso-position-horizontal-relative:char;mso-position-vertical-relative:line" coordsize="285,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">
                      <v:rect id="docshape226" o:spid="_x0000_s1027" style="position:absolute;left:15;top:15;width:255;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" filled="f" strokeweight="1.5pt">
                        <v:path arrowok="t"/>
                      </v:rect>
                      <w10:anchorlock/>
                    </v:group>
                  </w:pict>
                </mc:Fallback>
              </mc:AlternateContent>
            </w:r>
          </w:p>
        </w:tc>
      </w:tr>
      <w:tr w:rsidR="000C7C62" w14:paraId="1962547F" w14:textId="77777777">
        <w:trPr>
          <w:trHeight w:val="460"/>
        </w:trPr>
        <w:tc>
          <w:tcPr>
            <w:tcW w:w="8824" w:type="dxa"/>
            <w:tcBorders>
              <w:left w:val="nil"/>
            </w:tcBorders>
          </w:tcPr>
          <w:p w14:paraId="09CB8480" w14:textId="77777777" w:rsidR="000C7C62" w:rsidRDefault="00C23627">
            <w:pPr>
              <w:pStyle w:val="TableParagraph"/>
              <w:spacing w:line="230" w:lineRule="exact"/>
              <w:ind w:left="100"/>
              <w:rPr>
                <w:sz w:val="20"/>
              </w:rPr>
            </w:pPr>
            <w:r>
              <w:rPr>
                <w:color w:val="212121"/>
                <w:sz w:val="20"/>
              </w:rPr>
              <w:t>I</w:t>
            </w:r>
            <w:r>
              <w:rPr>
                <w:color w:val="212121"/>
                <w:spacing w:val="-4"/>
                <w:sz w:val="20"/>
              </w:rPr>
              <w:t xml:space="preserve"> </w:t>
            </w:r>
            <w:r>
              <w:rPr>
                <w:color w:val="212121"/>
                <w:sz w:val="20"/>
              </w:rPr>
              <w:t>give</w:t>
            </w:r>
            <w:r>
              <w:rPr>
                <w:color w:val="212121"/>
                <w:spacing w:val="-2"/>
                <w:sz w:val="20"/>
              </w:rPr>
              <w:t xml:space="preserve"> </w:t>
            </w:r>
            <w:r>
              <w:rPr>
                <w:sz w:val="20"/>
              </w:rPr>
              <w:t>permission</w:t>
            </w:r>
            <w:r>
              <w:rPr>
                <w:spacing w:val="-2"/>
                <w:sz w:val="20"/>
              </w:rPr>
              <w:t xml:space="preserve"> </w:t>
            </w:r>
            <w:r>
              <w:rPr>
                <w:sz w:val="20"/>
              </w:rPr>
              <w:t>for</w:t>
            </w:r>
            <w:r>
              <w:rPr>
                <w:spacing w:val="-4"/>
                <w:sz w:val="20"/>
              </w:rPr>
              <w:t xml:space="preserve"> </w:t>
            </w:r>
            <w:r>
              <w:rPr>
                <w:sz w:val="20"/>
              </w:rPr>
              <w:t>the</w:t>
            </w:r>
            <w:r>
              <w:rPr>
                <w:spacing w:val="-1"/>
                <w:sz w:val="20"/>
              </w:rPr>
              <w:t xml:space="preserve"> </w:t>
            </w:r>
            <w:r>
              <w:rPr>
                <w:sz w:val="20"/>
              </w:rPr>
              <w:t>questionnaire</w:t>
            </w:r>
            <w:r>
              <w:rPr>
                <w:spacing w:val="-1"/>
                <w:sz w:val="20"/>
              </w:rPr>
              <w:t xml:space="preserve"> </w:t>
            </w:r>
            <w:r>
              <w:rPr>
                <w:sz w:val="20"/>
              </w:rPr>
              <w:t>&amp;</w:t>
            </w:r>
            <w:r>
              <w:rPr>
                <w:spacing w:val="-3"/>
                <w:sz w:val="20"/>
              </w:rPr>
              <w:t xml:space="preserve"> </w:t>
            </w:r>
            <w:r>
              <w:rPr>
                <w:sz w:val="20"/>
              </w:rPr>
              <w:t>written</w:t>
            </w:r>
            <w:r>
              <w:rPr>
                <w:spacing w:val="-2"/>
                <w:sz w:val="20"/>
              </w:rPr>
              <w:t xml:space="preserve"> </w:t>
            </w:r>
            <w:r>
              <w:rPr>
                <w:sz w:val="20"/>
              </w:rPr>
              <w:t>data</w:t>
            </w:r>
            <w:r>
              <w:rPr>
                <w:spacing w:val="-2"/>
                <w:sz w:val="20"/>
              </w:rPr>
              <w:t xml:space="preserve"> </w:t>
            </w:r>
            <w:r>
              <w:rPr>
                <w:sz w:val="20"/>
              </w:rPr>
              <w:t xml:space="preserve">that </w:t>
            </w:r>
            <w:r>
              <w:rPr>
                <w:color w:val="212121"/>
                <w:sz w:val="20"/>
              </w:rPr>
              <w:t>I</w:t>
            </w:r>
            <w:r>
              <w:rPr>
                <w:color w:val="212121"/>
                <w:spacing w:val="-4"/>
                <w:sz w:val="20"/>
              </w:rPr>
              <w:t xml:space="preserve"> </w:t>
            </w:r>
            <w:r>
              <w:rPr>
                <w:color w:val="212121"/>
                <w:sz w:val="20"/>
              </w:rPr>
              <w:t>provide,</w:t>
            </w:r>
            <w:r>
              <w:rPr>
                <w:color w:val="212121"/>
                <w:spacing w:val="-2"/>
                <w:sz w:val="20"/>
              </w:rPr>
              <w:t xml:space="preserve"> </w:t>
            </w:r>
            <w:r>
              <w:rPr>
                <w:color w:val="212121"/>
                <w:sz w:val="20"/>
              </w:rPr>
              <w:t>to</w:t>
            </w:r>
            <w:r>
              <w:rPr>
                <w:color w:val="212121"/>
                <w:spacing w:val="-2"/>
                <w:sz w:val="20"/>
              </w:rPr>
              <w:t xml:space="preserve"> </w:t>
            </w:r>
            <w:r>
              <w:rPr>
                <w:color w:val="212121"/>
                <w:sz w:val="20"/>
              </w:rPr>
              <w:t>be</w:t>
            </w:r>
            <w:r>
              <w:rPr>
                <w:color w:val="212121"/>
                <w:spacing w:val="-2"/>
                <w:sz w:val="20"/>
              </w:rPr>
              <w:t xml:space="preserve"> </w:t>
            </w:r>
            <w:r>
              <w:rPr>
                <w:color w:val="212121"/>
                <w:sz w:val="20"/>
              </w:rPr>
              <w:t>deposited</w:t>
            </w:r>
            <w:r>
              <w:rPr>
                <w:color w:val="212121"/>
                <w:spacing w:val="-2"/>
                <w:sz w:val="20"/>
              </w:rPr>
              <w:t xml:space="preserve"> </w:t>
            </w:r>
            <w:r>
              <w:rPr>
                <w:color w:val="212121"/>
                <w:sz w:val="20"/>
              </w:rPr>
              <w:t>in</w:t>
            </w:r>
            <w:r>
              <w:rPr>
                <w:color w:val="212121"/>
                <w:spacing w:val="-1"/>
                <w:sz w:val="20"/>
              </w:rPr>
              <w:t xml:space="preserve"> </w:t>
            </w:r>
            <w:r>
              <w:rPr>
                <w:color w:val="212121"/>
                <w:sz w:val="20"/>
              </w:rPr>
              <w:t>password</w:t>
            </w:r>
            <w:r>
              <w:rPr>
                <w:color w:val="212121"/>
                <w:spacing w:val="-2"/>
                <w:sz w:val="20"/>
              </w:rPr>
              <w:t xml:space="preserve"> </w:t>
            </w:r>
            <w:r>
              <w:rPr>
                <w:color w:val="212121"/>
                <w:sz w:val="20"/>
              </w:rPr>
              <w:t>protected drives so it can be used for future research and learning.</w:t>
            </w:r>
          </w:p>
        </w:tc>
        <w:tc>
          <w:tcPr>
            <w:tcW w:w="624" w:type="dxa"/>
            <w:gridSpan w:val="3"/>
          </w:tcPr>
          <w:p w14:paraId="5FA6D06E" w14:textId="77777777" w:rsidR="000C7C62" w:rsidRDefault="000C7C62">
            <w:pPr>
              <w:pStyle w:val="TableParagraph"/>
              <w:spacing w:before="10"/>
              <w:rPr>
                <w:rFonts w:ascii="Calibri"/>
                <w:i/>
                <w:sz w:val="7"/>
              </w:rPr>
            </w:pPr>
          </w:p>
          <w:p w14:paraId="1D96F311" w14:textId="77777777" w:rsidR="000C7C62" w:rsidRDefault="00C23627">
            <w:pPr>
              <w:pStyle w:val="TableParagraph"/>
              <w:spacing w:line="240" w:lineRule="exact"/>
              <w:ind w:left="136"/>
              <w:rPr>
                <w:rFonts w:ascii="Calibri"/>
                <w:sz w:val="20"/>
              </w:rPr>
            </w:pPr>
            <w:r>
              <w:rPr>
                <w:rFonts w:ascii="Calibri"/>
                <w:noProof/>
                <w:position w:val="-4"/>
                <w:sz w:val="20"/>
              </w:rPr>
              <mc:AlternateContent>
                <mc:Choice Requires="wpg">
                  <w:drawing>
                    <wp:inline distT="0" distB="0" distL="0" distR="0" wp14:anchorId="55483EEC" wp14:editId="4FA2CEE2">
                      <wp:extent cx="180975" cy="171450"/>
                      <wp:effectExtent l="0" t="0" r="9525" b="6350"/>
                      <wp:docPr id="128" name="docshapegroup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171450"/>
                                <a:chOff x="0" y="0"/>
                                <a:chExt cx="285" cy="270"/>
                              </a:xfrm>
                            </wpg:grpSpPr>
                            <wps:wsp>
                              <wps:cNvPr id="129" name="docshape228"/>
                              <wps:cNvSpPr>
                                <a:spLocks/>
                              </wps:cNvSpPr>
                              <wps:spPr bwMode="auto">
                                <a:xfrm>
                                  <a:off x="15" y="15"/>
                                  <a:ext cx="255" cy="2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E2E9B9" id="docshapegroup227" o:spid="_x0000_s1026" style="width:14.25pt;height:13.5pt;mso-position-horizontal-relative:char;mso-position-vertical-relative:line" coordsize="285,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">
                      <v:rect id="docshape228" o:spid="_x0000_s1027" style="position:absolute;left:15;top:15;width:255;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" filled="f" strokeweight="1.5pt">
                        <v:path arrowok="t"/>
                      </v:rect>
                      <w10:anchorlock/>
                    </v:group>
                  </w:pict>
                </mc:Fallback>
              </mc:AlternateContent>
            </w:r>
          </w:p>
        </w:tc>
        <w:tc>
          <w:tcPr>
            <w:tcW w:w="631" w:type="dxa"/>
            <w:gridSpan w:val="3"/>
            <w:tcBorders>
              <w:right w:val="nil"/>
            </w:tcBorders>
          </w:tcPr>
          <w:p w14:paraId="42F78441" w14:textId="77777777" w:rsidR="000C7C62" w:rsidRDefault="000C7C62">
            <w:pPr>
              <w:pStyle w:val="TableParagraph"/>
              <w:spacing w:before="10"/>
              <w:rPr>
                <w:rFonts w:ascii="Calibri"/>
                <w:i/>
                <w:sz w:val="7"/>
              </w:rPr>
            </w:pPr>
          </w:p>
          <w:p w14:paraId="2C998A7B" w14:textId="77777777" w:rsidR="000C7C62" w:rsidRDefault="00C23627">
            <w:pPr>
              <w:pStyle w:val="TableParagraph"/>
              <w:spacing w:line="240" w:lineRule="exact"/>
              <w:ind w:left="172"/>
              <w:rPr>
                <w:rFonts w:ascii="Calibri"/>
                <w:sz w:val="20"/>
              </w:rPr>
            </w:pPr>
            <w:r>
              <w:rPr>
                <w:rFonts w:ascii="Calibri"/>
                <w:noProof/>
                <w:position w:val="-4"/>
                <w:sz w:val="20"/>
              </w:rPr>
              <mc:AlternateContent>
                <mc:Choice Requires="wpg">
                  <w:drawing>
                    <wp:inline distT="0" distB="0" distL="0" distR="0" wp14:anchorId="33E78433" wp14:editId="53C77909">
                      <wp:extent cx="180975" cy="171450"/>
                      <wp:effectExtent l="0" t="0" r="9525" b="6350"/>
                      <wp:docPr id="126" name="docshapegroup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171450"/>
                                <a:chOff x="0" y="0"/>
                                <a:chExt cx="285" cy="270"/>
                              </a:xfrm>
                            </wpg:grpSpPr>
                            <wps:wsp>
                              <wps:cNvPr id="127" name="docshape230"/>
                              <wps:cNvSpPr>
                                <a:spLocks/>
                              </wps:cNvSpPr>
                              <wps:spPr bwMode="auto">
                                <a:xfrm>
                                  <a:off x="15" y="15"/>
                                  <a:ext cx="255" cy="2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4102F4" id="docshapegroup229" o:spid="_x0000_s1026" style="width:14.25pt;height:13.5pt;mso-position-horizontal-relative:char;mso-position-vertical-relative:line" coordsize="285,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">
                      <v:rect id="docshape230" o:spid="_x0000_s1027" style="position:absolute;left:15;top:15;width:255;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" filled="f" strokeweight="1.5pt">
                        <v:path arrowok="t"/>
                      </v:rect>
                      <w10:anchorlock/>
                    </v:group>
                  </w:pict>
                </mc:Fallback>
              </mc:AlternateContent>
            </w:r>
          </w:p>
        </w:tc>
      </w:tr>
      <w:tr w:rsidR="000C7C62" w14:paraId="7994B97B" w14:textId="77777777">
        <w:trPr>
          <w:trHeight w:val="355"/>
        </w:trPr>
        <w:tc>
          <w:tcPr>
            <w:tcW w:w="8824" w:type="dxa"/>
            <w:tcBorders>
              <w:left w:val="nil"/>
            </w:tcBorders>
          </w:tcPr>
          <w:p w14:paraId="6C504E5F" w14:textId="77777777" w:rsidR="000C7C62" w:rsidRDefault="00C23627">
            <w:pPr>
              <w:pStyle w:val="TableParagraph"/>
              <w:spacing w:before="1"/>
              <w:ind w:left="100"/>
              <w:rPr>
                <w:b/>
                <w:sz w:val="24"/>
              </w:rPr>
            </w:pPr>
            <w:r>
              <w:rPr>
                <w:b/>
                <w:sz w:val="24"/>
              </w:rPr>
              <w:t>So</w:t>
            </w:r>
            <w:r>
              <w:rPr>
                <w:b/>
                <w:spacing w:val="-5"/>
                <w:sz w:val="24"/>
              </w:rPr>
              <w:t xml:space="preserve"> </w:t>
            </w:r>
            <w:r>
              <w:rPr>
                <w:b/>
                <w:sz w:val="24"/>
              </w:rPr>
              <w:t>that</w:t>
            </w:r>
            <w:r>
              <w:rPr>
                <w:b/>
                <w:spacing w:val="-4"/>
                <w:sz w:val="24"/>
              </w:rPr>
              <w:t xml:space="preserve"> </w:t>
            </w:r>
            <w:r>
              <w:rPr>
                <w:b/>
                <w:sz w:val="24"/>
              </w:rPr>
              <w:t>the</w:t>
            </w:r>
            <w:r>
              <w:rPr>
                <w:b/>
                <w:spacing w:val="-6"/>
                <w:sz w:val="24"/>
              </w:rPr>
              <w:t xml:space="preserve"> </w:t>
            </w:r>
            <w:r>
              <w:rPr>
                <w:b/>
                <w:sz w:val="24"/>
              </w:rPr>
              <w:t>information</w:t>
            </w:r>
            <w:r>
              <w:rPr>
                <w:b/>
                <w:spacing w:val="-3"/>
                <w:sz w:val="24"/>
              </w:rPr>
              <w:t xml:space="preserve"> </w:t>
            </w:r>
            <w:r>
              <w:rPr>
                <w:b/>
                <w:sz w:val="24"/>
              </w:rPr>
              <w:t>you</w:t>
            </w:r>
            <w:r>
              <w:rPr>
                <w:b/>
                <w:spacing w:val="-3"/>
                <w:sz w:val="24"/>
              </w:rPr>
              <w:t xml:space="preserve"> </w:t>
            </w:r>
            <w:r>
              <w:rPr>
                <w:b/>
                <w:sz w:val="24"/>
              </w:rPr>
              <w:t>provide</w:t>
            </w:r>
            <w:r>
              <w:rPr>
                <w:b/>
                <w:spacing w:val="-6"/>
                <w:sz w:val="24"/>
              </w:rPr>
              <w:t xml:space="preserve"> </w:t>
            </w:r>
            <w:r>
              <w:rPr>
                <w:b/>
                <w:sz w:val="24"/>
              </w:rPr>
              <w:t>can</w:t>
            </w:r>
            <w:r>
              <w:rPr>
                <w:b/>
                <w:spacing w:val="-3"/>
                <w:sz w:val="24"/>
              </w:rPr>
              <w:t xml:space="preserve"> </w:t>
            </w:r>
            <w:r>
              <w:rPr>
                <w:b/>
                <w:sz w:val="24"/>
              </w:rPr>
              <w:t>be</w:t>
            </w:r>
            <w:r>
              <w:rPr>
                <w:b/>
                <w:spacing w:val="-6"/>
                <w:sz w:val="24"/>
              </w:rPr>
              <w:t xml:space="preserve"> </w:t>
            </w:r>
            <w:r>
              <w:rPr>
                <w:b/>
                <w:sz w:val="24"/>
              </w:rPr>
              <w:t>used</w:t>
            </w:r>
            <w:r>
              <w:rPr>
                <w:b/>
                <w:spacing w:val="-3"/>
                <w:sz w:val="24"/>
              </w:rPr>
              <w:t xml:space="preserve"> </w:t>
            </w:r>
            <w:r>
              <w:rPr>
                <w:b/>
                <w:sz w:val="24"/>
              </w:rPr>
              <w:t>legally</w:t>
            </w:r>
            <w:r>
              <w:rPr>
                <w:b/>
                <w:spacing w:val="-5"/>
                <w:sz w:val="24"/>
              </w:rPr>
              <w:t xml:space="preserve"> </w:t>
            </w:r>
            <w:r>
              <w:rPr>
                <w:b/>
                <w:sz w:val="24"/>
              </w:rPr>
              <w:t>by</w:t>
            </w:r>
            <w:r>
              <w:rPr>
                <w:b/>
                <w:spacing w:val="-4"/>
                <w:sz w:val="24"/>
              </w:rPr>
              <w:t xml:space="preserve"> </w:t>
            </w:r>
            <w:r>
              <w:rPr>
                <w:b/>
                <w:sz w:val="24"/>
              </w:rPr>
              <w:t xml:space="preserve">the </w:t>
            </w:r>
            <w:r>
              <w:rPr>
                <w:b/>
                <w:spacing w:val="-2"/>
                <w:sz w:val="24"/>
              </w:rPr>
              <w:t>researchers</w:t>
            </w:r>
          </w:p>
        </w:tc>
        <w:tc>
          <w:tcPr>
            <w:tcW w:w="624" w:type="dxa"/>
            <w:gridSpan w:val="3"/>
          </w:tcPr>
          <w:p w14:paraId="5FDB823A" w14:textId="77777777" w:rsidR="000C7C62" w:rsidRDefault="000C7C62">
            <w:pPr>
              <w:pStyle w:val="TableParagraph"/>
              <w:rPr>
                <w:sz w:val="20"/>
              </w:rPr>
            </w:pPr>
          </w:p>
        </w:tc>
        <w:tc>
          <w:tcPr>
            <w:tcW w:w="631" w:type="dxa"/>
            <w:gridSpan w:val="3"/>
            <w:tcBorders>
              <w:right w:val="nil"/>
            </w:tcBorders>
          </w:tcPr>
          <w:p w14:paraId="031FE4AF" w14:textId="77777777" w:rsidR="000C7C62" w:rsidRDefault="000C7C62">
            <w:pPr>
              <w:pStyle w:val="TableParagraph"/>
              <w:rPr>
                <w:sz w:val="20"/>
              </w:rPr>
            </w:pPr>
          </w:p>
        </w:tc>
      </w:tr>
      <w:tr w:rsidR="000C7C62" w14:paraId="73A7E932" w14:textId="77777777">
        <w:trPr>
          <w:trHeight w:val="459"/>
        </w:trPr>
        <w:tc>
          <w:tcPr>
            <w:tcW w:w="8824" w:type="dxa"/>
            <w:tcBorders>
              <w:left w:val="nil"/>
            </w:tcBorders>
          </w:tcPr>
          <w:p w14:paraId="599C8E75" w14:textId="77777777" w:rsidR="000C7C62" w:rsidRDefault="00C23627">
            <w:pPr>
              <w:pStyle w:val="TableParagraph"/>
              <w:spacing w:line="230" w:lineRule="exact"/>
              <w:ind w:left="100"/>
              <w:rPr>
                <w:sz w:val="20"/>
              </w:rPr>
            </w:pPr>
            <w:r>
              <w:rPr>
                <w:sz w:val="20"/>
              </w:rPr>
              <w:t>I</w:t>
            </w:r>
            <w:r>
              <w:rPr>
                <w:spacing w:val="-4"/>
                <w:sz w:val="20"/>
              </w:rPr>
              <w:t xml:space="preserve"> </w:t>
            </w:r>
            <w:r>
              <w:rPr>
                <w:sz w:val="20"/>
              </w:rPr>
              <w:t>agree</w:t>
            </w:r>
            <w:r>
              <w:rPr>
                <w:spacing w:val="-1"/>
                <w:sz w:val="20"/>
              </w:rPr>
              <w:t xml:space="preserve"> </w:t>
            </w:r>
            <w:r>
              <w:rPr>
                <w:sz w:val="20"/>
              </w:rPr>
              <w:t>to</w:t>
            </w:r>
            <w:r>
              <w:rPr>
                <w:spacing w:val="-2"/>
                <w:sz w:val="20"/>
              </w:rPr>
              <w:t xml:space="preserve"> </w:t>
            </w:r>
            <w:r>
              <w:rPr>
                <w:sz w:val="20"/>
              </w:rPr>
              <w:t>assign</w:t>
            </w:r>
            <w:r>
              <w:rPr>
                <w:spacing w:val="-2"/>
                <w:sz w:val="20"/>
              </w:rPr>
              <w:t xml:space="preserve"> </w:t>
            </w:r>
            <w:r>
              <w:rPr>
                <w:sz w:val="20"/>
              </w:rPr>
              <w:t>the</w:t>
            </w:r>
            <w:r>
              <w:rPr>
                <w:spacing w:val="-1"/>
                <w:sz w:val="20"/>
              </w:rPr>
              <w:t xml:space="preserve"> </w:t>
            </w:r>
            <w:r>
              <w:rPr>
                <w:sz w:val="20"/>
              </w:rPr>
              <w:t>copyright</w:t>
            </w:r>
            <w:r>
              <w:rPr>
                <w:spacing w:val="-3"/>
                <w:sz w:val="20"/>
              </w:rPr>
              <w:t xml:space="preserve"> </w:t>
            </w:r>
            <w:r>
              <w:rPr>
                <w:sz w:val="20"/>
              </w:rPr>
              <w:t>I</w:t>
            </w:r>
            <w:r>
              <w:rPr>
                <w:spacing w:val="-4"/>
                <w:sz w:val="20"/>
              </w:rPr>
              <w:t xml:space="preserve"> </w:t>
            </w:r>
            <w:r>
              <w:rPr>
                <w:sz w:val="20"/>
              </w:rPr>
              <w:t>hold</w:t>
            </w:r>
            <w:r>
              <w:rPr>
                <w:spacing w:val="-2"/>
                <w:sz w:val="20"/>
              </w:rPr>
              <w:t xml:space="preserve"> </w:t>
            </w:r>
            <w:r>
              <w:rPr>
                <w:sz w:val="20"/>
              </w:rPr>
              <w:t>in</w:t>
            </w:r>
            <w:r>
              <w:rPr>
                <w:spacing w:val="-2"/>
                <w:sz w:val="20"/>
              </w:rPr>
              <w:t xml:space="preserve"> </w:t>
            </w:r>
            <w:r>
              <w:rPr>
                <w:sz w:val="20"/>
              </w:rPr>
              <w:t>any</w:t>
            </w:r>
            <w:r>
              <w:rPr>
                <w:spacing w:val="-2"/>
                <w:sz w:val="20"/>
              </w:rPr>
              <w:t xml:space="preserve"> </w:t>
            </w:r>
            <w:r>
              <w:rPr>
                <w:sz w:val="20"/>
              </w:rPr>
              <w:t>materials</w:t>
            </w:r>
            <w:r>
              <w:rPr>
                <w:spacing w:val="-1"/>
                <w:sz w:val="20"/>
              </w:rPr>
              <w:t xml:space="preserve"> </w:t>
            </w:r>
            <w:r>
              <w:rPr>
                <w:sz w:val="20"/>
              </w:rPr>
              <w:t>generated</w:t>
            </w:r>
            <w:r>
              <w:rPr>
                <w:spacing w:val="-6"/>
                <w:sz w:val="20"/>
              </w:rPr>
              <w:t xml:space="preserve"> </w:t>
            </w:r>
            <w:r>
              <w:rPr>
                <w:sz w:val="20"/>
              </w:rPr>
              <w:t>as part</w:t>
            </w:r>
            <w:r>
              <w:rPr>
                <w:spacing w:val="-3"/>
                <w:sz w:val="20"/>
              </w:rPr>
              <w:t xml:space="preserve"> </w:t>
            </w:r>
            <w:r>
              <w:rPr>
                <w:sz w:val="20"/>
              </w:rPr>
              <w:t>of</w:t>
            </w:r>
            <w:r>
              <w:rPr>
                <w:spacing w:val="-4"/>
                <w:sz w:val="20"/>
              </w:rPr>
              <w:t xml:space="preserve"> </w:t>
            </w:r>
            <w:r>
              <w:rPr>
                <w:sz w:val="20"/>
              </w:rPr>
              <w:t>this project</w:t>
            </w:r>
            <w:r>
              <w:rPr>
                <w:spacing w:val="-3"/>
                <w:sz w:val="20"/>
              </w:rPr>
              <w:t xml:space="preserve"> </w:t>
            </w:r>
            <w:r>
              <w:rPr>
                <w:sz w:val="20"/>
              </w:rPr>
              <w:t>to</w:t>
            </w:r>
            <w:r>
              <w:rPr>
                <w:spacing w:val="-3"/>
                <w:sz w:val="20"/>
              </w:rPr>
              <w:t xml:space="preserve"> </w:t>
            </w:r>
            <w:r>
              <w:rPr>
                <w:sz w:val="20"/>
              </w:rPr>
              <w:t>The</w:t>
            </w:r>
            <w:r>
              <w:rPr>
                <w:spacing w:val="-1"/>
                <w:sz w:val="20"/>
              </w:rPr>
              <w:t xml:space="preserve"> </w:t>
            </w:r>
            <w:r>
              <w:rPr>
                <w:sz w:val="20"/>
              </w:rPr>
              <w:t>University</w:t>
            </w:r>
            <w:r>
              <w:rPr>
                <w:spacing w:val="-2"/>
                <w:sz w:val="20"/>
              </w:rPr>
              <w:t xml:space="preserve"> </w:t>
            </w:r>
            <w:r>
              <w:rPr>
                <w:sz w:val="20"/>
              </w:rPr>
              <w:t xml:space="preserve">of </w:t>
            </w:r>
            <w:r>
              <w:rPr>
                <w:spacing w:val="-2"/>
                <w:sz w:val="20"/>
              </w:rPr>
              <w:t>Sheffield.</w:t>
            </w:r>
          </w:p>
        </w:tc>
        <w:tc>
          <w:tcPr>
            <w:tcW w:w="624" w:type="dxa"/>
            <w:gridSpan w:val="3"/>
          </w:tcPr>
          <w:p w14:paraId="66120920" w14:textId="77777777" w:rsidR="000C7C62" w:rsidRDefault="000C7C62">
            <w:pPr>
              <w:pStyle w:val="TableParagraph"/>
              <w:spacing w:before="6"/>
              <w:rPr>
                <w:rFonts w:ascii="Calibri"/>
                <w:i/>
                <w:sz w:val="9"/>
              </w:rPr>
            </w:pPr>
          </w:p>
          <w:p w14:paraId="5CF4FCAC" w14:textId="77777777" w:rsidR="000C7C62" w:rsidRDefault="00C23627">
            <w:pPr>
              <w:pStyle w:val="TableParagraph"/>
              <w:spacing w:line="240" w:lineRule="exact"/>
              <w:ind w:left="121"/>
              <w:rPr>
                <w:rFonts w:ascii="Calibri"/>
                <w:sz w:val="20"/>
              </w:rPr>
            </w:pPr>
            <w:r>
              <w:rPr>
                <w:rFonts w:ascii="Calibri"/>
                <w:noProof/>
                <w:position w:val="-4"/>
                <w:sz w:val="20"/>
              </w:rPr>
              <mc:AlternateContent>
                <mc:Choice Requires="wpg">
                  <w:drawing>
                    <wp:inline distT="0" distB="0" distL="0" distR="0" wp14:anchorId="267B2650" wp14:editId="5D798EF2">
                      <wp:extent cx="180975" cy="171450"/>
                      <wp:effectExtent l="0" t="0" r="9525" b="6350"/>
                      <wp:docPr id="124" name="docshapegroup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171450"/>
                                <a:chOff x="0" y="0"/>
                                <a:chExt cx="285" cy="270"/>
                              </a:xfrm>
                            </wpg:grpSpPr>
                            <wps:wsp>
                              <wps:cNvPr id="125" name="docshape232"/>
                              <wps:cNvSpPr>
                                <a:spLocks/>
                              </wps:cNvSpPr>
                              <wps:spPr bwMode="auto">
                                <a:xfrm>
                                  <a:off x="15" y="15"/>
                                  <a:ext cx="255" cy="2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1C61C9" id="docshapegroup231" o:spid="_x0000_s1026" style="width:14.25pt;height:13.5pt;mso-position-horizontal-relative:char;mso-position-vertical-relative:line" coordsize="285,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">
                      <v:rect id="docshape232" o:spid="_x0000_s1027" style="position:absolute;left:15;top:15;width:255;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" filled="f" strokeweight="1.5pt">
                        <v:path arrowok="t"/>
                      </v:rect>
                      <w10:anchorlock/>
                    </v:group>
                  </w:pict>
                </mc:Fallback>
              </mc:AlternateContent>
            </w:r>
          </w:p>
        </w:tc>
        <w:tc>
          <w:tcPr>
            <w:tcW w:w="631" w:type="dxa"/>
            <w:gridSpan w:val="3"/>
            <w:tcBorders>
              <w:right w:val="nil"/>
            </w:tcBorders>
          </w:tcPr>
          <w:p w14:paraId="3D8E297A" w14:textId="77777777" w:rsidR="000C7C62" w:rsidRDefault="000C7C62">
            <w:pPr>
              <w:pStyle w:val="TableParagraph"/>
              <w:spacing w:before="6"/>
              <w:rPr>
                <w:rFonts w:ascii="Calibri"/>
                <w:i/>
                <w:sz w:val="9"/>
              </w:rPr>
            </w:pPr>
          </w:p>
          <w:p w14:paraId="11DA02BE" w14:textId="77777777" w:rsidR="000C7C62" w:rsidRDefault="00C23627">
            <w:pPr>
              <w:pStyle w:val="TableParagraph"/>
              <w:spacing w:line="240" w:lineRule="exact"/>
              <w:ind w:left="164"/>
              <w:rPr>
                <w:rFonts w:ascii="Calibri"/>
                <w:sz w:val="20"/>
              </w:rPr>
            </w:pPr>
            <w:r>
              <w:rPr>
                <w:rFonts w:ascii="Calibri"/>
                <w:noProof/>
                <w:position w:val="-4"/>
                <w:sz w:val="20"/>
              </w:rPr>
              <mc:AlternateContent>
                <mc:Choice Requires="wpg">
                  <w:drawing>
                    <wp:inline distT="0" distB="0" distL="0" distR="0" wp14:anchorId="1B6DC97C" wp14:editId="5DD75F47">
                      <wp:extent cx="180975" cy="171450"/>
                      <wp:effectExtent l="0" t="0" r="9525" b="6350"/>
                      <wp:docPr id="122" name="docshapegroup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 cy="171450"/>
                                <a:chOff x="0" y="0"/>
                                <a:chExt cx="285" cy="270"/>
                              </a:xfrm>
                            </wpg:grpSpPr>
                            <wps:wsp>
                              <wps:cNvPr id="123" name="docshape234"/>
                              <wps:cNvSpPr>
                                <a:spLocks/>
                              </wps:cNvSpPr>
                              <wps:spPr bwMode="auto">
                                <a:xfrm>
                                  <a:off x="15" y="15"/>
                                  <a:ext cx="255" cy="240"/>
                                </a:xfrm>
                                <a:prstGeom prst="rect">
                                  <a:avLst/>
                                </a:prstGeom>
                                <a:noFill/>
                                <a:ln w="190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A119F4" id="docshapegroup233" o:spid="_x0000_s1026" style="width:14.25pt;height:13.5pt;mso-position-horizontal-relative:char;mso-position-vertical-relative:line" coordsize="285,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">
                      <v:rect id="docshape234" o:spid="_x0000_s1027" style="position:absolute;left:15;top:15;width:255;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" filled="f" strokeweight="1.5pt">
                        <v:path arrowok="t"/>
                      </v:rect>
                      <w10:anchorlock/>
                    </v:group>
                  </w:pict>
                </mc:Fallback>
              </mc:AlternateContent>
            </w:r>
          </w:p>
        </w:tc>
      </w:tr>
    </w:tbl>
    <w:p w14:paraId="0BAA0985" w14:textId="77777777" w:rsidR="000C7C62" w:rsidRDefault="000C7C62">
      <w:pPr>
        <w:pStyle w:val="BodyText"/>
        <w:rPr>
          <w:rFonts w:ascii="Calibri"/>
          <w:i/>
          <w:sz w:val="20"/>
        </w:rPr>
      </w:pPr>
    </w:p>
    <w:p w14:paraId="153BEB97" w14:textId="77777777" w:rsidR="000C7C62" w:rsidRDefault="000C7C62">
      <w:pPr>
        <w:pStyle w:val="BodyText"/>
        <w:spacing w:before="11"/>
        <w:rPr>
          <w:rFonts w:ascii="Calibri"/>
          <w:i/>
          <w:sz w:val="17"/>
        </w:rPr>
      </w:pPr>
    </w:p>
    <w:p w14:paraId="36C9C324" w14:textId="77777777" w:rsidR="000C7C62" w:rsidRDefault="00C23627">
      <w:pPr>
        <w:spacing w:before="92"/>
        <w:ind w:left="135"/>
        <w:rPr>
          <w:sz w:val="21"/>
        </w:rPr>
      </w:pPr>
      <w:r>
        <w:rPr>
          <w:b/>
          <w:color w:val="212121"/>
          <w:sz w:val="21"/>
        </w:rPr>
        <w:t xml:space="preserve">Do you wish to continue? </w:t>
      </w:r>
      <w:r>
        <w:rPr>
          <w:color w:val="212121"/>
          <w:sz w:val="21"/>
        </w:rPr>
        <w:t>To acknowledge that you have read and understood this</w:t>
      </w:r>
      <w:r>
        <w:rPr>
          <w:color w:val="212121"/>
          <w:spacing w:val="-2"/>
          <w:sz w:val="21"/>
        </w:rPr>
        <w:t xml:space="preserve"> </w:t>
      </w:r>
      <w:r>
        <w:rPr>
          <w:color w:val="212121"/>
          <w:sz w:val="21"/>
        </w:rPr>
        <w:t>information and would like to continue with the research study, please c</w:t>
      </w:r>
      <w:r>
        <w:rPr>
          <w:color w:val="212121"/>
          <w:sz w:val="21"/>
        </w:rPr>
        <w:t>lick on “I agree”.</w:t>
      </w:r>
    </w:p>
    <w:p w14:paraId="75501A43" w14:textId="77777777" w:rsidR="000C7C62" w:rsidRDefault="000C7C62">
      <w:pPr>
        <w:pStyle w:val="BodyText"/>
        <w:rPr>
          <w:sz w:val="20"/>
        </w:rPr>
      </w:pPr>
    </w:p>
    <w:p w14:paraId="1D0C628B" w14:textId="77777777" w:rsidR="000C7C62" w:rsidRDefault="00C23627">
      <w:pPr>
        <w:pStyle w:val="BodyText"/>
        <w:spacing w:before="3"/>
        <w:rPr>
          <w:sz w:val="25"/>
        </w:rPr>
      </w:pPr>
      <w:r>
        <w:rPr>
          <w:noProof/>
        </w:rPr>
        <mc:AlternateContent>
          <mc:Choice Requires="wps">
            <w:drawing>
              <wp:anchor distT="0" distB="0" distL="0" distR="0" simplePos="0" relativeHeight="251710976" behindDoc="1" locked="0" layoutInCell="1" allowOverlap="1" wp14:anchorId="2A6F20B4" wp14:editId="0446612D">
                <wp:simplePos x="0" y="0"/>
                <wp:positionH relativeFrom="page">
                  <wp:posOffset>2040890</wp:posOffset>
                </wp:positionH>
                <wp:positionV relativeFrom="paragraph">
                  <wp:posOffset>205105</wp:posOffset>
                </wp:positionV>
                <wp:extent cx="1162050" cy="325120"/>
                <wp:effectExtent l="0" t="0" r="19050" b="17780"/>
                <wp:wrapTopAndBottom/>
                <wp:docPr id="121" name="docshape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2050" cy="3251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DFEFC8" w14:textId="77777777" w:rsidR="000C7C62" w:rsidRDefault="00C23627">
                            <w:pPr>
                              <w:pStyle w:val="BodyText"/>
                              <w:spacing w:before="79"/>
                              <w:ind w:left="580"/>
                            </w:pPr>
                            <w:r>
                              <w:t>I</w:t>
                            </w:r>
                            <w:r>
                              <w:rPr>
                                <w:spacing w:val="-2"/>
                              </w:rPr>
                              <w:t xml:space="preserve"> agree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F20B4" id="docshape235" o:spid="_x0000_s1126" type="#_x0000_t202" style="position:absolute;margin-left:160.7pt;margin-top:16.15pt;width:91.5pt;height:25.6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" filled="f">
                <v:path arrowok="t"/>
                <v:textbox inset="0,0,0,0">
                  <w:txbxContent>
                    <w:p w14:paraId="2ADFEFC8" w14:textId="77777777" w:rsidR="000C7C62" w:rsidRDefault="00C23627">
                      <w:pPr>
                        <w:pStyle w:val="BodyText"/>
                        <w:spacing w:before="79"/>
                        <w:ind w:left="580"/>
                      </w:pPr>
                      <w:r>
                        <w:t>I</w:t>
                      </w:r>
                      <w:r>
                        <w:rPr>
                          <w:spacing w:val="-2"/>
                        </w:rPr>
                        <w:t xml:space="preserve"> agree</w:t>
                      </w:r>
                    </w:p>
                  </w:txbxContent>
                </v:textbox>
                <w10:wrap type="topAndBottom" anchorx="page"/>
              </v:shape>
            </w:pict>
          </mc:Fallback>
        </mc:AlternateContent>
      </w:r>
      <w:r>
        <w:rPr>
          <w:noProof/>
        </w:rPr>
        <mc:AlternateContent>
          <mc:Choice Requires="wps">
            <w:drawing>
              <wp:anchor distT="0" distB="0" distL="0" distR="0" simplePos="0" relativeHeight="251712000" behindDoc="1" locked="0" layoutInCell="1" allowOverlap="1" wp14:anchorId="1B0AAF47" wp14:editId="03F2E58D">
                <wp:simplePos x="0" y="0"/>
                <wp:positionH relativeFrom="page">
                  <wp:posOffset>3882390</wp:posOffset>
                </wp:positionH>
                <wp:positionV relativeFrom="paragraph">
                  <wp:posOffset>205105</wp:posOffset>
                </wp:positionV>
                <wp:extent cx="1143000" cy="325120"/>
                <wp:effectExtent l="0" t="0" r="12700" b="17780"/>
                <wp:wrapTopAndBottom/>
                <wp:docPr id="120" name="docshape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43000" cy="3251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056EAE2" w14:textId="77777777" w:rsidR="000C7C62" w:rsidRDefault="00C23627">
                            <w:pPr>
                              <w:pStyle w:val="BodyText"/>
                              <w:spacing w:before="79"/>
                              <w:ind w:left="146"/>
                            </w:pPr>
                            <w:r>
                              <w:t>No,</w:t>
                            </w:r>
                            <w:r>
                              <w:rPr>
                                <w:spacing w:val="-3"/>
                              </w:rPr>
                              <w:t xml:space="preserve"> </w:t>
                            </w:r>
                            <w:r>
                              <w:t>thank</w:t>
                            </w:r>
                            <w:r>
                              <w:rPr>
                                <w:spacing w:val="-2"/>
                              </w:rPr>
                              <w:t xml:space="preserve"> </w:t>
                            </w:r>
                            <w:r>
                              <w:rPr>
                                <w:spacing w:val="-5"/>
                              </w:rP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AAF47" id="docshape236" o:spid="_x0000_s1127" type="#_x0000_t202" style="position:absolute;margin-left:305.7pt;margin-top:16.15pt;width:90pt;height:25.6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" filled="f">
                <v:path arrowok="t"/>
                <v:textbox inset="0,0,0,0">
                  <w:txbxContent>
                    <w:p w14:paraId="2056EAE2" w14:textId="77777777" w:rsidR="000C7C62" w:rsidRDefault="00C23627">
                      <w:pPr>
                        <w:pStyle w:val="BodyText"/>
                        <w:spacing w:before="79"/>
                        <w:ind w:left="146"/>
                      </w:pPr>
                      <w:r>
                        <w:t>No,</w:t>
                      </w:r>
                      <w:r>
                        <w:rPr>
                          <w:spacing w:val="-3"/>
                        </w:rPr>
                        <w:t xml:space="preserve"> </w:t>
                      </w:r>
                      <w:r>
                        <w:t>thank</w:t>
                      </w:r>
                      <w:r>
                        <w:rPr>
                          <w:spacing w:val="-2"/>
                        </w:rPr>
                        <w:t xml:space="preserve"> </w:t>
                      </w:r>
                      <w:r>
                        <w:rPr>
                          <w:spacing w:val="-5"/>
                        </w:rPr>
                        <w:t>you</w:t>
                      </w:r>
                    </w:p>
                  </w:txbxContent>
                </v:textbox>
                <w10:wrap type="topAndBottom" anchorx="page"/>
              </v:shape>
            </w:pict>
          </mc:Fallback>
        </mc:AlternateContent>
      </w:r>
    </w:p>
    <w:p w14:paraId="7F2D3F0A" w14:textId="77777777" w:rsidR="000C7C62" w:rsidRDefault="000C7C62">
      <w:pPr>
        <w:pStyle w:val="BodyText"/>
        <w:spacing w:before="1"/>
        <w:rPr>
          <w:sz w:val="22"/>
        </w:rPr>
      </w:pPr>
    </w:p>
    <w:p w14:paraId="05D86CF4" w14:textId="77777777" w:rsidR="000C7C62" w:rsidRDefault="00C23627">
      <w:pPr>
        <w:pStyle w:val="BodyText"/>
        <w:spacing w:line="244" w:lineRule="auto"/>
        <w:ind w:left="135" w:right="520"/>
      </w:pPr>
      <w:r>
        <w:rPr>
          <w:b/>
          <w:color w:val="313639"/>
        </w:rPr>
        <w:t>If</w:t>
      </w:r>
      <w:r>
        <w:rPr>
          <w:b/>
          <w:color w:val="313639"/>
          <w:spacing w:val="-3"/>
        </w:rPr>
        <w:t xml:space="preserve"> </w:t>
      </w:r>
      <w:r>
        <w:rPr>
          <w:b/>
          <w:color w:val="313639"/>
        </w:rPr>
        <w:t>consent</w:t>
      </w:r>
      <w:r>
        <w:rPr>
          <w:b/>
          <w:color w:val="313639"/>
          <w:spacing w:val="-3"/>
        </w:rPr>
        <w:t xml:space="preserve"> </w:t>
      </w:r>
      <w:r>
        <w:rPr>
          <w:b/>
          <w:color w:val="313639"/>
        </w:rPr>
        <w:t>is</w:t>
      </w:r>
      <w:r>
        <w:rPr>
          <w:b/>
          <w:color w:val="313639"/>
          <w:spacing w:val="-1"/>
        </w:rPr>
        <w:t xml:space="preserve"> </w:t>
      </w:r>
      <w:r>
        <w:rPr>
          <w:b/>
          <w:color w:val="313639"/>
        </w:rPr>
        <w:t>not</w:t>
      </w:r>
      <w:r>
        <w:rPr>
          <w:b/>
          <w:color w:val="313639"/>
          <w:spacing w:val="-3"/>
        </w:rPr>
        <w:t xml:space="preserve"> </w:t>
      </w:r>
      <w:r>
        <w:rPr>
          <w:b/>
          <w:color w:val="313639"/>
        </w:rPr>
        <w:t>given:</w:t>
      </w:r>
      <w:r>
        <w:rPr>
          <w:b/>
          <w:color w:val="313639"/>
          <w:spacing w:val="-1"/>
        </w:rPr>
        <w:t xml:space="preserve"> </w:t>
      </w:r>
      <w:r>
        <w:rPr>
          <w:color w:val="313639"/>
        </w:rPr>
        <w:t>Thank</w:t>
      </w:r>
      <w:r>
        <w:rPr>
          <w:color w:val="313639"/>
          <w:spacing w:val="-3"/>
        </w:rPr>
        <w:t xml:space="preserve"> </w:t>
      </w:r>
      <w:r>
        <w:rPr>
          <w:color w:val="313639"/>
        </w:rPr>
        <w:t>you</w:t>
      </w:r>
      <w:r>
        <w:rPr>
          <w:color w:val="313639"/>
          <w:spacing w:val="-3"/>
        </w:rPr>
        <w:t xml:space="preserve"> </w:t>
      </w:r>
      <w:r>
        <w:rPr>
          <w:color w:val="313639"/>
        </w:rPr>
        <w:t>for</w:t>
      </w:r>
      <w:r>
        <w:rPr>
          <w:color w:val="313639"/>
          <w:spacing w:val="-3"/>
        </w:rPr>
        <w:t xml:space="preserve"> </w:t>
      </w:r>
      <w:r>
        <w:rPr>
          <w:color w:val="313639"/>
        </w:rPr>
        <w:t>your</w:t>
      </w:r>
      <w:r>
        <w:rPr>
          <w:color w:val="313639"/>
          <w:spacing w:val="-3"/>
        </w:rPr>
        <w:t xml:space="preserve"> </w:t>
      </w:r>
      <w:r>
        <w:rPr>
          <w:color w:val="313639"/>
        </w:rPr>
        <w:t>interest in</w:t>
      </w:r>
      <w:r>
        <w:rPr>
          <w:color w:val="313639"/>
          <w:spacing w:val="-2"/>
        </w:rPr>
        <w:t xml:space="preserve"> </w:t>
      </w:r>
      <w:r>
        <w:rPr>
          <w:color w:val="313639"/>
        </w:rPr>
        <w:t>the</w:t>
      </w:r>
      <w:r>
        <w:rPr>
          <w:color w:val="313639"/>
          <w:spacing w:val="-4"/>
        </w:rPr>
        <w:t xml:space="preserve"> </w:t>
      </w:r>
      <w:r>
        <w:rPr>
          <w:color w:val="313639"/>
        </w:rPr>
        <w:t>study,</w:t>
      </w:r>
      <w:r>
        <w:rPr>
          <w:color w:val="313639"/>
          <w:spacing w:val="-2"/>
        </w:rPr>
        <w:t xml:space="preserve"> </w:t>
      </w:r>
      <w:r>
        <w:rPr>
          <w:color w:val="313639"/>
        </w:rPr>
        <w:t>we</w:t>
      </w:r>
      <w:r>
        <w:rPr>
          <w:color w:val="313639"/>
          <w:spacing w:val="-4"/>
        </w:rPr>
        <w:t xml:space="preserve"> </w:t>
      </w:r>
      <w:r>
        <w:rPr>
          <w:color w:val="313639"/>
        </w:rPr>
        <w:t>are sorry</w:t>
      </w:r>
      <w:r>
        <w:rPr>
          <w:color w:val="313639"/>
          <w:spacing w:val="-3"/>
        </w:rPr>
        <w:t xml:space="preserve"> </w:t>
      </w:r>
      <w:r>
        <w:rPr>
          <w:color w:val="313639"/>
        </w:rPr>
        <w:t>you</w:t>
      </w:r>
      <w:r>
        <w:rPr>
          <w:color w:val="313639"/>
          <w:spacing w:val="-3"/>
        </w:rPr>
        <w:t xml:space="preserve"> </w:t>
      </w:r>
      <w:r>
        <w:rPr>
          <w:color w:val="313639"/>
        </w:rPr>
        <w:t>do</w:t>
      </w:r>
      <w:r>
        <w:rPr>
          <w:color w:val="313639"/>
          <w:spacing w:val="-3"/>
        </w:rPr>
        <w:t xml:space="preserve"> </w:t>
      </w:r>
      <w:r>
        <w:rPr>
          <w:color w:val="313639"/>
        </w:rPr>
        <w:t>not</w:t>
      </w:r>
      <w:r>
        <w:rPr>
          <w:color w:val="313639"/>
          <w:spacing w:val="-5"/>
        </w:rPr>
        <w:t xml:space="preserve"> </w:t>
      </w:r>
      <w:r>
        <w:rPr>
          <w:color w:val="313639"/>
        </w:rPr>
        <w:t>consent to taking part. Please close your browser to exit.</w:t>
      </w:r>
    </w:p>
    <w:p w14:paraId="5AD88C1B" w14:textId="77777777" w:rsidR="000C7C62" w:rsidRDefault="000C7C62">
      <w:pPr>
        <w:spacing w:line="244" w:lineRule="auto"/>
        <w:sectPr w:rsidR="000C7C62">
          <w:pgSz w:w="11900" w:h="16840"/>
          <w:pgMar w:top="1060" w:right="600" w:bottom="940" w:left="1000" w:header="0" w:footer="751" w:gutter="0"/>
          <w:cols w:space="720"/>
        </w:sectPr>
      </w:pPr>
    </w:p>
    <w:p w14:paraId="4083BBE1" w14:textId="77777777" w:rsidR="000C7C62" w:rsidRDefault="00C23627">
      <w:pPr>
        <w:pStyle w:val="Heading3"/>
        <w:ind w:left="135"/>
      </w:pPr>
      <w:r>
        <w:lastRenderedPageBreak/>
        <w:t>Appendix</w:t>
      </w:r>
      <w:r>
        <w:rPr>
          <w:spacing w:val="-7"/>
        </w:rPr>
        <w:t xml:space="preserve"> </w:t>
      </w:r>
      <w:r>
        <w:rPr>
          <w:spacing w:val="-10"/>
        </w:rPr>
        <w:t>G</w:t>
      </w:r>
    </w:p>
    <w:p w14:paraId="18CB78F0" w14:textId="77777777" w:rsidR="000C7C62" w:rsidRDefault="000C7C62">
      <w:pPr>
        <w:pStyle w:val="BodyText"/>
        <w:spacing w:before="10"/>
        <w:rPr>
          <w:b/>
          <w:sz w:val="23"/>
        </w:rPr>
      </w:pPr>
    </w:p>
    <w:p w14:paraId="50EB4CA1" w14:textId="77777777" w:rsidR="000C7C62" w:rsidRDefault="00C23627">
      <w:pPr>
        <w:pStyle w:val="Heading4"/>
        <w:ind w:left="135"/>
      </w:pPr>
      <w:r>
        <w:t>Eligibility</w:t>
      </w:r>
      <w:r>
        <w:rPr>
          <w:spacing w:val="-6"/>
        </w:rPr>
        <w:t xml:space="preserve"> </w:t>
      </w:r>
      <w:r>
        <w:rPr>
          <w:spacing w:val="-2"/>
        </w:rPr>
        <w:t>Questions</w:t>
      </w:r>
    </w:p>
    <w:p w14:paraId="6DE7943A" w14:textId="77777777" w:rsidR="000C7C62" w:rsidRDefault="00C23627">
      <w:pPr>
        <w:pStyle w:val="BodyText"/>
        <w:spacing w:before="1"/>
        <w:rPr>
          <w:b/>
          <w:i/>
          <w:sz w:val="22"/>
        </w:rPr>
      </w:pPr>
      <w:r>
        <w:rPr>
          <w:noProof/>
        </w:rPr>
        <mc:AlternateContent>
          <mc:Choice Requires="wps">
            <w:drawing>
              <wp:anchor distT="0" distB="0" distL="0" distR="0" simplePos="0" relativeHeight="251713024" behindDoc="1" locked="0" layoutInCell="1" allowOverlap="1" wp14:anchorId="185D12E3" wp14:editId="45AA5EF0">
                <wp:simplePos x="0" y="0"/>
                <wp:positionH relativeFrom="page">
                  <wp:posOffset>702310</wp:posOffset>
                </wp:positionH>
                <wp:positionV relativeFrom="paragraph">
                  <wp:posOffset>176530</wp:posOffset>
                </wp:positionV>
                <wp:extent cx="5609590" cy="6350"/>
                <wp:effectExtent l="0" t="0" r="3810" b="6350"/>
                <wp:wrapTopAndBottom/>
                <wp:docPr id="119"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9590" cy="635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5D1E0" id="docshape237" o:spid="_x0000_s1026" style="position:absolute;margin-left:55.3pt;margin-top:13.9pt;width:441.7pt;height:.5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" fillcolor="#4471c4" stroked="f">
                <v:path arrowok="t"/>
                <w10:wrap type="topAndBottom" anchorx="page"/>
              </v:rect>
            </w:pict>
          </mc:Fallback>
        </mc:AlternateContent>
      </w:r>
    </w:p>
    <w:p w14:paraId="682E69CE" w14:textId="77777777" w:rsidR="000C7C62" w:rsidRDefault="00C23627">
      <w:pPr>
        <w:spacing w:before="201" w:line="343" w:lineRule="auto"/>
        <w:ind w:left="3437" w:right="2277" w:hanging="2061"/>
        <w:rPr>
          <w:i/>
          <w:sz w:val="24"/>
        </w:rPr>
      </w:pPr>
      <w:r>
        <w:rPr>
          <w:i/>
          <w:color w:val="4471C4"/>
          <w:sz w:val="24"/>
        </w:rPr>
        <w:t>Reflective</w:t>
      </w:r>
      <w:r>
        <w:rPr>
          <w:i/>
          <w:color w:val="4471C4"/>
          <w:spacing w:val="-3"/>
          <w:sz w:val="24"/>
        </w:rPr>
        <w:t xml:space="preserve"> </w:t>
      </w:r>
      <w:r>
        <w:rPr>
          <w:i/>
          <w:color w:val="4471C4"/>
          <w:sz w:val="24"/>
        </w:rPr>
        <w:t>tasks</w:t>
      </w:r>
      <w:r>
        <w:rPr>
          <w:i/>
          <w:color w:val="4471C4"/>
          <w:spacing w:val="-5"/>
          <w:sz w:val="24"/>
        </w:rPr>
        <w:t xml:space="preserve"> </w:t>
      </w:r>
      <w:r>
        <w:rPr>
          <w:i/>
          <w:color w:val="4471C4"/>
          <w:sz w:val="24"/>
        </w:rPr>
        <w:t>with</w:t>
      </w:r>
      <w:r>
        <w:rPr>
          <w:i/>
          <w:color w:val="4471C4"/>
          <w:spacing w:val="-6"/>
          <w:sz w:val="24"/>
        </w:rPr>
        <w:t xml:space="preserve"> </w:t>
      </w:r>
      <w:r>
        <w:rPr>
          <w:i/>
          <w:color w:val="4471C4"/>
          <w:sz w:val="24"/>
        </w:rPr>
        <w:t>healthcare</w:t>
      </w:r>
      <w:r>
        <w:rPr>
          <w:i/>
          <w:color w:val="4471C4"/>
          <w:spacing w:val="-8"/>
          <w:sz w:val="24"/>
        </w:rPr>
        <w:t xml:space="preserve"> </w:t>
      </w:r>
      <w:r>
        <w:rPr>
          <w:i/>
          <w:color w:val="4471C4"/>
          <w:sz w:val="24"/>
        </w:rPr>
        <w:t>workers</w:t>
      </w:r>
      <w:r>
        <w:rPr>
          <w:i/>
          <w:color w:val="4471C4"/>
          <w:spacing w:val="-5"/>
          <w:sz w:val="24"/>
        </w:rPr>
        <w:t xml:space="preserve"> </w:t>
      </w:r>
      <w:r>
        <w:rPr>
          <w:i/>
          <w:color w:val="4471C4"/>
          <w:sz w:val="24"/>
        </w:rPr>
        <w:t>during</w:t>
      </w:r>
      <w:r>
        <w:rPr>
          <w:i/>
          <w:color w:val="4471C4"/>
          <w:spacing w:val="-6"/>
          <w:sz w:val="24"/>
        </w:rPr>
        <w:t xml:space="preserve"> </w:t>
      </w:r>
      <w:r>
        <w:rPr>
          <w:i/>
          <w:color w:val="4471C4"/>
          <w:sz w:val="24"/>
        </w:rPr>
        <w:t>COVID-19</w:t>
      </w:r>
      <w:r>
        <w:rPr>
          <w:i/>
          <w:color w:val="4471C4"/>
          <w:spacing w:val="-6"/>
          <w:sz w:val="24"/>
        </w:rPr>
        <w:t xml:space="preserve"> </w:t>
      </w:r>
      <w:r>
        <w:rPr>
          <w:i/>
          <w:color w:val="4471C4"/>
          <w:sz w:val="24"/>
        </w:rPr>
        <w:t>Study Eligibility Information</w:t>
      </w:r>
    </w:p>
    <w:p w14:paraId="579E040A" w14:textId="77777777" w:rsidR="000C7C62" w:rsidRDefault="00C23627">
      <w:pPr>
        <w:pStyle w:val="BodyText"/>
        <w:spacing w:before="10"/>
        <w:rPr>
          <w:i/>
          <w:sz w:val="4"/>
        </w:rPr>
      </w:pPr>
      <w:r>
        <w:rPr>
          <w:noProof/>
        </w:rPr>
        <mc:AlternateContent>
          <mc:Choice Requires="wps">
            <w:drawing>
              <wp:anchor distT="0" distB="0" distL="0" distR="0" simplePos="0" relativeHeight="251714048" behindDoc="1" locked="0" layoutInCell="1" allowOverlap="1" wp14:anchorId="3408FA2D" wp14:editId="577253C8">
                <wp:simplePos x="0" y="0"/>
                <wp:positionH relativeFrom="page">
                  <wp:posOffset>702310</wp:posOffset>
                </wp:positionH>
                <wp:positionV relativeFrom="paragraph">
                  <wp:posOffset>50800</wp:posOffset>
                </wp:positionV>
                <wp:extent cx="5609590" cy="6350"/>
                <wp:effectExtent l="0" t="0" r="3810" b="6350"/>
                <wp:wrapTopAndBottom/>
                <wp:docPr id="118" name="docshape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9590" cy="635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0FA69" id="docshape238" o:spid="_x0000_s1026" style="position:absolute;margin-left:55.3pt;margin-top:4pt;width:441.7pt;height:.5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" fillcolor="#4471c4" stroked="f">
                <v:path arrowok="t"/>
                <w10:wrap type="topAndBottom" anchorx="page"/>
              </v:rect>
            </w:pict>
          </mc:Fallback>
        </mc:AlternateContent>
      </w:r>
    </w:p>
    <w:p w14:paraId="640DC54E" w14:textId="77777777" w:rsidR="000C7C62" w:rsidRDefault="000C7C62">
      <w:pPr>
        <w:pStyle w:val="BodyText"/>
        <w:rPr>
          <w:i/>
          <w:sz w:val="20"/>
        </w:rPr>
      </w:pPr>
    </w:p>
    <w:p w14:paraId="7F571AB9" w14:textId="77777777" w:rsidR="000C7C62" w:rsidRDefault="000C7C62">
      <w:pPr>
        <w:pStyle w:val="BodyText"/>
        <w:rPr>
          <w:i/>
          <w:sz w:val="20"/>
        </w:rPr>
      </w:pPr>
    </w:p>
    <w:p w14:paraId="4BA91FCC" w14:textId="77777777" w:rsidR="000C7C62" w:rsidRDefault="00C23627">
      <w:pPr>
        <w:pStyle w:val="ListParagraph"/>
        <w:numPr>
          <w:ilvl w:val="0"/>
          <w:numId w:val="5"/>
        </w:numPr>
        <w:tabs>
          <w:tab w:val="left" w:pos="561"/>
        </w:tabs>
        <w:spacing w:before="231"/>
        <w:ind w:hanging="361"/>
        <w:rPr>
          <w:sz w:val="24"/>
        </w:rPr>
      </w:pPr>
      <w:r>
        <w:rPr>
          <w:sz w:val="24"/>
        </w:rPr>
        <w:t>Are</w:t>
      </w:r>
      <w:r>
        <w:rPr>
          <w:spacing w:val="-7"/>
          <w:sz w:val="24"/>
        </w:rPr>
        <w:t xml:space="preserve"> </w:t>
      </w:r>
      <w:r>
        <w:rPr>
          <w:sz w:val="24"/>
        </w:rPr>
        <w:t>you</w:t>
      </w:r>
      <w:r>
        <w:rPr>
          <w:spacing w:val="-5"/>
          <w:sz w:val="24"/>
        </w:rPr>
        <w:t xml:space="preserve"> </w:t>
      </w:r>
      <w:r>
        <w:rPr>
          <w:sz w:val="24"/>
        </w:rPr>
        <w:t>over</w:t>
      </w:r>
      <w:r>
        <w:rPr>
          <w:spacing w:val="-6"/>
          <w:sz w:val="24"/>
        </w:rPr>
        <w:t xml:space="preserve"> </w:t>
      </w:r>
      <w:r>
        <w:rPr>
          <w:sz w:val="24"/>
        </w:rPr>
        <w:t>the</w:t>
      </w:r>
      <w:r>
        <w:rPr>
          <w:spacing w:val="-6"/>
          <w:sz w:val="24"/>
        </w:rPr>
        <w:t xml:space="preserve"> </w:t>
      </w:r>
      <w:r>
        <w:rPr>
          <w:sz w:val="24"/>
        </w:rPr>
        <w:t>age</w:t>
      </w:r>
      <w:r>
        <w:rPr>
          <w:spacing w:val="-7"/>
          <w:sz w:val="24"/>
        </w:rPr>
        <w:t xml:space="preserve"> </w:t>
      </w:r>
      <w:r>
        <w:rPr>
          <w:sz w:val="24"/>
        </w:rPr>
        <w:t>of</w:t>
      </w:r>
      <w:r>
        <w:rPr>
          <w:spacing w:val="-5"/>
          <w:sz w:val="24"/>
        </w:rPr>
        <w:t xml:space="preserve"> </w:t>
      </w:r>
      <w:r>
        <w:rPr>
          <w:sz w:val="24"/>
        </w:rPr>
        <w:t>18-years</w:t>
      </w:r>
      <w:r>
        <w:rPr>
          <w:spacing w:val="-4"/>
          <w:sz w:val="24"/>
        </w:rPr>
        <w:t xml:space="preserve"> old?</w:t>
      </w:r>
    </w:p>
    <w:p w14:paraId="3235A0DD" w14:textId="77777777" w:rsidR="000C7C62" w:rsidRDefault="00C23627">
      <w:pPr>
        <w:pStyle w:val="BodyText"/>
        <w:spacing w:before="5"/>
        <w:rPr>
          <w:sz w:val="6"/>
        </w:rPr>
      </w:pPr>
      <w:r>
        <w:rPr>
          <w:noProof/>
        </w:rPr>
        <mc:AlternateContent>
          <mc:Choice Requires="wps">
            <w:drawing>
              <wp:anchor distT="0" distB="0" distL="0" distR="0" simplePos="0" relativeHeight="251715072" behindDoc="1" locked="0" layoutInCell="1" allowOverlap="1" wp14:anchorId="58050BC7" wp14:editId="54A1AF41">
                <wp:simplePos x="0" y="0"/>
                <wp:positionH relativeFrom="page">
                  <wp:posOffset>721360</wp:posOffset>
                </wp:positionH>
                <wp:positionV relativeFrom="paragraph">
                  <wp:posOffset>62865</wp:posOffset>
                </wp:positionV>
                <wp:extent cx="273050" cy="520700"/>
                <wp:effectExtent l="0" t="0" r="6350" b="0"/>
                <wp:wrapTopAndBottom/>
                <wp:docPr id="117" name="docshape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520700"/>
                        </a:xfrm>
                        <a:custGeom>
                          <a:avLst/>
                          <a:gdLst>
                            <a:gd name="T0" fmla="+- 0 1566 1136"/>
                            <a:gd name="T1" fmla="*/ T0 w 430"/>
                            <a:gd name="T2" fmla="+- 0 99 99"/>
                            <a:gd name="T3" fmla="*/ 99 h 820"/>
                            <a:gd name="T4" fmla="+- 0 1556 1136"/>
                            <a:gd name="T5" fmla="*/ T4 w 430"/>
                            <a:gd name="T6" fmla="+- 0 99 99"/>
                            <a:gd name="T7" fmla="*/ 99 h 820"/>
                            <a:gd name="T8" fmla="+- 0 1556 1136"/>
                            <a:gd name="T9" fmla="*/ T8 w 430"/>
                            <a:gd name="T10" fmla="+- 0 109 99"/>
                            <a:gd name="T11" fmla="*/ 109 h 820"/>
                            <a:gd name="T12" fmla="+- 0 1556 1136"/>
                            <a:gd name="T13" fmla="*/ T12 w 430"/>
                            <a:gd name="T14" fmla="+- 0 504 99"/>
                            <a:gd name="T15" fmla="*/ 504 h 820"/>
                            <a:gd name="T16" fmla="+- 0 1556 1136"/>
                            <a:gd name="T17" fmla="*/ T16 w 430"/>
                            <a:gd name="T18" fmla="+- 0 514 99"/>
                            <a:gd name="T19" fmla="*/ 514 h 820"/>
                            <a:gd name="T20" fmla="+- 0 1556 1136"/>
                            <a:gd name="T21" fmla="*/ T20 w 430"/>
                            <a:gd name="T22" fmla="+- 0 909 99"/>
                            <a:gd name="T23" fmla="*/ 909 h 820"/>
                            <a:gd name="T24" fmla="+- 0 1146 1136"/>
                            <a:gd name="T25" fmla="*/ T24 w 430"/>
                            <a:gd name="T26" fmla="+- 0 909 99"/>
                            <a:gd name="T27" fmla="*/ 909 h 820"/>
                            <a:gd name="T28" fmla="+- 0 1146 1136"/>
                            <a:gd name="T29" fmla="*/ T28 w 430"/>
                            <a:gd name="T30" fmla="+- 0 514 99"/>
                            <a:gd name="T31" fmla="*/ 514 h 820"/>
                            <a:gd name="T32" fmla="+- 0 1556 1136"/>
                            <a:gd name="T33" fmla="*/ T32 w 430"/>
                            <a:gd name="T34" fmla="+- 0 514 99"/>
                            <a:gd name="T35" fmla="*/ 514 h 820"/>
                            <a:gd name="T36" fmla="+- 0 1556 1136"/>
                            <a:gd name="T37" fmla="*/ T36 w 430"/>
                            <a:gd name="T38" fmla="+- 0 504 99"/>
                            <a:gd name="T39" fmla="*/ 504 h 820"/>
                            <a:gd name="T40" fmla="+- 0 1146 1136"/>
                            <a:gd name="T41" fmla="*/ T40 w 430"/>
                            <a:gd name="T42" fmla="+- 0 504 99"/>
                            <a:gd name="T43" fmla="*/ 504 h 820"/>
                            <a:gd name="T44" fmla="+- 0 1146 1136"/>
                            <a:gd name="T45" fmla="*/ T44 w 430"/>
                            <a:gd name="T46" fmla="+- 0 109 99"/>
                            <a:gd name="T47" fmla="*/ 109 h 820"/>
                            <a:gd name="T48" fmla="+- 0 1556 1136"/>
                            <a:gd name="T49" fmla="*/ T48 w 430"/>
                            <a:gd name="T50" fmla="+- 0 109 99"/>
                            <a:gd name="T51" fmla="*/ 109 h 820"/>
                            <a:gd name="T52" fmla="+- 0 1556 1136"/>
                            <a:gd name="T53" fmla="*/ T52 w 430"/>
                            <a:gd name="T54" fmla="+- 0 99 99"/>
                            <a:gd name="T55" fmla="*/ 99 h 820"/>
                            <a:gd name="T56" fmla="+- 0 1146 1136"/>
                            <a:gd name="T57" fmla="*/ T56 w 430"/>
                            <a:gd name="T58" fmla="+- 0 99 99"/>
                            <a:gd name="T59" fmla="*/ 99 h 820"/>
                            <a:gd name="T60" fmla="+- 0 1136 1136"/>
                            <a:gd name="T61" fmla="*/ T60 w 430"/>
                            <a:gd name="T62" fmla="+- 0 99 99"/>
                            <a:gd name="T63" fmla="*/ 99 h 820"/>
                            <a:gd name="T64" fmla="+- 0 1136 1136"/>
                            <a:gd name="T65" fmla="*/ T64 w 430"/>
                            <a:gd name="T66" fmla="+- 0 109 99"/>
                            <a:gd name="T67" fmla="*/ 109 h 820"/>
                            <a:gd name="T68" fmla="+- 0 1136 1136"/>
                            <a:gd name="T69" fmla="*/ T68 w 430"/>
                            <a:gd name="T70" fmla="+- 0 504 99"/>
                            <a:gd name="T71" fmla="*/ 504 h 820"/>
                            <a:gd name="T72" fmla="+- 0 1136 1136"/>
                            <a:gd name="T73" fmla="*/ T72 w 430"/>
                            <a:gd name="T74" fmla="+- 0 514 99"/>
                            <a:gd name="T75" fmla="*/ 514 h 820"/>
                            <a:gd name="T76" fmla="+- 0 1136 1136"/>
                            <a:gd name="T77" fmla="*/ T76 w 430"/>
                            <a:gd name="T78" fmla="+- 0 909 99"/>
                            <a:gd name="T79" fmla="*/ 909 h 820"/>
                            <a:gd name="T80" fmla="+- 0 1136 1136"/>
                            <a:gd name="T81" fmla="*/ T80 w 430"/>
                            <a:gd name="T82" fmla="+- 0 919 99"/>
                            <a:gd name="T83" fmla="*/ 919 h 820"/>
                            <a:gd name="T84" fmla="+- 0 1146 1136"/>
                            <a:gd name="T85" fmla="*/ T84 w 430"/>
                            <a:gd name="T86" fmla="+- 0 919 99"/>
                            <a:gd name="T87" fmla="*/ 919 h 820"/>
                            <a:gd name="T88" fmla="+- 0 1556 1136"/>
                            <a:gd name="T89" fmla="*/ T88 w 430"/>
                            <a:gd name="T90" fmla="+- 0 919 99"/>
                            <a:gd name="T91" fmla="*/ 919 h 820"/>
                            <a:gd name="T92" fmla="+- 0 1566 1136"/>
                            <a:gd name="T93" fmla="*/ T92 w 430"/>
                            <a:gd name="T94" fmla="+- 0 919 99"/>
                            <a:gd name="T95" fmla="*/ 919 h 820"/>
                            <a:gd name="T96" fmla="+- 0 1566 1136"/>
                            <a:gd name="T97" fmla="*/ T96 w 430"/>
                            <a:gd name="T98" fmla="+- 0 909 99"/>
                            <a:gd name="T99" fmla="*/ 909 h 820"/>
                            <a:gd name="T100" fmla="+- 0 1566 1136"/>
                            <a:gd name="T101" fmla="*/ T100 w 430"/>
                            <a:gd name="T102" fmla="+- 0 514 99"/>
                            <a:gd name="T103" fmla="*/ 514 h 820"/>
                            <a:gd name="T104" fmla="+- 0 1566 1136"/>
                            <a:gd name="T105" fmla="*/ T104 w 430"/>
                            <a:gd name="T106" fmla="+- 0 504 99"/>
                            <a:gd name="T107" fmla="*/ 504 h 820"/>
                            <a:gd name="T108" fmla="+- 0 1566 1136"/>
                            <a:gd name="T109" fmla="*/ T108 w 430"/>
                            <a:gd name="T110" fmla="+- 0 109 99"/>
                            <a:gd name="T111" fmla="*/ 109 h 820"/>
                            <a:gd name="T112" fmla="+- 0 1566 1136"/>
                            <a:gd name="T113" fmla="*/ T112 w 430"/>
                            <a:gd name="T114" fmla="+- 0 99 99"/>
                            <a:gd name="T115" fmla="*/ 99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30" h="820">
                              <a:moveTo>
                                <a:pt x="430" y="0"/>
                              </a:moveTo>
                              <a:lnTo>
                                <a:pt x="420" y="0"/>
                              </a:lnTo>
                              <a:lnTo>
                                <a:pt x="420" y="10"/>
                              </a:lnTo>
                              <a:lnTo>
                                <a:pt x="420" y="405"/>
                              </a:lnTo>
                              <a:lnTo>
                                <a:pt x="420" y="415"/>
                              </a:lnTo>
                              <a:lnTo>
                                <a:pt x="420" y="810"/>
                              </a:lnTo>
                              <a:lnTo>
                                <a:pt x="10" y="810"/>
                              </a:lnTo>
                              <a:lnTo>
                                <a:pt x="10" y="415"/>
                              </a:lnTo>
                              <a:lnTo>
                                <a:pt x="420" y="415"/>
                              </a:lnTo>
                              <a:lnTo>
                                <a:pt x="420" y="405"/>
                              </a:lnTo>
                              <a:lnTo>
                                <a:pt x="10" y="405"/>
                              </a:lnTo>
                              <a:lnTo>
                                <a:pt x="10" y="10"/>
                              </a:lnTo>
                              <a:lnTo>
                                <a:pt x="420" y="10"/>
                              </a:lnTo>
                              <a:lnTo>
                                <a:pt x="420" y="0"/>
                              </a:lnTo>
                              <a:lnTo>
                                <a:pt x="10" y="0"/>
                              </a:lnTo>
                              <a:lnTo>
                                <a:pt x="0" y="0"/>
                              </a:lnTo>
                              <a:lnTo>
                                <a:pt x="0" y="10"/>
                              </a:lnTo>
                              <a:lnTo>
                                <a:pt x="0" y="405"/>
                              </a:lnTo>
                              <a:lnTo>
                                <a:pt x="0" y="415"/>
                              </a:lnTo>
                              <a:lnTo>
                                <a:pt x="0" y="810"/>
                              </a:lnTo>
                              <a:lnTo>
                                <a:pt x="0" y="820"/>
                              </a:lnTo>
                              <a:lnTo>
                                <a:pt x="10" y="820"/>
                              </a:lnTo>
                              <a:lnTo>
                                <a:pt x="420" y="820"/>
                              </a:lnTo>
                              <a:lnTo>
                                <a:pt x="430" y="820"/>
                              </a:lnTo>
                              <a:lnTo>
                                <a:pt x="430" y="810"/>
                              </a:lnTo>
                              <a:lnTo>
                                <a:pt x="430" y="415"/>
                              </a:lnTo>
                              <a:lnTo>
                                <a:pt x="430" y="405"/>
                              </a:lnTo>
                              <a:lnTo>
                                <a:pt x="430" y="10"/>
                              </a:lnTo>
                              <a:lnTo>
                                <a:pt x="4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22E37" id="docshape239" o:spid="_x0000_s1026" style="position:absolute;margin-left:56.8pt;margin-top:4.95pt;width:21.5pt;height:4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0,8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" path="m430,l420,r,10l420,405r,10l420,810r-410,l10,415r410,l420,405r-410,l10,10r410,l420,,10,,,,,10,,405r,10l,810r,10l10,820r410,l430,820r,-10l430,415r,-10l430,10,430,xe" fillcolor="black" stroked="f">
                <v:path arrowok="t" o:connecttype="custom" o:connectlocs="273050,62865;266700,62865;266700,69215;266700,320040;266700,326390;266700,577215;6350,577215;6350,326390;266700,326390;266700,320040;6350,320040;6350,69215;266700,69215;266700,62865;6350,62865;0,62865;0,69215;0,320040;0,326390;0,577215;0,583565;6350,583565;266700,583565;273050,583565;273050,577215;273050,326390;273050,320040;273050,69215;273050,62865" o:connectangles="0,0,0,0,0,0,0,0,0,0,0,0,0,0,0,0,0,0,0,0,0,0,0,0,0,0,0,0,0"/>
                <w10:wrap type="topAndBottom" anchorx="page"/>
              </v:shape>
            </w:pict>
          </mc:Fallback>
        </mc:AlternateContent>
      </w:r>
      <w:r>
        <w:rPr>
          <w:noProof/>
        </w:rPr>
        <mc:AlternateContent>
          <mc:Choice Requires="wps">
            <w:drawing>
              <wp:anchor distT="0" distB="0" distL="0" distR="0" simplePos="0" relativeHeight="251685376" behindDoc="1" locked="0" layoutInCell="1" allowOverlap="1" wp14:anchorId="59CD21E9" wp14:editId="2D9AC48F">
                <wp:simplePos x="0" y="0"/>
                <wp:positionH relativeFrom="page">
                  <wp:posOffset>1029335</wp:posOffset>
                </wp:positionH>
                <wp:positionV relativeFrom="paragraph">
                  <wp:posOffset>152400</wp:posOffset>
                </wp:positionV>
                <wp:extent cx="300355" cy="426085"/>
                <wp:effectExtent l="0" t="0" r="4445" b="5715"/>
                <wp:wrapTopAndBottom/>
                <wp:docPr id="116" name="docshape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35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73"/>
                            </w:tblGrid>
                            <w:tr w:rsidR="000C7C62" w14:paraId="07EBB4A8" w14:textId="77777777">
                              <w:trPr>
                                <w:trHeight w:val="335"/>
                              </w:trPr>
                              <w:tc>
                                <w:tcPr>
                                  <w:tcW w:w="473" w:type="dxa"/>
                                </w:tcPr>
                                <w:p w14:paraId="0D36BC8A" w14:textId="77777777" w:rsidR="000C7C62" w:rsidRDefault="00C23627">
                                  <w:pPr>
                                    <w:pStyle w:val="TableParagraph"/>
                                    <w:spacing w:line="266" w:lineRule="exact"/>
                                    <w:ind w:left="50"/>
                                    <w:rPr>
                                      <w:sz w:val="24"/>
                                    </w:rPr>
                                  </w:pPr>
                                  <w:r>
                                    <w:rPr>
                                      <w:spacing w:val="-5"/>
                                      <w:sz w:val="24"/>
                                    </w:rPr>
                                    <w:t>Yes</w:t>
                                  </w:r>
                                </w:p>
                              </w:tc>
                            </w:tr>
                            <w:tr w:rsidR="000C7C62" w14:paraId="1E4AEA15" w14:textId="77777777">
                              <w:trPr>
                                <w:trHeight w:val="335"/>
                              </w:trPr>
                              <w:tc>
                                <w:tcPr>
                                  <w:tcW w:w="473" w:type="dxa"/>
                                </w:tcPr>
                                <w:p w14:paraId="787E3F2F" w14:textId="77777777" w:rsidR="000C7C62" w:rsidRDefault="00C23627">
                                  <w:pPr>
                                    <w:pStyle w:val="TableParagraph"/>
                                    <w:spacing w:before="59" w:line="256" w:lineRule="exact"/>
                                    <w:ind w:left="50"/>
                                    <w:rPr>
                                      <w:sz w:val="24"/>
                                    </w:rPr>
                                  </w:pPr>
                                  <w:r>
                                    <w:rPr>
                                      <w:spacing w:val="-5"/>
                                      <w:sz w:val="24"/>
                                    </w:rPr>
                                    <w:t>No</w:t>
                                  </w:r>
                                </w:p>
                              </w:tc>
                            </w:tr>
                          </w:tbl>
                          <w:p w14:paraId="3B02F2C8" w14:textId="77777777" w:rsidR="000C7C62" w:rsidRDefault="000C7C6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D21E9" id="docshape240" o:spid="_x0000_s1128" type="#_x0000_t202" style="position:absolute;margin-left:81.05pt;margin-top:12pt;width:23.65pt;height:33.5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73"/>
                      </w:tblGrid>
                      <w:tr w:rsidR="000C7C62" w14:paraId="07EBB4A8" w14:textId="77777777">
                        <w:trPr>
                          <w:trHeight w:val="335"/>
                        </w:trPr>
                        <w:tc>
                          <w:tcPr>
                            <w:tcW w:w="473" w:type="dxa"/>
                          </w:tcPr>
                          <w:p w14:paraId="0D36BC8A" w14:textId="77777777" w:rsidR="000C7C62" w:rsidRDefault="00C23627">
                            <w:pPr>
                              <w:pStyle w:val="TableParagraph"/>
                              <w:spacing w:line="266" w:lineRule="exact"/>
                              <w:ind w:left="50"/>
                              <w:rPr>
                                <w:sz w:val="24"/>
                              </w:rPr>
                            </w:pPr>
                            <w:r>
                              <w:rPr>
                                <w:spacing w:val="-5"/>
                                <w:sz w:val="24"/>
                              </w:rPr>
                              <w:t>Yes</w:t>
                            </w:r>
                          </w:p>
                        </w:tc>
                      </w:tr>
                      <w:tr w:rsidR="000C7C62" w14:paraId="1E4AEA15" w14:textId="77777777">
                        <w:trPr>
                          <w:trHeight w:val="335"/>
                        </w:trPr>
                        <w:tc>
                          <w:tcPr>
                            <w:tcW w:w="473" w:type="dxa"/>
                          </w:tcPr>
                          <w:p w14:paraId="787E3F2F" w14:textId="77777777" w:rsidR="000C7C62" w:rsidRDefault="00C23627">
                            <w:pPr>
                              <w:pStyle w:val="TableParagraph"/>
                              <w:spacing w:before="59" w:line="256" w:lineRule="exact"/>
                              <w:ind w:left="50"/>
                              <w:rPr>
                                <w:sz w:val="24"/>
                              </w:rPr>
                            </w:pPr>
                            <w:r>
                              <w:rPr>
                                <w:spacing w:val="-5"/>
                                <w:sz w:val="24"/>
                              </w:rPr>
                              <w:t>No</w:t>
                            </w:r>
                          </w:p>
                        </w:tc>
                      </w:tr>
                    </w:tbl>
                    <w:p w14:paraId="3B02F2C8" w14:textId="77777777" w:rsidR="000C7C62" w:rsidRDefault="000C7C62">
                      <w:pPr>
                        <w:pStyle w:val="BodyText"/>
                      </w:pPr>
                    </w:p>
                  </w:txbxContent>
                </v:textbox>
                <w10:wrap type="topAndBottom" anchorx="page"/>
              </v:shape>
            </w:pict>
          </mc:Fallback>
        </mc:AlternateContent>
      </w:r>
    </w:p>
    <w:p w14:paraId="4E690A43" w14:textId="77777777" w:rsidR="000C7C62" w:rsidRDefault="000C7C62">
      <w:pPr>
        <w:pStyle w:val="BodyText"/>
        <w:spacing w:before="9"/>
        <w:rPr>
          <w:sz w:val="34"/>
        </w:rPr>
      </w:pPr>
    </w:p>
    <w:p w14:paraId="2EBB8D39" w14:textId="77777777" w:rsidR="000C7C62" w:rsidRDefault="00C23627">
      <w:pPr>
        <w:pStyle w:val="ListParagraph"/>
        <w:numPr>
          <w:ilvl w:val="0"/>
          <w:numId w:val="5"/>
        </w:numPr>
        <w:tabs>
          <w:tab w:val="left" w:pos="561"/>
        </w:tabs>
        <w:spacing w:before="1"/>
        <w:ind w:hanging="361"/>
        <w:rPr>
          <w:sz w:val="24"/>
        </w:rPr>
      </w:pPr>
      <w:r>
        <w:rPr>
          <w:sz w:val="24"/>
        </w:rPr>
        <w:t>Are</w:t>
      </w:r>
      <w:r>
        <w:rPr>
          <w:spacing w:val="-8"/>
          <w:sz w:val="24"/>
        </w:rPr>
        <w:t xml:space="preserve"> </w:t>
      </w:r>
      <w:r>
        <w:rPr>
          <w:sz w:val="24"/>
        </w:rPr>
        <w:t>you</w:t>
      </w:r>
      <w:r>
        <w:rPr>
          <w:spacing w:val="-6"/>
          <w:sz w:val="24"/>
        </w:rPr>
        <w:t xml:space="preserve"> </w:t>
      </w:r>
      <w:r>
        <w:rPr>
          <w:sz w:val="24"/>
        </w:rPr>
        <w:t>employed</w:t>
      </w:r>
      <w:r>
        <w:rPr>
          <w:spacing w:val="-2"/>
          <w:sz w:val="24"/>
        </w:rPr>
        <w:t xml:space="preserve"> </w:t>
      </w:r>
      <w:r>
        <w:rPr>
          <w:sz w:val="24"/>
        </w:rPr>
        <w:t>in</w:t>
      </w:r>
      <w:r>
        <w:rPr>
          <w:spacing w:val="-6"/>
          <w:sz w:val="24"/>
        </w:rPr>
        <w:t xml:space="preserve"> </w:t>
      </w:r>
      <w:r>
        <w:rPr>
          <w:sz w:val="24"/>
        </w:rPr>
        <w:t>the</w:t>
      </w:r>
      <w:r>
        <w:rPr>
          <w:spacing w:val="-8"/>
          <w:sz w:val="24"/>
        </w:rPr>
        <w:t xml:space="preserve"> </w:t>
      </w:r>
      <w:r>
        <w:rPr>
          <w:sz w:val="24"/>
        </w:rPr>
        <w:t>UK</w:t>
      </w:r>
      <w:r>
        <w:rPr>
          <w:spacing w:val="-4"/>
          <w:sz w:val="24"/>
        </w:rPr>
        <w:t xml:space="preserve"> </w:t>
      </w:r>
      <w:r>
        <w:rPr>
          <w:sz w:val="24"/>
        </w:rPr>
        <w:t>at</w:t>
      </w:r>
      <w:r>
        <w:rPr>
          <w:spacing w:val="-7"/>
          <w:sz w:val="24"/>
        </w:rPr>
        <w:t xml:space="preserve"> </w:t>
      </w:r>
      <w:r>
        <w:rPr>
          <w:spacing w:val="-2"/>
          <w:sz w:val="24"/>
        </w:rPr>
        <w:t>present?</w:t>
      </w:r>
    </w:p>
    <w:p w14:paraId="6C259839" w14:textId="77777777" w:rsidR="000C7C62" w:rsidRDefault="00C23627">
      <w:pPr>
        <w:pStyle w:val="BodyText"/>
        <w:spacing w:before="5"/>
        <w:rPr>
          <w:sz w:val="6"/>
        </w:rPr>
      </w:pPr>
      <w:r>
        <w:rPr>
          <w:noProof/>
        </w:rPr>
        <mc:AlternateContent>
          <mc:Choice Requires="wps">
            <w:drawing>
              <wp:anchor distT="0" distB="0" distL="0" distR="0" simplePos="0" relativeHeight="251716096" behindDoc="1" locked="0" layoutInCell="1" allowOverlap="1" wp14:anchorId="25735E6B" wp14:editId="55F9F8C0">
                <wp:simplePos x="0" y="0"/>
                <wp:positionH relativeFrom="page">
                  <wp:posOffset>721360</wp:posOffset>
                </wp:positionH>
                <wp:positionV relativeFrom="paragraph">
                  <wp:posOffset>62230</wp:posOffset>
                </wp:positionV>
                <wp:extent cx="273050" cy="520700"/>
                <wp:effectExtent l="0" t="0" r="6350" b="0"/>
                <wp:wrapTopAndBottom/>
                <wp:docPr id="115" name="docshape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520700"/>
                        </a:xfrm>
                        <a:custGeom>
                          <a:avLst/>
                          <a:gdLst>
                            <a:gd name="T0" fmla="+- 0 1566 1136"/>
                            <a:gd name="T1" fmla="*/ T0 w 430"/>
                            <a:gd name="T2" fmla="+- 0 98 98"/>
                            <a:gd name="T3" fmla="*/ 98 h 820"/>
                            <a:gd name="T4" fmla="+- 0 1556 1136"/>
                            <a:gd name="T5" fmla="*/ T4 w 430"/>
                            <a:gd name="T6" fmla="+- 0 98 98"/>
                            <a:gd name="T7" fmla="*/ 98 h 820"/>
                            <a:gd name="T8" fmla="+- 0 1556 1136"/>
                            <a:gd name="T9" fmla="*/ T8 w 430"/>
                            <a:gd name="T10" fmla="+- 0 108 98"/>
                            <a:gd name="T11" fmla="*/ 108 h 820"/>
                            <a:gd name="T12" fmla="+- 0 1556 1136"/>
                            <a:gd name="T13" fmla="*/ T12 w 430"/>
                            <a:gd name="T14" fmla="+- 0 503 98"/>
                            <a:gd name="T15" fmla="*/ 503 h 820"/>
                            <a:gd name="T16" fmla="+- 0 1556 1136"/>
                            <a:gd name="T17" fmla="*/ T16 w 430"/>
                            <a:gd name="T18" fmla="+- 0 513 98"/>
                            <a:gd name="T19" fmla="*/ 513 h 820"/>
                            <a:gd name="T20" fmla="+- 0 1556 1136"/>
                            <a:gd name="T21" fmla="*/ T20 w 430"/>
                            <a:gd name="T22" fmla="+- 0 908 98"/>
                            <a:gd name="T23" fmla="*/ 908 h 820"/>
                            <a:gd name="T24" fmla="+- 0 1146 1136"/>
                            <a:gd name="T25" fmla="*/ T24 w 430"/>
                            <a:gd name="T26" fmla="+- 0 908 98"/>
                            <a:gd name="T27" fmla="*/ 908 h 820"/>
                            <a:gd name="T28" fmla="+- 0 1146 1136"/>
                            <a:gd name="T29" fmla="*/ T28 w 430"/>
                            <a:gd name="T30" fmla="+- 0 513 98"/>
                            <a:gd name="T31" fmla="*/ 513 h 820"/>
                            <a:gd name="T32" fmla="+- 0 1556 1136"/>
                            <a:gd name="T33" fmla="*/ T32 w 430"/>
                            <a:gd name="T34" fmla="+- 0 513 98"/>
                            <a:gd name="T35" fmla="*/ 513 h 820"/>
                            <a:gd name="T36" fmla="+- 0 1556 1136"/>
                            <a:gd name="T37" fmla="*/ T36 w 430"/>
                            <a:gd name="T38" fmla="+- 0 503 98"/>
                            <a:gd name="T39" fmla="*/ 503 h 820"/>
                            <a:gd name="T40" fmla="+- 0 1146 1136"/>
                            <a:gd name="T41" fmla="*/ T40 w 430"/>
                            <a:gd name="T42" fmla="+- 0 503 98"/>
                            <a:gd name="T43" fmla="*/ 503 h 820"/>
                            <a:gd name="T44" fmla="+- 0 1146 1136"/>
                            <a:gd name="T45" fmla="*/ T44 w 430"/>
                            <a:gd name="T46" fmla="+- 0 108 98"/>
                            <a:gd name="T47" fmla="*/ 108 h 820"/>
                            <a:gd name="T48" fmla="+- 0 1556 1136"/>
                            <a:gd name="T49" fmla="*/ T48 w 430"/>
                            <a:gd name="T50" fmla="+- 0 108 98"/>
                            <a:gd name="T51" fmla="*/ 108 h 820"/>
                            <a:gd name="T52" fmla="+- 0 1556 1136"/>
                            <a:gd name="T53" fmla="*/ T52 w 430"/>
                            <a:gd name="T54" fmla="+- 0 98 98"/>
                            <a:gd name="T55" fmla="*/ 98 h 820"/>
                            <a:gd name="T56" fmla="+- 0 1146 1136"/>
                            <a:gd name="T57" fmla="*/ T56 w 430"/>
                            <a:gd name="T58" fmla="+- 0 98 98"/>
                            <a:gd name="T59" fmla="*/ 98 h 820"/>
                            <a:gd name="T60" fmla="+- 0 1136 1136"/>
                            <a:gd name="T61" fmla="*/ T60 w 430"/>
                            <a:gd name="T62" fmla="+- 0 98 98"/>
                            <a:gd name="T63" fmla="*/ 98 h 820"/>
                            <a:gd name="T64" fmla="+- 0 1136 1136"/>
                            <a:gd name="T65" fmla="*/ T64 w 430"/>
                            <a:gd name="T66" fmla="+- 0 108 98"/>
                            <a:gd name="T67" fmla="*/ 108 h 820"/>
                            <a:gd name="T68" fmla="+- 0 1136 1136"/>
                            <a:gd name="T69" fmla="*/ T68 w 430"/>
                            <a:gd name="T70" fmla="+- 0 503 98"/>
                            <a:gd name="T71" fmla="*/ 503 h 820"/>
                            <a:gd name="T72" fmla="+- 0 1136 1136"/>
                            <a:gd name="T73" fmla="*/ T72 w 430"/>
                            <a:gd name="T74" fmla="+- 0 513 98"/>
                            <a:gd name="T75" fmla="*/ 513 h 820"/>
                            <a:gd name="T76" fmla="+- 0 1136 1136"/>
                            <a:gd name="T77" fmla="*/ T76 w 430"/>
                            <a:gd name="T78" fmla="+- 0 908 98"/>
                            <a:gd name="T79" fmla="*/ 908 h 820"/>
                            <a:gd name="T80" fmla="+- 0 1136 1136"/>
                            <a:gd name="T81" fmla="*/ T80 w 430"/>
                            <a:gd name="T82" fmla="+- 0 918 98"/>
                            <a:gd name="T83" fmla="*/ 918 h 820"/>
                            <a:gd name="T84" fmla="+- 0 1146 1136"/>
                            <a:gd name="T85" fmla="*/ T84 w 430"/>
                            <a:gd name="T86" fmla="+- 0 918 98"/>
                            <a:gd name="T87" fmla="*/ 918 h 820"/>
                            <a:gd name="T88" fmla="+- 0 1556 1136"/>
                            <a:gd name="T89" fmla="*/ T88 w 430"/>
                            <a:gd name="T90" fmla="+- 0 918 98"/>
                            <a:gd name="T91" fmla="*/ 918 h 820"/>
                            <a:gd name="T92" fmla="+- 0 1566 1136"/>
                            <a:gd name="T93" fmla="*/ T92 w 430"/>
                            <a:gd name="T94" fmla="+- 0 918 98"/>
                            <a:gd name="T95" fmla="*/ 918 h 820"/>
                            <a:gd name="T96" fmla="+- 0 1566 1136"/>
                            <a:gd name="T97" fmla="*/ T96 w 430"/>
                            <a:gd name="T98" fmla="+- 0 908 98"/>
                            <a:gd name="T99" fmla="*/ 908 h 820"/>
                            <a:gd name="T100" fmla="+- 0 1566 1136"/>
                            <a:gd name="T101" fmla="*/ T100 w 430"/>
                            <a:gd name="T102" fmla="+- 0 513 98"/>
                            <a:gd name="T103" fmla="*/ 513 h 820"/>
                            <a:gd name="T104" fmla="+- 0 1566 1136"/>
                            <a:gd name="T105" fmla="*/ T104 w 430"/>
                            <a:gd name="T106" fmla="+- 0 503 98"/>
                            <a:gd name="T107" fmla="*/ 503 h 820"/>
                            <a:gd name="T108" fmla="+- 0 1566 1136"/>
                            <a:gd name="T109" fmla="*/ T108 w 430"/>
                            <a:gd name="T110" fmla="+- 0 108 98"/>
                            <a:gd name="T111" fmla="*/ 108 h 820"/>
                            <a:gd name="T112" fmla="+- 0 1566 1136"/>
                            <a:gd name="T113" fmla="*/ T112 w 430"/>
                            <a:gd name="T114" fmla="+- 0 98 98"/>
                            <a:gd name="T115" fmla="*/ 98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30" h="820">
                              <a:moveTo>
                                <a:pt x="430" y="0"/>
                              </a:moveTo>
                              <a:lnTo>
                                <a:pt x="420" y="0"/>
                              </a:lnTo>
                              <a:lnTo>
                                <a:pt x="420" y="10"/>
                              </a:lnTo>
                              <a:lnTo>
                                <a:pt x="420" y="405"/>
                              </a:lnTo>
                              <a:lnTo>
                                <a:pt x="420" y="415"/>
                              </a:lnTo>
                              <a:lnTo>
                                <a:pt x="420" y="810"/>
                              </a:lnTo>
                              <a:lnTo>
                                <a:pt x="10" y="810"/>
                              </a:lnTo>
                              <a:lnTo>
                                <a:pt x="10" y="415"/>
                              </a:lnTo>
                              <a:lnTo>
                                <a:pt x="420" y="415"/>
                              </a:lnTo>
                              <a:lnTo>
                                <a:pt x="420" y="405"/>
                              </a:lnTo>
                              <a:lnTo>
                                <a:pt x="10" y="405"/>
                              </a:lnTo>
                              <a:lnTo>
                                <a:pt x="10" y="10"/>
                              </a:lnTo>
                              <a:lnTo>
                                <a:pt x="420" y="10"/>
                              </a:lnTo>
                              <a:lnTo>
                                <a:pt x="420" y="0"/>
                              </a:lnTo>
                              <a:lnTo>
                                <a:pt x="10" y="0"/>
                              </a:lnTo>
                              <a:lnTo>
                                <a:pt x="0" y="0"/>
                              </a:lnTo>
                              <a:lnTo>
                                <a:pt x="0" y="10"/>
                              </a:lnTo>
                              <a:lnTo>
                                <a:pt x="0" y="405"/>
                              </a:lnTo>
                              <a:lnTo>
                                <a:pt x="0" y="415"/>
                              </a:lnTo>
                              <a:lnTo>
                                <a:pt x="0" y="810"/>
                              </a:lnTo>
                              <a:lnTo>
                                <a:pt x="0" y="820"/>
                              </a:lnTo>
                              <a:lnTo>
                                <a:pt x="10" y="820"/>
                              </a:lnTo>
                              <a:lnTo>
                                <a:pt x="420" y="820"/>
                              </a:lnTo>
                              <a:lnTo>
                                <a:pt x="430" y="820"/>
                              </a:lnTo>
                              <a:lnTo>
                                <a:pt x="430" y="810"/>
                              </a:lnTo>
                              <a:lnTo>
                                <a:pt x="430" y="415"/>
                              </a:lnTo>
                              <a:lnTo>
                                <a:pt x="430" y="405"/>
                              </a:lnTo>
                              <a:lnTo>
                                <a:pt x="430" y="10"/>
                              </a:lnTo>
                              <a:lnTo>
                                <a:pt x="4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EA785" id="docshape241" o:spid="_x0000_s1026" style="position:absolute;margin-left:56.8pt;margin-top:4.9pt;width:21.5pt;height:41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0,8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" path="m430,l420,r,10l420,405r,10l420,810r-410,l10,415r410,l420,405r-410,l10,10r410,l420,,10,,,,,10,,405r,10l,810r,10l10,820r410,l430,820r,-10l430,415r,-10l430,10,430,xe" fillcolor="black" stroked="f">
                <v:path arrowok="t" o:connecttype="custom" o:connectlocs="273050,62230;266700,62230;266700,68580;266700,319405;266700,325755;266700,576580;6350,576580;6350,325755;266700,325755;266700,319405;6350,319405;6350,68580;266700,68580;266700,62230;6350,62230;0,62230;0,68580;0,319405;0,325755;0,576580;0,582930;6350,582930;266700,582930;273050,582930;273050,576580;273050,325755;273050,319405;273050,68580;273050,62230" o:connectangles="0,0,0,0,0,0,0,0,0,0,0,0,0,0,0,0,0,0,0,0,0,0,0,0,0,0,0,0,0"/>
                <w10:wrap type="topAndBottom" anchorx="page"/>
              </v:shape>
            </w:pict>
          </mc:Fallback>
        </mc:AlternateContent>
      </w:r>
      <w:r>
        <w:rPr>
          <w:noProof/>
        </w:rPr>
        <mc:AlternateContent>
          <mc:Choice Requires="wps">
            <w:drawing>
              <wp:anchor distT="0" distB="0" distL="0" distR="0" simplePos="0" relativeHeight="251686400" behindDoc="1" locked="0" layoutInCell="1" allowOverlap="1" wp14:anchorId="71C8BB55" wp14:editId="3CC7A710">
                <wp:simplePos x="0" y="0"/>
                <wp:positionH relativeFrom="page">
                  <wp:posOffset>1029335</wp:posOffset>
                </wp:positionH>
                <wp:positionV relativeFrom="paragraph">
                  <wp:posOffset>151765</wp:posOffset>
                </wp:positionV>
                <wp:extent cx="300355" cy="426085"/>
                <wp:effectExtent l="0" t="0" r="4445" b="5715"/>
                <wp:wrapTopAndBottom/>
                <wp:docPr id="114" name="docshape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35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73"/>
                            </w:tblGrid>
                            <w:tr w:rsidR="000C7C62" w14:paraId="25DC9B47" w14:textId="77777777">
                              <w:trPr>
                                <w:trHeight w:val="335"/>
                              </w:trPr>
                              <w:tc>
                                <w:tcPr>
                                  <w:tcW w:w="473" w:type="dxa"/>
                                </w:tcPr>
                                <w:p w14:paraId="65E53985" w14:textId="77777777" w:rsidR="000C7C62" w:rsidRDefault="00C23627">
                                  <w:pPr>
                                    <w:pStyle w:val="TableParagraph"/>
                                    <w:spacing w:line="266" w:lineRule="exact"/>
                                    <w:ind w:left="50"/>
                                    <w:rPr>
                                      <w:sz w:val="24"/>
                                    </w:rPr>
                                  </w:pPr>
                                  <w:r>
                                    <w:rPr>
                                      <w:spacing w:val="-5"/>
                                      <w:sz w:val="24"/>
                                    </w:rPr>
                                    <w:t>Yes</w:t>
                                  </w:r>
                                </w:p>
                              </w:tc>
                            </w:tr>
                            <w:tr w:rsidR="000C7C62" w14:paraId="2BC3A154" w14:textId="77777777">
                              <w:trPr>
                                <w:trHeight w:val="335"/>
                              </w:trPr>
                              <w:tc>
                                <w:tcPr>
                                  <w:tcW w:w="473" w:type="dxa"/>
                                </w:tcPr>
                                <w:p w14:paraId="1B3DC537" w14:textId="77777777" w:rsidR="000C7C62" w:rsidRDefault="00C23627">
                                  <w:pPr>
                                    <w:pStyle w:val="TableParagraph"/>
                                    <w:spacing w:before="59" w:line="256" w:lineRule="exact"/>
                                    <w:ind w:left="50"/>
                                    <w:rPr>
                                      <w:sz w:val="24"/>
                                    </w:rPr>
                                  </w:pPr>
                                  <w:r>
                                    <w:rPr>
                                      <w:spacing w:val="-5"/>
                                      <w:sz w:val="24"/>
                                    </w:rPr>
                                    <w:t>No</w:t>
                                  </w:r>
                                </w:p>
                              </w:tc>
                            </w:tr>
                          </w:tbl>
                          <w:p w14:paraId="0B10DEE6" w14:textId="77777777" w:rsidR="000C7C62" w:rsidRDefault="000C7C6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8BB55" id="docshape242" o:spid="_x0000_s1129" type="#_x0000_t202" style="position:absolute;margin-left:81.05pt;margin-top:11.95pt;width:23.65pt;height:33.5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73"/>
                      </w:tblGrid>
                      <w:tr w:rsidR="000C7C62" w14:paraId="25DC9B47" w14:textId="77777777">
                        <w:trPr>
                          <w:trHeight w:val="335"/>
                        </w:trPr>
                        <w:tc>
                          <w:tcPr>
                            <w:tcW w:w="473" w:type="dxa"/>
                          </w:tcPr>
                          <w:p w14:paraId="65E53985" w14:textId="77777777" w:rsidR="000C7C62" w:rsidRDefault="00C23627">
                            <w:pPr>
                              <w:pStyle w:val="TableParagraph"/>
                              <w:spacing w:line="266" w:lineRule="exact"/>
                              <w:ind w:left="50"/>
                              <w:rPr>
                                <w:sz w:val="24"/>
                              </w:rPr>
                            </w:pPr>
                            <w:r>
                              <w:rPr>
                                <w:spacing w:val="-5"/>
                                <w:sz w:val="24"/>
                              </w:rPr>
                              <w:t>Yes</w:t>
                            </w:r>
                          </w:p>
                        </w:tc>
                      </w:tr>
                      <w:tr w:rsidR="000C7C62" w14:paraId="2BC3A154" w14:textId="77777777">
                        <w:trPr>
                          <w:trHeight w:val="335"/>
                        </w:trPr>
                        <w:tc>
                          <w:tcPr>
                            <w:tcW w:w="473" w:type="dxa"/>
                          </w:tcPr>
                          <w:p w14:paraId="1B3DC537" w14:textId="77777777" w:rsidR="000C7C62" w:rsidRDefault="00C23627">
                            <w:pPr>
                              <w:pStyle w:val="TableParagraph"/>
                              <w:spacing w:before="59" w:line="256" w:lineRule="exact"/>
                              <w:ind w:left="50"/>
                              <w:rPr>
                                <w:sz w:val="24"/>
                              </w:rPr>
                            </w:pPr>
                            <w:r>
                              <w:rPr>
                                <w:spacing w:val="-5"/>
                                <w:sz w:val="24"/>
                              </w:rPr>
                              <w:t>No</w:t>
                            </w:r>
                          </w:p>
                        </w:tc>
                      </w:tr>
                    </w:tbl>
                    <w:p w14:paraId="0B10DEE6" w14:textId="77777777" w:rsidR="000C7C62" w:rsidRDefault="000C7C62">
                      <w:pPr>
                        <w:pStyle w:val="BodyText"/>
                      </w:pPr>
                    </w:p>
                  </w:txbxContent>
                </v:textbox>
                <w10:wrap type="topAndBottom" anchorx="page"/>
              </v:shape>
            </w:pict>
          </mc:Fallback>
        </mc:AlternateContent>
      </w:r>
    </w:p>
    <w:p w14:paraId="794DBEB6" w14:textId="77777777" w:rsidR="000C7C62" w:rsidRDefault="000C7C62">
      <w:pPr>
        <w:pStyle w:val="BodyText"/>
        <w:spacing w:before="11"/>
        <w:rPr>
          <w:sz w:val="23"/>
        </w:rPr>
      </w:pPr>
    </w:p>
    <w:p w14:paraId="369A3DA2" w14:textId="77777777" w:rsidR="000C7C62" w:rsidRDefault="00C23627">
      <w:pPr>
        <w:pStyle w:val="ListParagraph"/>
        <w:numPr>
          <w:ilvl w:val="0"/>
          <w:numId w:val="5"/>
        </w:numPr>
        <w:tabs>
          <w:tab w:val="left" w:pos="561"/>
        </w:tabs>
        <w:ind w:hanging="361"/>
        <w:rPr>
          <w:sz w:val="24"/>
        </w:rPr>
      </w:pPr>
      <w:r>
        <w:rPr>
          <w:sz w:val="24"/>
        </w:rPr>
        <w:t>Is</w:t>
      </w:r>
      <w:r>
        <w:rPr>
          <w:spacing w:val="-2"/>
          <w:sz w:val="24"/>
        </w:rPr>
        <w:t xml:space="preserve"> </w:t>
      </w:r>
      <w:r>
        <w:rPr>
          <w:sz w:val="24"/>
        </w:rPr>
        <w:t>this</w:t>
      </w:r>
      <w:r>
        <w:rPr>
          <w:spacing w:val="-2"/>
          <w:sz w:val="24"/>
        </w:rPr>
        <w:t xml:space="preserve"> </w:t>
      </w:r>
      <w:r>
        <w:rPr>
          <w:sz w:val="24"/>
        </w:rPr>
        <w:t>employment</w:t>
      </w:r>
      <w:r>
        <w:rPr>
          <w:spacing w:val="-4"/>
          <w:sz w:val="24"/>
        </w:rPr>
        <w:t xml:space="preserve"> </w:t>
      </w:r>
      <w:r>
        <w:rPr>
          <w:sz w:val="24"/>
        </w:rPr>
        <w:t>in</w:t>
      </w:r>
      <w:r>
        <w:rPr>
          <w:spacing w:val="1"/>
          <w:sz w:val="24"/>
        </w:rPr>
        <w:t xml:space="preserve"> </w:t>
      </w:r>
      <w:r>
        <w:rPr>
          <w:sz w:val="24"/>
        </w:rPr>
        <w:t>a</w:t>
      </w:r>
      <w:r>
        <w:rPr>
          <w:spacing w:val="-5"/>
          <w:sz w:val="24"/>
        </w:rPr>
        <w:t xml:space="preserve"> </w:t>
      </w:r>
      <w:r>
        <w:rPr>
          <w:sz w:val="24"/>
        </w:rPr>
        <w:t>healthcare</w:t>
      </w:r>
      <w:r>
        <w:rPr>
          <w:spacing w:val="-4"/>
          <w:sz w:val="24"/>
        </w:rPr>
        <w:t xml:space="preserve"> </w:t>
      </w:r>
      <w:r>
        <w:rPr>
          <w:spacing w:val="-2"/>
          <w:sz w:val="24"/>
        </w:rPr>
        <w:t>environment?</w:t>
      </w:r>
    </w:p>
    <w:p w14:paraId="563B50E2" w14:textId="77777777" w:rsidR="000C7C62" w:rsidRDefault="00C23627">
      <w:pPr>
        <w:pStyle w:val="BodyText"/>
        <w:spacing w:before="2"/>
        <w:rPr>
          <w:sz w:val="8"/>
        </w:rPr>
      </w:pPr>
      <w:r>
        <w:rPr>
          <w:noProof/>
        </w:rPr>
        <mc:AlternateContent>
          <mc:Choice Requires="wps">
            <w:drawing>
              <wp:anchor distT="0" distB="0" distL="0" distR="0" simplePos="0" relativeHeight="251717120" behindDoc="1" locked="0" layoutInCell="1" allowOverlap="1" wp14:anchorId="5260DBF7" wp14:editId="68E373AF">
                <wp:simplePos x="0" y="0"/>
                <wp:positionH relativeFrom="page">
                  <wp:posOffset>721360</wp:posOffset>
                </wp:positionH>
                <wp:positionV relativeFrom="paragraph">
                  <wp:posOffset>74930</wp:posOffset>
                </wp:positionV>
                <wp:extent cx="273050" cy="524510"/>
                <wp:effectExtent l="0" t="0" r="6350" b="0"/>
                <wp:wrapTopAndBottom/>
                <wp:docPr id="113" name="docshape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524510"/>
                        </a:xfrm>
                        <a:custGeom>
                          <a:avLst/>
                          <a:gdLst>
                            <a:gd name="T0" fmla="+- 0 1566 1136"/>
                            <a:gd name="T1" fmla="*/ T0 w 430"/>
                            <a:gd name="T2" fmla="+- 0 118 118"/>
                            <a:gd name="T3" fmla="*/ 118 h 826"/>
                            <a:gd name="T4" fmla="+- 0 1556 1136"/>
                            <a:gd name="T5" fmla="*/ T4 w 430"/>
                            <a:gd name="T6" fmla="+- 0 118 118"/>
                            <a:gd name="T7" fmla="*/ 118 h 826"/>
                            <a:gd name="T8" fmla="+- 0 1556 1136"/>
                            <a:gd name="T9" fmla="*/ T8 w 430"/>
                            <a:gd name="T10" fmla="+- 0 128 118"/>
                            <a:gd name="T11" fmla="*/ 128 h 826"/>
                            <a:gd name="T12" fmla="+- 0 1556 1136"/>
                            <a:gd name="T13" fmla="*/ T12 w 430"/>
                            <a:gd name="T14" fmla="+- 0 524 118"/>
                            <a:gd name="T15" fmla="*/ 524 h 826"/>
                            <a:gd name="T16" fmla="+- 0 1556 1136"/>
                            <a:gd name="T17" fmla="*/ T16 w 430"/>
                            <a:gd name="T18" fmla="+- 0 534 118"/>
                            <a:gd name="T19" fmla="*/ 534 h 826"/>
                            <a:gd name="T20" fmla="+- 0 1556 1136"/>
                            <a:gd name="T21" fmla="*/ T20 w 430"/>
                            <a:gd name="T22" fmla="+- 0 934 118"/>
                            <a:gd name="T23" fmla="*/ 934 h 826"/>
                            <a:gd name="T24" fmla="+- 0 1146 1136"/>
                            <a:gd name="T25" fmla="*/ T24 w 430"/>
                            <a:gd name="T26" fmla="+- 0 934 118"/>
                            <a:gd name="T27" fmla="*/ 934 h 826"/>
                            <a:gd name="T28" fmla="+- 0 1146 1136"/>
                            <a:gd name="T29" fmla="*/ T28 w 430"/>
                            <a:gd name="T30" fmla="+- 0 534 118"/>
                            <a:gd name="T31" fmla="*/ 534 h 826"/>
                            <a:gd name="T32" fmla="+- 0 1556 1136"/>
                            <a:gd name="T33" fmla="*/ T32 w 430"/>
                            <a:gd name="T34" fmla="+- 0 534 118"/>
                            <a:gd name="T35" fmla="*/ 534 h 826"/>
                            <a:gd name="T36" fmla="+- 0 1556 1136"/>
                            <a:gd name="T37" fmla="*/ T36 w 430"/>
                            <a:gd name="T38" fmla="+- 0 524 118"/>
                            <a:gd name="T39" fmla="*/ 524 h 826"/>
                            <a:gd name="T40" fmla="+- 0 1146 1136"/>
                            <a:gd name="T41" fmla="*/ T40 w 430"/>
                            <a:gd name="T42" fmla="+- 0 524 118"/>
                            <a:gd name="T43" fmla="*/ 524 h 826"/>
                            <a:gd name="T44" fmla="+- 0 1146 1136"/>
                            <a:gd name="T45" fmla="*/ T44 w 430"/>
                            <a:gd name="T46" fmla="+- 0 128 118"/>
                            <a:gd name="T47" fmla="*/ 128 h 826"/>
                            <a:gd name="T48" fmla="+- 0 1556 1136"/>
                            <a:gd name="T49" fmla="*/ T48 w 430"/>
                            <a:gd name="T50" fmla="+- 0 128 118"/>
                            <a:gd name="T51" fmla="*/ 128 h 826"/>
                            <a:gd name="T52" fmla="+- 0 1556 1136"/>
                            <a:gd name="T53" fmla="*/ T52 w 430"/>
                            <a:gd name="T54" fmla="+- 0 118 118"/>
                            <a:gd name="T55" fmla="*/ 118 h 826"/>
                            <a:gd name="T56" fmla="+- 0 1146 1136"/>
                            <a:gd name="T57" fmla="*/ T56 w 430"/>
                            <a:gd name="T58" fmla="+- 0 118 118"/>
                            <a:gd name="T59" fmla="*/ 118 h 826"/>
                            <a:gd name="T60" fmla="+- 0 1136 1136"/>
                            <a:gd name="T61" fmla="*/ T60 w 430"/>
                            <a:gd name="T62" fmla="+- 0 118 118"/>
                            <a:gd name="T63" fmla="*/ 118 h 826"/>
                            <a:gd name="T64" fmla="+- 0 1136 1136"/>
                            <a:gd name="T65" fmla="*/ T64 w 430"/>
                            <a:gd name="T66" fmla="+- 0 128 118"/>
                            <a:gd name="T67" fmla="*/ 128 h 826"/>
                            <a:gd name="T68" fmla="+- 0 1136 1136"/>
                            <a:gd name="T69" fmla="*/ T68 w 430"/>
                            <a:gd name="T70" fmla="+- 0 944 118"/>
                            <a:gd name="T71" fmla="*/ 944 h 826"/>
                            <a:gd name="T72" fmla="+- 0 1146 1136"/>
                            <a:gd name="T73" fmla="*/ T72 w 430"/>
                            <a:gd name="T74" fmla="+- 0 944 118"/>
                            <a:gd name="T75" fmla="*/ 944 h 826"/>
                            <a:gd name="T76" fmla="+- 0 1556 1136"/>
                            <a:gd name="T77" fmla="*/ T76 w 430"/>
                            <a:gd name="T78" fmla="+- 0 944 118"/>
                            <a:gd name="T79" fmla="*/ 944 h 826"/>
                            <a:gd name="T80" fmla="+- 0 1566 1136"/>
                            <a:gd name="T81" fmla="*/ T80 w 430"/>
                            <a:gd name="T82" fmla="+- 0 944 118"/>
                            <a:gd name="T83" fmla="*/ 944 h 826"/>
                            <a:gd name="T84" fmla="+- 0 1566 1136"/>
                            <a:gd name="T85" fmla="*/ T84 w 430"/>
                            <a:gd name="T86" fmla="+- 0 934 118"/>
                            <a:gd name="T87" fmla="*/ 934 h 826"/>
                            <a:gd name="T88" fmla="+- 0 1566 1136"/>
                            <a:gd name="T89" fmla="*/ T88 w 430"/>
                            <a:gd name="T90" fmla="+- 0 534 118"/>
                            <a:gd name="T91" fmla="*/ 534 h 826"/>
                            <a:gd name="T92" fmla="+- 0 1566 1136"/>
                            <a:gd name="T93" fmla="*/ T92 w 430"/>
                            <a:gd name="T94" fmla="+- 0 524 118"/>
                            <a:gd name="T95" fmla="*/ 524 h 826"/>
                            <a:gd name="T96" fmla="+- 0 1566 1136"/>
                            <a:gd name="T97" fmla="*/ T96 w 430"/>
                            <a:gd name="T98" fmla="+- 0 128 118"/>
                            <a:gd name="T99" fmla="*/ 128 h 826"/>
                            <a:gd name="T100" fmla="+- 0 1566 1136"/>
                            <a:gd name="T101" fmla="*/ T100 w 430"/>
                            <a:gd name="T102" fmla="+- 0 118 118"/>
                            <a:gd name="T103" fmla="*/ 11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30" h="826">
                              <a:moveTo>
                                <a:pt x="430" y="0"/>
                              </a:moveTo>
                              <a:lnTo>
                                <a:pt x="420" y="0"/>
                              </a:lnTo>
                              <a:lnTo>
                                <a:pt x="420" y="10"/>
                              </a:lnTo>
                              <a:lnTo>
                                <a:pt x="420" y="406"/>
                              </a:lnTo>
                              <a:lnTo>
                                <a:pt x="420" y="416"/>
                              </a:lnTo>
                              <a:lnTo>
                                <a:pt x="420" y="816"/>
                              </a:lnTo>
                              <a:lnTo>
                                <a:pt x="10" y="816"/>
                              </a:lnTo>
                              <a:lnTo>
                                <a:pt x="10" y="416"/>
                              </a:lnTo>
                              <a:lnTo>
                                <a:pt x="420" y="416"/>
                              </a:lnTo>
                              <a:lnTo>
                                <a:pt x="420" y="406"/>
                              </a:lnTo>
                              <a:lnTo>
                                <a:pt x="10" y="406"/>
                              </a:lnTo>
                              <a:lnTo>
                                <a:pt x="10" y="10"/>
                              </a:lnTo>
                              <a:lnTo>
                                <a:pt x="420" y="10"/>
                              </a:lnTo>
                              <a:lnTo>
                                <a:pt x="420" y="0"/>
                              </a:lnTo>
                              <a:lnTo>
                                <a:pt x="10" y="0"/>
                              </a:lnTo>
                              <a:lnTo>
                                <a:pt x="0" y="0"/>
                              </a:lnTo>
                              <a:lnTo>
                                <a:pt x="0" y="10"/>
                              </a:lnTo>
                              <a:lnTo>
                                <a:pt x="0" y="826"/>
                              </a:lnTo>
                              <a:lnTo>
                                <a:pt x="10" y="826"/>
                              </a:lnTo>
                              <a:lnTo>
                                <a:pt x="420" y="826"/>
                              </a:lnTo>
                              <a:lnTo>
                                <a:pt x="430" y="826"/>
                              </a:lnTo>
                              <a:lnTo>
                                <a:pt x="430" y="816"/>
                              </a:lnTo>
                              <a:lnTo>
                                <a:pt x="430" y="416"/>
                              </a:lnTo>
                              <a:lnTo>
                                <a:pt x="430" y="406"/>
                              </a:lnTo>
                              <a:lnTo>
                                <a:pt x="430" y="10"/>
                              </a:lnTo>
                              <a:lnTo>
                                <a:pt x="4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CE3FC" id="docshape243" o:spid="_x0000_s1026" style="position:absolute;margin-left:56.8pt;margin-top:5.9pt;width:21.5pt;height:41.3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0,8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" path="m430,l420,r,10l420,406r,10l420,816r-410,l10,416r410,l420,406r-410,l10,10r410,l420,,10,,,,,10,,826r10,l420,826r10,l430,816r,-400l430,406r,-396l430,xe" fillcolor="black" stroked="f">
                <v:path arrowok="t" o:connecttype="custom" o:connectlocs="273050,74930;266700,74930;266700,81280;266700,332740;266700,339090;266700,593090;6350,593090;6350,339090;266700,339090;266700,332740;6350,332740;6350,81280;266700,81280;266700,74930;6350,74930;0,74930;0,81280;0,599440;6350,599440;266700,599440;273050,599440;273050,593090;273050,339090;273050,332740;273050,81280;273050,74930" o:connectangles="0,0,0,0,0,0,0,0,0,0,0,0,0,0,0,0,0,0,0,0,0,0,0,0,0,0"/>
                <w10:wrap type="topAndBottom" anchorx="page"/>
              </v:shape>
            </w:pict>
          </mc:Fallback>
        </mc:AlternateContent>
      </w:r>
      <w:r>
        <w:rPr>
          <w:noProof/>
        </w:rPr>
        <mc:AlternateContent>
          <mc:Choice Requires="wps">
            <w:drawing>
              <wp:anchor distT="0" distB="0" distL="0" distR="0" simplePos="0" relativeHeight="251687424" behindDoc="1" locked="0" layoutInCell="1" allowOverlap="1" wp14:anchorId="78DA026C" wp14:editId="5E9BE11E">
                <wp:simplePos x="0" y="0"/>
                <wp:positionH relativeFrom="page">
                  <wp:posOffset>1029335</wp:posOffset>
                </wp:positionH>
                <wp:positionV relativeFrom="paragraph">
                  <wp:posOffset>165100</wp:posOffset>
                </wp:positionV>
                <wp:extent cx="300355" cy="426085"/>
                <wp:effectExtent l="0" t="0" r="4445" b="5715"/>
                <wp:wrapTopAndBottom/>
                <wp:docPr id="112" name="docshape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35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73"/>
                            </w:tblGrid>
                            <w:tr w:rsidR="000C7C62" w14:paraId="30697F3F" w14:textId="77777777">
                              <w:trPr>
                                <w:trHeight w:val="335"/>
                              </w:trPr>
                              <w:tc>
                                <w:tcPr>
                                  <w:tcW w:w="473" w:type="dxa"/>
                                </w:tcPr>
                                <w:p w14:paraId="402A436D" w14:textId="77777777" w:rsidR="000C7C62" w:rsidRDefault="00C23627">
                                  <w:pPr>
                                    <w:pStyle w:val="TableParagraph"/>
                                    <w:spacing w:line="266" w:lineRule="exact"/>
                                    <w:ind w:left="50"/>
                                    <w:rPr>
                                      <w:sz w:val="24"/>
                                    </w:rPr>
                                  </w:pPr>
                                  <w:r>
                                    <w:rPr>
                                      <w:spacing w:val="-5"/>
                                      <w:sz w:val="24"/>
                                    </w:rPr>
                                    <w:t>Yes</w:t>
                                  </w:r>
                                </w:p>
                              </w:tc>
                            </w:tr>
                            <w:tr w:rsidR="000C7C62" w14:paraId="6418154E" w14:textId="77777777">
                              <w:trPr>
                                <w:trHeight w:val="335"/>
                              </w:trPr>
                              <w:tc>
                                <w:tcPr>
                                  <w:tcW w:w="473" w:type="dxa"/>
                                </w:tcPr>
                                <w:p w14:paraId="5A4354C6" w14:textId="77777777" w:rsidR="000C7C62" w:rsidRDefault="00C23627">
                                  <w:pPr>
                                    <w:pStyle w:val="TableParagraph"/>
                                    <w:spacing w:before="59" w:line="256" w:lineRule="exact"/>
                                    <w:ind w:left="50"/>
                                    <w:rPr>
                                      <w:sz w:val="24"/>
                                    </w:rPr>
                                  </w:pPr>
                                  <w:r>
                                    <w:rPr>
                                      <w:spacing w:val="-5"/>
                                      <w:sz w:val="24"/>
                                    </w:rPr>
                                    <w:t>No</w:t>
                                  </w:r>
                                </w:p>
                              </w:tc>
                            </w:tr>
                          </w:tbl>
                          <w:p w14:paraId="0AF64853" w14:textId="77777777" w:rsidR="000C7C62" w:rsidRDefault="000C7C6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A026C" id="docshape244" o:spid="_x0000_s1130" type="#_x0000_t202" style="position:absolute;margin-left:81.05pt;margin-top:13pt;width:23.65pt;height:33.5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73"/>
                      </w:tblGrid>
                      <w:tr w:rsidR="000C7C62" w14:paraId="30697F3F" w14:textId="77777777">
                        <w:trPr>
                          <w:trHeight w:val="335"/>
                        </w:trPr>
                        <w:tc>
                          <w:tcPr>
                            <w:tcW w:w="473" w:type="dxa"/>
                          </w:tcPr>
                          <w:p w14:paraId="402A436D" w14:textId="77777777" w:rsidR="000C7C62" w:rsidRDefault="00C23627">
                            <w:pPr>
                              <w:pStyle w:val="TableParagraph"/>
                              <w:spacing w:line="266" w:lineRule="exact"/>
                              <w:ind w:left="50"/>
                              <w:rPr>
                                <w:sz w:val="24"/>
                              </w:rPr>
                            </w:pPr>
                            <w:r>
                              <w:rPr>
                                <w:spacing w:val="-5"/>
                                <w:sz w:val="24"/>
                              </w:rPr>
                              <w:t>Yes</w:t>
                            </w:r>
                          </w:p>
                        </w:tc>
                      </w:tr>
                      <w:tr w:rsidR="000C7C62" w14:paraId="6418154E" w14:textId="77777777">
                        <w:trPr>
                          <w:trHeight w:val="335"/>
                        </w:trPr>
                        <w:tc>
                          <w:tcPr>
                            <w:tcW w:w="473" w:type="dxa"/>
                          </w:tcPr>
                          <w:p w14:paraId="5A4354C6" w14:textId="77777777" w:rsidR="000C7C62" w:rsidRDefault="00C23627">
                            <w:pPr>
                              <w:pStyle w:val="TableParagraph"/>
                              <w:spacing w:before="59" w:line="256" w:lineRule="exact"/>
                              <w:ind w:left="50"/>
                              <w:rPr>
                                <w:sz w:val="24"/>
                              </w:rPr>
                            </w:pPr>
                            <w:r>
                              <w:rPr>
                                <w:spacing w:val="-5"/>
                                <w:sz w:val="24"/>
                              </w:rPr>
                              <w:t>No</w:t>
                            </w:r>
                          </w:p>
                        </w:tc>
                      </w:tr>
                    </w:tbl>
                    <w:p w14:paraId="0AF64853" w14:textId="77777777" w:rsidR="000C7C62" w:rsidRDefault="000C7C62">
                      <w:pPr>
                        <w:pStyle w:val="BodyText"/>
                      </w:pPr>
                    </w:p>
                  </w:txbxContent>
                </v:textbox>
                <w10:wrap type="topAndBottom" anchorx="page"/>
              </v:shape>
            </w:pict>
          </mc:Fallback>
        </mc:AlternateContent>
      </w:r>
    </w:p>
    <w:p w14:paraId="3C9AD08F" w14:textId="77777777" w:rsidR="000C7C62" w:rsidRDefault="000C7C62">
      <w:pPr>
        <w:pStyle w:val="BodyText"/>
        <w:spacing w:before="11"/>
        <w:rPr>
          <w:sz w:val="23"/>
        </w:rPr>
      </w:pPr>
    </w:p>
    <w:p w14:paraId="1A3FCB5A" w14:textId="77777777" w:rsidR="000C7C62" w:rsidRDefault="00C23627">
      <w:pPr>
        <w:pStyle w:val="ListParagraph"/>
        <w:numPr>
          <w:ilvl w:val="0"/>
          <w:numId w:val="5"/>
        </w:numPr>
        <w:tabs>
          <w:tab w:val="left" w:pos="561"/>
        </w:tabs>
        <w:spacing w:line="331" w:lineRule="auto"/>
        <w:ind w:right="748"/>
        <w:rPr>
          <w:sz w:val="24"/>
        </w:rPr>
      </w:pPr>
      <w:r>
        <w:rPr>
          <w:noProof/>
        </w:rPr>
        <mc:AlternateContent>
          <mc:Choice Requires="wps">
            <w:drawing>
              <wp:anchor distT="0" distB="0" distL="0" distR="0" simplePos="0" relativeHeight="251718144" behindDoc="1" locked="0" layoutInCell="1" allowOverlap="1" wp14:anchorId="1D182DB8" wp14:editId="439E9BF3">
                <wp:simplePos x="0" y="0"/>
                <wp:positionH relativeFrom="page">
                  <wp:posOffset>721360</wp:posOffset>
                </wp:positionH>
                <wp:positionV relativeFrom="paragraph">
                  <wp:posOffset>523875</wp:posOffset>
                </wp:positionV>
                <wp:extent cx="273050" cy="523875"/>
                <wp:effectExtent l="0" t="0" r="6350" b="0"/>
                <wp:wrapTopAndBottom/>
                <wp:docPr id="111" name="docshape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523875"/>
                        </a:xfrm>
                        <a:custGeom>
                          <a:avLst/>
                          <a:gdLst>
                            <a:gd name="T0" fmla="+- 0 1566 1136"/>
                            <a:gd name="T1" fmla="*/ T0 w 430"/>
                            <a:gd name="T2" fmla="+- 0 825 825"/>
                            <a:gd name="T3" fmla="*/ 825 h 825"/>
                            <a:gd name="T4" fmla="+- 0 1556 1136"/>
                            <a:gd name="T5" fmla="*/ T4 w 430"/>
                            <a:gd name="T6" fmla="+- 0 825 825"/>
                            <a:gd name="T7" fmla="*/ 825 h 825"/>
                            <a:gd name="T8" fmla="+- 0 1556 1136"/>
                            <a:gd name="T9" fmla="*/ T8 w 430"/>
                            <a:gd name="T10" fmla="+- 0 835 825"/>
                            <a:gd name="T11" fmla="*/ 835 h 825"/>
                            <a:gd name="T12" fmla="+- 0 1556 1136"/>
                            <a:gd name="T13" fmla="*/ T12 w 430"/>
                            <a:gd name="T14" fmla="+- 0 1230 825"/>
                            <a:gd name="T15" fmla="*/ 1230 h 825"/>
                            <a:gd name="T16" fmla="+- 0 1556 1136"/>
                            <a:gd name="T17" fmla="*/ T16 w 430"/>
                            <a:gd name="T18" fmla="+- 0 1240 825"/>
                            <a:gd name="T19" fmla="*/ 1240 h 825"/>
                            <a:gd name="T20" fmla="+- 0 1556 1136"/>
                            <a:gd name="T21" fmla="*/ T20 w 430"/>
                            <a:gd name="T22" fmla="+- 0 1640 825"/>
                            <a:gd name="T23" fmla="*/ 1640 h 825"/>
                            <a:gd name="T24" fmla="+- 0 1146 1136"/>
                            <a:gd name="T25" fmla="*/ T24 w 430"/>
                            <a:gd name="T26" fmla="+- 0 1640 825"/>
                            <a:gd name="T27" fmla="*/ 1640 h 825"/>
                            <a:gd name="T28" fmla="+- 0 1146 1136"/>
                            <a:gd name="T29" fmla="*/ T28 w 430"/>
                            <a:gd name="T30" fmla="+- 0 1240 825"/>
                            <a:gd name="T31" fmla="*/ 1240 h 825"/>
                            <a:gd name="T32" fmla="+- 0 1556 1136"/>
                            <a:gd name="T33" fmla="*/ T32 w 430"/>
                            <a:gd name="T34" fmla="+- 0 1240 825"/>
                            <a:gd name="T35" fmla="*/ 1240 h 825"/>
                            <a:gd name="T36" fmla="+- 0 1556 1136"/>
                            <a:gd name="T37" fmla="*/ T36 w 430"/>
                            <a:gd name="T38" fmla="+- 0 1230 825"/>
                            <a:gd name="T39" fmla="*/ 1230 h 825"/>
                            <a:gd name="T40" fmla="+- 0 1146 1136"/>
                            <a:gd name="T41" fmla="*/ T40 w 430"/>
                            <a:gd name="T42" fmla="+- 0 1230 825"/>
                            <a:gd name="T43" fmla="*/ 1230 h 825"/>
                            <a:gd name="T44" fmla="+- 0 1146 1136"/>
                            <a:gd name="T45" fmla="*/ T44 w 430"/>
                            <a:gd name="T46" fmla="+- 0 835 825"/>
                            <a:gd name="T47" fmla="*/ 835 h 825"/>
                            <a:gd name="T48" fmla="+- 0 1556 1136"/>
                            <a:gd name="T49" fmla="*/ T48 w 430"/>
                            <a:gd name="T50" fmla="+- 0 835 825"/>
                            <a:gd name="T51" fmla="*/ 835 h 825"/>
                            <a:gd name="T52" fmla="+- 0 1556 1136"/>
                            <a:gd name="T53" fmla="*/ T52 w 430"/>
                            <a:gd name="T54" fmla="+- 0 825 825"/>
                            <a:gd name="T55" fmla="*/ 825 h 825"/>
                            <a:gd name="T56" fmla="+- 0 1146 1136"/>
                            <a:gd name="T57" fmla="*/ T56 w 430"/>
                            <a:gd name="T58" fmla="+- 0 825 825"/>
                            <a:gd name="T59" fmla="*/ 825 h 825"/>
                            <a:gd name="T60" fmla="+- 0 1136 1136"/>
                            <a:gd name="T61" fmla="*/ T60 w 430"/>
                            <a:gd name="T62" fmla="+- 0 825 825"/>
                            <a:gd name="T63" fmla="*/ 825 h 825"/>
                            <a:gd name="T64" fmla="+- 0 1136 1136"/>
                            <a:gd name="T65" fmla="*/ T64 w 430"/>
                            <a:gd name="T66" fmla="+- 0 835 825"/>
                            <a:gd name="T67" fmla="*/ 835 h 825"/>
                            <a:gd name="T68" fmla="+- 0 1136 1136"/>
                            <a:gd name="T69" fmla="*/ T68 w 430"/>
                            <a:gd name="T70" fmla="+- 0 1230 825"/>
                            <a:gd name="T71" fmla="*/ 1230 h 825"/>
                            <a:gd name="T72" fmla="+- 0 1136 1136"/>
                            <a:gd name="T73" fmla="*/ T72 w 430"/>
                            <a:gd name="T74" fmla="+- 0 1240 825"/>
                            <a:gd name="T75" fmla="*/ 1240 h 825"/>
                            <a:gd name="T76" fmla="+- 0 1136 1136"/>
                            <a:gd name="T77" fmla="*/ T76 w 430"/>
                            <a:gd name="T78" fmla="+- 0 1640 825"/>
                            <a:gd name="T79" fmla="*/ 1640 h 825"/>
                            <a:gd name="T80" fmla="+- 0 1136 1136"/>
                            <a:gd name="T81" fmla="*/ T80 w 430"/>
                            <a:gd name="T82" fmla="+- 0 1650 825"/>
                            <a:gd name="T83" fmla="*/ 1650 h 825"/>
                            <a:gd name="T84" fmla="+- 0 1146 1136"/>
                            <a:gd name="T85" fmla="*/ T84 w 430"/>
                            <a:gd name="T86" fmla="+- 0 1650 825"/>
                            <a:gd name="T87" fmla="*/ 1650 h 825"/>
                            <a:gd name="T88" fmla="+- 0 1556 1136"/>
                            <a:gd name="T89" fmla="*/ T88 w 430"/>
                            <a:gd name="T90" fmla="+- 0 1650 825"/>
                            <a:gd name="T91" fmla="*/ 1650 h 825"/>
                            <a:gd name="T92" fmla="+- 0 1566 1136"/>
                            <a:gd name="T93" fmla="*/ T92 w 430"/>
                            <a:gd name="T94" fmla="+- 0 1650 825"/>
                            <a:gd name="T95" fmla="*/ 1650 h 825"/>
                            <a:gd name="T96" fmla="+- 0 1566 1136"/>
                            <a:gd name="T97" fmla="*/ T96 w 430"/>
                            <a:gd name="T98" fmla="+- 0 1640 825"/>
                            <a:gd name="T99" fmla="*/ 1640 h 825"/>
                            <a:gd name="T100" fmla="+- 0 1566 1136"/>
                            <a:gd name="T101" fmla="*/ T100 w 430"/>
                            <a:gd name="T102" fmla="+- 0 1240 825"/>
                            <a:gd name="T103" fmla="*/ 1240 h 825"/>
                            <a:gd name="T104" fmla="+- 0 1566 1136"/>
                            <a:gd name="T105" fmla="*/ T104 w 430"/>
                            <a:gd name="T106" fmla="+- 0 1230 825"/>
                            <a:gd name="T107" fmla="*/ 1230 h 825"/>
                            <a:gd name="T108" fmla="+- 0 1566 1136"/>
                            <a:gd name="T109" fmla="*/ T108 w 430"/>
                            <a:gd name="T110" fmla="+- 0 835 825"/>
                            <a:gd name="T111" fmla="*/ 835 h 825"/>
                            <a:gd name="T112" fmla="+- 0 1566 1136"/>
                            <a:gd name="T113" fmla="*/ T112 w 430"/>
                            <a:gd name="T114" fmla="+- 0 825 825"/>
                            <a:gd name="T115" fmla="*/ 825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30" h="825">
                              <a:moveTo>
                                <a:pt x="430" y="0"/>
                              </a:moveTo>
                              <a:lnTo>
                                <a:pt x="420" y="0"/>
                              </a:lnTo>
                              <a:lnTo>
                                <a:pt x="420" y="10"/>
                              </a:lnTo>
                              <a:lnTo>
                                <a:pt x="420" y="405"/>
                              </a:lnTo>
                              <a:lnTo>
                                <a:pt x="420" y="415"/>
                              </a:lnTo>
                              <a:lnTo>
                                <a:pt x="420" y="815"/>
                              </a:lnTo>
                              <a:lnTo>
                                <a:pt x="10" y="815"/>
                              </a:lnTo>
                              <a:lnTo>
                                <a:pt x="10" y="415"/>
                              </a:lnTo>
                              <a:lnTo>
                                <a:pt x="420" y="415"/>
                              </a:lnTo>
                              <a:lnTo>
                                <a:pt x="420" y="405"/>
                              </a:lnTo>
                              <a:lnTo>
                                <a:pt x="10" y="405"/>
                              </a:lnTo>
                              <a:lnTo>
                                <a:pt x="10" y="10"/>
                              </a:lnTo>
                              <a:lnTo>
                                <a:pt x="420" y="10"/>
                              </a:lnTo>
                              <a:lnTo>
                                <a:pt x="420" y="0"/>
                              </a:lnTo>
                              <a:lnTo>
                                <a:pt x="10" y="0"/>
                              </a:lnTo>
                              <a:lnTo>
                                <a:pt x="0" y="0"/>
                              </a:lnTo>
                              <a:lnTo>
                                <a:pt x="0" y="10"/>
                              </a:lnTo>
                              <a:lnTo>
                                <a:pt x="0" y="405"/>
                              </a:lnTo>
                              <a:lnTo>
                                <a:pt x="0" y="415"/>
                              </a:lnTo>
                              <a:lnTo>
                                <a:pt x="0" y="815"/>
                              </a:lnTo>
                              <a:lnTo>
                                <a:pt x="0" y="825"/>
                              </a:lnTo>
                              <a:lnTo>
                                <a:pt x="10" y="825"/>
                              </a:lnTo>
                              <a:lnTo>
                                <a:pt x="420" y="825"/>
                              </a:lnTo>
                              <a:lnTo>
                                <a:pt x="430" y="825"/>
                              </a:lnTo>
                              <a:lnTo>
                                <a:pt x="430" y="815"/>
                              </a:lnTo>
                              <a:lnTo>
                                <a:pt x="430" y="415"/>
                              </a:lnTo>
                              <a:lnTo>
                                <a:pt x="430" y="405"/>
                              </a:lnTo>
                              <a:lnTo>
                                <a:pt x="430" y="10"/>
                              </a:lnTo>
                              <a:lnTo>
                                <a:pt x="4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A739D" id="docshape245" o:spid="_x0000_s1026" style="position:absolute;margin-left:56.8pt;margin-top:41.25pt;width:21.5pt;height:41.25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0,8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" path="m430,l420,r,10l420,405r,10l420,815r-410,l10,415r410,l420,405r-410,l10,10r410,l420,,10,,,,,10,,405r,10l,815r,10l10,825r410,l430,825r,-10l430,415r,-10l430,10,430,xe" fillcolor="black" stroked="f">
                <v:path arrowok="t" o:connecttype="custom" o:connectlocs="273050,523875;266700,523875;266700,530225;266700,781050;266700,787400;266700,1041400;6350,1041400;6350,787400;266700,787400;266700,781050;6350,781050;6350,530225;266700,530225;266700,523875;6350,523875;0,523875;0,530225;0,781050;0,787400;0,1041400;0,1047750;6350,1047750;266700,1047750;273050,1047750;273050,1041400;273050,787400;273050,781050;273050,530225;273050,523875" o:connectangles="0,0,0,0,0,0,0,0,0,0,0,0,0,0,0,0,0,0,0,0,0,0,0,0,0,0,0,0,0"/>
                <w10:wrap type="topAndBottom" anchorx="page"/>
              </v:shape>
            </w:pict>
          </mc:Fallback>
        </mc:AlternateContent>
      </w:r>
      <w:r>
        <w:rPr>
          <w:noProof/>
        </w:rPr>
        <mc:AlternateContent>
          <mc:Choice Requires="wps">
            <w:drawing>
              <wp:anchor distT="0" distB="0" distL="0" distR="0" simplePos="0" relativeHeight="251688448" behindDoc="1" locked="0" layoutInCell="1" allowOverlap="1" wp14:anchorId="36D18448" wp14:editId="1ECC912E">
                <wp:simplePos x="0" y="0"/>
                <wp:positionH relativeFrom="page">
                  <wp:posOffset>1029335</wp:posOffset>
                </wp:positionH>
                <wp:positionV relativeFrom="paragraph">
                  <wp:posOffset>613410</wp:posOffset>
                </wp:positionV>
                <wp:extent cx="300355" cy="426085"/>
                <wp:effectExtent l="0" t="0" r="4445" b="5715"/>
                <wp:wrapTopAndBottom/>
                <wp:docPr id="110" name="docshape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35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73"/>
                            </w:tblGrid>
                            <w:tr w:rsidR="000C7C62" w14:paraId="13C41A5C" w14:textId="77777777">
                              <w:trPr>
                                <w:trHeight w:val="335"/>
                              </w:trPr>
                              <w:tc>
                                <w:tcPr>
                                  <w:tcW w:w="473" w:type="dxa"/>
                                </w:tcPr>
                                <w:p w14:paraId="578E93AC" w14:textId="77777777" w:rsidR="000C7C62" w:rsidRDefault="00C23627">
                                  <w:pPr>
                                    <w:pStyle w:val="TableParagraph"/>
                                    <w:spacing w:line="266" w:lineRule="exact"/>
                                    <w:ind w:left="50"/>
                                    <w:rPr>
                                      <w:sz w:val="24"/>
                                    </w:rPr>
                                  </w:pPr>
                                  <w:r>
                                    <w:rPr>
                                      <w:spacing w:val="-5"/>
                                      <w:sz w:val="24"/>
                                    </w:rPr>
                                    <w:t>Yes</w:t>
                                  </w:r>
                                </w:p>
                              </w:tc>
                            </w:tr>
                            <w:tr w:rsidR="000C7C62" w14:paraId="13F0A446" w14:textId="77777777">
                              <w:trPr>
                                <w:trHeight w:val="335"/>
                              </w:trPr>
                              <w:tc>
                                <w:tcPr>
                                  <w:tcW w:w="473" w:type="dxa"/>
                                </w:tcPr>
                                <w:p w14:paraId="6533EBF9" w14:textId="77777777" w:rsidR="000C7C62" w:rsidRDefault="00C23627">
                                  <w:pPr>
                                    <w:pStyle w:val="TableParagraph"/>
                                    <w:spacing w:before="59" w:line="256" w:lineRule="exact"/>
                                    <w:ind w:left="50"/>
                                    <w:rPr>
                                      <w:sz w:val="24"/>
                                    </w:rPr>
                                  </w:pPr>
                                  <w:r>
                                    <w:rPr>
                                      <w:spacing w:val="-5"/>
                                      <w:sz w:val="24"/>
                                    </w:rPr>
                                    <w:t>No</w:t>
                                  </w:r>
                                </w:p>
                              </w:tc>
                            </w:tr>
                          </w:tbl>
                          <w:p w14:paraId="11DACBBA" w14:textId="77777777" w:rsidR="000C7C62" w:rsidRDefault="000C7C6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18448" id="docshape246" o:spid="_x0000_s1131" type="#_x0000_t202" style="position:absolute;left:0;text-align:left;margin-left:81.05pt;margin-top:48.3pt;width:23.65pt;height:33.5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73"/>
                      </w:tblGrid>
                      <w:tr w:rsidR="000C7C62" w14:paraId="13C41A5C" w14:textId="77777777">
                        <w:trPr>
                          <w:trHeight w:val="335"/>
                        </w:trPr>
                        <w:tc>
                          <w:tcPr>
                            <w:tcW w:w="473" w:type="dxa"/>
                          </w:tcPr>
                          <w:p w14:paraId="578E93AC" w14:textId="77777777" w:rsidR="000C7C62" w:rsidRDefault="00C23627">
                            <w:pPr>
                              <w:pStyle w:val="TableParagraph"/>
                              <w:spacing w:line="266" w:lineRule="exact"/>
                              <w:ind w:left="50"/>
                              <w:rPr>
                                <w:sz w:val="24"/>
                              </w:rPr>
                            </w:pPr>
                            <w:r>
                              <w:rPr>
                                <w:spacing w:val="-5"/>
                                <w:sz w:val="24"/>
                              </w:rPr>
                              <w:t>Yes</w:t>
                            </w:r>
                          </w:p>
                        </w:tc>
                      </w:tr>
                      <w:tr w:rsidR="000C7C62" w14:paraId="13F0A446" w14:textId="77777777">
                        <w:trPr>
                          <w:trHeight w:val="335"/>
                        </w:trPr>
                        <w:tc>
                          <w:tcPr>
                            <w:tcW w:w="473" w:type="dxa"/>
                          </w:tcPr>
                          <w:p w14:paraId="6533EBF9" w14:textId="77777777" w:rsidR="000C7C62" w:rsidRDefault="00C23627">
                            <w:pPr>
                              <w:pStyle w:val="TableParagraph"/>
                              <w:spacing w:before="59" w:line="256" w:lineRule="exact"/>
                              <w:ind w:left="50"/>
                              <w:rPr>
                                <w:sz w:val="24"/>
                              </w:rPr>
                            </w:pPr>
                            <w:r>
                              <w:rPr>
                                <w:spacing w:val="-5"/>
                                <w:sz w:val="24"/>
                              </w:rPr>
                              <w:t>No</w:t>
                            </w:r>
                          </w:p>
                        </w:tc>
                      </w:tr>
                    </w:tbl>
                    <w:p w14:paraId="11DACBBA" w14:textId="77777777" w:rsidR="000C7C62" w:rsidRDefault="000C7C62">
                      <w:pPr>
                        <w:pStyle w:val="BodyText"/>
                      </w:pPr>
                    </w:p>
                  </w:txbxContent>
                </v:textbox>
                <w10:wrap type="topAndBottom" anchorx="page"/>
              </v:shape>
            </w:pict>
          </mc:Fallback>
        </mc:AlternateContent>
      </w:r>
      <w:r>
        <w:rPr>
          <w:sz w:val="24"/>
        </w:rPr>
        <w:t>Are</w:t>
      </w:r>
      <w:r>
        <w:rPr>
          <w:spacing w:val="-7"/>
          <w:sz w:val="24"/>
        </w:rPr>
        <w:t xml:space="preserve"> </w:t>
      </w:r>
      <w:r>
        <w:rPr>
          <w:sz w:val="24"/>
        </w:rPr>
        <w:t>you</w:t>
      </w:r>
      <w:r>
        <w:rPr>
          <w:spacing w:val="-5"/>
          <w:sz w:val="24"/>
        </w:rPr>
        <w:t xml:space="preserve"> </w:t>
      </w:r>
      <w:r>
        <w:rPr>
          <w:sz w:val="24"/>
        </w:rPr>
        <w:t>currently</w:t>
      </w:r>
      <w:r>
        <w:rPr>
          <w:spacing w:val="-1"/>
          <w:sz w:val="24"/>
        </w:rPr>
        <w:t xml:space="preserve"> </w:t>
      </w:r>
      <w:r>
        <w:rPr>
          <w:sz w:val="24"/>
        </w:rPr>
        <w:t>involved</w:t>
      </w:r>
      <w:r>
        <w:rPr>
          <w:spacing w:val="-1"/>
          <w:sz w:val="24"/>
        </w:rPr>
        <w:t xml:space="preserve"> </w:t>
      </w:r>
      <w:r>
        <w:rPr>
          <w:sz w:val="24"/>
        </w:rPr>
        <w:t>in</w:t>
      </w:r>
      <w:r>
        <w:rPr>
          <w:spacing w:val="-5"/>
          <w:sz w:val="24"/>
        </w:rPr>
        <w:t xml:space="preserve"> </w:t>
      </w:r>
      <w:r>
        <w:rPr>
          <w:sz w:val="24"/>
        </w:rPr>
        <w:t>any</w:t>
      </w:r>
      <w:r>
        <w:rPr>
          <w:spacing w:val="-5"/>
          <w:sz w:val="24"/>
        </w:rPr>
        <w:t xml:space="preserve"> </w:t>
      </w:r>
      <w:r>
        <w:rPr>
          <w:sz w:val="24"/>
        </w:rPr>
        <w:t>other</w:t>
      </w:r>
      <w:r>
        <w:rPr>
          <w:spacing w:val="-5"/>
          <w:sz w:val="24"/>
        </w:rPr>
        <w:t xml:space="preserve"> </w:t>
      </w:r>
      <w:r>
        <w:rPr>
          <w:sz w:val="24"/>
        </w:rPr>
        <w:t>research</w:t>
      </w:r>
      <w:r>
        <w:rPr>
          <w:spacing w:val="-4"/>
          <w:sz w:val="24"/>
        </w:rPr>
        <w:t xml:space="preserve"> </w:t>
      </w:r>
      <w:r>
        <w:rPr>
          <w:sz w:val="24"/>
        </w:rPr>
        <w:t>or</w:t>
      </w:r>
      <w:r>
        <w:rPr>
          <w:spacing w:val="-4"/>
          <w:sz w:val="24"/>
        </w:rPr>
        <w:t xml:space="preserve"> </w:t>
      </w:r>
      <w:r>
        <w:rPr>
          <w:sz w:val="24"/>
        </w:rPr>
        <w:t>receiving</w:t>
      </w:r>
      <w:r>
        <w:rPr>
          <w:spacing w:val="-4"/>
          <w:sz w:val="24"/>
        </w:rPr>
        <w:t xml:space="preserve"> </w:t>
      </w:r>
      <w:r>
        <w:rPr>
          <w:sz w:val="24"/>
        </w:rPr>
        <w:t>psychological</w:t>
      </w:r>
      <w:r>
        <w:rPr>
          <w:spacing w:val="-6"/>
          <w:sz w:val="24"/>
        </w:rPr>
        <w:t xml:space="preserve"> </w:t>
      </w:r>
      <w:r>
        <w:rPr>
          <w:sz w:val="24"/>
        </w:rPr>
        <w:t>support</w:t>
      </w:r>
      <w:r>
        <w:rPr>
          <w:spacing w:val="-6"/>
          <w:sz w:val="24"/>
        </w:rPr>
        <w:t xml:space="preserve"> </w:t>
      </w:r>
      <w:r>
        <w:rPr>
          <w:sz w:val="24"/>
        </w:rPr>
        <w:t>from any other services?</w:t>
      </w:r>
    </w:p>
    <w:p w14:paraId="1C690786" w14:textId="77777777" w:rsidR="000C7C62" w:rsidRDefault="000C7C62">
      <w:pPr>
        <w:pStyle w:val="BodyText"/>
        <w:spacing w:before="11"/>
        <w:rPr>
          <w:sz w:val="23"/>
        </w:rPr>
      </w:pPr>
    </w:p>
    <w:p w14:paraId="045272A1" w14:textId="77777777" w:rsidR="000C7C62" w:rsidRDefault="00C23627">
      <w:pPr>
        <w:pStyle w:val="Heading4"/>
        <w:ind w:left="135"/>
      </w:pPr>
      <w:r>
        <w:t>If</w:t>
      </w:r>
      <w:r>
        <w:rPr>
          <w:spacing w:val="-5"/>
        </w:rPr>
        <w:t xml:space="preserve"> </w:t>
      </w:r>
      <w:r>
        <w:t>ineligibility</w:t>
      </w:r>
      <w:r>
        <w:rPr>
          <w:spacing w:val="-6"/>
        </w:rPr>
        <w:t xml:space="preserve"> </w:t>
      </w:r>
      <w:r>
        <w:t>is</w:t>
      </w:r>
      <w:r>
        <w:rPr>
          <w:spacing w:val="-4"/>
        </w:rPr>
        <w:t xml:space="preserve"> </w:t>
      </w:r>
      <w:r>
        <w:rPr>
          <w:spacing w:val="-2"/>
        </w:rPr>
        <w:t>identified:</w:t>
      </w:r>
    </w:p>
    <w:p w14:paraId="6A0440E2" w14:textId="77777777" w:rsidR="000C7C62" w:rsidRDefault="000C7C62">
      <w:pPr>
        <w:pStyle w:val="BodyText"/>
        <w:spacing w:before="10"/>
        <w:rPr>
          <w:b/>
          <w:i/>
          <w:sz w:val="23"/>
        </w:rPr>
      </w:pPr>
    </w:p>
    <w:p w14:paraId="403A195C" w14:textId="77777777" w:rsidR="000C7C62" w:rsidRDefault="00C23627">
      <w:pPr>
        <w:pStyle w:val="BodyText"/>
        <w:ind w:left="135" w:right="520"/>
      </w:pPr>
      <w:r>
        <w:rPr>
          <w:color w:val="313639"/>
        </w:rPr>
        <w:t>Thank you for your interest in the study. Unfortunately, you are unable to take part due to not meeting</w:t>
      </w:r>
      <w:r>
        <w:rPr>
          <w:color w:val="313639"/>
          <w:spacing w:val="-4"/>
        </w:rPr>
        <w:t xml:space="preserve"> </w:t>
      </w:r>
      <w:r>
        <w:rPr>
          <w:color w:val="313639"/>
        </w:rPr>
        <w:t>the</w:t>
      </w:r>
      <w:r>
        <w:rPr>
          <w:color w:val="313639"/>
          <w:spacing w:val="-1"/>
        </w:rPr>
        <w:t xml:space="preserve"> </w:t>
      </w:r>
      <w:r>
        <w:rPr>
          <w:color w:val="313639"/>
        </w:rPr>
        <w:t>eligibility</w:t>
      </w:r>
      <w:r>
        <w:rPr>
          <w:color w:val="313639"/>
          <w:spacing w:val="-4"/>
        </w:rPr>
        <w:t xml:space="preserve"> </w:t>
      </w:r>
      <w:r>
        <w:rPr>
          <w:color w:val="313639"/>
        </w:rPr>
        <w:t>criteria.</w:t>
      </w:r>
      <w:r>
        <w:rPr>
          <w:color w:val="313639"/>
          <w:spacing w:val="-4"/>
        </w:rPr>
        <w:t xml:space="preserve"> </w:t>
      </w:r>
      <w:r>
        <w:rPr>
          <w:color w:val="313639"/>
        </w:rPr>
        <w:t>If</w:t>
      </w:r>
      <w:r>
        <w:rPr>
          <w:color w:val="313639"/>
          <w:spacing w:val="-4"/>
        </w:rPr>
        <w:t xml:space="preserve"> </w:t>
      </w:r>
      <w:r>
        <w:rPr>
          <w:color w:val="313639"/>
        </w:rPr>
        <w:t>you</w:t>
      </w:r>
      <w:r>
        <w:rPr>
          <w:color w:val="313639"/>
          <w:spacing w:val="-4"/>
        </w:rPr>
        <w:t xml:space="preserve"> </w:t>
      </w:r>
      <w:r>
        <w:rPr>
          <w:color w:val="313639"/>
        </w:rPr>
        <w:t>have</w:t>
      </w:r>
      <w:r>
        <w:rPr>
          <w:color w:val="313639"/>
          <w:spacing w:val="-1"/>
        </w:rPr>
        <w:t xml:space="preserve"> </w:t>
      </w:r>
      <w:r>
        <w:rPr>
          <w:color w:val="313639"/>
        </w:rPr>
        <w:t>any</w:t>
      </w:r>
      <w:r>
        <w:rPr>
          <w:color w:val="313639"/>
          <w:spacing w:val="-4"/>
        </w:rPr>
        <w:t xml:space="preserve"> </w:t>
      </w:r>
      <w:r>
        <w:rPr>
          <w:color w:val="313639"/>
        </w:rPr>
        <w:t>concerns</w:t>
      </w:r>
      <w:r>
        <w:rPr>
          <w:color w:val="313639"/>
          <w:spacing w:val="-2"/>
        </w:rPr>
        <w:t xml:space="preserve"> </w:t>
      </w:r>
      <w:r>
        <w:rPr>
          <w:color w:val="313639"/>
        </w:rPr>
        <w:t>about</w:t>
      </w:r>
      <w:r>
        <w:rPr>
          <w:color w:val="313639"/>
          <w:spacing w:val="-5"/>
        </w:rPr>
        <w:t xml:space="preserve"> </w:t>
      </w:r>
      <w:r>
        <w:rPr>
          <w:color w:val="313639"/>
        </w:rPr>
        <w:t>your</w:t>
      </w:r>
      <w:r>
        <w:rPr>
          <w:color w:val="313639"/>
          <w:spacing w:val="-3"/>
        </w:rPr>
        <w:t xml:space="preserve"> </w:t>
      </w:r>
      <w:r>
        <w:rPr>
          <w:color w:val="313639"/>
        </w:rPr>
        <w:t>mental</w:t>
      </w:r>
      <w:r>
        <w:rPr>
          <w:color w:val="313639"/>
          <w:spacing w:val="-5"/>
        </w:rPr>
        <w:t xml:space="preserve"> </w:t>
      </w:r>
      <w:r>
        <w:rPr>
          <w:color w:val="313639"/>
        </w:rPr>
        <w:t>health</w:t>
      </w:r>
      <w:r>
        <w:rPr>
          <w:color w:val="313639"/>
          <w:spacing w:val="-3"/>
        </w:rPr>
        <w:t xml:space="preserve"> </w:t>
      </w:r>
      <w:r>
        <w:rPr>
          <w:color w:val="313639"/>
        </w:rPr>
        <w:t>and</w:t>
      </w:r>
      <w:r>
        <w:rPr>
          <w:color w:val="313639"/>
          <w:spacing w:val="-3"/>
        </w:rPr>
        <w:t xml:space="preserve"> </w:t>
      </w:r>
      <w:r>
        <w:rPr>
          <w:color w:val="313639"/>
        </w:rPr>
        <w:t>you</w:t>
      </w:r>
      <w:r>
        <w:rPr>
          <w:color w:val="313639"/>
          <w:spacing w:val="-3"/>
        </w:rPr>
        <w:t xml:space="preserve"> </w:t>
      </w:r>
      <w:r>
        <w:rPr>
          <w:color w:val="313639"/>
        </w:rPr>
        <w:t>feel</w:t>
      </w:r>
      <w:r>
        <w:rPr>
          <w:color w:val="313639"/>
          <w:spacing w:val="-5"/>
        </w:rPr>
        <w:t xml:space="preserve"> </w:t>
      </w:r>
      <w:r>
        <w:rPr>
          <w:color w:val="313639"/>
        </w:rPr>
        <w:t>you would benefit from additional support, please seek support from your occupational health department, your GP or Samaritans on 116 123.</w:t>
      </w:r>
    </w:p>
    <w:p w14:paraId="0FEBB08C" w14:textId="77777777" w:rsidR="000C7C62" w:rsidRDefault="000C7C62">
      <w:pPr>
        <w:pStyle w:val="BodyText"/>
      </w:pPr>
    </w:p>
    <w:p w14:paraId="5FE0A155" w14:textId="77777777" w:rsidR="000C7C62" w:rsidRDefault="00C23627">
      <w:pPr>
        <w:pStyle w:val="BodyText"/>
        <w:ind w:left="135" w:right="921"/>
      </w:pPr>
      <w:r>
        <w:rPr>
          <w:color w:val="313639"/>
        </w:rPr>
        <w:t>If</w:t>
      </w:r>
      <w:r>
        <w:rPr>
          <w:color w:val="313639"/>
          <w:spacing w:val="-4"/>
        </w:rPr>
        <w:t xml:space="preserve"> </w:t>
      </w:r>
      <w:r>
        <w:rPr>
          <w:color w:val="313639"/>
        </w:rPr>
        <w:t>you</w:t>
      </w:r>
      <w:r>
        <w:rPr>
          <w:color w:val="313639"/>
          <w:spacing w:val="-4"/>
        </w:rPr>
        <w:t xml:space="preserve"> </w:t>
      </w:r>
      <w:r>
        <w:rPr>
          <w:color w:val="313639"/>
        </w:rPr>
        <w:t>feel</w:t>
      </w:r>
      <w:r>
        <w:rPr>
          <w:color w:val="313639"/>
          <w:spacing w:val="-6"/>
        </w:rPr>
        <w:t xml:space="preserve"> </w:t>
      </w:r>
      <w:r>
        <w:rPr>
          <w:color w:val="313639"/>
        </w:rPr>
        <w:t>this</w:t>
      </w:r>
      <w:r>
        <w:rPr>
          <w:color w:val="313639"/>
          <w:spacing w:val="-2"/>
        </w:rPr>
        <w:t xml:space="preserve"> </w:t>
      </w:r>
      <w:r>
        <w:rPr>
          <w:color w:val="313639"/>
        </w:rPr>
        <w:t>message</w:t>
      </w:r>
      <w:r>
        <w:rPr>
          <w:color w:val="313639"/>
          <w:spacing w:val="-5"/>
        </w:rPr>
        <w:t xml:space="preserve"> </w:t>
      </w:r>
      <w:r>
        <w:rPr>
          <w:color w:val="313639"/>
        </w:rPr>
        <w:t>should</w:t>
      </w:r>
      <w:r>
        <w:rPr>
          <w:color w:val="313639"/>
          <w:spacing w:val="-3"/>
        </w:rPr>
        <w:t xml:space="preserve"> </w:t>
      </w:r>
      <w:r>
        <w:rPr>
          <w:color w:val="313639"/>
        </w:rPr>
        <w:t>not</w:t>
      </w:r>
      <w:r>
        <w:rPr>
          <w:color w:val="313639"/>
          <w:spacing w:val="-5"/>
        </w:rPr>
        <w:t xml:space="preserve"> </w:t>
      </w:r>
      <w:r>
        <w:rPr>
          <w:color w:val="313639"/>
        </w:rPr>
        <w:t>have</w:t>
      </w:r>
      <w:r>
        <w:rPr>
          <w:color w:val="313639"/>
          <w:spacing w:val="-5"/>
        </w:rPr>
        <w:t xml:space="preserve"> </w:t>
      </w:r>
      <w:r>
        <w:rPr>
          <w:color w:val="313639"/>
        </w:rPr>
        <w:t>been</w:t>
      </w:r>
      <w:r>
        <w:rPr>
          <w:color w:val="313639"/>
          <w:spacing w:val="-3"/>
        </w:rPr>
        <w:t xml:space="preserve"> </w:t>
      </w:r>
      <w:r>
        <w:rPr>
          <w:color w:val="313639"/>
        </w:rPr>
        <w:t>displayed,</w:t>
      </w:r>
      <w:r>
        <w:rPr>
          <w:color w:val="313639"/>
          <w:spacing w:val="-3"/>
        </w:rPr>
        <w:t xml:space="preserve"> </w:t>
      </w:r>
      <w:r>
        <w:rPr>
          <w:color w:val="313639"/>
        </w:rPr>
        <w:t>please contact</w:t>
      </w:r>
      <w:r>
        <w:rPr>
          <w:color w:val="313639"/>
          <w:spacing w:val="-5"/>
        </w:rPr>
        <w:t xml:space="preserve"> </w:t>
      </w:r>
      <w:r>
        <w:rPr>
          <w:color w:val="313639"/>
        </w:rPr>
        <w:t>the main</w:t>
      </w:r>
      <w:r>
        <w:rPr>
          <w:color w:val="313639"/>
          <w:spacing w:val="-3"/>
        </w:rPr>
        <w:t xml:space="preserve"> </w:t>
      </w:r>
      <w:r>
        <w:rPr>
          <w:color w:val="313639"/>
        </w:rPr>
        <w:t>researcher</w:t>
      </w:r>
      <w:r>
        <w:rPr>
          <w:color w:val="313639"/>
          <w:spacing w:val="-3"/>
        </w:rPr>
        <w:t xml:space="preserve"> </w:t>
      </w:r>
      <w:r>
        <w:rPr>
          <w:color w:val="313639"/>
        </w:rPr>
        <w:t xml:space="preserve">via email on </w:t>
      </w:r>
      <w:hyperlink r:id="rId286">
        <w:r>
          <w:rPr>
            <w:color w:val="313639"/>
          </w:rPr>
          <w:t>vlamb2@sheffield.ac.uk.</w:t>
        </w:r>
      </w:hyperlink>
    </w:p>
    <w:p w14:paraId="479A15BE" w14:textId="77777777" w:rsidR="000C7C62" w:rsidRDefault="00C23627">
      <w:pPr>
        <w:pStyle w:val="BodyText"/>
        <w:spacing w:before="4"/>
        <w:ind w:left="135"/>
      </w:pPr>
      <w:r>
        <w:rPr>
          <w:color w:val="313639"/>
        </w:rPr>
        <w:t>Please</w:t>
      </w:r>
      <w:r>
        <w:rPr>
          <w:color w:val="313639"/>
          <w:spacing w:val="-5"/>
        </w:rPr>
        <w:t xml:space="preserve"> </w:t>
      </w:r>
      <w:r>
        <w:rPr>
          <w:color w:val="313639"/>
        </w:rPr>
        <w:t>close</w:t>
      </w:r>
      <w:r>
        <w:rPr>
          <w:color w:val="313639"/>
          <w:spacing w:val="-5"/>
        </w:rPr>
        <w:t xml:space="preserve"> </w:t>
      </w:r>
      <w:r>
        <w:rPr>
          <w:color w:val="313639"/>
        </w:rPr>
        <w:t>your</w:t>
      </w:r>
      <w:r>
        <w:rPr>
          <w:color w:val="313639"/>
          <w:spacing w:val="-3"/>
        </w:rPr>
        <w:t xml:space="preserve"> </w:t>
      </w:r>
      <w:r>
        <w:rPr>
          <w:color w:val="313639"/>
        </w:rPr>
        <w:t>browser</w:t>
      </w:r>
      <w:r>
        <w:rPr>
          <w:color w:val="313639"/>
          <w:spacing w:val="-3"/>
        </w:rPr>
        <w:t xml:space="preserve"> </w:t>
      </w:r>
      <w:r>
        <w:rPr>
          <w:color w:val="313639"/>
        </w:rPr>
        <w:t>to</w:t>
      </w:r>
      <w:r>
        <w:rPr>
          <w:color w:val="313639"/>
          <w:spacing w:val="-3"/>
        </w:rPr>
        <w:t xml:space="preserve"> </w:t>
      </w:r>
      <w:r>
        <w:rPr>
          <w:color w:val="313639"/>
          <w:spacing w:val="-4"/>
        </w:rPr>
        <w:t>exit.</w:t>
      </w:r>
    </w:p>
    <w:p w14:paraId="7D40E805" w14:textId="77777777" w:rsidR="000C7C62" w:rsidRDefault="000C7C62">
      <w:pPr>
        <w:sectPr w:rsidR="000C7C62">
          <w:pgSz w:w="11900" w:h="16840"/>
          <w:pgMar w:top="1060" w:right="600" w:bottom="940" w:left="1000" w:header="0" w:footer="751" w:gutter="0"/>
          <w:cols w:space="720"/>
        </w:sectPr>
      </w:pPr>
    </w:p>
    <w:p w14:paraId="3E120B64" w14:textId="77777777" w:rsidR="000C7C62" w:rsidRDefault="00C23627">
      <w:pPr>
        <w:pStyle w:val="Heading3"/>
        <w:ind w:left="135"/>
      </w:pPr>
      <w:r>
        <w:lastRenderedPageBreak/>
        <w:t>Appendix</w:t>
      </w:r>
      <w:r>
        <w:rPr>
          <w:spacing w:val="-7"/>
        </w:rPr>
        <w:t xml:space="preserve"> </w:t>
      </w:r>
      <w:r>
        <w:rPr>
          <w:spacing w:val="-10"/>
        </w:rPr>
        <w:t>H</w:t>
      </w:r>
    </w:p>
    <w:p w14:paraId="554BD3AB" w14:textId="77777777" w:rsidR="000C7C62" w:rsidRDefault="000C7C62">
      <w:pPr>
        <w:pStyle w:val="BodyText"/>
        <w:spacing w:before="10"/>
        <w:rPr>
          <w:b/>
          <w:sz w:val="23"/>
        </w:rPr>
      </w:pPr>
    </w:p>
    <w:p w14:paraId="590426E1" w14:textId="77777777" w:rsidR="000C7C62" w:rsidRDefault="00C23627">
      <w:pPr>
        <w:pStyle w:val="Heading4"/>
        <w:ind w:left="135"/>
      </w:pPr>
      <w:r>
        <w:t>Demographic</w:t>
      </w:r>
      <w:r>
        <w:rPr>
          <w:spacing w:val="-11"/>
        </w:rPr>
        <w:t xml:space="preserve"> </w:t>
      </w:r>
      <w:r>
        <w:t>Information</w:t>
      </w:r>
      <w:r>
        <w:rPr>
          <w:spacing w:val="-6"/>
        </w:rPr>
        <w:t xml:space="preserve"> </w:t>
      </w:r>
      <w:r>
        <w:rPr>
          <w:spacing w:val="-4"/>
        </w:rPr>
        <w:t>Form</w:t>
      </w:r>
    </w:p>
    <w:p w14:paraId="0F5464D3" w14:textId="77777777" w:rsidR="000C7C62" w:rsidRDefault="00C23627">
      <w:pPr>
        <w:pStyle w:val="BodyText"/>
        <w:spacing w:before="1"/>
        <w:rPr>
          <w:b/>
          <w:i/>
          <w:sz w:val="22"/>
        </w:rPr>
      </w:pPr>
      <w:r>
        <w:rPr>
          <w:noProof/>
        </w:rPr>
        <mc:AlternateContent>
          <mc:Choice Requires="wps">
            <w:drawing>
              <wp:anchor distT="0" distB="0" distL="0" distR="0" simplePos="0" relativeHeight="251719168" behindDoc="1" locked="0" layoutInCell="1" allowOverlap="1" wp14:anchorId="28EA4F14" wp14:editId="3FE8830A">
                <wp:simplePos x="0" y="0"/>
                <wp:positionH relativeFrom="page">
                  <wp:posOffset>702310</wp:posOffset>
                </wp:positionH>
                <wp:positionV relativeFrom="paragraph">
                  <wp:posOffset>176530</wp:posOffset>
                </wp:positionV>
                <wp:extent cx="5609590" cy="6350"/>
                <wp:effectExtent l="0" t="0" r="3810" b="6350"/>
                <wp:wrapTopAndBottom/>
                <wp:docPr id="109" name="docshape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9590" cy="635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50042" id="docshape247" o:spid="_x0000_s1026" style="position:absolute;margin-left:55.3pt;margin-top:13.9pt;width:441.7pt;height:.5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" fillcolor="#4471c4" stroked="f">
                <v:path arrowok="t"/>
                <w10:wrap type="topAndBottom" anchorx="page"/>
              </v:rect>
            </w:pict>
          </mc:Fallback>
        </mc:AlternateContent>
      </w:r>
    </w:p>
    <w:p w14:paraId="33ACB963" w14:textId="77777777" w:rsidR="000C7C62" w:rsidRDefault="00C23627">
      <w:pPr>
        <w:spacing w:before="202" w:line="336" w:lineRule="auto"/>
        <w:ind w:left="3532" w:right="2277" w:hanging="1806"/>
        <w:rPr>
          <w:rFonts w:ascii="Calibri"/>
          <w:i/>
          <w:sz w:val="24"/>
        </w:rPr>
      </w:pPr>
      <w:r>
        <w:rPr>
          <w:rFonts w:ascii="Calibri"/>
          <w:i/>
          <w:color w:val="4471C4"/>
          <w:sz w:val="24"/>
        </w:rPr>
        <w:t>Reflective</w:t>
      </w:r>
      <w:r>
        <w:rPr>
          <w:rFonts w:ascii="Calibri"/>
          <w:i/>
          <w:color w:val="4471C4"/>
          <w:spacing w:val="-7"/>
          <w:sz w:val="24"/>
        </w:rPr>
        <w:t xml:space="preserve"> </w:t>
      </w:r>
      <w:r>
        <w:rPr>
          <w:rFonts w:ascii="Calibri"/>
          <w:i/>
          <w:color w:val="4471C4"/>
          <w:sz w:val="24"/>
        </w:rPr>
        <w:t>tasks</w:t>
      </w:r>
      <w:r>
        <w:rPr>
          <w:rFonts w:ascii="Calibri"/>
          <w:i/>
          <w:color w:val="4471C4"/>
          <w:spacing w:val="-6"/>
          <w:sz w:val="24"/>
        </w:rPr>
        <w:t xml:space="preserve"> </w:t>
      </w:r>
      <w:r>
        <w:rPr>
          <w:rFonts w:ascii="Calibri"/>
          <w:i/>
          <w:color w:val="4471C4"/>
          <w:sz w:val="24"/>
        </w:rPr>
        <w:t>with</w:t>
      </w:r>
      <w:r>
        <w:rPr>
          <w:rFonts w:ascii="Calibri"/>
          <w:i/>
          <w:color w:val="4471C4"/>
          <w:spacing w:val="-8"/>
          <w:sz w:val="24"/>
        </w:rPr>
        <w:t xml:space="preserve"> </w:t>
      </w:r>
      <w:r>
        <w:rPr>
          <w:rFonts w:ascii="Calibri"/>
          <w:i/>
          <w:color w:val="4471C4"/>
          <w:sz w:val="24"/>
        </w:rPr>
        <w:t>healthcare</w:t>
      </w:r>
      <w:r>
        <w:rPr>
          <w:rFonts w:ascii="Calibri"/>
          <w:i/>
          <w:color w:val="4471C4"/>
          <w:spacing w:val="-7"/>
          <w:sz w:val="24"/>
        </w:rPr>
        <w:t xml:space="preserve"> </w:t>
      </w:r>
      <w:r>
        <w:rPr>
          <w:rFonts w:ascii="Calibri"/>
          <w:i/>
          <w:color w:val="4471C4"/>
          <w:sz w:val="24"/>
        </w:rPr>
        <w:t>workers</w:t>
      </w:r>
      <w:r>
        <w:rPr>
          <w:rFonts w:ascii="Calibri"/>
          <w:i/>
          <w:color w:val="4471C4"/>
          <w:spacing w:val="-6"/>
          <w:sz w:val="24"/>
        </w:rPr>
        <w:t xml:space="preserve"> </w:t>
      </w:r>
      <w:r>
        <w:rPr>
          <w:rFonts w:ascii="Calibri"/>
          <w:i/>
          <w:color w:val="4471C4"/>
          <w:sz w:val="24"/>
        </w:rPr>
        <w:t>during</w:t>
      </w:r>
      <w:r>
        <w:rPr>
          <w:rFonts w:ascii="Calibri"/>
          <w:i/>
          <w:color w:val="4471C4"/>
          <w:spacing w:val="-6"/>
          <w:sz w:val="24"/>
        </w:rPr>
        <w:t xml:space="preserve"> </w:t>
      </w:r>
      <w:r>
        <w:rPr>
          <w:rFonts w:ascii="Calibri"/>
          <w:i/>
          <w:color w:val="4471C4"/>
          <w:sz w:val="24"/>
        </w:rPr>
        <w:t>COVID-19 General Information</w:t>
      </w:r>
    </w:p>
    <w:p w14:paraId="0450D06D" w14:textId="77777777" w:rsidR="000C7C62" w:rsidRDefault="00C23627">
      <w:pPr>
        <w:pStyle w:val="BodyText"/>
        <w:spacing w:before="10"/>
        <w:rPr>
          <w:rFonts w:ascii="Calibri"/>
          <w:i/>
          <w:sz w:val="4"/>
        </w:rPr>
      </w:pPr>
      <w:r>
        <w:rPr>
          <w:noProof/>
        </w:rPr>
        <mc:AlternateContent>
          <mc:Choice Requires="wps">
            <w:drawing>
              <wp:anchor distT="0" distB="0" distL="0" distR="0" simplePos="0" relativeHeight="251720192" behindDoc="1" locked="0" layoutInCell="1" allowOverlap="1" wp14:anchorId="55F7E921" wp14:editId="22B7704E">
                <wp:simplePos x="0" y="0"/>
                <wp:positionH relativeFrom="page">
                  <wp:posOffset>702310</wp:posOffset>
                </wp:positionH>
                <wp:positionV relativeFrom="paragraph">
                  <wp:posOffset>52705</wp:posOffset>
                </wp:positionV>
                <wp:extent cx="5609590" cy="6350"/>
                <wp:effectExtent l="0" t="0" r="3810" b="6350"/>
                <wp:wrapTopAndBottom/>
                <wp:docPr id="108" name="docshape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9590" cy="635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26861" id="docshape248" o:spid="_x0000_s1026" style="position:absolute;margin-left:55.3pt;margin-top:4.15pt;width:441.7pt;height:.5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" fillcolor="#4471c4" stroked="f">
                <v:path arrowok="t"/>
                <w10:wrap type="topAndBottom" anchorx="page"/>
              </v:rect>
            </w:pict>
          </mc:Fallback>
        </mc:AlternateContent>
      </w:r>
    </w:p>
    <w:p w14:paraId="2B58A7B0" w14:textId="77777777" w:rsidR="000C7C62" w:rsidRDefault="000C7C62">
      <w:pPr>
        <w:pStyle w:val="BodyText"/>
        <w:rPr>
          <w:rFonts w:ascii="Calibri"/>
          <w:i/>
          <w:sz w:val="20"/>
        </w:rPr>
      </w:pPr>
    </w:p>
    <w:p w14:paraId="0325C65C" w14:textId="77777777" w:rsidR="000C7C62" w:rsidRDefault="00C23627">
      <w:pPr>
        <w:pStyle w:val="BodyText"/>
        <w:spacing w:before="9"/>
        <w:rPr>
          <w:rFonts w:ascii="Calibri"/>
          <w:i/>
          <w:sz w:val="17"/>
        </w:rPr>
      </w:pPr>
      <w:r>
        <w:rPr>
          <w:noProof/>
        </w:rPr>
        <mc:AlternateContent>
          <mc:Choice Requires="wps">
            <w:drawing>
              <wp:anchor distT="0" distB="0" distL="0" distR="0" simplePos="0" relativeHeight="251689472" behindDoc="1" locked="0" layoutInCell="1" allowOverlap="1" wp14:anchorId="725C2797" wp14:editId="5467C217">
                <wp:simplePos x="0" y="0"/>
                <wp:positionH relativeFrom="page">
                  <wp:posOffset>905510</wp:posOffset>
                </wp:positionH>
                <wp:positionV relativeFrom="paragraph">
                  <wp:posOffset>153035</wp:posOffset>
                </wp:positionV>
                <wp:extent cx="4532630" cy="594360"/>
                <wp:effectExtent l="0" t="0" r="1270" b="2540"/>
                <wp:wrapTopAndBottom/>
                <wp:docPr id="107" name="docshape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3263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870"/>
                              <w:gridCol w:w="995"/>
                              <w:gridCol w:w="1494"/>
                              <w:gridCol w:w="376"/>
                              <w:gridCol w:w="1634"/>
                              <w:gridCol w:w="416"/>
                              <w:gridCol w:w="1350"/>
                            </w:tblGrid>
                            <w:tr w:rsidR="000C7C62" w14:paraId="4F7706DF" w14:textId="77777777">
                              <w:trPr>
                                <w:trHeight w:val="455"/>
                              </w:trPr>
                              <w:tc>
                                <w:tcPr>
                                  <w:tcW w:w="870" w:type="dxa"/>
                                  <w:tcBorders>
                                    <w:right w:val="single" w:sz="4" w:space="0" w:color="000000"/>
                                  </w:tcBorders>
                                </w:tcPr>
                                <w:p w14:paraId="02181316" w14:textId="77777777" w:rsidR="000C7C62" w:rsidRDefault="00C23627">
                                  <w:pPr>
                                    <w:pStyle w:val="TableParagraph"/>
                                    <w:spacing w:before="151"/>
                                    <w:ind w:left="45"/>
                                    <w:rPr>
                                      <w:sz w:val="24"/>
                                    </w:rPr>
                                  </w:pPr>
                                  <w:r>
                                    <w:rPr>
                                      <w:spacing w:val="-4"/>
                                      <w:sz w:val="24"/>
                                    </w:rPr>
                                    <w:t>Age:</w:t>
                                  </w:r>
                                </w:p>
                              </w:tc>
                              <w:tc>
                                <w:tcPr>
                                  <w:tcW w:w="995" w:type="dxa"/>
                                  <w:tcBorders>
                                    <w:top w:val="single" w:sz="4" w:space="0" w:color="000000"/>
                                    <w:left w:val="single" w:sz="4" w:space="0" w:color="000000"/>
                                    <w:bottom w:val="single" w:sz="4" w:space="0" w:color="000000"/>
                                    <w:right w:val="single" w:sz="4" w:space="0" w:color="000000"/>
                                  </w:tcBorders>
                                </w:tcPr>
                                <w:p w14:paraId="70A0D695" w14:textId="77777777" w:rsidR="000C7C62" w:rsidRDefault="000C7C62">
                                  <w:pPr>
                                    <w:pStyle w:val="TableParagraph"/>
                                    <w:rPr>
                                      <w:sz w:val="24"/>
                                    </w:rPr>
                                  </w:pPr>
                                </w:p>
                              </w:tc>
                              <w:tc>
                                <w:tcPr>
                                  <w:tcW w:w="1494" w:type="dxa"/>
                                  <w:tcBorders>
                                    <w:left w:val="single" w:sz="4" w:space="0" w:color="000000"/>
                                  </w:tcBorders>
                                </w:tcPr>
                                <w:p w14:paraId="6554F6AF" w14:textId="77777777" w:rsidR="000C7C62" w:rsidRDefault="000C7C62">
                                  <w:pPr>
                                    <w:pStyle w:val="TableParagraph"/>
                                    <w:rPr>
                                      <w:sz w:val="24"/>
                                    </w:rPr>
                                  </w:pPr>
                                </w:p>
                              </w:tc>
                              <w:tc>
                                <w:tcPr>
                                  <w:tcW w:w="376" w:type="dxa"/>
                                  <w:tcBorders>
                                    <w:bottom w:val="single" w:sz="4" w:space="0" w:color="000000"/>
                                  </w:tcBorders>
                                </w:tcPr>
                                <w:p w14:paraId="07887F5B" w14:textId="77777777" w:rsidR="000C7C62" w:rsidRDefault="000C7C62">
                                  <w:pPr>
                                    <w:pStyle w:val="TableParagraph"/>
                                    <w:rPr>
                                      <w:sz w:val="24"/>
                                    </w:rPr>
                                  </w:pPr>
                                </w:p>
                              </w:tc>
                              <w:tc>
                                <w:tcPr>
                                  <w:tcW w:w="1634" w:type="dxa"/>
                                </w:tcPr>
                                <w:p w14:paraId="1A8A6921" w14:textId="77777777" w:rsidR="000C7C62" w:rsidRDefault="000C7C62">
                                  <w:pPr>
                                    <w:pStyle w:val="TableParagraph"/>
                                    <w:rPr>
                                      <w:sz w:val="24"/>
                                    </w:rPr>
                                  </w:pPr>
                                </w:p>
                              </w:tc>
                              <w:tc>
                                <w:tcPr>
                                  <w:tcW w:w="416" w:type="dxa"/>
                                  <w:tcBorders>
                                    <w:bottom w:val="single" w:sz="4" w:space="0" w:color="000000"/>
                                  </w:tcBorders>
                                </w:tcPr>
                                <w:p w14:paraId="4AEFCAC3" w14:textId="77777777" w:rsidR="000C7C62" w:rsidRDefault="000C7C62">
                                  <w:pPr>
                                    <w:pStyle w:val="TableParagraph"/>
                                    <w:rPr>
                                      <w:sz w:val="24"/>
                                    </w:rPr>
                                  </w:pPr>
                                </w:p>
                              </w:tc>
                              <w:tc>
                                <w:tcPr>
                                  <w:tcW w:w="1350" w:type="dxa"/>
                                </w:tcPr>
                                <w:p w14:paraId="6C428862" w14:textId="77777777" w:rsidR="000C7C62" w:rsidRDefault="000C7C62">
                                  <w:pPr>
                                    <w:pStyle w:val="TableParagraph"/>
                                    <w:rPr>
                                      <w:sz w:val="24"/>
                                    </w:rPr>
                                  </w:pPr>
                                </w:p>
                              </w:tc>
                            </w:tr>
                            <w:tr w:rsidR="000C7C62" w14:paraId="65B15B97" w14:textId="77777777">
                              <w:trPr>
                                <w:trHeight w:val="450"/>
                              </w:trPr>
                              <w:tc>
                                <w:tcPr>
                                  <w:tcW w:w="870" w:type="dxa"/>
                                </w:tcPr>
                                <w:p w14:paraId="244F68D0" w14:textId="77777777" w:rsidR="000C7C62" w:rsidRDefault="00C23627">
                                  <w:pPr>
                                    <w:pStyle w:val="TableParagraph"/>
                                    <w:spacing w:before="146"/>
                                    <w:ind w:left="70"/>
                                    <w:rPr>
                                      <w:sz w:val="24"/>
                                    </w:rPr>
                                  </w:pPr>
                                  <w:r>
                                    <w:rPr>
                                      <w:spacing w:val="-4"/>
                                      <w:sz w:val="24"/>
                                    </w:rPr>
                                    <w:t>Sex:</w:t>
                                  </w:r>
                                </w:p>
                              </w:tc>
                              <w:tc>
                                <w:tcPr>
                                  <w:tcW w:w="995" w:type="dxa"/>
                                  <w:tcBorders>
                                    <w:top w:val="single" w:sz="4" w:space="0" w:color="000000"/>
                                  </w:tcBorders>
                                </w:tcPr>
                                <w:p w14:paraId="1574B833" w14:textId="77777777" w:rsidR="000C7C62" w:rsidRDefault="000C7C62">
                                  <w:pPr>
                                    <w:pStyle w:val="TableParagraph"/>
                                    <w:rPr>
                                      <w:sz w:val="24"/>
                                    </w:rPr>
                                  </w:pPr>
                                </w:p>
                              </w:tc>
                              <w:tc>
                                <w:tcPr>
                                  <w:tcW w:w="1494" w:type="dxa"/>
                                  <w:tcBorders>
                                    <w:right w:val="single" w:sz="4" w:space="0" w:color="000000"/>
                                  </w:tcBorders>
                                </w:tcPr>
                                <w:p w14:paraId="39CB3EB1" w14:textId="77777777" w:rsidR="000C7C62" w:rsidRDefault="00C23627">
                                  <w:pPr>
                                    <w:pStyle w:val="TableParagraph"/>
                                    <w:spacing w:before="121"/>
                                    <w:ind w:left="676"/>
                                    <w:rPr>
                                      <w:sz w:val="24"/>
                                    </w:rPr>
                                  </w:pPr>
                                  <w:r>
                                    <w:rPr>
                                      <w:spacing w:val="-2"/>
                                      <w:sz w:val="24"/>
                                    </w:rPr>
                                    <w:t>Female</w:t>
                                  </w:r>
                                </w:p>
                              </w:tc>
                              <w:tc>
                                <w:tcPr>
                                  <w:tcW w:w="376" w:type="dxa"/>
                                  <w:tcBorders>
                                    <w:top w:val="single" w:sz="4" w:space="0" w:color="000000"/>
                                    <w:left w:val="single" w:sz="4" w:space="0" w:color="000000"/>
                                    <w:bottom w:val="single" w:sz="4" w:space="0" w:color="000000"/>
                                    <w:right w:val="single" w:sz="4" w:space="0" w:color="000000"/>
                                  </w:tcBorders>
                                </w:tcPr>
                                <w:p w14:paraId="4530CEB0" w14:textId="77777777" w:rsidR="000C7C62" w:rsidRDefault="000C7C62">
                                  <w:pPr>
                                    <w:pStyle w:val="TableParagraph"/>
                                    <w:rPr>
                                      <w:sz w:val="24"/>
                                    </w:rPr>
                                  </w:pPr>
                                </w:p>
                              </w:tc>
                              <w:tc>
                                <w:tcPr>
                                  <w:tcW w:w="1634" w:type="dxa"/>
                                  <w:tcBorders>
                                    <w:left w:val="single" w:sz="4" w:space="0" w:color="000000"/>
                                    <w:right w:val="single" w:sz="4" w:space="0" w:color="000000"/>
                                  </w:tcBorders>
                                </w:tcPr>
                                <w:p w14:paraId="7C760D3A" w14:textId="77777777" w:rsidR="000C7C62" w:rsidRDefault="00C23627">
                                  <w:pPr>
                                    <w:pStyle w:val="TableParagraph"/>
                                    <w:spacing w:before="121"/>
                                    <w:ind w:left="1022"/>
                                    <w:rPr>
                                      <w:sz w:val="24"/>
                                    </w:rPr>
                                  </w:pPr>
                                  <w:r>
                                    <w:rPr>
                                      <w:spacing w:val="-4"/>
                                      <w:sz w:val="24"/>
                                    </w:rPr>
                                    <w:t>Male</w:t>
                                  </w:r>
                                </w:p>
                              </w:tc>
                              <w:tc>
                                <w:tcPr>
                                  <w:tcW w:w="416" w:type="dxa"/>
                                  <w:tcBorders>
                                    <w:top w:val="single" w:sz="4" w:space="0" w:color="000000"/>
                                    <w:left w:val="single" w:sz="4" w:space="0" w:color="000000"/>
                                    <w:bottom w:val="single" w:sz="4" w:space="0" w:color="000000"/>
                                    <w:right w:val="single" w:sz="4" w:space="0" w:color="000000"/>
                                  </w:tcBorders>
                                </w:tcPr>
                                <w:p w14:paraId="57E65B5C" w14:textId="77777777" w:rsidR="000C7C62" w:rsidRDefault="000C7C62">
                                  <w:pPr>
                                    <w:pStyle w:val="TableParagraph"/>
                                    <w:rPr>
                                      <w:sz w:val="24"/>
                                    </w:rPr>
                                  </w:pPr>
                                </w:p>
                              </w:tc>
                              <w:tc>
                                <w:tcPr>
                                  <w:tcW w:w="1350" w:type="dxa"/>
                                  <w:tcBorders>
                                    <w:left w:val="single" w:sz="4" w:space="0" w:color="000000"/>
                                  </w:tcBorders>
                                </w:tcPr>
                                <w:p w14:paraId="3B4BCAD7" w14:textId="77777777" w:rsidR="000C7C62" w:rsidRDefault="00C23627">
                                  <w:pPr>
                                    <w:pStyle w:val="TableParagraph"/>
                                    <w:spacing w:before="121"/>
                                    <w:ind w:left="752"/>
                                    <w:rPr>
                                      <w:sz w:val="24"/>
                                    </w:rPr>
                                  </w:pPr>
                                  <w:r>
                                    <w:rPr>
                                      <w:spacing w:val="-2"/>
                                      <w:sz w:val="24"/>
                                    </w:rPr>
                                    <w:t>Other</w:t>
                                  </w:r>
                                </w:p>
                              </w:tc>
                            </w:tr>
                          </w:tbl>
                          <w:p w14:paraId="6013A69D" w14:textId="77777777" w:rsidR="000C7C62" w:rsidRDefault="000C7C6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C2797" id="docshape249" o:spid="_x0000_s1132" type="#_x0000_t202" style="position:absolute;margin-left:71.3pt;margin-top:12.05pt;width:356.9pt;height:46.8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70"/>
                        <w:gridCol w:w="995"/>
                        <w:gridCol w:w="1494"/>
                        <w:gridCol w:w="376"/>
                        <w:gridCol w:w="1634"/>
                        <w:gridCol w:w="416"/>
                        <w:gridCol w:w="1350"/>
                      </w:tblGrid>
                      <w:tr w:rsidR="000C7C62" w14:paraId="4F7706DF" w14:textId="77777777">
                        <w:trPr>
                          <w:trHeight w:val="455"/>
                        </w:trPr>
                        <w:tc>
                          <w:tcPr>
                            <w:tcW w:w="870" w:type="dxa"/>
                            <w:tcBorders>
                              <w:right w:val="single" w:sz="4" w:space="0" w:color="000000"/>
                            </w:tcBorders>
                          </w:tcPr>
                          <w:p w14:paraId="02181316" w14:textId="77777777" w:rsidR="000C7C62" w:rsidRDefault="00C23627">
                            <w:pPr>
                              <w:pStyle w:val="TableParagraph"/>
                              <w:spacing w:before="151"/>
                              <w:ind w:left="45"/>
                              <w:rPr>
                                <w:sz w:val="24"/>
                              </w:rPr>
                            </w:pPr>
                            <w:r>
                              <w:rPr>
                                <w:spacing w:val="-4"/>
                                <w:sz w:val="24"/>
                              </w:rPr>
                              <w:t>Age:</w:t>
                            </w:r>
                          </w:p>
                        </w:tc>
                        <w:tc>
                          <w:tcPr>
                            <w:tcW w:w="995" w:type="dxa"/>
                            <w:tcBorders>
                              <w:top w:val="single" w:sz="4" w:space="0" w:color="000000"/>
                              <w:left w:val="single" w:sz="4" w:space="0" w:color="000000"/>
                              <w:bottom w:val="single" w:sz="4" w:space="0" w:color="000000"/>
                              <w:right w:val="single" w:sz="4" w:space="0" w:color="000000"/>
                            </w:tcBorders>
                          </w:tcPr>
                          <w:p w14:paraId="70A0D695" w14:textId="77777777" w:rsidR="000C7C62" w:rsidRDefault="000C7C62">
                            <w:pPr>
                              <w:pStyle w:val="TableParagraph"/>
                              <w:rPr>
                                <w:sz w:val="24"/>
                              </w:rPr>
                            </w:pPr>
                          </w:p>
                        </w:tc>
                        <w:tc>
                          <w:tcPr>
                            <w:tcW w:w="1494" w:type="dxa"/>
                            <w:tcBorders>
                              <w:left w:val="single" w:sz="4" w:space="0" w:color="000000"/>
                            </w:tcBorders>
                          </w:tcPr>
                          <w:p w14:paraId="6554F6AF" w14:textId="77777777" w:rsidR="000C7C62" w:rsidRDefault="000C7C62">
                            <w:pPr>
                              <w:pStyle w:val="TableParagraph"/>
                              <w:rPr>
                                <w:sz w:val="24"/>
                              </w:rPr>
                            </w:pPr>
                          </w:p>
                        </w:tc>
                        <w:tc>
                          <w:tcPr>
                            <w:tcW w:w="376" w:type="dxa"/>
                            <w:tcBorders>
                              <w:bottom w:val="single" w:sz="4" w:space="0" w:color="000000"/>
                            </w:tcBorders>
                          </w:tcPr>
                          <w:p w14:paraId="07887F5B" w14:textId="77777777" w:rsidR="000C7C62" w:rsidRDefault="000C7C62">
                            <w:pPr>
                              <w:pStyle w:val="TableParagraph"/>
                              <w:rPr>
                                <w:sz w:val="24"/>
                              </w:rPr>
                            </w:pPr>
                          </w:p>
                        </w:tc>
                        <w:tc>
                          <w:tcPr>
                            <w:tcW w:w="1634" w:type="dxa"/>
                          </w:tcPr>
                          <w:p w14:paraId="1A8A6921" w14:textId="77777777" w:rsidR="000C7C62" w:rsidRDefault="000C7C62">
                            <w:pPr>
                              <w:pStyle w:val="TableParagraph"/>
                              <w:rPr>
                                <w:sz w:val="24"/>
                              </w:rPr>
                            </w:pPr>
                          </w:p>
                        </w:tc>
                        <w:tc>
                          <w:tcPr>
                            <w:tcW w:w="416" w:type="dxa"/>
                            <w:tcBorders>
                              <w:bottom w:val="single" w:sz="4" w:space="0" w:color="000000"/>
                            </w:tcBorders>
                          </w:tcPr>
                          <w:p w14:paraId="4AEFCAC3" w14:textId="77777777" w:rsidR="000C7C62" w:rsidRDefault="000C7C62">
                            <w:pPr>
                              <w:pStyle w:val="TableParagraph"/>
                              <w:rPr>
                                <w:sz w:val="24"/>
                              </w:rPr>
                            </w:pPr>
                          </w:p>
                        </w:tc>
                        <w:tc>
                          <w:tcPr>
                            <w:tcW w:w="1350" w:type="dxa"/>
                          </w:tcPr>
                          <w:p w14:paraId="6C428862" w14:textId="77777777" w:rsidR="000C7C62" w:rsidRDefault="000C7C62">
                            <w:pPr>
                              <w:pStyle w:val="TableParagraph"/>
                              <w:rPr>
                                <w:sz w:val="24"/>
                              </w:rPr>
                            </w:pPr>
                          </w:p>
                        </w:tc>
                      </w:tr>
                      <w:tr w:rsidR="000C7C62" w14:paraId="65B15B97" w14:textId="77777777">
                        <w:trPr>
                          <w:trHeight w:val="450"/>
                        </w:trPr>
                        <w:tc>
                          <w:tcPr>
                            <w:tcW w:w="870" w:type="dxa"/>
                          </w:tcPr>
                          <w:p w14:paraId="244F68D0" w14:textId="77777777" w:rsidR="000C7C62" w:rsidRDefault="00C23627">
                            <w:pPr>
                              <w:pStyle w:val="TableParagraph"/>
                              <w:spacing w:before="146"/>
                              <w:ind w:left="70"/>
                              <w:rPr>
                                <w:sz w:val="24"/>
                              </w:rPr>
                            </w:pPr>
                            <w:r>
                              <w:rPr>
                                <w:spacing w:val="-4"/>
                                <w:sz w:val="24"/>
                              </w:rPr>
                              <w:t>Sex:</w:t>
                            </w:r>
                          </w:p>
                        </w:tc>
                        <w:tc>
                          <w:tcPr>
                            <w:tcW w:w="995" w:type="dxa"/>
                            <w:tcBorders>
                              <w:top w:val="single" w:sz="4" w:space="0" w:color="000000"/>
                            </w:tcBorders>
                          </w:tcPr>
                          <w:p w14:paraId="1574B833" w14:textId="77777777" w:rsidR="000C7C62" w:rsidRDefault="000C7C62">
                            <w:pPr>
                              <w:pStyle w:val="TableParagraph"/>
                              <w:rPr>
                                <w:sz w:val="24"/>
                              </w:rPr>
                            </w:pPr>
                          </w:p>
                        </w:tc>
                        <w:tc>
                          <w:tcPr>
                            <w:tcW w:w="1494" w:type="dxa"/>
                            <w:tcBorders>
                              <w:right w:val="single" w:sz="4" w:space="0" w:color="000000"/>
                            </w:tcBorders>
                          </w:tcPr>
                          <w:p w14:paraId="39CB3EB1" w14:textId="77777777" w:rsidR="000C7C62" w:rsidRDefault="00C23627">
                            <w:pPr>
                              <w:pStyle w:val="TableParagraph"/>
                              <w:spacing w:before="121"/>
                              <w:ind w:left="676"/>
                              <w:rPr>
                                <w:sz w:val="24"/>
                              </w:rPr>
                            </w:pPr>
                            <w:r>
                              <w:rPr>
                                <w:spacing w:val="-2"/>
                                <w:sz w:val="24"/>
                              </w:rPr>
                              <w:t>Female</w:t>
                            </w:r>
                          </w:p>
                        </w:tc>
                        <w:tc>
                          <w:tcPr>
                            <w:tcW w:w="376" w:type="dxa"/>
                            <w:tcBorders>
                              <w:top w:val="single" w:sz="4" w:space="0" w:color="000000"/>
                              <w:left w:val="single" w:sz="4" w:space="0" w:color="000000"/>
                              <w:bottom w:val="single" w:sz="4" w:space="0" w:color="000000"/>
                              <w:right w:val="single" w:sz="4" w:space="0" w:color="000000"/>
                            </w:tcBorders>
                          </w:tcPr>
                          <w:p w14:paraId="4530CEB0" w14:textId="77777777" w:rsidR="000C7C62" w:rsidRDefault="000C7C62">
                            <w:pPr>
                              <w:pStyle w:val="TableParagraph"/>
                              <w:rPr>
                                <w:sz w:val="24"/>
                              </w:rPr>
                            </w:pPr>
                          </w:p>
                        </w:tc>
                        <w:tc>
                          <w:tcPr>
                            <w:tcW w:w="1634" w:type="dxa"/>
                            <w:tcBorders>
                              <w:left w:val="single" w:sz="4" w:space="0" w:color="000000"/>
                              <w:right w:val="single" w:sz="4" w:space="0" w:color="000000"/>
                            </w:tcBorders>
                          </w:tcPr>
                          <w:p w14:paraId="7C760D3A" w14:textId="77777777" w:rsidR="000C7C62" w:rsidRDefault="00C23627">
                            <w:pPr>
                              <w:pStyle w:val="TableParagraph"/>
                              <w:spacing w:before="121"/>
                              <w:ind w:left="1022"/>
                              <w:rPr>
                                <w:sz w:val="24"/>
                              </w:rPr>
                            </w:pPr>
                            <w:r>
                              <w:rPr>
                                <w:spacing w:val="-4"/>
                                <w:sz w:val="24"/>
                              </w:rPr>
                              <w:t>Male</w:t>
                            </w:r>
                          </w:p>
                        </w:tc>
                        <w:tc>
                          <w:tcPr>
                            <w:tcW w:w="416" w:type="dxa"/>
                            <w:tcBorders>
                              <w:top w:val="single" w:sz="4" w:space="0" w:color="000000"/>
                              <w:left w:val="single" w:sz="4" w:space="0" w:color="000000"/>
                              <w:bottom w:val="single" w:sz="4" w:space="0" w:color="000000"/>
                              <w:right w:val="single" w:sz="4" w:space="0" w:color="000000"/>
                            </w:tcBorders>
                          </w:tcPr>
                          <w:p w14:paraId="57E65B5C" w14:textId="77777777" w:rsidR="000C7C62" w:rsidRDefault="000C7C62">
                            <w:pPr>
                              <w:pStyle w:val="TableParagraph"/>
                              <w:rPr>
                                <w:sz w:val="24"/>
                              </w:rPr>
                            </w:pPr>
                          </w:p>
                        </w:tc>
                        <w:tc>
                          <w:tcPr>
                            <w:tcW w:w="1350" w:type="dxa"/>
                            <w:tcBorders>
                              <w:left w:val="single" w:sz="4" w:space="0" w:color="000000"/>
                            </w:tcBorders>
                          </w:tcPr>
                          <w:p w14:paraId="3B4BCAD7" w14:textId="77777777" w:rsidR="000C7C62" w:rsidRDefault="00C23627">
                            <w:pPr>
                              <w:pStyle w:val="TableParagraph"/>
                              <w:spacing w:before="121"/>
                              <w:ind w:left="752"/>
                              <w:rPr>
                                <w:sz w:val="24"/>
                              </w:rPr>
                            </w:pPr>
                            <w:r>
                              <w:rPr>
                                <w:spacing w:val="-2"/>
                                <w:sz w:val="24"/>
                              </w:rPr>
                              <w:t>Other</w:t>
                            </w:r>
                          </w:p>
                        </w:tc>
                      </w:tr>
                    </w:tbl>
                    <w:p w14:paraId="6013A69D" w14:textId="77777777" w:rsidR="000C7C62" w:rsidRDefault="000C7C62">
                      <w:pPr>
                        <w:pStyle w:val="BodyText"/>
                      </w:pPr>
                    </w:p>
                  </w:txbxContent>
                </v:textbox>
                <w10:wrap type="topAndBottom" anchorx="page"/>
              </v:shape>
            </w:pict>
          </mc:Fallback>
        </mc:AlternateContent>
      </w:r>
      <w:r>
        <w:rPr>
          <w:noProof/>
        </w:rPr>
        <mc:AlternateContent>
          <mc:Choice Requires="wps">
            <w:drawing>
              <wp:anchor distT="0" distB="0" distL="0" distR="0" simplePos="0" relativeHeight="251721216" behindDoc="1" locked="0" layoutInCell="1" allowOverlap="1" wp14:anchorId="2B8DDE79" wp14:editId="7C9C93EE">
                <wp:simplePos x="0" y="0"/>
                <wp:positionH relativeFrom="page">
                  <wp:posOffset>5473065</wp:posOffset>
                </wp:positionH>
                <wp:positionV relativeFrom="paragraph">
                  <wp:posOffset>448310</wp:posOffset>
                </wp:positionV>
                <wp:extent cx="362585" cy="298450"/>
                <wp:effectExtent l="0" t="0" r="5715" b="6350"/>
                <wp:wrapTopAndBottom/>
                <wp:docPr id="106" name="docshape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585" cy="298450"/>
                        </a:xfrm>
                        <a:custGeom>
                          <a:avLst/>
                          <a:gdLst>
                            <a:gd name="T0" fmla="+- 0 9189 8619"/>
                            <a:gd name="T1" fmla="*/ T0 w 571"/>
                            <a:gd name="T2" fmla="+- 0 706 706"/>
                            <a:gd name="T3" fmla="*/ 706 h 470"/>
                            <a:gd name="T4" fmla="+- 0 9179 8619"/>
                            <a:gd name="T5" fmla="*/ T4 w 571"/>
                            <a:gd name="T6" fmla="+- 0 706 706"/>
                            <a:gd name="T7" fmla="*/ 706 h 470"/>
                            <a:gd name="T8" fmla="+- 0 9179 8619"/>
                            <a:gd name="T9" fmla="*/ T8 w 571"/>
                            <a:gd name="T10" fmla="+- 0 716 706"/>
                            <a:gd name="T11" fmla="*/ 716 h 470"/>
                            <a:gd name="T12" fmla="+- 0 9179 8619"/>
                            <a:gd name="T13" fmla="*/ T12 w 571"/>
                            <a:gd name="T14" fmla="+- 0 1166 706"/>
                            <a:gd name="T15" fmla="*/ 1166 h 470"/>
                            <a:gd name="T16" fmla="+- 0 8629 8619"/>
                            <a:gd name="T17" fmla="*/ T16 w 571"/>
                            <a:gd name="T18" fmla="+- 0 1166 706"/>
                            <a:gd name="T19" fmla="*/ 1166 h 470"/>
                            <a:gd name="T20" fmla="+- 0 8629 8619"/>
                            <a:gd name="T21" fmla="*/ T20 w 571"/>
                            <a:gd name="T22" fmla="+- 0 716 706"/>
                            <a:gd name="T23" fmla="*/ 716 h 470"/>
                            <a:gd name="T24" fmla="+- 0 8639 8619"/>
                            <a:gd name="T25" fmla="*/ T24 w 571"/>
                            <a:gd name="T26" fmla="+- 0 716 706"/>
                            <a:gd name="T27" fmla="*/ 716 h 470"/>
                            <a:gd name="T28" fmla="+- 0 9179 8619"/>
                            <a:gd name="T29" fmla="*/ T28 w 571"/>
                            <a:gd name="T30" fmla="+- 0 716 706"/>
                            <a:gd name="T31" fmla="*/ 716 h 470"/>
                            <a:gd name="T32" fmla="+- 0 9179 8619"/>
                            <a:gd name="T33" fmla="*/ T32 w 571"/>
                            <a:gd name="T34" fmla="+- 0 706 706"/>
                            <a:gd name="T35" fmla="*/ 706 h 470"/>
                            <a:gd name="T36" fmla="+- 0 8639 8619"/>
                            <a:gd name="T37" fmla="*/ T36 w 571"/>
                            <a:gd name="T38" fmla="+- 0 706 706"/>
                            <a:gd name="T39" fmla="*/ 706 h 470"/>
                            <a:gd name="T40" fmla="+- 0 8629 8619"/>
                            <a:gd name="T41" fmla="*/ T40 w 571"/>
                            <a:gd name="T42" fmla="+- 0 706 706"/>
                            <a:gd name="T43" fmla="*/ 706 h 470"/>
                            <a:gd name="T44" fmla="+- 0 8619 8619"/>
                            <a:gd name="T45" fmla="*/ T44 w 571"/>
                            <a:gd name="T46" fmla="+- 0 706 706"/>
                            <a:gd name="T47" fmla="*/ 706 h 470"/>
                            <a:gd name="T48" fmla="+- 0 8619 8619"/>
                            <a:gd name="T49" fmla="*/ T48 w 571"/>
                            <a:gd name="T50" fmla="+- 0 716 706"/>
                            <a:gd name="T51" fmla="*/ 716 h 470"/>
                            <a:gd name="T52" fmla="+- 0 8619 8619"/>
                            <a:gd name="T53" fmla="*/ T52 w 571"/>
                            <a:gd name="T54" fmla="+- 0 1166 706"/>
                            <a:gd name="T55" fmla="*/ 1166 h 470"/>
                            <a:gd name="T56" fmla="+- 0 8619 8619"/>
                            <a:gd name="T57" fmla="*/ T56 w 571"/>
                            <a:gd name="T58" fmla="+- 0 1176 706"/>
                            <a:gd name="T59" fmla="*/ 1176 h 470"/>
                            <a:gd name="T60" fmla="+- 0 8629 8619"/>
                            <a:gd name="T61" fmla="*/ T60 w 571"/>
                            <a:gd name="T62" fmla="+- 0 1176 706"/>
                            <a:gd name="T63" fmla="*/ 1176 h 470"/>
                            <a:gd name="T64" fmla="+- 0 9179 8619"/>
                            <a:gd name="T65" fmla="*/ T64 w 571"/>
                            <a:gd name="T66" fmla="+- 0 1176 706"/>
                            <a:gd name="T67" fmla="*/ 1176 h 470"/>
                            <a:gd name="T68" fmla="+- 0 9189 8619"/>
                            <a:gd name="T69" fmla="*/ T68 w 571"/>
                            <a:gd name="T70" fmla="+- 0 1176 706"/>
                            <a:gd name="T71" fmla="*/ 1176 h 470"/>
                            <a:gd name="T72" fmla="+- 0 9189 8619"/>
                            <a:gd name="T73" fmla="*/ T72 w 571"/>
                            <a:gd name="T74" fmla="+- 0 1166 706"/>
                            <a:gd name="T75" fmla="*/ 1166 h 470"/>
                            <a:gd name="T76" fmla="+- 0 9189 8619"/>
                            <a:gd name="T77" fmla="*/ T76 w 571"/>
                            <a:gd name="T78" fmla="+- 0 716 706"/>
                            <a:gd name="T79" fmla="*/ 716 h 470"/>
                            <a:gd name="T80" fmla="+- 0 9189 8619"/>
                            <a:gd name="T81" fmla="*/ T80 w 571"/>
                            <a:gd name="T82" fmla="+- 0 706 706"/>
                            <a:gd name="T83" fmla="*/ 706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1" h="470">
                              <a:moveTo>
                                <a:pt x="570" y="0"/>
                              </a:moveTo>
                              <a:lnTo>
                                <a:pt x="560" y="0"/>
                              </a:lnTo>
                              <a:lnTo>
                                <a:pt x="560" y="10"/>
                              </a:lnTo>
                              <a:lnTo>
                                <a:pt x="560" y="460"/>
                              </a:lnTo>
                              <a:lnTo>
                                <a:pt x="10" y="460"/>
                              </a:lnTo>
                              <a:lnTo>
                                <a:pt x="10" y="10"/>
                              </a:lnTo>
                              <a:lnTo>
                                <a:pt x="20" y="10"/>
                              </a:lnTo>
                              <a:lnTo>
                                <a:pt x="560" y="10"/>
                              </a:lnTo>
                              <a:lnTo>
                                <a:pt x="560" y="0"/>
                              </a:lnTo>
                              <a:lnTo>
                                <a:pt x="20" y="0"/>
                              </a:lnTo>
                              <a:lnTo>
                                <a:pt x="10" y="0"/>
                              </a:lnTo>
                              <a:lnTo>
                                <a:pt x="0" y="0"/>
                              </a:lnTo>
                              <a:lnTo>
                                <a:pt x="0" y="10"/>
                              </a:lnTo>
                              <a:lnTo>
                                <a:pt x="0" y="460"/>
                              </a:lnTo>
                              <a:lnTo>
                                <a:pt x="0" y="470"/>
                              </a:lnTo>
                              <a:lnTo>
                                <a:pt x="10" y="470"/>
                              </a:lnTo>
                              <a:lnTo>
                                <a:pt x="560" y="470"/>
                              </a:lnTo>
                              <a:lnTo>
                                <a:pt x="570" y="470"/>
                              </a:lnTo>
                              <a:lnTo>
                                <a:pt x="570" y="460"/>
                              </a:lnTo>
                              <a:lnTo>
                                <a:pt x="570" y="10"/>
                              </a:lnTo>
                              <a:lnTo>
                                <a:pt x="5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AE4C9" id="docshape250" o:spid="_x0000_s1026" style="position:absolute;margin-left:430.95pt;margin-top:35.3pt;width:28.55pt;height:23.5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1,4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" path="m570,l560,r,10l560,460r-550,l10,10r10,l560,10,560,,20,,10,,,,,10,,460r,10l10,470r550,l570,470r,-10l570,10,570,xe" fillcolor="black" stroked="f">
                <v:path arrowok="t" o:connecttype="custom" o:connectlocs="361950,448310;355600,448310;355600,454660;355600,740410;6350,740410;6350,454660;12700,454660;355600,454660;355600,448310;12700,448310;6350,448310;0,448310;0,454660;0,740410;0,746760;6350,746760;355600,746760;361950,746760;361950,740410;361950,454660;361950,448310" o:connectangles="0,0,0,0,0,0,0,0,0,0,0,0,0,0,0,0,0,0,0,0,0"/>
                <w10:wrap type="topAndBottom" anchorx="page"/>
              </v:shape>
            </w:pict>
          </mc:Fallback>
        </mc:AlternateContent>
      </w:r>
    </w:p>
    <w:p w14:paraId="5B376C78" w14:textId="77777777" w:rsidR="000C7C62" w:rsidRDefault="000C7C62">
      <w:pPr>
        <w:pStyle w:val="BodyText"/>
        <w:spacing w:before="5"/>
        <w:rPr>
          <w:rFonts w:ascii="Calibri"/>
          <w:i/>
          <w:sz w:val="14"/>
        </w:rPr>
      </w:pPr>
    </w:p>
    <w:p w14:paraId="78492883" w14:textId="77777777" w:rsidR="000C7C62" w:rsidRDefault="00C23627">
      <w:pPr>
        <w:pStyle w:val="BodyText"/>
        <w:spacing w:before="90"/>
        <w:ind w:left="135"/>
      </w:pPr>
      <w:r>
        <w:t>What</w:t>
      </w:r>
      <w:r>
        <w:rPr>
          <w:spacing w:val="-4"/>
        </w:rPr>
        <w:t xml:space="preserve"> </w:t>
      </w:r>
      <w:r>
        <w:t>is your</w:t>
      </w:r>
      <w:r>
        <w:rPr>
          <w:spacing w:val="-2"/>
        </w:rPr>
        <w:t xml:space="preserve"> </w:t>
      </w:r>
      <w:r>
        <w:t>current</w:t>
      </w:r>
      <w:r>
        <w:rPr>
          <w:spacing w:val="-3"/>
        </w:rPr>
        <w:t xml:space="preserve"> </w:t>
      </w:r>
      <w:r>
        <w:t>Job</w:t>
      </w:r>
      <w:r>
        <w:rPr>
          <w:spacing w:val="-1"/>
        </w:rPr>
        <w:t xml:space="preserve"> </w:t>
      </w:r>
      <w:r>
        <w:rPr>
          <w:spacing w:val="-4"/>
        </w:rPr>
        <w:t>Role?</w:t>
      </w:r>
    </w:p>
    <w:p w14:paraId="29A4102B" w14:textId="77777777" w:rsidR="000C7C62" w:rsidRDefault="000C7C62">
      <w:pPr>
        <w:pStyle w:val="BodyText"/>
        <w:rPr>
          <w:sz w:val="20"/>
        </w:rPr>
      </w:pPr>
    </w:p>
    <w:p w14:paraId="160D0EBA" w14:textId="77777777" w:rsidR="000C7C62" w:rsidRDefault="00C23627">
      <w:pPr>
        <w:pStyle w:val="BodyText"/>
        <w:spacing w:before="9"/>
        <w:rPr>
          <w:sz w:val="28"/>
        </w:rPr>
      </w:pPr>
      <w:r>
        <w:rPr>
          <w:noProof/>
        </w:rPr>
        <mc:AlternateContent>
          <mc:Choice Requires="wps">
            <w:drawing>
              <wp:anchor distT="0" distB="0" distL="0" distR="0" simplePos="0" relativeHeight="251722240" behindDoc="1" locked="0" layoutInCell="1" allowOverlap="1" wp14:anchorId="1DE418B5" wp14:editId="5294AC59">
                <wp:simplePos x="0" y="0"/>
                <wp:positionH relativeFrom="page">
                  <wp:posOffset>721360</wp:posOffset>
                </wp:positionH>
                <wp:positionV relativeFrom="paragraph">
                  <wp:posOffset>225425</wp:posOffset>
                </wp:positionV>
                <wp:extent cx="4876800" cy="1270"/>
                <wp:effectExtent l="0" t="0" r="12700" b="11430"/>
                <wp:wrapTopAndBottom/>
                <wp:docPr id="105" name="docshape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6800" cy="1270"/>
                        </a:xfrm>
                        <a:custGeom>
                          <a:avLst/>
                          <a:gdLst>
                            <a:gd name="T0" fmla="+- 0 1136 1136"/>
                            <a:gd name="T1" fmla="*/ T0 w 7680"/>
                            <a:gd name="T2" fmla="+- 0 8816 1136"/>
                            <a:gd name="T3" fmla="*/ T2 w 7680"/>
                          </a:gdLst>
                          <a:ahLst/>
                          <a:cxnLst>
                            <a:cxn ang="0">
                              <a:pos x="T1" y="0"/>
                            </a:cxn>
                            <a:cxn ang="0">
                              <a:pos x="T3" y="0"/>
                            </a:cxn>
                          </a:cxnLst>
                          <a:rect l="0" t="0" r="r" b="b"/>
                          <a:pathLst>
                            <a:path w="7680">
                              <a:moveTo>
                                <a:pt x="0" y="0"/>
                              </a:moveTo>
                              <a:lnTo>
                                <a:pt x="76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14AA6" id="docshape251" o:spid="_x0000_s1026" style="position:absolute;margin-left:56.8pt;margin-top:17.75pt;width:384pt;height:.1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8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" path="m,l7680,e" filled="f" strokeweight=".48pt">
                <v:path arrowok="t" o:connecttype="custom" o:connectlocs="0,0;4876800,0" o:connectangles="0,0"/>
                <w10:wrap type="topAndBottom" anchorx="page"/>
              </v:shape>
            </w:pict>
          </mc:Fallback>
        </mc:AlternateContent>
      </w:r>
    </w:p>
    <w:p w14:paraId="0DFAA587" w14:textId="77777777" w:rsidR="000C7C62" w:rsidRDefault="000C7C62">
      <w:pPr>
        <w:pStyle w:val="BodyText"/>
        <w:spacing w:before="10"/>
        <w:rPr>
          <w:sz w:val="16"/>
        </w:rPr>
      </w:pPr>
    </w:p>
    <w:p w14:paraId="63ACE91C" w14:textId="77777777" w:rsidR="000C7C62" w:rsidRDefault="00C23627">
      <w:pPr>
        <w:pStyle w:val="ListParagraph"/>
        <w:numPr>
          <w:ilvl w:val="1"/>
          <w:numId w:val="5"/>
        </w:numPr>
        <w:tabs>
          <w:tab w:val="left" w:pos="856"/>
        </w:tabs>
        <w:spacing w:before="90"/>
        <w:rPr>
          <w:sz w:val="24"/>
        </w:rPr>
      </w:pPr>
      <w:r>
        <w:rPr>
          <w:sz w:val="24"/>
        </w:rPr>
        <w:t>What</w:t>
      </w:r>
      <w:r>
        <w:rPr>
          <w:spacing w:val="-4"/>
          <w:sz w:val="24"/>
        </w:rPr>
        <w:t xml:space="preserve"> </w:t>
      </w:r>
      <w:r>
        <w:rPr>
          <w:sz w:val="24"/>
        </w:rPr>
        <w:t>is</w:t>
      </w:r>
      <w:r>
        <w:rPr>
          <w:spacing w:val="-1"/>
          <w:sz w:val="24"/>
        </w:rPr>
        <w:t xml:space="preserve"> </w:t>
      </w:r>
      <w:r>
        <w:rPr>
          <w:sz w:val="24"/>
        </w:rPr>
        <w:t>your</w:t>
      </w:r>
      <w:r>
        <w:rPr>
          <w:spacing w:val="-2"/>
          <w:sz w:val="24"/>
        </w:rPr>
        <w:t xml:space="preserve"> </w:t>
      </w:r>
      <w:r>
        <w:rPr>
          <w:sz w:val="24"/>
        </w:rPr>
        <w:t>employment</w:t>
      </w:r>
      <w:r>
        <w:rPr>
          <w:spacing w:val="-3"/>
          <w:sz w:val="24"/>
        </w:rPr>
        <w:t xml:space="preserve"> </w:t>
      </w:r>
      <w:r>
        <w:rPr>
          <w:spacing w:val="-2"/>
          <w:sz w:val="24"/>
        </w:rPr>
        <w:t>status?</w:t>
      </w:r>
    </w:p>
    <w:p w14:paraId="7B77B26E" w14:textId="77777777" w:rsidR="000C7C62" w:rsidRDefault="00C23627">
      <w:pPr>
        <w:pStyle w:val="BodyText"/>
        <w:spacing w:before="5"/>
        <w:rPr>
          <w:sz w:val="6"/>
        </w:rPr>
      </w:pPr>
      <w:r>
        <w:rPr>
          <w:noProof/>
        </w:rPr>
        <mc:AlternateContent>
          <mc:Choice Requires="wps">
            <w:drawing>
              <wp:anchor distT="0" distB="0" distL="0" distR="0" simplePos="0" relativeHeight="251723264" behindDoc="1" locked="0" layoutInCell="1" allowOverlap="1" wp14:anchorId="2CA4AEF2" wp14:editId="44D840DF">
                <wp:simplePos x="0" y="0"/>
                <wp:positionH relativeFrom="page">
                  <wp:posOffset>721360</wp:posOffset>
                </wp:positionH>
                <wp:positionV relativeFrom="paragraph">
                  <wp:posOffset>62230</wp:posOffset>
                </wp:positionV>
                <wp:extent cx="247650" cy="336550"/>
                <wp:effectExtent l="0" t="0" r="6350" b="6350"/>
                <wp:wrapTopAndBottom/>
                <wp:docPr id="104" name="docshape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650" cy="336550"/>
                        </a:xfrm>
                        <a:custGeom>
                          <a:avLst/>
                          <a:gdLst>
                            <a:gd name="T0" fmla="+- 0 1526 1136"/>
                            <a:gd name="T1" fmla="*/ T0 w 390"/>
                            <a:gd name="T2" fmla="+- 0 98 98"/>
                            <a:gd name="T3" fmla="*/ 98 h 530"/>
                            <a:gd name="T4" fmla="+- 0 1516 1136"/>
                            <a:gd name="T5" fmla="*/ T4 w 390"/>
                            <a:gd name="T6" fmla="+- 0 98 98"/>
                            <a:gd name="T7" fmla="*/ 98 h 530"/>
                            <a:gd name="T8" fmla="+- 0 1516 1136"/>
                            <a:gd name="T9" fmla="*/ T8 w 390"/>
                            <a:gd name="T10" fmla="+- 0 108 98"/>
                            <a:gd name="T11" fmla="*/ 108 h 530"/>
                            <a:gd name="T12" fmla="+- 0 1516 1136"/>
                            <a:gd name="T13" fmla="*/ T12 w 390"/>
                            <a:gd name="T14" fmla="+- 0 618 98"/>
                            <a:gd name="T15" fmla="*/ 618 h 530"/>
                            <a:gd name="T16" fmla="+- 0 1146 1136"/>
                            <a:gd name="T17" fmla="*/ T16 w 390"/>
                            <a:gd name="T18" fmla="+- 0 618 98"/>
                            <a:gd name="T19" fmla="*/ 618 h 530"/>
                            <a:gd name="T20" fmla="+- 0 1146 1136"/>
                            <a:gd name="T21" fmla="*/ T20 w 390"/>
                            <a:gd name="T22" fmla="+- 0 108 98"/>
                            <a:gd name="T23" fmla="*/ 108 h 530"/>
                            <a:gd name="T24" fmla="+- 0 1516 1136"/>
                            <a:gd name="T25" fmla="*/ T24 w 390"/>
                            <a:gd name="T26" fmla="+- 0 108 98"/>
                            <a:gd name="T27" fmla="*/ 108 h 530"/>
                            <a:gd name="T28" fmla="+- 0 1516 1136"/>
                            <a:gd name="T29" fmla="*/ T28 w 390"/>
                            <a:gd name="T30" fmla="+- 0 98 98"/>
                            <a:gd name="T31" fmla="*/ 98 h 530"/>
                            <a:gd name="T32" fmla="+- 0 1146 1136"/>
                            <a:gd name="T33" fmla="*/ T32 w 390"/>
                            <a:gd name="T34" fmla="+- 0 98 98"/>
                            <a:gd name="T35" fmla="*/ 98 h 530"/>
                            <a:gd name="T36" fmla="+- 0 1136 1136"/>
                            <a:gd name="T37" fmla="*/ T36 w 390"/>
                            <a:gd name="T38" fmla="+- 0 98 98"/>
                            <a:gd name="T39" fmla="*/ 98 h 530"/>
                            <a:gd name="T40" fmla="+- 0 1136 1136"/>
                            <a:gd name="T41" fmla="*/ T40 w 390"/>
                            <a:gd name="T42" fmla="+- 0 108 98"/>
                            <a:gd name="T43" fmla="*/ 108 h 530"/>
                            <a:gd name="T44" fmla="+- 0 1136 1136"/>
                            <a:gd name="T45" fmla="*/ T44 w 390"/>
                            <a:gd name="T46" fmla="+- 0 618 98"/>
                            <a:gd name="T47" fmla="*/ 618 h 530"/>
                            <a:gd name="T48" fmla="+- 0 1136 1136"/>
                            <a:gd name="T49" fmla="*/ T48 w 390"/>
                            <a:gd name="T50" fmla="+- 0 628 98"/>
                            <a:gd name="T51" fmla="*/ 628 h 530"/>
                            <a:gd name="T52" fmla="+- 0 1146 1136"/>
                            <a:gd name="T53" fmla="*/ T52 w 390"/>
                            <a:gd name="T54" fmla="+- 0 628 98"/>
                            <a:gd name="T55" fmla="*/ 628 h 530"/>
                            <a:gd name="T56" fmla="+- 0 1516 1136"/>
                            <a:gd name="T57" fmla="*/ T56 w 390"/>
                            <a:gd name="T58" fmla="+- 0 628 98"/>
                            <a:gd name="T59" fmla="*/ 628 h 530"/>
                            <a:gd name="T60" fmla="+- 0 1526 1136"/>
                            <a:gd name="T61" fmla="*/ T60 w 390"/>
                            <a:gd name="T62" fmla="+- 0 628 98"/>
                            <a:gd name="T63" fmla="*/ 628 h 530"/>
                            <a:gd name="T64" fmla="+- 0 1526 1136"/>
                            <a:gd name="T65" fmla="*/ T64 w 390"/>
                            <a:gd name="T66" fmla="+- 0 618 98"/>
                            <a:gd name="T67" fmla="*/ 618 h 530"/>
                            <a:gd name="T68" fmla="+- 0 1526 1136"/>
                            <a:gd name="T69" fmla="*/ T68 w 390"/>
                            <a:gd name="T70" fmla="+- 0 108 98"/>
                            <a:gd name="T71" fmla="*/ 108 h 530"/>
                            <a:gd name="T72" fmla="+- 0 1526 1136"/>
                            <a:gd name="T73" fmla="*/ T72 w 390"/>
                            <a:gd name="T74" fmla="+- 0 98 98"/>
                            <a:gd name="T75" fmla="*/ 98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90" h="530">
                              <a:moveTo>
                                <a:pt x="390" y="0"/>
                              </a:moveTo>
                              <a:lnTo>
                                <a:pt x="380" y="0"/>
                              </a:lnTo>
                              <a:lnTo>
                                <a:pt x="380" y="10"/>
                              </a:lnTo>
                              <a:lnTo>
                                <a:pt x="380" y="520"/>
                              </a:lnTo>
                              <a:lnTo>
                                <a:pt x="10" y="520"/>
                              </a:lnTo>
                              <a:lnTo>
                                <a:pt x="10" y="10"/>
                              </a:lnTo>
                              <a:lnTo>
                                <a:pt x="380" y="10"/>
                              </a:lnTo>
                              <a:lnTo>
                                <a:pt x="380" y="0"/>
                              </a:lnTo>
                              <a:lnTo>
                                <a:pt x="10" y="0"/>
                              </a:lnTo>
                              <a:lnTo>
                                <a:pt x="0" y="0"/>
                              </a:lnTo>
                              <a:lnTo>
                                <a:pt x="0" y="10"/>
                              </a:lnTo>
                              <a:lnTo>
                                <a:pt x="0" y="520"/>
                              </a:lnTo>
                              <a:lnTo>
                                <a:pt x="0" y="530"/>
                              </a:lnTo>
                              <a:lnTo>
                                <a:pt x="10" y="530"/>
                              </a:lnTo>
                              <a:lnTo>
                                <a:pt x="380" y="530"/>
                              </a:lnTo>
                              <a:lnTo>
                                <a:pt x="390" y="530"/>
                              </a:lnTo>
                              <a:lnTo>
                                <a:pt x="390" y="520"/>
                              </a:lnTo>
                              <a:lnTo>
                                <a:pt x="390" y="10"/>
                              </a:lnTo>
                              <a:lnTo>
                                <a:pt x="3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93D9E" id="docshape252" o:spid="_x0000_s1026" style="position:absolute;margin-left:56.8pt;margin-top:4.9pt;width:19.5pt;height:26.5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0,5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" path="m390,l380,r,10l380,520r-370,l10,10r370,l380,,10,,,,,10,,520r,10l10,530r370,l390,530r,-10l390,10,390,xe" fillcolor="black" stroked="f">
                <v:path arrowok="t" o:connecttype="custom" o:connectlocs="247650,62230;241300,62230;241300,68580;241300,392430;6350,392430;6350,68580;241300,68580;241300,62230;6350,62230;0,62230;0,68580;0,392430;0,398780;6350,398780;241300,398780;247650,398780;247650,392430;247650,68580;247650,62230" o:connectangles="0,0,0,0,0,0,0,0,0,0,0,0,0,0,0,0,0,0,0"/>
                <w10:wrap type="topAndBottom" anchorx="page"/>
              </v:shape>
            </w:pict>
          </mc:Fallback>
        </mc:AlternateContent>
      </w:r>
      <w:r>
        <w:rPr>
          <w:noProof/>
        </w:rPr>
        <mc:AlternateContent>
          <mc:Choice Requires="wps">
            <w:drawing>
              <wp:anchor distT="0" distB="0" distL="0" distR="0" simplePos="0" relativeHeight="251690496" behindDoc="1" locked="0" layoutInCell="1" allowOverlap="1" wp14:anchorId="373D8560" wp14:editId="4E328FF6">
                <wp:simplePos x="0" y="0"/>
                <wp:positionH relativeFrom="page">
                  <wp:posOffset>1000760</wp:posOffset>
                </wp:positionH>
                <wp:positionV relativeFrom="paragraph">
                  <wp:posOffset>62230</wp:posOffset>
                </wp:positionV>
                <wp:extent cx="4488180" cy="336550"/>
                <wp:effectExtent l="0" t="0" r="7620" b="6350"/>
                <wp:wrapTopAndBottom/>
                <wp:docPr id="103" name="docshape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8818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420"/>
                              <w:gridCol w:w="1610"/>
                              <w:gridCol w:w="425"/>
                              <w:gridCol w:w="1890"/>
                              <w:gridCol w:w="425"/>
                              <w:gridCol w:w="699"/>
                            </w:tblGrid>
                            <w:tr w:rsidR="000C7C62" w14:paraId="100F5042" w14:textId="77777777">
                              <w:trPr>
                                <w:trHeight w:val="510"/>
                              </w:trPr>
                              <w:tc>
                                <w:tcPr>
                                  <w:tcW w:w="1596" w:type="dxa"/>
                                  <w:tcBorders>
                                    <w:top w:val="nil"/>
                                    <w:left w:val="nil"/>
                                    <w:bottom w:val="nil"/>
                                  </w:tcBorders>
                                </w:tcPr>
                                <w:p w14:paraId="2DCDBD6E" w14:textId="77777777" w:rsidR="000C7C62" w:rsidRDefault="00C23627">
                                  <w:pPr>
                                    <w:pStyle w:val="TableParagraph"/>
                                    <w:spacing w:before="181"/>
                                    <w:ind w:left="45"/>
                                    <w:rPr>
                                      <w:sz w:val="24"/>
                                    </w:rPr>
                                  </w:pPr>
                                  <w:r>
                                    <w:rPr>
                                      <w:w w:val="95"/>
                                      <w:sz w:val="24"/>
                                    </w:rPr>
                                    <w:t>full-</w:t>
                                  </w:r>
                                  <w:r>
                                    <w:rPr>
                                      <w:spacing w:val="-4"/>
                                      <w:sz w:val="24"/>
                                    </w:rPr>
                                    <w:t>time</w:t>
                                  </w:r>
                                </w:p>
                              </w:tc>
                              <w:tc>
                                <w:tcPr>
                                  <w:tcW w:w="420" w:type="dxa"/>
                                </w:tcPr>
                                <w:p w14:paraId="48E8EA6B" w14:textId="77777777" w:rsidR="000C7C62" w:rsidRDefault="000C7C62">
                                  <w:pPr>
                                    <w:pStyle w:val="TableParagraph"/>
                                    <w:rPr>
                                      <w:sz w:val="24"/>
                                    </w:rPr>
                                  </w:pPr>
                                </w:p>
                              </w:tc>
                              <w:tc>
                                <w:tcPr>
                                  <w:tcW w:w="1610" w:type="dxa"/>
                                  <w:tcBorders>
                                    <w:top w:val="nil"/>
                                    <w:bottom w:val="nil"/>
                                  </w:tcBorders>
                                </w:tcPr>
                                <w:p w14:paraId="2A75F353" w14:textId="77777777" w:rsidR="000C7C62" w:rsidRDefault="00C23627">
                                  <w:pPr>
                                    <w:pStyle w:val="TableParagraph"/>
                                    <w:spacing w:before="121"/>
                                    <w:ind w:left="100"/>
                                    <w:rPr>
                                      <w:sz w:val="24"/>
                                    </w:rPr>
                                  </w:pPr>
                                  <w:r>
                                    <w:rPr>
                                      <w:spacing w:val="-2"/>
                                      <w:sz w:val="24"/>
                                    </w:rPr>
                                    <w:t>part-</w:t>
                                  </w:r>
                                  <w:r>
                                    <w:rPr>
                                      <w:spacing w:val="-4"/>
                                      <w:sz w:val="24"/>
                                    </w:rPr>
                                    <w:t>time</w:t>
                                  </w:r>
                                </w:p>
                              </w:tc>
                              <w:tc>
                                <w:tcPr>
                                  <w:tcW w:w="425" w:type="dxa"/>
                                </w:tcPr>
                                <w:p w14:paraId="0A047293" w14:textId="77777777" w:rsidR="000C7C62" w:rsidRDefault="000C7C62">
                                  <w:pPr>
                                    <w:pStyle w:val="TableParagraph"/>
                                    <w:rPr>
                                      <w:sz w:val="24"/>
                                    </w:rPr>
                                  </w:pPr>
                                </w:p>
                              </w:tc>
                              <w:tc>
                                <w:tcPr>
                                  <w:tcW w:w="1890" w:type="dxa"/>
                                  <w:tcBorders>
                                    <w:top w:val="nil"/>
                                    <w:bottom w:val="nil"/>
                                  </w:tcBorders>
                                </w:tcPr>
                                <w:p w14:paraId="67AC2673" w14:textId="77777777" w:rsidR="000C7C62" w:rsidRDefault="00C23627">
                                  <w:pPr>
                                    <w:pStyle w:val="TableParagraph"/>
                                    <w:spacing w:before="121"/>
                                    <w:ind w:left="106"/>
                                    <w:rPr>
                                      <w:sz w:val="24"/>
                                    </w:rPr>
                                  </w:pPr>
                                  <w:r>
                                    <w:rPr>
                                      <w:sz w:val="24"/>
                                    </w:rPr>
                                    <w:t>Long</w:t>
                                  </w:r>
                                  <w:r>
                                    <w:rPr>
                                      <w:spacing w:val="-3"/>
                                      <w:sz w:val="24"/>
                                    </w:rPr>
                                    <w:t xml:space="preserve"> </w:t>
                                  </w:r>
                                  <w:r>
                                    <w:rPr>
                                      <w:sz w:val="24"/>
                                    </w:rPr>
                                    <w:t xml:space="preserve">term </w:t>
                                  </w:r>
                                  <w:r>
                                    <w:rPr>
                                      <w:spacing w:val="-4"/>
                                      <w:sz w:val="24"/>
                                    </w:rPr>
                                    <w:t>leave</w:t>
                                  </w:r>
                                </w:p>
                              </w:tc>
                              <w:tc>
                                <w:tcPr>
                                  <w:tcW w:w="425" w:type="dxa"/>
                                </w:tcPr>
                                <w:p w14:paraId="524BFAB2" w14:textId="77777777" w:rsidR="000C7C62" w:rsidRDefault="000C7C62">
                                  <w:pPr>
                                    <w:pStyle w:val="TableParagraph"/>
                                    <w:rPr>
                                      <w:sz w:val="24"/>
                                    </w:rPr>
                                  </w:pPr>
                                </w:p>
                              </w:tc>
                              <w:tc>
                                <w:tcPr>
                                  <w:tcW w:w="699" w:type="dxa"/>
                                  <w:tcBorders>
                                    <w:top w:val="nil"/>
                                    <w:bottom w:val="nil"/>
                                    <w:right w:val="nil"/>
                                  </w:tcBorders>
                                </w:tcPr>
                                <w:p w14:paraId="47DD4E3D" w14:textId="77777777" w:rsidR="000C7C62" w:rsidRDefault="00C23627">
                                  <w:pPr>
                                    <w:pStyle w:val="TableParagraph"/>
                                    <w:spacing w:before="121"/>
                                    <w:ind w:left="102"/>
                                    <w:rPr>
                                      <w:sz w:val="24"/>
                                    </w:rPr>
                                  </w:pPr>
                                  <w:r>
                                    <w:rPr>
                                      <w:spacing w:val="-2"/>
                                      <w:sz w:val="24"/>
                                    </w:rPr>
                                    <w:t>Other</w:t>
                                  </w:r>
                                </w:p>
                              </w:tc>
                            </w:tr>
                          </w:tbl>
                          <w:p w14:paraId="36869C24" w14:textId="77777777" w:rsidR="000C7C62" w:rsidRDefault="000C7C6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D8560" id="docshape253" o:spid="_x0000_s1133" type="#_x0000_t202" style="position:absolute;margin-left:78.8pt;margin-top:4.9pt;width:353.4pt;height:26.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" filled="f" stroked="f">
                <v:path arrowok="t"/>
                <v:textbox inset="0,0,0,0">
                  <w:txbxContent>
                    <w:tbl>
                      <w:tblPr>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6"/>
                        <w:gridCol w:w="420"/>
                        <w:gridCol w:w="1610"/>
                        <w:gridCol w:w="425"/>
                        <w:gridCol w:w="1890"/>
                        <w:gridCol w:w="425"/>
                        <w:gridCol w:w="699"/>
                      </w:tblGrid>
                      <w:tr w:rsidR="000C7C62" w14:paraId="100F5042" w14:textId="77777777">
                        <w:trPr>
                          <w:trHeight w:val="510"/>
                        </w:trPr>
                        <w:tc>
                          <w:tcPr>
                            <w:tcW w:w="1596" w:type="dxa"/>
                            <w:tcBorders>
                              <w:top w:val="nil"/>
                              <w:left w:val="nil"/>
                              <w:bottom w:val="nil"/>
                            </w:tcBorders>
                          </w:tcPr>
                          <w:p w14:paraId="2DCDBD6E" w14:textId="77777777" w:rsidR="000C7C62" w:rsidRDefault="00C23627">
                            <w:pPr>
                              <w:pStyle w:val="TableParagraph"/>
                              <w:spacing w:before="181"/>
                              <w:ind w:left="45"/>
                              <w:rPr>
                                <w:sz w:val="24"/>
                              </w:rPr>
                            </w:pPr>
                            <w:r>
                              <w:rPr>
                                <w:w w:val="95"/>
                                <w:sz w:val="24"/>
                              </w:rPr>
                              <w:t>full-</w:t>
                            </w:r>
                            <w:r>
                              <w:rPr>
                                <w:spacing w:val="-4"/>
                                <w:sz w:val="24"/>
                              </w:rPr>
                              <w:t>time</w:t>
                            </w:r>
                          </w:p>
                        </w:tc>
                        <w:tc>
                          <w:tcPr>
                            <w:tcW w:w="420" w:type="dxa"/>
                          </w:tcPr>
                          <w:p w14:paraId="48E8EA6B" w14:textId="77777777" w:rsidR="000C7C62" w:rsidRDefault="000C7C62">
                            <w:pPr>
                              <w:pStyle w:val="TableParagraph"/>
                              <w:rPr>
                                <w:sz w:val="24"/>
                              </w:rPr>
                            </w:pPr>
                          </w:p>
                        </w:tc>
                        <w:tc>
                          <w:tcPr>
                            <w:tcW w:w="1610" w:type="dxa"/>
                            <w:tcBorders>
                              <w:top w:val="nil"/>
                              <w:bottom w:val="nil"/>
                            </w:tcBorders>
                          </w:tcPr>
                          <w:p w14:paraId="2A75F353" w14:textId="77777777" w:rsidR="000C7C62" w:rsidRDefault="00C23627">
                            <w:pPr>
                              <w:pStyle w:val="TableParagraph"/>
                              <w:spacing w:before="121"/>
                              <w:ind w:left="100"/>
                              <w:rPr>
                                <w:sz w:val="24"/>
                              </w:rPr>
                            </w:pPr>
                            <w:r>
                              <w:rPr>
                                <w:spacing w:val="-2"/>
                                <w:sz w:val="24"/>
                              </w:rPr>
                              <w:t>part-</w:t>
                            </w:r>
                            <w:r>
                              <w:rPr>
                                <w:spacing w:val="-4"/>
                                <w:sz w:val="24"/>
                              </w:rPr>
                              <w:t>time</w:t>
                            </w:r>
                          </w:p>
                        </w:tc>
                        <w:tc>
                          <w:tcPr>
                            <w:tcW w:w="425" w:type="dxa"/>
                          </w:tcPr>
                          <w:p w14:paraId="0A047293" w14:textId="77777777" w:rsidR="000C7C62" w:rsidRDefault="000C7C62">
                            <w:pPr>
                              <w:pStyle w:val="TableParagraph"/>
                              <w:rPr>
                                <w:sz w:val="24"/>
                              </w:rPr>
                            </w:pPr>
                          </w:p>
                        </w:tc>
                        <w:tc>
                          <w:tcPr>
                            <w:tcW w:w="1890" w:type="dxa"/>
                            <w:tcBorders>
                              <w:top w:val="nil"/>
                              <w:bottom w:val="nil"/>
                            </w:tcBorders>
                          </w:tcPr>
                          <w:p w14:paraId="67AC2673" w14:textId="77777777" w:rsidR="000C7C62" w:rsidRDefault="00C23627">
                            <w:pPr>
                              <w:pStyle w:val="TableParagraph"/>
                              <w:spacing w:before="121"/>
                              <w:ind w:left="106"/>
                              <w:rPr>
                                <w:sz w:val="24"/>
                              </w:rPr>
                            </w:pPr>
                            <w:r>
                              <w:rPr>
                                <w:sz w:val="24"/>
                              </w:rPr>
                              <w:t>Long</w:t>
                            </w:r>
                            <w:r>
                              <w:rPr>
                                <w:spacing w:val="-3"/>
                                <w:sz w:val="24"/>
                              </w:rPr>
                              <w:t xml:space="preserve"> </w:t>
                            </w:r>
                            <w:r>
                              <w:rPr>
                                <w:sz w:val="24"/>
                              </w:rPr>
                              <w:t xml:space="preserve">term </w:t>
                            </w:r>
                            <w:r>
                              <w:rPr>
                                <w:spacing w:val="-4"/>
                                <w:sz w:val="24"/>
                              </w:rPr>
                              <w:t>leave</w:t>
                            </w:r>
                          </w:p>
                        </w:tc>
                        <w:tc>
                          <w:tcPr>
                            <w:tcW w:w="425" w:type="dxa"/>
                          </w:tcPr>
                          <w:p w14:paraId="524BFAB2" w14:textId="77777777" w:rsidR="000C7C62" w:rsidRDefault="000C7C62">
                            <w:pPr>
                              <w:pStyle w:val="TableParagraph"/>
                              <w:rPr>
                                <w:sz w:val="24"/>
                              </w:rPr>
                            </w:pPr>
                          </w:p>
                        </w:tc>
                        <w:tc>
                          <w:tcPr>
                            <w:tcW w:w="699" w:type="dxa"/>
                            <w:tcBorders>
                              <w:top w:val="nil"/>
                              <w:bottom w:val="nil"/>
                              <w:right w:val="nil"/>
                            </w:tcBorders>
                          </w:tcPr>
                          <w:p w14:paraId="47DD4E3D" w14:textId="77777777" w:rsidR="000C7C62" w:rsidRDefault="00C23627">
                            <w:pPr>
                              <w:pStyle w:val="TableParagraph"/>
                              <w:spacing w:before="121"/>
                              <w:ind w:left="102"/>
                              <w:rPr>
                                <w:sz w:val="24"/>
                              </w:rPr>
                            </w:pPr>
                            <w:r>
                              <w:rPr>
                                <w:spacing w:val="-2"/>
                                <w:sz w:val="24"/>
                              </w:rPr>
                              <w:t>Other</w:t>
                            </w:r>
                          </w:p>
                        </w:tc>
                      </w:tr>
                    </w:tbl>
                    <w:p w14:paraId="36869C24" w14:textId="77777777" w:rsidR="000C7C62" w:rsidRDefault="000C7C62">
                      <w:pPr>
                        <w:pStyle w:val="BodyText"/>
                      </w:pPr>
                    </w:p>
                  </w:txbxContent>
                </v:textbox>
                <w10:wrap type="topAndBottom" anchorx="page"/>
              </v:shape>
            </w:pict>
          </mc:Fallback>
        </mc:AlternateContent>
      </w:r>
    </w:p>
    <w:p w14:paraId="3A052F4E" w14:textId="77777777" w:rsidR="000C7C62" w:rsidRDefault="000C7C62">
      <w:pPr>
        <w:pStyle w:val="BodyText"/>
        <w:spacing w:before="2"/>
        <w:rPr>
          <w:sz w:val="36"/>
        </w:rPr>
      </w:pPr>
    </w:p>
    <w:p w14:paraId="73F49B39" w14:textId="77777777" w:rsidR="000C7C62" w:rsidRDefault="00C23627">
      <w:pPr>
        <w:pStyle w:val="ListParagraph"/>
        <w:numPr>
          <w:ilvl w:val="1"/>
          <w:numId w:val="5"/>
        </w:numPr>
        <w:tabs>
          <w:tab w:val="left" w:pos="846"/>
        </w:tabs>
        <w:ind w:left="846" w:hanging="286"/>
        <w:rPr>
          <w:sz w:val="24"/>
        </w:rPr>
      </w:pPr>
      <w:r>
        <w:rPr>
          <w:noProof/>
        </w:rPr>
        <mc:AlternateContent>
          <mc:Choice Requires="wps">
            <w:drawing>
              <wp:anchor distT="0" distB="0" distL="114300" distR="114300" simplePos="0" relativeHeight="251677184" behindDoc="1" locked="0" layoutInCell="1" allowOverlap="1" wp14:anchorId="04C9B347" wp14:editId="48EF5547">
                <wp:simplePos x="0" y="0"/>
                <wp:positionH relativeFrom="page">
                  <wp:posOffset>2611120</wp:posOffset>
                </wp:positionH>
                <wp:positionV relativeFrom="paragraph">
                  <wp:posOffset>199390</wp:posOffset>
                </wp:positionV>
                <wp:extent cx="276860" cy="269875"/>
                <wp:effectExtent l="0" t="0" r="2540" b="0"/>
                <wp:wrapNone/>
                <wp:docPr id="102" name="docshape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860" cy="269875"/>
                        </a:xfrm>
                        <a:custGeom>
                          <a:avLst/>
                          <a:gdLst>
                            <a:gd name="T0" fmla="+- 0 4547 4112"/>
                            <a:gd name="T1" fmla="*/ T0 w 436"/>
                            <a:gd name="T2" fmla="+- 0 314 314"/>
                            <a:gd name="T3" fmla="*/ 314 h 425"/>
                            <a:gd name="T4" fmla="+- 0 4537 4112"/>
                            <a:gd name="T5" fmla="*/ T4 w 436"/>
                            <a:gd name="T6" fmla="+- 0 314 314"/>
                            <a:gd name="T7" fmla="*/ 314 h 425"/>
                            <a:gd name="T8" fmla="+- 0 4537 4112"/>
                            <a:gd name="T9" fmla="*/ T8 w 436"/>
                            <a:gd name="T10" fmla="+- 0 324 314"/>
                            <a:gd name="T11" fmla="*/ 324 h 425"/>
                            <a:gd name="T12" fmla="+- 0 4537 4112"/>
                            <a:gd name="T13" fmla="*/ T12 w 436"/>
                            <a:gd name="T14" fmla="+- 0 729 314"/>
                            <a:gd name="T15" fmla="*/ 729 h 425"/>
                            <a:gd name="T16" fmla="+- 0 4122 4112"/>
                            <a:gd name="T17" fmla="*/ T16 w 436"/>
                            <a:gd name="T18" fmla="+- 0 729 314"/>
                            <a:gd name="T19" fmla="*/ 729 h 425"/>
                            <a:gd name="T20" fmla="+- 0 4122 4112"/>
                            <a:gd name="T21" fmla="*/ T20 w 436"/>
                            <a:gd name="T22" fmla="+- 0 324 314"/>
                            <a:gd name="T23" fmla="*/ 324 h 425"/>
                            <a:gd name="T24" fmla="+- 0 4537 4112"/>
                            <a:gd name="T25" fmla="*/ T24 w 436"/>
                            <a:gd name="T26" fmla="+- 0 324 314"/>
                            <a:gd name="T27" fmla="*/ 324 h 425"/>
                            <a:gd name="T28" fmla="+- 0 4537 4112"/>
                            <a:gd name="T29" fmla="*/ T28 w 436"/>
                            <a:gd name="T30" fmla="+- 0 314 314"/>
                            <a:gd name="T31" fmla="*/ 314 h 425"/>
                            <a:gd name="T32" fmla="+- 0 4122 4112"/>
                            <a:gd name="T33" fmla="*/ T32 w 436"/>
                            <a:gd name="T34" fmla="+- 0 314 314"/>
                            <a:gd name="T35" fmla="*/ 314 h 425"/>
                            <a:gd name="T36" fmla="+- 0 4112 4112"/>
                            <a:gd name="T37" fmla="*/ T36 w 436"/>
                            <a:gd name="T38" fmla="+- 0 314 314"/>
                            <a:gd name="T39" fmla="*/ 314 h 425"/>
                            <a:gd name="T40" fmla="+- 0 4112 4112"/>
                            <a:gd name="T41" fmla="*/ T40 w 436"/>
                            <a:gd name="T42" fmla="+- 0 324 314"/>
                            <a:gd name="T43" fmla="*/ 324 h 425"/>
                            <a:gd name="T44" fmla="+- 0 4112 4112"/>
                            <a:gd name="T45" fmla="*/ T44 w 436"/>
                            <a:gd name="T46" fmla="+- 0 729 314"/>
                            <a:gd name="T47" fmla="*/ 729 h 425"/>
                            <a:gd name="T48" fmla="+- 0 4112 4112"/>
                            <a:gd name="T49" fmla="*/ T48 w 436"/>
                            <a:gd name="T50" fmla="+- 0 739 314"/>
                            <a:gd name="T51" fmla="*/ 739 h 425"/>
                            <a:gd name="T52" fmla="+- 0 4122 4112"/>
                            <a:gd name="T53" fmla="*/ T52 w 436"/>
                            <a:gd name="T54" fmla="+- 0 739 314"/>
                            <a:gd name="T55" fmla="*/ 739 h 425"/>
                            <a:gd name="T56" fmla="+- 0 4537 4112"/>
                            <a:gd name="T57" fmla="*/ T56 w 436"/>
                            <a:gd name="T58" fmla="+- 0 739 314"/>
                            <a:gd name="T59" fmla="*/ 739 h 425"/>
                            <a:gd name="T60" fmla="+- 0 4547 4112"/>
                            <a:gd name="T61" fmla="*/ T60 w 436"/>
                            <a:gd name="T62" fmla="+- 0 739 314"/>
                            <a:gd name="T63" fmla="*/ 739 h 425"/>
                            <a:gd name="T64" fmla="+- 0 4547 4112"/>
                            <a:gd name="T65" fmla="*/ T64 w 436"/>
                            <a:gd name="T66" fmla="+- 0 729 314"/>
                            <a:gd name="T67" fmla="*/ 729 h 425"/>
                            <a:gd name="T68" fmla="+- 0 4547 4112"/>
                            <a:gd name="T69" fmla="*/ T68 w 436"/>
                            <a:gd name="T70" fmla="+- 0 324 314"/>
                            <a:gd name="T71" fmla="*/ 324 h 425"/>
                            <a:gd name="T72" fmla="+- 0 4547 4112"/>
                            <a:gd name="T73" fmla="*/ T72 w 436"/>
                            <a:gd name="T74" fmla="+- 0 314 314"/>
                            <a:gd name="T75" fmla="*/ 314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36" h="425">
                              <a:moveTo>
                                <a:pt x="435" y="0"/>
                              </a:moveTo>
                              <a:lnTo>
                                <a:pt x="425" y="0"/>
                              </a:lnTo>
                              <a:lnTo>
                                <a:pt x="425" y="10"/>
                              </a:lnTo>
                              <a:lnTo>
                                <a:pt x="425" y="415"/>
                              </a:lnTo>
                              <a:lnTo>
                                <a:pt x="10" y="415"/>
                              </a:lnTo>
                              <a:lnTo>
                                <a:pt x="10" y="10"/>
                              </a:lnTo>
                              <a:lnTo>
                                <a:pt x="425" y="10"/>
                              </a:lnTo>
                              <a:lnTo>
                                <a:pt x="425" y="0"/>
                              </a:lnTo>
                              <a:lnTo>
                                <a:pt x="10" y="0"/>
                              </a:lnTo>
                              <a:lnTo>
                                <a:pt x="0" y="0"/>
                              </a:lnTo>
                              <a:lnTo>
                                <a:pt x="0" y="10"/>
                              </a:lnTo>
                              <a:lnTo>
                                <a:pt x="0" y="415"/>
                              </a:lnTo>
                              <a:lnTo>
                                <a:pt x="0" y="425"/>
                              </a:lnTo>
                              <a:lnTo>
                                <a:pt x="10" y="425"/>
                              </a:lnTo>
                              <a:lnTo>
                                <a:pt x="425" y="425"/>
                              </a:lnTo>
                              <a:lnTo>
                                <a:pt x="435" y="425"/>
                              </a:lnTo>
                              <a:lnTo>
                                <a:pt x="435" y="415"/>
                              </a:lnTo>
                              <a:lnTo>
                                <a:pt x="435" y="10"/>
                              </a:lnTo>
                              <a:lnTo>
                                <a:pt x="4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BB8F0" id="docshape254" o:spid="_x0000_s1026" style="position:absolute;margin-left:205.6pt;margin-top:15.7pt;width:21.8pt;height:21.2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6,4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" path="m435,l425,r,10l425,415r-415,l10,10r415,l425,,10,,,,,10,,415r,10l10,425r415,l435,425r,-10l435,10,435,xe" fillcolor="black" stroked="f">
                <v:path arrowok="t" o:connecttype="custom" o:connectlocs="276225,199390;269875,199390;269875,205740;269875,462915;6350,462915;6350,205740;269875,205740;269875,199390;6350,199390;0,199390;0,205740;0,462915;0,469265;6350,469265;269875,469265;276225,469265;276225,462915;276225,205740;276225,199390" o:connectangles="0,0,0,0,0,0,0,0,0,0,0,0,0,0,0,0,0,0,0"/>
                <w10:wrap anchorx="page"/>
              </v:shape>
            </w:pict>
          </mc:Fallback>
        </mc:AlternateContent>
      </w:r>
      <w:r>
        <w:rPr>
          <w:noProof/>
        </w:rPr>
        <mc:AlternateContent>
          <mc:Choice Requires="wps">
            <w:drawing>
              <wp:anchor distT="0" distB="0" distL="114300" distR="114300" simplePos="0" relativeHeight="251678208" behindDoc="1" locked="0" layoutInCell="1" allowOverlap="1" wp14:anchorId="20A75E42" wp14:editId="4FD7DF2B">
                <wp:simplePos x="0" y="0"/>
                <wp:positionH relativeFrom="page">
                  <wp:posOffset>4411980</wp:posOffset>
                </wp:positionH>
                <wp:positionV relativeFrom="paragraph">
                  <wp:posOffset>199390</wp:posOffset>
                </wp:positionV>
                <wp:extent cx="273050" cy="269875"/>
                <wp:effectExtent l="0" t="0" r="6350" b="0"/>
                <wp:wrapNone/>
                <wp:docPr id="101" name="docshape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69875"/>
                        </a:xfrm>
                        <a:custGeom>
                          <a:avLst/>
                          <a:gdLst>
                            <a:gd name="T0" fmla="+- 0 7378 6948"/>
                            <a:gd name="T1" fmla="*/ T0 w 430"/>
                            <a:gd name="T2" fmla="+- 0 314 314"/>
                            <a:gd name="T3" fmla="*/ 314 h 425"/>
                            <a:gd name="T4" fmla="+- 0 7368 6948"/>
                            <a:gd name="T5" fmla="*/ T4 w 430"/>
                            <a:gd name="T6" fmla="+- 0 314 314"/>
                            <a:gd name="T7" fmla="*/ 314 h 425"/>
                            <a:gd name="T8" fmla="+- 0 7368 6948"/>
                            <a:gd name="T9" fmla="*/ T8 w 430"/>
                            <a:gd name="T10" fmla="+- 0 324 314"/>
                            <a:gd name="T11" fmla="*/ 324 h 425"/>
                            <a:gd name="T12" fmla="+- 0 7368 6948"/>
                            <a:gd name="T13" fmla="*/ T12 w 430"/>
                            <a:gd name="T14" fmla="+- 0 729 314"/>
                            <a:gd name="T15" fmla="*/ 729 h 425"/>
                            <a:gd name="T16" fmla="+- 0 6958 6948"/>
                            <a:gd name="T17" fmla="*/ T16 w 430"/>
                            <a:gd name="T18" fmla="+- 0 729 314"/>
                            <a:gd name="T19" fmla="*/ 729 h 425"/>
                            <a:gd name="T20" fmla="+- 0 6958 6948"/>
                            <a:gd name="T21" fmla="*/ T20 w 430"/>
                            <a:gd name="T22" fmla="+- 0 324 314"/>
                            <a:gd name="T23" fmla="*/ 324 h 425"/>
                            <a:gd name="T24" fmla="+- 0 7368 6948"/>
                            <a:gd name="T25" fmla="*/ T24 w 430"/>
                            <a:gd name="T26" fmla="+- 0 324 314"/>
                            <a:gd name="T27" fmla="*/ 324 h 425"/>
                            <a:gd name="T28" fmla="+- 0 7368 6948"/>
                            <a:gd name="T29" fmla="*/ T28 w 430"/>
                            <a:gd name="T30" fmla="+- 0 314 314"/>
                            <a:gd name="T31" fmla="*/ 314 h 425"/>
                            <a:gd name="T32" fmla="+- 0 6958 6948"/>
                            <a:gd name="T33" fmla="*/ T32 w 430"/>
                            <a:gd name="T34" fmla="+- 0 314 314"/>
                            <a:gd name="T35" fmla="*/ 314 h 425"/>
                            <a:gd name="T36" fmla="+- 0 6948 6948"/>
                            <a:gd name="T37" fmla="*/ T36 w 430"/>
                            <a:gd name="T38" fmla="+- 0 314 314"/>
                            <a:gd name="T39" fmla="*/ 314 h 425"/>
                            <a:gd name="T40" fmla="+- 0 6948 6948"/>
                            <a:gd name="T41" fmla="*/ T40 w 430"/>
                            <a:gd name="T42" fmla="+- 0 324 314"/>
                            <a:gd name="T43" fmla="*/ 324 h 425"/>
                            <a:gd name="T44" fmla="+- 0 6948 6948"/>
                            <a:gd name="T45" fmla="*/ T44 w 430"/>
                            <a:gd name="T46" fmla="+- 0 729 314"/>
                            <a:gd name="T47" fmla="*/ 729 h 425"/>
                            <a:gd name="T48" fmla="+- 0 6948 6948"/>
                            <a:gd name="T49" fmla="*/ T48 w 430"/>
                            <a:gd name="T50" fmla="+- 0 739 314"/>
                            <a:gd name="T51" fmla="*/ 739 h 425"/>
                            <a:gd name="T52" fmla="+- 0 6958 6948"/>
                            <a:gd name="T53" fmla="*/ T52 w 430"/>
                            <a:gd name="T54" fmla="+- 0 739 314"/>
                            <a:gd name="T55" fmla="*/ 739 h 425"/>
                            <a:gd name="T56" fmla="+- 0 7368 6948"/>
                            <a:gd name="T57" fmla="*/ T56 w 430"/>
                            <a:gd name="T58" fmla="+- 0 739 314"/>
                            <a:gd name="T59" fmla="*/ 739 h 425"/>
                            <a:gd name="T60" fmla="+- 0 7378 6948"/>
                            <a:gd name="T61" fmla="*/ T60 w 430"/>
                            <a:gd name="T62" fmla="+- 0 739 314"/>
                            <a:gd name="T63" fmla="*/ 739 h 425"/>
                            <a:gd name="T64" fmla="+- 0 7378 6948"/>
                            <a:gd name="T65" fmla="*/ T64 w 430"/>
                            <a:gd name="T66" fmla="+- 0 729 314"/>
                            <a:gd name="T67" fmla="*/ 729 h 425"/>
                            <a:gd name="T68" fmla="+- 0 7378 6948"/>
                            <a:gd name="T69" fmla="*/ T68 w 430"/>
                            <a:gd name="T70" fmla="+- 0 324 314"/>
                            <a:gd name="T71" fmla="*/ 324 h 425"/>
                            <a:gd name="T72" fmla="+- 0 7378 6948"/>
                            <a:gd name="T73" fmla="*/ T72 w 430"/>
                            <a:gd name="T74" fmla="+- 0 314 314"/>
                            <a:gd name="T75" fmla="*/ 314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30" h="425">
                              <a:moveTo>
                                <a:pt x="430" y="0"/>
                              </a:moveTo>
                              <a:lnTo>
                                <a:pt x="420" y="0"/>
                              </a:lnTo>
                              <a:lnTo>
                                <a:pt x="420" y="10"/>
                              </a:lnTo>
                              <a:lnTo>
                                <a:pt x="420" y="415"/>
                              </a:lnTo>
                              <a:lnTo>
                                <a:pt x="10" y="415"/>
                              </a:lnTo>
                              <a:lnTo>
                                <a:pt x="10" y="10"/>
                              </a:lnTo>
                              <a:lnTo>
                                <a:pt x="420" y="10"/>
                              </a:lnTo>
                              <a:lnTo>
                                <a:pt x="420" y="0"/>
                              </a:lnTo>
                              <a:lnTo>
                                <a:pt x="10" y="0"/>
                              </a:lnTo>
                              <a:lnTo>
                                <a:pt x="0" y="0"/>
                              </a:lnTo>
                              <a:lnTo>
                                <a:pt x="0" y="10"/>
                              </a:lnTo>
                              <a:lnTo>
                                <a:pt x="0" y="415"/>
                              </a:lnTo>
                              <a:lnTo>
                                <a:pt x="0" y="425"/>
                              </a:lnTo>
                              <a:lnTo>
                                <a:pt x="10" y="425"/>
                              </a:lnTo>
                              <a:lnTo>
                                <a:pt x="420" y="425"/>
                              </a:lnTo>
                              <a:lnTo>
                                <a:pt x="430" y="425"/>
                              </a:lnTo>
                              <a:lnTo>
                                <a:pt x="430" y="415"/>
                              </a:lnTo>
                              <a:lnTo>
                                <a:pt x="430" y="10"/>
                              </a:lnTo>
                              <a:lnTo>
                                <a:pt x="4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8B29C" id="docshape255" o:spid="_x0000_s1026" style="position:absolute;margin-left:347.4pt;margin-top:15.7pt;width:21.5pt;height:21.2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0,4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" path="m430,l420,r,10l420,415r-410,l10,10r410,l420,,10,,,,,10,,415r,10l10,425r410,l430,425r,-10l430,10,430,xe" fillcolor="black" stroked="f">
                <v:path arrowok="t" o:connecttype="custom" o:connectlocs="273050,199390;266700,199390;266700,205740;266700,462915;6350,462915;6350,205740;266700,205740;266700,199390;6350,199390;0,199390;0,205740;0,462915;0,469265;6350,469265;266700,469265;273050,469265;273050,462915;273050,205740;273050,199390" o:connectangles="0,0,0,0,0,0,0,0,0,0,0,0,0,0,0,0,0,0,0"/>
                <w10:wrap anchorx="page"/>
              </v:shape>
            </w:pict>
          </mc:Fallback>
        </mc:AlternateContent>
      </w:r>
      <w:r>
        <w:rPr>
          <w:sz w:val="24"/>
        </w:rPr>
        <w:t>What</w:t>
      </w:r>
      <w:r>
        <w:rPr>
          <w:spacing w:val="-4"/>
          <w:sz w:val="24"/>
        </w:rPr>
        <w:t xml:space="preserve"> </w:t>
      </w:r>
      <w:r>
        <w:rPr>
          <w:sz w:val="24"/>
        </w:rPr>
        <w:t>does</w:t>
      </w:r>
      <w:r>
        <w:rPr>
          <w:spacing w:val="-1"/>
          <w:sz w:val="24"/>
        </w:rPr>
        <w:t xml:space="preserve"> </w:t>
      </w:r>
      <w:r>
        <w:rPr>
          <w:sz w:val="24"/>
        </w:rPr>
        <w:t>the</w:t>
      </w:r>
      <w:r>
        <w:rPr>
          <w:spacing w:val="-3"/>
          <w:sz w:val="24"/>
        </w:rPr>
        <w:t xml:space="preserve"> </w:t>
      </w:r>
      <w:r>
        <w:rPr>
          <w:sz w:val="24"/>
        </w:rPr>
        <w:t>majority</w:t>
      </w:r>
      <w:r>
        <w:rPr>
          <w:spacing w:val="-2"/>
          <w:sz w:val="24"/>
        </w:rPr>
        <w:t xml:space="preserve"> </w:t>
      </w:r>
      <w:r>
        <w:rPr>
          <w:sz w:val="24"/>
        </w:rPr>
        <w:t>of your</w:t>
      </w:r>
      <w:r>
        <w:rPr>
          <w:spacing w:val="-1"/>
          <w:sz w:val="24"/>
        </w:rPr>
        <w:t xml:space="preserve"> </w:t>
      </w:r>
      <w:r>
        <w:rPr>
          <w:sz w:val="24"/>
        </w:rPr>
        <w:t>role</w:t>
      </w:r>
      <w:r>
        <w:rPr>
          <w:spacing w:val="-4"/>
          <w:sz w:val="24"/>
        </w:rPr>
        <w:t xml:space="preserve"> </w:t>
      </w:r>
      <w:r>
        <w:rPr>
          <w:sz w:val="24"/>
        </w:rPr>
        <w:t>consist</w:t>
      </w:r>
      <w:r>
        <w:rPr>
          <w:spacing w:val="-4"/>
          <w:sz w:val="24"/>
        </w:rPr>
        <w:t xml:space="preserve"> </w:t>
      </w:r>
      <w:r>
        <w:rPr>
          <w:spacing w:val="-5"/>
          <w:sz w:val="24"/>
        </w:rPr>
        <w:t>of?</w:t>
      </w:r>
    </w:p>
    <w:p w14:paraId="09F3DC63" w14:textId="77777777" w:rsidR="000C7C62" w:rsidRDefault="00C23627">
      <w:pPr>
        <w:tabs>
          <w:tab w:val="left" w:pos="10059"/>
        </w:tabs>
        <w:ind w:left="135"/>
        <w:rPr>
          <w:sz w:val="20"/>
        </w:rPr>
      </w:pPr>
      <w:r>
        <w:rPr>
          <w:noProof/>
          <w:position w:val="3"/>
          <w:sz w:val="20"/>
        </w:rPr>
        <mc:AlternateContent>
          <mc:Choice Requires="wpg">
            <w:drawing>
              <wp:inline distT="0" distB="0" distL="0" distR="0" wp14:anchorId="2799629E" wp14:editId="426913C0">
                <wp:extent cx="330200" cy="269875"/>
                <wp:effectExtent l="0" t="0" r="0" b="0"/>
                <wp:docPr id="99" name="docshapegroup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0" cy="269875"/>
                          <a:chOff x="0" y="0"/>
                          <a:chExt cx="520" cy="425"/>
                        </a:xfrm>
                      </wpg:grpSpPr>
                      <wps:wsp>
                        <wps:cNvPr id="100" name="docshape257"/>
                        <wps:cNvSpPr>
                          <a:spLocks/>
                        </wps:cNvSpPr>
                        <wps:spPr bwMode="auto">
                          <a:xfrm>
                            <a:off x="0" y="0"/>
                            <a:ext cx="520" cy="425"/>
                          </a:xfrm>
                          <a:custGeom>
                            <a:avLst/>
                            <a:gdLst>
                              <a:gd name="T0" fmla="*/ 520 w 520"/>
                              <a:gd name="T1" fmla="*/ 0 h 425"/>
                              <a:gd name="T2" fmla="*/ 510 w 520"/>
                              <a:gd name="T3" fmla="*/ 0 h 425"/>
                              <a:gd name="T4" fmla="*/ 510 w 520"/>
                              <a:gd name="T5" fmla="*/ 10 h 425"/>
                              <a:gd name="T6" fmla="*/ 510 w 520"/>
                              <a:gd name="T7" fmla="*/ 415 h 425"/>
                              <a:gd name="T8" fmla="*/ 10 w 520"/>
                              <a:gd name="T9" fmla="*/ 415 h 425"/>
                              <a:gd name="T10" fmla="*/ 10 w 520"/>
                              <a:gd name="T11" fmla="*/ 10 h 425"/>
                              <a:gd name="T12" fmla="*/ 510 w 520"/>
                              <a:gd name="T13" fmla="*/ 10 h 425"/>
                              <a:gd name="T14" fmla="*/ 510 w 520"/>
                              <a:gd name="T15" fmla="*/ 0 h 425"/>
                              <a:gd name="T16" fmla="*/ 10 w 520"/>
                              <a:gd name="T17" fmla="*/ 0 h 425"/>
                              <a:gd name="T18" fmla="*/ 0 w 520"/>
                              <a:gd name="T19" fmla="*/ 0 h 425"/>
                              <a:gd name="T20" fmla="*/ 0 w 520"/>
                              <a:gd name="T21" fmla="*/ 10 h 425"/>
                              <a:gd name="T22" fmla="*/ 0 w 520"/>
                              <a:gd name="T23" fmla="*/ 415 h 425"/>
                              <a:gd name="T24" fmla="*/ 0 w 520"/>
                              <a:gd name="T25" fmla="*/ 425 h 425"/>
                              <a:gd name="T26" fmla="*/ 10 w 520"/>
                              <a:gd name="T27" fmla="*/ 425 h 425"/>
                              <a:gd name="T28" fmla="*/ 510 w 520"/>
                              <a:gd name="T29" fmla="*/ 425 h 425"/>
                              <a:gd name="T30" fmla="*/ 520 w 520"/>
                              <a:gd name="T31" fmla="*/ 425 h 425"/>
                              <a:gd name="T32" fmla="*/ 520 w 520"/>
                              <a:gd name="T33" fmla="*/ 415 h 425"/>
                              <a:gd name="T34" fmla="*/ 520 w 520"/>
                              <a:gd name="T35" fmla="*/ 10 h 425"/>
                              <a:gd name="T36" fmla="*/ 520 w 520"/>
                              <a:gd name="T37" fmla="*/ 0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20" h="425">
                                <a:moveTo>
                                  <a:pt x="520" y="0"/>
                                </a:moveTo>
                                <a:lnTo>
                                  <a:pt x="510" y="0"/>
                                </a:lnTo>
                                <a:lnTo>
                                  <a:pt x="510" y="10"/>
                                </a:lnTo>
                                <a:lnTo>
                                  <a:pt x="510" y="415"/>
                                </a:lnTo>
                                <a:lnTo>
                                  <a:pt x="10" y="415"/>
                                </a:lnTo>
                                <a:lnTo>
                                  <a:pt x="10" y="10"/>
                                </a:lnTo>
                                <a:lnTo>
                                  <a:pt x="510" y="10"/>
                                </a:lnTo>
                                <a:lnTo>
                                  <a:pt x="510" y="0"/>
                                </a:lnTo>
                                <a:lnTo>
                                  <a:pt x="10" y="0"/>
                                </a:lnTo>
                                <a:lnTo>
                                  <a:pt x="0" y="0"/>
                                </a:lnTo>
                                <a:lnTo>
                                  <a:pt x="0" y="10"/>
                                </a:lnTo>
                                <a:lnTo>
                                  <a:pt x="0" y="415"/>
                                </a:lnTo>
                                <a:lnTo>
                                  <a:pt x="0" y="425"/>
                                </a:lnTo>
                                <a:lnTo>
                                  <a:pt x="10" y="425"/>
                                </a:lnTo>
                                <a:lnTo>
                                  <a:pt x="510" y="425"/>
                                </a:lnTo>
                                <a:lnTo>
                                  <a:pt x="520" y="425"/>
                                </a:lnTo>
                                <a:lnTo>
                                  <a:pt x="520" y="415"/>
                                </a:lnTo>
                                <a:lnTo>
                                  <a:pt x="520" y="10"/>
                                </a:lnTo>
                                <a:lnTo>
                                  <a:pt x="5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F2A854A" id="docshapegroup256" o:spid="_x0000_s1026" style="width:26pt;height:21.25pt;mso-position-horizontal-relative:char;mso-position-vertical-relative:line" coordsize="520,4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">
                <v:shape id="docshape257" o:spid="_x0000_s1027" style="position:absolute;width:520;height:425;visibility:visible;mso-wrap-style:square;v-text-anchor:top" coordsize="520,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" path="m520,l510,r,10l510,415r-500,l10,10r500,l510,,10,,,,,10,,415r,10l10,425r500,l520,425r,-10l520,10,520,xe" fillcolor="black" stroked="f">
                  <v:path arrowok="t" o:connecttype="custom" o:connectlocs="520,0;510,0;510,10;510,415;10,415;10,10;510,10;510,0;10,0;0,0;0,10;0,415;0,425;10,425;510,425;520,425;520,415;520,10;520,0" o:connectangles="0,0,0,0,0,0,0,0,0,0,0,0,0,0,0,0,0,0,0"/>
                </v:shape>
                <w10:anchorlock/>
              </v:group>
            </w:pict>
          </mc:Fallback>
        </mc:AlternateContent>
      </w:r>
      <w:r>
        <w:rPr>
          <w:spacing w:val="-15"/>
          <w:position w:val="3"/>
          <w:sz w:val="20"/>
        </w:rPr>
        <w:t xml:space="preserve"> </w:t>
      </w:r>
      <w:r>
        <w:rPr>
          <w:noProof/>
          <w:spacing w:val="-15"/>
          <w:sz w:val="20"/>
        </w:rPr>
        <mc:AlternateContent>
          <mc:Choice Requires="wps">
            <w:drawing>
              <wp:inline distT="0" distB="0" distL="0" distR="0" wp14:anchorId="54278A1C" wp14:editId="0BEA3A74">
                <wp:extent cx="5151755" cy="301625"/>
                <wp:effectExtent l="0" t="0" r="4445" b="3175"/>
                <wp:docPr id="98" name="docshape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5175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175"/>
                              <w:gridCol w:w="2816"/>
                              <w:gridCol w:w="3120"/>
                            </w:tblGrid>
                            <w:tr w:rsidR="000C7C62" w14:paraId="4B84B486" w14:textId="77777777">
                              <w:trPr>
                                <w:trHeight w:val="475"/>
                              </w:trPr>
                              <w:tc>
                                <w:tcPr>
                                  <w:tcW w:w="2175" w:type="dxa"/>
                                </w:tcPr>
                                <w:p w14:paraId="37323576" w14:textId="77777777" w:rsidR="000C7C62" w:rsidRDefault="00C23627">
                                  <w:pPr>
                                    <w:pStyle w:val="TableParagraph"/>
                                    <w:spacing w:before="149"/>
                                    <w:ind w:left="50"/>
                                    <w:rPr>
                                      <w:sz w:val="24"/>
                                    </w:rPr>
                                  </w:pPr>
                                  <w:r>
                                    <w:rPr>
                                      <w:sz w:val="24"/>
                                    </w:rPr>
                                    <w:t>Clinical</w:t>
                                  </w:r>
                                  <w:r>
                                    <w:rPr>
                                      <w:spacing w:val="-7"/>
                                      <w:sz w:val="24"/>
                                    </w:rPr>
                                    <w:t xml:space="preserve"> </w:t>
                                  </w:r>
                                  <w:r>
                                    <w:rPr>
                                      <w:spacing w:val="-4"/>
                                      <w:sz w:val="24"/>
                                    </w:rPr>
                                    <w:t>Work</w:t>
                                  </w:r>
                                </w:p>
                              </w:tc>
                              <w:tc>
                                <w:tcPr>
                                  <w:tcW w:w="2816" w:type="dxa"/>
                                </w:tcPr>
                                <w:p w14:paraId="1C39D240" w14:textId="77777777" w:rsidR="000C7C62" w:rsidRDefault="00C23627">
                                  <w:pPr>
                                    <w:pStyle w:val="TableParagraph"/>
                                    <w:spacing w:before="149"/>
                                    <w:ind w:left="766"/>
                                    <w:rPr>
                                      <w:sz w:val="24"/>
                                    </w:rPr>
                                  </w:pPr>
                                  <w:r>
                                    <w:rPr>
                                      <w:sz w:val="24"/>
                                    </w:rPr>
                                    <w:t>Non-clinical</w:t>
                                  </w:r>
                                  <w:r>
                                    <w:rPr>
                                      <w:spacing w:val="-10"/>
                                      <w:sz w:val="24"/>
                                    </w:rPr>
                                    <w:t xml:space="preserve"> </w:t>
                                  </w:r>
                                  <w:r>
                                    <w:rPr>
                                      <w:spacing w:val="-4"/>
                                      <w:sz w:val="24"/>
                                    </w:rPr>
                                    <w:t>Work</w:t>
                                  </w:r>
                                </w:p>
                              </w:tc>
                              <w:tc>
                                <w:tcPr>
                                  <w:tcW w:w="3120" w:type="dxa"/>
                                </w:tcPr>
                                <w:p w14:paraId="7143A7AE" w14:textId="77777777" w:rsidR="000C7C62" w:rsidRDefault="00C23627">
                                  <w:pPr>
                                    <w:pStyle w:val="TableParagraph"/>
                                    <w:spacing w:before="149"/>
                                    <w:ind w:left="786"/>
                                    <w:rPr>
                                      <w:sz w:val="24"/>
                                    </w:rPr>
                                  </w:pPr>
                                  <w:r>
                                    <w:rPr>
                                      <w:sz w:val="24"/>
                                    </w:rPr>
                                    <w:t>Other</w:t>
                                  </w:r>
                                  <w:r>
                                    <w:rPr>
                                      <w:spacing w:val="-6"/>
                                      <w:sz w:val="24"/>
                                    </w:rPr>
                                    <w:t xml:space="preserve"> </w:t>
                                  </w:r>
                                  <w:r>
                                    <w:rPr>
                                      <w:sz w:val="24"/>
                                    </w:rPr>
                                    <w:t>(please</w:t>
                                  </w:r>
                                  <w:r>
                                    <w:rPr>
                                      <w:spacing w:val="-7"/>
                                      <w:sz w:val="24"/>
                                    </w:rPr>
                                    <w:t xml:space="preserve"> </w:t>
                                  </w:r>
                                  <w:r>
                                    <w:rPr>
                                      <w:spacing w:val="-2"/>
                                      <w:sz w:val="24"/>
                                    </w:rPr>
                                    <w:t>describe):</w:t>
                                  </w:r>
                                </w:p>
                              </w:tc>
                            </w:tr>
                          </w:tbl>
                          <w:p w14:paraId="3D0E4B53" w14:textId="77777777" w:rsidR="000C7C62" w:rsidRDefault="000C7C62">
                            <w:pPr>
                              <w:pStyle w:val="BodyText"/>
                            </w:pPr>
                          </w:p>
                        </w:txbxContent>
                      </wps:txbx>
                      <wps:bodyPr rot="0" vert="horz" wrap="square" lIns="0" tIns="0" rIns="0" bIns="0" anchor="t" anchorCtr="0" upright="1">
                        <a:noAutofit/>
                      </wps:bodyPr>
                    </wps:wsp>
                  </a:graphicData>
                </a:graphic>
              </wp:inline>
            </w:drawing>
          </mc:Choice>
          <mc:Fallback>
            <w:pict>
              <v:shape w14:anchorId="54278A1C" id="docshape258" o:spid="_x0000_s1134" type="#_x0000_t202" style="width:405.6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175"/>
                        <w:gridCol w:w="2816"/>
                        <w:gridCol w:w="3120"/>
                      </w:tblGrid>
                      <w:tr w:rsidR="000C7C62" w14:paraId="4B84B486" w14:textId="77777777">
                        <w:trPr>
                          <w:trHeight w:val="475"/>
                        </w:trPr>
                        <w:tc>
                          <w:tcPr>
                            <w:tcW w:w="2175" w:type="dxa"/>
                          </w:tcPr>
                          <w:p w14:paraId="37323576" w14:textId="77777777" w:rsidR="000C7C62" w:rsidRDefault="00C23627">
                            <w:pPr>
                              <w:pStyle w:val="TableParagraph"/>
                              <w:spacing w:before="149"/>
                              <w:ind w:left="50"/>
                              <w:rPr>
                                <w:sz w:val="24"/>
                              </w:rPr>
                            </w:pPr>
                            <w:r>
                              <w:rPr>
                                <w:sz w:val="24"/>
                              </w:rPr>
                              <w:t>Clinical</w:t>
                            </w:r>
                            <w:r>
                              <w:rPr>
                                <w:spacing w:val="-7"/>
                                <w:sz w:val="24"/>
                              </w:rPr>
                              <w:t xml:space="preserve"> </w:t>
                            </w:r>
                            <w:r>
                              <w:rPr>
                                <w:spacing w:val="-4"/>
                                <w:sz w:val="24"/>
                              </w:rPr>
                              <w:t>Work</w:t>
                            </w:r>
                          </w:p>
                        </w:tc>
                        <w:tc>
                          <w:tcPr>
                            <w:tcW w:w="2816" w:type="dxa"/>
                          </w:tcPr>
                          <w:p w14:paraId="1C39D240" w14:textId="77777777" w:rsidR="000C7C62" w:rsidRDefault="00C23627">
                            <w:pPr>
                              <w:pStyle w:val="TableParagraph"/>
                              <w:spacing w:before="149"/>
                              <w:ind w:left="766"/>
                              <w:rPr>
                                <w:sz w:val="24"/>
                              </w:rPr>
                            </w:pPr>
                            <w:r>
                              <w:rPr>
                                <w:sz w:val="24"/>
                              </w:rPr>
                              <w:t>Non-clinical</w:t>
                            </w:r>
                            <w:r>
                              <w:rPr>
                                <w:spacing w:val="-10"/>
                                <w:sz w:val="24"/>
                              </w:rPr>
                              <w:t xml:space="preserve"> </w:t>
                            </w:r>
                            <w:r>
                              <w:rPr>
                                <w:spacing w:val="-4"/>
                                <w:sz w:val="24"/>
                              </w:rPr>
                              <w:t>Work</w:t>
                            </w:r>
                          </w:p>
                        </w:tc>
                        <w:tc>
                          <w:tcPr>
                            <w:tcW w:w="3120" w:type="dxa"/>
                          </w:tcPr>
                          <w:p w14:paraId="7143A7AE" w14:textId="77777777" w:rsidR="000C7C62" w:rsidRDefault="00C23627">
                            <w:pPr>
                              <w:pStyle w:val="TableParagraph"/>
                              <w:spacing w:before="149"/>
                              <w:ind w:left="786"/>
                              <w:rPr>
                                <w:sz w:val="24"/>
                              </w:rPr>
                            </w:pPr>
                            <w:r>
                              <w:rPr>
                                <w:sz w:val="24"/>
                              </w:rPr>
                              <w:t>Other</w:t>
                            </w:r>
                            <w:r>
                              <w:rPr>
                                <w:spacing w:val="-6"/>
                                <w:sz w:val="24"/>
                              </w:rPr>
                              <w:t xml:space="preserve"> </w:t>
                            </w:r>
                            <w:r>
                              <w:rPr>
                                <w:sz w:val="24"/>
                              </w:rPr>
                              <w:t>(please</w:t>
                            </w:r>
                            <w:r>
                              <w:rPr>
                                <w:spacing w:val="-7"/>
                                <w:sz w:val="24"/>
                              </w:rPr>
                              <w:t xml:space="preserve"> </w:t>
                            </w:r>
                            <w:r>
                              <w:rPr>
                                <w:spacing w:val="-2"/>
                                <w:sz w:val="24"/>
                              </w:rPr>
                              <w:t>describe):</w:t>
                            </w:r>
                          </w:p>
                        </w:tc>
                      </w:tr>
                    </w:tbl>
                    <w:p w14:paraId="3D0E4B53" w14:textId="77777777" w:rsidR="000C7C62" w:rsidRDefault="000C7C62">
                      <w:pPr>
                        <w:pStyle w:val="BodyText"/>
                      </w:pPr>
                    </w:p>
                  </w:txbxContent>
                </v:textbox>
                <w10:anchorlock/>
              </v:shape>
            </w:pict>
          </mc:Fallback>
        </mc:AlternateContent>
      </w:r>
      <w:r>
        <w:rPr>
          <w:spacing w:val="-15"/>
          <w:sz w:val="20"/>
        </w:rPr>
        <w:tab/>
      </w:r>
      <w:r>
        <w:rPr>
          <w:noProof/>
          <w:spacing w:val="-15"/>
          <w:position w:val="4"/>
          <w:sz w:val="20"/>
        </w:rPr>
        <mc:AlternateContent>
          <mc:Choice Requires="wpg">
            <w:drawing>
              <wp:inline distT="0" distB="0" distL="0" distR="0" wp14:anchorId="33D1254B" wp14:editId="79908E14">
                <wp:extent cx="6350" cy="263525"/>
                <wp:effectExtent l="0" t="0" r="6350" b="3175"/>
                <wp:docPr id="96" name="docshapegroup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263525"/>
                          <a:chOff x="0" y="0"/>
                          <a:chExt cx="10" cy="415"/>
                        </a:xfrm>
                      </wpg:grpSpPr>
                      <wps:wsp>
                        <wps:cNvPr id="97" name="docshape260"/>
                        <wps:cNvSpPr>
                          <a:spLocks/>
                        </wps:cNvSpPr>
                        <wps:spPr bwMode="auto">
                          <a:xfrm>
                            <a:off x="0" y="0"/>
                            <a:ext cx="10" cy="415"/>
                          </a:xfrm>
                          <a:custGeom>
                            <a:avLst/>
                            <a:gdLst>
                              <a:gd name="T0" fmla="*/ 10 w 10"/>
                              <a:gd name="T1" fmla="*/ 0 h 415"/>
                              <a:gd name="T2" fmla="*/ 0 w 10"/>
                              <a:gd name="T3" fmla="*/ 0 h 415"/>
                              <a:gd name="T4" fmla="*/ 0 w 10"/>
                              <a:gd name="T5" fmla="*/ 10 h 415"/>
                              <a:gd name="T6" fmla="*/ 0 w 10"/>
                              <a:gd name="T7" fmla="*/ 415 h 415"/>
                              <a:gd name="T8" fmla="*/ 10 w 10"/>
                              <a:gd name="T9" fmla="*/ 415 h 415"/>
                              <a:gd name="T10" fmla="*/ 10 w 10"/>
                              <a:gd name="T11" fmla="*/ 10 h 415"/>
                              <a:gd name="T12" fmla="*/ 10 w 10"/>
                              <a:gd name="T13" fmla="*/ 0 h 415"/>
                            </a:gdLst>
                            <a:ahLst/>
                            <a:cxnLst>
                              <a:cxn ang="0">
                                <a:pos x="T0" y="T1"/>
                              </a:cxn>
                              <a:cxn ang="0">
                                <a:pos x="T2" y="T3"/>
                              </a:cxn>
                              <a:cxn ang="0">
                                <a:pos x="T4" y="T5"/>
                              </a:cxn>
                              <a:cxn ang="0">
                                <a:pos x="T6" y="T7"/>
                              </a:cxn>
                              <a:cxn ang="0">
                                <a:pos x="T8" y="T9"/>
                              </a:cxn>
                              <a:cxn ang="0">
                                <a:pos x="T10" y="T11"/>
                              </a:cxn>
                              <a:cxn ang="0">
                                <a:pos x="T12" y="T13"/>
                              </a:cxn>
                            </a:cxnLst>
                            <a:rect l="0" t="0" r="r" b="b"/>
                            <a:pathLst>
                              <a:path w="10" h="415">
                                <a:moveTo>
                                  <a:pt x="10" y="0"/>
                                </a:moveTo>
                                <a:lnTo>
                                  <a:pt x="0" y="0"/>
                                </a:lnTo>
                                <a:lnTo>
                                  <a:pt x="0" y="10"/>
                                </a:lnTo>
                                <a:lnTo>
                                  <a:pt x="0" y="415"/>
                                </a:lnTo>
                                <a:lnTo>
                                  <a:pt x="10" y="415"/>
                                </a:lnTo>
                                <a:lnTo>
                                  <a:pt x="10" y="10"/>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5D9F8B8" id="docshapegroup259" o:spid="_x0000_s1026" style="width:.5pt;height:20.75pt;mso-position-horizontal-relative:char;mso-position-vertical-relative:line" coordsize="10,4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">
                <v:shape id="docshape260" o:spid="_x0000_s1027" style="position:absolute;width:10;height:415;visibility:visible;mso-wrap-style:square;v-text-anchor:top" coordsize="10,4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" path="m10,l,,,10,,415r10,l10,10,10,xe" fillcolor="black" stroked="f">
                  <v:path arrowok="t" o:connecttype="custom" o:connectlocs="10,0;0,0;0,10;0,415;10,415;10,10;10,0" o:connectangles="0,0,0,0,0,0,0"/>
                </v:shape>
                <w10:anchorlock/>
              </v:group>
            </w:pict>
          </mc:Fallback>
        </mc:AlternateContent>
      </w:r>
    </w:p>
    <w:p w14:paraId="6B5A6D0C" w14:textId="77777777" w:rsidR="000C7C62" w:rsidRDefault="000C7C62">
      <w:pPr>
        <w:pStyle w:val="BodyText"/>
        <w:spacing w:before="6"/>
        <w:rPr>
          <w:sz w:val="22"/>
        </w:rPr>
      </w:pPr>
    </w:p>
    <w:p w14:paraId="07165036" w14:textId="77777777" w:rsidR="000C7C62" w:rsidRDefault="00C23627">
      <w:pPr>
        <w:pStyle w:val="ListParagraph"/>
        <w:numPr>
          <w:ilvl w:val="1"/>
          <w:numId w:val="5"/>
        </w:numPr>
        <w:tabs>
          <w:tab w:val="left" w:pos="856"/>
        </w:tabs>
        <w:rPr>
          <w:sz w:val="24"/>
        </w:rPr>
      </w:pPr>
      <w:r>
        <w:rPr>
          <w:noProof/>
        </w:rPr>
        <mc:AlternateContent>
          <mc:Choice Requires="wps">
            <w:drawing>
              <wp:anchor distT="0" distB="0" distL="114300" distR="114300" simplePos="0" relativeHeight="251679232" behindDoc="1" locked="0" layoutInCell="1" allowOverlap="1" wp14:anchorId="39A77B52" wp14:editId="6932BB8C">
                <wp:simplePos x="0" y="0"/>
                <wp:positionH relativeFrom="page">
                  <wp:posOffset>807085</wp:posOffset>
                </wp:positionH>
                <wp:positionV relativeFrom="paragraph">
                  <wp:posOffset>262890</wp:posOffset>
                </wp:positionV>
                <wp:extent cx="276225" cy="270510"/>
                <wp:effectExtent l="0" t="0" r="3175" b="0"/>
                <wp:wrapNone/>
                <wp:docPr id="95" name="docshape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270510"/>
                        </a:xfrm>
                        <a:custGeom>
                          <a:avLst/>
                          <a:gdLst>
                            <a:gd name="T0" fmla="+- 0 1706 1271"/>
                            <a:gd name="T1" fmla="*/ T0 w 435"/>
                            <a:gd name="T2" fmla="+- 0 424 414"/>
                            <a:gd name="T3" fmla="*/ 424 h 426"/>
                            <a:gd name="T4" fmla="+- 0 1696 1271"/>
                            <a:gd name="T5" fmla="*/ T4 w 435"/>
                            <a:gd name="T6" fmla="+- 0 424 414"/>
                            <a:gd name="T7" fmla="*/ 424 h 426"/>
                            <a:gd name="T8" fmla="+- 0 1696 1271"/>
                            <a:gd name="T9" fmla="*/ T8 w 435"/>
                            <a:gd name="T10" fmla="+- 0 830 414"/>
                            <a:gd name="T11" fmla="*/ 830 h 426"/>
                            <a:gd name="T12" fmla="+- 0 1291 1271"/>
                            <a:gd name="T13" fmla="*/ T12 w 435"/>
                            <a:gd name="T14" fmla="+- 0 830 414"/>
                            <a:gd name="T15" fmla="*/ 830 h 426"/>
                            <a:gd name="T16" fmla="+- 0 1281 1271"/>
                            <a:gd name="T17" fmla="*/ T16 w 435"/>
                            <a:gd name="T18" fmla="+- 0 830 414"/>
                            <a:gd name="T19" fmla="*/ 830 h 426"/>
                            <a:gd name="T20" fmla="+- 0 1281 1271"/>
                            <a:gd name="T21" fmla="*/ T20 w 435"/>
                            <a:gd name="T22" fmla="+- 0 424 414"/>
                            <a:gd name="T23" fmla="*/ 424 h 426"/>
                            <a:gd name="T24" fmla="+- 0 1271 1271"/>
                            <a:gd name="T25" fmla="*/ T24 w 435"/>
                            <a:gd name="T26" fmla="+- 0 424 414"/>
                            <a:gd name="T27" fmla="*/ 424 h 426"/>
                            <a:gd name="T28" fmla="+- 0 1271 1271"/>
                            <a:gd name="T29" fmla="*/ T28 w 435"/>
                            <a:gd name="T30" fmla="+- 0 830 414"/>
                            <a:gd name="T31" fmla="*/ 830 h 426"/>
                            <a:gd name="T32" fmla="+- 0 1271 1271"/>
                            <a:gd name="T33" fmla="*/ T32 w 435"/>
                            <a:gd name="T34" fmla="+- 0 840 414"/>
                            <a:gd name="T35" fmla="*/ 840 h 426"/>
                            <a:gd name="T36" fmla="+- 0 1281 1271"/>
                            <a:gd name="T37" fmla="*/ T36 w 435"/>
                            <a:gd name="T38" fmla="+- 0 840 414"/>
                            <a:gd name="T39" fmla="*/ 840 h 426"/>
                            <a:gd name="T40" fmla="+- 0 1291 1271"/>
                            <a:gd name="T41" fmla="*/ T40 w 435"/>
                            <a:gd name="T42" fmla="+- 0 840 414"/>
                            <a:gd name="T43" fmla="*/ 840 h 426"/>
                            <a:gd name="T44" fmla="+- 0 1696 1271"/>
                            <a:gd name="T45" fmla="*/ T44 w 435"/>
                            <a:gd name="T46" fmla="+- 0 840 414"/>
                            <a:gd name="T47" fmla="*/ 840 h 426"/>
                            <a:gd name="T48" fmla="+- 0 1706 1271"/>
                            <a:gd name="T49" fmla="*/ T48 w 435"/>
                            <a:gd name="T50" fmla="+- 0 840 414"/>
                            <a:gd name="T51" fmla="*/ 840 h 426"/>
                            <a:gd name="T52" fmla="+- 0 1706 1271"/>
                            <a:gd name="T53" fmla="*/ T52 w 435"/>
                            <a:gd name="T54" fmla="+- 0 830 414"/>
                            <a:gd name="T55" fmla="*/ 830 h 426"/>
                            <a:gd name="T56" fmla="+- 0 1706 1271"/>
                            <a:gd name="T57" fmla="*/ T56 w 435"/>
                            <a:gd name="T58" fmla="+- 0 424 414"/>
                            <a:gd name="T59" fmla="*/ 424 h 426"/>
                            <a:gd name="T60" fmla="+- 0 1706 1271"/>
                            <a:gd name="T61" fmla="*/ T60 w 435"/>
                            <a:gd name="T62" fmla="+- 0 414 414"/>
                            <a:gd name="T63" fmla="*/ 414 h 426"/>
                            <a:gd name="T64" fmla="+- 0 1696 1271"/>
                            <a:gd name="T65" fmla="*/ T64 w 435"/>
                            <a:gd name="T66" fmla="+- 0 414 414"/>
                            <a:gd name="T67" fmla="*/ 414 h 426"/>
                            <a:gd name="T68" fmla="+- 0 1281 1271"/>
                            <a:gd name="T69" fmla="*/ T68 w 435"/>
                            <a:gd name="T70" fmla="+- 0 414 414"/>
                            <a:gd name="T71" fmla="*/ 414 h 426"/>
                            <a:gd name="T72" fmla="+- 0 1271 1271"/>
                            <a:gd name="T73" fmla="*/ T72 w 435"/>
                            <a:gd name="T74" fmla="+- 0 414 414"/>
                            <a:gd name="T75" fmla="*/ 414 h 426"/>
                            <a:gd name="T76" fmla="+- 0 1271 1271"/>
                            <a:gd name="T77" fmla="*/ T76 w 435"/>
                            <a:gd name="T78" fmla="+- 0 424 414"/>
                            <a:gd name="T79" fmla="*/ 424 h 426"/>
                            <a:gd name="T80" fmla="+- 0 1281 1271"/>
                            <a:gd name="T81" fmla="*/ T80 w 435"/>
                            <a:gd name="T82" fmla="+- 0 424 414"/>
                            <a:gd name="T83" fmla="*/ 424 h 426"/>
                            <a:gd name="T84" fmla="+- 0 1696 1271"/>
                            <a:gd name="T85" fmla="*/ T84 w 435"/>
                            <a:gd name="T86" fmla="+- 0 424 414"/>
                            <a:gd name="T87" fmla="*/ 424 h 426"/>
                            <a:gd name="T88" fmla="+- 0 1706 1271"/>
                            <a:gd name="T89" fmla="*/ T88 w 435"/>
                            <a:gd name="T90" fmla="+- 0 424 414"/>
                            <a:gd name="T91" fmla="*/ 424 h 426"/>
                            <a:gd name="T92" fmla="+- 0 1706 1271"/>
                            <a:gd name="T93" fmla="*/ T92 w 435"/>
                            <a:gd name="T94" fmla="+- 0 414 414"/>
                            <a:gd name="T95" fmla="*/ 414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35" h="426">
                              <a:moveTo>
                                <a:pt x="435" y="10"/>
                              </a:moveTo>
                              <a:lnTo>
                                <a:pt x="425" y="10"/>
                              </a:lnTo>
                              <a:lnTo>
                                <a:pt x="425" y="416"/>
                              </a:lnTo>
                              <a:lnTo>
                                <a:pt x="20" y="416"/>
                              </a:lnTo>
                              <a:lnTo>
                                <a:pt x="10" y="416"/>
                              </a:lnTo>
                              <a:lnTo>
                                <a:pt x="10" y="10"/>
                              </a:lnTo>
                              <a:lnTo>
                                <a:pt x="0" y="10"/>
                              </a:lnTo>
                              <a:lnTo>
                                <a:pt x="0" y="416"/>
                              </a:lnTo>
                              <a:lnTo>
                                <a:pt x="0" y="426"/>
                              </a:lnTo>
                              <a:lnTo>
                                <a:pt x="10" y="426"/>
                              </a:lnTo>
                              <a:lnTo>
                                <a:pt x="20" y="426"/>
                              </a:lnTo>
                              <a:lnTo>
                                <a:pt x="425" y="426"/>
                              </a:lnTo>
                              <a:lnTo>
                                <a:pt x="435" y="426"/>
                              </a:lnTo>
                              <a:lnTo>
                                <a:pt x="435" y="416"/>
                              </a:lnTo>
                              <a:lnTo>
                                <a:pt x="435" y="10"/>
                              </a:lnTo>
                              <a:close/>
                              <a:moveTo>
                                <a:pt x="435" y="0"/>
                              </a:moveTo>
                              <a:lnTo>
                                <a:pt x="425" y="0"/>
                              </a:lnTo>
                              <a:lnTo>
                                <a:pt x="10" y="0"/>
                              </a:lnTo>
                              <a:lnTo>
                                <a:pt x="0" y="0"/>
                              </a:lnTo>
                              <a:lnTo>
                                <a:pt x="0" y="10"/>
                              </a:lnTo>
                              <a:lnTo>
                                <a:pt x="10" y="10"/>
                              </a:lnTo>
                              <a:lnTo>
                                <a:pt x="425" y="10"/>
                              </a:lnTo>
                              <a:lnTo>
                                <a:pt x="435" y="10"/>
                              </a:lnTo>
                              <a:lnTo>
                                <a:pt x="4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047CB" id="docshape261" o:spid="_x0000_s1026" style="position:absolute;margin-left:63.55pt;margin-top:20.7pt;width:21.75pt;height:21.3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5,4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" path="m435,10r-10,l425,416r-405,l10,416,10,10,,10,,416r,10l10,426r10,l425,426r10,l435,416r,-406xm435,l425,,10,,,,,10r10,l425,10r10,l435,xe" fillcolor="black" stroked="f">
                <v:path arrowok="t" o:connecttype="custom" o:connectlocs="276225,269240;269875,269240;269875,527050;12700,527050;6350,527050;6350,269240;0,269240;0,527050;0,533400;6350,533400;12700,533400;269875,533400;276225,533400;276225,527050;276225,269240;276225,262890;269875,262890;6350,262890;0,262890;0,269240;6350,269240;269875,269240;276225,269240;276225,262890" o:connectangles="0,0,0,0,0,0,0,0,0,0,0,0,0,0,0,0,0,0,0,0,0,0,0,0"/>
                <w10:wrap anchorx="page"/>
              </v:shape>
            </w:pict>
          </mc:Fallback>
        </mc:AlternateContent>
      </w:r>
      <w:r>
        <w:rPr>
          <w:noProof/>
        </w:rPr>
        <mc:AlternateContent>
          <mc:Choice Requires="wps">
            <w:drawing>
              <wp:anchor distT="0" distB="0" distL="114300" distR="114300" simplePos="0" relativeHeight="251680256" behindDoc="1" locked="0" layoutInCell="1" allowOverlap="1" wp14:anchorId="5A51E3FE" wp14:editId="12A463F6">
                <wp:simplePos x="0" y="0"/>
                <wp:positionH relativeFrom="page">
                  <wp:posOffset>4316730</wp:posOffset>
                </wp:positionH>
                <wp:positionV relativeFrom="paragraph">
                  <wp:posOffset>262890</wp:posOffset>
                </wp:positionV>
                <wp:extent cx="279400" cy="270510"/>
                <wp:effectExtent l="0" t="0" r="0" b="0"/>
                <wp:wrapNone/>
                <wp:docPr id="94" name="docshape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400" cy="270510"/>
                        </a:xfrm>
                        <a:custGeom>
                          <a:avLst/>
                          <a:gdLst>
                            <a:gd name="T0" fmla="+- 0 7238 6798"/>
                            <a:gd name="T1" fmla="*/ T0 w 440"/>
                            <a:gd name="T2" fmla="+- 0 424 414"/>
                            <a:gd name="T3" fmla="*/ 424 h 426"/>
                            <a:gd name="T4" fmla="+- 0 7228 6798"/>
                            <a:gd name="T5" fmla="*/ T4 w 440"/>
                            <a:gd name="T6" fmla="+- 0 424 414"/>
                            <a:gd name="T7" fmla="*/ 424 h 426"/>
                            <a:gd name="T8" fmla="+- 0 7228 6798"/>
                            <a:gd name="T9" fmla="*/ T8 w 440"/>
                            <a:gd name="T10" fmla="+- 0 830 414"/>
                            <a:gd name="T11" fmla="*/ 830 h 426"/>
                            <a:gd name="T12" fmla="+- 0 6808 6798"/>
                            <a:gd name="T13" fmla="*/ T12 w 440"/>
                            <a:gd name="T14" fmla="+- 0 830 414"/>
                            <a:gd name="T15" fmla="*/ 830 h 426"/>
                            <a:gd name="T16" fmla="+- 0 6808 6798"/>
                            <a:gd name="T17" fmla="*/ T16 w 440"/>
                            <a:gd name="T18" fmla="+- 0 424 414"/>
                            <a:gd name="T19" fmla="*/ 424 h 426"/>
                            <a:gd name="T20" fmla="+- 0 6798 6798"/>
                            <a:gd name="T21" fmla="*/ T20 w 440"/>
                            <a:gd name="T22" fmla="+- 0 424 414"/>
                            <a:gd name="T23" fmla="*/ 424 h 426"/>
                            <a:gd name="T24" fmla="+- 0 6798 6798"/>
                            <a:gd name="T25" fmla="*/ T24 w 440"/>
                            <a:gd name="T26" fmla="+- 0 830 414"/>
                            <a:gd name="T27" fmla="*/ 830 h 426"/>
                            <a:gd name="T28" fmla="+- 0 6798 6798"/>
                            <a:gd name="T29" fmla="*/ T28 w 440"/>
                            <a:gd name="T30" fmla="+- 0 840 414"/>
                            <a:gd name="T31" fmla="*/ 840 h 426"/>
                            <a:gd name="T32" fmla="+- 0 6808 6798"/>
                            <a:gd name="T33" fmla="*/ T32 w 440"/>
                            <a:gd name="T34" fmla="+- 0 840 414"/>
                            <a:gd name="T35" fmla="*/ 840 h 426"/>
                            <a:gd name="T36" fmla="+- 0 7228 6798"/>
                            <a:gd name="T37" fmla="*/ T36 w 440"/>
                            <a:gd name="T38" fmla="+- 0 840 414"/>
                            <a:gd name="T39" fmla="*/ 840 h 426"/>
                            <a:gd name="T40" fmla="+- 0 7238 6798"/>
                            <a:gd name="T41" fmla="*/ T40 w 440"/>
                            <a:gd name="T42" fmla="+- 0 840 414"/>
                            <a:gd name="T43" fmla="*/ 840 h 426"/>
                            <a:gd name="T44" fmla="+- 0 7238 6798"/>
                            <a:gd name="T45" fmla="*/ T44 w 440"/>
                            <a:gd name="T46" fmla="+- 0 830 414"/>
                            <a:gd name="T47" fmla="*/ 830 h 426"/>
                            <a:gd name="T48" fmla="+- 0 7238 6798"/>
                            <a:gd name="T49" fmla="*/ T48 w 440"/>
                            <a:gd name="T50" fmla="+- 0 424 414"/>
                            <a:gd name="T51" fmla="*/ 424 h 426"/>
                            <a:gd name="T52" fmla="+- 0 7238 6798"/>
                            <a:gd name="T53" fmla="*/ T52 w 440"/>
                            <a:gd name="T54" fmla="+- 0 414 414"/>
                            <a:gd name="T55" fmla="*/ 414 h 426"/>
                            <a:gd name="T56" fmla="+- 0 7228 6798"/>
                            <a:gd name="T57" fmla="*/ T56 w 440"/>
                            <a:gd name="T58" fmla="+- 0 414 414"/>
                            <a:gd name="T59" fmla="*/ 414 h 426"/>
                            <a:gd name="T60" fmla="+- 0 6808 6798"/>
                            <a:gd name="T61" fmla="*/ T60 w 440"/>
                            <a:gd name="T62" fmla="+- 0 414 414"/>
                            <a:gd name="T63" fmla="*/ 414 h 426"/>
                            <a:gd name="T64" fmla="+- 0 6798 6798"/>
                            <a:gd name="T65" fmla="*/ T64 w 440"/>
                            <a:gd name="T66" fmla="+- 0 414 414"/>
                            <a:gd name="T67" fmla="*/ 414 h 426"/>
                            <a:gd name="T68" fmla="+- 0 6798 6798"/>
                            <a:gd name="T69" fmla="*/ T68 w 440"/>
                            <a:gd name="T70" fmla="+- 0 424 414"/>
                            <a:gd name="T71" fmla="*/ 424 h 426"/>
                            <a:gd name="T72" fmla="+- 0 6808 6798"/>
                            <a:gd name="T73" fmla="*/ T72 w 440"/>
                            <a:gd name="T74" fmla="+- 0 424 414"/>
                            <a:gd name="T75" fmla="*/ 424 h 426"/>
                            <a:gd name="T76" fmla="+- 0 7228 6798"/>
                            <a:gd name="T77" fmla="*/ T76 w 440"/>
                            <a:gd name="T78" fmla="+- 0 424 414"/>
                            <a:gd name="T79" fmla="*/ 424 h 426"/>
                            <a:gd name="T80" fmla="+- 0 7238 6798"/>
                            <a:gd name="T81" fmla="*/ T80 w 440"/>
                            <a:gd name="T82" fmla="+- 0 424 414"/>
                            <a:gd name="T83" fmla="*/ 424 h 426"/>
                            <a:gd name="T84" fmla="+- 0 7238 6798"/>
                            <a:gd name="T85" fmla="*/ T84 w 440"/>
                            <a:gd name="T86" fmla="+- 0 414 414"/>
                            <a:gd name="T87" fmla="*/ 414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0" h="426">
                              <a:moveTo>
                                <a:pt x="440" y="10"/>
                              </a:moveTo>
                              <a:lnTo>
                                <a:pt x="430" y="10"/>
                              </a:lnTo>
                              <a:lnTo>
                                <a:pt x="430" y="416"/>
                              </a:lnTo>
                              <a:lnTo>
                                <a:pt x="10" y="416"/>
                              </a:lnTo>
                              <a:lnTo>
                                <a:pt x="10" y="10"/>
                              </a:lnTo>
                              <a:lnTo>
                                <a:pt x="0" y="10"/>
                              </a:lnTo>
                              <a:lnTo>
                                <a:pt x="0" y="416"/>
                              </a:lnTo>
                              <a:lnTo>
                                <a:pt x="0" y="426"/>
                              </a:lnTo>
                              <a:lnTo>
                                <a:pt x="10" y="426"/>
                              </a:lnTo>
                              <a:lnTo>
                                <a:pt x="430" y="426"/>
                              </a:lnTo>
                              <a:lnTo>
                                <a:pt x="440" y="426"/>
                              </a:lnTo>
                              <a:lnTo>
                                <a:pt x="440" y="416"/>
                              </a:lnTo>
                              <a:lnTo>
                                <a:pt x="440" y="10"/>
                              </a:lnTo>
                              <a:close/>
                              <a:moveTo>
                                <a:pt x="440" y="0"/>
                              </a:moveTo>
                              <a:lnTo>
                                <a:pt x="430" y="0"/>
                              </a:lnTo>
                              <a:lnTo>
                                <a:pt x="10" y="0"/>
                              </a:lnTo>
                              <a:lnTo>
                                <a:pt x="0" y="0"/>
                              </a:lnTo>
                              <a:lnTo>
                                <a:pt x="0" y="10"/>
                              </a:lnTo>
                              <a:lnTo>
                                <a:pt x="10" y="10"/>
                              </a:lnTo>
                              <a:lnTo>
                                <a:pt x="430" y="10"/>
                              </a:lnTo>
                              <a:lnTo>
                                <a:pt x="440" y="10"/>
                              </a:lnTo>
                              <a:lnTo>
                                <a:pt x="4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8A869" id="docshape262" o:spid="_x0000_s1026" style="position:absolute;margin-left:339.9pt;margin-top:20.7pt;width:22pt;height:21.3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40,4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" path="m440,10r-10,l430,416r-420,l10,10,,10,,416r,10l10,426r420,l440,426r,-10l440,10xm440,l430,,10,,,,,10r10,l430,10r10,l440,xe" fillcolor="black" stroked="f">
                <v:path arrowok="t" o:connecttype="custom" o:connectlocs="279400,269240;273050,269240;273050,527050;6350,527050;6350,269240;0,269240;0,527050;0,533400;6350,533400;273050,533400;279400,533400;279400,527050;279400,269240;279400,262890;273050,262890;6350,262890;0,262890;0,269240;6350,269240;273050,269240;279400,269240;279400,262890" o:connectangles="0,0,0,0,0,0,0,0,0,0,0,0,0,0,0,0,0,0,0,0,0,0"/>
                <w10:wrap anchorx="page"/>
              </v:shape>
            </w:pict>
          </mc:Fallback>
        </mc:AlternateContent>
      </w:r>
      <w:r>
        <w:rPr>
          <w:sz w:val="24"/>
        </w:rPr>
        <w:t>Is</w:t>
      </w:r>
      <w:r>
        <w:rPr>
          <w:spacing w:val="-2"/>
          <w:sz w:val="24"/>
        </w:rPr>
        <w:t xml:space="preserve"> </w:t>
      </w:r>
      <w:r>
        <w:rPr>
          <w:sz w:val="24"/>
        </w:rPr>
        <w:t>your</w:t>
      </w:r>
      <w:r>
        <w:rPr>
          <w:spacing w:val="-3"/>
          <w:sz w:val="24"/>
        </w:rPr>
        <w:t xml:space="preserve"> </w:t>
      </w:r>
      <w:r>
        <w:rPr>
          <w:sz w:val="24"/>
        </w:rPr>
        <w:t>employer</w:t>
      </w:r>
      <w:r>
        <w:rPr>
          <w:spacing w:val="-2"/>
          <w:sz w:val="24"/>
        </w:rPr>
        <w:t xml:space="preserve"> </w:t>
      </w:r>
      <w:r>
        <w:rPr>
          <w:spacing w:val="-5"/>
          <w:sz w:val="24"/>
        </w:rPr>
        <w:t>a…</w:t>
      </w:r>
    </w:p>
    <w:p w14:paraId="7E0FDBFD" w14:textId="77777777" w:rsidR="000C7C62" w:rsidRDefault="000C7C62">
      <w:pPr>
        <w:pStyle w:val="BodyText"/>
        <w:spacing w:before="3"/>
        <w:rPr>
          <w:sz w:val="10"/>
        </w:rPr>
      </w:pPr>
    </w:p>
    <w:tbl>
      <w:tblPr>
        <w:tblW w:w="0" w:type="auto"/>
        <w:tblInd w:w="227" w:type="dxa"/>
        <w:tblLayout w:type="fixed"/>
        <w:tblCellMar>
          <w:left w:w="0" w:type="dxa"/>
          <w:right w:w="0" w:type="dxa"/>
        </w:tblCellMar>
        <w:tblLook w:val="01E0" w:firstRow="1" w:lastRow="1" w:firstColumn="1" w:lastColumn="1" w:noHBand="0" w:noVBand="0"/>
      </w:tblPr>
      <w:tblGrid>
        <w:gridCol w:w="5394"/>
        <w:gridCol w:w="2459"/>
        <w:gridCol w:w="285"/>
        <w:gridCol w:w="851"/>
        <w:gridCol w:w="285"/>
        <w:gridCol w:w="568"/>
      </w:tblGrid>
      <w:tr w:rsidR="000C7C62" w14:paraId="0F622F45" w14:textId="77777777">
        <w:trPr>
          <w:trHeight w:val="405"/>
        </w:trPr>
        <w:tc>
          <w:tcPr>
            <w:tcW w:w="5394" w:type="dxa"/>
          </w:tcPr>
          <w:p w14:paraId="417777D7" w14:textId="77777777" w:rsidR="000C7C62" w:rsidRDefault="00C23627">
            <w:pPr>
              <w:pStyle w:val="TableParagraph"/>
              <w:spacing w:before="121" w:line="265" w:lineRule="exact"/>
              <w:ind w:left="590"/>
              <w:rPr>
                <w:sz w:val="24"/>
              </w:rPr>
            </w:pPr>
            <w:r>
              <w:rPr>
                <w:sz w:val="24"/>
              </w:rPr>
              <w:t>Governmental</w:t>
            </w:r>
            <w:r>
              <w:rPr>
                <w:spacing w:val="-5"/>
                <w:sz w:val="24"/>
              </w:rPr>
              <w:t xml:space="preserve"> </w:t>
            </w:r>
            <w:r>
              <w:rPr>
                <w:sz w:val="24"/>
              </w:rPr>
              <w:t>Body</w:t>
            </w:r>
            <w:r>
              <w:rPr>
                <w:spacing w:val="-2"/>
                <w:sz w:val="24"/>
              </w:rPr>
              <w:t xml:space="preserve"> </w:t>
            </w:r>
            <w:r>
              <w:rPr>
                <w:sz w:val="24"/>
              </w:rPr>
              <w:t>/</w:t>
            </w:r>
            <w:r>
              <w:rPr>
                <w:spacing w:val="-4"/>
                <w:sz w:val="24"/>
              </w:rPr>
              <w:t xml:space="preserve"> </w:t>
            </w:r>
            <w:r>
              <w:rPr>
                <w:sz w:val="24"/>
              </w:rPr>
              <w:t>Local</w:t>
            </w:r>
            <w:r>
              <w:rPr>
                <w:spacing w:val="-4"/>
                <w:sz w:val="24"/>
              </w:rPr>
              <w:t xml:space="preserve"> </w:t>
            </w:r>
            <w:r>
              <w:rPr>
                <w:sz w:val="24"/>
              </w:rPr>
              <w:t>Authority</w:t>
            </w:r>
            <w:r>
              <w:rPr>
                <w:spacing w:val="-2"/>
                <w:sz w:val="24"/>
              </w:rPr>
              <w:t xml:space="preserve"> </w:t>
            </w:r>
            <w:r>
              <w:rPr>
                <w:sz w:val="24"/>
              </w:rPr>
              <w:t>e.g.</w:t>
            </w:r>
            <w:r>
              <w:rPr>
                <w:spacing w:val="-2"/>
                <w:sz w:val="24"/>
              </w:rPr>
              <w:t xml:space="preserve"> </w:t>
            </w:r>
            <w:r>
              <w:rPr>
                <w:spacing w:val="-5"/>
                <w:sz w:val="24"/>
              </w:rPr>
              <w:t>NHS</w:t>
            </w:r>
          </w:p>
        </w:tc>
        <w:tc>
          <w:tcPr>
            <w:tcW w:w="2459" w:type="dxa"/>
            <w:tcBorders>
              <w:right w:val="single" w:sz="4" w:space="0" w:color="000000"/>
            </w:tcBorders>
          </w:tcPr>
          <w:p w14:paraId="1F3D418F" w14:textId="77777777" w:rsidR="000C7C62" w:rsidRDefault="00C23627">
            <w:pPr>
              <w:pStyle w:val="TableParagraph"/>
              <w:spacing w:before="121" w:line="265" w:lineRule="exact"/>
              <w:ind w:left="718"/>
              <w:rPr>
                <w:sz w:val="24"/>
              </w:rPr>
            </w:pPr>
            <w:r>
              <w:rPr>
                <w:sz w:val="24"/>
              </w:rPr>
              <w:t>Private</w:t>
            </w:r>
            <w:r>
              <w:rPr>
                <w:spacing w:val="-15"/>
                <w:sz w:val="24"/>
              </w:rPr>
              <w:t xml:space="preserve"> </w:t>
            </w:r>
            <w:r>
              <w:rPr>
                <w:spacing w:val="-2"/>
                <w:sz w:val="24"/>
              </w:rPr>
              <w:t>Provider</w:t>
            </w:r>
          </w:p>
        </w:tc>
        <w:tc>
          <w:tcPr>
            <w:tcW w:w="285" w:type="dxa"/>
            <w:tcBorders>
              <w:top w:val="single" w:sz="4" w:space="0" w:color="000000"/>
              <w:left w:val="single" w:sz="4" w:space="0" w:color="000000"/>
              <w:bottom w:val="single" w:sz="4" w:space="0" w:color="000000"/>
              <w:right w:val="single" w:sz="4" w:space="0" w:color="000000"/>
            </w:tcBorders>
          </w:tcPr>
          <w:p w14:paraId="0C08C53F" w14:textId="77777777" w:rsidR="000C7C62" w:rsidRDefault="000C7C62">
            <w:pPr>
              <w:pStyle w:val="TableParagraph"/>
              <w:rPr>
                <w:sz w:val="24"/>
              </w:rPr>
            </w:pPr>
          </w:p>
        </w:tc>
        <w:tc>
          <w:tcPr>
            <w:tcW w:w="851" w:type="dxa"/>
            <w:tcBorders>
              <w:left w:val="single" w:sz="4" w:space="0" w:color="000000"/>
              <w:right w:val="single" w:sz="4" w:space="0" w:color="000000"/>
            </w:tcBorders>
          </w:tcPr>
          <w:p w14:paraId="4783C180" w14:textId="77777777" w:rsidR="000C7C62" w:rsidRDefault="00C23627">
            <w:pPr>
              <w:pStyle w:val="TableParagraph"/>
              <w:spacing w:before="121" w:line="265" w:lineRule="exact"/>
              <w:ind w:left="100"/>
              <w:rPr>
                <w:sz w:val="24"/>
              </w:rPr>
            </w:pPr>
            <w:r>
              <w:rPr>
                <w:spacing w:val="-2"/>
                <w:sz w:val="24"/>
              </w:rPr>
              <w:t>Other</w:t>
            </w:r>
          </w:p>
        </w:tc>
        <w:tc>
          <w:tcPr>
            <w:tcW w:w="285" w:type="dxa"/>
            <w:tcBorders>
              <w:top w:val="single" w:sz="4" w:space="0" w:color="000000"/>
              <w:left w:val="single" w:sz="4" w:space="0" w:color="000000"/>
              <w:bottom w:val="single" w:sz="4" w:space="0" w:color="000000"/>
              <w:right w:val="single" w:sz="4" w:space="0" w:color="000000"/>
            </w:tcBorders>
          </w:tcPr>
          <w:p w14:paraId="24A32D82" w14:textId="77777777" w:rsidR="000C7C62" w:rsidRDefault="000C7C62">
            <w:pPr>
              <w:pStyle w:val="TableParagraph"/>
              <w:rPr>
                <w:sz w:val="24"/>
              </w:rPr>
            </w:pPr>
          </w:p>
        </w:tc>
        <w:tc>
          <w:tcPr>
            <w:tcW w:w="568" w:type="dxa"/>
            <w:tcBorders>
              <w:left w:val="single" w:sz="4" w:space="0" w:color="000000"/>
            </w:tcBorders>
          </w:tcPr>
          <w:p w14:paraId="23159E2F" w14:textId="77777777" w:rsidR="000C7C62" w:rsidRDefault="00C23627">
            <w:pPr>
              <w:pStyle w:val="TableParagraph"/>
              <w:spacing w:before="121" w:line="265" w:lineRule="exact"/>
              <w:ind w:left="100"/>
              <w:rPr>
                <w:sz w:val="24"/>
              </w:rPr>
            </w:pPr>
            <w:r>
              <w:rPr>
                <w:spacing w:val="-5"/>
                <w:sz w:val="24"/>
              </w:rPr>
              <w:t>N/A</w:t>
            </w:r>
          </w:p>
        </w:tc>
      </w:tr>
      <w:tr w:rsidR="000C7C62" w14:paraId="7239EA24" w14:textId="77777777">
        <w:trPr>
          <w:trHeight w:val="1095"/>
        </w:trPr>
        <w:tc>
          <w:tcPr>
            <w:tcW w:w="8989" w:type="dxa"/>
            <w:gridSpan w:val="4"/>
          </w:tcPr>
          <w:p w14:paraId="44BC1467" w14:textId="77777777" w:rsidR="000C7C62" w:rsidRDefault="000C7C62">
            <w:pPr>
              <w:pStyle w:val="TableParagraph"/>
              <w:spacing w:before="4"/>
              <w:rPr>
                <w:sz w:val="34"/>
              </w:rPr>
            </w:pPr>
          </w:p>
          <w:p w14:paraId="7E677EF1" w14:textId="77777777" w:rsidR="000C7C62" w:rsidRDefault="00C23627">
            <w:pPr>
              <w:pStyle w:val="TableParagraph"/>
              <w:numPr>
                <w:ilvl w:val="0"/>
                <w:numId w:val="4"/>
              </w:numPr>
              <w:tabs>
                <w:tab w:val="left" w:pos="886"/>
              </w:tabs>
              <w:spacing w:before="1"/>
              <w:rPr>
                <w:sz w:val="24"/>
              </w:rPr>
            </w:pPr>
            <w:r>
              <w:rPr>
                <w:sz w:val="24"/>
              </w:rPr>
              <w:t>Which</w:t>
            </w:r>
            <w:r>
              <w:rPr>
                <w:spacing w:val="-2"/>
                <w:sz w:val="24"/>
              </w:rPr>
              <w:t xml:space="preserve"> </w:t>
            </w:r>
            <w:r>
              <w:rPr>
                <w:sz w:val="24"/>
              </w:rPr>
              <w:t>branch</w:t>
            </w:r>
            <w:r>
              <w:rPr>
                <w:spacing w:val="-2"/>
                <w:sz w:val="24"/>
              </w:rPr>
              <w:t xml:space="preserve"> </w:t>
            </w:r>
            <w:r>
              <w:rPr>
                <w:sz w:val="24"/>
              </w:rPr>
              <w:t>of</w:t>
            </w:r>
            <w:r>
              <w:rPr>
                <w:spacing w:val="-2"/>
                <w:sz w:val="24"/>
              </w:rPr>
              <w:t xml:space="preserve"> </w:t>
            </w:r>
            <w:r>
              <w:rPr>
                <w:sz w:val="24"/>
              </w:rPr>
              <w:t>healthcare</w:t>
            </w:r>
            <w:r>
              <w:rPr>
                <w:spacing w:val="-4"/>
                <w:sz w:val="24"/>
              </w:rPr>
              <w:t xml:space="preserve"> </w:t>
            </w:r>
            <w:r>
              <w:rPr>
                <w:sz w:val="24"/>
              </w:rPr>
              <w:t>do</w:t>
            </w:r>
            <w:r>
              <w:rPr>
                <w:spacing w:val="-2"/>
                <w:sz w:val="24"/>
              </w:rPr>
              <w:t xml:space="preserve"> </w:t>
            </w:r>
            <w:r>
              <w:rPr>
                <w:sz w:val="24"/>
              </w:rPr>
              <w:t>you</w:t>
            </w:r>
            <w:r>
              <w:rPr>
                <w:spacing w:val="-2"/>
                <w:sz w:val="24"/>
              </w:rPr>
              <w:t xml:space="preserve"> </w:t>
            </w:r>
            <w:r>
              <w:rPr>
                <w:sz w:val="24"/>
              </w:rPr>
              <w:t>work</w:t>
            </w:r>
            <w:r>
              <w:rPr>
                <w:spacing w:val="-2"/>
                <w:sz w:val="24"/>
              </w:rPr>
              <w:t xml:space="preserve"> within?</w:t>
            </w:r>
          </w:p>
          <w:p w14:paraId="637DE759" w14:textId="77777777" w:rsidR="000C7C62" w:rsidRDefault="00C23627">
            <w:pPr>
              <w:pStyle w:val="TableParagraph"/>
              <w:tabs>
                <w:tab w:val="left" w:pos="3656"/>
                <w:tab w:val="left" w:pos="6472"/>
              </w:tabs>
              <w:spacing w:before="109" w:line="274" w:lineRule="exact"/>
              <w:ind w:left="785"/>
              <w:rPr>
                <w:sz w:val="24"/>
              </w:rPr>
            </w:pPr>
            <w:r>
              <w:rPr>
                <w:sz w:val="24"/>
              </w:rPr>
              <w:t>Physical</w:t>
            </w:r>
            <w:r>
              <w:rPr>
                <w:spacing w:val="-11"/>
                <w:sz w:val="24"/>
              </w:rPr>
              <w:t xml:space="preserve"> </w:t>
            </w:r>
            <w:r>
              <w:rPr>
                <w:spacing w:val="-2"/>
                <w:sz w:val="24"/>
              </w:rPr>
              <w:t>Health</w:t>
            </w:r>
            <w:r>
              <w:rPr>
                <w:sz w:val="24"/>
              </w:rPr>
              <w:tab/>
              <w:t>Mental</w:t>
            </w:r>
            <w:r>
              <w:rPr>
                <w:spacing w:val="-10"/>
                <w:sz w:val="24"/>
              </w:rPr>
              <w:t xml:space="preserve"> </w:t>
            </w:r>
            <w:r>
              <w:rPr>
                <w:spacing w:val="-2"/>
                <w:sz w:val="24"/>
              </w:rPr>
              <w:t>Health</w:t>
            </w:r>
            <w:r>
              <w:rPr>
                <w:sz w:val="24"/>
              </w:rPr>
              <w:tab/>
              <w:t>Other</w:t>
            </w:r>
            <w:r>
              <w:rPr>
                <w:spacing w:val="-6"/>
                <w:sz w:val="24"/>
              </w:rPr>
              <w:t xml:space="preserve"> </w:t>
            </w:r>
            <w:r>
              <w:rPr>
                <w:sz w:val="24"/>
              </w:rPr>
              <w:t>(please</w:t>
            </w:r>
            <w:r>
              <w:rPr>
                <w:spacing w:val="-7"/>
                <w:sz w:val="24"/>
              </w:rPr>
              <w:t xml:space="preserve"> </w:t>
            </w:r>
            <w:r>
              <w:rPr>
                <w:spacing w:val="-2"/>
                <w:sz w:val="24"/>
              </w:rPr>
              <w:t>describe):</w:t>
            </w:r>
          </w:p>
        </w:tc>
        <w:tc>
          <w:tcPr>
            <w:tcW w:w="285" w:type="dxa"/>
            <w:tcBorders>
              <w:top w:val="single" w:sz="4" w:space="0" w:color="000000"/>
            </w:tcBorders>
          </w:tcPr>
          <w:p w14:paraId="70212EA6" w14:textId="77777777" w:rsidR="000C7C62" w:rsidRDefault="000C7C62">
            <w:pPr>
              <w:pStyle w:val="TableParagraph"/>
              <w:rPr>
                <w:sz w:val="24"/>
              </w:rPr>
            </w:pPr>
          </w:p>
        </w:tc>
        <w:tc>
          <w:tcPr>
            <w:tcW w:w="568" w:type="dxa"/>
          </w:tcPr>
          <w:p w14:paraId="44079708" w14:textId="77777777" w:rsidR="000C7C62" w:rsidRDefault="000C7C62">
            <w:pPr>
              <w:pStyle w:val="TableParagraph"/>
              <w:rPr>
                <w:sz w:val="24"/>
              </w:rPr>
            </w:pPr>
          </w:p>
        </w:tc>
      </w:tr>
    </w:tbl>
    <w:p w14:paraId="32D857EC" w14:textId="77777777" w:rsidR="000C7C62" w:rsidRDefault="00C23627">
      <w:pPr>
        <w:pStyle w:val="ListParagraph"/>
        <w:numPr>
          <w:ilvl w:val="1"/>
          <w:numId w:val="5"/>
        </w:numPr>
        <w:tabs>
          <w:tab w:val="left" w:pos="856"/>
        </w:tabs>
        <w:spacing w:before="241"/>
        <w:rPr>
          <w:sz w:val="24"/>
        </w:rPr>
      </w:pPr>
      <w:r>
        <w:rPr>
          <w:noProof/>
        </w:rPr>
        <mc:AlternateContent>
          <mc:Choice Requires="wps">
            <w:drawing>
              <wp:anchor distT="0" distB="0" distL="114300" distR="114300" simplePos="0" relativeHeight="251681280" behindDoc="1" locked="0" layoutInCell="1" allowOverlap="1" wp14:anchorId="479BA24B" wp14:editId="38ADED7D">
                <wp:simplePos x="0" y="0"/>
                <wp:positionH relativeFrom="page">
                  <wp:posOffset>880110</wp:posOffset>
                </wp:positionH>
                <wp:positionV relativeFrom="paragraph">
                  <wp:posOffset>-269875</wp:posOffset>
                </wp:positionV>
                <wp:extent cx="327660" cy="269875"/>
                <wp:effectExtent l="0" t="0" r="2540" b="0"/>
                <wp:wrapNone/>
                <wp:docPr id="93" name="docshape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660" cy="269875"/>
                        </a:xfrm>
                        <a:custGeom>
                          <a:avLst/>
                          <a:gdLst>
                            <a:gd name="T0" fmla="+- 0 1901 1386"/>
                            <a:gd name="T1" fmla="*/ T0 w 516"/>
                            <a:gd name="T2" fmla="+- 0 -425 -425"/>
                            <a:gd name="T3" fmla="*/ -425 h 425"/>
                            <a:gd name="T4" fmla="+- 0 1891 1386"/>
                            <a:gd name="T5" fmla="*/ T4 w 516"/>
                            <a:gd name="T6" fmla="+- 0 -425 -425"/>
                            <a:gd name="T7" fmla="*/ -425 h 425"/>
                            <a:gd name="T8" fmla="+- 0 1891 1386"/>
                            <a:gd name="T9" fmla="*/ T8 w 516"/>
                            <a:gd name="T10" fmla="+- 0 -415 -425"/>
                            <a:gd name="T11" fmla="*/ -415 h 425"/>
                            <a:gd name="T12" fmla="+- 0 1891 1386"/>
                            <a:gd name="T13" fmla="*/ T12 w 516"/>
                            <a:gd name="T14" fmla="+- 0 -10 -425"/>
                            <a:gd name="T15" fmla="*/ -10 h 425"/>
                            <a:gd name="T16" fmla="+- 0 1396 1386"/>
                            <a:gd name="T17" fmla="*/ T16 w 516"/>
                            <a:gd name="T18" fmla="+- 0 -10 -425"/>
                            <a:gd name="T19" fmla="*/ -10 h 425"/>
                            <a:gd name="T20" fmla="+- 0 1396 1386"/>
                            <a:gd name="T21" fmla="*/ T20 w 516"/>
                            <a:gd name="T22" fmla="+- 0 -415 -425"/>
                            <a:gd name="T23" fmla="*/ -415 h 425"/>
                            <a:gd name="T24" fmla="+- 0 1891 1386"/>
                            <a:gd name="T25" fmla="*/ T24 w 516"/>
                            <a:gd name="T26" fmla="+- 0 -415 -425"/>
                            <a:gd name="T27" fmla="*/ -415 h 425"/>
                            <a:gd name="T28" fmla="+- 0 1891 1386"/>
                            <a:gd name="T29" fmla="*/ T28 w 516"/>
                            <a:gd name="T30" fmla="+- 0 -425 -425"/>
                            <a:gd name="T31" fmla="*/ -425 h 425"/>
                            <a:gd name="T32" fmla="+- 0 1396 1386"/>
                            <a:gd name="T33" fmla="*/ T32 w 516"/>
                            <a:gd name="T34" fmla="+- 0 -425 -425"/>
                            <a:gd name="T35" fmla="*/ -425 h 425"/>
                            <a:gd name="T36" fmla="+- 0 1386 1386"/>
                            <a:gd name="T37" fmla="*/ T36 w 516"/>
                            <a:gd name="T38" fmla="+- 0 -425 -425"/>
                            <a:gd name="T39" fmla="*/ -425 h 425"/>
                            <a:gd name="T40" fmla="+- 0 1386 1386"/>
                            <a:gd name="T41" fmla="*/ T40 w 516"/>
                            <a:gd name="T42" fmla="+- 0 -415 -425"/>
                            <a:gd name="T43" fmla="*/ -415 h 425"/>
                            <a:gd name="T44" fmla="+- 0 1386 1386"/>
                            <a:gd name="T45" fmla="*/ T44 w 516"/>
                            <a:gd name="T46" fmla="+- 0 -10 -425"/>
                            <a:gd name="T47" fmla="*/ -10 h 425"/>
                            <a:gd name="T48" fmla="+- 0 1386 1386"/>
                            <a:gd name="T49" fmla="*/ T48 w 516"/>
                            <a:gd name="T50" fmla="+- 0 0 -425"/>
                            <a:gd name="T51" fmla="*/ 0 h 425"/>
                            <a:gd name="T52" fmla="+- 0 1396 1386"/>
                            <a:gd name="T53" fmla="*/ T52 w 516"/>
                            <a:gd name="T54" fmla="+- 0 0 -425"/>
                            <a:gd name="T55" fmla="*/ 0 h 425"/>
                            <a:gd name="T56" fmla="+- 0 1891 1386"/>
                            <a:gd name="T57" fmla="*/ T56 w 516"/>
                            <a:gd name="T58" fmla="+- 0 0 -425"/>
                            <a:gd name="T59" fmla="*/ 0 h 425"/>
                            <a:gd name="T60" fmla="+- 0 1901 1386"/>
                            <a:gd name="T61" fmla="*/ T60 w 516"/>
                            <a:gd name="T62" fmla="+- 0 0 -425"/>
                            <a:gd name="T63" fmla="*/ 0 h 425"/>
                            <a:gd name="T64" fmla="+- 0 1901 1386"/>
                            <a:gd name="T65" fmla="*/ T64 w 516"/>
                            <a:gd name="T66" fmla="+- 0 -10 -425"/>
                            <a:gd name="T67" fmla="*/ -10 h 425"/>
                            <a:gd name="T68" fmla="+- 0 1901 1386"/>
                            <a:gd name="T69" fmla="*/ T68 w 516"/>
                            <a:gd name="T70" fmla="+- 0 -415 -425"/>
                            <a:gd name="T71" fmla="*/ -415 h 425"/>
                            <a:gd name="T72" fmla="+- 0 1901 1386"/>
                            <a:gd name="T73" fmla="*/ T72 w 516"/>
                            <a:gd name="T74" fmla="+- 0 -425 -425"/>
                            <a:gd name="T75" fmla="*/ -425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16" h="425">
                              <a:moveTo>
                                <a:pt x="515" y="0"/>
                              </a:moveTo>
                              <a:lnTo>
                                <a:pt x="505" y="0"/>
                              </a:lnTo>
                              <a:lnTo>
                                <a:pt x="505" y="10"/>
                              </a:lnTo>
                              <a:lnTo>
                                <a:pt x="505" y="415"/>
                              </a:lnTo>
                              <a:lnTo>
                                <a:pt x="10" y="415"/>
                              </a:lnTo>
                              <a:lnTo>
                                <a:pt x="10" y="10"/>
                              </a:lnTo>
                              <a:lnTo>
                                <a:pt x="505" y="10"/>
                              </a:lnTo>
                              <a:lnTo>
                                <a:pt x="505" y="0"/>
                              </a:lnTo>
                              <a:lnTo>
                                <a:pt x="10" y="0"/>
                              </a:lnTo>
                              <a:lnTo>
                                <a:pt x="0" y="0"/>
                              </a:lnTo>
                              <a:lnTo>
                                <a:pt x="0" y="10"/>
                              </a:lnTo>
                              <a:lnTo>
                                <a:pt x="0" y="415"/>
                              </a:lnTo>
                              <a:lnTo>
                                <a:pt x="0" y="425"/>
                              </a:lnTo>
                              <a:lnTo>
                                <a:pt x="10" y="425"/>
                              </a:lnTo>
                              <a:lnTo>
                                <a:pt x="505" y="425"/>
                              </a:lnTo>
                              <a:lnTo>
                                <a:pt x="515" y="425"/>
                              </a:lnTo>
                              <a:lnTo>
                                <a:pt x="515" y="415"/>
                              </a:lnTo>
                              <a:lnTo>
                                <a:pt x="515" y="10"/>
                              </a:lnTo>
                              <a:lnTo>
                                <a:pt x="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08649" id="docshape263" o:spid="_x0000_s1026" style="position:absolute;margin-left:69.3pt;margin-top:-21.25pt;width:25.8pt;height:21.2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6,4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" path="m515,l505,r,10l505,415r-495,l10,10r495,l505,,10,,,,,10,,415r,10l10,425r495,l515,425r,-10l515,10,515,xe" fillcolor="black" stroked="f">
                <v:path arrowok="t" o:connecttype="custom" o:connectlocs="327025,-269875;320675,-269875;320675,-263525;320675,-6350;6350,-6350;6350,-263525;320675,-263525;320675,-269875;6350,-269875;0,-269875;0,-263525;0,-6350;0,0;6350,0;320675,0;327025,0;327025,-6350;327025,-263525;327025,-269875" o:connectangles="0,0,0,0,0,0,0,0,0,0,0,0,0,0,0,0,0,0,0"/>
                <w10:wrap anchorx="page"/>
              </v:shape>
            </w:pict>
          </mc:Fallback>
        </mc:AlternateContent>
      </w:r>
      <w:r>
        <w:rPr>
          <w:noProof/>
        </w:rPr>
        <mc:AlternateContent>
          <mc:Choice Requires="wps">
            <w:drawing>
              <wp:anchor distT="0" distB="0" distL="114300" distR="114300" simplePos="0" relativeHeight="251682304" behindDoc="1" locked="0" layoutInCell="1" allowOverlap="1" wp14:anchorId="037CB0E0" wp14:editId="619A3A65">
                <wp:simplePos x="0" y="0"/>
                <wp:positionH relativeFrom="page">
                  <wp:posOffset>2757170</wp:posOffset>
                </wp:positionH>
                <wp:positionV relativeFrom="paragraph">
                  <wp:posOffset>-269875</wp:posOffset>
                </wp:positionV>
                <wp:extent cx="273050" cy="269875"/>
                <wp:effectExtent l="0" t="0" r="6350" b="0"/>
                <wp:wrapNone/>
                <wp:docPr id="92" name="docshape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69875"/>
                        </a:xfrm>
                        <a:custGeom>
                          <a:avLst/>
                          <a:gdLst>
                            <a:gd name="T0" fmla="+- 0 4772 4342"/>
                            <a:gd name="T1" fmla="*/ T0 w 430"/>
                            <a:gd name="T2" fmla="+- 0 -425 -425"/>
                            <a:gd name="T3" fmla="*/ -425 h 425"/>
                            <a:gd name="T4" fmla="+- 0 4762 4342"/>
                            <a:gd name="T5" fmla="*/ T4 w 430"/>
                            <a:gd name="T6" fmla="+- 0 -425 -425"/>
                            <a:gd name="T7" fmla="*/ -425 h 425"/>
                            <a:gd name="T8" fmla="+- 0 4762 4342"/>
                            <a:gd name="T9" fmla="*/ T8 w 430"/>
                            <a:gd name="T10" fmla="+- 0 -415 -425"/>
                            <a:gd name="T11" fmla="*/ -415 h 425"/>
                            <a:gd name="T12" fmla="+- 0 4762 4342"/>
                            <a:gd name="T13" fmla="*/ T12 w 430"/>
                            <a:gd name="T14" fmla="+- 0 -10 -425"/>
                            <a:gd name="T15" fmla="*/ -10 h 425"/>
                            <a:gd name="T16" fmla="+- 0 4352 4342"/>
                            <a:gd name="T17" fmla="*/ T16 w 430"/>
                            <a:gd name="T18" fmla="+- 0 -10 -425"/>
                            <a:gd name="T19" fmla="*/ -10 h 425"/>
                            <a:gd name="T20" fmla="+- 0 4352 4342"/>
                            <a:gd name="T21" fmla="*/ T20 w 430"/>
                            <a:gd name="T22" fmla="+- 0 -415 -425"/>
                            <a:gd name="T23" fmla="*/ -415 h 425"/>
                            <a:gd name="T24" fmla="+- 0 4762 4342"/>
                            <a:gd name="T25" fmla="*/ T24 w 430"/>
                            <a:gd name="T26" fmla="+- 0 -415 -425"/>
                            <a:gd name="T27" fmla="*/ -415 h 425"/>
                            <a:gd name="T28" fmla="+- 0 4762 4342"/>
                            <a:gd name="T29" fmla="*/ T28 w 430"/>
                            <a:gd name="T30" fmla="+- 0 -425 -425"/>
                            <a:gd name="T31" fmla="*/ -425 h 425"/>
                            <a:gd name="T32" fmla="+- 0 4352 4342"/>
                            <a:gd name="T33" fmla="*/ T32 w 430"/>
                            <a:gd name="T34" fmla="+- 0 -425 -425"/>
                            <a:gd name="T35" fmla="*/ -425 h 425"/>
                            <a:gd name="T36" fmla="+- 0 4342 4342"/>
                            <a:gd name="T37" fmla="*/ T36 w 430"/>
                            <a:gd name="T38" fmla="+- 0 -425 -425"/>
                            <a:gd name="T39" fmla="*/ -425 h 425"/>
                            <a:gd name="T40" fmla="+- 0 4342 4342"/>
                            <a:gd name="T41" fmla="*/ T40 w 430"/>
                            <a:gd name="T42" fmla="+- 0 -415 -425"/>
                            <a:gd name="T43" fmla="*/ -415 h 425"/>
                            <a:gd name="T44" fmla="+- 0 4342 4342"/>
                            <a:gd name="T45" fmla="*/ T44 w 430"/>
                            <a:gd name="T46" fmla="+- 0 -10 -425"/>
                            <a:gd name="T47" fmla="*/ -10 h 425"/>
                            <a:gd name="T48" fmla="+- 0 4342 4342"/>
                            <a:gd name="T49" fmla="*/ T48 w 430"/>
                            <a:gd name="T50" fmla="+- 0 0 -425"/>
                            <a:gd name="T51" fmla="*/ 0 h 425"/>
                            <a:gd name="T52" fmla="+- 0 4352 4342"/>
                            <a:gd name="T53" fmla="*/ T52 w 430"/>
                            <a:gd name="T54" fmla="+- 0 0 -425"/>
                            <a:gd name="T55" fmla="*/ 0 h 425"/>
                            <a:gd name="T56" fmla="+- 0 4762 4342"/>
                            <a:gd name="T57" fmla="*/ T56 w 430"/>
                            <a:gd name="T58" fmla="+- 0 0 -425"/>
                            <a:gd name="T59" fmla="*/ 0 h 425"/>
                            <a:gd name="T60" fmla="+- 0 4772 4342"/>
                            <a:gd name="T61" fmla="*/ T60 w 430"/>
                            <a:gd name="T62" fmla="+- 0 0 -425"/>
                            <a:gd name="T63" fmla="*/ 0 h 425"/>
                            <a:gd name="T64" fmla="+- 0 4772 4342"/>
                            <a:gd name="T65" fmla="*/ T64 w 430"/>
                            <a:gd name="T66" fmla="+- 0 -10 -425"/>
                            <a:gd name="T67" fmla="*/ -10 h 425"/>
                            <a:gd name="T68" fmla="+- 0 4772 4342"/>
                            <a:gd name="T69" fmla="*/ T68 w 430"/>
                            <a:gd name="T70" fmla="+- 0 -415 -425"/>
                            <a:gd name="T71" fmla="*/ -415 h 425"/>
                            <a:gd name="T72" fmla="+- 0 4772 4342"/>
                            <a:gd name="T73" fmla="*/ T72 w 430"/>
                            <a:gd name="T74" fmla="+- 0 -425 -425"/>
                            <a:gd name="T75" fmla="*/ -425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30" h="425">
                              <a:moveTo>
                                <a:pt x="430" y="0"/>
                              </a:moveTo>
                              <a:lnTo>
                                <a:pt x="420" y="0"/>
                              </a:lnTo>
                              <a:lnTo>
                                <a:pt x="420" y="10"/>
                              </a:lnTo>
                              <a:lnTo>
                                <a:pt x="420" y="415"/>
                              </a:lnTo>
                              <a:lnTo>
                                <a:pt x="10" y="415"/>
                              </a:lnTo>
                              <a:lnTo>
                                <a:pt x="10" y="10"/>
                              </a:lnTo>
                              <a:lnTo>
                                <a:pt x="420" y="10"/>
                              </a:lnTo>
                              <a:lnTo>
                                <a:pt x="420" y="0"/>
                              </a:lnTo>
                              <a:lnTo>
                                <a:pt x="10" y="0"/>
                              </a:lnTo>
                              <a:lnTo>
                                <a:pt x="0" y="0"/>
                              </a:lnTo>
                              <a:lnTo>
                                <a:pt x="0" y="10"/>
                              </a:lnTo>
                              <a:lnTo>
                                <a:pt x="0" y="415"/>
                              </a:lnTo>
                              <a:lnTo>
                                <a:pt x="0" y="425"/>
                              </a:lnTo>
                              <a:lnTo>
                                <a:pt x="10" y="425"/>
                              </a:lnTo>
                              <a:lnTo>
                                <a:pt x="420" y="425"/>
                              </a:lnTo>
                              <a:lnTo>
                                <a:pt x="430" y="425"/>
                              </a:lnTo>
                              <a:lnTo>
                                <a:pt x="430" y="415"/>
                              </a:lnTo>
                              <a:lnTo>
                                <a:pt x="430" y="10"/>
                              </a:lnTo>
                              <a:lnTo>
                                <a:pt x="4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B02F5" id="docshape264" o:spid="_x0000_s1026" style="position:absolute;margin-left:217.1pt;margin-top:-21.25pt;width:21.5pt;height:21.2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0,4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" path="m430,l420,r,10l420,415r-410,l10,10r410,l420,,10,,,,,10,,415r,10l10,425r410,l430,425r,-10l430,10,430,xe" fillcolor="black" stroked="f">
                <v:path arrowok="t" o:connecttype="custom" o:connectlocs="273050,-269875;266700,-269875;266700,-263525;266700,-6350;6350,-6350;6350,-263525;266700,-263525;266700,-269875;6350,-269875;0,-269875;0,-263525;0,-6350;0,0;6350,0;266700,0;273050,0;273050,-6350;273050,-263525;273050,-269875" o:connectangles="0,0,0,0,0,0,0,0,0,0,0,0,0,0,0,0,0,0,0"/>
                <w10:wrap anchorx="page"/>
              </v:shape>
            </w:pict>
          </mc:Fallback>
        </mc:AlternateContent>
      </w:r>
      <w:r>
        <w:rPr>
          <w:noProof/>
        </w:rPr>
        <mc:AlternateContent>
          <mc:Choice Requires="wps">
            <w:drawing>
              <wp:anchor distT="0" distB="0" distL="114300" distR="114300" simplePos="0" relativeHeight="251683328" behindDoc="1" locked="0" layoutInCell="1" allowOverlap="1" wp14:anchorId="74BF174B" wp14:editId="61ED99F2">
                <wp:simplePos x="0" y="0"/>
                <wp:positionH relativeFrom="page">
                  <wp:posOffset>4545330</wp:posOffset>
                </wp:positionH>
                <wp:positionV relativeFrom="paragraph">
                  <wp:posOffset>-269875</wp:posOffset>
                </wp:positionV>
                <wp:extent cx="273050" cy="269875"/>
                <wp:effectExtent l="0" t="0" r="6350" b="0"/>
                <wp:wrapNone/>
                <wp:docPr id="91" name="docshape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69875"/>
                        </a:xfrm>
                        <a:custGeom>
                          <a:avLst/>
                          <a:gdLst>
                            <a:gd name="T0" fmla="+- 0 7588 7158"/>
                            <a:gd name="T1" fmla="*/ T0 w 430"/>
                            <a:gd name="T2" fmla="+- 0 -425 -425"/>
                            <a:gd name="T3" fmla="*/ -425 h 425"/>
                            <a:gd name="T4" fmla="+- 0 7578 7158"/>
                            <a:gd name="T5" fmla="*/ T4 w 430"/>
                            <a:gd name="T6" fmla="+- 0 -425 -425"/>
                            <a:gd name="T7" fmla="*/ -425 h 425"/>
                            <a:gd name="T8" fmla="+- 0 7578 7158"/>
                            <a:gd name="T9" fmla="*/ T8 w 430"/>
                            <a:gd name="T10" fmla="+- 0 -415 -425"/>
                            <a:gd name="T11" fmla="*/ -415 h 425"/>
                            <a:gd name="T12" fmla="+- 0 7578 7158"/>
                            <a:gd name="T13" fmla="*/ T12 w 430"/>
                            <a:gd name="T14" fmla="+- 0 -10 -425"/>
                            <a:gd name="T15" fmla="*/ -10 h 425"/>
                            <a:gd name="T16" fmla="+- 0 7168 7158"/>
                            <a:gd name="T17" fmla="*/ T16 w 430"/>
                            <a:gd name="T18" fmla="+- 0 -10 -425"/>
                            <a:gd name="T19" fmla="*/ -10 h 425"/>
                            <a:gd name="T20" fmla="+- 0 7168 7158"/>
                            <a:gd name="T21" fmla="*/ T20 w 430"/>
                            <a:gd name="T22" fmla="+- 0 -415 -425"/>
                            <a:gd name="T23" fmla="*/ -415 h 425"/>
                            <a:gd name="T24" fmla="+- 0 7578 7158"/>
                            <a:gd name="T25" fmla="*/ T24 w 430"/>
                            <a:gd name="T26" fmla="+- 0 -415 -425"/>
                            <a:gd name="T27" fmla="*/ -415 h 425"/>
                            <a:gd name="T28" fmla="+- 0 7578 7158"/>
                            <a:gd name="T29" fmla="*/ T28 w 430"/>
                            <a:gd name="T30" fmla="+- 0 -425 -425"/>
                            <a:gd name="T31" fmla="*/ -425 h 425"/>
                            <a:gd name="T32" fmla="+- 0 7168 7158"/>
                            <a:gd name="T33" fmla="*/ T32 w 430"/>
                            <a:gd name="T34" fmla="+- 0 -425 -425"/>
                            <a:gd name="T35" fmla="*/ -425 h 425"/>
                            <a:gd name="T36" fmla="+- 0 7158 7158"/>
                            <a:gd name="T37" fmla="*/ T36 w 430"/>
                            <a:gd name="T38" fmla="+- 0 -425 -425"/>
                            <a:gd name="T39" fmla="*/ -425 h 425"/>
                            <a:gd name="T40" fmla="+- 0 7158 7158"/>
                            <a:gd name="T41" fmla="*/ T40 w 430"/>
                            <a:gd name="T42" fmla="+- 0 -415 -425"/>
                            <a:gd name="T43" fmla="*/ -415 h 425"/>
                            <a:gd name="T44" fmla="+- 0 7158 7158"/>
                            <a:gd name="T45" fmla="*/ T44 w 430"/>
                            <a:gd name="T46" fmla="+- 0 -10 -425"/>
                            <a:gd name="T47" fmla="*/ -10 h 425"/>
                            <a:gd name="T48" fmla="+- 0 7158 7158"/>
                            <a:gd name="T49" fmla="*/ T48 w 430"/>
                            <a:gd name="T50" fmla="+- 0 0 -425"/>
                            <a:gd name="T51" fmla="*/ 0 h 425"/>
                            <a:gd name="T52" fmla="+- 0 7168 7158"/>
                            <a:gd name="T53" fmla="*/ T52 w 430"/>
                            <a:gd name="T54" fmla="+- 0 0 -425"/>
                            <a:gd name="T55" fmla="*/ 0 h 425"/>
                            <a:gd name="T56" fmla="+- 0 7578 7158"/>
                            <a:gd name="T57" fmla="*/ T56 w 430"/>
                            <a:gd name="T58" fmla="+- 0 0 -425"/>
                            <a:gd name="T59" fmla="*/ 0 h 425"/>
                            <a:gd name="T60" fmla="+- 0 7588 7158"/>
                            <a:gd name="T61" fmla="*/ T60 w 430"/>
                            <a:gd name="T62" fmla="+- 0 0 -425"/>
                            <a:gd name="T63" fmla="*/ 0 h 425"/>
                            <a:gd name="T64" fmla="+- 0 7588 7158"/>
                            <a:gd name="T65" fmla="*/ T64 w 430"/>
                            <a:gd name="T66" fmla="+- 0 -10 -425"/>
                            <a:gd name="T67" fmla="*/ -10 h 425"/>
                            <a:gd name="T68" fmla="+- 0 7588 7158"/>
                            <a:gd name="T69" fmla="*/ T68 w 430"/>
                            <a:gd name="T70" fmla="+- 0 -415 -425"/>
                            <a:gd name="T71" fmla="*/ -415 h 425"/>
                            <a:gd name="T72" fmla="+- 0 7588 7158"/>
                            <a:gd name="T73" fmla="*/ T72 w 430"/>
                            <a:gd name="T74" fmla="+- 0 -425 -425"/>
                            <a:gd name="T75" fmla="*/ -425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30" h="425">
                              <a:moveTo>
                                <a:pt x="430" y="0"/>
                              </a:moveTo>
                              <a:lnTo>
                                <a:pt x="420" y="0"/>
                              </a:lnTo>
                              <a:lnTo>
                                <a:pt x="420" y="10"/>
                              </a:lnTo>
                              <a:lnTo>
                                <a:pt x="420" y="415"/>
                              </a:lnTo>
                              <a:lnTo>
                                <a:pt x="10" y="415"/>
                              </a:lnTo>
                              <a:lnTo>
                                <a:pt x="10" y="10"/>
                              </a:lnTo>
                              <a:lnTo>
                                <a:pt x="420" y="10"/>
                              </a:lnTo>
                              <a:lnTo>
                                <a:pt x="420" y="0"/>
                              </a:lnTo>
                              <a:lnTo>
                                <a:pt x="10" y="0"/>
                              </a:lnTo>
                              <a:lnTo>
                                <a:pt x="0" y="0"/>
                              </a:lnTo>
                              <a:lnTo>
                                <a:pt x="0" y="10"/>
                              </a:lnTo>
                              <a:lnTo>
                                <a:pt x="0" y="415"/>
                              </a:lnTo>
                              <a:lnTo>
                                <a:pt x="0" y="425"/>
                              </a:lnTo>
                              <a:lnTo>
                                <a:pt x="10" y="425"/>
                              </a:lnTo>
                              <a:lnTo>
                                <a:pt x="420" y="425"/>
                              </a:lnTo>
                              <a:lnTo>
                                <a:pt x="430" y="425"/>
                              </a:lnTo>
                              <a:lnTo>
                                <a:pt x="430" y="415"/>
                              </a:lnTo>
                              <a:lnTo>
                                <a:pt x="430" y="10"/>
                              </a:lnTo>
                              <a:lnTo>
                                <a:pt x="4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986E9" id="docshape265" o:spid="_x0000_s1026" style="position:absolute;margin-left:357.9pt;margin-top:-21.25pt;width:21.5pt;height:21.2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0,4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" path="m430,l420,r,10l420,415r-410,l10,10r410,l420,,10,,,,,10,,415r,10l10,425r410,l430,425r,-10l430,10,430,xe" fillcolor="black" stroked="f">
                <v:path arrowok="t" o:connecttype="custom" o:connectlocs="273050,-269875;266700,-269875;266700,-263525;266700,-6350;6350,-6350;6350,-263525;266700,-263525;266700,-269875;6350,-269875;0,-269875;0,-263525;0,-6350;0,0;6350,0;266700,0;273050,0;273050,-6350;273050,-263525;273050,-269875" o:connectangles="0,0,0,0,0,0,0,0,0,0,0,0,0,0,0,0,0,0,0"/>
                <w10:wrap anchorx="page"/>
              </v:shape>
            </w:pict>
          </mc:Fallback>
        </mc:AlternateContent>
      </w:r>
      <w:r>
        <w:rPr>
          <w:sz w:val="24"/>
        </w:rPr>
        <w:t>What</w:t>
      </w:r>
      <w:r>
        <w:rPr>
          <w:spacing w:val="-4"/>
          <w:sz w:val="24"/>
        </w:rPr>
        <w:t xml:space="preserve"> </w:t>
      </w:r>
      <w:r>
        <w:rPr>
          <w:sz w:val="24"/>
        </w:rPr>
        <w:t>is your</w:t>
      </w:r>
      <w:r>
        <w:rPr>
          <w:spacing w:val="-2"/>
          <w:sz w:val="24"/>
        </w:rPr>
        <w:t xml:space="preserve"> </w:t>
      </w:r>
      <w:r>
        <w:rPr>
          <w:sz w:val="24"/>
        </w:rPr>
        <w:t>highest</w:t>
      </w:r>
      <w:r>
        <w:rPr>
          <w:spacing w:val="-3"/>
          <w:sz w:val="24"/>
        </w:rPr>
        <w:t xml:space="preserve"> </w:t>
      </w:r>
      <w:r>
        <w:rPr>
          <w:sz w:val="24"/>
        </w:rPr>
        <w:t>level</w:t>
      </w:r>
      <w:r>
        <w:rPr>
          <w:spacing w:val="-4"/>
          <w:sz w:val="24"/>
        </w:rPr>
        <w:t xml:space="preserve"> </w:t>
      </w:r>
      <w:r>
        <w:rPr>
          <w:sz w:val="24"/>
        </w:rPr>
        <w:t>of</w:t>
      </w:r>
      <w:r>
        <w:rPr>
          <w:spacing w:val="-1"/>
          <w:sz w:val="24"/>
        </w:rPr>
        <w:t xml:space="preserve"> </w:t>
      </w:r>
      <w:r>
        <w:rPr>
          <w:spacing w:val="-2"/>
          <w:sz w:val="24"/>
        </w:rPr>
        <w:t>education/qualification?</w:t>
      </w:r>
    </w:p>
    <w:p w14:paraId="30B1C17E" w14:textId="77777777" w:rsidR="000C7C62" w:rsidRDefault="00C23627">
      <w:pPr>
        <w:pStyle w:val="BodyText"/>
        <w:spacing w:before="5"/>
        <w:rPr>
          <w:sz w:val="6"/>
        </w:rPr>
      </w:pPr>
      <w:r>
        <w:rPr>
          <w:noProof/>
        </w:rPr>
        <mc:AlternateContent>
          <mc:Choice Requires="wps">
            <w:drawing>
              <wp:anchor distT="0" distB="0" distL="0" distR="0" simplePos="0" relativeHeight="251724288" behindDoc="1" locked="0" layoutInCell="1" allowOverlap="1" wp14:anchorId="7337C2EF" wp14:editId="3D3E4BDA">
                <wp:simplePos x="0" y="0"/>
                <wp:positionH relativeFrom="page">
                  <wp:posOffset>721360</wp:posOffset>
                </wp:positionH>
                <wp:positionV relativeFrom="paragraph">
                  <wp:posOffset>62865</wp:posOffset>
                </wp:positionV>
                <wp:extent cx="327025" cy="635000"/>
                <wp:effectExtent l="0" t="0" r="3175" b="0"/>
                <wp:wrapTopAndBottom/>
                <wp:docPr id="90" name="docshape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7025" cy="635000"/>
                        </a:xfrm>
                        <a:custGeom>
                          <a:avLst/>
                          <a:gdLst>
                            <a:gd name="T0" fmla="+- 0 1651 1136"/>
                            <a:gd name="T1" fmla="*/ T0 w 515"/>
                            <a:gd name="T2" fmla="+- 0 99 99"/>
                            <a:gd name="T3" fmla="*/ 99 h 1000"/>
                            <a:gd name="T4" fmla="+- 0 1641 1136"/>
                            <a:gd name="T5" fmla="*/ T4 w 515"/>
                            <a:gd name="T6" fmla="+- 0 99 99"/>
                            <a:gd name="T7" fmla="*/ 99 h 1000"/>
                            <a:gd name="T8" fmla="+- 0 1641 1136"/>
                            <a:gd name="T9" fmla="*/ T8 w 515"/>
                            <a:gd name="T10" fmla="+- 0 109 99"/>
                            <a:gd name="T11" fmla="*/ 109 h 1000"/>
                            <a:gd name="T12" fmla="+- 0 1641 1136"/>
                            <a:gd name="T13" fmla="*/ T12 w 515"/>
                            <a:gd name="T14" fmla="+- 0 664 99"/>
                            <a:gd name="T15" fmla="*/ 664 h 1000"/>
                            <a:gd name="T16" fmla="+- 0 1641 1136"/>
                            <a:gd name="T17" fmla="*/ T16 w 515"/>
                            <a:gd name="T18" fmla="+- 0 674 99"/>
                            <a:gd name="T19" fmla="*/ 674 h 1000"/>
                            <a:gd name="T20" fmla="+- 0 1641 1136"/>
                            <a:gd name="T21" fmla="*/ T20 w 515"/>
                            <a:gd name="T22" fmla="+- 0 1089 99"/>
                            <a:gd name="T23" fmla="*/ 1089 h 1000"/>
                            <a:gd name="T24" fmla="+- 0 1146 1136"/>
                            <a:gd name="T25" fmla="*/ T24 w 515"/>
                            <a:gd name="T26" fmla="+- 0 1089 99"/>
                            <a:gd name="T27" fmla="*/ 1089 h 1000"/>
                            <a:gd name="T28" fmla="+- 0 1146 1136"/>
                            <a:gd name="T29" fmla="*/ T28 w 515"/>
                            <a:gd name="T30" fmla="+- 0 674 99"/>
                            <a:gd name="T31" fmla="*/ 674 h 1000"/>
                            <a:gd name="T32" fmla="+- 0 1641 1136"/>
                            <a:gd name="T33" fmla="*/ T32 w 515"/>
                            <a:gd name="T34" fmla="+- 0 674 99"/>
                            <a:gd name="T35" fmla="*/ 674 h 1000"/>
                            <a:gd name="T36" fmla="+- 0 1641 1136"/>
                            <a:gd name="T37" fmla="*/ T36 w 515"/>
                            <a:gd name="T38" fmla="+- 0 664 99"/>
                            <a:gd name="T39" fmla="*/ 664 h 1000"/>
                            <a:gd name="T40" fmla="+- 0 1146 1136"/>
                            <a:gd name="T41" fmla="*/ T40 w 515"/>
                            <a:gd name="T42" fmla="+- 0 664 99"/>
                            <a:gd name="T43" fmla="*/ 664 h 1000"/>
                            <a:gd name="T44" fmla="+- 0 1146 1136"/>
                            <a:gd name="T45" fmla="*/ T44 w 515"/>
                            <a:gd name="T46" fmla="+- 0 109 99"/>
                            <a:gd name="T47" fmla="*/ 109 h 1000"/>
                            <a:gd name="T48" fmla="+- 0 1641 1136"/>
                            <a:gd name="T49" fmla="*/ T48 w 515"/>
                            <a:gd name="T50" fmla="+- 0 109 99"/>
                            <a:gd name="T51" fmla="*/ 109 h 1000"/>
                            <a:gd name="T52" fmla="+- 0 1641 1136"/>
                            <a:gd name="T53" fmla="*/ T52 w 515"/>
                            <a:gd name="T54" fmla="+- 0 99 99"/>
                            <a:gd name="T55" fmla="*/ 99 h 1000"/>
                            <a:gd name="T56" fmla="+- 0 1146 1136"/>
                            <a:gd name="T57" fmla="*/ T56 w 515"/>
                            <a:gd name="T58" fmla="+- 0 99 99"/>
                            <a:gd name="T59" fmla="*/ 99 h 1000"/>
                            <a:gd name="T60" fmla="+- 0 1136 1136"/>
                            <a:gd name="T61" fmla="*/ T60 w 515"/>
                            <a:gd name="T62" fmla="+- 0 99 99"/>
                            <a:gd name="T63" fmla="*/ 99 h 1000"/>
                            <a:gd name="T64" fmla="+- 0 1136 1136"/>
                            <a:gd name="T65" fmla="*/ T64 w 515"/>
                            <a:gd name="T66" fmla="+- 0 109 99"/>
                            <a:gd name="T67" fmla="*/ 109 h 1000"/>
                            <a:gd name="T68" fmla="+- 0 1136 1136"/>
                            <a:gd name="T69" fmla="*/ T68 w 515"/>
                            <a:gd name="T70" fmla="+- 0 664 99"/>
                            <a:gd name="T71" fmla="*/ 664 h 1000"/>
                            <a:gd name="T72" fmla="+- 0 1136 1136"/>
                            <a:gd name="T73" fmla="*/ T72 w 515"/>
                            <a:gd name="T74" fmla="+- 0 674 99"/>
                            <a:gd name="T75" fmla="*/ 674 h 1000"/>
                            <a:gd name="T76" fmla="+- 0 1136 1136"/>
                            <a:gd name="T77" fmla="*/ T76 w 515"/>
                            <a:gd name="T78" fmla="+- 0 1089 99"/>
                            <a:gd name="T79" fmla="*/ 1089 h 1000"/>
                            <a:gd name="T80" fmla="+- 0 1136 1136"/>
                            <a:gd name="T81" fmla="*/ T80 w 515"/>
                            <a:gd name="T82" fmla="+- 0 1099 99"/>
                            <a:gd name="T83" fmla="*/ 1099 h 1000"/>
                            <a:gd name="T84" fmla="+- 0 1146 1136"/>
                            <a:gd name="T85" fmla="*/ T84 w 515"/>
                            <a:gd name="T86" fmla="+- 0 1099 99"/>
                            <a:gd name="T87" fmla="*/ 1099 h 1000"/>
                            <a:gd name="T88" fmla="+- 0 1641 1136"/>
                            <a:gd name="T89" fmla="*/ T88 w 515"/>
                            <a:gd name="T90" fmla="+- 0 1099 99"/>
                            <a:gd name="T91" fmla="*/ 1099 h 1000"/>
                            <a:gd name="T92" fmla="+- 0 1651 1136"/>
                            <a:gd name="T93" fmla="*/ T92 w 515"/>
                            <a:gd name="T94" fmla="+- 0 1099 99"/>
                            <a:gd name="T95" fmla="*/ 1099 h 1000"/>
                            <a:gd name="T96" fmla="+- 0 1651 1136"/>
                            <a:gd name="T97" fmla="*/ T96 w 515"/>
                            <a:gd name="T98" fmla="+- 0 1089 99"/>
                            <a:gd name="T99" fmla="*/ 1089 h 1000"/>
                            <a:gd name="T100" fmla="+- 0 1651 1136"/>
                            <a:gd name="T101" fmla="*/ T100 w 515"/>
                            <a:gd name="T102" fmla="+- 0 674 99"/>
                            <a:gd name="T103" fmla="*/ 674 h 1000"/>
                            <a:gd name="T104" fmla="+- 0 1651 1136"/>
                            <a:gd name="T105" fmla="*/ T104 w 515"/>
                            <a:gd name="T106" fmla="+- 0 664 99"/>
                            <a:gd name="T107" fmla="*/ 664 h 1000"/>
                            <a:gd name="T108" fmla="+- 0 1651 1136"/>
                            <a:gd name="T109" fmla="*/ T108 w 515"/>
                            <a:gd name="T110" fmla="+- 0 109 99"/>
                            <a:gd name="T111" fmla="*/ 109 h 1000"/>
                            <a:gd name="T112" fmla="+- 0 1651 1136"/>
                            <a:gd name="T113" fmla="*/ T112 w 515"/>
                            <a:gd name="T114" fmla="+- 0 99 99"/>
                            <a:gd name="T115" fmla="*/ 99 h 1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15" h="1000">
                              <a:moveTo>
                                <a:pt x="515" y="0"/>
                              </a:moveTo>
                              <a:lnTo>
                                <a:pt x="505" y="0"/>
                              </a:lnTo>
                              <a:lnTo>
                                <a:pt x="505" y="10"/>
                              </a:lnTo>
                              <a:lnTo>
                                <a:pt x="505" y="565"/>
                              </a:lnTo>
                              <a:lnTo>
                                <a:pt x="505" y="575"/>
                              </a:lnTo>
                              <a:lnTo>
                                <a:pt x="505" y="990"/>
                              </a:lnTo>
                              <a:lnTo>
                                <a:pt x="10" y="990"/>
                              </a:lnTo>
                              <a:lnTo>
                                <a:pt x="10" y="575"/>
                              </a:lnTo>
                              <a:lnTo>
                                <a:pt x="505" y="575"/>
                              </a:lnTo>
                              <a:lnTo>
                                <a:pt x="505" y="565"/>
                              </a:lnTo>
                              <a:lnTo>
                                <a:pt x="10" y="565"/>
                              </a:lnTo>
                              <a:lnTo>
                                <a:pt x="10" y="10"/>
                              </a:lnTo>
                              <a:lnTo>
                                <a:pt x="505" y="10"/>
                              </a:lnTo>
                              <a:lnTo>
                                <a:pt x="505" y="0"/>
                              </a:lnTo>
                              <a:lnTo>
                                <a:pt x="10" y="0"/>
                              </a:lnTo>
                              <a:lnTo>
                                <a:pt x="0" y="0"/>
                              </a:lnTo>
                              <a:lnTo>
                                <a:pt x="0" y="10"/>
                              </a:lnTo>
                              <a:lnTo>
                                <a:pt x="0" y="565"/>
                              </a:lnTo>
                              <a:lnTo>
                                <a:pt x="0" y="575"/>
                              </a:lnTo>
                              <a:lnTo>
                                <a:pt x="0" y="990"/>
                              </a:lnTo>
                              <a:lnTo>
                                <a:pt x="0" y="1000"/>
                              </a:lnTo>
                              <a:lnTo>
                                <a:pt x="10" y="1000"/>
                              </a:lnTo>
                              <a:lnTo>
                                <a:pt x="505" y="1000"/>
                              </a:lnTo>
                              <a:lnTo>
                                <a:pt x="515" y="1000"/>
                              </a:lnTo>
                              <a:lnTo>
                                <a:pt x="515" y="990"/>
                              </a:lnTo>
                              <a:lnTo>
                                <a:pt x="515" y="575"/>
                              </a:lnTo>
                              <a:lnTo>
                                <a:pt x="515" y="565"/>
                              </a:lnTo>
                              <a:lnTo>
                                <a:pt x="515" y="10"/>
                              </a:lnTo>
                              <a:lnTo>
                                <a:pt x="5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36E37" id="docshape266" o:spid="_x0000_s1026" style="position:absolute;margin-left:56.8pt;margin-top:4.95pt;width:25.75pt;height:50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" path="m515,l505,r,10l505,565r,10l505,990r-495,l10,575r495,l505,565r-495,l10,10r495,l505,,10,,,,,10,,565r,10l,990r,10l10,1000r495,l515,1000r,-10l515,575r,-10l515,10,515,xe" fillcolor="black" stroked="f">
                <v:path arrowok="t" o:connecttype="custom" o:connectlocs="327025,62865;320675,62865;320675,69215;320675,421640;320675,427990;320675,691515;6350,691515;6350,427990;320675,427990;320675,421640;6350,421640;6350,69215;320675,69215;320675,62865;6350,62865;0,62865;0,69215;0,421640;0,427990;0,691515;0,697865;6350,697865;320675,697865;327025,697865;327025,691515;327025,427990;327025,421640;327025,69215;327025,62865" o:connectangles="0,0,0,0,0,0,0,0,0,0,0,0,0,0,0,0,0,0,0,0,0,0,0,0,0,0,0,0,0"/>
                <w10:wrap type="topAndBottom" anchorx="page"/>
              </v:shape>
            </w:pict>
          </mc:Fallback>
        </mc:AlternateContent>
      </w:r>
      <w:r>
        <w:rPr>
          <w:noProof/>
        </w:rPr>
        <mc:AlternateContent>
          <mc:Choice Requires="wps">
            <w:drawing>
              <wp:anchor distT="0" distB="0" distL="0" distR="0" simplePos="0" relativeHeight="251691520" behindDoc="1" locked="0" layoutInCell="1" allowOverlap="1" wp14:anchorId="19F0BBF2" wp14:editId="4366ECE9">
                <wp:simplePos x="0" y="0"/>
                <wp:positionH relativeFrom="page">
                  <wp:posOffset>1080135</wp:posOffset>
                </wp:positionH>
                <wp:positionV relativeFrom="paragraph">
                  <wp:posOffset>62865</wp:posOffset>
                </wp:positionV>
                <wp:extent cx="5717540" cy="635000"/>
                <wp:effectExtent l="0" t="0" r="10160" b="0"/>
                <wp:wrapTopAndBottom/>
                <wp:docPr id="89" name="docshape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754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597"/>
                              <w:gridCol w:w="436"/>
                              <w:gridCol w:w="3268"/>
                              <w:gridCol w:w="371"/>
                              <w:gridCol w:w="2336"/>
                            </w:tblGrid>
                            <w:tr w:rsidR="000C7C62" w14:paraId="313324B3" w14:textId="77777777">
                              <w:trPr>
                                <w:trHeight w:val="554"/>
                              </w:trPr>
                              <w:tc>
                                <w:tcPr>
                                  <w:tcW w:w="2597" w:type="dxa"/>
                                  <w:tcBorders>
                                    <w:right w:val="single" w:sz="4" w:space="0" w:color="000000"/>
                                  </w:tcBorders>
                                </w:tcPr>
                                <w:p w14:paraId="28D2D2CC" w14:textId="77777777" w:rsidR="000C7C62" w:rsidRDefault="00C23627">
                                  <w:pPr>
                                    <w:pStyle w:val="TableParagraph"/>
                                    <w:spacing w:before="1"/>
                                    <w:ind w:left="45"/>
                                    <w:rPr>
                                      <w:sz w:val="24"/>
                                    </w:rPr>
                                  </w:pPr>
                                  <w:r>
                                    <w:rPr>
                                      <w:sz w:val="24"/>
                                    </w:rPr>
                                    <w:t>Some</w:t>
                                  </w:r>
                                  <w:r>
                                    <w:rPr>
                                      <w:spacing w:val="-5"/>
                                      <w:sz w:val="24"/>
                                    </w:rPr>
                                    <w:t xml:space="preserve"> </w:t>
                                  </w:r>
                                  <w:r>
                                    <w:rPr>
                                      <w:sz w:val="24"/>
                                    </w:rPr>
                                    <w:t>high</w:t>
                                  </w:r>
                                  <w:r>
                                    <w:rPr>
                                      <w:spacing w:val="-2"/>
                                      <w:sz w:val="24"/>
                                    </w:rPr>
                                    <w:t xml:space="preserve"> school</w:t>
                                  </w:r>
                                </w:p>
                              </w:tc>
                              <w:tc>
                                <w:tcPr>
                                  <w:tcW w:w="436" w:type="dxa"/>
                                  <w:tcBorders>
                                    <w:top w:val="single" w:sz="4" w:space="0" w:color="000000"/>
                                    <w:left w:val="single" w:sz="4" w:space="0" w:color="000000"/>
                                    <w:bottom w:val="single" w:sz="4" w:space="0" w:color="000000"/>
                                    <w:right w:val="single" w:sz="4" w:space="0" w:color="000000"/>
                                  </w:tcBorders>
                                </w:tcPr>
                                <w:p w14:paraId="3AEDACBC" w14:textId="77777777" w:rsidR="000C7C62" w:rsidRDefault="000C7C62">
                                  <w:pPr>
                                    <w:pStyle w:val="TableParagraph"/>
                                    <w:rPr>
                                      <w:sz w:val="24"/>
                                    </w:rPr>
                                  </w:pPr>
                                </w:p>
                              </w:tc>
                              <w:tc>
                                <w:tcPr>
                                  <w:tcW w:w="3268" w:type="dxa"/>
                                  <w:tcBorders>
                                    <w:left w:val="single" w:sz="4" w:space="0" w:color="000000"/>
                                    <w:right w:val="single" w:sz="4" w:space="0" w:color="000000"/>
                                  </w:tcBorders>
                                </w:tcPr>
                                <w:p w14:paraId="4B086CDB" w14:textId="77777777" w:rsidR="000C7C62" w:rsidRDefault="00C23627">
                                  <w:pPr>
                                    <w:pStyle w:val="TableParagraph"/>
                                    <w:spacing w:before="1"/>
                                    <w:ind w:left="98"/>
                                    <w:rPr>
                                      <w:sz w:val="24"/>
                                    </w:rPr>
                                  </w:pPr>
                                  <w:r>
                                    <w:rPr>
                                      <w:sz w:val="24"/>
                                    </w:rPr>
                                    <w:t>A</w:t>
                                  </w:r>
                                  <w:r>
                                    <w:rPr>
                                      <w:spacing w:val="-3"/>
                                      <w:sz w:val="24"/>
                                    </w:rPr>
                                    <w:t xml:space="preserve"> </w:t>
                                  </w:r>
                                  <w:r>
                                    <w:rPr>
                                      <w:sz w:val="24"/>
                                    </w:rPr>
                                    <w:t>Level</w:t>
                                  </w:r>
                                  <w:r>
                                    <w:rPr>
                                      <w:spacing w:val="-6"/>
                                      <w:sz w:val="24"/>
                                    </w:rPr>
                                    <w:t xml:space="preserve"> </w:t>
                                  </w:r>
                                  <w:r>
                                    <w:rPr>
                                      <w:spacing w:val="-2"/>
                                      <w:sz w:val="24"/>
                                    </w:rPr>
                                    <w:t>graduate</w:t>
                                  </w:r>
                                </w:p>
                              </w:tc>
                              <w:tc>
                                <w:tcPr>
                                  <w:tcW w:w="371" w:type="dxa"/>
                                  <w:tcBorders>
                                    <w:top w:val="single" w:sz="4" w:space="0" w:color="000000"/>
                                    <w:left w:val="single" w:sz="4" w:space="0" w:color="000000"/>
                                    <w:bottom w:val="single" w:sz="4" w:space="0" w:color="000000"/>
                                    <w:right w:val="single" w:sz="4" w:space="0" w:color="000000"/>
                                  </w:tcBorders>
                                </w:tcPr>
                                <w:p w14:paraId="1D44EF1E" w14:textId="77777777" w:rsidR="000C7C62" w:rsidRDefault="000C7C62">
                                  <w:pPr>
                                    <w:pStyle w:val="TableParagraph"/>
                                    <w:rPr>
                                      <w:sz w:val="24"/>
                                    </w:rPr>
                                  </w:pPr>
                                </w:p>
                              </w:tc>
                              <w:tc>
                                <w:tcPr>
                                  <w:tcW w:w="2336" w:type="dxa"/>
                                  <w:tcBorders>
                                    <w:left w:val="single" w:sz="4" w:space="0" w:color="000000"/>
                                  </w:tcBorders>
                                </w:tcPr>
                                <w:p w14:paraId="78961867" w14:textId="77777777" w:rsidR="000C7C62" w:rsidRDefault="00C23627">
                                  <w:pPr>
                                    <w:pStyle w:val="TableParagraph"/>
                                    <w:spacing w:line="280" w:lineRule="exact"/>
                                    <w:ind w:left="96"/>
                                    <w:rPr>
                                      <w:sz w:val="24"/>
                                    </w:rPr>
                                  </w:pPr>
                                  <w:r>
                                    <w:rPr>
                                      <w:spacing w:val="-2"/>
                                      <w:sz w:val="24"/>
                                    </w:rPr>
                                    <w:t xml:space="preserve">Postgraduate/Graduate </w:t>
                                  </w:r>
                                  <w:r>
                                    <w:rPr>
                                      <w:sz w:val="24"/>
                                    </w:rPr>
                                    <w:t>degree or higher</w:t>
                                  </w:r>
                                </w:p>
                              </w:tc>
                            </w:tr>
                            <w:tr w:rsidR="000C7C62" w14:paraId="1374D0C1" w14:textId="77777777">
                              <w:trPr>
                                <w:trHeight w:val="410"/>
                              </w:trPr>
                              <w:tc>
                                <w:tcPr>
                                  <w:tcW w:w="2597" w:type="dxa"/>
                                  <w:tcBorders>
                                    <w:right w:val="single" w:sz="4" w:space="0" w:color="000000"/>
                                  </w:tcBorders>
                                </w:tcPr>
                                <w:p w14:paraId="1213B57B" w14:textId="77777777" w:rsidR="000C7C62" w:rsidRDefault="00C23627">
                                  <w:pPr>
                                    <w:pStyle w:val="TableParagraph"/>
                                    <w:spacing w:line="272" w:lineRule="exact"/>
                                    <w:ind w:left="45"/>
                                    <w:rPr>
                                      <w:sz w:val="24"/>
                                    </w:rPr>
                                  </w:pPr>
                                  <w:r>
                                    <w:rPr>
                                      <w:sz w:val="24"/>
                                    </w:rPr>
                                    <w:t>High</w:t>
                                  </w:r>
                                  <w:r>
                                    <w:rPr>
                                      <w:spacing w:val="-3"/>
                                      <w:sz w:val="24"/>
                                    </w:rPr>
                                    <w:t xml:space="preserve"> </w:t>
                                  </w:r>
                                  <w:r>
                                    <w:rPr>
                                      <w:sz w:val="24"/>
                                    </w:rPr>
                                    <w:t>school</w:t>
                                  </w:r>
                                  <w:r>
                                    <w:rPr>
                                      <w:spacing w:val="-4"/>
                                      <w:sz w:val="24"/>
                                    </w:rPr>
                                    <w:t xml:space="preserve"> </w:t>
                                  </w:r>
                                  <w:r>
                                    <w:rPr>
                                      <w:spacing w:val="-2"/>
                                      <w:sz w:val="24"/>
                                    </w:rPr>
                                    <w:t>graduate</w:t>
                                  </w:r>
                                </w:p>
                              </w:tc>
                              <w:tc>
                                <w:tcPr>
                                  <w:tcW w:w="436" w:type="dxa"/>
                                  <w:tcBorders>
                                    <w:top w:val="single" w:sz="4" w:space="0" w:color="000000"/>
                                    <w:left w:val="single" w:sz="4" w:space="0" w:color="000000"/>
                                    <w:bottom w:val="single" w:sz="4" w:space="0" w:color="000000"/>
                                    <w:right w:val="single" w:sz="4" w:space="0" w:color="000000"/>
                                  </w:tcBorders>
                                </w:tcPr>
                                <w:p w14:paraId="1925E9FB" w14:textId="77777777" w:rsidR="000C7C62" w:rsidRDefault="000C7C62">
                                  <w:pPr>
                                    <w:pStyle w:val="TableParagraph"/>
                                    <w:rPr>
                                      <w:sz w:val="24"/>
                                    </w:rPr>
                                  </w:pPr>
                                </w:p>
                              </w:tc>
                              <w:tc>
                                <w:tcPr>
                                  <w:tcW w:w="3268" w:type="dxa"/>
                                  <w:tcBorders>
                                    <w:left w:val="single" w:sz="4" w:space="0" w:color="000000"/>
                                  </w:tcBorders>
                                </w:tcPr>
                                <w:p w14:paraId="5E8E01CC" w14:textId="77777777" w:rsidR="000C7C62" w:rsidRDefault="00C23627">
                                  <w:pPr>
                                    <w:pStyle w:val="TableParagraph"/>
                                    <w:spacing w:line="272" w:lineRule="exact"/>
                                    <w:ind w:left="98"/>
                                    <w:rPr>
                                      <w:sz w:val="24"/>
                                    </w:rPr>
                                  </w:pPr>
                                  <w:r>
                                    <w:rPr>
                                      <w:sz w:val="24"/>
                                    </w:rPr>
                                    <w:t>Bachelor’s</w:t>
                                  </w:r>
                                  <w:r>
                                    <w:rPr>
                                      <w:spacing w:val="-7"/>
                                      <w:sz w:val="24"/>
                                    </w:rPr>
                                    <w:t xml:space="preserve"> </w:t>
                                  </w:r>
                                  <w:r>
                                    <w:rPr>
                                      <w:spacing w:val="-2"/>
                                      <w:sz w:val="24"/>
                                    </w:rPr>
                                    <w:t>degree</w:t>
                                  </w:r>
                                </w:p>
                              </w:tc>
                              <w:tc>
                                <w:tcPr>
                                  <w:tcW w:w="371" w:type="dxa"/>
                                  <w:tcBorders>
                                    <w:top w:val="single" w:sz="4" w:space="0" w:color="000000"/>
                                  </w:tcBorders>
                                </w:tcPr>
                                <w:p w14:paraId="08E7D11F" w14:textId="77777777" w:rsidR="000C7C62" w:rsidRDefault="000C7C62">
                                  <w:pPr>
                                    <w:pStyle w:val="TableParagraph"/>
                                    <w:rPr>
                                      <w:sz w:val="24"/>
                                    </w:rPr>
                                  </w:pPr>
                                </w:p>
                              </w:tc>
                              <w:tc>
                                <w:tcPr>
                                  <w:tcW w:w="2336" w:type="dxa"/>
                                </w:tcPr>
                                <w:p w14:paraId="404E35DA" w14:textId="77777777" w:rsidR="000C7C62" w:rsidRDefault="000C7C62">
                                  <w:pPr>
                                    <w:pStyle w:val="TableParagraph"/>
                                    <w:rPr>
                                      <w:sz w:val="24"/>
                                    </w:rPr>
                                  </w:pPr>
                                </w:p>
                              </w:tc>
                            </w:tr>
                          </w:tbl>
                          <w:p w14:paraId="03792674" w14:textId="77777777" w:rsidR="000C7C62" w:rsidRDefault="000C7C6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0BBF2" id="docshape267" o:spid="_x0000_s1135" type="#_x0000_t202" style="position:absolute;margin-left:85.05pt;margin-top:4.95pt;width:450.2pt;height:50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" filled="f" stroked="f">
                <v:path arrowok="t"/>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597"/>
                        <w:gridCol w:w="436"/>
                        <w:gridCol w:w="3268"/>
                        <w:gridCol w:w="371"/>
                        <w:gridCol w:w="2336"/>
                      </w:tblGrid>
                      <w:tr w:rsidR="000C7C62" w14:paraId="313324B3" w14:textId="77777777">
                        <w:trPr>
                          <w:trHeight w:val="554"/>
                        </w:trPr>
                        <w:tc>
                          <w:tcPr>
                            <w:tcW w:w="2597" w:type="dxa"/>
                            <w:tcBorders>
                              <w:right w:val="single" w:sz="4" w:space="0" w:color="000000"/>
                            </w:tcBorders>
                          </w:tcPr>
                          <w:p w14:paraId="28D2D2CC" w14:textId="77777777" w:rsidR="000C7C62" w:rsidRDefault="00C23627">
                            <w:pPr>
                              <w:pStyle w:val="TableParagraph"/>
                              <w:spacing w:before="1"/>
                              <w:ind w:left="45"/>
                              <w:rPr>
                                <w:sz w:val="24"/>
                              </w:rPr>
                            </w:pPr>
                            <w:r>
                              <w:rPr>
                                <w:sz w:val="24"/>
                              </w:rPr>
                              <w:t>Some</w:t>
                            </w:r>
                            <w:r>
                              <w:rPr>
                                <w:spacing w:val="-5"/>
                                <w:sz w:val="24"/>
                              </w:rPr>
                              <w:t xml:space="preserve"> </w:t>
                            </w:r>
                            <w:r>
                              <w:rPr>
                                <w:sz w:val="24"/>
                              </w:rPr>
                              <w:t>high</w:t>
                            </w:r>
                            <w:r>
                              <w:rPr>
                                <w:spacing w:val="-2"/>
                                <w:sz w:val="24"/>
                              </w:rPr>
                              <w:t xml:space="preserve"> school</w:t>
                            </w:r>
                          </w:p>
                        </w:tc>
                        <w:tc>
                          <w:tcPr>
                            <w:tcW w:w="436" w:type="dxa"/>
                            <w:tcBorders>
                              <w:top w:val="single" w:sz="4" w:space="0" w:color="000000"/>
                              <w:left w:val="single" w:sz="4" w:space="0" w:color="000000"/>
                              <w:bottom w:val="single" w:sz="4" w:space="0" w:color="000000"/>
                              <w:right w:val="single" w:sz="4" w:space="0" w:color="000000"/>
                            </w:tcBorders>
                          </w:tcPr>
                          <w:p w14:paraId="3AEDACBC" w14:textId="77777777" w:rsidR="000C7C62" w:rsidRDefault="000C7C62">
                            <w:pPr>
                              <w:pStyle w:val="TableParagraph"/>
                              <w:rPr>
                                <w:sz w:val="24"/>
                              </w:rPr>
                            </w:pPr>
                          </w:p>
                        </w:tc>
                        <w:tc>
                          <w:tcPr>
                            <w:tcW w:w="3268" w:type="dxa"/>
                            <w:tcBorders>
                              <w:left w:val="single" w:sz="4" w:space="0" w:color="000000"/>
                              <w:right w:val="single" w:sz="4" w:space="0" w:color="000000"/>
                            </w:tcBorders>
                          </w:tcPr>
                          <w:p w14:paraId="4B086CDB" w14:textId="77777777" w:rsidR="000C7C62" w:rsidRDefault="00C23627">
                            <w:pPr>
                              <w:pStyle w:val="TableParagraph"/>
                              <w:spacing w:before="1"/>
                              <w:ind w:left="98"/>
                              <w:rPr>
                                <w:sz w:val="24"/>
                              </w:rPr>
                            </w:pPr>
                            <w:r>
                              <w:rPr>
                                <w:sz w:val="24"/>
                              </w:rPr>
                              <w:t>A</w:t>
                            </w:r>
                            <w:r>
                              <w:rPr>
                                <w:spacing w:val="-3"/>
                                <w:sz w:val="24"/>
                              </w:rPr>
                              <w:t xml:space="preserve"> </w:t>
                            </w:r>
                            <w:r>
                              <w:rPr>
                                <w:sz w:val="24"/>
                              </w:rPr>
                              <w:t>Level</w:t>
                            </w:r>
                            <w:r>
                              <w:rPr>
                                <w:spacing w:val="-6"/>
                                <w:sz w:val="24"/>
                              </w:rPr>
                              <w:t xml:space="preserve"> </w:t>
                            </w:r>
                            <w:r>
                              <w:rPr>
                                <w:spacing w:val="-2"/>
                                <w:sz w:val="24"/>
                              </w:rPr>
                              <w:t>graduate</w:t>
                            </w:r>
                          </w:p>
                        </w:tc>
                        <w:tc>
                          <w:tcPr>
                            <w:tcW w:w="371" w:type="dxa"/>
                            <w:tcBorders>
                              <w:top w:val="single" w:sz="4" w:space="0" w:color="000000"/>
                              <w:left w:val="single" w:sz="4" w:space="0" w:color="000000"/>
                              <w:bottom w:val="single" w:sz="4" w:space="0" w:color="000000"/>
                              <w:right w:val="single" w:sz="4" w:space="0" w:color="000000"/>
                            </w:tcBorders>
                          </w:tcPr>
                          <w:p w14:paraId="1D44EF1E" w14:textId="77777777" w:rsidR="000C7C62" w:rsidRDefault="000C7C62">
                            <w:pPr>
                              <w:pStyle w:val="TableParagraph"/>
                              <w:rPr>
                                <w:sz w:val="24"/>
                              </w:rPr>
                            </w:pPr>
                          </w:p>
                        </w:tc>
                        <w:tc>
                          <w:tcPr>
                            <w:tcW w:w="2336" w:type="dxa"/>
                            <w:tcBorders>
                              <w:left w:val="single" w:sz="4" w:space="0" w:color="000000"/>
                            </w:tcBorders>
                          </w:tcPr>
                          <w:p w14:paraId="78961867" w14:textId="77777777" w:rsidR="000C7C62" w:rsidRDefault="00C23627">
                            <w:pPr>
                              <w:pStyle w:val="TableParagraph"/>
                              <w:spacing w:line="280" w:lineRule="exact"/>
                              <w:ind w:left="96"/>
                              <w:rPr>
                                <w:sz w:val="24"/>
                              </w:rPr>
                            </w:pPr>
                            <w:r>
                              <w:rPr>
                                <w:spacing w:val="-2"/>
                                <w:sz w:val="24"/>
                              </w:rPr>
                              <w:t xml:space="preserve">Postgraduate/Graduate </w:t>
                            </w:r>
                            <w:r>
                              <w:rPr>
                                <w:sz w:val="24"/>
                              </w:rPr>
                              <w:t>degree or higher</w:t>
                            </w:r>
                          </w:p>
                        </w:tc>
                      </w:tr>
                      <w:tr w:rsidR="000C7C62" w14:paraId="1374D0C1" w14:textId="77777777">
                        <w:trPr>
                          <w:trHeight w:val="410"/>
                        </w:trPr>
                        <w:tc>
                          <w:tcPr>
                            <w:tcW w:w="2597" w:type="dxa"/>
                            <w:tcBorders>
                              <w:right w:val="single" w:sz="4" w:space="0" w:color="000000"/>
                            </w:tcBorders>
                          </w:tcPr>
                          <w:p w14:paraId="1213B57B" w14:textId="77777777" w:rsidR="000C7C62" w:rsidRDefault="00C23627">
                            <w:pPr>
                              <w:pStyle w:val="TableParagraph"/>
                              <w:spacing w:line="272" w:lineRule="exact"/>
                              <w:ind w:left="45"/>
                              <w:rPr>
                                <w:sz w:val="24"/>
                              </w:rPr>
                            </w:pPr>
                            <w:r>
                              <w:rPr>
                                <w:sz w:val="24"/>
                              </w:rPr>
                              <w:t>High</w:t>
                            </w:r>
                            <w:r>
                              <w:rPr>
                                <w:spacing w:val="-3"/>
                                <w:sz w:val="24"/>
                              </w:rPr>
                              <w:t xml:space="preserve"> </w:t>
                            </w:r>
                            <w:r>
                              <w:rPr>
                                <w:sz w:val="24"/>
                              </w:rPr>
                              <w:t>school</w:t>
                            </w:r>
                            <w:r>
                              <w:rPr>
                                <w:spacing w:val="-4"/>
                                <w:sz w:val="24"/>
                              </w:rPr>
                              <w:t xml:space="preserve"> </w:t>
                            </w:r>
                            <w:r>
                              <w:rPr>
                                <w:spacing w:val="-2"/>
                                <w:sz w:val="24"/>
                              </w:rPr>
                              <w:t>graduate</w:t>
                            </w:r>
                          </w:p>
                        </w:tc>
                        <w:tc>
                          <w:tcPr>
                            <w:tcW w:w="436" w:type="dxa"/>
                            <w:tcBorders>
                              <w:top w:val="single" w:sz="4" w:space="0" w:color="000000"/>
                              <w:left w:val="single" w:sz="4" w:space="0" w:color="000000"/>
                              <w:bottom w:val="single" w:sz="4" w:space="0" w:color="000000"/>
                              <w:right w:val="single" w:sz="4" w:space="0" w:color="000000"/>
                            </w:tcBorders>
                          </w:tcPr>
                          <w:p w14:paraId="1925E9FB" w14:textId="77777777" w:rsidR="000C7C62" w:rsidRDefault="000C7C62">
                            <w:pPr>
                              <w:pStyle w:val="TableParagraph"/>
                              <w:rPr>
                                <w:sz w:val="24"/>
                              </w:rPr>
                            </w:pPr>
                          </w:p>
                        </w:tc>
                        <w:tc>
                          <w:tcPr>
                            <w:tcW w:w="3268" w:type="dxa"/>
                            <w:tcBorders>
                              <w:left w:val="single" w:sz="4" w:space="0" w:color="000000"/>
                            </w:tcBorders>
                          </w:tcPr>
                          <w:p w14:paraId="5E8E01CC" w14:textId="77777777" w:rsidR="000C7C62" w:rsidRDefault="00C23627">
                            <w:pPr>
                              <w:pStyle w:val="TableParagraph"/>
                              <w:spacing w:line="272" w:lineRule="exact"/>
                              <w:ind w:left="98"/>
                              <w:rPr>
                                <w:sz w:val="24"/>
                              </w:rPr>
                            </w:pPr>
                            <w:r>
                              <w:rPr>
                                <w:sz w:val="24"/>
                              </w:rPr>
                              <w:t>Bachelor’s</w:t>
                            </w:r>
                            <w:r>
                              <w:rPr>
                                <w:spacing w:val="-7"/>
                                <w:sz w:val="24"/>
                              </w:rPr>
                              <w:t xml:space="preserve"> </w:t>
                            </w:r>
                            <w:r>
                              <w:rPr>
                                <w:spacing w:val="-2"/>
                                <w:sz w:val="24"/>
                              </w:rPr>
                              <w:t>degree</w:t>
                            </w:r>
                          </w:p>
                        </w:tc>
                        <w:tc>
                          <w:tcPr>
                            <w:tcW w:w="371" w:type="dxa"/>
                            <w:tcBorders>
                              <w:top w:val="single" w:sz="4" w:space="0" w:color="000000"/>
                            </w:tcBorders>
                          </w:tcPr>
                          <w:p w14:paraId="08E7D11F" w14:textId="77777777" w:rsidR="000C7C62" w:rsidRDefault="000C7C62">
                            <w:pPr>
                              <w:pStyle w:val="TableParagraph"/>
                              <w:rPr>
                                <w:sz w:val="24"/>
                              </w:rPr>
                            </w:pPr>
                          </w:p>
                        </w:tc>
                        <w:tc>
                          <w:tcPr>
                            <w:tcW w:w="2336" w:type="dxa"/>
                          </w:tcPr>
                          <w:p w14:paraId="404E35DA" w14:textId="77777777" w:rsidR="000C7C62" w:rsidRDefault="000C7C62">
                            <w:pPr>
                              <w:pStyle w:val="TableParagraph"/>
                              <w:rPr>
                                <w:sz w:val="24"/>
                              </w:rPr>
                            </w:pPr>
                          </w:p>
                        </w:tc>
                      </w:tr>
                    </w:tbl>
                    <w:p w14:paraId="03792674" w14:textId="77777777" w:rsidR="000C7C62" w:rsidRDefault="000C7C62">
                      <w:pPr>
                        <w:pStyle w:val="BodyText"/>
                      </w:pPr>
                    </w:p>
                  </w:txbxContent>
                </v:textbox>
                <w10:wrap type="topAndBottom" anchorx="page"/>
              </v:shape>
            </w:pict>
          </mc:Fallback>
        </mc:AlternateContent>
      </w:r>
    </w:p>
    <w:p w14:paraId="2E58C090" w14:textId="77777777" w:rsidR="000C7C62" w:rsidRDefault="000C7C62">
      <w:pPr>
        <w:pStyle w:val="BodyText"/>
        <w:spacing w:before="9"/>
        <w:rPr>
          <w:sz w:val="35"/>
        </w:rPr>
      </w:pPr>
    </w:p>
    <w:p w14:paraId="1DE01A39" w14:textId="77777777" w:rsidR="000C7C62" w:rsidRDefault="00C23627">
      <w:pPr>
        <w:pStyle w:val="BodyText"/>
        <w:spacing w:line="482" w:lineRule="auto"/>
        <w:ind w:left="135" w:right="520"/>
      </w:pPr>
      <w:r>
        <w:t>Which</w:t>
      </w:r>
      <w:r>
        <w:rPr>
          <w:spacing w:val="-4"/>
        </w:rPr>
        <w:t xml:space="preserve"> </w:t>
      </w:r>
      <w:r>
        <w:t>ethnic</w:t>
      </w:r>
      <w:r>
        <w:rPr>
          <w:spacing w:val="-6"/>
        </w:rPr>
        <w:t xml:space="preserve"> </w:t>
      </w:r>
      <w:r>
        <w:t>background</w:t>
      </w:r>
      <w:r>
        <w:rPr>
          <w:spacing w:val="-4"/>
        </w:rPr>
        <w:t xml:space="preserve"> </w:t>
      </w:r>
      <w:r>
        <w:t>do</w:t>
      </w:r>
      <w:r>
        <w:rPr>
          <w:spacing w:val="-4"/>
        </w:rPr>
        <w:t xml:space="preserve"> </w:t>
      </w:r>
      <w:r>
        <w:t>you</w:t>
      </w:r>
      <w:r>
        <w:rPr>
          <w:spacing w:val="-2"/>
        </w:rPr>
        <w:t xml:space="preserve"> </w:t>
      </w:r>
      <w:r>
        <w:t>most</w:t>
      </w:r>
      <w:r>
        <w:rPr>
          <w:spacing w:val="-1"/>
        </w:rPr>
        <w:t xml:space="preserve"> </w:t>
      </w:r>
      <w:r>
        <w:t>identify</w:t>
      </w:r>
      <w:r>
        <w:rPr>
          <w:spacing w:val="-4"/>
        </w:rPr>
        <w:t xml:space="preserve"> </w:t>
      </w:r>
      <w:r>
        <w:t>with?</w:t>
      </w:r>
      <w:r>
        <w:rPr>
          <w:spacing w:val="-1"/>
        </w:rPr>
        <w:t xml:space="preserve"> </w:t>
      </w:r>
      <w:r>
        <w:t>(For</w:t>
      </w:r>
      <w:r>
        <w:rPr>
          <w:spacing w:val="-5"/>
        </w:rPr>
        <w:t xml:space="preserve"> </w:t>
      </w:r>
      <w:r>
        <w:t>example:</w:t>
      </w:r>
      <w:r>
        <w:rPr>
          <w:spacing w:val="-6"/>
        </w:rPr>
        <w:t xml:space="preserve"> </w:t>
      </w:r>
      <w:r>
        <w:t>Black,</w:t>
      </w:r>
      <w:r>
        <w:rPr>
          <w:spacing w:val="-5"/>
        </w:rPr>
        <w:t xml:space="preserve"> </w:t>
      </w:r>
      <w:r>
        <w:t>Asian,</w:t>
      </w:r>
      <w:r>
        <w:rPr>
          <w:spacing w:val="-4"/>
        </w:rPr>
        <w:t xml:space="preserve"> </w:t>
      </w:r>
      <w:r>
        <w:t>African- Caribbean, Latin American, White British, Romani, Black British, etc.)</w:t>
      </w:r>
    </w:p>
    <w:p w14:paraId="395AC23E" w14:textId="77777777" w:rsidR="000C7C62" w:rsidRDefault="00C23627">
      <w:pPr>
        <w:pStyle w:val="BodyText"/>
        <w:spacing w:before="1"/>
        <w:rPr>
          <w:sz w:val="21"/>
        </w:rPr>
      </w:pPr>
      <w:r>
        <w:rPr>
          <w:noProof/>
        </w:rPr>
        <mc:AlternateContent>
          <mc:Choice Requires="wps">
            <w:drawing>
              <wp:anchor distT="0" distB="0" distL="0" distR="0" simplePos="0" relativeHeight="251725312" behindDoc="1" locked="0" layoutInCell="1" allowOverlap="1" wp14:anchorId="5E9B70BF" wp14:editId="0C4141E1">
                <wp:simplePos x="0" y="0"/>
                <wp:positionH relativeFrom="page">
                  <wp:posOffset>991235</wp:posOffset>
                </wp:positionH>
                <wp:positionV relativeFrom="paragraph">
                  <wp:posOffset>168910</wp:posOffset>
                </wp:positionV>
                <wp:extent cx="5105400" cy="1270"/>
                <wp:effectExtent l="0" t="0" r="12700" b="11430"/>
                <wp:wrapTopAndBottom/>
                <wp:docPr id="88" name="docshape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5400" cy="1270"/>
                        </a:xfrm>
                        <a:custGeom>
                          <a:avLst/>
                          <a:gdLst>
                            <a:gd name="T0" fmla="+- 0 1561 1561"/>
                            <a:gd name="T1" fmla="*/ T0 w 8040"/>
                            <a:gd name="T2" fmla="+- 0 9601 1561"/>
                            <a:gd name="T3" fmla="*/ T2 w 8040"/>
                          </a:gdLst>
                          <a:ahLst/>
                          <a:cxnLst>
                            <a:cxn ang="0">
                              <a:pos x="T1" y="0"/>
                            </a:cxn>
                            <a:cxn ang="0">
                              <a:pos x="T3" y="0"/>
                            </a:cxn>
                          </a:cxnLst>
                          <a:rect l="0" t="0" r="r" b="b"/>
                          <a:pathLst>
                            <a:path w="8040">
                              <a:moveTo>
                                <a:pt x="0" y="0"/>
                              </a:moveTo>
                              <a:lnTo>
                                <a:pt x="80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6E6EA" id="docshape268" o:spid="_x0000_s1026" style="position:absolute;margin-left:78.05pt;margin-top:13.3pt;width:402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0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" path="m,l8040,e" filled="f" strokeweight=".48pt">
                <v:path arrowok="t" o:connecttype="custom" o:connectlocs="0,0;5105400,0" o:connectangles="0,0"/>
                <w10:wrap type="topAndBottom" anchorx="page"/>
              </v:shape>
            </w:pict>
          </mc:Fallback>
        </mc:AlternateContent>
      </w:r>
    </w:p>
    <w:p w14:paraId="69DA8D94" w14:textId="77777777" w:rsidR="000C7C62" w:rsidRDefault="000C7C62">
      <w:pPr>
        <w:rPr>
          <w:sz w:val="21"/>
        </w:rPr>
        <w:sectPr w:rsidR="000C7C62">
          <w:pgSz w:w="11900" w:h="16840"/>
          <w:pgMar w:top="1060" w:right="600" w:bottom="940" w:left="1000" w:header="0" w:footer="751" w:gutter="0"/>
          <w:cols w:space="720"/>
        </w:sectPr>
      </w:pPr>
    </w:p>
    <w:p w14:paraId="0076446E" w14:textId="77777777" w:rsidR="000C7C62" w:rsidRDefault="00C23627">
      <w:pPr>
        <w:pStyle w:val="Heading3"/>
        <w:ind w:left="135"/>
      </w:pPr>
      <w:r>
        <w:lastRenderedPageBreak/>
        <w:t>Appendix</w:t>
      </w:r>
      <w:r>
        <w:rPr>
          <w:spacing w:val="-7"/>
        </w:rPr>
        <w:t xml:space="preserve"> </w:t>
      </w:r>
      <w:r>
        <w:rPr>
          <w:spacing w:val="-10"/>
        </w:rPr>
        <w:t>I</w:t>
      </w:r>
    </w:p>
    <w:p w14:paraId="542BE562" w14:textId="77777777" w:rsidR="000C7C62" w:rsidRDefault="000C7C62">
      <w:pPr>
        <w:pStyle w:val="BodyText"/>
        <w:spacing w:before="10"/>
        <w:rPr>
          <w:b/>
          <w:sz w:val="23"/>
        </w:rPr>
      </w:pPr>
    </w:p>
    <w:p w14:paraId="330BCE00" w14:textId="77777777" w:rsidR="000C7C62" w:rsidRDefault="00C23627">
      <w:pPr>
        <w:ind w:left="135"/>
        <w:rPr>
          <w:b/>
          <w:i/>
          <w:sz w:val="24"/>
        </w:rPr>
      </w:pPr>
      <w:r>
        <w:rPr>
          <w:b/>
          <w:i/>
          <w:sz w:val="24"/>
        </w:rPr>
        <w:t>Outcome</w:t>
      </w:r>
      <w:r>
        <w:rPr>
          <w:b/>
          <w:i/>
          <w:spacing w:val="-6"/>
          <w:sz w:val="24"/>
        </w:rPr>
        <w:t xml:space="preserve"> </w:t>
      </w:r>
      <w:r>
        <w:rPr>
          <w:b/>
          <w:i/>
          <w:sz w:val="24"/>
        </w:rPr>
        <w:t>Measures -</w:t>
      </w:r>
      <w:r>
        <w:rPr>
          <w:b/>
          <w:i/>
          <w:spacing w:val="-3"/>
          <w:sz w:val="24"/>
        </w:rPr>
        <w:t xml:space="preserve"> </w:t>
      </w:r>
      <w:r>
        <w:rPr>
          <w:b/>
          <w:i/>
          <w:sz w:val="24"/>
        </w:rPr>
        <w:t>Redacted</w:t>
      </w:r>
      <w:r>
        <w:rPr>
          <w:b/>
          <w:i/>
          <w:spacing w:val="-4"/>
          <w:sz w:val="24"/>
        </w:rPr>
        <w:t xml:space="preserve"> </w:t>
      </w:r>
      <w:r>
        <w:rPr>
          <w:b/>
          <w:i/>
          <w:sz w:val="24"/>
        </w:rPr>
        <w:t>in</w:t>
      </w:r>
      <w:r>
        <w:rPr>
          <w:b/>
          <w:i/>
          <w:spacing w:val="-3"/>
          <w:sz w:val="24"/>
        </w:rPr>
        <w:t xml:space="preserve"> </w:t>
      </w:r>
      <w:r>
        <w:rPr>
          <w:b/>
          <w:i/>
          <w:sz w:val="24"/>
        </w:rPr>
        <w:t>line</w:t>
      </w:r>
      <w:r>
        <w:rPr>
          <w:b/>
          <w:i/>
          <w:spacing w:val="-5"/>
          <w:sz w:val="24"/>
        </w:rPr>
        <w:t xml:space="preserve"> </w:t>
      </w:r>
      <w:r>
        <w:rPr>
          <w:b/>
          <w:i/>
          <w:sz w:val="24"/>
        </w:rPr>
        <w:t>with</w:t>
      </w:r>
      <w:r>
        <w:rPr>
          <w:b/>
          <w:i/>
          <w:spacing w:val="-3"/>
          <w:sz w:val="24"/>
        </w:rPr>
        <w:t xml:space="preserve"> </w:t>
      </w:r>
      <w:r>
        <w:rPr>
          <w:b/>
          <w:i/>
          <w:sz w:val="24"/>
        </w:rPr>
        <w:t>copyright</w:t>
      </w:r>
      <w:r>
        <w:rPr>
          <w:b/>
          <w:i/>
          <w:spacing w:val="-5"/>
          <w:sz w:val="24"/>
        </w:rPr>
        <w:t xml:space="preserve"> </w:t>
      </w:r>
      <w:r>
        <w:rPr>
          <w:b/>
          <w:i/>
          <w:spacing w:val="-2"/>
          <w:sz w:val="24"/>
        </w:rPr>
        <w:t>legislation</w:t>
      </w:r>
    </w:p>
    <w:p w14:paraId="66EA9C6E" w14:textId="77777777" w:rsidR="000C7C62" w:rsidRDefault="000C7C62">
      <w:pPr>
        <w:rPr>
          <w:sz w:val="24"/>
        </w:rPr>
        <w:sectPr w:rsidR="000C7C62">
          <w:pgSz w:w="11900" w:h="16840"/>
          <w:pgMar w:top="1060" w:right="600" w:bottom="940" w:left="1000" w:header="0" w:footer="751" w:gutter="0"/>
          <w:cols w:space="720"/>
        </w:sectPr>
      </w:pPr>
    </w:p>
    <w:p w14:paraId="51801E46" w14:textId="77777777" w:rsidR="000C7C62" w:rsidRDefault="000C7C62">
      <w:pPr>
        <w:pStyle w:val="BodyText"/>
        <w:spacing w:before="4"/>
        <w:rPr>
          <w:b/>
          <w:i/>
          <w:sz w:val="17"/>
        </w:rPr>
      </w:pPr>
    </w:p>
    <w:p w14:paraId="3B163600" w14:textId="77777777" w:rsidR="000C7C62" w:rsidRDefault="000C7C62">
      <w:pPr>
        <w:rPr>
          <w:sz w:val="17"/>
        </w:rPr>
        <w:sectPr w:rsidR="000C7C62">
          <w:pgSz w:w="11900" w:h="16840"/>
          <w:pgMar w:top="1940" w:right="600" w:bottom="940" w:left="1000" w:header="0" w:footer="751" w:gutter="0"/>
          <w:cols w:space="720"/>
        </w:sectPr>
      </w:pPr>
    </w:p>
    <w:p w14:paraId="5E227E48" w14:textId="77777777" w:rsidR="000C7C62" w:rsidRDefault="00C23627">
      <w:pPr>
        <w:pStyle w:val="Heading3"/>
        <w:ind w:left="135"/>
      </w:pPr>
      <w:r>
        <w:lastRenderedPageBreak/>
        <w:t>Appendix</w:t>
      </w:r>
      <w:r>
        <w:rPr>
          <w:spacing w:val="-7"/>
        </w:rPr>
        <w:t xml:space="preserve"> </w:t>
      </w:r>
      <w:r>
        <w:rPr>
          <w:spacing w:val="-10"/>
        </w:rPr>
        <w:t>J</w:t>
      </w:r>
    </w:p>
    <w:p w14:paraId="6C5379A7" w14:textId="77777777" w:rsidR="000C7C62" w:rsidRDefault="000C7C62">
      <w:pPr>
        <w:pStyle w:val="BodyText"/>
        <w:spacing w:before="10"/>
        <w:rPr>
          <w:b/>
          <w:sz w:val="23"/>
        </w:rPr>
      </w:pPr>
    </w:p>
    <w:p w14:paraId="596EF247" w14:textId="77777777" w:rsidR="000C7C62" w:rsidRDefault="00C23627">
      <w:pPr>
        <w:ind w:left="135"/>
        <w:rPr>
          <w:b/>
          <w:i/>
          <w:sz w:val="24"/>
        </w:rPr>
      </w:pPr>
      <w:r>
        <w:rPr>
          <w:b/>
          <w:i/>
          <w:sz w:val="24"/>
        </w:rPr>
        <w:t>Correspondence</w:t>
      </w:r>
      <w:r>
        <w:rPr>
          <w:b/>
          <w:i/>
          <w:spacing w:val="-7"/>
          <w:sz w:val="24"/>
        </w:rPr>
        <w:t xml:space="preserve"> </w:t>
      </w:r>
      <w:r>
        <w:rPr>
          <w:b/>
          <w:i/>
          <w:sz w:val="24"/>
        </w:rPr>
        <w:t>&amp;</w:t>
      </w:r>
      <w:r>
        <w:rPr>
          <w:b/>
          <w:i/>
          <w:spacing w:val="-7"/>
          <w:sz w:val="24"/>
        </w:rPr>
        <w:t xml:space="preserve"> </w:t>
      </w:r>
      <w:r>
        <w:rPr>
          <w:b/>
          <w:i/>
          <w:sz w:val="24"/>
        </w:rPr>
        <w:t>Task</w:t>
      </w:r>
      <w:r>
        <w:rPr>
          <w:b/>
          <w:i/>
          <w:spacing w:val="-5"/>
          <w:sz w:val="24"/>
        </w:rPr>
        <w:t xml:space="preserve"> </w:t>
      </w:r>
      <w:r>
        <w:rPr>
          <w:b/>
          <w:i/>
          <w:spacing w:val="-2"/>
          <w:sz w:val="24"/>
        </w:rPr>
        <w:t>Instructions</w:t>
      </w:r>
    </w:p>
    <w:p w14:paraId="10517C51" w14:textId="77777777" w:rsidR="000C7C62" w:rsidRDefault="000C7C62">
      <w:pPr>
        <w:pStyle w:val="BodyText"/>
        <w:spacing w:before="3"/>
        <w:rPr>
          <w:b/>
          <w:i/>
        </w:rPr>
      </w:pPr>
    </w:p>
    <w:p w14:paraId="211ADFD5" w14:textId="77777777" w:rsidR="000C7C62" w:rsidRDefault="00C23627">
      <w:pPr>
        <w:pStyle w:val="Heading3"/>
        <w:spacing w:before="0"/>
        <w:ind w:left="856"/>
      </w:pPr>
      <w:r>
        <w:t>Prompt</w:t>
      </w:r>
      <w:r>
        <w:rPr>
          <w:spacing w:val="-3"/>
        </w:rPr>
        <w:t xml:space="preserve"> </w:t>
      </w:r>
      <w:r>
        <w:rPr>
          <w:spacing w:val="-2"/>
        </w:rPr>
        <w:t>Email.</w:t>
      </w:r>
    </w:p>
    <w:p w14:paraId="1F09AEE5" w14:textId="77777777" w:rsidR="000C7C62" w:rsidRDefault="000C7C62">
      <w:pPr>
        <w:pStyle w:val="BodyText"/>
        <w:spacing w:before="10"/>
        <w:rPr>
          <w:b/>
          <w:sz w:val="23"/>
        </w:rPr>
      </w:pPr>
    </w:p>
    <w:p w14:paraId="518749BA" w14:textId="77777777" w:rsidR="000C7C62" w:rsidRDefault="00C23627">
      <w:pPr>
        <w:pStyle w:val="BodyText"/>
        <w:ind w:left="135"/>
      </w:pPr>
      <w:r>
        <w:rPr>
          <w:spacing w:val="-2"/>
        </w:rPr>
        <w:t>Hello!</w:t>
      </w:r>
    </w:p>
    <w:p w14:paraId="4E2449CC" w14:textId="77777777" w:rsidR="000C7C62" w:rsidRDefault="000C7C62">
      <w:pPr>
        <w:pStyle w:val="BodyText"/>
        <w:spacing w:before="2"/>
        <w:rPr>
          <w:sz w:val="31"/>
        </w:rPr>
      </w:pPr>
    </w:p>
    <w:p w14:paraId="61300028" w14:textId="77777777" w:rsidR="000C7C62" w:rsidRDefault="00C23627">
      <w:pPr>
        <w:pStyle w:val="BodyText"/>
        <w:spacing w:line="273" w:lineRule="auto"/>
        <w:ind w:left="135" w:right="921"/>
      </w:pPr>
      <w:r>
        <w:t>It’s time for your [first/second/third/final] written task as part of the 4-week reflective task study.</w:t>
      </w:r>
      <w:r>
        <w:rPr>
          <w:spacing w:val="-3"/>
        </w:rPr>
        <w:t xml:space="preserve"> </w:t>
      </w:r>
      <w:r>
        <w:t>Please</w:t>
      </w:r>
      <w:r>
        <w:rPr>
          <w:spacing w:val="-5"/>
        </w:rPr>
        <w:t xml:space="preserve"> </w:t>
      </w:r>
      <w:r>
        <w:t>don't</w:t>
      </w:r>
      <w:r>
        <w:rPr>
          <w:spacing w:val="-5"/>
        </w:rPr>
        <w:t xml:space="preserve"> </w:t>
      </w:r>
      <w:r>
        <w:t>worry</w:t>
      </w:r>
      <w:r>
        <w:rPr>
          <w:spacing w:val="-3"/>
        </w:rPr>
        <w:t xml:space="preserve"> </w:t>
      </w:r>
      <w:r>
        <w:t>if</w:t>
      </w:r>
      <w:r>
        <w:rPr>
          <w:spacing w:val="-3"/>
        </w:rPr>
        <w:t xml:space="preserve"> </w:t>
      </w:r>
      <w:r>
        <w:t>you</w:t>
      </w:r>
      <w:r>
        <w:rPr>
          <w:spacing w:val="-3"/>
        </w:rPr>
        <w:t xml:space="preserve"> </w:t>
      </w:r>
      <w:r>
        <w:t>missed</w:t>
      </w:r>
      <w:r>
        <w:rPr>
          <w:spacing w:val="-3"/>
        </w:rPr>
        <w:t xml:space="preserve"> </w:t>
      </w:r>
      <w:r>
        <w:t>a</w:t>
      </w:r>
      <w:r>
        <w:rPr>
          <w:spacing w:val="-5"/>
        </w:rPr>
        <w:t xml:space="preserve"> </w:t>
      </w:r>
      <w:r>
        <w:t>previous</w:t>
      </w:r>
      <w:r>
        <w:rPr>
          <w:spacing w:val="-2"/>
        </w:rPr>
        <w:t xml:space="preserve"> </w:t>
      </w:r>
      <w:r>
        <w:t>week,</w:t>
      </w:r>
      <w:r>
        <w:rPr>
          <w:spacing w:val="-3"/>
        </w:rPr>
        <w:t xml:space="preserve"> </w:t>
      </w:r>
      <w:r>
        <w:t>you</w:t>
      </w:r>
      <w:r>
        <w:rPr>
          <w:spacing w:val="-3"/>
        </w:rPr>
        <w:t xml:space="preserve"> </w:t>
      </w:r>
      <w:r>
        <w:t>are</w:t>
      </w:r>
      <w:r>
        <w:rPr>
          <w:spacing w:val="-5"/>
        </w:rPr>
        <w:t xml:space="preserve"> </w:t>
      </w:r>
      <w:r>
        <w:t>still</w:t>
      </w:r>
      <w:r>
        <w:rPr>
          <w:spacing w:val="-5"/>
        </w:rPr>
        <w:t xml:space="preserve"> </w:t>
      </w:r>
      <w:r>
        <w:t>welcome to</w:t>
      </w:r>
      <w:r>
        <w:rPr>
          <w:spacing w:val="-3"/>
        </w:rPr>
        <w:t xml:space="preserve"> </w:t>
      </w:r>
      <w:r>
        <w:t>take</w:t>
      </w:r>
      <w:r>
        <w:rPr>
          <w:spacing w:val="-5"/>
        </w:rPr>
        <w:t xml:space="preserve"> </w:t>
      </w:r>
      <w:r>
        <w:t>part,</w:t>
      </w:r>
      <w:r>
        <w:rPr>
          <w:spacing w:val="-3"/>
        </w:rPr>
        <w:t xml:space="preserve"> </w:t>
      </w:r>
      <w:r>
        <w:t>we</w:t>
      </w:r>
    </w:p>
    <w:p w14:paraId="0982F1B3" w14:textId="77777777" w:rsidR="000C7C62" w:rsidRDefault="00C23627">
      <w:pPr>
        <w:pStyle w:val="BodyText"/>
        <w:spacing w:before="7" w:line="273" w:lineRule="auto"/>
        <w:ind w:left="135" w:right="520"/>
      </w:pPr>
      <w:r>
        <w:t>understand</w:t>
      </w:r>
      <w:r>
        <w:rPr>
          <w:spacing w:val="-3"/>
        </w:rPr>
        <w:t xml:space="preserve"> </w:t>
      </w:r>
      <w:r>
        <w:t>people</w:t>
      </w:r>
      <w:r>
        <w:rPr>
          <w:spacing w:val="-5"/>
        </w:rPr>
        <w:t xml:space="preserve"> </w:t>
      </w:r>
      <w:r>
        <w:t>are</w:t>
      </w:r>
      <w:r>
        <w:rPr>
          <w:spacing w:val="-5"/>
        </w:rPr>
        <w:t xml:space="preserve"> </w:t>
      </w:r>
      <w:r>
        <w:t>busy</w:t>
      </w:r>
      <w:r>
        <w:rPr>
          <w:spacing w:val="-3"/>
        </w:rPr>
        <w:t xml:space="preserve"> </w:t>
      </w:r>
      <w:r>
        <w:t>and</w:t>
      </w:r>
      <w:r>
        <w:rPr>
          <w:spacing w:val="-3"/>
        </w:rPr>
        <w:t xml:space="preserve"> </w:t>
      </w:r>
      <w:r>
        <w:t>life</w:t>
      </w:r>
      <w:r>
        <w:rPr>
          <w:spacing w:val="-5"/>
        </w:rPr>
        <w:t xml:space="preserve"> </w:t>
      </w:r>
      <w:r>
        <w:t>gets</w:t>
      </w:r>
      <w:r>
        <w:rPr>
          <w:spacing w:val="-2"/>
        </w:rPr>
        <w:t xml:space="preserve"> </w:t>
      </w:r>
      <w:r>
        <w:t>in</w:t>
      </w:r>
      <w:r>
        <w:rPr>
          <w:spacing w:val="-3"/>
        </w:rPr>
        <w:t xml:space="preserve"> </w:t>
      </w:r>
      <w:r>
        <w:t>the</w:t>
      </w:r>
      <w:r>
        <w:rPr>
          <w:spacing w:val="-5"/>
        </w:rPr>
        <w:t xml:space="preserve"> </w:t>
      </w:r>
      <w:r>
        <w:t>way.</w:t>
      </w:r>
      <w:r>
        <w:rPr>
          <w:spacing w:val="-3"/>
        </w:rPr>
        <w:t xml:space="preserve"> </w:t>
      </w:r>
      <w:r>
        <w:t>If</w:t>
      </w:r>
      <w:r>
        <w:rPr>
          <w:spacing w:val="-3"/>
        </w:rPr>
        <w:t xml:space="preserve"> </w:t>
      </w:r>
      <w:r>
        <w:t>you</w:t>
      </w:r>
      <w:r>
        <w:rPr>
          <w:spacing w:val="-3"/>
        </w:rPr>
        <w:t xml:space="preserve"> </w:t>
      </w:r>
      <w:r>
        <w:t>wis</w:t>
      </w:r>
      <w:r>
        <w:t>h</w:t>
      </w:r>
      <w:r>
        <w:rPr>
          <w:spacing w:val="-3"/>
        </w:rPr>
        <w:t xml:space="preserve"> </w:t>
      </w:r>
      <w:r>
        <w:t>to</w:t>
      </w:r>
      <w:r>
        <w:rPr>
          <w:spacing w:val="-3"/>
        </w:rPr>
        <w:t xml:space="preserve"> </w:t>
      </w:r>
      <w:r>
        <w:t>complete</w:t>
      </w:r>
      <w:r>
        <w:rPr>
          <w:spacing w:val="-5"/>
        </w:rPr>
        <w:t xml:space="preserve"> </w:t>
      </w:r>
      <w:r>
        <w:t>it,</w:t>
      </w:r>
      <w:r>
        <w:rPr>
          <w:spacing w:val="-3"/>
        </w:rPr>
        <w:t xml:space="preserve"> </w:t>
      </w:r>
      <w:r>
        <w:t>please</w:t>
      </w:r>
      <w:r>
        <w:rPr>
          <w:spacing w:val="-5"/>
        </w:rPr>
        <w:t xml:space="preserve"> </w:t>
      </w:r>
      <w:r>
        <w:t>click</w:t>
      </w:r>
      <w:r>
        <w:rPr>
          <w:spacing w:val="-3"/>
        </w:rPr>
        <w:t xml:space="preserve"> </w:t>
      </w:r>
      <w:r>
        <w:t>the link below. This should take you no longer than 20 minutes.</w:t>
      </w:r>
    </w:p>
    <w:p w14:paraId="7F7F1A78" w14:textId="77777777" w:rsidR="000C7C62" w:rsidRDefault="000C7C62">
      <w:pPr>
        <w:pStyle w:val="BodyText"/>
        <w:spacing w:before="10"/>
        <w:rPr>
          <w:sz w:val="27"/>
        </w:rPr>
      </w:pPr>
    </w:p>
    <w:p w14:paraId="4A276182" w14:textId="77777777" w:rsidR="000C7C62" w:rsidRDefault="00C23627">
      <w:pPr>
        <w:pStyle w:val="BodyText"/>
        <w:ind w:left="135"/>
      </w:pPr>
      <w:r>
        <w:t>Before</w:t>
      </w:r>
      <w:r>
        <w:rPr>
          <w:spacing w:val="-6"/>
        </w:rPr>
        <w:t xml:space="preserve"> </w:t>
      </w:r>
      <w:r>
        <w:t>you</w:t>
      </w:r>
      <w:r>
        <w:rPr>
          <w:spacing w:val="-4"/>
        </w:rPr>
        <w:t xml:space="preserve"> </w:t>
      </w:r>
      <w:r>
        <w:t>start, consider</w:t>
      </w:r>
      <w:r>
        <w:rPr>
          <w:spacing w:val="-3"/>
        </w:rPr>
        <w:t xml:space="preserve"> </w:t>
      </w:r>
      <w:r>
        <w:t>the</w:t>
      </w:r>
      <w:r>
        <w:rPr>
          <w:spacing w:val="-6"/>
        </w:rPr>
        <w:t xml:space="preserve"> </w:t>
      </w:r>
      <w:r>
        <w:rPr>
          <w:spacing w:val="-2"/>
        </w:rPr>
        <w:t>following:</w:t>
      </w:r>
    </w:p>
    <w:p w14:paraId="63D49210" w14:textId="77777777" w:rsidR="000C7C62" w:rsidRDefault="00C23627">
      <w:pPr>
        <w:pStyle w:val="ListParagraph"/>
        <w:numPr>
          <w:ilvl w:val="2"/>
          <w:numId w:val="5"/>
        </w:numPr>
        <w:tabs>
          <w:tab w:val="left" w:pos="1575"/>
          <w:tab w:val="left" w:pos="1576"/>
        </w:tabs>
        <w:spacing w:before="44" w:line="273" w:lineRule="auto"/>
        <w:ind w:right="723" w:firstLine="0"/>
        <w:rPr>
          <w:sz w:val="24"/>
        </w:rPr>
      </w:pPr>
      <w:r>
        <w:rPr>
          <w:sz w:val="24"/>
        </w:rPr>
        <w:t>Where</w:t>
      </w:r>
      <w:r>
        <w:rPr>
          <w:spacing w:val="-7"/>
          <w:sz w:val="24"/>
        </w:rPr>
        <w:t xml:space="preserve"> </w:t>
      </w:r>
      <w:r>
        <w:rPr>
          <w:sz w:val="24"/>
        </w:rPr>
        <w:t>are</w:t>
      </w:r>
      <w:r>
        <w:rPr>
          <w:spacing w:val="-7"/>
          <w:sz w:val="24"/>
        </w:rPr>
        <w:t xml:space="preserve"> </w:t>
      </w:r>
      <w:r>
        <w:rPr>
          <w:sz w:val="24"/>
        </w:rPr>
        <w:t>you</w:t>
      </w:r>
      <w:r>
        <w:rPr>
          <w:spacing w:val="-1"/>
          <w:sz w:val="24"/>
        </w:rPr>
        <w:t xml:space="preserve"> </w:t>
      </w:r>
      <w:r>
        <w:rPr>
          <w:sz w:val="24"/>
        </w:rPr>
        <w:t>located</w:t>
      </w:r>
      <w:r>
        <w:rPr>
          <w:spacing w:val="-5"/>
          <w:sz w:val="24"/>
        </w:rPr>
        <w:t xml:space="preserve"> </w:t>
      </w:r>
      <w:r>
        <w:rPr>
          <w:sz w:val="24"/>
        </w:rPr>
        <w:t>right</w:t>
      </w:r>
      <w:r>
        <w:rPr>
          <w:spacing w:val="-7"/>
          <w:sz w:val="24"/>
        </w:rPr>
        <w:t xml:space="preserve"> </w:t>
      </w:r>
      <w:r>
        <w:rPr>
          <w:sz w:val="24"/>
        </w:rPr>
        <w:t>now?</w:t>
      </w:r>
      <w:r>
        <w:rPr>
          <w:spacing w:val="-2"/>
          <w:sz w:val="24"/>
        </w:rPr>
        <w:t xml:space="preserve"> </w:t>
      </w:r>
      <w:r>
        <w:rPr>
          <w:sz w:val="24"/>
        </w:rPr>
        <w:t>We</w:t>
      </w:r>
      <w:r>
        <w:rPr>
          <w:spacing w:val="-7"/>
          <w:sz w:val="24"/>
        </w:rPr>
        <w:t xml:space="preserve"> </w:t>
      </w:r>
      <w:r>
        <w:rPr>
          <w:sz w:val="24"/>
        </w:rPr>
        <w:t>recommend</w:t>
      </w:r>
      <w:r>
        <w:rPr>
          <w:spacing w:val="-5"/>
          <w:sz w:val="24"/>
        </w:rPr>
        <w:t xml:space="preserve"> </w:t>
      </w:r>
      <w:r>
        <w:rPr>
          <w:sz w:val="24"/>
        </w:rPr>
        <w:t>a</w:t>
      </w:r>
      <w:r>
        <w:rPr>
          <w:spacing w:val="-2"/>
          <w:sz w:val="24"/>
        </w:rPr>
        <w:t xml:space="preserve"> </w:t>
      </w:r>
      <w:r>
        <w:rPr>
          <w:sz w:val="24"/>
        </w:rPr>
        <w:t>private,</w:t>
      </w:r>
      <w:r>
        <w:rPr>
          <w:spacing w:val="-5"/>
          <w:sz w:val="24"/>
        </w:rPr>
        <w:t xml:space="preserve"> </w:t>
      </w:r>
      <w:r>
        <w:rPr>
          <w:sz w:val="24"/>
        </w:rPr>
        <w:t>quiet</w:t>
      </w:r>
      <w:r>
        <w:rPr>
          <w:spacing w:val="-2"/>
          <w:sz w:val="24"/>
        </w:rPr>
        <w:t xml:space="preserve"> </w:t>
      </w:r>
      <w:r>
        <w:rPr>
          <w:sz w:val="24"/>
        </w:rPr>
        <w:t>location</w:t>
      </w:r>
      <w:r>
        <w:rPr>
          <w:spacing w:val="-5"/>
          <w:sz w:val="24"/>
        </w:rPr>
        <w:t xml:space="preserve"> </w:t>
      </w:r>
      <w:r>
        <w:rPr>
          <w:sz w:val="24"/>
        </w:rPr>
        <w:t>to</w:t>
      </w:r>
      <w:r>
        <w:rPr>
          <w:spacing w:val="-1"/>
          <w:sz w:val="24"/>
        </w:rPr>
        <w:t xml:space="preserve"> </w:t>
      </w:r>
      <w:r>
        <w:rPr>
          <w:sz w:val="24"/>
        </w:rPr>
        <w:t>allow you space to think and write with privacy.</w:t>
      </w:r>
    </w:p>
    <w:p w14:paraId="6CF467D8" w14:textId="77777777" w:rsidR="000C7C62" w:rsidRDefault="00C23627">
      <w:pPr>
        <w:pStyle w:val="ListParagraph"/>
        <w:numPr>
          <w:ilvl w:val="2"/>
          <w:numId w:val="5"/>
        </w:numPr>
        <w:tabs>
          <w:tab w:val="left" w:pos="1575"/>
          <w:tab w:val="left" w:pos="1576"/>
        </w:tabs>
        <w:spacing w:before="6" w:line="276" w:lineRule="auto"/>
        <w:ind w:right="744" w:firstLine="0"/>
        <w:rPr>
          <w:sz w:val="24"/>
        </w:rPr>
      </w:pPr>
      <w:r>
        <w:rPr>
          <w:sz w:val="24"/>
        </w:rPr>
        <w:t>Consider</w:t>
      </w:r>
      <w:r>
        <w:rPr>
          <w:spacing w:val="-3"/>
          <w:sz w:val="24"/>
        </w:rPr>
        <w:t xml:space="preserve"> </w:t>
      </w:r>
      <w:r>
        <w:rPr>
          <w:sz w:val="24"/>
        </w:rPr>
        <w:t>confidentiality,</w:t>
      </w:r>
      <w:r>
        <w:rPr>
          <w:spacing w:val="-3"/>
          <w:sz w:val="24"/>
        </w:rPr>
        <w:t xml:space="preserve"> </w:t>
      </w:r>
      <w:r>
        <w:rPr>
          <w:sz w:val="24"/>
        </w:rPr>
        <w:t>you may</w:t>
      </w:r>
      <w:r>
        <w:rPr>
          <w:spacing w:val="-3"/>
          <w:sz w:val="24"/>
        </w:rPr>
        <w:t xml:space="preserve"> </w:t>
      </w:r>
      <w:r>
        <w:rPr>
          <w:sz w:val="24"/>
        </w:rPr>
        <w:t>wish</w:t>
      </w:r>
      <w:r>
        <w:rPr>
          <w:spacing w:val="-3"/>
          <w:sz w:val="24"/>
        </w:rPr>
        <w:t xml:space="preserve"> </w:t>
      </w:r>
      <w:r>
        <w:rPr>
          <w:sz w:val="24"/>
        </w:rPr>
        <w:t>to</w:t>
      </w:r>
      <w:r>
        <w:rPr>
          <w:spacing w:val="-3"/>
          <w:sz w:val="24"/>
        </w:rPr>
        <w:t xml:space="preserve"> </w:t>
      </w:r>
      <w:r>
        <w:rPr>
          <w:sz w:val="24"/>
        </w:rPr>
        <w:t>write</w:t>
      </w:r>
      <w:r>
        <w:rPr>
          <w:spacing w:val="-6"/>
          <w:sz w:val="24"/>
        </w:rPr>
        <w:t xml:space="preserve"> </w:t>
      </w:r>
      <w:r>
        <w:rPr>
          <w:sz w:val="24"/>
        </w:rPr>
        <w:t>about</w:t>
      </w:r>
      <w:r>
        <w:rPr>
          <w:spacing w:val="-6"/>
          <w:sz w:val="24"/>
        </w:rPr>
        <w:t xml:space="preserve"> </w:t>
      </w:r>
      <w:r>
        <w:rPr>
          <w:sz w:val="24"/>
        </w:rPr>
        <w:t>events</w:t>
      </w:r>
      <w:r>
        <w:rPr>
          <w:spacing w:val="-2"/>
          <w:sz w:val="24"/>
        </w:rPr>
        <w:t xml:space="preserve"> </w:t>
      </w:r>
      <w:r>
        <w:rPr>
          <w:sz w:val="24"/>
        </w:rPr>
        <w:t>at</w:t>
      </w:r>
      <w:r>
        <w:rPr>
          <w:spacing w:val="-5"/>
          <w:sz w:val="24"/>
        </w:rPr>
        <w:t xml:space="preserve"> </w:t>
      </w:r>
      <w:r>
        <w:rPr>
          <w:sz w:val="24"/>
        </w:rPr>
        <w:t>work</w:t>
      </w:r>
      <w:r>
        <w:rPr>
          <w:spacing w:val="-4"/>
          <w:sz w:val="24"/>
        </w:rPr>
        <w:t xml:space="preserve"> </w:t>
      </w:r>
      <w:r>
        <w:rPr>
          <w:sz w:val="24"/>
        </w:rPr>
        <w:t>or</w:t>
      </w:r>
      <w:r>
        <w:rPr>
          <w:spacing w:val="-4"/>
          <w:sz w:val="24"/>
        </w:rPr>
        <w:t xml:space="preserve"> </w:t>
      </w:r>
      <w:r>
        <w:rPr>
          <w:sz w:val="24"/>
        </w:rPr>
        <w:t>patients,</w:t>
      </w:r>
      <w:r>
        <w:rPr>
          <w:spacing w:val="-3"/>
          <w:sz w:val="24"/>
        </w:rPr>
        <w:t xml:space="preserve"> </w:t>
      </w:r>
      <w:r>
        <w:rPr>
          <w:sz w:val="24"/>
        </w:rPr>
        <w:t>if you do, please try to keep patient names or services confidential, using ‘X’, ‘work’ or another name in replace of this.</w:t>
      </w:r>
    </w:p>
    <w:p w14:paraId="7740C938" w14:textId="77777777" w:rsidR="000C7C62" w:rsidRDefault="00C23627">
      <w:pPr>
        <w:pStyle w:val="ListParagraph"/>
        <w:numPr>
          <w:ilvl w:val="2"/>
          <w:numId w:val="5"/>
        </w:numPr>
        <w:tabs>
          <w:tab w:val="left" w:pos="1575"/>
          <w:tab w:val="left" w:pos="1576"/>
        </w:tabs>
        <w:spacing w:line="274" w:lineRule="exact"/>
        <w:ind w:left="1576"/>
        <w:rPr>
          <w:sz w:val="24"/>
        </w:rPr>
      </w:pPr>
      <w:r>
        <w:rPr>
          <w:sz w:val="24"/>
        </w:rPr>
        <w:t>Make</w:t>
      </w:r>
      <w:r>
        <w:rPr>
          <w:spacing w:val="-7"/>
          <w:sz w:val="24"/>
        </w:rPr>
        <w:t xml:space="preserve"> </w:t>
      </w:r>
      <w:r>
        <w:rPr>
          <w:sz w:val="24"/>
        </w:rPr>
        <w:t>sure</w:t>
      </w:r>
      <w:r>
        <w:rPr>
          <w:spacing w:val="-7"/>
          <w:sz w:val="24"/>
        </w:rPr>
        <w:t xml:space="preserve"> </w:t>
      </w:r>
      <w:r>
        <w:rPr>
          <w:sz w:val="24"/>
        </w:rPr>
        <w:t>you</w:t>
      </w:r>
      <w:r>
        <w:rPr>
          <w:spacing w:val="-5"/>
          <w:sz w:val="24"/>
        </w:rPr>
        <w:t xml:space="preserve"> </w:t>
      </w:r>
      <w:r>
        <w:rPr>
          <w:sz w:val="24"/>
        </w:rPr>
        <w:t>read</w:t>
      </w:r>
      <w:r>
        <w:rPr>
          <w:spacing w:val="-5"/>
          <w:sz w:val="24"/>
        </w:rPr>
        <w:t xml:space="preserve"> </w:t>
      </w:r>
      <w:r>
        <w:rPr>
          <w:sz w:val="24"/>
        </w:rPr>
        <w:t>the</w:t>
      </w:r>
      <w:r>
        <w:rPr>
          <w:spacing w:val="-2"/>
          <w:sz w:val="24"/>
        </w:rPr>
        <w:t xml:space="preserve"> </w:t>
      </w:r>
      <w:r>
        <w:rPr>
          <w:sz w:val="24"/>
        </w:rPr>
        <w:t>task</w:t>
      </w:r>
      <w:r>
        <w:rPr>
          <w:spacing w:val="-5"/>
          <w:sz w:val="24"/>
        </w:rPr>
        <w:t xml:space="preserve"> </w:t>
      </w:r>
      <w:r>
        <w:rPr>
          <w:sz w:val="24"/>
        </w:rPr>
        <w:t>instructions</w:t>
      </w:r>
      <w:r>
        <w:rPr>
          <w:spacing w:val="-3"/>
          <w:sz w:val="24"/>
        </w:rPr>
        <w:t xml:space="preserve"> </w:t>
      </w:r>
      <w:r>
        <w:rPr>
          <w:sz w:val="24"/>
        </w:rPr>
        <w:t>before</w:t>
      </w:r>
      <w:r>
        <w:rPr>
          <w:spacing w:val="-7"/>
          <w:sz w:val="24"/>
        </w:rPr>
        <w:t xml:space="preserve"> </w:t>
      </w:r>
      <w:r>
        <w:rPr>
          <w:sz w:val="24"/>
        </w:rPr>
        <w:t>you complete</w:t>
      </w:r>
      <w:r>
        <w:rPr>
          <w:spacing w:val="-7"/>
          <w:sz w:val="24"/>
        </w:rPr>
        <w:t xml:space="preserve"> </w:t>
      </w:r>
      <w:r>
        <w:rPr>
          <w:spacing w:val="-5"/>
          <w:sz w:val="24"/>
        </w:rPr>
        <w:t>it.</w:t>
      </w:r>
    </w:p>
    <w:p w14:paraId="0B745E03" w14:textId="77777777" w:rsidR="000C7C62" w:rsidRDefault="000C7C62">
      <w:pPr>
        <w:pStyle w:val="BodyText"/>
        <w:spacing w:before="3"/>
        <w:rPr>
          <w:sz w:val="31"/>
        </w:rPr>
      </w:pPr>
    </w:p>
    <w:p w14:paraId="0A474587" w14:textId="77777777" w:rsidR="000C7C62" w:rsidRDefault="00C23627">
      <w:pPr>
        <w:pStyle w:val="BodyText"/>
        <w:spacing w:line="278" w:lineRule="auto"/>
        <w:ind w:left="135" w:right="520"/>
      </w:pPr>
      <w:r>
        <w:t>Remember</w:t>
      </w:r>
      <w:r>
        <w:rPr>
          <w:spacing w:val="-3"/>
        </w:rPr>
        <w:t xml:space="preserve"> </w:t>
      </w:r>
      <w:r>
        <w:t>completion</w:t>
      </w:r>
      <w:r>
        <w:rPr>
          <w:spacing w:val="-3"/>
        </w:rPr>
        <w:t xml:space="preserve"> </w:t>
      </w:r>
      <w:r>
        <w:t>of</w:t>
      </w:r>
      <w:r>
        <w:rPr>
          <w:spacing w:val="-3"/>
        </w:rPr>
        <w:t xml:space="preserve"> </w:t>
      </w:r>
      <w:r>
        <w:t>tasks</w:t>
      </w:r>
      <w:r>
        <w:rPr>
          <w:spacing w:val="-2"/>
        </w:rPr>
        <w:t xml:space="preserve"> </w:t>
      </w:r>
      <w:r>
        <w:t>means</w:t>
      </w:r>
      <w:r>
        <w:rPr>
          <w:spacing w:val="-2"/>
        </w:rPr>
        <w:t xml:space="preserve"> </w:t>
      </w:r>
      <w:r>
        <w:t>you</w:t>
      </w:r>
      <w:r>
        <w:rPr>
          <w:spacing w:val="-3"/>
        </w:rPr>
        <w:t xml:space="preserve"> </w:t>
      </w:r>
      <w:r>
        <w:t>will</w:t>
      </w:r>
      <w:r>
        <w:rPr>
          <w:spacing w:val="-5"/>
        </w:rPr>
        <w:t xml:space="preserve"> </w:t>
      </w:r>
      <w:r>
        <w:t>be</w:t>
      </w:r>
      <w:r>
        <w:rPr>
          <w:spacing w:val="-5"/>
        </w:rPr>
        <w:t xml:space="preserve"> </w:t>
      </w:r>
      <w:r>
        <w:t>in with</w:t>
      </w:r>
      <w:r>
        <w:rPr>
          <w:spacing w:val="-3"/>
        </w:rPr>
        <w:t xml:space="preserve"> </w:t>
      </w:r>
      <w:r>
        <w:t>a</w:t>
      </w:r>
      <w:r>
        <w:rPr>
          <w:spacing w:val="-5"/>
        </w:rPr>
        <w:t xml:space="preserve"> </w:t>
      </w:r>
      <w:r>
        <w:t>chance</w:t>
      </w:r>
      <w:r>
        <w:rPr>
          <w:spacing w:val="-5"/>
        </w:rPr>
        <w:t xml:space="preserve"> </w:t>
      </w:r>
      <w:r>
        <w:t>of</w:t>
      </w:r>
      <w:r>
        <w:rPr>
          <w:spacing w:val="-3"/>
        </w:rPr>
        <w:t xml:space="preserve"> </w:t>
      </w:r>
      <w:r>
        <w:t>winning</w:t>
      </w:r>
      <w:r>
        <w:rPr>
          <w:spacing w:val="-3"/>
        </w:rPr>
        <w:t xml:space="preserve"> </w:t>
      </w:r>
      <w:r>
        <w:t>£75 in</w:t>
      </w:r>
      <w:r>
        <w:rPr>
          <w:spacing w:val="-3"/>
        </w:rPr>
        <w:t xml:space="preserve"> </w:t>
      </w:r>
      <w:r>
        <w:t xml:space="preserve">Amazon </w:t>
      </w:r>
      <w:r>
        <w:rPr>
          <w:spacing w:val="-2"/>
        </w:rPr>
        <w:t>vouchers.</w:t>
      </w:r>
    </w:p>
    <w:p w14:paraId="6B42F480" w14:textId="77777777" w:rsidR="000C7C62" w:rsidRDefault="00C23627">
      <w:pPr>
        <w:pStyle w:val="BodyText"/>
        <w:ind w:left="135" w:right="520"/>
      </w:pPr>
      <w:r>
        <w:t>[Week</w:t>
      </w:r>
      <w:r>
        <w:rPr>
          <w:spacing w:val="-3"/>
        </w:rPr>
        <w:t xml:space="preserve"> </w:t>
      </w:r>
      <w:r>
        <w:t>4</w:t>
      </w:r>
      <w:r>
        <w:rPr>
          <w:spacing w:val="-3"/>
        </w:rPr>
        <w:t xml:space="preserve"> </w:t>
      </w:r>
      <w:r>
        <w:t>only]</w:t>
      </w:r>
      <w:r>
        <w:rPr>
          <w:spacing w:val="-3"/>
        </w:rPr>
        <w:t xml:space="preserve"> </w:t>
      </w:r>
      <w:r>
        <w:t>As</w:t>
      </w:r>
      <w:r>
        <w:rPr>
          <w:spacing w:val="-2"/>
        </w:rPr>
        <w:t xml:space="preserve"> </w:t>
      </w:r>
      <w:r>
        <w:t>this</w:t>
      </w:r>
      <w:r>
        <w:rPr>
          <w:spacing w:val="-2"/>
        </w:rPr>
        <w:t xml:space="preserve"> </w:t>
      </w:r>
      <w:r>
        <w:t>is</w:t>
      </w:r>
      <w:r>
        <w:rPr>
          <w:spacing w:val="-2"/>
        </w:rPr>
        <w:t xml:space="preserve"> </w:t>
      </w:r>
      <w:r>
        <w:t>the</w:t>
      </w:r>
      <w:r>
        <w:rPr>
          <w:spacing w:val="-5"/>
        </w:rPr>
        <w:t xml:space="preserve"> </w:t>
      </w:r>
      <w:r>
        <w:t>final</w:t>
      </w:r>
      <w:r>
        <w:rPr>
          <w:spacing w:val="-5"/>
        </w:rPr>
        <w:t xml:space="preserve"> </w:t>
      </w:r>
      <w:r>
        <w:t>week,</w:t>
      </w:r>
      <w:r>
        <w:rPr>
          <w:spacing w:val="-3"/>
        </w:rPr>
        <w:t xml:space="preserve"> </w:t>
      </w:r>
      <w:r>
        <w:t>there</w:t>
      </w:r>
      <w:r>
        <w:rPr>
          <w:spacing w:val="-5"/>
        </w:rPr>
        <w:t xml:space="preserve"> </w:t>
      </w:r>
      <w:r>
        <w:t>are</w:t>
      </w:r>
      <w:r>
        <w:rPr>
          <w:spacing w:val="-5"/>
        </w:rPr>
        <w:t xml:space="preserve"> </w:t>
      </w:r>
      <w:r>
        <w:t>some</w:t>
      </w:r>
      <w:r>
        <w:rPr>
          <w:spacing w:val="-5"/>
        </w:rPr>
        <w:t xml:space="preserve"> </w:t>
      </w:r>
      <w:r>
        <w:t>additional</w:t>
      </w:r>
      <w:r>
        <w:rPr>
          <w:spacing w:val="-5"/>
        </w:rPr>
        <w:t xml:space="preserve"> </w:t>
      </w:r>
      <w:r>
        <w:t>questionnaires</w:t>
      </w:r>
      <w:r>
        <w:rPr>
          <w:spacing w:val="-2"/>
        </w:rPr>
        <w:t xml:space="preserve"> </w:t>
      </w:r>
      <w:r>
        <w:t>after</w:t>
      </w:r>
      <w:r>
        <w:rPr>
          <w:spacing w:val="-3"/>
        </w:rPr>
        <w:t xml:space="preserve"> </w:t>
      </w:r>
      <w:r>
        <w:t>the</w:t>
      </w:r>
      <w:r>
        <w:rPr>
          <w:spacing w:val="-5"/>
        </w:rPr>
        <w:t xml:space="preserve"> </w:t>
      </w:r>
      <w:r>
        <w:t>written task, these should take no longer than 10 minutes to complete.</w:t>
      </w:r>
    </w:p>
    <w:p w14:paraId="02AAD601" w14:textId="77777777" w:rsidR="000C7C62" w:rsidRDefault="00C23627">
      <w:pPr>
        <w:pStyle w:val="BodyText"/>
        <w:spacing w:before="28" w:line="636" w:lineRule="exact"/>
        <w:ind w:left="135" w:right="520"/>
      </w:pPr>
      <w:r>
        <w:t>For</w:t>
      </w:r>
      <w:r>
        <w:rPr>
          <w:spacing w:val="-5"/>
        </w:rPr>
        <w:t xml:space="preserve"> </w:t>
      </w:r>
      <w:r>
        <w:t>any</w:t>
      </w:r>
      <w:r>
        <w:rPr>
          <w:spacing w:val="-5"/>
        </w:rPr>
        <w:t xml:space="preserve"> </w:t>
      </w:r>
      <w:r>
        <w:t>queries,</w:t>
      </w:r>
      <w:r>
        <w:rPr>
          <w:spacing w:val="-4"/>
        </w:rPr>
        <w:t xml:space="preserve"> </w:t>
      </w:r>
      <w:r>
        <w:t>please</w:t>
      </w:r>
      <w:r>
        <w:rPr>
          <w:spacing w:val="-6"/>
        </w:rPr>
        <w:t xml:space="preserve"> </w:t>
      </w:r>
      <w:r>
        <w:t>email</w:t>
      </w:r>
      <w:r>
        <w:rPr>
          <w:spacing w:val="-6"/>
        </w:rPr>
        <w:t xml:space="preserve"> </w:t>
      </w:r>
      <w:r>
        <w:t>the</w:t>
      </w:r>
      <w:r>
        <w:rPr>
          <w:spacing w:val="-6"/>
        </w:rPr>
        <w:t xml:space="preserve"> </w:t>
      </w:r>
      <w:r>
        <w:t>primary</w:t>
      </w:r>
      <w:r>
        <w:rPr>
          <w:spacing w:val="-4"/>
        </w:rPr>
        <w:t xml:space="preserve"> </w:t>
      </w:r>
      <w:r>
        <w:t>researcher</w:t>
      </w:r>
      <w:r>
        <w:rPr>
          <w:spacing w:val="-1"/>
        </w:rPr>
        <w:t xml:space="preserve"> </w:t>
      </w:r>
      <w:r>
        <w:t>Vicky</w:t>
      </w:r>
      <w:r>
        <w:rPr>
          <w:spacing w:val="-4"/>
        </w:rPr>
        <w:t xml:space="preserve"> </w:t>
      </w:r>
      <w:r>
        <w:t>Lamb</w:t>
      </w:r>
      <w:r>
        <w:rPr>
          <w:spacing w:val="-5"/>
        </w:rPr>
        <w:t xml:space="preserve"> </w:t>
      </w:r>
      <w:r>
        <w:t xml:space="preserve">on </w:t>
      </w:r>
      <w:hyperlink r:id="rId287">
        <w:r>
          <w:t>vlamb2@sheffield.ac.uk</w:t>
        </w:r>
      </w:hyperlink>
      <w:r>
        <w:t xml:space="preserve"> Thanks in advance,</w:t>
      </w:r>
    </w:p>
    <w:p w14:paraId="6EE08F72" w14:textId="77777777" w:rsidR="000C7C62" w:rsidRDefault="00C23627">
      <w:pPr>
        <w:pStyle w:val="BodyText"/>
        <w:spacing w:line="239" w:lineRule="exact"/>
        <w:ind w:left="135"/>
      </w:pPr>
      <w:r>
        <w:t>The</w:t>
      </w:r>
      <w:r>
        <w:rPr>
          <w:spacing w:val="-5"/>
        </w:rPr>
        <w:t xml:space="preserve"> </w:t>
      </w:r>
      <w:r>
        <w:t>Research</w:t>
      </w:r>
      <w:r>
        <w:rPr>
          <w:spacing w:val="-3"/>
        </w:rPr>
        <w:t xml:space="preserve"> </w:t>
      </w:r>
      <w:r>
        <w:rPr>
          <w:spacing w:val="-4"/>
        </w:rPr>
        <w:t>Team</w:t>
      </w:r>
    </w:p>
    <w:p w14:paraId="37EBF344" w14:textId="77777777" w:rsidR="000C7C62" w:rsidRDefault="000C7C62">
      <w:pPr>
        <w:pStyle w:val="BodyText"/>
        <w:spacing w:before="3"/>
        <w:rPr>
          <w:sz w:val="31"/>
        </w:rPr>
      </w:pPr>
    </w:p>
    <w:p w14:paraId="71E04301" w14:textId="77777777" w:rsidR="000C7C62" w:rsidRDefault="00C23627">
      <w:pPr>
        <w:pStyle w:val="Heading3"/>
        <w:spacing w:before="0"/>
        <w:ind w:left="856"/>
      </w:pPr>
      <w:r>
        <w:t>24-hour</w:t>
      </w:r>
      <w:r>
        <w:rPr>
          <w:spacing w:val="-7"/>
        </w:rPr>
        <w:t xml:space="preserve"> </w:t>
      </w:r>
      <w:r>
        <w:t>Missed</w:t>
      </w:r>
      <w:r>
        <w:rPr>
          <w:spacing w:val="-5"/>
        </w:rPr>
        <w:t xml:space="preserve"> </w:t>
      </w:r>
      <w:r>
        <w:t>Task</w:t>
      </w:r>
      <w:r>
        <w:rPr>
          <w:spacing w:val="-4"/>
        </w:rPr>
        <w:t xml:space="preserve"> </w:t>
      </w:r>
      <w:r>
        <w:t>Reminder</w:t>
      </w:r>
      <w:r>
        <w:rPr>
          <w:spacing w:val="-7"/>
        </w:rPr>
        <w:t xml:space="preserve"> </w:t>
      </w:r>
      <w:r>
        <w:rPr>
          <w:spacing w:val="-2"/>
        </w:rPr>
        <w:t>Email.</w:t>
      </w:r>
    </w:p>
    <w:p w14:paraId="43776C42" w14:textId="77777777" w:rsidR="000C7C62" w:rsidRDefault="000C7C62">
      <w:pPr>
        <w:pStyle w:val="BodyText"/>
        <w:spacing w:before="3"/>
        <w:rPr>
          <w:b/>
        </w:rPr>
      </w:pPr>
    </w:p>
    <w:p w14:paraId="5780F339" w14:textId="77777777" w:rsidR="000C7C62" w:rsidRDefault="00C23627">
      <w:pPr>
        <w:pStyle w:val="BodyText"/>
        <w:ind w:left="135"/>
      </w:pPr>
      <w:r>
        <w:rPr>
          <w:spacing w:val="-2"/>
        </w:rPr>
        <w:t>Hello!</w:t>
      </w:r>
    </w:p>
    <w:p w14:paraId="08FFA3FB" w14:textId="77777777" w:rsidR="000C7C62" w:rsidRDefault="000C7C62">
      <w:pPr>
        <w:pStyle w:val="BodyText"/>
        <w:spacing w:before="10"/>
        <w:rPr>
          <w:sz w:val="23"/>
        </w:rPr>
      </w:pPr>
    </w:p>
    <w:p w14:paraId="52429898" w14:textId="77777777" w:rsidR="000C7C62" w:rsidRDefault="00C23627">
      <w:pPr>
        <w:pStyle w:val="BodyText"/>
        <w:ind w:left="135" w:right="520"/>
      </w:pPr>
      <w:r>
        <w:t>This is a friendly reminder to complete your first/second/third/final written task as part of the 4- we</w:t>
      </w:r>
      <w:r>
        <w:t>ek reflective study. Please don't worry if you missed a previous week, you are still welcome to take</w:t>
      </w:r>
      <w:r>
        <w:rPr>
          <w:spacing w:val="-5"/>
        </w:rPr>
        <w:t xml:space="preserve"> </w:t>
      </w:r>
      <w:r>
        <w:t>part,</w:t>
      </w:r>
      <w:r>
        <w:rPr>
          <w:spacing w:val="-3"/>
        </w:rPr>
        <w:t xml:space="preserve"> </w:t>
      </w:r>
      <w:r>
        <w:t>we</w:t>
      </w:r>
      <w:r>
        <w:rPr>
          <w:spacing w:val="-5"/>
        </w:rPr>
        <w:t xml:space="preserve"> </w:t>
      </w:r>
      <w:r>
        <w:t>understand</w:t>
      </w:r>
      <w:r>
        <w:rPr>
          <w:spacing w:val="-3"/>
        </w:rPr>
        <w:t xml:space="preserve"> </w:t>
      </w:r>
      <w:r>
        <w:t>people</w:t>
      </w:r>
      <w:r>
        <w:rPr>
          <w:spacing w:val="-5"/>
        </w:rPr>
        <w:t xml:space="preserve"> </w:t>
      </w:r>
      <w:r>
        <w:t>are</w:t>
      </w:r>
      <w:r>
        <w:rPr>
          <w:spacing w:val="-5"/>
        </w:rPr>
        <w:t xml:space="preserve"> </w:t>
      </w:r>
      <w:r>
        <w:t>busy</w:t>
      </w:r>
      <w:r>
        <w:rPr>
          <w:spacing w:val="-3"/>
        </w:rPr>
        <w:t xml:space="preserve"> </w:t>
      </w:r>
      <w:r>
        <w:t>and</w:t>
      </w:r>
      <w:r>
        <w:rPr>
          <w:spacing w:val="-3"/>
        </w:rPr>
        <w:t xml:space="preserve"> </w:t>
      </w:r>
      <w:r>
        <w:t>life</w:t>
      </w:r>
      <w:r>
        <w:rPr>
          <w:spacing w:val="-5"/>
        </w:rPr>
        <w:t xml:space="preserve"> </w:t>
      </w:r>
      <w:r>
        <w:t>gets</w:t>
      </w:r>
      <w:r>
        <w:rPr>
          <w:spacing w:val="-2"/>
        </w:rPr>
        <w:t xml:space="preserve"> </w:t>
      </w:r>
      <w:r>
        <w:t>in</w:t>
      </w:r>
      <w:r>
        <w:rPr>
          <w:spacing w:val="-3"/>
        </w:rPr>
        <w:t xml:space="preserve"> </w:t>
      </w:r>
      <w:r>
        <w:t>the</w:t>
      </w:r>
      <w:r>
        <w:rPr>
          <w:spacing w:val="-5"/>
        </w:rPr>
        <w:t xml:space="preserve"> </w:t>
      </w:r>
      <w:r>
        <w:t>way,</w:t>
      </w:r>
      <w:r>
        <w:rPr>
          <w:spacing w:val="-3"/>
        </w:rPr>
        <w:t xml:space="preserve"> </w:t>
      </w:r>
      <w:r>
        <w:t>and</w:t>
      </w:r>
      <w:r>
        <w:rPr>
          <w:spacing w:val="-3"/>
        </w:rPr>
        <w:t xml:space="preserve"> </w:t>
      </w:r>
      <w:r>
        <w:t>we</w:t>
      </w:r>
      <w:r>
        <w:rPr>
          <w:spacing w:val="-5"/>
        </w:rPr>
        <w:t xml:space="preserve"> </w:t>
      </w:r>
      <w:r>
        <w:t>really</w:t>
      </w:r>
      <w:r>
        <w:rPr>
          <w:spacing w:val="-3"/>
        </w:rPr>
        <w:t xml:space="preserve"> </w:t>
      </w:r>
      <w:r>
        <w:t>appreciate the time you give to your thoughtful responses.</w:t>
      </w:r>
    </w:p>
    <w:p w14:paraId="5FE4D2D6" w14:textId="77777777" w:rsidR="000C7C62" w:rsidRDefault="000C7C62">
      <w:pPr>
        <w:pStyle w:val="BodyText"/>
      </w:pPr>
    </w:p>
    <w:p w14:paraId="687950DA" w14:textId="77777777" w:rsidR="000C7C62" w:rsidRDefault="00C23627">
      <w:pPr>
        <w:pStyle w:val="BodyText"/>
        <w:ind w:left="135" w:right="520"/>
      </w:pPr>
      <w:r>
        <w:t>Please</w:t>
      </w:r>
      <w:r>
        <w:rPr>
          <w:spacing w:val="-5"/>
        </w:rPr>
        <w:t xml:space="preserve"> </w:t>
      </w:r>
      <w:r>
        <w:t>click</w:t>
      </w:r>
      <w:r>
        <w:rPr>
          <w:spacing w:val="-3"/>
        </w:rPr>
        <w:t xml:space="preserve"> </w:t>
      </w:r>
      <w:r>
        <w:t>on</w:t>
      </w:r>
      <w:r>
        <w:rPr>
          <w:spacing w:val="-3"/>
        </w:rPr>
        <w:t xml:space="preserve"> </w:t>
      </w:r>
      <w:r>
        <w:t>the</w:t>
      </w:r>
      <w:r>
        <w:rPr>
          <w:spacing w:val="-5"/>
        </w:rPr>
        <w:t xml:space="preserve"> </w:t>
      </w:r>
      <w:r>
        <w:t>link</w:t>
      </w:r>
      <w:r>
        <w:rPr>
          <w:spacing w:val="-3"/>
        </w:rPr>
        <w:t xml:space="preserve"> </w:t>
      </w:r>
      <w:r>
        <w:t>below</w:t>
      </w:r>
      <w:r>
        <w:rPr>
          <w:spacing w:val="-2"/>
        </w:rPr>
        <w:t xml:space="preserve"> </w:t>
      </w:r>
      <w:r>
        <w:t>to</w:t>
      </w:r>
      <w:r>
        <w:rPr>
          <w:spacing w:val="-3"/>
        </w:rPr>
        <w:t xml:space="preserve"> </w:t>
      </w:r>
      <w:r>
        <w:t>complete</w:t>
      </w:r>
      <w:r>
        <w:rPr>
          <w:spacing w:val="-5"/>
        </w:rPr>
        <w:t xml:space="preserve"> </w:t>
      </w:r>
      <w:r>
        <w:t>the</w:t>
      </w:r>
      <w:r>
        <w:rPr>
          <w:spacing w:val="-5"/>
        </w:rPr>
        <w:t xml:space="preserve"> </w:t>
      </w:r>
      <w:r>
        <w:t>short</w:t>
      </w:r>
      <w:r>
        <w:rPr>
          <w:spacing w:val="-1"/>
        </w:rPr>
        <w:t xml:space="preserve"> </w:t>
      </w:r>
      <w:r>
        <w:t>written</w:t>
      </w:r>
      <w:r>
        <w:rPr>
          <w:spacing w:val="-4"/>
        </w:rPr>
        <w:t xml:space="preserve"> </w:t>
      </w:r>
      <w:r>
        <w:t>task</w:t>
      </w:r>
      <w:r>
        <w:rPr>
          <w:spacing w:val="-3"/>
        </w:rPr>
        <w:t xml:space="preserve"> </w:t>
      </w:r>
      <w:r>
        <w:t>followed</w:t>
      </w:r>
      <w:r>
        <w:rPr>
          <w:spacing w:val="-3"/>
        </w:rPr>
        <w:t xml:space="preserve"> </w:t>
      </w:r>
      <w:r>
        <w:t>by</w:t>
      </w:r>
      <w:r>
        <w:rPr>
          <w:spacing w:val="-3"/>
        </w:rPr>
        <w:t xml:space="preserve"> </w:t>
      </w:r>
      <w:r>
        <w:t>a</w:t>
      </w:r>
      <w:r>
        <w:rPr>
          <w:spacing w:val="-5"/>
        </w:rPr>
        <w:t xml:space="preserve"> </w:t>
      </w:r>
      <w:r>
        <w:t>questionnaire.</w:t>
      </w:r>
      <w:r>
        <w:rPr>
          <w:spacing w:val="-3"/>
        </w:rPr>
        <w:t xml:space="preserve"> </w:t>
      </w:r>
      <w:r>
        <w:t>This should take you no longer than 20 minutes.</w:t>
      </w:r>
    </w:p>
    <w:p w14:paraId="111FB7BB" w14:textId="77777777" w:rsidR="000C7C62" w:rsidRDefault="000C7C62">
      <w:pPr>
        <w:pStyle w:val="BodyText"/>
        <w:spacing w:before="2"/>
      </w:pPr>
    </w:p>
    <w:p w14:paraId="08D83011" w14:textId="77777777" w:rsidR="000C7C62" w:rsidRDefault="00C23627">
      <w:pPr>
        <w:pStyle w:val="BodyText"/>
        <w:spacing w:before="1" w:line="275" w:lineRule="exact"/>
        <w:ind w:left="135"/>
      </w:pPr>
      <w:r>
        <w:t>Before</w:t>
      </w:r>
      <w:r>
        <w:rPr>
          <w:spacing w:val="-6"/>
        </w:rPr>
        <w:t xml:space="preserve"> </w:t>
      </w:r>
      <w:r>
        <w:t>you</w:t>
      </w:r>
      <w:r>
        <w:rPr>
          <w:spacing w:val="-4"/>
        </w:rPr>
        <w:t xml:space="preserve"> </w:t>
      </w:r>
      <w:r>
        <w:t>start, consider</w:t>
      </w:r>
      <w:r>
        <w:rPr>
          <w:spacing w:val="-3"/>
        </w:rPr>
        <w:t xml:space="preserve"> </w:t>
      </w:r>
      <w:r>
        <w:t>the</w:t>
      </w:r>
      <w:r>
        <w:rPr>
          <w:spacing w:val="-6"/>
        </w:rPr>
        <w:t xml:space="preserve"> </w:t>
      </w:r>
      <w:r>
        <w:rPr>
          <w:spacing w:val="-2"/>
        </w:rPr>
        <w:t>following:</w:t>
      </w:r>
    </w:p>
    <w:p w14:paraId="68B8B951" w14:textId="77777777" w:rsidR="000C7C62" w:rsidRDefault="00C23627">
      <w:pPr>
        <w:pStyle w:val="ListParagraph"/>
        <w:numPr>
          <w:ilvl w:val="2"/>
          <w:numId w:val="5"/>
        </w:numPr>
        <w:tabs>
          <w:tab w:val="left" w:pos="1575"/>
          <w:tab w:val="left" w:pos="1576"/>
        </w:tabs>
        <w:ind w:right="721" w:firstLine="0"/>
        <w:rPr>
          <w:sz w:val="24"/>
        </w:rPr>
      </w:pPr>
      <w:r>
        <w:rPr>
          <w:sz w:val="24"/>
        </w:rPr>
        <w:t>Where</w:t>
      </w:r>
      <w:r>
        <w:rPr>
          <w:spacing w:val="-7"/>
          <w:sz w:val="24"/>
        </w:rPr>
        <w:t xml:space="preserve"> </w:t>
      </w:r>
      <w:r>
        <w:rPr>
          <w:sz w:val="24"/>
        </w:rPr>
        <w:t>are</w:t>
      </w:r>
      <w:r>
        <w:rPr>
          <w:spacing w:val="-7"/>
          <w:sz w:val="24"/>
        </w:rPr>
        <w:t xml:space="preserve"> </w:t>
      </w:r>
      <w:r>
        <w:rPr>
          <w:sz w:val="24"/>
        </w:rPr>
        <w:t>you</w:t>
      </w:r>
      <w:r>
        <w:rPr>
          <w:spacing w:val="-1"/>
          <w:sz w:val="24"/>
        </w:rPr>
        <w:t xml:space="preserve"> </w:t>
      </w:r>
      <w:r>
        <w:rPr>
          <w:sz w:val="24"/>
        </w:rPr>
        <w:t>located</w:t>
      </w:r>
      <w:r>
        <w:rPr>
          <w:spacing w:val="-5"/>
          <w:sz w:val="24"/>
        </w:rPr>
        <w:t xml:space="preserve"> </w:t>
      </w:r>
      <w:r>
        <w:rPr>
          <w:sz w:val="24"/>
        </w:rPr>
        <w:t>right</w:t>
      </w:r>
      <w:r>
        <w:rPr>
          <w:spacing w:val="-7"/>
          <w:sz w:val="24"/>
        </w:rPr>
        <w:t xml:space="preserve"> </w:t>
      </w:r>
      <w:r>
        <w:rPr>
          <w:sz w:val="24"/>
        </w:rPr>
        <w:t>now?</w:t>
      </w:r>
      <w:r>
        <w:rPr>
          <w:spacing w:val="-2"/>
          <w:sz w:val="24"/>
        </w:rPr>
        <w:t xml:space="preserve"> </w:t>
      </w:r>
      <w:r>
        <w:rPr>
          <w:sz w:val="24"/>
        </w:rPr>
        <w:t>We</w:t>
      </w:r>
      <w:r>
        <w:rPr>
          <w:spacing w:val="-7"/>
          <w:sz w:val="24"/>
        </w:rPr>
        <w:t xml:space="preserve"> </w:t>
      </w:r>
      <w:r>
        <w:rPr>
          <w:sz w:val="24"/>
        </w:rPr>
        <w:t>recommend</w:t>
      </w:r>
      <w:r>
        <w:rPr>
          <w:spacing w:val="-5"/>
          <w:sz w:val="24"/>
        </w:rPr>
        <w:t xml:space="preserve"> </w:t>
      </w:r>
      <w:r>
        <w:rPr>
          <w:sz w:val="24"/>
        </w:rPr>
        <w:t>a</w:t>
      </w:r>
      <w:r>
        <w:rPr>
          <w:spacing w:val="-2"/>
          <w:sz w:val="24"/>
        </w:rPr>
        <w:t xml:space="preserve"> </w:t>
      </w:r>
      <w:r>
        <w:rPr>
          <w:sz w:val="24"/>
        </w:rPr>
        <w:t>private,</w:t>
      </w:r>
      <w:r>
        <w:rPr>
          <w:spacing w:val="-5"/>
          <w:sz w:val="24"/>
        </w:rPr>
        <w:t xml:space="preserve"> </w:t>
      </w:r>
      <w:r>
        <w:rPr>
          <w:sz w:val="24"/>
        </w:rPr>
        <w:t>quiet</w:t>
      </w:r>
      <w:r>
        <w:rPr>
          <w:spacing w:val="-2"/>
          <w:sz w:val="24"/>
        </w:rPr>
        <w:t xml:space="preserve"> </w:t>
      </w:r>
      <w:r>
        <w:rPr>
          <w:sz w:val="24"/>
        </w:rPr>
        <w:t>location</w:t>
      </w:r>
      <w:r>
        <w:rPr>
          <w:spacing w:val="-5"/>
          <w:sz w:val="24"/>
        </w:rPr>
        <w:t xml:space="preserve"> </w:t>
      </w:r>
      <w:r>
        <w:rPr>
          <w:sz w:val="24"/>
        </w:rPr>
        <w:t>to</w:t>
      </w:r>
      <w:r>
        <w:rPr>
          <w:spacing w:val="-1"/>
          <w:sz w:val="24"/>
        </w:rPr>
        <w:t xml:space="preserve"> </w:t>
      </w:r>
      <w:r>
        <w:rPr>
          <w:sz w:val="24"/>
        </w:rPr>
        <w:t>allow you space to think and write with privacy.</w:t>
      </w:r>
    </w:p>
    <w:p w14:paraId="11AA3AA9" w14:textId="77777777" w:rsidR="000C7C62" w:rsidRDefault="00C23627">
      <w:pPr>
        <w:pStyle w:val="ListParagraph"/>
        <w:numPr>
          <w:ilvl w:val="2"/>
          <w:numId w:val="5"/>
        </w:numPr>
        <w:tabs>
          <w:tab w:val="left" w:pos="1575"/>
          <w:tab w:val="left" w:pos="1576"/>
        </w:tabs>
        <w:spacing w:line="242" w:lineRule="auto"/>
        <w:ind w:right="751" w:firstLine="0"/>
        <w:rPr>
          <w:sz w:val="24"/>
        </w:rPr>
      </w:pPr>
      <w:r>
        <w:rPr>
          <w:sz w:val="24"/>
        </w:rPr>
        <w:t>Consider</w:t>
      </w:r>
      <w:r>
        <w:rPr>
          <w:spacing w:val="-4"/>
          <w:sz w:val="24"/>
        </w:rPr>
        <w:t xml:space="preserve"> </w:t>
      </w:r>
      <w:r>
        <w:rPr>
          <w:sz w:val="24"/>
        </w:rPr>
        <w:t>confidentiality,</w:t>
      </w:r>
      <w:r>
        <w:rPr>
          <w:spacing w:val="-4"/>
          <w:sz w:val="24"/>
        </w:rPr>
        <w:t xml:space="preserve"> </w:t>
      </w:r>
      <w:r>
        <w:rPr>
          <w:sz w:val="24"/>
        </w:rPr>
        <w:t>you may</w:t>
      </w:r>
      <w:r>
        <w:rPr>
          <w:spacing w:val="-4"/>
          <w:sz w:val="24"/>
        </w:rPr>
        <w:t xml:space="preserve"> </w:t>
      </w:r>
      <w:r>
        <w:rPr>
          <w:sz w:val="24"/>
        </w:rPr>
        <w:t>wish</w:t>
      </w:r>
      <w:r>
        <w:rPr>
          <w:spacing w:val="-4"/>
          <w:sz w:val="24"/>
        </w:rPr>
        <w:t xml:space="preserve"> </w:t>
      </w:r>
      <w:r>
        <w:rPr>
          <w:sz w:val="24"/>
        </w:rPr>
        <w:t>to</w:t>
      </w:r>
      <w:r>
        <w:rPr>
          <w:spacing w:val="-4"/>
          <w:sz w:val="24"/>
        </w:rPr>
        <w:t xml:space="preserve"> </w:t>
      </w:r>
      <w:r>
        <w:rPr>
          <w:sz w:val="24"/>
        </w:rPr>
        <w:t>write</w:t>
      </w:r>
      <w:r>
        <w:rPr>
          <w:spacing w:val="-6"/>
          <w:sz w:val="24"/>
        </w:rPr>
        <w:t xml:space="preserve"> </w:t>
      </w:r>
      <w:r>
        <w:rPr>
          <w:sz w:val="24"/>
        </w:rPr>
        <w:t>about</w:t>
      </w:r>
      <w:r>
        <w:rPr>
          <w:spacing w:val="-6"/>
          <w:sz w:val="24"/>
        </w:rPr>
        <w:t xml:space="preserve"> </w:t>
      </w:r>
      <w:r>
        <w:rPr>
          <w:sz w:val="24"/>
        </w:rPr>
        <w:t>events</w:t>
      </w:r>
      <w:r>
        <w:rPr>
          <w:spacing w:val="-3"/>
          <w:sz w:val="24"/>
        </w:rPr>
        <w:t xml:space="preserve"> </w:t>
      </w:r>
      <w:r>
        <w:rPr>
          <w:sz w:val="24"/>
        </w:rPr>
        <w:t>at</w:t>
      </w:r>
      <w:r>
        <w:rPr>
          <w:spacing w:val="-6"/>
          <w:sz w:val="24"/>
        </w:rPr>
        <w:t xml:space="preserve"> </w:t>
      </w:r>
      <w:r>
        <w:rPr>
          <w:sz w:val="24"/>
        </w:rPr>
        <w:t>work</w:t>
      </w:r>
      <w:r>
        <w:rPr>
          <w:spacing w:val="-4"/>
          <w:sz w:val="24"/>
        </w:rPr>
        <w:t xml:space="preserve"> </w:t>
      </w:r>
      <w:r>
        <w:rPr>
          <w:sz w:val="24"/>
        </w:rPr>
        <w:t>or</w:t>
      </w:r>
      <w:r>
        <w:rPr>
          <w:spacing w:val="-4"/>
          <w:sz w:val="24"/>
        </w:rPr>
        <w:t xml:space="preserve"> </w:t>
      </w:r>
      <w:r>
        <w:rPr>
          <w:sz w:val="24"/>
        </w:rPr>
        <w:t>patients,</w:t>
      </w:r>
      <w:r>
        <w:rPr>
          <w:spacing w:val="-4"/>
          <w:sz w:val="24"/>
        </w:rPr>
        <w:t xml:space="preserve"> </w:t>
      </w:r>
      <w:r>
        <w:rPr>
          <w:sz w:val="24"/>
        </w:rPr>
        <w:t>if you do, please try to keep patient names or services confidential, using ‘X’, ‘work’ or another name in replace of this.</w:t>
      </w:r>
    </w:p>
    <w:p w14:paraId="4A991DE4" w14:textId="77777777" w:rsidR="000C7C62" w:rsidRDefault="000C7C62">
      <w:pPr>
        <w:spacing w:line="242" w:lineRule="auto"/>
        <w:rPr>
          <w:sz w:val="24"/>
        </w:rPr>
        <w:sectPr w:rsidR="000C7C62">
          <w:pgSz w:w="11900" w:h="16840"/>
          <w:pgMar w:top="1060" w:right="600" w:bottom="940" w:left="1000" w:header="0" w:footer="751" w:gutter="0"/>
          <w:cols w:space="720"/>
        </w:sectPr>
      </w:pPr>
    </w:p>
    <w:p w14:paraId="6F1C8C04" w14:textId="77777777" w:rsidR="000C7C62" w:rsidRDefault="00C23627">
      <w:pPr>
        <w:pStyle w:val="ListParagraph"/>
        <w:numPr>
          <w:ilvl w:val="2"/>
          <w:numId w:val="5"/>
        </w:numPr>
        <w:tabs>
          <w:tab w:val="left" w:pos="1575"/>
          <w:tab w:val="left" w:pos="1576"/>
        </w:tabs>
        <w:spacing w:before="76"/>
        <w:ind w:left="1576"/>
        <w:rPr>
          <w:sz w:val="24"/>
        </w:rPr>
      </w:pPr>
      <w:r>
        <w:rPr>
          <w:sz w:val="24"/>
        </w:rPr>
        <w:lastRenderedPageBreak/>
        <w:t>Make</w:t>
      </w:r>
      <w:r>
        <w:rPr>
          <w:spacing w:val="-7"/>
          <w:sz w:val="24"/>
        </w:rPr>
        <w:t xml:space="preserve"> </w:t>
      </w:r>
      <w:r>
        <w:rPr>
          <w:sz w:val="24"/>
        </w:rPr>
        <w:t>sure</w:t>
      </w:r>
      <w:r>
        <w:rPr>
          <w:spacing w:val="-7"/>
          <w:sz w:val="24"/>
        </w:rPr>
        <w:t xml:space="preserve"> </w:t>
      </w:r>
      <w:r>
        <w:rPr>
          <w:sz w:val="24"/>
        </w:rPr>
        <w:t>you</w:t>
      </w:r>
      <w:r>
        <w:rPr>
          <w:spacing w:val="-5"/>
          <w:sz w:val="24"/>
        </w:rPr>
        <w:t xml:space="preserve"> </w:t>
      </w:r>
      <w:r>
        <w:rPr>
          <w:sz w:val="24"/>
        </w:rPr>
        <w:t>read</w:t>
      </w:r>
      <w:r>
        <w:rPr>
          <w:spacing w:val="-5"/>
          <w:sz w:val="24"/>
        </w:rPr>
        <w:t xml:space="preserve"> </w:t>
      </w:r>
      <w:r>
        <w:rPr>
          <w:sz w:val="24"/>
        </w:rPr>
        <w:t>the</w:t>
      </w:r>
      <w:r>
        <w:rPr>
          <w:spacing w:val="-2"/>
          <w:sz w:val="24"/>
        </w:rPr>
        <w:t xml:space="preserve"> </w:t>
      </w:r>
      <w:r>
        <w:rPr>
          <w:sz w:val="24"/>
        </w:rPr>
        <w:t>task</w:t>
      </w:r>
      <w:r>
        <w:rPr>
          <w:spacing w:val="-5"/>
          <w:sz w:val="24"/>
        </w:rPr>
        <w:t xml:space="preserve"> </w:t>
      </w:r>
      <w:r>
        <w:rPr>
          <w:sz w:val="24"/>
        </w:rPr>
        <w:t>instructions</w:t>
      </w:r>
      <w:r>
        <w:rPr>
          <w:spacing w:val="-3"/>
          <w:sz w:val="24"/>
        </w:rPr>
        <w:t xml:space="preserve"> </w:t>
      </w:r>
      <w:r>
        <w:rPr>
          <w:sz w:val="24"/>
        </w:rPr>
        <w:t>before</w:t>
      </w:r>
      <w:r>
        <w:rPr>
          <w:spacing w:val="-7"/>
          <w:sz w:val="24"/>
        </w:rPr>
        <w:t xml:space="preserve"> </w:t>
      </w:r>
      <w:r>
        <w:rPr>
          <w:sz w:val="24"/>
        </w:rPr>
        <w:t>you complete</w:t>
      </w:r>
      <w:r>
        <w:rPr>
          <w:spacing w:val="-7"/>
          <w:sz w:val="24"/>
        </w:rPr>
        <w:t xml:space="preserve"> </w:t>
      </w:r>
      <w:r>
        <w:rPr>
          <w:spacing w:val="-5"/>
          <w:sz w:val="24"/>
        </w:rPr>
        <w:t>it.</w:t>
      </w:r>
    </w:p>
    <w:p w14:paraId="35346DA4" w14:textId="77777777" w:rsidR="000C7C62" w:rsidRDefault="000C7C62">
      <w:pPr>
        <w:pStyle w:val="BodyText"/>
        <w:spacing w:before="10"/>
        <w:rPr>
          <w:sz w:val="23"/>
        </w:rPr>
      </w:pPr>
    </w:p>
    <w:p w14:paraId="375EED8B" w14:textId="77777777" w:rsidR="000C7C62" w:rsidRDefault="00C23627">
      <w:pPr>
        <w:pStyle w:val="BodyText"/>
        <w:ind w:left="135"/>
      </w:pPr>
      <w:r>
        <w:t>Remember</w:t>
      </w:r>
      <w:r>
        <w:rPr>
          <w:spacing w:val="-3"/>
        </w:rPr>
        <w:t xml:space="preserve"> </w:t>
      </w:r>
      <w:r>
        <w:t>completion</w:t>
      </w:r>
      <w:r>
        <w:rPr>
          <w:spacing w:val="-3"/>
        </w:rPr>
        <w:t xml:space="preserve"> </w:t>
      </w:r>
      <w:r>
        <w:t>of</w:t>
      </w:r>
      <w:r>
        <w:rPr>
          <w:spacing w:val="-3"/>
        </w:rPr>
        <w:t xml:space="preserve"> </w:t>
      </w:r>
      <w:r>
        <w:t>all</w:t>
      </w:r>
      <w:r>
        <w:rPr>
          <w:spacing w:val="-5"/>
        </w:rPr>
        <w:t xml:space="preserve"> </w:t>
      </w:r>
      <w:r>
        <w:t>tasks</w:t>
      </w:r>
      <w:r>
        <w:rPr>
          <w:spacing w:val="-2"/>
        </w:rPr>
        <w:t xml:space="preserve"> </w:t>
      </w:r>
      <w:r>
        <w:t>means</w:t>
      </w:r>
      <w:r>
        <w:rPr>
          <w:spacing w:val="-2"/>
        </w:rPr>
        <w:t xml:space="preserve"> </w:t>
      </w:r>
      <w:r>
        <w:t>you</w:t>
      </w:r>
      <w:r>
        <w:rPr>
          <w:spacing w:val="-3"/>
        </w:rPr>
        <w:t xml:space="preserve"> </w:t>
      </w:r>
      <w:r>
        <w:t>will</w:t>
      </w:r>
      <w:r>
        <w:rPr>
          <w:spacing w:val="-5"/>
        </w:rPr>
        <w:t xml:space="preserve"> </w:t>
      </w:r>
      <w:r>
        <w:t>be in</w:t>
      </w:r>
      <w:r>
        <w:rPr>
          <w:spacing w:val="-3"/>
        </w:rPr>
        <w:t xml:space="preserve"> </w:t>
      </w:r>
      <w:r>
        <w:t>with</w:t>
      </w:r>
      <w:r>
        <w:rPr>
          <w:spacing w:val="-3"/>
        </w:rPr>
        <w:t xml:space="preserve"> </w:t>
      </w:r>
      <w:r>
        <w:t>a</w:t>
      </w:r>
      <w:r>
        <w:rPr>
          <w:spacing w:val="-5"/>
        </w:rPr>
        <w:t xml:space="preserve"> </w:t>
      </w:r>
      <w:r>
        <w:t>chance</w:t>
      </w:r>
      <w:r>
        <w:rPr>
          <w:spacing w:val="-5"/>
        </w:rPr>
        <w:t xml:space="preserve"> </w:t>
      </w:r>
      <w:r>
        <w:t>of</w:t>
      </w:r>
      <w:r>
        <w:rPr>
          <w:spacing w:val="-3"/>
        </w:rPr>
        <w:t xml:space="preserve"> </w:t>
      </w:r>
      <w:r>
        <w:t>winning</w:t>
      </w:r>
      <w:r>
        <w:rPr>
          <w:spacing w:val="-3"/>
        </w:rPr>
        <w:t xml:space="preserve"> </w:t>
      </w:r>
      <w:r>
        <w:t>£75</w:t>
      </w:r>
      <w:r>
        <w:rPr>
          <w:spacing w:val="-3"/>
        </w:rPr>
        <w:t xml:space="preserve"> </w:t>
      </w:r>
      <w:r>
        <w:t>in</w:t>
      </w:r>
      <w:r>
        <w:rPr>
          <w:spacing w:val="-3"/>
        </w:rPr>
        <w:t xml:space="preserve"> </w:t>
      </w:r>
      <w:r>
        <w:t xml:space="preserve">Amazon </w:t>
      </w:r>
      <w:r>
        <w:rPr>
          <w:spacing w:val="-2"/>
        </w:rPr>
        <w:t>vouchers.</w:t>
      </w:r>
    </w:p>
    <w:p w14:paraId="4FCBB37A" w14:textId="77777777" w:rsidR="000C7C62" w:rsidRDefault="000C7C62">
      <w:pPr>
        <w:pStyle w:val="BodyText"/>
        <w:spacing w:before="2"/>
      </w:pPr>
    </w:p>
    <w:p w14:paraId="54B1422F" w14:textId="77777777" w:rsidR="000C7C62" w:rsidRDefault="00C23627">
      <w:pPr>
        <w:pStyle w:val="BodyText"/>
        <w:ind w:left="135" w:right="520"/>
      </w:pPr>
      <w:r>
        <w:t>[Week</w:t>
      </w:r>
      <w:r>
        <w:rPr>
          <w:spacing w:val="-3"/>
        </w:rPr>
        <w:t xml:space="preserve"> </w:t>
      </w:r>
      <w:r>
        <w:t>4</w:t>
      </w:r>
      <w:r>
        <w:rPr>
          <w:spacing w:val="-3"/>
        </w:rPr>
        <w:t xml:space="preserve"> </w:t>
      </w:r>
      <w:r>
        <w:t>only]</w:t>
      </w:r>
      <w:r>
        <w:rPr>
          <w:spacing w:val="-3"/>
        </w:rPr>
        <w:t xml:space="preserve"> </w:t>
      </w:r>
      <w:r>
        <w:t>As</w:t>
      </w:r>
      <w:r>
        <w:rPr>
          <w:spacing w:val="-2"/>
        </w:rPr>
        <w:t xml:space="preserve"> </w:t>
      </w:r>
      <w:r>
        <w:t>this</w:t>
      </w:r>
      <w:r>
        <w:rPr>
          <w:spacing w:val="-2"/>
        </w:rPr>
        <w:t xml:space="preserve"> </w:t>
      </w:r>
      <w:r>
        <w:t>is</w:t>
      </w:r>
      <w:r>
        <w:rPr>
          <w:spacing w:val="-2"/>
        </w:rPr>
        <w:t xml:space="preserve"> </w:t>
      </w:r>
      <w:r>
        <w:t>the</w:t>
      </w:r>
      <w:r>
        <w:rPr>
          <w:spacing w:val="-3"/>
        </w:rPr>
        <w:t xml:space="preserve"> </w:t>
      </w:r>
      <w:r>
        <w:t>final</w:t>
      </w:r>
      <w:r>
        <w:rPr>
          <w:spacing w:val="-5"/>
        </w:rPr>
        <w:t xml:space="preserve"> </w:t>
      </w:r>
      <w:r>
        <w:t>week,</w:t>
      </w:r>
      <w:r>
        <w:rPr>
          <w:spacing w:val="-3"/>
        </w:rPr>
        <w:t xml:space="preserve"> </w:t>
      </w:r>
      <w:r>
        <w:t>there</w:t>
      </w:r>
      <w:r>
        <w:rPr>
          <w:spacing w:val="-5"/>
        </w:rPr>
        <w:t xml:space="preserve"> </w:t>
      </w:r>
      <w:r>
        <w:t>are</w:t>
      </w:r>
      <w:r>
        <w:rPr>
          <w:spacing w:val="-5"/>
        </w:rPr>
        <w:t xml:space="preserve"> </w:t>
      </w:r>
      <w:r>
        <w:t>some</w:t>
      </w:r>
      <w:r>
        <w:rPr>
          <w:spacing w:val="-5"/>
        </w:rPr>
        <w:t xml:space="preserve"> </w:t>
      </w:r>
      <w:r>
        <w:t>additional</w:t>
      </w:r>
      <w:r>
        <w:rPr>
          <w:spacing w:val="-5"/>
        </w:rPr>
        <w:t xml:space="preserve"> </w:t>
      </w:r>
      <w:r>
        <w:t>questionnaires</w:t>
      </w:r>
      <w:r>
        <w:rPr>
          <w:spacing w:val="-2"/>
        </w:rPr>
        <w:t xml:space="preserve"> </w:t>
      </w:r>
      <w:r>
        <w:t>after</w:t>
      </w:r>
      <w:r>
        <w:rPr>
          <w:spacing w:val="-3"/>
        </w:rPr>
        <w:t xml:space="preserve"> </w:t>
      </w:r>
      <w:r>
        <w:t>the</w:t>
      </w:r>
      <w:r>
        <w:rPr>
          <w:spacing w:val="-5"/>
        </w:rPr>
        <w:t xml:space="preserve"> </w:t>
      </w:r>
      <w:r>
        <w:t>written task, these should take no longer than 10 minutes to complete.</w:t>
      </w:r>
    </w:p>
    <w:p w14:paraId="2F44F05F" w14:textId="77777777" w:rsidR="000C7C62" w:rsidRDefault="000C7C62">
      <w:pPr>
        <w:pStyle w:val="BodyText"/>
        <w:spacing w:before="9"/>
        <w:rPr>
          <w:sz w:val="23"/>
        </w:rPr>
      </w:pPr>
    </w:p>
    <w:p w14:paraId="02C64A8D" w14:textId="77777777" w:rsidR="000C7C62" w:rsidRDefault="00C23627">
      <w:pPr>
        <w:pStyle w:val="BodyText"/>
        <w:ind w:left="135"/>
      </w:pPr>
      <w:r>
        <w:t>For</w:t>
      </w:r>
      <w:r>
        <w:rPr>
          <w:spacing w:val="-5"/>
        </w:rPr>
        <w:t xml:space="preserve"> </w:t>
      </w:r>
      <w:r>
        <w:t>any</w:t>
      </w:r>
      <w:r>
        <w:rPr>
          <w:spacing w:val="-4"/>
        </w:rPr>
        <w:t xml:space="preserve"> </w:t>
      </w:r>
      <w:r>
        <w:t>queries,</w:t>
      </w:r>
      <w:r>
        <w:rPr>
          <w:spacing w:val="-4"/>
        </w:rPr>
        <w:t xml:space="preserve"> </w:t>
      </w:r>
      <w:r>
        <w:t>please</w:t>
      </w:r>
      <w:r>
        <w:rPr>
          <w:spacing w:val="-5"/>
        </w:rPr>
        <w:t xml:space="preserve"> </w:t>
      </w:r>
      <w:r>
        <w:t>email</w:t>
      </w:r>
      <w:r>
        <w:rPr>
          <w:spacing w:val="-6"/>
        </w:rPr>
        <w:t xml:space="preserve"> </w:t>
      </w:r>
      <w:r>
        <w:t>the</w:t>
      </w:r>
      <w:r>
        <w:rPr>
          <w:spacing w:val="-5"/>
        </w:rPr>
        <w:t xml:space="preserve"> </w:t>
      </w:r>
      <w:r>
        <w:t>primary</w:t>
      </w:r>
      <w:r>
        <w:rPr>
          <w:spacing w:val="-4"/>
        </w:rPr>
        <w:t xml:space="preserve"> </w:t>
      </w:r>
      <w:r>
        <w:t>researcher Vicky</w:t>
      </w:r>
      <w:r>
        <w:rPr>
          <w:spacing w:val="-3"/>
        </w:rPr>
        <w:t xml:space="preserve"> </w:t>
      </w:r>
      <w:r>
        <w:t>Lamb</w:t>
      </w:r>
      <w:r>
        <w:rPr>
          <w:spacing w:val="-4"/>
        </w:rPr>
        <w:t xml:space="preserve"> </w:t>
      </w:r>
      <w:r>
        <w:t>on</w:t>
      </w:r>
      <w:r>
        <w:rPr>
          <w:spacing w:val="3"/>
        </w:rPr>
        <w:t xml:space="preserve"> </w:t>
      </w:r>
      <w:hyperlink r:id="rId288">
        <w:r>
          <w:rPr>
            <w:color w:val="0462C1"/>
            <w:spacing w:val="-2"/>
            <w:u w:val="single" w:color="0462C1"/>
          </w:rPr>
          <w:t>vlamb2@sheffield.ac.uk</w:t>
        </w:r>
      </w:hyperlink>
    </w:p>
    <w:p w14:paraId="0C26B521" w14:textId="77777777" w:rsidR="000C7C62" w:rsidRDefault="000C7C62">
      <w:pPr>
        <w:pStyle w:val="BodyText"/>
        <w:spacing w:before="5"/>
        <w:rPr>
          <w:sz w:val="16"/>
        </w:rPr>
      </w:pPr>
    </w:p>
    <w:p w14:paraId="43FF656B" w14:textId="77777777" w:rsidR="000C7C62" w:rsidRDefault="00C23627">
      <w:pPr>
        <w:pStyle w:val="BodyText"/>
        <w:spacing w:before="90"/>
        <w:ind w:left="135" w:right="7952"/>
      </w:pPr>
      <w:r>
        <w:t>Thanks in advance, The</w:t>
      </w:r>
      <w:r>
        <w:rPr>
          <w:spacing w:val="-15"/>
        </w:rPr>
        <w:t xml:space="preserve"> </w:t>
      </w:r>
      <w:r>
        <w:t>Research</w:t>
      </w:r>
      <w:r>
        <w:rPr>
          <w:spacing w:val="-15"/>
        </w:rPr>
        <w:t xml:space="preserve"> </w:t>
      </w:r>
      <w:r>
        <w:t>Team</w:t>
      </w:r>
    </w:p>
    <w:p w14:paraId="37E28DB5" w14:textId="77777777" w:rsidR="000C7C62" w:rsidRDefault="000C7C62">
      <w:pPr>
        <w:pStyle w:val="BodyText"/>
        <w:spacing w:before="9"/>
        <w:rPr>
          <w:sz w:val="23"/>
        </w:rPr>
      </w:pPr>
    </w:p>
    <w:p w14:paraId="09632D20" w14:textId="77777777" w:rsidR="000C7C62" w:rsidRDefault="00C23627">
      <w:pPr>
        <w:pStyle w:val="Heading3"/>
        <w:spacing w:before="0"/>
        <w:ind w:left="856"/>
      </w:pPr>
      <w:r>
        <w:t>48-hou</w:t>
      </w:r>
      <w:r>
        <w:t>r</w:t>
      </w:r>
      <w:r>
        <w:rPr>
          <w:spacing w:val="-7"/>
        </w:rPr>
        <w:t xml:space="preserve"> </w:t>
      </w:r>
      <w:r>
        <w:t>Missed</w:t>
      </w:r>
      <w:r>
        <w:rPr>
          <w:spacing w:val="-5"/>
        </w:rPr>
        <w:t xml:space="preserve"> </w:t>
      </w:r>
      <w:r>
        <w:t>Task</w:t>
      </w:r>
      <w:r>
        <w:rPr>
          <w:spacing w:val="-4"/>
        </w:rPr>
        <w:t xml:space="preserve"> </w:t>
      </w:r>
      <w:r>
        <w:t>Reminder</w:t>
      </w:r>
      <w:r>
        <w:rPr>
          <w:spacing w:val="-7"/>
        </w:rPr>
        <w:t xml:space="preserve"> </w:t>
      </w:r>
      <w:r>
        <w:rPr>
          <w:spacing w:val="-2"/>
        </w:rPr>
        <w:t>Email.</w:t>
      </w:r>
    </w:p>
    <w:p w14:paraId="3CC6EC55" w14:textId="77777777" w:rsidR="000C7C62" w:rsidRDefault="000C7C62">
      <w:pPr>
        <w:pStyle w:val="BodyText"/>
        <w:spacing w:before="3"/>
        <w:rPr>
          <w:b/>
        </w:rPr>
      </w:pPr>
    </w:p>
    <w:p w14:paraId="36654C33" w14:textId="77777777" w:rsidR="000C7C62" w:rsidRDefault="00C23627">
      <w:pPr>
        <w:pStyle w:val="BodyText"/>
        <w:ind w:left="135"/>
      </w:pPr>
      <w:r>
        <w:rPr>
          <w:spacing w:val="-2"/>
        </w:rPr>
        <w:t>Hello!</w:t>
      </w:r>
    </w:p>
    <w:p w14:paraId="672919C4" w14:textId="77777777" w:rsidR="000C7C62" w:rsidRDefault="000C7C62">
      <w:pPr>
        <w:pStyle w:val="BodyText"/>
        <w:spacing w:before="10"/>
        <w:rPr>
          <w:sz w:val="23"/>
        </w:rPr>
      </w:pPr>
    </w:p>
    <w:p w14:paraId="2ECE5ADB" w14:textId="77777777" w:rsidR="000C7C62" w:rsidRDefault="00C23627">
      <w:pPr>
        <w:pStyle w:val="BodyText"/>
        <w:ind w:left="135" w:right="520"/>
      </w:pPr>
      <w:r>
        <w:t>This</w:t>
      </w:r>
      <w:r>
        <w:rPr>
          <w:spacing w:val="-2"/>
        </w:rPr>
        <w:t xml:space="preserve"> </w:t>
      </w:r>
      <w:r>
        <w:t>is</w:t>
      </w:r>
      <w:r>
        <w:rPr>
          <w:spacing w:val="-2"/>
        </w:rPr>
        <w:t xml:space="preserve"> </w:t>
      </w:r>
      <w:r>
        <w:t>a</w:t>
      </w:r>
      <w:r>
        <w:rPr>
          <w:spacing w:val="-5"/>
        </w:rPr>
        <w:t xml:space="preserve"> </w:t>
      </w:r>
      <w:r>
        <w:t>friendly</w:t>
      </w:r>
      <w:r>
        <w:rPr>
          <w:spacing w:val="-3"/>
        </w:rPr>
        <w:t xml:space="preserve"> </w:t>
      </w:r>
      <w:r>
        <w:t>final</w:t>
      </w:r>
      <w:r>
        <w:rPr>
          <w:spacing w:val="-5"/>
        </w:rPr>
        <w:t xml:space="preserve"> </w:t>
      </w:r>
      <w:r>
        <w:t>reminder</w:t>
      </w:r>
      <w:r>
        <w:rPr>
          <w:spacing w:val="-3"/>
        </w:rPr>
        <w:t xml:space="preserve"> </w:t>
      </w:r>
      <w:r>
        <w:t>to</w:t>
      </w:r>
      <w:r>
        <w:rPr>
          <w:spacing w:val="-3"/>
        </w:rPr>
        <w:t xml:space="preserve"> </w:t>
      </w:r>
      <w:r>
        <w:t>complete</w:t>
      </w:r>
      <w:r>
        <w:rPr>
          <w:spacing w:val="-1"/>
        </w:rPr>
        <w:t xml:space="preserve"> </w:t>
      </w:r>
      <w:r>
        <w:t>your</w:t>
      </w:r>
      <w:r>
        <w:rPr>
          <w:spacing w:val="-3"/>
        </w:rPr>
        <w:t xml:space="preserve"> </w:t>
      </w:r>
      <w:r>
        <w:t>first/second/third/last</w:t>
      </w:r>
      <w:r>
        <w:rPr>
          <w:spacing w:val="-3"/>
        </w:rPr>
        <w:t xml:space="preserve"> </w:t>
      </w:r>
      <w:r>
        <w:t>written</w:t>
      </w:r>
      <w:r>
        <w:rPr>
          <w:spacing w:val="-3"/>
        </w:rPr>
        <w:t xml:space="preserve"> </w:t>
      </w:r>
      <w:r>
        <w:t>task</w:t>
      </w:r>
      <w:r>
        <w:rPr>
          <w:spacing w:val="-3"/>
        </w:rPr>
        <w:t xml:space="preserve"> </w:t>
      </w:r>
      <w:r>
        <w:t>as</w:t>
      </w:r>
      <w:r>
        <w:rPr>
          <w:spacing w:val="-2"/>
        </w:rPr>
        <w:t xml:space="preserve"> </w:t>
      </w:r>
      <w:r>
        <w:t>part</w:t>
      </w:r>
      <w:r>
        <w:rPr>
          <w:spacing w:val="-5"/>
        </w:rPr>
        <w:t xml:space="preserve"> </w:t>
      </w:r>
      <w:r>
        <w:t>of</w:t>
      </w:r>
      <w:r>
        <w:rPr>
          <w:spacing w:val="-3"/>
        </w:rPr>
        <w:t xml:space="preserve"> </w:t>
      </w:r>
      <w:r>
        <w:t>the</w:t>
      </w:r>
      <w:r>
        <w:rPr>
          <w:spacing w:val="-5"/>
        </w:rPr>
        <w:t xml:space="preserve"> </w:t>
      </w:r>
      <w:r>
        <w:t>4- week reflective study. Please don't worry if you missed a previous week, you are still welcome to take part, we understand people are busy and life gets in the way, and we really appreciate the time you give to your thoughtful responses.</w:t>
      </w:r>
    </w:p>
    <w:p w14:paraId="3D80578E" w14:textId="77777777" w:rsidR="000C7C62" w:rsidRDefault="000C7C62">
      <w:pPr>
        <w:pStyle w:val="BodyText"/>
      </w:pPr>
    </w:p>
    <w:p w14:paraId="7FABADCF" w14:textId="77777777" w:rsidR="000C7C62" w:rsidRDefault="00C23627">
      <w:pPr>
        <w:pStyle w:val="BodyText"/>
        <w:ind w:left="135" w:right="520"/>
      </w:pPr>
      <w:r>
        <w:t>Please</w:t>
      </w:r>
      <w:r>
        <w:rPr>
          <w:spacing w:val="-5"/>
        </w:rPr>
        <w:t xml:space="preserve"> </w:t>
      </w:r>
      <w:r>
        <w:t>click</w:t>
      </w:r>
      <w:r>
        <w:rPr>
          <w:spacing w:val="-3"/>
        </w:rPr>
        <w:t xml:space="preserve"> </w:t>
      </w:r>
      <w:r>
        <w:t>on</w:t>
      </w:r>
      <w:r>
        <w:rPr>
          <w:spacing w:val="-3"/>
        </w:rPr>
        <w:t xml:space="preserve"> </w:t>
      </w:r>
      <w:r>
        <w:t>the</w:t>
      </w:r>
      <w:r>
        <w:rPr>
          <w:spacing w:val="-5"/>
        </w:rPr>
        <w:t xml:space="preserve"> </w:t>
      </w:r>
      <w:r>
        <w:t>link</w:t>
      </w:r>
      <w:r>
        <w:rPr>
          <w:spacing w:val="-3"/>
        </w:rPr>
        <w:t xml:space="preserve"> </w:t>
      </w:r>
      <w:r>
        <w:t>below</w:t>
      </w:r>
      <w:r>
        <w:rPr>
          <w:spacing w:val="-2"/>
        </w:rPr>
        <w:t xml:space="preserve"> </w:t>
      </w:r>
      <w:r>
        <w:t>to</w:t>
      </w:r>
      <w:r>
        <w:rPr>
          <w:spacing w:val="-3"/>
        </w:rPr>
        <w:t xml:space="preserve"> </w:t>
      </w:r>
      <w:r>
        <w:t>complete</w:t>
      </w:r>
      <w:r>
        <w:rPr>
          <w:spacing w:val="-5"/>
        </w:rPr>
        <w:t xml:space="preserve"> </w:t>
      </w:r>
      <w:r>
        <w:t>the</w:t>
      </w:r>
      <w:r>
        <w:rPr>
          <w:spacing w:val="-5"/>
        </w:rPr>
        <w:t xml:space="preserve"> </w:t>
      </w:r>
      <w:r>
        <w:t>short written</w:t>
      </w:r>
      <w:r>
        <w:rPr>
          <w:spacing w:val="-4"/>
        </w:rPr>
        <w:t xml:space="preserve"> </w:t>
      </w:r>
      <w:r>
        <w:t>task</w:t>
      </w:r>
      <w:r>
        <w:rPr>
          <w:spacing w:val="-3"/>
        </w:rPr>
        <w:t xml:space="preserve"> </w:t>
      </w:r>
      <w:r>
        <w:t>followed</w:t>
      </w:r>
      <w:r>
        <w:rPr>
          <w:spacing w:val="-3"/>
        </w:rPr>
        <w:t xml:space="preserve"> </w:t>
      </w:r>
      <w:r>
        <w:t>by</w:t>
      </w:r>
      <w:r>
        <w:rPr>
          <w:spacing w:val="-3"/>
        </w:rPr>
        <w:t xml:space="preserve"> </w:t>
      </w:r>
      <w:r>
        <w:t>a</w:t>
      </w:r>
      <w:r>
        <w:rPr>
          <w:spacing w:val="-5"/>
        </w:rPr>
        <w:t xml:space="preserve"> </w:t>
      </w:r>
      <w:r>
        <w:t>questionnaire.</w:t>
      </w:r>
      <w:r>
        <w:rPr>
          <w:spacing w:val="-3"/>
        </w:rPr>
        <w:t xml:space="preserve"> </w:t>
      </w:r>
      <w:r>
        <w:t>This should take you no longer than 20 minutes.</w:t>
      </w:r>
    </w:p>
    <w:p w14:paraId="7837EC7C" w14:textId="77777777" w:rsidR="000C7C62" w:rsidRDefault="000C7C62">
      <w:pPr>
        <w:pStyle w:val="BodyText"/>
        <w:spacing w:before="2"/>
      </w:pPr>
    </w:p>
    <w:p w14:paraId="14784EDB" w14:textId="77777777" w:rsidR="000C7C62" w:rsidRDefault="00C23627">
      <w:pPr>
        <w:pStyle w:val="BodyText"/>
        <w:spacing w:before="1" w:line="275" w:lineRule="exact"/>
        <w:ind w:left="135"/>
      </w:pPr>
      <w:r>
        <w:t>Before</w:t>
      </w:r>
      <w:r>
        <w:rPr>
          <w:spacing w:val="-6"/>
        </w:rPr>
        <w:t xml:space="preserve"> </w:t>
      </w:r>
      <w:r>
        <w:t>you</w:t>
      </w:r>
      <w:r>
        <w:rPr>
          <w:spacing w:val="-4"/>
        </w:rPr>
        <w:t xml:space="preserve"> </w:t>
      </w:r>
      <w:r>
        <w:t>start, consider</w:t>
      </w:r>
      <w:r>
        <w:rPr>
          <w:spacing w:val="-3"/>
        </w:rPr>
        <w:t xml:space="preserve"> </w:t>
      </w:r>
      <w:r>
        <w:t>the</w:t>
      </w:r>
      <w:r>
        <w:rPr>
          <w:spacing w:val="-6"/>
        </w:rPr>
        <w:t xml:space="preserve"> </w:t>
      </w:r>
      <w:r>
        <w:rPr>
          <w:spacing w:val="-2"/>
        </w:rPr>
        <w:t>following:</w:t>
      </w:r>
    </w:p>
    <w:p w14:paraId="6675DA22" w14:textId="77777777" w:rsidR="000C7C62" w:rsidRDefault="00C23627">
      <w:pPr>
        <w:pStyle w:val="ListParagraph"/>
        <w:numPr>
          <w:ilvl w:val="2"/>
          <w:numId w:val="5"/>
        </w:numPr>
        <w:tabs>
          <w:tab w:val="left" w:pos="1575"/>
          <w:tab w:val="left" w:pos="1576"/>
        </w:tabs>
        <w:ind w:right="723" w:firstLine="0"/>
        <w:rPr>
          <w:sz w:val="24"/>
        </w:rPr>
      </w:pPr>
      <w:r>
        <w:rPr>
          <w:sz w:val="24"/>
        </w:rPr>
        <w:t>Where</w:t>
      </w:r>
      <w:r>
        <w:rPr>
          <w:spacing w:val="-7"/>
          <w:sz w:val="24"/>
        </w:rPr>
        <w:t xml:space="preserve"> </w:t>
      </w:r>
      <w:r>
        <w:rPr>
          <w:sz w:val="24"/>
        </w:rPr>
        <w:t>are</w:t>
      </w:r>
      <w:r>
        <w:rPr>
          <w:spacing w:val="-7"/>
          <w:sz w:val="24"/>
        </w:rPr>
        <w:t xml:space="preserve"> </w:t>
      </w:r>
      <w:r>
        <w:rPr>
          <w:sz w:val="24"/>
        </w:rPr>
        <w:t>you</w:t>
      </w:r>
      <w:r>
        <w:rPr>
          <w:spacing w:val="-1"/>
          <w:sz w:val="24"/>
        </w:rPr>
        <w:t xml:space="preserve"> </w:t>
      </w:r>
      <w:r>
        <w:rPr>
          <w:sz w:val="24"/>
        </w:rPr>
        <w:t>located</w:t>
      </w:r>
      <w:r>
        <w:rPr>
          <w:spacing w:val="-5"/>
          <w:sz w:val="24"/>
        </w:rPr>
        <w:t xml:space="preserve"> </w:t>
      </w:r>
      <w:r>
        <w:rPr>
          <w:sz w:val="24"/>
        </w:rPr>
        <w:t>right</w:t>
      </w:r>
      <w:r>
        <w:rPr>
          <w:spacing w:val="-7"/>
          <w:sz w:val="24"/>
        </w:rPr>
        <w:t xml:space="preserve"> </w:t>
      </w:r>
      <w:r>
        <w:rPr>
          <w:sz w:val="24"/>
        </w:rPr>
        <w:t>now?</w:t>
      </w:r>
      <w:r>
        <w:rPr>
          <w:spacing w:val="-2"/>
          <w:sz w:val="24"/>
        </w:rPr>
        <w:t xml:space="preserve"> </w:t>
      </w:r>
      <w:r>
        <w:rPr>
          <w:sz w:val="24"/>
        </w:rPr>
        <w:t>We</w:t>
      </w:r>
      <w:r>
        <w:rPr>
          <w:spacing w:val="-7"/>
          <w:sz w:val="24"/>
        </w:rPr>
        <w:t xml:space="preserve"> </w:t>
      </w:r>
      <w:r>
        <w:rPr>
          <w:sz w:val="24"/>
        </w:rPr>
        <w:t>recommend</w:t>
      </w:r>
      <w:r>
        <w:rPr>
          <w:spacing w:val="-5"/>
          <w:sz w:val="24"/>
        </w:rPr>
        <w:t xml:space="preserve"> </w:t>
      </w:r>
      <w:r>
        <w:rPr>
          <w:sz w:val="24"/>
        </w:rPr>
        <w:t>a</w:t>
      </w:r>
      <w:r>
        <w:rPr>
          <w:spacing w:val="-2"/>
          <w:sz w:val="24"/>
        </w:rPr>
        <w:t xml:space="preserve"> </w:t>
      </w:r>
      <w:r>
        <w:rPr>
          <w:sz w:val="24"/>
        </w:rPr>
        <w:t>private,</w:t>
      </w:r>
      <w:r>
        <w:rPr>
          <w:spacing w:val="-5"/>
          <w:sz w:val="24"/>
        </w:rPr>
        <w:t xml:space="preserve"> </w:t>
      </w:r>
      <w:r>
        <w:rPr>
          <w:sz w:val="24"/>
        </w:rPr>
        <w:t>quiet</w:t>
      </w:r>
      <w:r>
        <w:rPr>
          <w:spacing w:val="-2"/>
          <w:sz w:val="24"/>
        </w:rPr>
        <w:t xml:space="preserve"> </w:t>
      </w:r>
      <w:r>
        <w:rPr>
          <w:sz w:val="24"/>
        </w:rPr>
        <w:t>location</w:t>
      </w:r>
      <w:r>
        <w:rPr>
          <w:spacing w:val="-5"/>
          <w:sz w:val="24"/>
        </w:rPr>
        <w:t xml:space="preserve"> </w:t>
      </w:r>
      <w:r>
        <w:rPr>
          <w:sz w:val="24"/>
        </w:rPr>
        <w:t>to</w:t>
      </w:r>
      <w:r>
        <w:rPr>
          <w:spacing w:val="-1"/>
          <w:sz w:val="24"/>
        </w:rPr>
        <w:t xml:space="preserve"> </w:t>
      </w:r>
      <w:r>
        <w:rPr>
          <w:sz w:val="24"/>
        </w:rPr>
        <w:t>allow you space to think and write with privacy.</w:t>
      </w:r>
    </w:p>
    <w:p w14:paraId="523E3B7E" w14:textId="77777777" w:rsidR="000C7C62" w:rsidRDefault="00C23627">
      <w:pPr>
        <w:pStyle w:val="ListParagraph"/>
        <w:numPr>
          <w:ilvl w:val="2"/>
          <w:numId w:val="5"/>
        </w:numPr>
        <w:tabs>
          <w:tab w:val="left" w:pos="1575"/>
          <w:tab w:val="left" w:pos="1576"/>
        </w:tabs>
        <w:spacing w:line="242" w:lineRule="auto"/>
        <w:ind w:right="750" w:firstLine="0"/>
        <w:rPr>
          <w:sz w:val="24"/>
        </w:rPr>
      </w:pPr>
      <w:r>
        <w:rPr>
          <w:sz w:val="24"/>
        </w:rPr>
        <w:t>Consider</w:t>
      </w:r>
      <w:r>
        <w:rPr>
          <w:spacing w:val="-4"/>
          <w:sz w:val="24"/>
        </w:rPr>
        <w:t xml:space="preserve"> </w:t>
      </w:r>
      <w:r>
        <w:rPr>
          <w:sz w:val="24"/>
        </w:rPr>
        <w:t>confidentiality,</w:t>
      </w:r>
      <w:r>
        <w:rPr>
          <w:spacing w:val="-4"/>
          <w:sz w:val="24"/>
        </w:rPr>
        <w:t xml:space="preserve"> </w:t>
      </w:r>
      <w:r>
        <w:rPr>
          <w:sz w:val="24"/>
        </w:rPr>
        <w:t>you may</w:t>
      </w:r>
      <w:r>
        <w:rPr>
          <w:spacing w:val="-4"/>
          <w:sz w:val="24"/>
        </w:rPr>
        <w:t xml:space="preserve"> </w:t>
      </w:r>
      <w:r>
        <w:rPr>
          <w:sz w:val="24"/>
        </w:rPr>
        <w:t>wish</w:t>
      </w:r>
      <w:r>
        <w:rPr>
          <w:spacing w:val="-4"/>
          <w:sz w:val="24"/>
        </w:rPr>
        <w:t xml:space="preserve"> </w:t>
      </w:r>
      <w:r>
        <w:rPr>
          <w:sz w:val="24"/>
        </w:rPr>
        <w:t>to</w:t>
      </w:r>
      <w:r>
        <w:rPr>
          <w:spacing w:val="-4"/>
          <w:sz w:val="24"/>
        </w:rPr>
        <w:t xml:space="preserve"> </w:t>
      </w:r>
      <w:r>
        <w:rPr>
          <w:sz w:val="24"/>
        </w:rPr>
        <w:t>write</w:t>
      </w:r>
      <w:r>
        <w:rPr>
          <w:spacing w:val="-6"/>
          <w:sz w:val="24"/>
        </w:rPr>
        <w:t xml:space="preserve"> </w:t>
      </w:r>
      <w:r>
        <w:rPr>
          <w:sz w:val="24"/>
        </w:rPr>
        <w:t>about</w:t>
      </w:r>
      <w:r>
        <w:rPr>
          <w:spacing w:val="-6"/>
          <w:sz w:val="24"/>
        </w:rPr>
        <w:t xml:space="preserve"> </w:t>
      </w:r>
      <w:r>
        <w:rPr>
          <w:sz w:val="24"/>
        </w:rPr>
        <w:t>events</w:t>
      </w:r>
      <w:r>
        <w:rPr>
          <w:spacing w:val="-3"/>
          <w:sz w:val="24"/>
        </w:rPr>
        <w:t xml:space="preserve"> </w:t>
      </w:r>
      <w:r>
        <w:rPr>
          <w:sz w:val="24"/>
        </w:rPr>
        <w:t>at</w:t>
      </w:r>
      <w:r>
        <w:rPr>
          <w:spacing w:val="-5"/>
          <w:sz w:val="24"/>
        </w:rPr>
        <w:t xml:space="preserve"> </w:t>
      </w:r>
      <w:r>
        <w:rPr>
          <w:sz w:val="24"/>
        </w:rPr>
        <w:t>work</w:t>
      </w:r>
      <w:r>
        <w:rPr>
          <w:spacing w:val="-4"/>
          <w:sz w:val="24"/>
        </w:rPr>
        <w:t xml:space="preserve"> </w:t>
      </w:r>
      <w:r>
        <w:rPr>
          <w:sz w:val="24"/>
        </w:rPr>
        <w:t>or</w:t>
      </w:r>
      <w:r>
        <w:rPr>
          <w:spacing w:val="-4"/>
          <w:sz w:val="24"/>
        </w:rPr>
        <w:t xml:space="preserve"> </w:t>
      </w:r>
      <w:r>
        <w:rPr>
          <w:sz w:val="24"/>
        </w:rPr>
        <w:t>patients,</w:t>
      </w:r>
      <w:r>
        <w:rPr>
          <w:spacing w:val="-4"/>
          <w:sz w:val="24"/>
        </w:rPr>
        <w:t xml:space="preserve"> </w:t>
      </w:r>
      <w:r>
        <w:rPr>
          <w:sz w:val="24"/>
        </w:rPr>
        <w:t>if you do, please try to keep patient names or services confidential, using ‘X’, ‘work’ or another name in replac</w:t>
      </w:r>
      <w:r>
        <w:rPr>
          <w:sz w:val="24"/>
        </w:rPr>
        <w:t>e of this.</w:t>
      </w:r>
    </w:p>
    <w:p w14:paraId="387D3541" w14:textId="77777777" w:rsidR="000C7C62" w:rsidRDefault="00C23627">
      <w:pPr>
        <w:pStyle w:val="ListParagraph"/>
        <w:numPr>
          <w:ilvl w:val="2"/>
          <w:numId w:val="5"/>
        </w:numPr>
        <w:tabs>
          <w:tab w:val="left" w:pos="1575"/>
          <w:tab w:val="left" w:pos="1576"/>
        </w:tabs>
        <w:spacing w:line="270" w:lineRule="exact"/>
        <w:ind w:left="1576"/>
        <w:rPr>
          <w:sz w:val="24"/>
        </w:rPr>
      </w:pPr>
      <w:r>
        <w:rPr>
          <w:sz w:val="24"/>
        </w:rPr>
        <w:t>Make</w:t>
      </w:r>
      <w:r>
        <w:rPr>
          <w:spacing w:val="-7"/>
          <w:sz w:val="24"/>
        </w:rPr>
        <w:t xml:space="preserve"> </w:t>
      </w:r>
      <w:r>
        <w:rPr>
          <w:sz w:val="24"/>
        </w:rPr>
        <w:t>sure</w:t>
      </w:r>
      <w:r>
        <w:rPr>
          <w:spacing w:val="-7"/>
          <w:sz w:val="24"/>
        </w:rPr>
        <w:t xml:space="preserve"> </w:t>
      </w:r>
      <w:r>
        <w:rPr>
          <w:sz w:val="24"/>
        </w:rPr>
        <w:t>you</w:t>
      </w:r>
      <w:r>
        <w:rPr>
          <w:spacing w:val="-5"/>
          <w:sz w:val="24"/>
        </w:rPr>
        <w:t xml:space="preserve"> </w:t>
      </w:r>
      <w:r>
        <w:rPr>
          <w:sz w:val="24"/>
        </w:rPr>
        <w:t>read</w:t>
      </w:r>
      <w:r>
        <w:rPr>
          <w:spacing w:val="-5"/>
          <w:sz w:val="24"/>
        </w:rPr>
        <w:t xml:space="preserve"> </w:t>
      </w:r>
      <w:r>
        <w:rPr>
          <w:sz w:val="24"/>
        </w:rPr>
        <w:t>the</w:t>
      </w:r>
      <w:r>
        <w:rPr>
          <w:spacing w:val="-2"/>
          <w:sz w:val="24"/>
        </w:rPr>
        <w:t xml:space="preserve"> </w:t>
      </w:r>
      <w:r>
        <w:rPr>
          <w:sz w:val="24"/>
        </w:rPr>
        <w:t>task</w:t>
      </w:r>
      <w:r>
        <w:rPr>
          <w:spacing w:val="-5"/>
          <w:sz w:val="24"/>
        </w:rPr>
        <w:t xml:space="preserve"> </w:t>
      </w:r>
      <w:r>
        <w:rPr>
          <w:sz w:val="24"/>
        </w:rPr>
        <w:t>instructions</w:t>
      </w:r>
      <w:r>
        <w:rPr>
          <w:spacing w:val="-3"/>
          <w:sz w:val="24"/>
        </w:rPr>
        <w:t xml:space="preserve"> </w:t>
      </w:r>
      <w:r>
        <w:rPr>
          <w:sz w:val="24"/>
        </w:rPr>
        <w:t>before</w:t>
      </w:r>
      <w:r>
        <w:rPr>
          <w:spacing w:val="-7"/>
          <w:sz w:val="24"/>
        </w:rPr>
        <w:t xml:space="preserve"> </w:t>
      </w:r>
      <w:r>
        <w:rPr>
          <w:sz w:val="24"/>
        </w:rPr>
        <w:t>you complete</w:t>
      </w:r>
      <w:r>
        <w:rPr>
          <w:spacing w:val="-7"/>
          <w:sz w:val="24"/>
        </w:rPr>
        <w:t xml:space="preserve"> </w:t>
      </w:r>
      <w:r>
        <w:rPr>
          <w:spacing w:val="-5"/>
          <w:sz w:val="24"/>
        </w:rPr>
        <w:t>it.</w:t>
      </w:r>
    </w:p>
    <w:p w14:paraId="3670C858" w14:textId="77777777" w:rsidR="000C7C62" w:rsidRDefault="000C7C62">
      <w:pPr>
        <w:pStyle w:val="BodyText"/>
        <w:spacing w:before="7"/>
        <w:rPr>
          <w:sz w:val="23"/>
        </w:rPr>
      </w:pPr>
    </w:p>
    <w:p w14:paraId="1FC2A79F" w14:textId="77777777" w:rsidR="000C7C62" w:rsidRDefault="00C23627">
      <w:pPr>
        <w:pStyle w:val="BodyText"/>
        <w:ind w:left="135"/>
      </w:pPr>
      <w:r>
        <w:t>Remember</w:t>
      </w:r>
      <w:r>
        <w:rPr>
          <w:spacing w:val="-3"/>
        </w:rPr>
        <w:t xml:space="preserve"> </w:t>
      </w:r>
      <w:r>
        <w:t>completion</w:t>
      </w:r>
      <w:r>
        <w:rPr>
          <w:spacing w:val="-3"/>
        </w:rPr>
        <w:t xml:space="preserve"> </w:t>
      </w:r>
      <w:r>
        <w:t>of</w:t>
      </w:r>
      <w:r>
        <w:rPr>
          <w:spacing w:val="-3"/>
        </w:rPr>
        <w:t xml:space="preserve"> </w:t>
      </w:r>
      <w:r>
        <w:t>all</w:t>
      </w:r>
      <w:r>
        <w:rPr>
          <w:spacing w:val="-5"/>
        </w:rPr>
        <w:t xml:space="preserve"> </w:t>
      </w:r>
      <w:r>
        <w:t>tasks</w:t>
      </w:r>
      <w:r>
        <w:rPr>
          <w:spacing w:val="-2"/>
        </w:rPr>
        <w:t xml:space="preserve"> </w:t>
      </w:r>
      <w:r>
        <w:t>means</w:t>
      </w:r>
      <w:r>
        <w:rPr>
          <w:spacing w:val="-2"/>
        </w:rPr>
        <w:t xml:space="preserve"> </w:t>
      </w:r>
      <w:r>
        <w:t>you</w:t>
      </w:r>
      <w:r>
        <w:rPr>
          <w:spacing w:val="-3"/>
        </w:rPr>
        <w:t xml:space="preserve"> </w:t>
      </w:r>
      <w:r>
        <w:t>will</w:t>
      </w:r>
      <w:r>
        <w:rPr>
          <w:spacing w:val="-5"/>
        </w:rPr>
        <w:t xml:space="preserve"> </w:t>
      </w:r>
      <w:r>
        <w:t>be in</w:t>
      </w:r>
      <w:r>
        <w:rPr>
          <w:spacing w:val="-3"/>
        </w:rPr>
        <w:t xml:space="preserve"> </w:t>
      </w:r>
      <w:r>
        <w:t>with</w:t>
      </w:r>
      <w:r>
        <w:rPr>
          <w:spacing w:val="-3"/>
        </w:rPr>
        <w:t xml:space="preserve"> </w:t>
      </w:r>
      <w:r>
        <w:t>a</w:t>
      </w:r>
      <w:r>
        <w:rPr>
          <w:spacing w:val="-5"/>
        </w:rPr>
        <w:t xml:space="preserve"> </w:t>
      </w:r>
      <w:r>
        <w:t>chance</w:t>
      </w:r>
      <w:r>
        <w:rPr>
          <w:spacing w:val="-5"/>
        </w:rPr>
        <w:t xml:space="preserve"> </w:t>
      </w:r>
      <w:r>
        <w:t>of</w:t>
      </w:r>
      <w:r>
        <w:rPr>
          <w:spacing w:val="-3"/>
        </w:rPr>
        <w:t xml:space="preserve"> </w:t>
      </w:r>
      <w:r>
        <w:t>winning</w:t>
      </w:r>
      <w:r>
        <w:rPr>
          <w:spacing w:val="-3"/>
        </w:rPr>
        <w:t xml:space="preserve"> </w:t>
      </w:r>
      <w:r>
        <w:t>£75</w:t>
      </w:r>
      <w:r>
        <w:rPr>
          <w:spacing w:val="-3"/>
        </w:rPr>
        <w:t xml:space="preserve"> </w:t>
      </w:r>
      <w:r>
        <w:t>in</w:t>
      </w:r>
      <w:r>
        <w:rPr>
          <w:spacing w:val="-3"/>
        </w:rPr>
        <w:t xml:space="preserve"> </w:t>
      </w:r>
      <w:r>
        <w:t xml:space="preserve">Amazon </w:t>
      </w:r>
      <w:r>
        <w:rPr>
          <w:spacing w:val="-2"/>
        </w:rPr>
        <w:t>vouchers.</w:t>
      </w:r>
    </w:p>
    <w:p w14:paraId="09A53577" w14:textId="77777777" w:rsidR="000C7C62" w:rsidRDefault="000C7C62">
      <w:pPr>
        <w:pStyle w:val="BodyText"/>
        <w:spacing w:before="2"/>
      </w:pPr>
    </w:p>
    <w:p w14:paraId="2200BA46" w14:textId="77777777" w:rsidR="000C7C62" w:rsidRDefault="00C23627">
      <w:pPr>
        <w:pStyle w:val="BodyText"/>
        <w:ind w:left="135" w:right="520"/>
      </w:pPr>
      <w:r>
        <w:t>[Week</w:t>
      </w:r>
      <w:r>
        <w:rPr>
          <w:spacing w:val="-3"/>
        </w:rPr>
        <w:t xml:space="preserve"> </w:t>
      </w:r>
      <w:r>
        <w:t>4</w:t>
      </w:r>
      <w:r>
        <w:rPr>
          <w:spacing w:val="-3"/>
        </w:rPr>
        <w:t xml:space="preserve"> </w:t>
      </w:r>
      <w:r>
        <w:t>only]</w:t>
      </w:r>
      <w:r>
        <w:rPr>
          <w:spacing w:val="-3"/>
        </w:rPr>
        <w:t xml:space="preserve"> </w:t>
      </w:r>
      <w:r>
        <w:t>As</w:t>
      </w:r>
      <w:r>
        <w:rPr>
          <w:spacing w:val="-2"/>
        </w:rPr>
        <w:t xml:space="preserve"> </w:t>
      </w:r>
      <w:r>
        <w:t>this</w:t>
      </w:r>
      <w:r>
        <w:rPr>
          <w:spacing w:val="-2"/>
        </w:rPr>
        <w:t xml:space="preserve"> </w:t>
      </w:r>
      <w:r>
        <w:t>is</w:t>
      </w:r>
      <w:r>
        <w:rPr>
          <w:spacing w:val="-2"/>
        </w:rPr>
        <w:t xml:space="preserve"> </w:t>
      </w:r>
      <w:r>
        <w:t>the</w:t>
      </w:r>
      <w:r>
        <w:rPr>
          <w:spacing w:val="-5"/>
        </w:rPr>
        <w:t xml:space="preserve"> </w:t>
      </w:r>
      <w:r>
        <w:t>final</w:t>
      </w:r>
      <w:r>
        <w:rPr>
          <w:spacing w:val="-5"/>
        </w:rPr>
        <w:t xml:space="preserve"> </w:t>
      </w:r>
      <w:r>
        <w:t>week,</w:t>
      </w:r>
      <w:r>
        <w:rPr>
          <w:spacing w:val="-3"/>
        </w:rPr>
        <w:t xml:space="preserve"> </w:t>
      </w:r>
      <w:r>
        <w:t>there</w:t>
      </w:r>
      <w:r>
        <w:rPr>
          <w:spacing w:val="-5"/>
        </w:rPr>
        <w:t xml:space="preserve"> </w:t>
      </w:r>
      <w:r>
        <w:t>are</w:t>
      </w:r>
      <w:r>
        <w:rPr>
          <w:spacing w:val="-5"/>
        </w:rPr>
        <w:t xml:space="preserve"> </w:t>
      </w:r>
      <w:r>
        <w:t>some</w:t>
      </w:r>
      <w:r>
        <w:rPr>
          <w:spacing w:val="-5"/>
        </w:rPr>
        <w:t xml:space="preserve"> </w:t>
      </w:r>
      <w:r>
        <w:t>additional</w:t>
      </w:r>
      <w:r>
        <w:rPr>
          <w:spacing w:val="-5"/>
        </w:rPr>
        <w:t xml:space="preserve"> </w:t>
      </w:r>
      <w:r>
        <w:t>questionnaires</w:t>
      </w:r>
      <w:r>
        <w:rPr>
          <w:spacing w:val="-2"/>
        </w:rPr>
        <w:t xml:space="preserve"> </w:t>
      </w:r>
      <w:r>
        <w:t>after</w:t>
      </w:r>
      <w:r>
        <w:rPr>
          <w:spacing w:val="-3"/>
        </w:rPr>
        <w:t xml:space="preserve"> </w:t>
      </w:r>
      <w:r>
        <w:t>the</w:t>
      </w:r>
      <w:r>
        <w:rPr>
          <w:spacing w:val="-5"/>
        </w:rPr>
        <w:t xml:space="preserve"> </w:t>
      </w:r>
      <w:r>
        <w:t>written task, these should take no longer than 10 minutes to complete.</w:t>
      </w:r>
    </w:p>
    <w:p w14:paraId="10F6D112" w14:textId="77777777" w:rsidR="000C7C62" w:rsidRDefault="000C7C62">
      <w:pPr>
        <w:pStyle w:val="BodyText"/>
        <w:spacing w:before="9"/>
        <w:rPr>
          <w:sz w:val="23"/>
        </w:rPr>
      </w:pPr>
    </w:p>
    <w:p w14:paraId="67BF5782" w14:textId="77777777" w:rsidR="000C7C62" w:rsidRDefault="00C23627">
      <w:pPr>
        <w:pStyle w:val="BodyText"/>
        <w:ind w:left="135"/>
      </w:pPr>
      <w:r>
        <w:t>For</w:t>
      </w:r>
      <w:r>
        <w:rPr>
          <w:spacing w:val="-5"/>
        </w:rPr>
        <w:t xml:space="preserve"> </w:t>
      </w:r>
      <w:r>
        <w:t>any</w:t>
      </w:r>
      <w:r>
        <w:rPr>
          <w:spacing w:val="-4"/>
        </w:rPr>
        <w:t xml:space="preserve"> </w:t>
      </w:r>
      <w:r>
        <w:t>queries,</w:t>
      </w:r>
      <w:r>
        <w:rPr>
          <w:spacing w:val="-4"/>
        </w:rPr>
        <w:t xml:space="preserve"> </w:t>
      </w:r>
      <w:r>
        <w:t>please</w:t>
      </w:r>
      <w:r>
        <w:rPr>
          <w:spacing w:val="-5"/>
        </w:rPr>
        <w:t xml:space="preserve"> </w:t>
      </w:r>
      <w:r>
        <w:t>email</w:t>
      </w:r>
      <w:r>
        <w:rPr>
          <w:spacing w:val="-6"/>
        </w:rPr>
        <w:t xml:space="preserve"> </w:t>
      </w:r>
      <w:r>
        <w:t>the</w:t>
      </w:r>
      <w:r>
        <w:rPr>
          <w:spacing w:val="-5"/>
        </w:rPr>
        <w:t xml:space="preserve"> </w:t>
      </w:r>
      <w:r>
        <w:t>primary</w:t>
      </w:r>
      <w:r>
        <w:rPr>
          <w:spacing w:val="-4"/>
        </w:rPr>
        <w:t xml:space="preserve"> </w:t>
      </w:r>
      <w:r>
        <w:t>researcher Vicky</w:t>
      </w:r>
      <w:r>
        <w:rPr>
          <w:spacing w:val="-3"/>
        </w:rPr>
        <w:t xml:space="preserve"> </w:t>
      </w:r>
      <w:r>
        <w:t>Lamb</w:t>
      </w:r>
      <w:r>
        <w:rPr>
          <w:spacing w:val="-4"/>
        </w:rPr>
        <w:t xml:space="preserve"> </w:t>
      </w:r>
      <w:r>
        <w:t>on</w:t>
      </w:r>
      <w:r>
        <w:rPr>
          <w:spacing w:val="3"/>
        </w:rPr>
        <w:t xml:space="preserve"> </w:t>
      </w:r>
      <w:hyperlink r:id="rId289">
        <w:r>
          <w:rPr>
            <w:color w:val="0462C1"/>
            <w:spacing w:val="-2"/>
            <w:u w:val="single" w:color="0462C1"/>
          </w:rPr>
          <w:t>vlamb2@sheffield.ac.uk</w:t>
        </w:r>
      </w:hyperlink>
    </w:p>
    <w:p w14:paraId="328D0A5E" w14:textId="77777777" w:rsidR="000C7C62" w:rsidRDefault="000C7C62">
      <w:pPr>
        <w:pStyle w:val="BodyText"/>
        <w:spacing w:before="5"/>
        <w:rPr>
          <w:sz w:val="16"/>
        </w:rPr>
      </w:pPr>
    </w:p>
    <w:p w14:paraId="67D38074" w14:textId="77777777" w:rsidR="000C7C62" w:rsidRDefault="00C23627">
      <w:pPr>
        <w:pStyle w:val="BodyText"/>
        <w:spacing w:before="90"/>
        <w:ind w:left="135" w:right="7952"/>
      </w:pPr>
      <w:r>
        <w:t>Thanks in advance, The</w:t>
      </w:r>
      <w:r>
        <w:rPr>
          <w:spacing w:val="-15"/>
        </w:rPr>
        <w:t xml:space="preserve"> </w:t>
      </w:r>
      <w:r>
        <w:t>Research</w:t>
      </w:r>
      <w:r>
        <w:rPr>
          <w:spacing w:val="-15"/>
        </w:rPr>
        <w:t xml:space="preserve"> </w:t>
      </w:r>
      <w:r>
        <w:t>Team</w:t>
      </w:r>
    </w:p>
    <w:p w14:paraId="37F3C6D8" w14:textId="77777777" w:rsidR="000C7C62" w:rsidRDefault="000C7C62">
      <w:pPr>
        <w:sectPr w:rsidR="000C7C62">
          <w:pgSz w:w="11900" w:h="16840"/>
          <w:pgMar w:top="1060" w:right="600" w:bottom="940" w:left="1000" w:header="0" w:footer="751" w:gutter="0"/>
          <w:cols w:space="720"/>
        </w:sectPr>
      </w:pPr>
    </w:p>
    <w:p w14:paraId="1E202B1B" w14:textId="77777777" w:rsidR="000C7C62" w:rsidRDefault="00C23627">
      <w:pPr>
        <w:pStyle w:val="Heading3"/>
        <w:ind w:left="135"/>
      </w:pPr>
      <w:r>
        <w:lastRenderedPageBreak/>
        <w:t>Task</w:t>
      </w:r>
      <w:r>
        <w:rPr>
          <w:spacing w:val="-4"/>
        </w:rPr>
        <w:t xml:space="preserve"> </w:t>
      </w:r>
      <w:r>
        <w:rPr>
          <w:spacing w:val="-2"/>
        </w:rPr>
        <w:t>Instructions.</w:t>
      </w:r>
    </w:p>
    <w:p w14:paraId="53226E18" w14:textId="77777777" w:rsidR="000C7C62" w:rsidRDefault="000C7C62">
      <w:pPr>
        <w:pStyle w:val="BodyText"/>
        <w:spacing w:before="10"/>
        <w:rPr>
          <w:b/>
          <w:sz w:val="23"/>
        </w:rPr>
      </w:pPr>
    </w:p>
    <w:p w14:paraId="6AE66CE7" w14:textId="77777777" w:rsidR="000C7C62" w:rsidRDefault="00C23627">
      <w:pPr>
        <w:pStyle w:val="BodyText"/>
        <w:ind w:left="135"/>
      </w:pPr>
      <w:r>
        <w:t>Please</w:t>
      </w:r>
      <w:r>
        <w:rPr>
          <w:spacing w:val="-5"/>
        </w:rPr>
        <w:t xml:space="preserve"> </w:t>
      </w:r>
      <w:r>
        <w:t>enter</w:t>
      </w:r>
      <w:r>
        <w:rPr>
          <w:spacing w:val="-2"/>
        </w:rPr>
        <w:t xml:space="preserve"> </w:t>
      </w:r>
      <w:r>
        <w:t>your</w:t>
      </w:r>
      <w:r>
        <w:rPr>
          <w:spacing w:val="-3"/>
        </w:rPr>
        <w:t xml:space="preserve"> </w:t>
      </w:r>
      <w:r>
        <w:t>email</w:t>
      </w:r>
      <w:r>
        <w:rPr>
          <w:spacing w:val="-4"/>
        </w:rPr>
        <w:t xml:space="preserve"> </w:t>
      </w:r>
      <w:r>
        <w:t>so</w:t>
      </w:r>
      <w:r>
        <w:rPr>
          <w:spacing w:val="-2"/>
        </w:rPr>
        <w:t xml:space="preserve"> </w:t>
      </w:r>
      <w:r>
        <w:t>that</w:t>
      </w:r>
      <w:r>
        <w:rPr>
          <w:spacing w:val="-5"/>
        </w:rPr>
        <w:t xml:space="preserve"> </w:t>
      </w:r>
      <w:r>
        <w:t>we</w:t>
      </w:r>
      <w:r>
        <w:rPr>
          <w:spacing w:val="-4"/>
        </w:rPr>
        <w:t xml:space="preserve"> </w:t>
      </w:r>
      <w:r>
        <w:t>may</w:t>
      </w:r>
      <w:r>
        <w:rPr>
          <w:spacing w:val="6"/>
        </w:rPr>
        <w:t xml:space="preserve"> </w:t>
      </w:r>
      <w:r>
        <w:t>join</w:t>
      </w:r>
      <w:r>
        <w:rPr>
          <w:spacing w:val="-2"/>
        </w:rPr>
        <w:t xml:space="preserve"> </w:t>
      </w:r>
      <w:r>
        <w:t>up</w:t>
      </w:r>
      <w:r>
        <w:rPr>
          <w:spacing w:val="-2"/>
        </w:rPr>
        <w:t xml:space="preserve"> </w:t>
      </w:r>
      <w:r>
        <w:t>your</w:t>
      </w:r>
      <w:r>
        <w:rPr>
          <w:spacing w:val="1"/>
        </w:rPr>
        <w:t xml:space="preserve"> </w:t>
      </w:r>
      <w:r>
        <w:t>weekly</w:t>
      </w:r>
      <w:r>
        <w:rPr>
          <w:spacing w:val="-2"/>
        </w:rPr>
        <w:t xml:space="preserve"> </w:t>
      </w:r>
      <w:r>
        <w:t>responses</w:t>
      </w:r>
      <w:r>
        <w:rPr>
          <w:spacing w:val="-2"/>
        </w:rPr>
        <w:t xml:space="preserve"> </w:t>
      </w:r>
      <w:r>
        <w:t>from</w:t>
      </w:r>
      <w:r>
        <w:rPr>
          <w:spacing w:val="-4"/>
        </w:rPr>
        <w:t xml:space="preserve"> </w:t>
      </w:r>
      <w:r>
        <w:t xml:space="preserve">the </w:t>
      </w:r>
      <w:r>
        <w:rPr>
          <w:spacing w:val="-2"/>
        </w:rPr>
        <w:t>tasks.</w:t>
      </w:r>
    </w:p>
    <w:p w14:paraId="24ECC01F" w14:textId="77777777" w:rsidR="000C7C62" w:rsidRDefault="00C23627">
      <w:pPr>
        <w:pStyle w:val="BodyText"/>
        <w:spacing w:before="10"/>
        <w:rPr>
          <w:sz w:val="21"/>
        </w:rPr>
      </w:pPr>
      <w:r>
        <w:rPr>
          <w:noProof/>
        </w:rPr>
        <mc:AlternateContent>
          <mc:Choice Requires="wps">
            <w:drawing>
              <wp:anchor distT="0" distB="0" distL="0" distR="0" simplePos="0" relativeHeight="251726336" behindDoc="1" locked="0" layoutInCell="1" allowOverlap="1" wp14:anchorId="3E891D32" wp14:editId="2D31D371">
                <wp:simplePos x="0" y="0"/>
                <wp:positionH relativeFrom="page">
                  <wp:posOffset>1215390</wp:posOffset>
                </wp:positionH>
                <wp:positionV relativeFrom="paragraph">
                  <wp:posOffset>175260</wp:posOffset>
                </wp:positionV>
                <wp:extent cx="4109720" cy="267335"/>
                <wp:effectExtent l="0" t="0" r="17780" b="12065"/>
                <wp:wrapTopAndBottom/>
                <wp:docPr id="87" name="docshape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9720" cy="2673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D86C6" id="docshape269" o:spid="_x0000_s1026" style="position:absolute;margin-left:95.7pt;margin-top:13.8pt;width:323.6pt;height:21.05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" filled="f" strokeweight=".5pt">
                <v:path arrowok="t"/>
                <w10:wrap type="topAndBottom" anchorx="page"/>
              </v:rect>
            </w:pict>
          </mc:Fallback>
        </mc:AlternateContent>
      </w:r>
    </w:p>
    <w:p w14:paraId="299335D0" w14:textId="77777777" w:rsidR="000C7C62" w:rsidRDefault="000C7C62">
      <w:pPr>
        <w:pStyle w:val="BodyText"/>
        <w:rPr>
          <w:sz w:val="26"/>
        </w:rPr>
      </w:pPr>
    </w:p>
    <w:p w14:paraId="0F842A28" w14:textId="77777777" w:rsidR="000C7C62" w:rsidRDefault="000C7C62">
      <w:pPr>
        <w:pStyle w:val="BodyText"/>
        <w:rPr>
          <w:sz w:val="26"/>
        </w:rPr>
      </w:pPr>
    </w:p>
    <w:p w14:paraId="5C51FFD8" w14:textId="77777777" w:rsidR="000C7C62" w:rsidRDefault="000C7C62">
      <w:pPr>
        <w:pStyle w:val="BodyText"/>
        <w:spacing w:before="3"/>
        <w:rPr>
          <w:sz w:val="21"/>
        </w:rPr>
      </w:pPr>
    </w:p>
    <w:p w14:paraId="50D0EDF7" w14:textId="77777777" w:rsidR="000C7C62" w:rsidRDefault="00C23627">
      <w:pPr>
        <w:ind w:left="856"/>
        <w:rPr>
          <w:b/>
          <w:i/>
          <w:sz w:val="24"/>
        </w:rPr>
      </w:pPr>
      <w:r>
        <w:rPr>
          <w:b/>
          <w:i/>
          <w:sz w:val="24"/>
        </w:rPr>
        <w:t>Gratitude</w:t>
      </w:r>
      <w:r>
        <w:rPr>
          <w:b/>
          <w:i/>
          <w:spacing w:val="-6"/>
          <w:sz w:val="24"/>
        </w:rPr>
        <w:t xml:space="preserve"> </w:t>
      </w:r>
      <w:r>
        <w:rPr>
          <w:b/>
          <w:i/>
          <w:sz w:val="24"/>
        </w:rPr>
        <w:t>Journal.</w:t>
      </w:r>
      <w:r>
        <w:rPr>
          <w:b/>
          <w:i/>
          <w:spacing w:val="-3"/>
          <w:sz w:val="24"/>
        </w:rPr>
        <w:t xml:space="preserve"> </w:t>
      </w:r>
      <w:r>
        <w:rPr>
          <w:b/>
          <w:i/>
          <w:sz w:val="24"/>
        </w:rPr>
        <w:t>Redacted</w:t>
      </w:r>
      <w:r>
        <w:rPr>
          <w:b/>
          <w:i/>
          <w:spacing w:val="-4"/>
          <w:sz w:val="24"/>
        </w:rPr>
        <w:t xml:space="preserve"> </w:t>
      </w:r>
      <w:r>
        <w:rPr>
          <w:b/>
          <w:i/>
          <w:sz w:val="24"/>
        </w:rPr>
        <w:t>in</w:t>
      </w:r>
      <w:r>
        <w:rPr>
          <w:b/>
          <w:i/>
          <w:spacing w:val="-3"/>
          <w:sz w:val="24"/>
        </w:rPr>
        <w:t xml:space="preserve"> </w:t>
      </w:r>
      <w:r>
        <w:rPr>
          <w:b/>
          <w:i/>
          <w:sz w:val="24"/>
        </w:rPr>
        <w:t>line</w:t>
      </w:r>
      <w:r>
        <w:rPr>
          <w:b/>
          <w:i/>
          <w:spacing w:val="-6"/>
          <w:sz w:val="24"/>
        </w:rPr>
        <w:t xml:space="preserve"> </w:t>
      </w:r>
      <w:r>
        <w:rPr>
          <w:b/>
          <w:i/>
          <w:sz w:val="24"/>
        </w:rPr>
        <w:t>with</w:t>
      </w:r>
      <w:r>
        <w:rPr>
          <w:b/>
          <w:i/>
          <w:spacing w:val="-3"/>
          <w:sz w:val="24"/>
        </w:rPr>
        <w:t xml:space="preserve"> </w:t>
      </w:r>
      <w:r>
        <w:rPr>
          <w:b/>
          <w:i/>
          <w:sz w:val="24"/>
        </w:rPr>
        <w:t>copyright</w:t>
      </w:r>
      <w:r>
        <w:rPr>
          <w:b/>
          <w:i/>
          <w:spacing w:val="-1"/>
          <w:sz w:val="24"/>
        </w:rPr>
        <w:t xml:space="preserve"> </w:t>
      </w:r>
      <w:r>
        <w:rPr>
          <w:b/>
          <w:i/>
          <w:spacing w:val="-2"/>
          <w:sz w:val="24"/>
        </w:rPr>
        <w:t>legislation</w:t>
      </w:r>
    </w:p>
    <w:p w14:paraId="7A45F72A" w14:textId="77777777" w:rsidR="000C7C62" w:rsidRDefault="000C7C62">
      <w:pPr>
        <w:pStyle w:val="BodyText"/>
        <w:rPr>
          <w:b/>
          <w:i/>
          <w:sz w:val="26"/>
        </w:rPr>
      </w:pPr>
    </w:p>
    <w:p w14:paraId="69280FAD" w14:textId="77777777" w:rsidR="000C7C62" w:rsidRDefault="000C7C62">
      <w:pPr>
        <w:pStyle w:val="BodyText"/>
        <w:rPr>
          <w:b/>
          <w:i/>
          <w:sz w:val="26"/>
        </w:rPr>
      </w:pPr>
    </w:p>
    <w:p w14:paraId="40EE3EC8" w14:textId="77777777" w:rsidR="000C7C62" w:rsidRDefault="000C7C62">
      <w:pPr>
        <w:pStyle w:val="BodyText"/>
        <w:rPr>
          <w:b/>
          <w:i/>
          <w:sz w:val="26"/>
        </w:rPr>
      </w:pPr>
    </w:p>
    <w:p w14:paraId="0EEB5DD2" w14:textId="77777777" w:rsidR="000C7C62" w:rsidRDefault="000C7C62">
      <w:pPr>
        <w:pStyle w:val="BodyText"/>
        <w:rPr>
          <w:b/>
          <w:i/>
          <w:sz w:val="26"/>
        </w:rPr>
      </w:pPr>
    </w:p>
    <w:p w14:paraId="767AE8A0" w14:textId="77777777" w:rsidR="000C7C62" w:rsidRDefault="000C7C62">
      <w:pPr>
        <w:pStyle w:val="BodyText"/>
        <w:rPr>
          <w:b/>
          <w:i/>
          <w:sz w:val="26"/>
        </w:rPr>
      </w:pPr>
    </w:p>
    <w:p w14:paraId="643B29D3" w14:textId="77777777" w:rsidR="000C7C62" w:rsidRDefault="000C7C62">
      <w:pPr>
        <w:pStyle w:val="BodyText"/>
        <w:rPr>
          <w:b/>
          <w:i/>
          <w:sz w:val="26"/>
        </w:rPr>
      </w:pPr>
    </w:p>
    <w:p w14:paraId="4CC06C7A" w14:textId="77777777" w:rsidR="000C7C62" w:rsidRDefault="000C7C62">
      <w:pPr>
        <w:pStyle w:val="BodyText"/>
        <w:rPr>
          <w:b/>
          <w:i/>
          <w:sz w:val="26"/>
        </w:rPr>
      </w:pPr>
    </w:p>
    <w:p w14:paraId="0D0E6295" w14:textId="77777777" w:rsidR="000C7C62" w:rsidRDefault="000C7C62">
      <w:pPr>
        <w:pStyle w:val="BodyText"/>
        <w:rPr>
          <w:b/>
          <w:i/>
          <w:sz w:val="26"/>
        </w:rPr>
      </w:pPr>
    </w:p>
    <w:p w14:paraId="7BE8B4EF" w14:textId="77777777" w:rsidR="000C7C62" w:rsidRDefault="000C7C62">
      <w:pPr>
        <w:pStyle w:val="BodyText"/>
        <w:rPr>
          <w:b/>
          <w:i/>
          <w:sz w:val="26"/>
        </w:rPr>
      </w:pPr>
    </w:p>
    <w:p w14:paraId="2972279E" w14:textId="77777777" w:rsidR="000C7C62" w:rsidRDefault="000C7C62">
      <w:pPr>
        <w:pStyle w:val="BodyText"/>
        <w:spacing w:before="7"/>
        <w:rPr>
          <w:b/>
          <w:i/>
          <w:sz w:val="38"/>
        </w:rPr>
      </w:pPr>
    </w:p>
    <w:p w14:paraId="1B66965E" w14:textId="77777777" w:rsidR="000C7C62" w:rsidRDefault="00C23627">
      <w:pPr>
        <w:ind w:left="856"/>
        <w:rPr>
          <w:b/>
          <w:i/>
          <w:sz w:val="24"/>
        </w:rPr>
      </w:pPr>
      <w:r>
        <w:rPr>
          <w:b/>
          <w:i/>
          <w:sz w:val="24"/>
        </w:rPr>
        <w:t>Control</w:t>
      </w:r>
      <w:r>
        <w:rPr>
          <w:b/>
          <w:i/>
          <w:spacing w:val="-7"/>
          <w:sz w:val="24"/>
        </w:rPr>
        <w:t xml:space="preserve"> </w:t>
      </w:r>
      <w:r>
        <w:rPr>
          <w:b/>
          <w:i/>
          <w:sz w:val="24"/>
        </w:rPr>
        <w:t>Group.</w:t>
      </w:r>
      <w:r>
        <w:rPr>
          <w:b/>
          <w:i/>
          <w:spacing w:val="-4"/>
          <w:sz w:val="24"/>
        </w:rPr>
        <w:t xml:space="preserve"> </w:t>
      </w:r>
      <w:r>
        <w:rPr>
          <w:b/>
          <w:i/>
          <w:sz w:val="24"/>
        </w:rPr>
        <w:t>Redacted</w:t>
      </w:r>
      <w:r>
        <w:rPr>
          <w:b/>
          <w:i/>
          <w:spacing w:val="-4"/>
          <w:sz w:val="24"/>
        </w:rPr>
        <w:t xml:space="preserve"> </w:t>
      </w:r>
      <w:r>
        <w:rPr>
          <w:b/>
          <w:i/>
          <w:sz w:val="24"/>
        </w:rPr>
        <w:t>in</w:t>
      </w:r>
      <w:r>
        <w:rPr>
          <w:b/>
          <w:i/>
          <w:spacing w:val="-4"/>
          <w:sz w:val="24"/>
        </w:rPr>
        <w:t xml:space="preserve"> </w:t>
      </w:r>
      <w:r>
        <w:rPr>
          <w:b/>
          <w:i/>
          <w:sz w:val="24"/>
        </w:rPr>
        <w:t>line</w:t>
      </w:r>
      <w:r>
        <w:rPr>
          <w:b/>
          <w:i/>
          <w:spacing w:val="-7"/>
          <w:sz w:val="24"/>
        </w:rPr>
        <w:t xml:space="preserve"> </w:t>
      </w:r>
      <w:r>
        <w:rPr>
          <w:b/>
          <w:i/>
          <w:sz w:val="24"/>
        </w:rPr>
        <w:t>with</w:t>
      </w:r>
      <w:r>
        <w:rPr>
          <w:b/>
          <w:i/>
          <w:spacing w:val="-3"/>
          <w:sz w:val="24"/>
        </w:rPr>
        <w:t xml:space="preserve"> </w:t>
      </w:r>
      <w:r>
        <w:rPr>
          <w:b/>
          <w:i/>
          <w:sz w:val="24"/>
        </w:rPr>
        <w:t>copyright</w:t>
      </w:r>
      <w:r>
        <w:rPr>
          <w:b/>
          <w:i/>
          <w:spacing w:val="-7"/>
          <w:sz w:val="24"/>
        </w:rPr>
        <w:t xml:space="preserve"> </w:t>
      </w:r>
      <w:r>
        <w:rPr>
          <w:b/>
          <w:i/>
          <w:spacing w:val="-2"/>
          <w:sz w:val="24"/>
        </w:rPr>
        <w:t>legislation</w:t>
      </w:r>
    </w:p>
    <w:p w14:paraId="49A34FF1" w14:textId="77777777" w:rsidR="000C7C62" w:rsidRDefault="000C7C62">
      <w:pPr>
        <w:rPr>
          <w:sz w:val="24"/>
        </w:rPr>
        <w:sectPr w:rsidR="000C7C62">
          <w:pgSz w:w="11900" w:h="16840"/>
          <w:pgMar w:top="1060" w:right="600" w:bottom="940" w:left="1000" w:header="0" w:footer="751" w:gutter="0"/>
          <w:cols w:space="720"/>
        </w:sectPr>
      </w:pPr>
    </w:p>
    <w:p w14:paraId="193EA872" w14:textId="77777777" w:rsidR="000C7C62" w:rsidRDefault="00C23627">
      <w:pPr>
        <w:pStyle w:val="Heading3"/>
        <w:ind w:left="856"/>
      </w:pPr>
      <w:r>
        <w:lastRenderedPageBreak/>
        <w:t>End</w:t>
      </w:r>
      <w:r>
        <w:rPr>
          <w:spacing w:val="-2"/>
        </w:rPr>
        <w:t xml:space="preserve"> </w:t>
      </w:r>
      <w:r>
        <w:t>of</w:t>
      </w:r>
      <w:r>
        <w:rPr>
          <w:spacing w:val="-2"/>
        </w:rPr>
        <w:t xml:space="preserve"> </w:t>
      </w:r>
      <w:r>
        <w:t xml:space="preserve">task </w:t>
      </w:r>
      <w:r>
        <w:rPr>
          <w:spacing w:val="-2"/>
        </w:rPr>
        <w:t>correspondence.</w:t>
      </w:r>
    </w:p>
    <w:p w14:paraId="13D0D35E" w14:textId="77777777" w:rsidR="000C7C62" w:rsidRDefault="000C7C62">
      <w:pPr>
        <w:pStyle w:val="BodyText"/>
        <w:spacing w:before="10"/>
        <w:rPr>
          <w:b/>
          <w:sz w:val="23"/>
        </w:rPr>
      </w:pPr>
    </w:p>
    <w:p w14:paraId="4D49683B" w14:textId="77777777" w:rsidR="000C7C62" w:rsidRDefault="00C23627">
      <w:pPr>
        <w:pStyle w:val="BodyText"/>
        <w:ind w:left="135" w:right="520"/>
      </w:pPr>
      <w:r>
        <w:t>[Weeks</w:t>
      </w:r>
      <w:r>
        <w:rPr>
          <w:spacing w:val="-3"/>
        </w:rPr>
        <w:t xml:space="preserve"> </w:t>
      </w:r>
      <w:r>
        <w:t>1-3]</w:t>
      </w:r>
      <w:r>
        <w:rPr>
          <w:spacing w:val="-4"/>
        </w:rPr>
        <w:t xml:space="preserve"> </w:t>
      </w:r>
      <w:r>
        <w:t>Thank</w:t>
      </w:r>
      <w:r>
        <w:rPr>
          <w:spacing w:val="-4"/>
        </w:rPr>
        <w:t xml:space="preserve"> </w:t>
      </w:r>
      <w:r>
        <w:t>you!</w:t>
      </w:r>
      <w:r>
        <w:rPr>
          <w:spacing w:val="-4"/>
        </w:rPr>
        <w:t xml:space="preserve"> </w:t>
      </w:r>
      <w:r>
        <w:t>Your</w:t>
      </w:r>
      <w:r>
        <w:rPr>
          <w:spacing w:val="-5"/>
        </w:rPr>
        <w:t xml:space="preserve"> </w:t>
      </w:r>
      <w:r>
        <w:t>responses</w:t>
      </w:r>
      <w:r>
        <w:rPr>
          <w:spacing w:val="-3"/>
        </w:rPr>
        <w:t xml:space="preserve"> </w:t>
      </w:r>
      <w:r>
        <w:t>for</w:t>
      </w:r>
      <w:r>
        <w:rPr>
          <w:spacing w:val="-4"/>
        </w:rPr>
        <w:t xml:space="preserve"> </w:t>
      </w:r>
      <w:r>
        <w:t>week</w:t>
      </w:r>
      <w:r>
        <w:rPr>
          <w:spacing w:val="-4"/>
        </w:rPr>
        <w:t xml:space="preserve"> </w:t>
      </w:r>
      <w:r>
        <w:t>1/2/3</w:t>
      </w:r>
      <w:r>
        <w:rPr>
          <w:spacing w:val="-4"/>
        </w:rPr>
        <w:t xml:space="preserve"> </w:t>
      </w:r>
      <w:r>
        <w:t>have</w:t>
      </w:r>
      <w:r>
        <w:rPr>
          <w:spacing w:val="-6"/>
        </w:rPr>
        <w:t xml:space="preserve"> </w:t>
      </w:r>
      <w:r>
        <w:t>been</w:t>
      </w:r>
      <w:r>
        <w:rPr>
          <w:spacing w:val="-4"/>
        </w:rPr>
        <w:t xml:space="preserve"> </w:t>
      </w:r>
      <w:r>
        <w:t>recorded. We</w:t>
      </w:r>
      <w:r>
        <w:rPr>
          <w:spacing w:val="-6"/>
        </w:rPr>
        <w:t xml:space="preserve"> </w:t>
      </w:r>
      <w:r>
        <w:t>really appreciate your time and effort and look forward to hearing more from you next week.</w:t>
      </w:r>
    </w:p>
    <w:p w14:paraId="14308A49" w14:textId="77777777" w:rsidR="000C7C62" w:rsidRDefault="00C23627">
      <w:pPr>
        <w:pStyle w:val="BodyText"/>
        <w:spacing w:before="3"/>
        <w:ind w:left="135"/>
      </w:pPr>
      <w:r>
        <w:t>If</w:t>
      </w:r>
      <w:r>
        <w:rPr>
          <w:spacing w:val="-3"/>
        </w:rPr>
        <w:t xml:space="preserve"> </w:t>
      </w:r>
      <w:r>
        <w:t>you</w:t>
      </w:r>
      <w:r>
        <w:rPr>
          <w:spacing w:val="-3"/>
        </w:rPr>
        <w:t xml:space="preserve"> </w:t>
      </w:r>
      <w:r>
        <w:t>had</w:t>
      </w:r>
      <w:r>
        <w:rPr>
          <w:spacing w:val="-3"/>
        </w:rPr>
        <w:t xml:space="preserve"> </w:t>
      </w:r>
      <w:r>
        <w:t>any</w:t>
      </w:r>
      <w:r>
        <w:rPr>
          <w:spacing w:val="-3"/>
        </w:rPr>
        <w:t xml:space="preserve"> </w:t>
      </w:r>
      <w:r>
        <w:t>difficulties</w:t>
      </w:r>
      <w:r>
        <w:rPr>
          <w:spacing w:val="-2"/>
        </w:rPr>
        <w:t xml:space="preserve"> </w:t>
      </w:r>
      <w:r>
        <w:t>with</w:t>
      </w:r>
      <w:r>
        <w:rPr>
          <w:spacing w:val="-3"/>
        </w:rPr>
        <w:t xml:space="preserve"> </w:t>
      </w:r>
      <w:r>
        <w:t>completion</w:t>
      </w:r>
      <w:r>
        <w:rPr>
          <w:spacing w:val="-3"/>
        </w:rPr>
        <w:t xml:space="preserve"> </w:t>
      </w:r>
      <w:r>
        <w:t>of</w:t>
      </w:r>
      <w:r>
        <w:rPr>
          <w:spacing w:val="-3"/>
        </w:rPr>
        <w:t xml:space="preserve"> </w:t>
      </w:r>
      <w:r>
        <w:t>the task</w:t>
      </w:r>
      <w:r>
        <w:rPr>
          <w:spacing w:val="-3"/>
        </w:rPr>
        <w:t xml:space="preserve"> </w:t>
      </w:r>
      <w:r>
        <w:t>or</w:t>
      </w:r>
      <w:r>
        <w:rPr>
          <w:spacing w:val="-3"/>
        </w:rPr>
        <w:t xml:space="preserve"> </w:t>
      </w:r>
      <w:r>
        <w:t>have</w:t>
      </w:r>
      <w:r>
        <w:rPr>
          <w:spacing w:val="-5"/>
        </w:rPr>
        <w:t xml:space="preserve"> </w:t>
      </w:r>
      <w:r>
        <w:t>any</w:t>
      </w:r>
      <w:r>
        <w:rPr>
          <w:spacing w:val="-3"/>
        </w:rPr>
        <w:t xml:space="preserve"> </w:t>
      </w:r>
      <w:r>
        <w:t>queries,</w:t>
      </w:r>
      <w:r>
        <w:rPr>
          <w:spacing w:val="-3"/>
        </w:rPr>
        <w:t xml:space="preserve"> </w:t>
      </w:r>
      <w:r>
        <w:t>please email</w:t>
      </w:r>
      <w:r>
        <w:rPr>
          <w:spacing w:val="-5"/>
        </w:rPr>
        <w:t xml:space="preserve"> </w:t>
      </w:r>
      <w:r>
        <w:t>the</w:t>
      </w:r>
      <w:r>
        <w:rPr>
          <w:spacing w:val="-5"/>
        </w:rPr>
        <w:t xml:space="preserve"> </w:t>
      </w:r>
      <w:r>
        <w:t xml:space="preserve">main researcher, Vicky Lamb at </w:t>
      </w:r>
      <w:hyperlink r:id="rId290">
        <w:r>
          <w:t>vlamb2@sheffield.ac.uk</w:t>
        </w:r>
      </w:hyperlink>
    </w:p>
    <w:p w14:paraId="2535C6BF" w14:textId="77777777" w:rsidR="000C7C62" w:rsidRDefault="00C23627">
      <w:pPr>
        <w:pStyle w:val="BodyText"/>
        <w:ind w:left="135" w:right="520"/>
      </w:pPr>
      <w:r>
        <w:t>If</w:t>
      </w:r>
      <w:r>
        <w:rPr>
          <w:spacing w:val="-3"/>
        </w:rPr>
        <w:t xml:space="preserve"> </w:t>
      </w:r>
      <w:r>
        <w:t>you</w:t>
      </w:r>
      <w:r>
        <w:rPr>
          <w:spacing w:val="-3"/>
        </w:rPr>
        <w:t xml:space="preserve"> </w:t>
      </w:r>
      <w:r>
        <w:t>require</w:t>
      </w:r>
      <w:r>
        <w:rPr>
          <w:spacing w:val="-5"/>
        </w:rPr>
        <w:t xml:space="preserve"> </w:t>
      </w:r>
      <w:r>
        <w:t>additional</w:t>
      </w:r>
      <w:r>
        <w:rPr>
          <w:spacing w:val="-5"/>
        </w:rPr>
        <w:t xml:space="preserve"> </w:t>
      </w:r>
      <w:r>
        <w:t>support</w:t>
      </w:r>
      <w:r>
        <w:rPr>
          <w:spacing w:val="-5"/>
        </w:rPr>
        <w:t xml:space="preserve"> </w:t>
      </w:r>
      <w:r>
        <w:t>regarding</w:t>
      </w:r>
      <w:r>
        <w:rPr>
          <w:spacing w:val="-3"/>
        </w:rPr>
        <w:t xml:space="preserve"> </w:t>
      </w:r>
      <w:r>
        <w:t>your</w:t>
      </w:r>
      <w:r>
        <w:rPr>
          <w:spacing w:val="-3"/>
        </w:rPr>
        <w:t xml:space="preserve"> </w:t>
      </w:r>
      <w:r>
        <w:t>mental</w:t>
      </w:r>
      <w:r>
        <w:rPr>
          <w:spacing w:val="-5"/>
        </w:rPr>
        <w:t xml:space="preserve"> </w:t>
      </w:r>
      <w:r>
        <w:t>health,</w:t>
      </w:r>
      <w:r>
        <w:rPr>
          <w:spacing w:val="-3"/>
        </w:rPr>
        <w:t xml:space="preserve"> </w:t>
      </w:r>
      <w:r>
        <w:t>outside</w:t>
      </w:r>
      <w:r>
        <w:rPr>
          <w:spacing w:val="-5"/>
        </w:rPr>
        <w:t xml:space="preserve"> </w:t>
      </w:r>
      <w:r>
        <w:t>of</w:t>
      </w:r>
      <w:r>
        <w:rPr>
          <w:spacing w:val="-3"/>
        </w:rPr>
        <w:t xml:space="preserve"> </w:t>
      </w:r>
      <w:r>
        <w:t>this</w:t>
      </w:r>
      <w:r>
        <w:rPr>
          <w:spacing w:val="-2"/>
        </w:rPr>
        <w:t xml:space="preserve"> </w:t>
      </w:r>
      <w:r>
        <w:t>study.</w:t>
      </w:r>
      <w:r>
        <w:rPr>
          <w:spacing w:val="-3"/>
        </w:rPr>
        <w:t xml:space="preserve"> </w:t>
      </w:r>
      <w:r>
        <w:t>Please</w:t>
      </w:r>
      <w:r>
        <w:rPr>
          <w:spacing w:val="-5"/>
        </w:rPr>
        <w:t xml:space="preserve"> </w:t>
      </w:r>
      <w:r>
        <w:t>contact your occupational health department, your GP or Samaritans on 116 123.</w:t>
      </w:r>
    </w:p>
    <w:p w14:paraId="1B165805" w14:textId="77777777" w:rsidR="000C7C62" w:rsidRDefault="000C7C62">
      <w:pPr>
        <w:pStyle w:val="BodyText"/>
      </w:pPr>
    </w:p>
    <w:p w14:paraId="433B67FF" w14:textId="77777777" w:rsidR="000C7C62" w:rsidRDefault="00C23627">
      <w:pPr>
        <w:pStyle w:val="BodyText"/>
        <w:ind w:left="135" w:right="921"/>
      </w:pPr>
      <w:r>
        <w:t>[Week</w:t>
      </w:r>
      <w:r>
        <w:rPr>
          <w:spacing w:val="-5"/>
        </w:rPr>
        <w:t xml:space="preserve"> </w:t>
      </w:r>
      <w:r>
        <w:t>4]</w:t>
      </w:r>
      <w:r>
        <w:rPr>
          <w:spacing w:val="-5"/>
        </w:rPr>
        <w:t xml:space="preserve"> </w:t>
      </w:r>
      <w:r>
        <w:t>Study</w:t>
      </w:r>
      <w:r>
        <w:rPr>
          <w:spacing w:val="-4"/>
        </w:rPr>
        <w:t xml:space="preserve"> </w:t>
      </w:r>
      <w:r>
        <w:t>complete!</w:t>
      </w:r>
      <w:r>
        <w:rPr>
          <w:spacing w:val="-4"/>
        </w:rPr>
        <w:t xml:space="preserve"> </w:t>
      </w:r>
      <w:r>
        <w:t>Thank</w:t>
      </w:r>
      <w:r>
        <w:rPr>
          <w:spacing w:val="-4"/>
        </w:rPr>
        <w:t xml:space="preserve"> </w:t>
      </w:r>
      <w:r>
        <w:t>you</w:t>
      </w:r>
      <w:r>
        <w:rPr>
          <w:spacing w:val="-4"/>
        </w:rPr>
        <w:t xml:space="preserve"> </w:t>
      </w:r>
      <w:r>
        <w:t>for taking</w:t>
      </w:r>
      <w:r>
        <w:rPr>
          <w:spacing w:val="-4"/>
        </w:rPr>
        <w:t xml:space="preserve"> </w:t>
      </w:r>
      <w:r>
        <w:t>par</w:t>
      </w:r>
      <w:r>
        <w:t>t,</w:t>
      </w:r>
      <w:r>
        <w:rPr>
          <w:spacing w:val="-4"/>
        </w:rPr>
        <w:t xml:space="preserve"> </w:t>
      </w:r>
      <w:r>
        <w:t>we</w:t>
      </w:r>
      <w:r>
        <w:rPr>
          <w:spacing w:val="-6"/>
        </w:rPr>
        <w:t xml:space="preserve"> </w:t>
      </w:r>
      <w:r>
        <w:t>really appreciate</w:t>
      </w:r>
      <w:r>
        <w:rPr>
          <w:spacing w:val="-1"/>
        </w:rPr>
        <w:t xml:space="preserve"> </w:t>
      </w:r>
      <w:r>
        <w:t>all</w:t>
      </w:r>
      <w:r>
        <w:rPr>
          <w:spacing w:val="-6"/>
        </w:rPr>
        <w:t xml:space="preserve"> </w:t>
      </w:r>
      <w:r>
        <w:t>of</w:t>
      </w:r>
      <w:r>
        <w:rPr>
          <w:spacing w:val="-4"/>
        </w:rPr>
        <w:t xml:space="preserve"> </w:t>
      </w:r>
      <w:r>
        <w:t>your time</w:t>
      </w:r>
      <w:r>
        <w:rPr>
          <w:spacing w:val="-6"/>
        </w:rPr>
        <w:t xml:space="preserve"> </w:t>
      </w:r>
      <w:r>
        <w:t>and effort in completion of this research.</w:t>
      </w:r>
    </w:p>
    <w:p w14:paraId="5911739B" w14:textId="77777777" w:rsidR="000C7C62" w:rsidRDefault="000C7C62">
      <w:pPr>
        <w:pStyle w:val="BodyText"/>
        <w:spacing w:before="9"/>
        <w:rPr>
          <w:sz w:val="23"/>
        </w:rPr>
      </w:pPr>
    </w:p>
    <w:p w14:paraId="0D8CF693" w14:textId="77777777" w:rsidR="000C7C62" w:rsidRDefault="00C23627">
      <w:pPr>
        <w:pStyle w:val="BodyText"/>
        <w:spacing w:before="1"/>
        <w:ind w:left="135" w:right="520"/>
      </w:pPr>
      <w:r>
        <w:t>Please</w:t>
      </w:r>
      <w:r>
        <w:rPr>
          <w:spacing w:val="-5"/>
        </w:rPr>
        <w:t xml:space="preserve"> </w:t>
      </w:r>
      <w:r>
        <w:t>click</w:t>
      </w:r>
      <w:r>
        <w:rPr>
          <w:spacing w:val="-3"/>
        </w:rPr>
        <w:t xml:space="preserve"> </w:t>
      </w:r>
      <w:r>
        <w:t>the</w:t>
      </w:r>
      <w:r>
        <w:rPr>
          <w:spacing w:val="-5"/>
        </w:rPr>
        <w:t xml:space="preserve"> </w:t>
      </w:r>
      <w:r>
        <w:t>arrow</w:t>
      </w:r>
      <w:r>
        <w:rPr>
          <w:spacing w:val="-2"/>
        </w:rPr>
        <w:t xml:space="preserve"> </w:t>
      </w:r>
      <w:r>
        <w:t>below</w:t>
      </w:r>
      <w:r>
        <w:rPr>
          <w:spacing w:val="-2"/>
        </w:rPr>
        <w:t xml:space="preserve"> </w:t>
      </w:r>
      <w:r>
        <w:t>to</w:t>
      </w:r>
      <w:r>
        <w:rPr>
          <w:spacing w:val="-3"/>
        </w:rPr>
        <w:t xml:space="preserve"> </w:t>
      </w:r>
      <w:r>
        <w:t>submit</w:t>
      </w:r>
      <w:r>
        <w:rPr>
          <w:spacing w:val="-5"/>
        </w:rPr>
        <w:t xml:space="preserve"> </w:t>
      </w:r>
      <w:r>
        <w:t>your</w:t>
      </w:r>
      <w:r>
        <w:rPr>
          <w:spacing w:val="-3"/>
        </w:rPr>
        <w:t xml:space="preserve"> </w:t>
      </w:r>
      <w:r>
        <w:t>responses,</w:t>
      </w:r>
      <w:r>
        <w:rPr>
          <w:spacing w:val="-3"/>
        </w:rPr>
        <w:t xml:space="preserve"> </w:t>
      </w:r>
      <w:r>
        <w:t>you</w:t>
      </w:r>
      <w:r>
        <w:rPr>
          <w:spacing w:val="-3"/>
        </w:rPr>
        <w:t xml:space="preserve"> </w:t>
      </w:r>
      <w:r>
        <w:t>will</w:t>
      </w:r>
      <w:r>
        <w:rPr>
          <w:spacing w:val="-5"/>
        </w:rPr>
        <w:t xml:space="preserve"> </w:t>
      </w:r>
      <w:r>
        <w:t>then</w:t>
      </w:r>
      <w:r>
        <w:rPr>
          <w:spacing w:val="-3"/>
        </w:rPr>
        <w:t xml:space="preserve"> </w:t>
      </w:r>
      <w:r>
        <w:t>be</w:t>
      </w:r>
      <w:r>
        <w:rPr>
          <w:spacing w:val="-5"/>
        </w:rPr>
        <w:t xml:space="preserve"> </w:t>
      </w:r>
      <w:r>
        <w:t>redirected to</w:t>
      </w:r>
      <w:r>
        <w:rPr>
          <w:spacing w:val="-3"/>
        </w:rPr>
        <w:t xml:space="preserve"> </w:t>
      </w:r>
      <w:r>
        <w:t>a</w:t>
      </w:r>
      <w:r>
        <w:rPr>
          <w:spacing w:val="-5"/>
        </w:rPr>
        <w:t xml:space="preserve"> </w:t>
      </w:r>
      <w:r>
        <w:t>page</w:t>
      </w:r>
      <w:r>
        <w:rPr>
          <w:spacing w:val="-5"/>
        </w:rPr>
        <w:t xml:space="preserve"> </w:t>
      </w:r>
      <w:r>
        <w:t>with more information about the study.</w:t>
      </w:r>
    </w:p>
    <w:p w14:paraId="73DC2324" w14:textId="77777777" w:rsidR="000C7C62" w:rsidRDefault="000C7C62">
      <w:pPr>
        <w:pStyle w:val="BodyText"/>
        <w:spacing w:before="1"/>
      </w:pPr>
    </w:p>
    <w:p w14:paraId="5F3D0FB1" w14:textId="77777777" w:rsidR="000C7C62" w:rsidRDefault="00C23627">
      <w:pPr>
        <w:pStyle w:val="BodyText"/>
        <w:spacing w:before="1"/>
        <w:ind w:left="135" w:right="520"/>
      </w:pPr>
      <w:r>
        <w:rPr>
          <w:u w:val="single"/>
        </w:rPr>
        <w:t>On</w:t>
      </w:r>
      <w:r>
        <w:rPr>
          <w:spacing w:val="-3"/>
          <w:u w:val="single"/>
        </w:rPr>
        <w:t xml:space="preserve"> </w:t>
      </w:r>
      <w:r>
        <w:rPr>
          <w:u w:val="single"/>
        </w:rPr>
        <w:t>the</w:t>
      </w:r>
      <w:r>
        <w:rPr>
          <w:spacing w:val="-5"/>
          <w:u w:val="single"/>
        </w:rPr>
        <w:t xml:space="preserve"> </w:t>
      </w:r>
      <w:r>
        <w:rPr>
          <w:u w:val="single"/>
        </w:rPr>
        <w:t>next</w:t>
      </w:r>
      <w:r>
        <w:rPr>
          <w:spacing w:val="-5"/>
          <w:u w:val="single"/>
        </w:rPr>
        <w:t xml:space="preserve"> </w:t>
      </w:r>
      <w:r>
        <w:rPr>
          <w:u w:val="single"/>
        </w:rPr>
        <w:t>page</w:t>
      </w:r>
      <w:r>
        <w:rPr>
          <w:spacing w:val="-5"/>
          <w:u w:val="single"/>
        </w:rPr>
        <w:t xml:space="preserve"> </w:t>
      </w:r>
      <w:r>
        <w:rPr>
          <w:u w:val="single"/>
        </w:rPr>
        <w:t>you</w:t>
      </w:r>
      <w:r>
        <w:rPr>
          <w:spacing w:val="-3"/>
          <w:u w:val="single"/>
        </w:rPr>
        <w:t xml:space="preserve"> </w:t>
      </w:r>
      <w:r>
        <w:rPr>
          <w:u w:val="single"/>
        </w:rPr>
        <w:t>will</w:t>
      </w:r>
      <w:r>
        <w:rPr>
          <w:spacing w:val="-5"/>
          <w:u w:val="single"/>
        </w:rPr>
        <w:t xml:space="preserve"> </w:t>
      </w:r>
      <w:r>
        <w:rPr>
          <w:u w:val="single"/>
        </w:rPr>
        <w:t>be</w:t>
      </w:r>
      <w:r>
        <w:rPr>
          <w:spacing w:val="-5"/>
          <w:u w:val="single"/>
        </w:rPr>
        <w:t xml:space="preserve"> </w:t>
      </w:r>
      <w:r>
        <w:rPr>
          <w:u w:val="single"/>
        </w:rPr>
        <w:t>able to</w:t>
      </w:r>
      <w:r>
        <w:rPr>
          <w:spacing w:val="-3"/>
          <w:u w:val="single"/>
        </w:rPr>
        <w:t xml:space="preserve"> </w:t>
      </w:r>
      <w:r>
        <w:rPr>
          <w:u w:val="single"/>
        </w:rPr>
        <w:t>enter</w:t>
      </w:r>
      <w:r>
        <w:rPr>
          <w:spacing w:val="-3"/>
          <w:u w:val="single"/>
        </w:rPr>
        <w:t xml:space="preserve"> </w:t>
      </w:r>
      <w:r>
        <w:rPr>
          <w:u w:val="single"/>
        </w:rPr>
        <w:t>your</w:t>
      </w:r>
      <w:r>
        <w:rPr>
          <w:spacing w:val="-3"/>
          <w:u w:val="single"/>
        </w:rPr>
        <w:t xml:space="preserve"> </w:t>
      </w:r>
      <w:r>
        <w:rPr>
          <w:u w:val="single"/>
        </w:rPr>
        <w:t>email to</w:t>
      </w:r>
      <w:r>
        <w:rPr>
          <w:spacing w:val="-3"/>
          <w:u w:val="single"/>
        </w:rPr>
        <w:t xml:space="preserve"> </w:t>
      </w:r>
      <w:r>
        <w:rPr>
          <w:u w:val="single"/>
        </w:rPr>
        <w:t>be</w:t>
      </w:r>
      <w:r>
        <w:rPr>
          <w:spacing w:val="-5"/>
          <w:u w:val="single"/>
        </w:rPr>
        <w:t xml:space="preserve"> </w:t>
      </w:r>
      <w:r>
        <w:rPr>
          <w:u w:val="single"/>
        </w:rPr>
        <w:t>placed</w:t>
      </w:r>
      <w:r>
        <w:rPr>
          <w:spacing w:val="-3"/>
          <w:u w:val="single"/>
        </w:rPr>
        <w:t xml:space="preserve"> </w:t>
      </w:r>
      <w:r>
        <w:rPr>
          <w:u w:val="single"/>
        </w:rPr>
        <w:t>into the</w:t>
      </w:r>
      <w:r>
        <w:rPr>
          <w:spacing w:val="-5"/>
          <w:u w:val="single"/>
        </w:rPr>
        <w:t xml:space="preserve"> </w:t>
      </w:r>
      <w:r>
        <w:rPr>
          <w:u w:val="single"/>
        </w:rPr>
        <w:t>draw</w:t>
      </w:r>
      <w:r>
        <w:rPr>
          <w:spacing w:val="-2"/>
          <w:u w:val="single"/>
        </w:rPr>
        <w:t xml:space="preserve"> </w:t>
      </w:r>
      <w:r>
        <w:rPr>
          <w:u w:val="single"/>
        </w:rPr>
        <w:t>to</w:t>
      </w:r>
      <w:r>
        <w:rPr>
          <w:spacing w:val="-3"/>
          <w:u w:val="single"/>
        </w:rPr>
        <w:t xml:space="preserve"> </w:t>
      </w:r>
      <w:r>
        <w:rPr>
          <w:u w:val="single"/>
        </w:rPr>
        <w:t>win</w:t>
      </w:r>
      <w:r>
        <w:rPr>
          <w:spacing w:val="-3"/>
          <w:u w:val="single"/>
        </w:rPr>
        <w:t xml:space="preserve"> </w:t>
      </w:r>
      <w:r>
        <w:rPr>
          <w:u w:val="single"/>
        </w:rPr>
        <w:t>£75 in</w:t>
      </w:r>
      <w:r>
        <w:t xml:space="preserve"> </w:t>
      </w:r>
      <w:r>
        <w:rPr>
          <w:u w:val="single"/>
        </w:rPr>
        <w:t>amazon vouchers.</w:t>
      </w:r>
    </w:p>
    <w:p w14:paraId="448FDDA1" w14:textId="77777777" w:rsidR="000C7C62" w:rsidRDefault="000C7C62">
      <w:pPr>
        <w:sectPr w:rsidR="000C7C62">
          <w:pgSz w:w="11900" w:h="16840"/>
          <w:pgMar w:top="1060" w:right="600" w:bottom="940" w:left="1000" w:header="0" w:footer="751" w:gutter="0"/>
          <w:cols w:space="720"/>
        </w:sectPr>
      </w:pPr>
    </w:p>
    <w:p w14:paraId="5E364BA5" w14:textId="77777777" w:rsidR="000C7C62" w:rsidRDefault="00C23627">
      <w:pPr>
        <w:pStyle w:val="Heading3"/>
      </w:pPr>
      <w:r>
        <w:lastRenderedPageBreak/>
        <w:t>Appendix</w:t>
      </w:r>
      <w:r>
        <w:rPr>
          <w:spacing w:val="-7"/>
        </w:rPr>
        <w:t xml:space="preserve"> </w:t>
      </w:r>
      <w:r>
        <w:rPr>
          <w:spacing w:val="-10"/>
        </w:rPr>
        <w:t>K</w:t>
      </w:r>
    </w:p>
    <w:p w14:paraId="6400D0D5" w14:textId="77777777" w:rsidR="000C7C62" w:rsidRDefault="000C7C62">
      <w:pPr>
        <w:pStyle w:val="BodyText"/>
        <w:spacing w:before="10"/>
        <w:rPr>
          <w:b/>
          <w:sz w:val="23"/>
        </w:rPr>
      </w:pPr>
    </w:p>
    <w:p w14:paraId="0E5857B2" w14:textId="77777777" w:rsidR="000C7C62" w:rsidRDefault="00C23627">
      <w:pPr>
        <w:pStyle w:val="Heading4"/>
      </w:pPr>
      <w:r>
        <w:t>Debrief</w:t>
      </w:r>
      <w:r>
        <w:rPr>
          <w:spacing w:val="-8"/>
        </w:rPr>
        <w:t xml:space="preserve"> </w:t>
      </w:r>
      <w:r>
        <w:rPr>
          <w:spacing w:val="-4"/>
        </w:rPr>
        <w:t>Form</w:t>
      </w:r>
    </w:p>
    <w:p w14:paraId="6E28F2BF" w14:textId="77777777" w:rsidR="000C7C62" w:rsidRDefault="00C23627">
      <w:pPr>
        <w:pStyle w:val="BodyText"/>
        <w:spacing w:before="1"/>
        <w:rPr>
          <w:b/>
          <w:i/>
          <w:sz w:val="22"/>
        </w:rPr>
      </w:pPr>
      <w:r>
        <w:rPr>
          <w:noProof/>
        </w:rPr>
        <mc:AlternateContent>
          <mc:Choice Requires="wps">
            <w:drawing>
              <wp:anchor distT="0" distB="0" distL="0" distR="0" simplePos="0" relativeHeight="251727360" behindDoc="1" locked="0" layoutInCell="1" allowOverlap="1" wp14:anchorId="6B896C71" wp14:editId="12121574">
                <wp:simplePos x="0" y="0"/>
                <wp:positionH relativeFrom="page">
                  <wp:posOffset>1248410</wp:posOffset>
                </wp:positionH>
                <wp:positionV relativeFrom="paragraph">
                  <wp:posOffset>176530</wp:posOffset>
                </wp:positionV>
                <wp:extent cx="5279390" cy="6350"/>
                <wp:effectExtent l="0" t="0" r="3810" b="6350"/>
                <wp:wrapTopAndBottom/>
                <wp:docPr id="86" name="docshape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9390" cy="635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3323E" id="docshape271" o:spid="_x0000_s1026" style="position:absolute;margin-left:98.3pt;margin-top:13.9pt;width:415.7pt;height:.5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" fillcolor="#4471c4" stroked="f">
                <v:path arrowok="t"/>
                <w10:wrap type="topAndBottom" anchorx="page"/>
              </v:rect>
            </w:pict>
          </mc:Fallback>
        </mc:AlternateContent>
      </w:r>
    </w:p>
    <w:p w14:paraId="33F5743C" w14:textId="77777777" w:rsidR="000C7C62" w:rsidRDefault="000C7C62">
      <w:pPr>
        <w:pStyle w:val="BodyText"/>
        <w:spacing w:before="8"/>
        <w:rPr>
          <w:b/>
          <w:i/>
          <w:sz w:val="9"/>
        </w:rPr>
      </w:pPr>
    </w:p>
    <w:p w14:paraId="6A78FC88" w14:textId="77777777" w:rsidR="000C7C62" w:rsidRDefault="00C23627">
      <w:pPr>
        <w:spacing w:before="90" w:line="343" w:lineRule="auto"/>
        <w:ind w:left="4437" w:right="1557" w:hanging="2186"/>
        <w:rPr>
          <w:i/>
          <w:sz w:val="24"/>
        </w:rPr>
      </w:pPr>
      <w:r>
        <w:rPr>
          <w:i/>
          <w:color w:val="4471C4"/>
          <w:sz w:val="24"/>
        </w:rPr>
        <w:t>Reflective</w:t>
      </w:r>
      <w:r>
        <w:rPr>
          <w:i/>
          <w:color w:val="4471C4"/>
          <w:spacing w:val="-4"/>
          <w:sz w:val="24"/>
        </w:rPr>
        <w:t xml:space="preserve"> </w:t>
      </w:r>
      <w:r>
        <w:rPr>
          <w:i/>
          <w:color w:val="4471C4"/>
          <w:sz w:val="24"/>
        </w:rPr>
        <w:t>tasks</w:t>
      </w:r>
      <w:r>
        <w:rPr>
          <w:i/>
          <w:color w:val="4471C4"/>
          <w:spacing w:val="-5"/>
          <w:sz w:val="24"/>
        </w:rPr>
        <w:t xml:space="preserve"> </w:t>
      </w:r>
      <w:r>
        <w:rPr>
          <w:i/>
          <w:color w:val="4471C4"/>
          <w:sz w:val="24"/>
        </w:rPr>
        <w:t>with</w:t>
      </w:r>
      <w:r>
        <w:rPr>
          <w:i/>
          <w:color w:val="4471C4"/>
          <w:spacing w:val="-6"/>
          <w:sz w:val="24"/>
        </w:rPr>
        <w:t xml:space="preserve"> </w:t>
      </w:r>
      <w:r>
        <w:rPr>
          <w:i/>
          <w:color w:val="4471C4"/>
          <w:sz w:val="24"/>
        </w:rPr>
        <w:t>healthcare</w:t>
      </w:r>
      <w:r>
        <w:rPr>
          <w:i/>
          <w:color w:val="4471C4"/>
          <w:spacing w:val="-8"/>
          <w:sz w:val="24"/>
        </w:rPr>
        <w:t xml:space="preserve"> </w:t>
      </w:r>
      <w:r>
        <w:rPr>
          <w:i/>
          <w:color w:val="4471C4"/>
          <w:sz w:val="24"/>
        </w:rPr>
        <w:t>workers</w:t>
      </w:r>
      <w:r>
        <w:rPr>
          <w:i/>
          <w:color w:val="4471C4"/>
          <w:spacing w:val="-5"/>
          <w:sz w:val="24"/>
        </w:rPr>
        <w:t xml:space="preserve"> </w:t>
      </w:r>
      <w:r>
        <w:rPr>
          <w:i/>
          <w:color w:val="4471C4"/>
          <w:sz w:val="24"/>
        </w:rPr>
        <w:t>during</w:t>
      </w:r>
      <w:r>
        <w:rPr>
          <w:i/>
          <w:color w:val="4471C4"/>
          <w:spacing w:val="-6"/>
          <w:sz w:val="24"/>
        </w:rPr>
        <w:t xml:space="preserve"> </w:t>
      </w:r>
      <w:r>
        <w:rPr>
          <w:i/>
          <w:color w:val="4471C4"/>
          <w:sz w:val="24"/>
        </w:rPr>
        <w:t>COVID-19 Debrief Form</w:t>
      </w:r>
    </w:p>
    <w:p w14:paraId="3E7CEC56" w14:textId="77777777" w:rsidR="000C7C62" w:rsidRDefault="00C23627">
      <w:pPr>
        <w:pStyle w:val="BodyText"/>
        <w:spacing w:before="9"/>
        <w:rPr>
          <w:i/>
          <w:sz w:val="4"/>
        </w:rPr>
      </w:pPr>
      <w:r>
        <w:rPr>
          <w:noProof/>
        </w:rPr>
        <mc:AlternateContent>
          <mc:Choice Requires="wps">
            <w:drawing>
              <wp:anchor distT="0" distB="0" distL="0" distR="0" simplePos="0" relativeHeight="251728384" behindDoc="1" locked="0" layoutInCell="1" allowOverlap="1" wp14:anchorId="5ACDB3EB" wp14:editId="207C21BA">
                <wp:simplePos x="0" y="0"/>
                <wp:positionH relativeFrom="page">
                  <wp:posOffset>1248410</wp:posOffset>
                </wp:positionH>
                <wp:positionV relativeFrom="paragraph">
                  <wp:posOffset>50800</wp:posOffset>
                </wp:positionV>
                <wp:extent cx="5279390" cy="6350"/>
                <wp:effectExtent l="0" t="0" r="3810" b="6350"/>
                <wp:wrapTopAndBottom/>
                <wp:docPr id="85" name="docshape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9390" cy="635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CFC78" id="docshape272" o:spid="_x0000_s1026" style="position:absolute;margin-left:98.3pt;margin-top:4pt;width:415.7pt;height:.5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" fillcolor="#4471c4" stroked="f">
                <v:path arrowok="t"/>
                <w10:wrap type="topAndBottom" anchorx="page"/>
              </v:rect>
            </w:pict>
          </mc:Fallback>
        </mc:AlternateContent>
      </w:r>
    </w:p>
    <w:p w14:paraId="59836D8B" w14:textId="77777777" w:rsidR="000C7C62" w:rsidRDefault="000C7C62">
      <w:pPr>
        <w:pStyle w:val="BodyText"/>
        <w:spacing w:before="10"/>
        <w:rPr>
          <w:i/>
          <w:sz w:val="12"/>
        </w:rPr>
      </w:pPr>
    </w:p>
    <w:p w14:paraId="220E4038" w14:textId="77777777" w:rsidR="000C7C62" w:rsidRDefault="00C23627">
      <w:pPr>
        <w:spacing w:before="91" w:line="252" w:lineRule="exact"/>
        <w:ind w:left="115"/>
      </w:pPr>
      <w:r>
        <w:rPr>
          <w:b/>
        </w:rPr>
        <w:t>Project</w:t>
      </w:r>
      <w:r>
        <w:rPr>
          <w:b/>
          <w:spacing w:val="-5"/>
        </w:rPr>
        <w:t xml:space="preserve"> </w:t>
      </w:r>
      <w:r>
        <w:rPr>
          <w:b/>
        </w:rPr>
        <w:t>Title:</w:t>
      </w:r>
      <w:r>
        <w:rPr>
          <w:b/>
          <w:spacing w:val="-5"/>
        </w:rPr>
        <w:t xml:space="preserve"> </w:t>
      </w:r>
      <w:r>
        <w:t>Studying</w:t>
      </w:r>
      <w:r>
        <w:rPr>
          <w:spacing w:val="-6"/>
        </w:rPr>
        <w:t xml:space="preserve"> </w:t>
      </w:r>
      <w:r>
        <w:t>the</w:t>
      </w:r>
      <w:r>
        <w:rPr>
          <w:spacing w:val="-4"/>
        </w:rPr>
        <w:t xml:space="preserve"> </w:t>
      </w:r>
      <w:r>
        <w:t>effects</w:t>
      </w:r>
      <w:r>
        <w:rPr>
          <w:spacing w:val="-6"/>
        </w:rPr>
        <w:t xml:space="preserve"> </w:t>
      </w:r>
      <w:r>
        <w:t>of</w:t>
      </w:r>
      <w:r>
        <w:rPr>
          <w:spacing w:val="-7"/>
        </w:rPr>
        <w:t xml:space="preserve"> </w:t>
      </w:r>
      <w:r>
        <w:t>written</w:t>
      </w:r>
      <w:r>
        <w:rPr>
          <w:spacing w:val="-6"/>
        </w:rPr>
        <w:t xml:space="preserve"> </w:t>
      </w:r>
      <w:r>
        <w:t>reflective</w:t>
      </w:r>
      <w:r>
        <w:rPr>
          <w:spacing w:val="-5"/>
        </w:rPr>
        <w:t xml:space="preserve"> </w:t>
      </w:r>
      <w:r>
        <w:t>tasks</w:t>
      </w:r>
      <w:r>
        <w:rPr>
          <w:spacing w:val="-8"/>
        </w:rPr>
        <w:t xml:space="preserve"> </w:t>
      </w:r>
      <w:r>
        <w:t>with</w:t>
      </w:r>
      <w:r>
        <w:rPr>
          <w:spacing w:val="-6"/>
        </w:rPr>
        <w:t xml:space="preserve"> </w:t>
      </w:r>
      <w:r>
        <w:t>healthcare</w:t>
      </w:r>
      <w:r>
        <w:rPr>
          <w:spacing w:val="-4"/>
        </w:rPr>
        <w:t xml:space="preserve"> </w:t>
      </w:r>
      <w:r>
        <w:t>staff</w:t>
      </w:r>
      <w:r>
        <w:rPr>
          <w:spacing w:val="-5"/>
        </w:rPr>
        <w:t xml:space="preserve"> </w:t>
      </w:r>
      <w:r>
        <w:t>working</w:t>
      </w:r>
      <w:r>
        <w:rPr>
          <w:spacing w:val="-7"/>
        </w:rPr>
        <w:t xml:space="preserve"> </w:t>
      </w:r>
      <w:r>
        <w:t>during</w:t>
      </w:r>
      <w:r>
        <w:rPr>
          <w:spacing w:val="-7"/>
        </w:rPr>
        <w:t xml:space="preserve"> </w:t>
      </w:r>
      <w:r>
        <w:t>COVID-</w:t>
      </w:r>
      <w:r>
        <w:rPr>
          <w:spacing w:val="-7"/>
        </w:rPr>
        <w:t>19</w:t>
      </w:r>
    </w:p>
    <w:p w14:paraId="17C26C34" w14:textId="77777777" w:rsidR="000C7C62" w:rsidRDefault="00C23627">
      <w:pPr>
        <w:spacing w:line="252" w:lineRule="exact"/>
        <w:ind w:left="115"/>
      </w:pPr>
      <w:r>
        <w:rPr>
          <w:b/>
        </w:rPr>
        <w:t>Researcher:</w:t>
      </w:r>
      <w:r>
        <w:rPr>
          <w:b/>
          <w:spacing w:val="-2"/>
        </w:rPr>
        <w:t xml:space="preserve"> </w:t>
      </w:r>
      <w:r>
        <w:t>Vicky</w:t>
      </w:r>
      <w:r>
        <w:rPr>
          <w:spacing w:val="-5"/>
        </w:rPr>
        <w:t xml:space="preserve"> </w:t>
      </w:r>
      <w:r>
        <w:rPr>
          <w:spacing w:val="-4"/>
        </w:rPr>
        <w:t>Lamb</w:t>
      </w:r>
    </w:p>
    <w:p w14:paraId="18BDC1C9" w14:textId="77777777" w:rsidR="000C7C62" w:rsidRDefault="00C23627">
      <w:pPr>
        <w:spacing w:before="2"/>
        <w:ind w:left="115"/>
      </w:pPr>
      <w:r>
        <w:rPr>
          <w:b/>
        </w:rPr>
        <w:t>Supervisor:</w:t>
      </w:r>
      <w:r>
        <w:rPr>
          <w:b/>
          <w:spacing w:val="-6"/>
        </w:rPr>
        <w:t xml:space="preserve"> </w:t>
      </w:r>
      <w:r>
        <w:t>Fuschia</w:t>
      </w:r>
      <w:r>
        <w:rPr>
          <w:spacing w:val="-11"/>
        </w:rPr>
        <w:t xml:space="preserve"> </w:t>
      </w:r>
      <w:r>
        <w:rPr>
          <w:spacing w:val="-2"/>
        </w:rPr>
        <w:t>Sirois</w:t>
      </w:r>
    </w:p>
    <w:p w14:paraId="42C00D04" w14:textId="77777777" w:rsidR="000C7C62" w:rsidRDefault="000C7C62">
      <w:pPr>
        <w:pStyle w:val="BodyText"/>
        <w:spacing w:before="11"/>
        <w:rPr>
          <w:sz w:val="21"/>
        </w:rPr>
      </w:pPr>
    </w:p>
    <w:p w14:paraId="5CC039DA" w14:textId="77777777" w:rsidR="000C7C62" w:rsidRDefault="00C23627">
      <w:pPr>
        <w:ind w:left="115" w:right="60"/>
      </w:pPr>
      <w:r>
        <w:rPr>
          <w:b/>
        </w:rPr>
        <w:t>Aim</w:t>
      </w:r>
      <w:r>
        <w:rPr>
          <w:b/>
          <w:spacing w:val="-2"/>
        </w:rPr>
        <w:t xml:space="preserve"> </w:t>
      </w:r>
      <w:r>
        <w:rPr>
          <w:b/>
        </w:rPr>
        <w:t>of</w:t>
      </w:r>
      <w:r>
        <w:rPr>
          <w:b/>
          <w:spacing w:val="-2"/>
        </w:rPr>
        <w:t xml:space="preserve"> </w:t>
      </w:r>
      <w:r>
        <w:rPr>
          <w:b/>
        </w:rPr>
        <w:t>research:</w:t>
      </w:r>
      <w:r>
        <w:rPr>
          <w:b/>
          <w:spacing w:val="-1"/>
        </w:rPr>
        <w:t xml:space="preserve"> </w:t>
      </w:r>
      <w:r>
        <w:t>The</w:t>
      </w:r>
      <w:r>
        <w:rPr>
          <w:spacing w:val="-7"/>
        </w:rPr>
        <w:t xml:space="preserve"> </w:t>
      </w:r>
      <w:r>
        <w:t>research</w:t>
      </w:r>
      <w:r>
        <w:rPr>
          <w:spacing w:val="-3"/>
        </w:rPr>
        <w:t xml:space="preserve"> </w:t>
      </w:r>
      <w:r>
        <w:t>aimed</w:t>
      </w:r>
      <w:r>
        <w:rPr>
          <w:spacing w:val="-3"/>
        </w:rPr>
        <w:t xml:space="preserve"> </w:t>
      </w:r>
      <w:r>
        <w:t>to</w:t>
      </w:r>
      <w:r>
        <w:rPr>
          <w:spacing w:val="-3"/>
        </w:rPr>
        <w:t xml:space="preserve"> </w:t>
      </w:r>
      <w:r>
        <w:t>see</w:t>
      </w:r>
      <w:r>
        <w:rPr>
          <w:spacing w:val="-1"/>
        </w:rPr>
        <w:t xml:space="preserve"> </w:t>
      </w:r>
      <w:r>
        <w:t>if</w:t>
      </w:r>
      <w:r>
        <w:rPr>
          <w:spacing w:val="-7"/>
        </w:rPr>
        <w:t xml:space="preserve"> </w:t>
      </w:r>
      <w:r>
        <w:t>a</w:t>
      </w:r>
      <w:r>
        <w:rPr>
          <w:spacing w:val="-1"/>
        </w:rPr>
        <w:t xml:space="preserve"> </w:t>
      </w:r>
      <w:r>
        <w:t>particular</w:t>
      </w:r>
      <w:r>
        <w:rPr>
          <w:spacing w:val="-2"/>
        </w:rPr>
        <w:t xml:space="preserve"> </w:t>
      </w:r>
      <w:r>
        <w:t>type</w:t>
      </w:r>
      <w:r>
        <w:rPr>
          <w:spacing w:val="-1"/>
        </w:rPr>
        <w:t xml:space="preserve"> </w:t>
      </w:r>
      <w:r>
        <w:t>of</w:t>
      </w:r>
      <w:r>
        <w:rPr>
          <w:spacing w:val="-2"/>
        </w:rPr>
        <w:t xml:space="preserve"> </w:t>
      </w:r>
      <w:r>
        <w:t>reflective</w:t>
      </w:r>
      <w:r>
        <w:rPr>
          <w:spacing w:val="-1"/>
        </w:rPr>
        <w:t xml:space="preserve"> </w:t>
      </w:r>
      <w:r>
        <w:t>task</w:t>
      </w:r>
      <w:r>
        <w:rPr>
          <w:spacing w:val="-3"/>
        </w:rPr>
        <w:t xml:space="preserve"> </w:t>
      </w:r>
      <w:r>
        <w:t>involving</w:t>
      </w:r>
      <w:r>
        <w:rPr>
          <w:spacing w:val="-3"/>
        </w:rPr>
        <w:t xml:space="preserve"> </w:t>
      </w:r>
      <w:r>
        <w:t>gratitude is</w:t>
      </w:r>
      <w:r>
        <w:rPr>
          <w:spacing w:val="-3"/>
        </w:rPr>
        <w:t xml:space="preserve"> </w:t>
      </w:r>
      <w:r>
        <w:t>effective and</w:t>
      </w:r>
      <w:r>
        <w:rPr>
          <w:spacing w:val="-2"/>
        </w:rPr>
        <w:t xml:space="preserve"> </w:t>
      </w:r>
      <w:r>
        <w:t>beneficial</w:t>
      </w:r>
      <w:r>
        <w:rPr>
          <w:spacing w:val="-4"/>
        </w:rPr>
        <w:t xml:space="preserve"> </w:t>
      </w:r>
      <w:r>
        <w:t>for</w:t>
      </w:r>
      <w:r>
        <w:rPr>
          <w:spacing w:val="-1"/>
        </w:rPr>
        <w:t xml:space="preserve"> </w:t>
      </w:r>
      <w:r>
        <w:t>healthcare workers’</w:t>
      </w:r>
      <w:r>
        <w:rPr>
          <w:spacing w:val="-1"/>
        </w:rPr>
        <w:t xml:space="preserve"> </w:t>
      </w:r>
      <w:r>
        <w:t>mental</w:t>
      </w:r>
      <w:r>
        <w:rPr>
          <w:spacing w:val="-4"/>
        </w:rPr>
        <w:t xml:space="preserve"> </w:t>
      </w:r>
      <w:r>
        <w:t>wellbeing,</w:t>
      </w:r>
      <w:r>
        <w:rPr>
          <w:spacing w:val="-2"/>
        </w:rPr>
        <w:t xml:space="preserve"> </w:t>
      </w:r>
      <w:r>
        <w:t>specifically</w:t>
      </w:r>
      <w:r>
        <w:rPr>
          <w:spacing w:val="-2"/>
        </w:rPr>
        <w:t xml:space="preserve"> </w:t>
      </w:r>
      <w:r>
        <w:t>mood,</w:t>
      </w:r>
      <w:r>
        <w:rPr>
          <w:spacing w:val="-2"/>
        </w:rPr>
        <w:t xml:space="preserve"> </w:t>
      </w:r>
      <w:r>
        <w:t>and</w:t>
      </w:r>
      <w:r>
        <w:rPr>
          <w:spacing w:val="-2"/>
        </w:rPr>
        <w:t xml:space="preserve"> </w:t>
      </w:r>
      <w:r>
        <w:t>subjective happiness.</w:t>
      </w:r>
      <w:r>
        <w:rPr>
          <w:spacing w:val="-2"/>
        </w:rPr>
        <w:t xml:space="preserve"> </w:t>
      </w:r>
      <w:r>
        <w:t>You</w:t>
      </w:r>
      <w:r>
        <w:rPr>
          <w:spacing w:val="-2"/>
        </w:rPr>
        <w:t xml:space="preserve"> </w:t>
      </w:r>
      <w:r>
        <w:t>were randomly</w:t>
      </w:r>
      <w:r>
        <w:rPr>
          <w:spacing w:val="-1"/>
        </w:rPr>
        <w:t xml:space="preserve"> </w:t>
      </w:r>
      <w:r>
        <w:t>assigned</w:t>
      </w:r>
      <w:r>
        <w:rPr>
          <w:spacing w:val="-1"/>
        </w:rPr>
        <w:t xml:space="preserve"> </w:t>
      </w:r>
      <w:r>
        <w:t>to</w:t>
      </w:r>
      <w:r>
        <w:rPr>
          <w:spacing w:val="-1"/>
        </w:rPr>
        <w:t xml:space="preserve"> </w:t>
      </w:r>
      <w:r>
        <w:t>engage in</w:t>
      </w:r>
      <w:r>
        <w:rPr>
          <w:spacing w:val="-1"/>
        </w:rPr>
        <w:t xml:space="preserve"> </w:t>
      </w:r>
      <w:r>
        <w:t>one of two</w:t>
      </w:r>
      <w:r>
        <w:rPr>
          <w:spacing w:val="-1"/>
        </w:rPr>
        <w:t xml:space="preserve"> </w:t>
      </w:r>
      <w:r>
        <w:t>reflective tasks.</w:t>
      </w:r>
      <w:r>
        <w:rPr>
          <w:spacing w:val="-1"/>
        </w:rPr>
        <w:t xml:space="preserve"> </w:t>
      </w:r>
      <w:r>
        <w:t>The gratitude task</w:t>
      </w:r>
      <w:r>
        <w:rPr>
          <w:spacing w:val="-7"/>
        </w:rPr>
        <w:t xml:space="preserve"> </w:t>
      </w:r>
      <w:r>
        <w:t>(the intervention</w:t>
      </w:r>
      <w:r>
        <w:rPr>
          <w:spacing w:val="-1"/>
        </w:rPr>
        <w:t xml:space="preserve"> </w:t>
      </w:r>
      <w:r>
        <w:t>group) involved completing a journal of gratitude. The other task (</w:t>
      </w:r>
      <w:r>
        <w:t>the control group) involved completing a reflective diary of your day/week. If you were in the group</w:t>
      </w:r>
      <w:r>
        <w:rPr>
          <w:spacing w:val="-2"/>
        </w:rPr>
        <w:t xml:space="preserve"> </w:t>
      </w:r>
      <w:r>
        <w:t xml:space="preserve">with the diary task, we will be in touch to offer you the gratitude task </w:t>
      </w:r>
      <w:r>
        <w:rPr>
          <w:spacing w:val="-2"/>
        </w:rPr>
        <w:t>also.</w:t>
      </w:r>
    </w:p>
    <w:p w14:paraId="55785382" w14:textId="77777777" w:rsidR="000C7C62" w:rsidRDefault="000C7C62">
      <w:pPr>
        <w:pStyle w:val="BodyText"/>
        <w:spacing w:before="11"/>
        <w:rPr>
          <w:sz w:val="21"/>
        </w:rPr>
      </w:pPr>
    </w:p>
    <w:p w14:paraId="042890F9" w14:textId="77777777" w:rsidR="000C7C62" w:rsidRDefault="00C23627">
      <w:pPr>
        <w:ind w:left="115"/>
      </w:pPr>
      <w:r>
        <w:t>If you consent to be placed into the draw to win £75 in amazon vouchers, pl</w:t>
      </w:r>
      <w:r>
        <w:t>ease enter your</w:t>
      </w:r>
      <w:r>
        <w:rPr>
          <w:spacing w:val="-2"/>
        </w:rPr>
        <w:t xml:space="preserve"> </w:t>
      </w:r>
      <w:r>
        <w:t>email address in the text box at the bottom of this page. The voucher winner will be drawn once the required number of participants have</w:t>
      </w:r>
      <w:r>
        <w:rPr>
          <w:spacing w:val="-1"/>
        </w:rPr>
        <w:t xml:space="preserve"> </w:t>
      </w:r>
      <w:r>
        <w:t>completed</w:t>
      </w:r>
      <w:r>
        <w:rPr>
          <w:spacing w:val="-3"/>
        </w:rPr>
        <w:t xml:space="preserve"> </w:t>
      </w:r>
      <w:r>
        <w:t>the</w:t>
      </w:r>
      <w:r>
        <w:rPr>
          <w:spacing w:val="-1"/>
        </w:rPr>
        <w:t xml:space="preserve"> </w:t>
      </w:r>
      <w:r>
        <w:t>study</w:t>
      </w:r>
      <w:r>
        <w:rPr>
          <w:spacing w:val="-3"/>
        </w:rPr>
        <w:t xml:space="preserve"> </w:t>
      </w:r>
      <w:r>
        <w:t>(approximately</w:t>
      </w:r>
      <w:r>
        <w:rPr>
          <w:spacing w:val="-3"/>
        </w:rPr>
        <w:t xml:space="preserve"> </w:t>
      </w:r>
      <w:r>
        <w:t>December</w:t>
      </w:r>
      <w:r>
        <w:rPr>
          <w:spacing w:val="-2"/>
        </w:rPr>
        <w:t xml:space="preserve"> </w:t>
      </w:r>
      <w:r>
        <w:t>2021).</w:t>
      </w:r>
      <w:r>
        <w:rPr>
          <w:spacing w:val="-3"/>
        </w:rPr>
        <w:t xml:space="preserve"> </w:t>
      </w:r>
      <w:r>
        <w:t>You</w:t>
      </w:r>
      <w:r>
        <w:rPr>
          <w:spacing w:val="-3"/>
        </w:rPr>
        <w:t xml:space="preserve"> </w:t>
      </w:r>
      <w:r>
        <w:t>will</w:t>
      </w:r>
      <w:r>
        <w:rPr>
          <w:spacing w:val="-5"/>
        </w:rPr>
        <w:t xml:space="preserve"> </w:t>
      </w:r>
      <w:r>
        <w:t>be</w:t>
      </w:r>
      <w:r>
        <w:rPr>
          <w:spacing w:val="-1"/>
        </w:rPr>
        <w:t xml:space="preserve"> </w:t>
      </w:r>
      <w:r>
        <w:t>contacted</w:t>
      </w:r>
      <w:r>
        <w:rPr>
          <w:spacing w:val="-3"/>
        </w:rPr>
        <w:t xml:space="preserve"> </w:t>
      </w:r>
      <w:r>
        <w:t>if</w:t>
      </w:r>
      <w:r>
        <w:rPr>
          <w:spacing w:val="-2"/>
        </w:rPr>
        <w:t xml:space="preserve"> </w:t>
      </w:r>
      <w:r>
        <w:t>your</w:t>
      </w:r>
      <w:r>
        <w:rPr>
          <w:spacing w:val="-2"/>
        </w:rPr>
        <w:t xml:space="preserve"> </w:t>
      </w:r>
      <w:r>
        <w:t>name</w:t>
      </w:r>
      <w:r>
        <w:rPr>
          <w:spacing w:val="-1"/>
        </w:rPr>
        <w:t xml:space="preserve"> </w:t>
      </w:r>
      <w:r>
        <w:t>is</w:t>
      </w:r>
      <w:r>
        <w:rPr>
          <w:spacing w:val="-3"/>
        </w:rPr>
        <w:t xml:space="preserve"> </w:t>
      </w:r>
      <w:r>
        <w:t>selected</w:t>
      </w:r>
      <w:r>
        <w:rPr>
          <w:spacing w:val="-3"/>
        </w:rPr>
        <w:t xml:space="preserve"> </w:t>
      </w:r>
      <w:r>
        <w:t>in</w:t>
      </w:r>
      <w:r>
        <w:rPr>
          <w:spacing w:val="-3"/>
        </w:rPr>
        <w:t xml:space="preserve"> </w:t>
      </w:r>
      <w:r>
        <w:t>th</w:t>
      </w:r>
      <w:r>
        <w:t xml:space="preserve">e </w:t>
      </w:r>
      <w:r>
        <w:rPr>
          <w:spacing w:val="-2"/>
        </w:rPr>
        <w:t>draw.</w:t>
      </w:r>
    </w:p>
    <w:p w14:paraId="234E65C5" w14:textId="77777777" w:rsidR="000C7C62" w:rsidRDefault="000C7C62">
      <w:pPr>
        <w:pStyle w:val="BodyText"/>
        <w:rPr>
          <w:sz w:val="22"/>
        </w:rPr>
      </w:pPr>
    </w:p>
    <w:p w14:paraId="11A2EAB8" w14:textId="77777777" w:rsidR="000C7C62" w:rsidRDefault="00C23627">
      <w:pPr>
        <w:ind w:left="115" w:right="60"/>
      </w:pPr>
      <w:r>
        <w:t>All information provided by yourself will be treated with strict confidentiality and under no circumstances will your name or any identifying characteristics be included in any reports or subsequent research articles. The research may be published, thus an</w:t>
      </w:r>
      <w:r>
        <w:t>onymised study data may be available in the public domain. Please be reminded</w:t>
      </w:r>
      <w:r>
        <w:rPr>
          <w:spacing w:val="-2"/>
        </w:rPr>
        <w:t xml:space="preserve"> </w:t>
      </w:r>
      <w:r>
        <w:t>that</w:t>
      </w:r>
      <w:r>
        <w:rPr>
          <w:spacing w:val="-4"/>
        </w:rPr>
        <w:t xml:space="preserve"> </w:t>
      </w:r>
      <w:r>
        <w:t>your</w:t>
      </w:r>
      <w:r>
        <w:rPr>
          <w:spacing w:val="-1"/>
        </w:rPr>
        <w:t xml:space="preserve"> </w:t>
      </w:r>
      <w:r>
        <w:t>participation</w:t>
      </w:r>
      <w:r>
        <w:rPr>
          <w:spacing w:val="-2"/>
        </w:rPr>
        <w:t xml:space="preserve"> </w:t>
      </w:r>
      <w:r>
        <w:t>is</w:t>
      </w:r>
      <w:r>
        <w:rPr>
          <w:spacing w:val="-2"/>
        </w:rPr>
        <w:t xml:space="preserve"> </w:t>
      </w:r>
      <w:r>
        <w:t>voluntary,</w:t>
      </w:r>
      <w:r>
        <w:rPr>
          <w:spacing w:val="-2"/>
        </w:rPr>
        <w:t xml:space="preserve"> </w:t>
      </w:r>
      <w:r>
        <w:t>you</w:t>
      </w:r>
      <w:r>
        <w:rPr>
          <w:spacing w:val="-2"/>
        </w:rPr>
        <w:t xml:space="preserve"> </w:t>
      </w:r>
      <w:r>
        <w:t>are</w:t>
      </w:r>
      <w:r>
        <w:rPr>
          <w:spacing w:val="-5"/>
        </w:rPr>
        <w:t xml:space="preserve"> </w:t>
      </w:r>
      <w:r>
        <w:t>free</w:t>
      </w:r>
      <w:r>
        <w:rPr>
          <w:spacing w:val="-5"/>
        </w:rPr>
        <w:t xml:space="preserve"> </w:t>
      </w:r>
      <w:r>
        <w:t>to</w:t>
      </w:r>
      <w:r>
        <w:rPr>
          <w:spacing w:val="-2"/>
        </w:rPr>
        <w:t xml:space="preserve"> </w:t>
      </w:r>
      <w:r>
        <w:t>withdraw</w:t>
      </w:r>
      <w:r>
        <w:rPr>
          <w:spacing w:val="-2"/>
        </w:rPr>
        <w:t xml:space="preserve"> </w:t>
      </w:r>
      <w:r>
        <w:t>at</w:t>
      </w:r>
      <w:r>
        <w:rPr>
          <w:spacing w:val="-4"/>
        </w:rPr>
        <w:t xml:space="preserve"> </w:t>
      </w:r>
      <w:r>
        <w:t>any</w:t>
      </w:r>
      <w:r>
        <w:rPr>
          <w:spacing w:val="-2"/>
        </w:rPr>
        <w:t xml:space="preserve"> </w:t>
      </w:r>
      <w:r>
        <w:t>time prior</w:t>
      </w:r>
      <w:r>
        <w:rPr>
          <w:spacing w:val="-1"/>
        </w:rPr>
        <w:t xml:space="preserve"> </w:t>
      </w:r>
      <w:r>
        <w:t>to</w:t>
      </w:r>
      <w:r>
        <w:rPr>
          <w:spacing w:val="-2"/>
        </w:rPr>
        <w:t xml:space="preserve"> </w:t>
      </w:r>
      <w:r>
        <w:t>30th</w:t>
      </w:r>
      <w:r>
        <w:rPr>
          <w:spacing w:val="-2"/>
        </w:rPr>
        <w:t xml:space="preserve"> </w:t>
      </w:r>
      <w:r>
        <w:t>December</w:t>
      </w:r>
      <w:r>
        <w:rPr>
          <w:spacing w:val="-1"/>
        </w:rPr>
        <w:t xml:space="preserve"> </w:t>
      </w:r>
      <w:r>
        <w:t>2021, without reason, which will have no negative consequences for you. Please c</w:t>
      </w:r>
      <w:r>
        <w:t xml:space="preserve">ontact us if you wish to do so, or if you have any further questions about this study, including requesting information about the findings of this </w:t>
      </w:r>
      <w:r>
        <w:rPr>
          <w:spacing w:val="-2"/>
        </w:rPr>
        <w:t>research.</w:t>
      </w:r>
    </w:p>
    <w:p w14:paraId="32135881" w14:textId="77777777" w:rsidR="000C7C62" w:rsidRDefault="000C7C62">
      <w:pPr>
        <w:pStyle w:val="BodyText"/>
        <w:spacing w:before="2"/>
        <w:rPr>
          <w:sz w:val="22"/>
        </w:rPr>
      </w:pPr>
    </w:p>
    <w:p w14:paraId="2B372787" w14:textId="77777777" w:rsidR="000C7C62" w:rsidRDefault="00C23627">
      <w:pPr>
        <w:ind w:left="115" w:right="60"/>
      </w:pPr>
      <w:r>
        <w:t>If</w:t>
      </w:r>
      <w:r>
        <w:rPr>
          <w:spacing w:val="-2"/>
        </w:rPr>
        <w:t xml:space="preserve"> </w:t>
      </w:r>
      <w:r>
        <w:t>for</w:t>
      </w:r>
      <w:r>
        <w:rPr>
          <w:spacing w:val="-2"/>
        </w:rPr>
        <w:t xml:space="preserve"> </w:t>
      </w:r>
      <w:r>
        <w:t>any</w:t>
      </w:r>
      <w:r>
        <w:rPr>
          <w:spacing w:val="-3"/>
        </w:rPr>
        <w:t xml:space="preserve"> </w:t>
      </w:r>
      <w:r>
        <w:t>reason</w:t>
      </w:r>
      <w:r>
        <w:rPr>
          <w:spacing w:val="-3"/>
        </w:rPr>
        <w:t xml:space="preserve"> </w:t>
      </w:r>
      <w:r>
        <w:t>you</w:t>
      </w:r>
      <w:r>
        <w:rPr>
          <w:spacing w:val="-3"/>
        </w:rPr>
        <w:t xml:space="preserve"> </w:t>
      </w:r>
      <w:r>
        <w:t>have</w:t>
      </w:r>
      <w:r>
        <w:rPr>
          <w:spacing w:val="-1"/>
        </w:rPr>
        <w:t xml:space="preserve"> </w:t>
      </w:r>
      <w:r>
        <w:t>been</w:t>
      </w:r>
      <w:r>
        <w:rPr>
          <w:spacing w:val="-3"/>
        </w:rPr>
        <w:t xml:space="preserve"> </w:t>
      </w:r>
      <w:r>
        <w:t>personally</w:t>
      </w:r>
      <w:r>
        <w:rPr>
          <w:spacing w:val="-3"/>
        </w:rPr>
        <w:t xml:space="preserve"> </w:t>
      </w:r>
      <w:r>
        <w:t>affected</w:t>
      </w:r>
      <w:r>
        <w:rPr>
          <w:spacing w:val="-3"/>
        </w:rPr>
        <w:t xml:space="preserve"> </w:t>
      </w:r>
      <w:r>
        <w:t>by any</w:t>
      </w:r>
      <w:r>
        <w:rPr>
          <w:spacing w:val="-3"/>
        </w:rPr>
        <w:t xml:space="preserve"> </w:t>
      </w:r>
      <w:r>
        <w:t>of</w:t>
      </w:r>
      <w:r>
        <w:rPr>
          <w:spacing w:val="-2"/>
        </w:rPr>
        <w:t xml:space="preserve"> </w:t>
      </w:r>
      <w:r>
        <w:t>the</w:t>
      </w:r>
      <w:r>
        <w:rPr>
          <w:spacing w:val="-1"/>
        </w:rPr>
        <w:t xml:space="preserve"> </w:t>
      </w:r>
      <w:r>
        <w:t>material</w:t>
      </w:r>
      <w:r>
        <w:rPr>
          <w:spacing w:val="-5"/>
        </w:rPr>
        <w:t xml:space="preserve"> </w:t>
      </w:r>
      <w:r>
        <w:t>presented</w:t>
      </w:r>
      <w:r>
        <w:rPr>
          <w:spacing w:val="-2"/>
        </w:rPr>
        <w:t xml:space="preserve"> </w:t>
      </w:r>
      <w:r>
        <w:t>to</w:t>
      </w:r>
      <w:r>
        <w:rPr>
          <w:spacing w:val="-2"/>
        </w:rPr>
        <w:t xml:space="preserve"> </w:t>
      </w:r>
      <w:r>
        <w:t>you</w:t>
      </w:r>
      <w:r>
        <w:rPr>
          <w:spacing w:val="-2"/>
        </w:rPr>
        <w:t xml:space="preserve"> </w:t>
      </w:r>
      <w:r>
        <w:t>during</w:t>
      </w:r>
      <w:r>
        <w:rPr>
          <w:spacing w:val="-2"/>
        </w:rPr>
        <w:t xml:space="preserve"> </w:t>
      </w:r>
      <w:r>
        <w:t>this</w:t>
      </w:r>
      <w:r>
        <w:rPr>
          <w:spacing w:val="-2"/>
        </w:rPr>
        <w:t xml:space="preserve"> </w:t>
      </w:r>
      <w:r>
        <w:t>research, please contact either of the researchers (see details below). If you have ongoing concerns about your mental health and wish to seek support, please</w:t>
      </w:r>
      <w:r>
        <w:rPr>
          <w:spacing w:val="-1"/>
        </w:rPr>
        <w:t xml:space="preserve"> </w:t>
      </w:r>
      <w:r>
        <w:t>contact your GP, your occupational health department or</w:t>
      </w:r>
      <w:r>
        <w:rPr>
          <w:spacing w:val="-1"/>
        </w:rPr>
        <w:t xml:space="preserve"> </w:t>
      </w:r>
      <w:r>
        <w:t>Samaritans on phone number: 116 123</w:t>
      </w:r>
      <w:r>
        <w:t>.</w:t>
      </w:r>
    </w:p>
    <w:p w14:paraId="7DF437A3" w14:textId="77777777" w:rsidR="000C7C62" w:rsidRDefault="000C7C62">
      <w:pPr>
        <w:pStyle w:val="BodyText"/>
        <w:spacing w:before="1"/>
        <w:rPr>
          <w:sz w:val="22"/>
        </w:rPr>
      </w:pPr>
    </w:p>
    <w:p w14:paraId="1D076100" w14:textId="77777777" w:rsidR="000C7C62" w:rsidRDefault="00C23627">
      <w:pPr>
        <w:tabs>
          <w:tab w:val="left" w:pos="5157"/>
        </w:tabs>
        <w:ind w:left="470"/>
      </w:pPr>
      <w:r>
        <w:rPr>
          <w:b/>
        </w:rPr>
        <w:t>Researcher:</w:t>
      </w:r>
      <w:r>
        <w:rPr>
          <w:b/>
          <w:spacing w:val="-2"/>
        </w:rPr>
        <w:t xml:space="preserve"> </w:t>
      </w:r>
      <w:r>
        <w:t>Vicky</w:t>
      </w:r>
      <w:r>
        <w:rPr>
          <w:spacing w:val="-5"/>
        </w:rPr>
        <w:t xml:space="preserve"> </w:t>
      </w:r>
      <w:r>
        <w:rPr>
          <w:spacing w:val="-4"/>
        </w:rPr>
        <w:t>Lamb</w:t>
      </w:r>
      <w:r>
        <w:tab/>
        <w:t>E-Mail:</w:t>
      </w:r>
      <w:r>
        <w:rPr>
          <w:spacing w:val="-6"/>
        </w:rPr>
        <w:t xml:space="preserve"> </w:t>
      </w:r>
      <w:hyperlink r:id="rId291">
        <w:r>
          <w:rPr>
            <w:color w:val="0462C1"/>
            <w:spacing w:val="-2"/>
            <w:u w:val="single" w:color="0462C1"/>
          </w:rPr>
          <w:t>vlamb2@sheffield.ac.uk</w:t>
        </w:r>
      </w:hyperlink>
    </w:p>
    <w:p w14:paraId="3F210F59" w14:textId="77777777" w:rsidR="000C7C62" w:rsidRDefault="00C23627">
      <w:pPr>
        <w:tabs>
          <w:tab w:val="left" w:pos="5157"/>
        </w:tabs>
        <w:spacing w:before="37"/>
        <w:ind w:left="470"/>
      </w:pPr>
      <w:r>
        <w:rPr>
          <w:b/>
        </w:rPr>
        <w:t>Supervisor:</w:t>
      </w:r>
      <w:r>
        <w:rPr>
          <w:b/>
          <w:spacing w:val="-6"/>
        </w:rPr>
        <w:t xml:space="preserve"> </w:t>
      </w:r>
      <w:r>
        <w:t>Fuschia</w:t>
      </w:r>
      <w:r>
        <w:rPr>
          <w:spacing w:val="-11"/>
        </w:rPr>
        <w:t xml:space="preserve"> </w:t>
      </w:r>
      <w:r>
        <w:rPr>
          <w:spacing w:val="-2"/>
        </w:rPr>
        <w:t>Sirois</w:t>
      </w:r>
      <w:r>
        <w:tab/>
        <w:t>E-Mail:</w:t>
      </w:r>
      <w:r>
        <w:rPr>
          <w:spacing w:val="-6"/>
        </w:rPr>
        <w:t xml:space="preserve"> </w:t>
      </w:r>
      <w:hyperlink r:id="rId292">
        <w:r>
          <w:rPr>
            <w:color w:val="0462C1"/>
            <w:spacing w:val="-2"/>
            <w:u w:val="single" w:color="0462C1"/>
          </w:rPr>
          <w:t>f.sirois@sheffield.ac.uk</w:t>
        </w:r>
      </w:hyperlink>
    </w:p>
    <w:p w14:paraId="725694B5" w14:textId="77777777" w:rsidR="000C7C62" w:rsidRDefault="000C7C62">
      <w:pPr>
        <w:pStyle w:val="BodyText"/>
        <w:spacing w:before="7"/>
        <w:rPr>
          <w:sz w:val="21"/>
        </w:rPr>
      </w:pPr>
    </w:p>
    <w:p w14:paraId="7E93D99D" w14:textId="77777777" w:rsidR="000C7C62" w:rsidRDefault="00C23627">
      <w:pPr>
        <w:pStyle w:val="Heading4"/>
        <w:ind w:left="2456" w:right="2082"/>
        <w:jc w:val="center"/>
      </w:pPr>
      <w:r>
        <w:t>Thank</w:t>
      </w:r>
      <w:r>
        <w:rPr>
          <w:spacing w:val="-7"/>
        </w:rPr>
        <w:t xml:space="preserve"> </w:t>
      </w:r>
      <w:r>
        <w:t>you</w:t>
      </w:r>
      <w:r>
        <w:rPr>
          <w:spacing w:val="-5"/>
        </w:rPr>
        <w:t xml:space="preserve"> </w:t>
      </w:r>
      <w:r>
        <w:t>for</w:t>
      </w:r>
      <w:r>
        <w:rPr>
          <w:spacing w:val="-5"/>
        </w:rPr>
        <w:t xml:space="preserve"> </w:t>
      </w:r>
      <w:r>
        <w:t>your</w:t>
      </w:r>
      <w:r>
        <w:rPr>
          <w:spacing w:val="-5"/>
        </w:rPr>
        <w:t xml:space="preserve"> </w:t>
      </w:r>
      <w:r>
        <w:t>participation</w:t>
      </w:r>
      <w:r>
        <w:rPr>
          <w:spacing w:val="-5"/>
        </w:rPr>
        <w:t xml:space="preserve"> </w:t>
      </w:r>
      <w:r>
        <w:t>in</w:t>
      </w:r>
      <w:r>
        <w:rPr>
          <w:spacing w:val="-6"/>
        </w:rPr>
        <w:t xml:space="preserve"> </w:t>
      </w:r>
      <w:r>
        <w:t>this</w:t>
      </w:r>
      <w:r>
        <w:rPr>
          <w:spacing w:val="-5"/>
        </w:rPr>
        <w:t xml:space="preserve"> </w:t>
      </w:r>
      <w:r>
        <w:t>research</w:t>
      </w:r>
      <w:r>
        <w:rPr>
          <w:spacing w:val="-5"/>
        </w:rPr>
        <w:t xml:space="preserve"> </w:t>
      </w:r>
      <w:r>
        <w:rPr>
          <w:spacing w:val="-2"/>
        </w:rPr>
        <w:t>project.</w:t>
      </w:r>
    </w:p>
    <w:p w14:paraId="0910519A" w14:textId="77777777" w:rsidR="000C7C62" w:rsidRDefault="00C23627">
      <w:pPr>
        <w:pStyle w:val="BodyText"/>
        <w:spacing w:before="3"/>
        <w:rPr>
          <w:b/>
          <w:i/>
          <w:sz w:val="21"/>
        </w:rPr>
      </w:pPr>
      <w:r>
        <w:rPr>
          <w:noProof/>
        </w:rPr>
        <mc:AlternateContent>
          <mc:Choice Requires="wpg">
            <w:drawing>
              <wp:anchor distT="0" distB="0" distL="0" distR="0" simplePos="0" relativeHeight="251729408" behindDoc="1" locked="0" layoutInCell="1" allowOverlap="1" wp14:anchorId="5526B0DD" wp14:editId="485BF563">
                <wp:simplePos x="0" y="0"/>
                <wp:positionH relativeFrom="page">
                  <wp:posOffset>787400</wp:posOffset>
                </wp:positionH>
                <wp:positionV relativeFrom="paragraph">
                  <wp:posOffset>170815</wp:posOffset>
                </wp:positionV>
                <wp:extent cx="6196965" cy="551180"/>
                <wp:effectExtent l="0" t="12700" r="635" b="7620"/>
                <wp:wrapTopAndBottom/>
                <wp:docPr id="81" name="docshapegroup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6965" cy="551180"/>
                          <a:chOff x="1240" y="269"/>
                          <a:chExt cx="9759" cy="868"/>
                        </a:xfrm>
                      </wpg:grpSpPr>
                      <pic:pic xmlns:pic="http://schemas.openxmlformats.org/drawingml/2006/picture">
                        <pic:nvPicPr>
                          <pic:cNvPr id="82" name="docshape274"/>
                          <pic:cNvPicPr>
                            <a:picLocks/>
                          </pic:cNvPicPr>
                        </pic:nvPicPr>
                        <pic:blipFill>
                          <a:blip r:embed="rId293">
                            <a:extLst>
                              <a:ext uri="{28A0092B-C50C-407E-A947-70E740481C1C}">
                                <a14:useLocalDpi xmlns:a14="http://schemas.microsoft.com/office/drawing/2010/main" val="0"/>
                              </a:ext>
                            </a:extLst>
                          </a:blip>
                          <a:srcRect/>
                          <a:stretch>
                            <a:fillRect/>
                          </a:stretch>
                        </pic:blipFill>
                        <pic:spPr bwMode="auto">
                          <a:xfrm>
                            <a:off x="1240" y="276"/>
                            <a:ext cx="975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docshape275"/>
                          <pic:cNvPicPr>
                            <a:picLocks/>
                          </pic:cNvPicPr>
                        </pic:nvPicPr>
                        <pic:blipFill>
                          <a:blip r:embed="rId294">
                            <a:extLst>
                              <a:ext uri="{28A0092B-C50C-407E-A947-70E740481C1C}">
                                <a14:useLocalDpi xmlns:a14="http://schemas.microsoft.com/office/drawing/2010/main" val="0"/>
                              </a:ext>
                            </a:extLst>
                          </a:blip>
                          <a:srcRect/>
                          <a:stretch>
                            <a:fillRect/>
                          </a:stretch>
                        </pic:blipFill>
                        <pic:spPr bwMode="auto">
                          <a:xfrm>
                            <a:off x="2580" y="484"/>
                            <a:ext cx="7242"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docshape276"/>
                        <wps:cNvSpPr txBox="1">
                          <a:spLocks/>
                        </wps:cNvSpPr>
                        <wps:spPr bwMode="auto">
                          <a:xfrm>
                            <a:off x="1240" y="268"/>
                            <a:ext cx="9759"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7EEC5" w14:textId="77777777" w:rsidR="000C7C62" w:rsidRDefault="00C23627">
                              <w:pPr>
                                <w:spacing w:line="285" w:lineRule="exact"/>
                                <w:ind w:left="-10" w:right="-15"/>
                                <w:jc w:val="center"/>
                                <w:rPr>
                                  <w:rFonts w:ascii="Calibri"/>
                                  <w:sz w:val="28"/>
                                </w:rPr>
                              </w:pPr>
                              <w:r>
                                <w:rPr>
                                  <w:rFonts w:ascii="Calibri"/>
                                  <w:sz w:val="28"/>
                                </w:rPr>
                                <w:t>Remember</w:t>
                              </w:r>
                              <w:r>
                                <w:rPr>
                                  <w:rFonts w:ascii="Calibri"/>
                                  <w:spacing w:val="-2"/>
                                  <w:sz w:val="28"/>
                                </w:rPr>
                                <w:t xml:space="preserve"> </w:t>
                              </w:r>
                              <w:r>
                                <w:rPr>
                                  <w:rFonts w:ascii="Calibri"/>
                                  <w:sz w:val="28"/>
                                </w:rPr>
                                <w:t>to record</w:t>
                              </w:r>
                              <w:r>
                                <w:rPr>
                                  <w:rFonts w:ascii="Calibri"/>
                                  <w:spacing w:val="-3"/>
                                  <w:sz w:val="28"/>
                                </w:rPr>
                                <w:t xml:space="preserve"> </w:t>
                              </w:r>
                              <w:r>
                                <w:rPr>
                                  <w:rFonts w:ascii="Calibri"/>
                                  <w:sz w:val="28"/>
                                </w:rPr>
                                <w:t>any</w:t>
                              </w:r>
                              <w:r>
                                <w:rPr>
                                  <w:rFonts w:ascii="Calibri"/>
                                  <w:spacing w:val="-4"/>
                                  <w:sz w:val="28"/>
                                </w:rPr>
                                <w:t xml:space="preserve"> </w:t>
                              </w:r>
                              <w:r>
                                <w:rPr>
                                  <w:rFonts w:ascii="Calibri"/>
                                  <w:sz w:val="28"/>
                                </w:rPr>
                                <w:t>relevant</w:t>
                              </w:r>
                              <w:r>
                                <w:rPr>
                                  <w:rFonts w:ascii="Calibri"/>
                                  <w:spacing w:val="-1"/>
                                  <w:sz w:val="28"/>
                                </w:rPr>
                                <w:t xml:space="preserve"> </w:t>
                              </w:r>
                              <w:r>
                                <w:rPr>
                                  <w:rFonts w:ascii="Calibri"/>
                                  <w:sz w:val="28"/>
                                </w:rPr>
                                <w:t>work-related</w:t>
                              </w:r>
                              <w:r>
                                <w:rPr>
                                  <w:rFonts w:ascii="Calibri"/>
                                  <w:spacing w:val="-3"/>
                                  <w:sz w:val="28"/>
                                </w:rPr>
                                <w:t xml:space="preserve"> </w:t>
                              </w:r>
                              <w:r>
                                <w:rPr>
                                  <w:rFonts w:ascii="Calibri"/>
                                  <w:sz w:val="28"/>
                                </w:rPr>
                                <w:t>reflections</w:t>
                              </w:r>
                              <w:r>
                                <w:rPr>
                                  <w:rFonts w:ascii="Calibri"/>
                                  <w:spacing w:val="-2"/>
                                  <w:sz w:val="28"/>
                                </w:rPr>
                                <w:t xml:space="preserve"> </w:t>
                              </w:r>
                              <w:r>
                                <w:rPr>
                                  <w:rFonts w:ascii="Calibri"/>
                                  <w:sz w:val="28"/>
                                </w:rPr>
                                <w:t>from</w:t>
                              </w:r>
                              <w:r>
                                <w:rPr>
                                  <w:rFonts w:ascii="Calibri"/>
                                  <w:spacing w:val="-6"/>
                                  <w:sz w:val="28"/>
                                </w:rPr>
                                <w:t xml:space="preserve"> </w:t>
                              </w:r>
                              <w:r>
                                <w:rPr>
                                  <w:rFonts w:ascii="Calibri"/>
                                  <w:sz w:val="28"/>
                                </w:rPr>
                                <w:t>this</w:t>
                              </w:r>
                              <w:r>
                                <w:rPr>
                                  <w:rFonts w:ascii="Calibri"/>
                                  <w:spacing w:val="-1"/>
                                  <w:sz w:val="28"/>
                                </w:rPr>
                                <w:t xml:space="preserve"> </w:t>
                              </w:r>
                              <w:r>
                                <w:rPr>
                                  <w:rFonts w:ascii="Calibri"/>
                                  <w:sz w:val="28"/>
                                </w:rPr>
                                <w:t>study</w:t>
                              </w:r>
                              <w:r>
                                <w:rPr>
                                  <w:rFonts w:ascii="Calibri"/>
                                  <w:spacing w:val="-4"/>
                                  <w:sz w:val="28"/>
                                </w:rPr>
                                <w:t xml:space="preserve"> </w:t>
                              </w:r>
                              <w:r>
                                <w:rPr>
                                  <w:rFonts w:ascii="Calibri"/>
                                  <w:sz w:val="28"/>
                                </w:rPr>
                                <w:t>in</w:t>
                              </w:r>
                              <w:r>
                                <w:rPr>
                                  <w:rFonts w:ascii="Calibri"/>
                                  <w:spacing w:val="-2"/>
                                  <w:sz w:val="28"/>
                                </w:rPr>
                                <w:t xml:space="preserve"> personal</w:t>
                              </w:r>
                            </w:p>
                            <w:p w14:paraId="4FCFE8D0" w14:textId="77777777" w:rsidR="000C7C62" w:rsidRDefault="00C23627">
                              <w:pPr>
                                <w:spacing w:before="33"/>
                                <w:ind w:left="1540" w:right="1540"/>
                                <w:jc w:val="center"/>
                                <w:rPr>
                                  <w:rFonts w:ascii="Calibri"/>
                                  <w:sz w:val="28"/>
                                </w:rPr>
                              </w:pPr>
                              <w:r>
                                <w:rPr>
                                  <w:rFonts w:ascii="Calibri"/>
                                  <w:sz w:val="28"/>
                                </w:rPr>
                                <w:t>development</w:t>
                              </w:r>
                              <w:r>
                                <w:rPr>
                                  <w:rFonts w:ascii="Calibri"/>
                                  <w:spacing w:val="-3"/>
                                  <w:sz w:val="28"/>
                                </w:rPr>
                                <w:t xml:space="preserve"> </w:t>
                              </w:r>
                              <w:r>
                                <w:rPr>
                                  <w:rFonts w:ascii="Calibri"/>
                                  <w:sz w:val="28"/>
                                </w:rPr>
                                <w:t>plans</w:t>
                              </w:r>
                              <w:r>
                                <w:rPr>
                                  <w:rFonts w:ascii="Calibri"/>
                                  <w:spacing w:val="-3"/>
                                  <w:sz w:val="28"/>
                                </w:rPr>
                                <w:t xml:space="preserve"> </w:t>
                              </w:r>
                              <w:r>
                                <w:rPr>
                                  <w:rFonts w:ascii="Calibri"/>
                                  <w:sz w:val="28"/>
                                </w:rPr>
                                <w:t>or</w:t>
                              </w:r>
                              <w:r>
                                <w:rPr>
                                  <w:rFonts w:ascii="Calibri"/>
                                  <w:spacing w:val="-7"/>
                                  <w:sz w:val="28"/>
                                </w:rPr>
                                <w:t xml:space="preserve"> </w:t>
                              </w:r>
                              <w:r>
                                <w:rPr>
                                  <w:rFonts w:ascii="Calibri"/>
                                  <w:sz w:val="28"/>
                                </w:rPr>
                                <w:t>appraisals</w:t>
                              </w:r>
                              <w:r>
                                <w:rPr>
                                  <w:rFonts w:ascii="Calibri"/>
                                  <w:spacing w:val="-7"/>
                                  <w:sz w:val="28"/>
                                </w:rPr>
                                <w:t xml:space="preserve"> </w:t>
                              </w:r>
                              <w:r>
                                <w:rPr>
                                  <w:rFonts w:ascii="Calibri"/>
                                  <w:sz w:val="28"/>
                                </w:rPr>
                                <w:t>to</w:t>
                              </w:r>
                              <w:r>
                                <w:rPr>
                                  <w:rFonts w:ascii="Calibri"/>
                                  <w:spacing w:val="-6"/>
                                  <w:sz w:val="28"/>
                                </w:rPr>
                                <w:t xml:space="preserve"> </w:t>
                              </w:r>
                              <w:r>
                                <w:rPr>
                                  <w:rFonts w:ascii="Calibri"/>
                                  <w:sz w:val="28"/>
                                </w:rPr>
                                <w:t>support/evidence</w:t>
                              </w:r>
                              <w:r>
                                <w:rPr>
                                  <w:rFonts w:ascii="Calibri"/>
                                  <w:spacing w:val="-2"/>
                                  <w:sz w:val="28"/>
                                </w:rPr>
                                <w:t xml:space="preserve"> </w:t>
                              </w:r>
                              <w:r>
                                <w:rPr>
                                  <w:rFonts w:ascii="Calibri"/>
                                  <w:spacing w:val="-4"/>
                                  <w:sz w:val="28"/>
                                </w:rPr>
                                <w:t>CPD.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6B0DD" id="docshapegroup273" o:spid="_x0000_s1136" style="position:absolute;margin-left:62pt;margin-top:13.45pt;width:487.95pt;height:43.4pt;z-index:-251587072;mso-wrap-distance-left:0;mso-wrap-distance-right:0;mso-position-horizontal-relative:page;mso-position-vertical-relative:text" coordorigin="1240,269" coordsize="9759,8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">
                <v:shape id="docshape274" o:spid="_x0000_s1137" type="#_x0000_t75" style="position:absolute;left:1240;top:276;width:9759;height:2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">
                  <v:imagedata r:id="rId295" o:title=""/>
                  <v:path arrowok="t"/>
                  <o:lock v:ext="edit" aspectratio="f"/>
                </v:shape>
                <v:shape id="docshape275" o:spid="_x0000_s1138" type="#_x0000_t75" style="position:absolute;left:2580;top:484;width:7242;height: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">
                  <v:imagedata r:id="rId296" o:title=""/>
                  <v:path arrowok="t"/>
                  <o:lock v:ext="edit" aspectratio="f"/>
                </v:shape>
                <v:shape id="docshape276" o:spid="_x0000_s1139" type="#_x0000_t202" style="position:absolute;left:1240;top:268;width:9759;height:8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" filled="f" stroked="f">
                  <v:path arrowok="t"/>
                  <v:textbox inset="0,0,0,0">
                    <w:txbxContent>
                      <w:p w14:paraId="6F37EEC5" w14:textId="77777777" w:rsidR="000C7C62" w:rsidRDefault="00C23627">
                        <w:pPr>
                          <w:spacing w:line="285" w:lineRule="exact"/>
                          <w:ind w:left="-10" w:right="-15"/>
                          <w:jc w:val="center"/>
                          <w:rPr>
                            <w:rFonts w:ascii="Calibri"/>
                            <w:sz w:val="28"/>
                          </w:rPr>
                        </w:pPr>
                        <w:r>
                          <w:rPr>
                            <w:rFonts w:ascii="Calibri"/>
                            <w:sz w:val="28"/>
                          </w:rPr>
                          <w:t>Remember</w:t>
                        </w:r>
                        <w:r>
                          <w:rPr>
                            <w:rFonts w:ascii="Calibri"/>
                            <w:spacing w:val="-2"/>
                            <w:sz w:val="28"/>
                          </w:rPr>
                          <w:t xml:space="preserve"> </w:t>
                        </w:r>
                        <w:r>
                          <w:rPr>
                            <w:rFonts w:ascii="Calibri"/>
                            <w:sz w:val="28"/>
                          </w:rPr>
                          <w:t>to record</w:t>
                        </w:r>
                        <w:r>
                          <w:rPr>
                            <w:rFonts w:ascii="Calibri"/>
                            <w:spacing w:val="-3"/>
                            <w:sz w:val="28"/>
                          </w:rPr>
                          <w:t xml:space="preserve"> </w:t>
                        </w:r>
                        <w:r>
                          <w:rPr>
                            <w:rFonts w:ascii="Calibri"/>
                            <w:sz w:val="28"/>
                          </w:rPr>
                          <w:t>any</w:t>
                        </w:r>
                        <w:r>
                          <w:rPr>
                            <w:rFonts w:ascii="Calibri"/>
                            <w:spacing w:val="-4"/>
                            <w:sz w:val="28"/>
                          </w:rPr>
                          <w:t xml:space="preserve"> </w:t>
                        </w:r>
                        <w:r>
                          <w:rPr>
                            <w:rFonts w:ascii="Calibri"/>
                            <w:sz w:val="28"/>
                          </w:rPr>
                          <w:t>relevant</w:t>
                        </w:r>
                        <w:r>
                          <w:rPr>
                            <w:rFonts w:ascii="Calibri"/>
                            <w:spacing w:val="-1"/>
                            <w:sz w:val="28"/>
                          </w:rPr>
                          <w:t xml:space="preserve"> </w:t>
                        </w:r>
                        <w:r>
                          <w:rPr>
                            <w:rFonts w:ascii="Calibri"/>
                            <w:sz w:val="28"/>
                          </w:rPr>
                          <w:t>work-related</w:t>
                        </w:r>
                        <w:r>
                          <w:rPr>
                            <w:rFonts w:ascii="Calibri"/>
                            <w:spacing w:val="-3"/>
                            <w:sz w:val="28"/>
                          </w:rPr>
                          <w:t xml:space="preserve"> </w:t>
                        </w:r>
                        <w:r>
                          <w:rPr>
                            <w:rFonts w:ascii="Calibri"/>
                            <w:sz w:val="28"/>
                          </w:rPr>
                          <w:t>reflections</w:t>
                        </w:r>
                        <w:r>
                          <w:rPr>
                            <w:rFonts w:ascii="Calibri"/>
                            <w:spacing w:val="-2"/>
                            <w:sz w:val="28"/>
                          </w:rPr>
                          <w:t xml:space="preserve"> </w:t>
                        </w:r>
                        <w:r>
                          <w:rPr>
                            <w:rFonts w:ascii="Calibri"/>
                            <w:sz w:val="28"/>
                          </w:rPr>
                          <w:t>from</w:t>
                        </w:r>
                        <w:r>
                          <w:rPr>
                            <w:rFonts w:ascii="Calibri"/>
                            <w:spacing w:val="-6"/>
                            <w:sz w:val="28"/>
                          </w:rPr>
                          <w:t xml:space="preserve"> </w:t>
                        </w:r>
                        <w:r>
                          <w:rPr>
                            <w:rFonts w:ascii="Calibri"/>
                            <w:sz w:val="28"/>
                          </w:rPr>
                          <w:t>this</w:t>
                        </w:r>
                        <w:r>
                          <w:rPr>
                            <w:rFonts w:ascii="Calibri"/>
                            <w:spacing w:val="-1"/>
                            <w:sz w:val="28"/>
                          </w:rPr>
                          <w:t xml:space="preserve"> </w:t>
                        </w:r>
                        <w:r>
                          <w:rPr>
                            <w:rFonts w:ascii="Calibri"/>
                            <w:sz w:val="28"/>
                          </w:rPr>
                          <w:t>study</w:t>
                        </w:r>
                        <w:r>
                          <w:rPr>
                            <w:rFonts w:ascii="Calibri"/>
                            <w:spacing w:val="-4"/>
                            <w:sz w:val="28"/>
                          </w:rPr>
                          <w:t xml:space="preserve"> </w:t>
                        </w:r>
                        <w:r>
                          <w:rPr>
                            <w:rFonts w:ascii="Calibri"/>
                            <w:sz w:val="28"/>
                          </w:rPr>
                          <w:t>in</w:t>
                        </w:r>
                        <w:r>
                          <w:rPr>
                            <w:rFonts w:ascii="Calibri"/>
                            <w:spacing w:val="-2"/>
                            <w:sz w:val="28"/>
                          </w:rPr>
                          <w:t xml:space="preserve"> personal</w:t>
                        </w:r>
                      </w:p>
                      <w:p w14:paraId="4FCFE8D0" w14:textId="77777777" w:rsidR="000C7C62" w:rsidRDefault="00C23627">
                        <w:pPr>
                          <w:spacing w:before="33"/>
                          <w:ind w:left="1540" w:right="1540"/>
                          <w:jc w:val="center"/>
                          <w:rPr>
                            <w:rFonts w:ascii="Calibri"/>
                            <w:sz w:val="28"/>
                          </w:rPr>
                        </w:pPr>
                        <w:r>
                          <w:rPr>
                            <w:rFonts w:ascii="Calibri"/>
                            <w:sz w:val="28"/>
                          </w:rPr>
                          <w:t>development</w:t>
                        </w:r>
                        <w:r>
                          <w:rPr>
                            <w:rFonts w:ascii="Calibri"/>
                            <w:spacing w:val="-3"/>
                            <w:sz w:val="28"/>
                          </w:rPr>
                          <w:t xml:space="preserve"> </w:t>
                        </w:r>
                        <w:r>
                          <w:rPr>
                            <w:rFonts w:ascii="Calibri"/>
                            <w:sz w:val="28"/>
                          </w:rPr>
                          <w:t>plans</w:t>
                        </w:r>
                        <w:r>
                          <w:rPr>
                            <w:rFonts w:ascii="Calibri"/>
                            <w:spacing w:val="-3"/>
                            <w:sz w:val="28"/>
                          </w:rPr>
                          <w:t xml:space="preserve"> </w:t>
                        </w:r>
                        <w:r>
                          <w:rPr>
                            <w:rFonts w:ascii="Calibri"/>
                            <w:sz w:val="28"/>
                          </w:rPr>
                          <w:t>or</w:t>
                        </w:r>
                        <w:r>
                          <w:rPr>
                            <w:rFonts w:ascii="Calibri"/>
                            <w:spacing w:val="-7"/>
                            <w:sz w:val="28"/>
                          </w:rPr>
                          <w:t xml:space="preserve"> </w:t>
                        </w:r>
                        <w:r>
                          <w:rPr>
                            <w:rFonts w:ascii="Calibri"/>
                            <w:sz w:val="28"/>
                          </w:rPr>
                          <w:t>appraisals</w:t>
                        </w:r>
                        <w:r>
                          <w:rPr>
                            <w:rFonts w:ascii="Calibri"/>
                            <w:spacing w:val="-7"/>
                            <w:sz w:val="28"/>
                          </w:rPr>
                          <w:t xml:space="preserve"> </w:t>
                        </w:r>
                        <w:r>
                          <w:rPr>
                            <w:rFonts w:ascii="Calibri"/>
                            <w:sz w:val="28"/>
                          </w:rPr>
                          <w:t>to</w:t>
                        </w:r>
                        <w:r>
                          <w:rPr>
                            <w:rFonts w:ascii="Calibri"/>
                            <w:spacing w:val="-6"/>
                            <w:sz w:val="28"/>
                          </w:rPr>
                          <w:t xml:space="preserve"> </w:t>
                        </w:r>
                        <w:r>
                          <w:rPr>
                            <w:rFonts w:ascii="Calibri"/>
                            <w:sz w:val="28"/>
                          </w:rPr>
                          <w:t>support/evidence</w:t>
                        </w:r>
                        <w:r>
                          <w:rPr>
                            <w:rFonts w:ascii="Calibri"/>
                            <w:spacing w:val="-2"/>
                            <w:sz w:val="28"/>
                          </w:rPr>
                          <w:t xml:space="preserve"> </w:t>
                        </w:r>
                        <w:r>
                          <w:rPr>
                            <w:rFonts w:ascii="Calibri"/>
                            <w:spacing w:val="-4"/>
                            <w:sz w:val="28"/>
                          </w:rPr>
                          <w:t>CPD.</w:t>
                        </w:r>
                      </w:p>
                    </w:txbxContent>
                  </v:textbox>
                </v:shape>
                <w10:wrap type="topAndBottom" anchorx="page"/>
              </v:group>
            </w:pict>
          </mc:Fallback>
        </mc:AlternateContent>
      </w:r>
    </w:p>
    <w:p w14:paraId="52173445" w14:textId="77777777" w:rsidR="000C7C62" w:rsidRDefault="000C7C62">
      <w:pPr>
        <w:pStyle w:val="BodyText"/>
        <w:spacing w:before="3"/>
        <w:rPr>
          <w:b/>
          <w:i/>
          <w:sz w:val="9"/>
        </w:rPr>
      </w:pPr>
    </w:p>
    <w:p w14:paraId="5F3D252A" w14:textId="77777777" w:rsidR="000C7C62" w:rsidRDefault="00C23627">
      <w:pPr>
        <w:spacing w:before="91"/>
        <w:ind w:left="115"/>
      </w:pPr>
      <w:r>
        <w:t>I</w:t>
      </w:r>
      <w:r>
        <w:rPr>
          <w:spacing w:val="-6"/>
        </w:rPr>
        <w:t xml:space="preserve"> </w:t>
      </w:r>
      <w:r>
        <w:t>wish</w:t>
      </w:r>
      <w:r>
        <w:rPr>
          <w:spacing w:val="-2"/>
        </w:rPr>
        <w:t xml:space="preserve"> </w:t>
      </w:r>
      <w:r>
        <w:t>to</w:t>
      </w:r>
      <w:r>
        <w:rPr>
          <w:spacing w:val="-2"/>
        </w:rPr>
        <w:t xml:space="preserve"> </w:t>
      </w:r>
      <w:r>
        <w:t>be</w:t>
      </w:r>
      <w:r>
        <w:rPr>
          <w:spacing w:val="1"/>
        </w:rPr>
        <w:t xml:space="preserve"> </w:t>
      </w:r>
      <w:r>
        <w:t>entered</w:t>
      </w:r>
      <w:r>
        <w:rPr>
          <w:spacing w:val="-2"/>
        </w:rPr>
        <w:t xml:space="preserve"> </w:t>
      </w:r>
      <w:r>
        <w:t>into</w:t>
      </w:r>
      <w:r>
        <w:rPr>
          <w:spacing w:val="-1"/>
        </w:rPr>
        <w:t xml:space="preserve"> </w:t>
      </w:r>
      <w:r>
        <w:t>the prize draw</w:t>
      </w:r>
      <w:r>
        <w:rPr>
          <w:spacing w:val="-1"/>
        </w:rPr>
        <w:t xml:space="preserve"> </w:t>
      </w:r>
      <w:r>
        <w:t>to</w:t>
      </w:r>
      <w:r>
        <w:rPr>
          <w:spacing w:val="-2"/>
        </w:rPr>
        <w:t xml:space="preserve"> </w:t>
      </w:r>
      <w:r>
        <w:t>win</w:t>
      </w:r>
      <w:r>
        <w:rPr>
          <w:spacing w:val="-1"/>
        </w:rPr>
        <w:t xml:space="preserve"> </w:t>
      </w:r>
      <w:r>
        <w:t>£75</w:t>
      </w:r>
      <w:r>
        <w:rPr>
          <w:spacing w:val="-2"/>
        </w:rPr>
        <w:t xml:space="preserve"> </w:t>
      </w:r>
      <w:r>
        <w:t>in</w:t>
      </w:r>
      <w:r>
        <w:rPr>
          <w:spacing w:val="-1"/>
        </w:rPr>
        <w:t xml:space="preserve"> </w:t>
      </w:r>
      <w:r>
        <w:t>amazon</w:t>
      </w:r>
      <w:r>
        <w:rPr>
          <w:spacing w:val="-2"/>
        </w:rPr>
        <w:t xml:space="preserve"> </w:t>
      </w:r>
      <w:r>
        <w:t>vouchers</w:t>
      </w:r>
      <w:r>
        <w:rPr>
          <w:spacing w:val="-1"/>
        </w:rPr>
        <w:t xml:space="preserve"> </w:t>
      </w:r>
      <w:r>
        <w:t>[please</w:t>
      </w:r>
      <w:r>
        <w:rPr>
          <w:spacing w:val="-6"/>
        </w:rPr>
        <w:t xml:space="preserve"> </w:t>
      </w:r>
      <w:r>
        <w:t>enter your</w:t>
      </w:r>
      <w:r>
        <w:rPr>
          <w:spacing w:val="-6"/>
        </w:rPr>
        <w:t xml:space="preserve"> </w:t>
      </w:r>
      <w:r>
        <w:t>email</w:t>
      </w:r>
      <w:r>
        <w:rPr>
          <w:spacing w:val="-3"/>
        </w:rPr>
        <w:t xml:space="preserve"> </w:t>
      </w:r>
      <w:r>
        <w:t>address</w:t>
      </w:r>
      <w:r>
        <w:rPr>
          <w:spacing w:val="-4"/>
        </w:rPr>
        <w:t xml:space="preserve"> </w:t>
      </w:r>
      <w:r>
        <w:rPr>
          <w:spacing w:val="-2"/>
        </w:rPr>
        <w:t>below]:</w:t>
      </w:r>
    </w:p>
    <w:p w14:paraId="47C79DE4" w14:textId="77777777" w:rsidR="000C7C62" w:rsidRDefault="00C23627">
      <w:pPr>
        <w:pStyle w:val="BodyText"/>
        <w:spacing w:before="10"/>
        <w:rPr>
          <w:sz w:val="12"/>
        </w:rPr>
      </w:pPr>
      <w:r>
        <w:rPr>
          <w:noProof/>
        </w:rPr>
        <mc:AlternateContent>
          <mc:Choice Requires="wps">
            <w:drawing>
              <wp:anchor distT="0" distB="0" distL="0" distR="0" simplePos="0" relativeHeight="251730432" behindDoc="1" locked="0" layoutInCell="1" allowOverlap="1" wp14:anchorId="0AE1AE69" wp14:editId="0EECA4A6">
                <wp:simplePos x="0" y="0"/>
                <wp:positionH relativeFrom="page">
                  <wp:posOffset>883920</wp:posOffset>
                </wp:positionH>
                <wp:positionV relativeFrom="paragraph">
                  <wp:posOffset>109220</wp:posOffset>
                </wp:positionV>
                <wp:extent cx="5332095" cy="359410"/>
                <wp:effectExtent l="0" t="0" r="14605" b="8890"/>
                <wp:wrapTopAndBottom/>
                <wp:docPr id="80" name="docshape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2095" cy="35941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BEE48" id="docshape277" o:spid="_x0000_s1026" style="position:absolute;margin-left:69.6pt;margin-top:8.6pt;width:419.85pt;height:28.3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" filled="f" strokeweight=".5pt">
                <v:path arrowok="t"/>
                <w10:wrap type="topAndBottom" anchorx="page"/>
              </v:rect>
            </w:pict>
          </mc:Fallback>
        </mc:AlternateContent>
      </w:r>
    </w:p>
    <w:p w14:paraId="5001014E" w14:textId="77777777" w:rsidR="000C7C62" w:rsidRDefault="000C7C62">
      <w:pPr>
        <w:rPr>
          <w:sz w:val="12"/>
        </w:rPr>
        <w:sectPr w:rsidR="000C7C62">
          <w:footerReference w:type="default" r:id="rId297"/>
          <w:pgSz w:w="12240" w:h="15840"/>
          <w:pgMar w:top="1060" w:right="1040" w:bottom="940" w:left="1020" w:header="0" w:footer="745" w:gutter="0"/>
          <w:cols w:space="720"/>
        </w:sectPr>
      </w:pPr>
    </w:p>
    <w:p w14:paraId="519BE022" w14:textId="77777777" w:rsidR="000C7C62" w:rsidRDefault="00C23627">
      <w:pPr>
        <w:pStyle w:val="Heading3"/>
      </w:pPr>
      <w:r>
        <w:lastRenderedPageBreak/>
        <w:t>Appendix</w:t>
      </w:r>
      <w:r>
        <w:rPr>
          <w:spacing w:val="-7"/>
        </w:rPr>
        <w:t xml:space="preserve"> </w:t>
      </w:r>
      <w:r>
        <w:rPr>
          <w:spacing w:val="-10"/>
        </w:rPr>
        <w:t>L</w:t>
      </w:r>
    </w:p>
    <w:p w14:paraId="63F2472D" w14:textId="77777777" w:rsidR="000C7C62" w:rsidRDefault="000C7C62">
      <w:pPr>
        <w:pStyle w:val="BodyText"/>
        <w:spacing w:before="10"/>
        <w:rPr>
          <w:b/>
          <w:sz w:val="23"/>
        </w:rPr>
      </w:pPr>
    </w:p>
    <w:p w14:paraId="60A1667B" w14:textId="77777777" w:rsidR="000C7C62" w:rsidRDefault="00C23627">
      <w:pPr>
        <w:ind w:left="115"/>
        <w:rPr>
          <w:b/>
          <w:i/>
          <w:sz w:val="24"/>
        </w:rPr>
      </w:pPr>
      <w:r>
        <w:rPr>
          <w:b/>
          <w:i/>
          <w:sz w:val="24"/>
        </w:rPr>
        <w:t>Data</w:t>
      </w:r>
      <w:r>
        <w:rPr>
          <w:b/>
          <w:i/>
          <w:spacing w:val="-4"/>
          <w:sz w:val="24"/>
        </w:rPr>
        <w:t xml:space="preserve"> </w:t>
      </w:r>
      <w:r>
        <w:rPr>
          <w:b/>
          <w:i/>
          <w:sz w:val="24"/>
        </w:rPr>
        <w:t>Management</w:t>
      </w:r>
      <w:r>
        <w:rPr>
          <w:b/>
          <w:i/>
          <w:spacing w:val="-5"/>
          <w:sz w:val="24"/>
        </w:rPr>
        <w:t xml:space="preserve"> </w:t>
      </w:r>
      <w:r>
        <w:rPr>
          <w:b/>
          <w:i/>
          <w:spacing w:val="-4"/>
          <w:sz w:val="24"/>
        </w:rPr>
        <w:t>Plan</w:t>
      </w:r>
    </w:p>
    <w:p w14:paraId="2AE5746C" w14:textId="77777777" w:rsidR="000C7C62" w:rsidRDefault="000C7C62">
      <w:pPr>
        <w:pStyle w:val="BodyText"/>
        <w:spacing w:before="9"/>
        <w:rPr>
          <w:b/>
          <w:i/>
          <w:sz w:val="27"/>
        </w:rPr>
      </w:pPr>
    </w:p>
    <w:p w14:paraId="3FB010C0" w14:textId="77777777" w:rsidR="000C7C62" w:rsidRDefault="00C23627">
      <w:pPr>
        <w:pStyle w:val="Heading3"/>
        <w:spacing w:before="0"/>
        <w:ind w:left="836"/>
      </w:pPr>
      <w:bookmarkStart w:id="0" w:name="Defining_your_data."/>
      <w:bookmarkEnd w:id="0"/>
      <w:r>
        <w:t>Defining</w:t>
      </w:r>
      <w:r>
        <w:rPr>
          <w:spacing w:val="-4"/>
        </w:rPr>
        <w:t xml:space="preserve"> </w:t>
      </w:r>
      <w:r>
        <w:t>your</w:t>
      </w:r>
      <w:r>
        <w:rPr>
          <w:spacing w:val="-5"/>
        </w:rPr>
        <w:t xml:space="preserve"> </w:t>
      </w:r>
      <w:r>
        <w:rPr>
          <w:spacing w:val="-2"/>
        </w:rPr>
        <w:t>data.</w:t>
      </w:r>
    </w:p>
    <w:p w14:paraId="607F7475" w14:textId="77777777" w:rsidR="000C7C62" w:rsidRDefault="000C7C62">
      <w:pPr>
        <w:pStyle w:val="BodyText"/>
        <w:spacing w:before="9"/>
        <w:rPr>
          <w:b/>
          <w:sz w:val="20"/>
        </w:rPr>
      </w:pPr>
    </w:p>
    <w:p w14:paraId="14A39D20" w14:textId="77777777" w:rsidR="000C7C62" w:rsidRDefault="00C23627">
      <w:pPr>
        <w:pStyle w:val="ListParagraph"/>
        <w:numPr>
          <w:ilvl w:val="0"/>
          <w:numId w:val="3"/>
        </w:numPr>
        <w:tabs>
          <w:tab w:val="left" w:pos="835"/>
          <w:tab w:val="left" w:pos="836"/>
        </w:tabs>
        <w:spacing w:line="275" w:lineRule="exact"/>
        <w:rPr>
          <w:sz w:val="24"/>
        </w:rPr>
      </w:pPr>
      <w:r>
        <w:rPr>
          <w:sz w:val="24"/>
        </w:rPr>
        <w:t>What</w:t>
      </w:r>
      <w:r>
        <w:rPr>
          <w:spacing w:val="-4"/>
          <w:sz w:val="24"/>
        </w:rPr>
        <w:t xml:space="preserve"> </w:t>
      </w:r>
      <w:r>
        <w:rPr>
          <w:sz w:val="24"/>
        </w:rPr>
        <w:t>data</w:t>
      </w:r>
      <w:r>
        <w:rPr>
          <w:spacing w:val="-4"/>
          <w:sz w:val="24"/>
        </w:rPr>
        <w:t xml:space="preserve"> </w:t>
      </w:r>
      <w:r>
        <w:rPr>
          <w:sz w:val="24"/>
        </w:rPr>
        <w:t>will</w:t>
      </w:r>
      <w:r>
        <w:rPr>
          <w:spacing w:val="-3"/>
          <w:sz w:val="24"/>
        </w:rPr>
        <w:t xml:space="preserve"> </w:t>
      </w:r>
      <w:r>
        <w:rPr>
          <w:sz w:val="24"/>
        </w:rPr>
        <w:t>you</w:t>
      </w:r>
      <w:r>
        <w:rPr>
          <w:spacing w:val="-2"/>
          <w:sz w:val="24"/>
        </w:rPr>
        <w:t xml:space="preserve"> </w:t>
      </w:r>
      <w:r>
        <w:rPr>
          <w:sz w:val="24"/>
        </w:rPr>
        <w:t>collect</w:t>
      </w:r>
      <w:r>
        <w:rPr>
          <w:spacing w:val="-4"/>
          <w:sz w:val="24"/>
        </w:rPr>
        <w:t xml:space="preserve"> </w:t>
      </w:r>
      <w:r>
        <w:rPr>
          <w:sz w:val="24"/>
        </w:rPr>
        <w:t>or</w:t>
      </w:r>
      <w:r>
        <w:rPr>
          <w:spacing w:val="3"/>
          <w:sz w:val="24"/>
        </w:rPr>
        <w:t xml:space="preserve"> </w:t>
      </w:r>
      <w:r>
        <w:rPr>
          <w:sz w:val="24"/>
        </w:rPr>
        <w:t>create</w:t>
      </w:r>
      <w:r>
        <w:rPr>
          <w:spacing w:val="-4"/>
          <w:sz w:val="24"/>
        </w:rPr>
        <w:t xml:space="preserve"> </w:t>
      </w:r>
      <w:r>
        <w:rPr>
          <w:sz w:val="24"/>
        </w:rPr>
        <w:t>during</w:t>
      </w:r>
      <w:r>
        <w:rPr>
          <w:spacing w:val="2"/>
          <w:sz w:val="24"/>
        </w:rPr>
        <w:t xml:space="preserve"> </w:t>
      </w:r>
      <w:r>
        <w:rPr>
          <w:sz w:val="24"/>
        </w:rPr>
        <w:t>the</w:t>
      </w:r>
      <w:r>
        <w:rPr>
          <w:spacing w:val="-3"/>
          <w:sz w:val="24"/>
        </w:rPr>
        <w:t xml:space="preserve"> </w:t>
      </w:r>
      <w:r>
        <w:rPr>
          <w:spacing w:val="-2"/>
          <w:sz w:val="24"/>
        </w:rPr>
        <w:t>project?</w:t>
      </w:r>
    </w:p>
    <w:p w14:paraId="63CF8853" w14:textId="77777777" w:rsidR="000C7C62" w:rsidRDefault="00C23627">
      <w:pPr>
        <w:pStyle w:val="ListParagraph"/>
        <w:numPr>
          <w:ilvl w:val="0"/>
          <w:numId w:val="3"/>
        </w:numPr>
        <w:tabs>
          <w:tab w:val="left" w:pos="835"/>
          <w:tab w:val="left" w:pos="836"/>
        </w:tabs>
        <w:spacing w:line="275" w:lineRule="exact"/>
        <w:rPr>
          <w:sz w:val="24"/>
        </w:rPr>
      </w:pPr>
      <w:r>
        <w:rPr>
          <w:sz w:val="24"/>
        </w:rPr>
        <w:t>How</w:t>
      </w:r>
      <w:r>
        <w:rPr>
          <w:spacing w:val="-1"/>
          <w:sz w:val="24"/>
        </w:rPr>
        <w:t xml:space="preserve"> </w:t>
      </w:r>
      <w:r>
        <w:rPr>
          <w:sz w:val="24"/>
        </w:rPr>
        <w:t>will</w:t>
      </w:r>
      <w:r>
        <w:rPr>
          <w:spacing w:val="-4"/>
          <w:sz w:val="24"/>
        </w:rPr>
        <w:t xml:space="preserve"> </w:t>
      </w:r>
      <w:r>
        <w:rPr>
          <w:sz w:val="24"/>
        </w:rPr>
        <w:t>the</w:t>
      </w:r>
      <w:r>
        <w:rPr>
          <w:spacing w:val="-4"/>
          <w:sz w:val="24"/>
        </w:rPr>
        <w:t xml:space="preserve"> </w:t>
      </w:r>
      <w:r>
        <w:rPr>
          <w:sz w:val="24"/>
        </w:rPr>
        <w:t>data</w:t>
      </w:r>
      <w:r>
        <w:rPr>
          <w:spacing w:val="-4"/>
          <w:sz w:val="24"/>
        </w:rPr>
        <w:t xml:space="preserve"> </w:t>
      </w:r>
      <w:r>
        <w:rPr>
          <w:sz w:val="24"/>
        </w:rPr>
        <w:t>be</w:t>
      </w:r>
      <w:r>
        <w:rPr>
          <w:spacing w:val="-4"/>
          <w:sz w:val="24"/>
        </w:rPr>
        <w:t xml:space="preserve"> </w:t>
      </w:r>
      <w:r>
        <w:rPr>
          <w:sz w:val="24"/>
        </w:rPr>
        <w:t>collected</w:t>
      </w:r>
      <w:r>
        <w:rPr>
          <w:spacing w:val="-2"/>
          <w:sz w:val="24"/>
        </w:rPr>
        <w:t xml:space="preserve"> </w:t>
      </w:r>
      <w:r>
        <w:rPr>
          <w:sz w:val="24"/>
        </w:rPr>
        <w:t>or</w:t>
      </w:r>
      <w:r>
        <w:rPr>
          <w:spacing w:val="-2"/>
          <w:sz w:val="24"/>
        </w:rPr>
        <w:t xml:space="preserve"> </w:t>
      </w:r>
      <w:r>
        <w:rPr>
          <w:sz w:val="24"/>
        </w:rPr>
        <w:t>created,</w:t>
      </w:r>
      <w:r>
        <w:rPr>
          <w:spacing w:val="-2"/>
          <w:sz w:val="24"/>
        </w:rPr>
        <w:t xml:space="preserve"> </w:t>
      </w:r>
      <w:r>
        <w:rPr>
          <w:sz w:val="24"/>
        </w:rPr>
        <w:t>and</w:t>
      </w:r>
      <w:r>
        <w:rPr>
          <w:spacing w:val="-2"/>
          <w:sz w:val="24"/>
        </w:rPr>
        <w:t xml:space="preserve"> </w:t>
      </w:r>
      <w:r>
        <w:rPr>
          <w:sz w:val="24"/>
        </w:rPr>
        <w:t>over</w:t>
      </w:r>
      <w:r>
        <w:rPr>
          <w:spacing w:val="2"/>
          <w:sz w:val="24"/>
        </w:rPr>
        <w:t xml:space="preserve"> </w:t>
      </w:r>
      <w:r>
        <w:rPr>
          <w:sz w:val="24"/>
        </w:rPr>
        <w:t>what</w:t>
      </w:r>
      <w:r>
        <w:rPr>
          <w:spacing w:val="-4"/>
          <w:sz w:val="24"/>
        </w:rPr>
        <w:t xml:space="preserve"> </w:t>
      </w:r>
      <w:r>
        <w:rPr>
          <w:sz w:val="24"/>
        </w:rPr>
        <w:t>time</w:t>
      </w:r>
      <w:r>
        <w:rPr>
          <w:spacing w:val="-4"/>
          <w:sz w:val="24"/>
        </w:rPr>
        <w:t xml:space="preserve"> </w:t>
      </w:r>
      <w:r>
        <w:rPr>
          <w:spacing w:val="-2"/>
          <w:sz w:val="24"/>
        </w:rPr>
        <w:t>period?</w:t>
      </w:r>
    </w:p>
    <w:p w14:paraId="2BADBEBB" w14:textId="77777777" w:rsidR="000C7C62" w:rsidRDefault="00C23627">
      <w:pPr>
        <w:pStyle w:val="ListParagraph"/>
        <w:numPr>
          <w:ilvl w:val="0"/>
          <w:numId w:val="3"/>
        </w:numPr>
        <w:tabs>
          <w:tab w:val="left" w:pos="835"/>
          <w:tab w:val="left" w:pos="836"/>
        </w:tabs>
        <w:spacing w:line="275" w:lineRule="exact"/>
        <w:rPr>
          <w:sz w:val="24"/>
        </w:rPr>
      </w:pPr>
      <w:r>
        <w:rPr>
          <w:sz w:val="24"/>
        </w:rPr>
        <w:t>What</w:t>
      </w:r>
      <w:r>
        <w:rPr>
          <w:spacing w:val="-4"/>
          <w:sz w:val="24"/>
        </w:rPr>
        <w:t xml:space="preserve"> </w:t>
      </w:r>
      <w:r>
        <w:rPr>
          <w:sz w:val="24"/>
        </w:rPr>
        <w:t>formats will</w:t>
      </w:r>
      <w:r>
        <w:rPr>
          <w:spacing w:val="-3"/>
          <w:sz w:val="24"/>
        </w:rPr>
        <w:t xml:space="preserve"> </w:t>
      </w:r>
      <w:r>
        <w:rPr>
          <w:sz w:val="24"/>
        </w:rPr>
        <w:t>your</w:t>
      </w:r>
      <w:r>
        <w:rPr>
          <w:spacing w:val="-1"/>
          <w:sz w:val="24"/>
        </w:rPr>
        <w:t xml:space="preserve"> </w:t>
      </w:r>
      <w:r>
        <w:rPr>
          <w:sz w:val="24"/>
        </w:rPr>
        <w:t>digital</w:t>
      </w:r>
      <w:r>
        <w:rPr>
          <w:spacing w:val="-4"/>
          <w:sz w:val="24"/>
        </w:rPr>
        <w:t xml:space="preserve"> </w:t>
      </w:r>
      <w:r>
        <w:rPr>
          <w:sz w:val="24"/>
        </w:rPr>
        <w:t>data</w:t>
      </w:r>
      <w:r>
        <w:rPr>
          <w:spacing w:val="-3"/>
          <w:sz w:val="24"/>
        </w:rPr>
        <w:t xml:space="preserve"> </w:t>
      </w:r>
      <w:r>
        <w:rPr>
          <w:sz w:val="24"/>
        </w:rPr>
        <w:t>be</w:t>
      </w:r>
      <w:r>
        <w:rPr>
          <w:spacing w:val="-3"/>
          <w:sz w:val="24"/>
        </w:rPr>
        <w:t xml:space="preserve"> </w:t>
      </w:r>
      <w:r>
        <w:rPr>
          <w:spacing w:val="-5"/>
          <w:sz w:val="24"/>
        </w:rPr>
        <w:t>in?</w:t>
      </w:r>
    </w:p>
    <w:p w14:paraId="437AD8F6" w14:textId="77777777" w:rsidR="000C7C62" w:rsidRDefault="00C23627">
      <w:pPr>
        <w:pStyle w:val="ListParagraph"/>
        <w:numPr>
          <w:ilvl w:val="0"/>
          <w:numId w:val="3"/>
        </w:numPr>
        <w:tabs>
          <w:tab w:val="left" w:pos="835"/>
          <w:tab w:val="left" w:pos="836"/>
        </w:tabs>
        <w:spacing w:line="275" w:lineRule="exact"/>
        <w:rPr>
          <w:sz w:val="24"/>
        </w:rPr>
      </w:pPr>
      <w:r>
        <w:rPr>
          <w:sz w:val="24"/>
        </w:rPr>
        <w:t>Approximately</w:t>
      </w:r>
      <w:r>
        <w:rPr>
          <w:spacing w:val="-2"/>
          <w:sz w:val="24"/>
        </w:rPr>
        <w:t xml:space="preserve"> </w:t>
      </w:r>
      <w:r>
        <w:rPr>
          <w:sz w:val="24"/>
        </w:rPr>
        <w:t>how</w:t>
      </w:r>
      <w:r>
        <w:rPr>
          <w:spacing w:val="-1"/>
          <w:sz w:val="24"/>
        </w:rPr>
        <w:t xml:space="preserve"> </w:t>
      </w:r>
      <w:r>
        <w:rPr>
          <w:sz w:val="24"/>
        </w:rPr>
        <w:t>much</w:t>
      </w:r>
      <w:r>
        <w:rPr>
          <w:spacing w:val="-1"/>
          <w:sz w:val="24"/>
        </w:rPr>
        <w:t xml:space="preserve"> </w:t>
      </w:r>
      <w:r>
        <w:rPr>
          <w:sz w:val="24"/>
        </w:rPr>
        <w:t>digital</w:t>
      </w:r>
      <w:r>
        <w:rPr>
          <w:spacing w:val="-4"/>
          <w:sz w:val="24"/>
        </w:rPr>
        <w:t xml:space="preserve"> </w:t>
      </w:r>
      <w:r>
        <w:rPr>
          <w:sz w:val="24"/>
        </w:rPr>
        <w:t>data</w:t>
      </w:r>
      <w:r>
        <w:rPr>
          <w:spacing w:val="-3"/>
          <w:sz w:val="24"/>
        </w:rPr>
        <w:t xml:space="preserve"> </w:t>
      </w:r>
      <w:r>
        <w:rPr>
          <w:sz w:val="24"/>
        </w:rPr>
        <w:t>will</w:t>
      </w:r>
      <w:r>
        <w:rPr>
          <w:spacing w:val="-4"/>
          <w:sz w:val="24"/>
        </w:rPr>
        <w:t xml:space="preserve"> </w:t>
      </w:r>
      <w:r>
        <w:rPr>
          <w:sz w:val="24"/>
        </w:rPr>
        <w:t>be</w:t>
      </w:r>
      <w:r>
        <w:rPr>
          <w:spacing w:val="1"/>
          <w:sz w:val="24"/>
        </w:rPr>
        <w:t xml:space="preserve"> </w:t>
      </w:r>
      <w:r>
        <w:rPr>
          <w:sz w:val="24"/>
        </w:rPr>
        <w:t>generated</w:t>
      </w:r>
      <w:r>
        <w:rPr>
          <w:spacing w:val="-2"/>
          <w:sz w:val="24"/>
        </w:rPr>
        <w:t xml:space="preserve"> </w:t>
      </w:r>
      <w:r>
        <w:rPr>
          <w:sz w:val="24"/>
        </w:rPr>
        <w:t>during</w:t>
      </w:r>
      <w:r>
        <w:rPr>
          <w:spacing w:val="-1"/>
          <w:sz w:val="24"/>
        </w:rPr>
        <w:t xml:space="preserve"> </w:t>
      </w:r>
      <w:r>
        <w:rPr>
          <w:sz w:val="24"/>
        </w:rPr>
        <w:t>the</w:t>
      </w:r>
      <w:r>
        <w:rPr>
          <w:spacing w:val="-4"/>
          <w:sz w:val="24"/>
        </w:rPr>
        <w:t xml:space="preserve"> </w:t>
      </w:r>
      <w:r>
        <w:rPr>
          <w:spacing w:val="-2"/>
          <w:sz w:val="24"/>
        </w:rPr>
        <w:t>project?</w:t>
      </w:r>
    </w:p>
    <w:p w14:paraId="5AE224B7" w14:textId="77777777" w:rsidR="000C7C62" w:rsidRDefault="00C23627">
      <w:pPr>
        <w:pStyle w:val="ListParagraph"/>
        <w:numPr>
          <w:ilvl w:val="0"/>
          <w:numId w:val="3"/>
        </w:numPr>
        <w:tabs>
          <w:tab w:val="left" w:pos="835"/>
          <w:tab w:val="left" w:pos="836"/>
        </w:tabs>
        <w:spacing w:before="4" w:line="275" w:lineRule="exact"/>
        <w:rPr>
          <w:sz w:val="24"/>
        </w:rPr>
      </w:pPr>
      <w:r>
        <w:rPr>
          <w:sz w:val="24"/>
        </w:rPr>
        <w:t>Are</w:t>
      </w:r>
      <w:r>
        <w:rPr>
          <w:spacing w:val="-7"/>
          <w:sz w:val="24"/>
        </w:rPr>
        <w:t xml:space="preserve"> </w:t>
      </w:r>
      <w:r>
        <w:rPr>
          <w:sz w:val="24"/>
        </w:rPr>
        <w:t>you</w:t>
      </w:r>
      <w:r>
        <w:rPr>
          <w:spacing w:val="-5"/>
          <w:sz w:val="24"/>
        </w:rPr>
        <w:t xml:space="preserve"> </w:t>
      </w:r>
      <w:r>
        <w:rPr>
          <w:sz w:val="24"/>
        </w:rPr>
        <w:t>using</w:t>
      </w:r>
      <w:r>
        <w:rPr>
          <w:spacing w:val="-4"/>
          <w:sz w:val="24"/>
        </w:rPr>
        <w:t xml:space="preserve"> </w:t>
      </w:r>
      <w:r>
        <w:rPr>
          <w:sz w:val="24"/>
        </w:rPr>
        <w:t>pre-existing</w:t>
      </w:r>
      <w:r>
        <w:rPr>
          <w:spacing w:val="-4"/>
          <w:sz w:val="24"/>
        </w:rPr>
        <w:t xml:space="preserve"> </w:t>
      </w:r>
      <w:r>
        <w:rPr>
          <w:sz w:val="24"/>
        </w:rPr>
        <w:t>datasets?</w:t>
      </w:r>
      <w:r>
        <w:rPr>
          <w:spacing w:val="-1"/>
          <w:sz w:val="24"/>
        </w:rPr>
        <w:t xml:space="preserve"> </w:t>
      </w:r>
      <w:r>
        <w:rPr>
          <w:sz w:val="24"/>
        </w:rPr>
        <w:t>Give</w:t>
      </w:r>
      <w:r>
        <w:rPr>
          <w:spacing w:val="-6"/>
          <w:sz w:val="24"/>
        </w:rPr>
        <w:t xml:space="preserve"> </w:t>
      </w:r>
      <w:r>
        <w:rPr>
          <w:sz w:val="24"/>
        </w:rPr>
        <w:t>details</w:t>
      </w:r>
      <w:r>
        <w:rPr>
          <w:spacing w:val="-3"/>
          <w:sz w:val="24"/>
        </w:rPr>
        <w:t xml:space="preserve"> </w:t>
      </w:r>
      <w:r>
        <w:rPr>
          <w:sz w:val="24"/>
        </w:rPr>
        <w:t>if</w:t>
      </w:r>
      <w:r>
        <w:rPr>
          <w:spacing w:val="-4"/>
          <w:sz w:val="24"/>
        </w:rPr>
        <w:t xml:space="preserve"> </w:t>
      </w:r>
      <w:r>
        <w:rPr>
          <w:sz w:val="24"/>
        </w:rPr>
        <w:t>possible,</w:t>
      </w:r>
      <w:r>
        <w:rPr>
          <w:spacing w:val="-4"/>
          <w:sz w:val="24"/>
        </w:rPr>
        <w:t xml:space="preserve"> </w:t>
      </w:r>
      <w:r>
        <w:rPr>
          <w:sz w:val="24"/>
        </w:rPr>
        <w:t>including</w:t>
      </w:r>
      <w:r>
        <w:rPr>
          <w:spacing w:val="-4"/>
          <w:sz w:val="24"/>
        </w:rPr>
        <w:t xml:space="preserve"> </w:t>
      </w:r>
      <w:r>
        <w:rPr>
          <w:sz w:val="24"/>
        </w:rPr>
        <w:t>conditions</w:t>
      </w:r>
      <w:r>
        <w:rPr>
          <w:spacing w:val="-3"/>
          <w:sz w:val="24"/>
        </w:rPr>
        <w:t xml:space="preserve"> </w:t>
      </w:r>
      <w:r>
        <w:rPr>
          <w:sz w:val="24"/>
        </w:rPr>
        <w:t>of</w:t>
      </w:r>
      <w:r>
        <w:rPr>
          <w:spacing w:val="-4"/>
          <w:sz w:val="24"/>
        </w:rPr>
        <w:t xml:space="preserve"> </w:t>
      </w:r>
      <w:r>
        <w:rPr>
          <w:spacing w:val="-5"/>
          <w:sz w:val="24"/>
        </w:rPr>
        <w:t>use</w:t>
      </w:r>
    </w:p>
    <w:p w14:paraId="30A76808" w14:textId="77777777" w:rsidR="000C7C62" w:rsidRDefault="00C23627">
      <w:pPr>
        <w:pStyle w:val="ListParagraph"/>
        <w:numPr>
          <w:ilvl w:val="1"/>
          <w:numId w:val="3"/>
        </w:numPr>
        <w:tabs>
          <w:tab w:val="left" w:pos="1536"/>
        </w:tabs>
        <w:ind w:right="140"/>
        <w:rPr>
          <w:sz w:val="24"/>
        </w:rPr>
      </w:pPr>
      <w:r>
        <w:rPr>
          <w:sz w:val="24"/>
        </w:rPr>
        <w:t>Survey data will be collected in Qualtrics for the intervention, outcome measures and demographic</w:t>
      </w:r>
      <w:r>
        <w:rPr>
          <w:spacing w:val="-6"/>
          <w:sz w:val="24"/>
        </w:rPr>
        <w:t xml:space="preserve"> </w:t>
      </w:r>
      <w:r>
        <w:rPr>
          <w:sz w:val="24"/>
        </w:rPr>
        <w:t>information.</w:t>
      </w:r>
      <w:r>
        <w:rPr>
          <w:spacing w:val="-4"/>
          <w:sz w:val="24"/>
        </w:rPr>
        <w:t xml:space="preserve"> </w:t>
      </w:r>
      <w:r>
        <w:rPr>
          <w:sz w:val="24"/>
        </w:rPr>
        <w:t>When</w:t>
      </w:r>
      <w:r>
        <w:rPr>
          <w:spacing w:val="-4"/>
          <w:sz w:val="24"/>
        </w:rPr>
        <w:t xml:space="preserve"> </w:t>
      </w:r>
      <w:r>
        <w:rPr>
          <w:sz w:val="24"/>
        </w:rPr>
        <w:t>exported,</w:t>
      </w:r>
      <w:r>
        <w:rPr>
          <w:spacing w:val="-4"/>
          <w:sz w:val="24"/>
        </w:rPr>
        <w:t xml:space="preserve"> </w:t>
      </w:r>
      <w:r>
        <w:rPr>
          <w:sz w:val="24"/>
        </w:rPr>
        <w:t>tabular</w:t>
      </w:r>
      <w:r>
        <w:rPr>
          <w:spacing w:val="-4"/>
          <w:sz w:val="24"/>
        </w:rPr>
        <w:t xml:space="preserve"> </w:t>
      </w:r>
      <w:r>
        <w:rPr>
          <w:sz w:val="24"/>
        </w:rPr>
        <w:t>data,</w:t>
      </w:r>
      <w:r>
        <w:rPr>
          <w:spacing w:val="-4"/>
          <w:sz w:val="24"/>
        </w:rPr>
        <w:t xml:space="preserve"> </w:t>
      </w:r>
      <w:r>
        <w:rPr>
          <w:sz w:val="24"/>
        </w:rPr>
        <w:t>which</w:t>
      </w:r>
      <w:r>
        <w:rPr>
          <w:spacing w:val="-4"/>
          <w:sz w:val="24"/>
        </w:rPr>
        <w:t xml:space="preserve"> </w:t>
      </w:r>
      <w:r>
        <w:rPr>
          <w:sz w:val="24"/>
        </w:rPr>
        <w:t>will</w:t>
      </w:r>
      <w:r>
        <w:rPr>
          <w:spacing w:val="-6"/>
          <w:sz w:val="24"/>
        </w:rPr>
        <w:t xml:space="preserve"> </w:t>
      </w:r>
      <w:r>
        <w:rPr>
          <w:sz w:val="24"/>
        </w:rPr>
        <w:t>include</w:t>
      </w:r>
      <w:r>
        <w:rPr>
          <w:spacing w:val="-6"/>
          <w:sz w:val="24"/>
        </w:rPr>
        <w:t xml:space="preserve"> </w:t>
      </w:r>
      <w:r>
        <w:rPr>
          <w:sz w:val="24"/>
        </w:rPr>
        <w:t>demographic information and online</w:t>
      </w:r>
      <w:r>
        <w:rPr>
          <w:spacing w:val="-2"/>
          <w:sz w:val="24"/>
        </w:rPr>
        <w:t xml:space="preserve"> </w:t>
      </w:r>
      <w:r>
        <w:rPr>
          <w:sz w:val="24"/>
        </w:rPr>
        <w:t>questionnaire</w:t>
      </w:r>
      <w:r>
        <w:rPr>
          <w:spacing w:val="-2"/>
          <w:sz w:val="24"/>
        </w:rPr>
        <w:t xml:space="preserve"> </w:t>
      </w:r>
      <w:r>
        <w:rPr>
          <w:sz w:val="24"/>
        </w:rPr>
        <w:t>results, alongside</w:t>
      </w:r>
      <w:r>
        <w:rPr>
          <w:spacing w:val="-2"/>
          <w:sz w:val="24"/>
        </w:rPr>
        <w:t xml:space="preserve"> </w:t>
      </w:r>
      <w:r>
        <w:rPr>
          <w:sz w:val="24"/>
        </w:rPr>
        <w:t>task completion information a</w:t>
      </w:r>
      <w:r>
        <w:rPr>
          <w:sz w:val="24"/>
        </w:rPr>
        <w:t>nd dates</w:t>
      </w:r>
      <w:r>
        <w:rPr>
          <w:spacing w:val="-4"/>
          <w:sz w:val="24"/>
        </w:rPr>
        <w:t xml:space="preserve"> </w:t>
      </w:r>
      <w:r>
        <w:rPr>
          <w:sz w:val="24"/>
        </w:rPr>
        <w:t>of</w:t>
      </w:r>
      <w:r>
        <w:rPr>
          <w:spacing w:val="-5"/>
          <w:sz w:val="24"/>
        </w:rPr>
        <w:t xml:space="preserve"> </w:t>
      </w:r>
      <w:r>
        <w:rPr>
          <w:sz w:val="24"/>
        </w:rPr>
        <w:t>commencement/completion</w:t>
      </w:r>
      <w:r>
        <w:rPr>
          <w:spacing w:val="-5"/>
          <w:sz w:val="24"/>
        </w:rPr>
        <w:t xml:space="preserve"> </w:t>
      </w:r>
      <w:r>
        <w:rPr>
          <w:sz w:val="24"/>
        </w:rPr>
        <w:t>will</w:t>
      </w:r>
      <w:r>
        <w:rPr>
          <w:spacing w:val="-7"/>
          <w:sz w:val="24"/>
        </w:rPr>
        <w:t xml:space="preserve"> </w:t>
      </w:r>
      <w:r>
        <w:rPr>
          <w:sz w:val="24"/>
        </w:rPr>
        <w:t>be</w:t>
      </w:r>
      <w:r>
        <w:rPr>
          <w:spacing w:val="-7"/>
          <w:sz w:val="24"/>
        </w:rPr>
        <w:t xml:space="preserve"> </w:t>
      </w:r>
      <w:r>
        <w:rPr>
          <w:sz w:val="24"/>
        </w:rPr>
        <w:t>stored,</w:t>
      </w:r>
      <w:r>
        <w:rPr>
          <w:spacing w:val="-5"/>
          <w:sz w:val="24"/>
        </w:rPr>
        <w:t xml:space="preserve"> </w:t>
      </w:r>
      <w:r>
        <w:rPr>
          <w:sz w:val="24"/>
        </w:rPr>
        <w:t>summarised</w:t>
      </w:r>
      <w:r>
        <w:rPr>
          <w:spacing w:val="-1"/>
          <w:sz w:val="24"/>
        </w:rPr>
        <w:t xml:space="preserve"> </w:t>
      </w:r>
      <w:r>
        <w:rPr>
          <w:sz w:val="24"/>
        </w:rPr>
        <w:t>and</w:t>
      </w:r>
      <w:r>
        <w:rPr>
          <w:spacing w:val="-5"/>
          <w:sz w:val="24"/>
        </w:rPr>
        <w:t xml:space="preserve"> </w:t>
      </w:r>
      <w:r>
        <w:rPr>
          <w:sz w:val="24"/>
        </w:rPr>
        <w:t>held</w:t>
      </w:r>
      <w:r>
        <w:rPr>
          <w:spacing w:val="-1"/>
          <w:sz w:val="24"/>
        </w:rPr>
        <w:t xml:space="preserve"> </w:t>
      </w:r>
      <w:r>
        <w:rPr>
          <w:sz w:val="24"/>
        </w:rPr>
        <w:t>in</w:t>
      </w:r>
      <w:r>
        <w:rPr>
          <w:spacing w:val="-5"/>
          <w:sz w:val="24"/>
        </w:rPr>
        <w:t xml:space="preserve"> </w:t>
      </w:r>
      <w:r>
        <w:rPr>
          <w:sz w:val="24"/>
        </w:rPr>
        <w:t>an</w:t>
      </w:r>
      <w:r>
        <w:rPr>
          <w:spacing w:val="-5"/>
          <w:sz w:val="24"/>
        </w:rPr>
        <w:t xml:space="preserve"> </w:t>
      </w:r>
      <w:r>
        <w:rPr>
          <w:sz w:val="24"/>
        </w:rPr>
        <w:t>MS</w:t>
      </w:r>
      <w:r>
        <w:rPr>
          <w:spacing w:val="-4"/>
          <w:sz w:val="24"/>
        </w:rPr>
        <w:t xml:space="preserve"> </w:t>
      </w:r>
      <w:r>
        <w:rPr>
          <w:sz w:val="24"/>
        </w:rPr>
        <w:t>excel spreadsheet, analysed in SPSS and written up in MS Word.</w:t>
      </w:r>
    </w:p>
    <w:p w14:paraId="214ED5CC" w14:textId="77777777" w:rsidR="000C7C62" w:rsidRDefault="00C23627">
      <w:pPr>
        <w:pStyle w:val="ListParagraph"/>
        <w:numPr>
          <w:ilvl w:val="1"/>
          <w:numId w:val="3"/>
        </w:numPr>
        <w:tabs>
          <w:tab w:val="left" w:pos="1536"/>
        </w:tabs>
        <w:ind w:right="138"/>
        <w:rPr>
          <w:sz w:val="24"/>
        </w:rPr>
      </w:pPr>
      <w:r>
        <w:rPr>
          <w:sz w:val="24"/>
        </w:rPr>
        <w:t>Data will be collected online via the Qualtrics survey database, where people will complete questionnaires, and fill-in free text boxes with their responses to the task. To ensure</w:t>
      </w:r>
      <w:r>
        <w:rPr>
          <w:spacing w:val="-3"/>
          <w:sz w:val="24"/>
        </w:rPr>
        <w:t xml:space="preserve"> </w:t>
      </w:r>
      <w:r>
        <w:rPr>
          <w:sz w:val="24"/>
        </w:rPr>
        <w:t>the</w:t>
      </w:r>
      <w:r>
        <w:rPr>
          <w:spacing w:val="-3"/>
          <w:sz w:val="24"/>
        </w:rPr>
        <w:t xml:space="preserve"> </w:t>
      </w:r>
      <w:r>
        <w:rPr>
          <w:sz w:val="24"/>
        </w:rPr>
        <w:t>task was completed tasks will</w:t>
      </w:r>
      <w:r>
        <w:rPr>
          <w:spacing w:val="-2"/>
          <w:sz w:val="24"/>
        </w:rPr>
        <w:t xml:space="preserve"> </w:t>
      </w:r>
      <w:r>
        <w:rPr>
          <w:sz w:val="24"/>
        </w:rPr>
        <w:t>be</w:t>
      </w:r>
      <w:r>
        <w:rPr>
          <w:spacing w:val="-2"/>
          <w:sz w:val="24"/>
        </w:rPr>
        <w:t xml:space="preserve"> </w:t>
      </w:r>
      <w:r>
        <w:rPr>
          <w:sz w:val="24"/>
        </w:rPr>
        <w:t>quality audited by the</w:t>
      </w:r>
      <w:r>
        <w:rPr>
          <w:spacing w:val="-2"/>
          <w:sz w:val="24"/>
        </w:rPr>
        <w:t xml:space="preserve"> </w:t>
      </w:r>
      <w:r>
        <w:rPr>
          <w:sz w:val="24"/>
        </w:rPr>
        <w:t>researcher. Data</w:t>
      </w:r>
      <w:r>
        <w:rPr>
          <w:spacing w:val="-2"/>
          <w:sz w:val="24"/>
        </w:rPr>
        <w:t xml:space="preserve"> </w:t>
      </w:r>
      <w:r>
        <w:rPr>
          <w:sz w:val="24"/>
        </w:rPr>
        <w:t>from questionnaires will then be extracted to Excel spreadsheet by myself. The range values of each questionnaire will be assessed to monitor for anomalous values or ranges. Tick boxes in questionnaires on Qualtrics will be utilised over free text boxes i</w:t>
      </w:r>
      <w:r>
        <w:rPr>
          <w:sz w:val="24"/>
        </w:rPr>
        <w:t>n order to minimise</w:t>
      </w:r>
      <w:r>
        <w:rPr>
          <w:spacing w:val="-4"/>
          <w:sz w:val="24"/>
        </w:rPr>
        <w:t xml:space="preserve"> </w:t>
      </w:r>
      <w:r>
        <w:rPr>
          <w:sz w:val="24"/>
        </w:rPr>
        <w:t>error</w:t>
      </w:r>
      <w:r>
        <w:rPr>
          <w:spacing w:val="-2"/>
          <w:sz w:val="24"/>
        </w:rPr>
        <w:t xml:space="preserve"> </w:t>
      </w:r>
      <w:r>
        <w:rPr>
          <w:sz w:val="24"/>
        </w:rPr>
        <w:t>during completion. To</w:t>
      </w:r>
      <w:r>
        <w:rPr>
          <w:spacing w:val="-2"/>
          <w:sz w:val="24"/>
        </w:rPr>
        <w:t xml:space="preserve"> </w:t>
      </w:r>
      <w:r>
        <w:rPr>
          <w:sz w:val="24"/>
        </w:rPr>
        <w:t>ensure</w:t>
      </w:r>
      <w:r>
        <w:rPr>
          <w:spacing w:val="-5"/>
          <w:sz w:val="24"/>
        </w:rPr>
        <w:t xml:space="preserve"> </w:t>
      </w:r>
      <w:r>
        <w:rPr>
          <w:sz w:val="24"/>
        </w:rPr>
        <w:t>data</w:t>
      </w:r>
      <w:r>
        <w:rPr>
          <w:spacing w:val="-5"/>
          <w:sz w:val="24"/>
        </w:rPr>
        <w:t xml:space="preserve"> </w:t>
      </w:r>
      <w:r>
        <w:rPr>
          <w:sz w:val="24"/>
        </w:rPr>
        <w:t>consistency,</w:t>
      </w:r>
      <w:r>
        <w:rPr>
          <w:spacing w:val="-2"/>
          <w:sz w:val="24"/>
        </w:rPr>
        <w:t xml:space="preserve"> </w:t>
      </w:r>
      <w:r>
        <w:rPr>
          <w:sz w:val="24"/>
        </w:rPr>
        <w:t>a</w:t>
      </w:r>
      <w:r>
        <w:rPr>
          <w:spacing w:val="-4"/>
          <w:sz w:val="24"/>
        </w:rPr>
        <w:t xml:space="preserve"> </w:t>
      </w:r>
      <w:r>
        <w:rPr>
          <w:sz w:val="24"/>
        </w:rPr>
        <w:t>sample</w:t>
      </w:r>
      <w:r>
        <w:rPr>
          <w:spacing w:val="-4"/>
          <w:sz w:val="24"/>
        </w:rPr>
        <w:t xml:space="preserve"> </w:t>
      </w:r>
      <w:r>
        <w:rPr>
          <w:sz w:val="24"/>
        </w:rPr>
        <w:t>of</w:t>
      </w:r>
      <w:r>
        <w:rPr>
          <w:spacing w:val="-2"/>
          <w:sz w:val="24"/>
        </w:rPr>
        <w:t xml:space="preserve"> </w:t>
      </w:r>
      <w:r>
        <w:rPr>
          <w:sz w:val="24"/>
        </w:rPr>
        <w:t>data</w:t>
      </w:r>
      <w:r>
        <w:rPr>
          <w:spacing w:val="-4"/>
          <w:sz w:val="24"/>
        </w:rPr>
        <w:t xml:space="preserve"> </w:t>
      </w:r>
      <w:r>
        <w:rPr>
          <w:sz w:val="24"/>
        </w:rPr>
        <w:t>inputted by myself will be double checked and peer-reviewed by the research supervisor. The time</w:t>
      </w:r>
      <w:r>
        <w:rPr>
          <w:spacing w:val="-5"/>
          <w:sz w:val="24"/>
        </w:rPr>
        <w:t xml:space="preserve"> </w:t>
      </w:r>
      <w:r>
        <w:rPr>
          <w:sz w:val="24"/>
        </w:rPr>
        <w:t>period</w:t>
      </w:r>
      <w:r>
        <w:rPr>
          <w:spacing w:val="-3"/>
          <w:sz w:val="24"/>
        </w:rPr>
        <w:t xml:space="preserve"> </w:t>
      </w:r>
      <w:r>
        <w:rPr>
          <w:sz w:val="24"/>
        </w:rPr>
        <w:t>for</w:t>
      </w:r>
      <w:r>
        <w:rPr>
          <w:spacing w:val="-3"/>
          <w:sz w:val="24"/>
        </w:rPr>
        <w:t xml:space="preserve"> </w:t>
      </w:r>
      <w:r>
        <w:rPr>
          <w:sz w:val="24"/>
        </w:rPr>
        <w:t>collection</w:t>
      </w:r>
      <w:r>
        <w:rPr>
          <w:spacing w:val="-3"/>
          <w:sz w:val="24"/>
        </w:rPr>
        <w:t xml:space="preserve"> </w:t>
      </w:r>
      <w:r>
        <w:rPr>
          <w:sz w:val="24"/>
        </w:rPr>
        <w:t>will</w:t>
      </w:r>
      <w:r>
        <w:rPr>
          <w:spacing w:val="-4"/>
          <w:sz w:val="24"/>
        </w:rPr>
        <w:t xml:space="preserve"> </w:t>
      </w:r>
      <w:r>
        <w:rPr>
          <w:sz w:val="24"/>
        </w:rPr>
        <w:t>be</w:t>
      </w:r>
      <w:r>
        <w:rPr>
          <w:spacing w:val="-4"/>
          <w:sz w:val="24"/>
        </w:rPr>
        <w:t xml:space="preserve"> </w:t>
      </w:r>
      <w:r>
        <w:rPr>
          <w:sz w:val="24"/>
        </w:rPr>
        <w:t>over a</w:t>
      </w:r>
      <w:r>
        <w:rPr>
          <w:spacing w:val="-4"/>
          <w:sz w:val="24"/>
        </w:rPr>
        <w:t xml:space="preserve"> </w:t>
      </w:r>
      <w:r>
        <w:rPr>
          <w:sz w:val="24"/>
        </w:rPr>
        <w:t>6-month</w:t>
      </w:r>
      <w:r>
        <w:rPr>
          <w:spacing w:val="-2"/>
          <w:sz w:val="24"/>
        </w:rPr>
        <w:t xml:space="preserve"> </w:t>
      </w:r>
      <w:r>
        <w:rPr>
          <w:sz w:val="24"/>
        </w:rPr>
        <w:t>period.</w:t>
      </w:r>
      <w:r>
        <w:rPr>
          <w:spacing w:val="-2"/>
          <w:sz w:val="24"/>
        </w:rPr>
        <w:t xml:space="preserve"> </w:t>
      </w:r>
      <w:r>
        <w:rPr>
          <w:sz w:val="24"/>
        </w:rPr>
        <w:t>It</w:t>
      </w:r>
      <w:r>
        <w:rPr>
          <w:spacing w:val="-4"/>
          <w:sz w:val="24"/>
        </w:rPr>
        <w:t xml:space="preserve"> </w:t>
      </w:r>
      <w:r>
        <w:rPr>
          <w:sz w:val="24"/>
        </w:rPr>
        <w:t>will then</w:t>
      </w:r>
      <w:r>
        <w:rPr>
          <w:spacing w:val="-2"/>
          <w:sz w:val="24"/>
        </w:rPr>
        <w:t xml:space="preserve"> </w:t>
      </w:r>
      <w:r>
        <w:rPr>
          <w:sz w:val="24"/>
        </w:rPr>
        <w:t>be</w:t>
      </w:r>
      <w:r>
        <w:rPr>
          <w:spacing w:val="-4"/>
          <w:sz w:val="24"/>
        </w:rPr>
        <w:t xml:space="preserve"> </w:t>
      </w:r>
      <w:r>
        <w:rPr>
          <w:sz w:val="24"/>
        </w:rPr>
        <w:t>stored</w:t>
      </w:r>
      <w:r>
        <w:rPr>
          <w:spacing w:val="-2"/>
          <w:sz w:val="24"/>
        </w:rPr>
        <w:t xml:space="preserve"> </w:t>
      </w:r>
      <w:r>
        <w:rPr>
          <w:sz w:val="24"/>
        </w:rPr>
        <w:t>over</w:t>
      </w:r>
      <w:r>
        <w:rPr>
          <w:spacing w:val="-2"/>
          <w:sz w:val="24"/>
        </w:rPr>
        <w:t xml:space="preserve"> </w:t>
      </w:r>
      <w:r>
        <w:rPr>
          <w:sz w:val="24"/>
        </w:rPr>
        <w:t>a</w:t>
      </w:r>
      <w:r>
        <w:rPr>
          <w:spacing w:val="-4"/>
          <w:sz w:val="24"/>
        </w:rPr>
        <w:t xml:space="preserve"> </w:t>
      </w:r>
      <w:r>
        <w:rPr>
          <w:sz w:val="24"/>
        </w:rPr>
        <w:t>12- month period.</w:t>
      </w:r>
    </w:p>
    <w:p w14:paraId="686CB33F" w14:textId="77777777" w:rsidR="000C7C62" w:rsidRDefault="00C23627">
      <w:pPr>
        <w:pStyle w:val="ListParagraph"/>
        <w:numPr>
          <w:ilvl w:val="1"/>
          <w:numId w:val="3"/>
        </w:numPr>
        <w:tabs>
          <w:tab w:val="left" w:pos="1536"/>
        </w:tabs>
        <w:spacing w:before="1"/>
        <w:ind w:right="412"/>
        <w:rPr>
          <w:sz w:val="24"/>
        </w:rPr>
      </w:pPr>
      <w:r>
        <w:rPr>
          <w:sz w:val="24"/>
        </w:rPr>
        <w:t>Excel and Qualtrics Data will use comma-separated values (.csv). This is to ensure smooth</w:t>
      </w:r>
      <w:r>
        <w:rPr>
          <w:spacing w:val="-5"/>
          <w:sz w:val="24"/>
        </w:rPr>
        <w:t xml:space="preserve"> </w:t>
      </w:r>
      <w:r>
        <w:rPr>
          <w:sz w:val="24"/>
        </w:rPr>
        <w:t>exportation</w:t>
      </w:r>
      <w:r>
        <w:rPr>
          <w:spacing w:val="-5"/>
          <w:sz w:val="24"/>
        </w:rPr>
        <w:t xml:space="preserve"> </w:t>
      </w:r>
      <w:r>
        <w:rPr>
          <w:sz w:val="24"/>
        </w:rPr>
        <w:t>between</w:t>
      </w:r>
      <w:r>
        <w:rPr>
          <w:spacing w:val="-5"/>
          <w:sz w:val="24"/>
        </w:rPr>
        <w:t xml:space="preserve"> </w:t>
      </w:r>
      <w:r>
        <w:rPr>
          <w:sz w:val="24"/>
        </w:rPr>
        <w:t>Qualtrics</w:t>
      </w:r>
      <w:r>
        <w:rPr>
          <w:spacing w:val="-4"/>
          <w:sz w:val="24"/>
        </w:rPr>
        <w:t xml:space="preserve"> </w:t>
      </w:r>
      <w:r>
        <w:rPr>
          <w:sz w:val="24"/>
        </w:rPr>
        <w:t>and</w:t>
      </w:r>
      <w:r>
        <w:rPr>
          <w:spacing w:val="-5"/>
          <w:sz w:val="24"/>
        </w:rPr>
        <w:t xml:space="preserve"> </w:t>
      </w:r>
      <w:r>
        <w:rPr>
          <w:sz w:val="24"/>
        </w:rPr>
        <w:t>excel,</w:t>
      </w:r>
      <w:r>
        <w:rPr>
          <w:spacing w:val="-1"/>
          <w:sz w:val="24"/>
        </w:rPr>
        <w:t xml:space="preserve"> </w:t>
      </w:r>
      <w:r>
        <w:rPr>
          <w:sz w:val="24"/>
        </w:rPr>
        <w:t>also</w:t>
      </w:r>
      <w:r>
        <w:rPr>
          <w:spacing w:val="-5"/>
          <w:sz w:val="24"/>
        </w:rPr>
        <w:t xml:space="preserve"> </w:t>
      </w:r>
      <w:r>
        <w:rPr>
          <w:sz w:val="24"/>
        </w:rPr>
        <w:t>to</w:t>
      </w:r>
      <w:r>
        <w:rPr>
          <w:spacing w:val="-5"/>
          <w:sz w:val="24"/>
        </w:rPr>
        <w:t xml:space="preserve"> </w:t>
      </w:r>
      <w:r>
        <w:rPr>
          <w:sz w:val="24"/>
        </w:rPr>
        <w:t>ensure</w:t>
      </w:r>
      <w:r>
        <w:rPr>
          <w:spacing w:val="-7"/>
          <w:sz w:val="24"/>
        </w:rPr>
        <w:t xml:space="preserve"> </w:t>
      </w:r>
      <w:r>
        <w:rPr>
          <w:sz w:val="24"/>
        </w:rPr>
        <w:t>widespread</w:t>
      </w:r>
      <w:r>
        <w:rPr>
          <w:spacing w:val="-2"/>
          <w:sz w:val="24"/>
        </w:rPr>
        <w:t xml:space="preserve"> </w:t>
      </w:r>
      <w:r>
        <w:rPr>
          <w:sz w:val="24"/>
        </w:rPr>
        <w:t>long-term usage. SPSS data will be in .sav format, to ensure access throughout duration of the research.</w:t>
      </w:r>
      <w:r>
        <w:rPr>
          <w:spacing w:val="-1"/>
          <w:sz w:val="24"/>
        </w:rPr>
        <w:t xml:space="preserve"> </w:t>
      </w:r>
      <w:r>
        <w:rPr>
          <w:sz w:val="24"/>
        </w:rPr>
        <w:t>Word</w:t>
      </w:r>
      <w:r>
        <w:rPr>
          <w:spacing w:val="-1"/>
          <w:sz w:val="24"/>
        </w:rPr>
        <w:t xml:space="preserve"> </w:t>
      </w:r>
      <w:r>
        <w:rPr>
          <w:sz w:val="24"/>
        </w:rPr>
        <w:t>data</w:t>
      </w:r>
      <w:r>
        <w:rPr>
          <w:spacing w:val="-3"/>
          <w:sz w:val="24"/>
        </w:rPr>
        <w:t xml:space="preserve"> </w:t>
      </w:r>
      <w:r>
        <w:rPr>
          <w:sz w:val="24"/>
        </w:rPr>
        <w:t>storing the</w:t>
      </w:r>
      <w:r>
        <w:rPr>
          <w:spacing w:val="-3"/>
          <w:sz w:val="24"/>
        </w:rPr>
        <w:t xml:space="preserve"> </w:t>
      </w:r>
      <w:r>
        <w:rPr>
          <w:sz w:val="24"/>
        </w:rPr>
        <w:t>write</w:t>
      </w:r>
      <w:r>
        <w:rPr>
          <w:spacing w:val="-3"/>
          <w:sz w:val="24"/>
        </w:rPr>
        <w:t xml:space="preserve"> </w:t>
      </w:r>
      <w:r>
        <w:rPr>
          <w:sz w:val="24"/>
        </w:rPr>
        <w:t>up</w:t>
      </w:r>
      <w:r>
        <w:rPr>
          <w:spacing w:val="-1"/>
          <w:sz w:val="24"/>
        </w:rPr>
        <w:t xml:space="preserve"> </w:t>
      </w:r>
      <w:r>
        <w:rPr>
          <w:sz w:val="24"/>
        </w:rPr>
        <w:t>will</w:t>
      </w:r>
      <w:r>
        <w:rPr>
          <w:spacing w:val="-3"/>
          <w:sz w:val="24"/>
        </w:rPr>
        <w:t xml:space="preserve"> </w:t>
      </w:r>
      <w:r>
        <w:rPr>
          <w:sz w:val="24"/>
        </w:rPr>
        <w:t>be</w:t>
      </w:r>
      <w:r>
        <w:rPr>
          <w:spacing w:val="-3"/>
          <w:sz w:val="24"/>
        </w:rPr>
        <w:t xml:space="preserve"> </w:t>
      </w:r>
      <w:r>
        <w:rPr>
          <w:sz w:val="24"/>
        </w:rPr>
        <w:t>saved</w:t>
      </w:r>
      <w:r>
        <w:rPr>
          <w:spacing w:val="-1"/>
          <w:sz w:val="24"/>
        </w:rPr>
        <w:t xml:space="preserve"> </w:t>
      </w:r>
      <w:r>
        <w:rPr>
          <w:sz w:val="24"/>
        </w:rPr>
        <w:t>in</w:t>
      </w:r>
      <w:r>
        <w:rPr>
          <w:spacing w:val="-1"/>
          <w:sz w:val="24"/>
        </w:rPr>
        <w:t xml:space="preserve"> </w:t>
      </w:r>
      <w:r>
        <w:rPr>
          <w:sz w:val="24"/>
        </w:rPr>
        <w:t>.docx</w:t>
      </w:r>
      <w:r>
        <w:rPr>
          <w:spacing w:val="-1"/>
          <w:sz w:val="24"/>
        </w:rPr>
        <w:t xml:space="preserve"> </w:t>
      </w:r>
      <w:r>
        <w:rPr>
          <w:sz w:val="24"/>
        </w:rPr>
        <w:t>to</w:t>
      </w:r>
      <w:r>
        <w:rPr>
          <w:spacing w:val="-1"/>
          <w:sz w:val="24"/>
        </w:rPr>
        <w:t xml:space="preserve"> </w:t>
      </w:r>
      <w:r>
        <w:rPr>
          <w:sz w:val="24"/>
        </w:rPr>
        <w:t>ensure accessibility throughout the write up.</w:t>
      </w:r>
    </w:p>
    <w:p w14:paraId="2D25644F" w14:textId="77777777" w:rsidR="000C7C62" w:rsidRDefault="00C23627">
      <w:pPr>
        <w:pStyle w:val="ListParagraph"/>
        <w:numPr>
          <w:ilvl w:val="1"/>
          <w:numId w:val="3"/>
        </w:numPr>
        <w:tabs>
          <w:tab w:val="left" w:pos="1536"/>
        </w:tabs>
        <w:spacing w:before="1"/>
        <w:ind w:right="878"/>
        <w:rPr>
          <w:sz w:val="24"/>
        </w:rPr>
      </w:pPr>
      <w:r>
        <w:rPr>
          <w:sz w:val="24"/>
        </w:rPr>
        <w:t>Up</w:t>
      </w:r>
      <w:r>
        <w:rPr>
          <w:spacing w:val="-4"/>
          <w:sz w:val="24"/>
        </w:rPr>
        <w:t xml:space="preserve"> </w:t>
      </w:r>
      <w:r>
        <w:rPr>
          <w:sz w:val="24"/>
        </w:rPr>
        <w:t>to</w:t>
      </w:r>
      <w:r>
        <w:rPr>
          <w:spacing w:val="-4"/>
          <w:sz w:val="24"/>
        </w:rPr>
        <w:t xml:space="preserve"> </w:t>
      </w:r>
      <w:r>
        <w:rPr>
          <w:sz w:val="24"/>
        </w:rPr>
        <w:t>6MB</w:t>
      </w:r>
      <w:r>
        <w:rPr>
          <w:spacing w:val="-4"/>
          <w:sz w:val="24"/>
        </w:rPr>
        <w:t xml:space="preserve"> </w:t>
      </w:r>
      <w:r>
        <w:rPr>
          <w:sz w:val="24"/>
        </w:rPr>
        <w:t>(0.015-0.02MB</w:t>
      </w:r>
      <w:r>
        <w:rPr>
          <w:spacing w:val="-4"/>
          <w:sz w:val="24"/>
        </w:rPr>
        <w:t xml:space="preserve"> </w:t>
      </w:r>
      <w:r>
        <w:rPr>
          <w:sz w:val="24"/>
        </w:rPr>
        <w:t>in</w:t>
      </w:r>
      <w:r>
        <w:rPr>
          <w:spacing w:val="-4"/>
          <w:sz w:val="24"/>
        </w:rPr>
        <w:t xml:space="preserve"> </w:t>
      </w:r>
      <w:r>
        <w:rPr>
          <w:sz w:val="24"/>
        </w:rPr>
        <w:t>MS</w:t>
      </w:r>
      <w:r>
        <w:rPr>
          <w:spacing w:val="-3"/>
          <w:sz w:val="24"/>
        </w:rPr>
        <w:t xml:space="preserve"> </w:t>
      </w:r>
      <w:r>
        <w:rPr>
          <w:sz w:val="24"/>
        </w:rPr>
        <w:t>Excel,</w:t>
      </w:r>
      <w:r>
        <w:rPr>
          <w:spacing w:val="-4"/>
          <w:sz w:val="24"/>
        </w:rPr>
        <w:t xml:space="preserve"> </w:t>
      </w:r>
      <w:r>
        <w:rPr>
          <w:sz w:val="24"/>
        </w:rPr>
        <w:t>online</w:t>
      </w:r>
      <w:r>
        <w:rPr>
          <w:spacing w:val="-6"/>
          <w:sz w:val="24"/>
        </w:rPr>
        <w:t xml:space="preserve"> </w:t>
      </w:r>
      <w:r>
        <w:rPr>
          <w:sz w:val="24"/>
        </w:rPr>
        <w:t>data</w:t>
      </w:r>
      <w:r>
        <w:rPr>
          <w:spacing w:val="-1"/>
          <w:sz w:val="24"/>
        </w:rPr>
        <w:t xml:space="preserve"> </w:t>
      </w:r>
      <w:r>
        <w:rPr>
          <w:sz w:val="24"/>
        </w:rPr>
        <w:t>storage</w:t>
      </w:r>
      <w:r>
        <w:rPr>
          <w:spacing w:val="-6"/>
          <w:sz w:val="24"/>
        </w:rPr>
        <w:t xml:space="preserve"> </w:t>
      </w:r>
      <w:r>
        <w:rPr>
          <w:sz w:val="24"/>
        </w:rPr>
        <w:t>in</w:t>
      </w:r>
      <w:r>
        <w:rPr>
          <w:spacing w:val="-4"/>
          <w:sz w:val="24"/>
        </w:rPr>
        <w:t xml:space="preserve"> </w:t>
      </w:r>
      <w:r>
        <w:rPr>
          <w:sz w:val="24"/>
        </w:rPr>
        <w:t>Qualtrics,</w:t>
      </w:r>
      <w:r>
        <w:rPr>
          <w:spacing w:val="-4"/>
          <w:sz w:val="24"/>
        </w:rPr>
        <w:t xml:space="preserve"> </w:t>
      </w:r>
      <w:r>
        <w:rPr>
          <w:sz w:val="24"/>
        </w:rPr>
        <w:t>0.015- 0.02MB in SPSS, 5MB in MS Word).</w:t>
      </w:r>
    </w:p>
    <w:p w14:paraId="0E85FE2C" w14:textId="77777777" w:rsidR="000C7C62" w:rsidRDefault="00C23627">
      <w:pPr>
        <w:pStyle w:val="ListParagraph"/>
        <w:numPr>
          <w:ilvl w:val="1"/>
          <w:numId w:val="3"/>
        </w:numPr>
        <w:tabs>
          <w:tab w:val="left" w:pos="1536"/>
        </w:tabs>
        <w:spacing w:line="274" w:lineRule="exact"/>
        <w:rPr>
          <w:sz w:val="24"/>
        </w:rPr>
      </w:pPr>
      <w:r>
        <w:rPr>
          <w:sz w:val="24"/>
        </w:rPr>
        <w:t>Not</w:t>
      </w:r>
      <w:r>
        <w:rPr>
          <w:spacing w:val="-6"/>
          <w:sz w:val="24"/>
        </w:rPr>
        <w:t xml:space="preserve"> </w:t>
      </w:r>
      <w:r>
        <w:rPr>
          <w:sz w:val="24"/>
        </w:rPr>
        <w:t>using</w:t>
      </w:r>
      <w:r>
        <w:rPr>
          <w:spacing w:val="-4"/>
          <w:sz w:val="24"/>
        </w:rPr>
        <w:t xml:space="preserve"> </w:t>
      </w:r>
      <w:r>
        <w:rPr>
          <w:sz w:val="24"/>
        </w:rPr>
        <w:t>existing</w:t>
      </w:r>
      <w:r>
        <w:rPr>
          <w:spacing w:val="-4"/>
          <w:sz w:val="24"/>
        </w:rPr>
        <w:t xml:space="preserve"> </w:t>
      </w:r>
      <w:r>
        <w:rPr>
          <w:spacing w:val="-2"/>
          <w:sz w:val="24"/>
        </w:rPr>
        <w:t>datasets.</w:t>
      </w:r>
    </w:p>
    <w:p w14:paraId="45749ECC" w14:textId="77777777" w:rsidR="000C7C62" w:rsidRDefault="000C7C62">
      <w:pPr>
        <w:pStyle w:val="BodyText"/>
        <w:spacing w:before="9"/>
        <w:rPr>
          <w:sz w:val="20"/>
        </w:rPr>
      </w:pPr>
    </w:p>
    <w:p w14:paraId="25FCD685" w14:textId="77777777" w:rsidR="000C7C62" w:rsidRDefault="00C23627">
      <w:pPr>
        <w:pStyle w:val="Heading3"/>
        <w:spacing w:before="0"/>
        <w:ind w:left="836"/>
      </w:pPr>
      <w:bookmarkStart w:id="1" w:name="Looking_after_your_data."/>
      <w:bookmarkEnd w:id="1"/>
      <w:r>
        <w:t>Looking</w:t>
      </w:r>
      <w:r>
        <w:rPr>
          <w:spacing w:val="-3"/>
        </w:rPr>
        <w:t xml:space="preserve"> </w:t>
      </w:r>
      <w:r>
        <w:t>after</w:t>
      </w:r>
      <w:r>
        <w:rPr>
          <w:spacing w:val="-5"/>
        </w:rPr>
        <w:t xml:space="preserve"> </w:t>
      </w:r>
      <w:r>
        <w:t>your</w:t>
      </w:r>
      <w:r>
        <w:rPr>
          <w:spacing w:val="-5"/>
        </w:rPr>
        <w:t xml:space="preserve"> </w:t>
      </w:r>
      <w:r>
        <w:rPr>
          <w:spacing w:val="-2"/>
        </w:rPr>
        <w:t>data.</w:t>
      </w:r>
    </w:p>
    <w:p w14:paraId="6FBE810F" w14:textId="77777777" w:rsidR="000C7C62" w:rsidRDefault="000C7C62">
      <w:pPr>
        <w:pStyle w:val="BodyText"/>
        <w:spacing w:before="9"/>
        <w:rPr>
          <w:b/>
          <w:sz w:val="20"/>
        </w:rPr>
      </w:pPr>
    </w:p>
    <w:p w14:paraId="7A6A06FE" w14:textId="77777777" w:rsidR="000C7C62" w:rsidRDefault="00C23627">
      <w:pPr>
        <w:pStyle w:val="ListParagraph"/>
        <w:numPr>
          <w:ilvl w:val="0"/>
          <w:numId w:val="3"/>
        </w:numPr>
        <w:tabs>
          <w:tab w:val="left" w:pos="835"/>
          <w:tab w:val="left" w:pos="836"/>
        </w:tabs>
        <w:rPr>
          <w:i/>
          <w:sz w:val="24"/>
        </w:rPr>
      </w:pPr>
      <w:r>
        <w:rPr>
          <w:sz w:val="24"/>
        </w:rPr>
        <w:t>How</w:t>
      </w:r>
      <w:r>
        <w:rPr>
          <w:spacing w:val="-2"/>
          <w:sz w:val="24"/>
        </w:rPr>
        <w:t xml:space="preserve"> </w:t>
      </w:r>
      <w:r>
        <w:rPr>
          <w:sz w:val="24"/>
        </w:rPr>
        <w:t>will</w:t>
      </w:r>
      <w:r>
        <w:rPr>
          <w:spacing w:val="-4"/>
          <w:sz w:val="24"/>
        </w:rPr>
        <w:t xml:space="preserve"> </w:t>
      </w:r>
      <w:r>
        <w:rPr>
          <w:sz w:val="24"/>
        </w:rPr>
        <w:t>you</w:t>
      </w:r>
      <w:r>
        <w:rPr>
          <w:spacing w:val="-3"/>
          <w:sz w:val="24"/>
        </w:rPr>
        <w:t xml:space="preserve"> </w:t>
      </w:r>
      <w:r>
        <w:rPr>
          <w:sz w:val="24"/>
        </w:rPr>
        <w:t>make</w:t>
      </w:r>
      <w:r>
        <w:rPr>
          <w:spacing w:val="-4"/>
          <w:sz w:val="24"/>
        </w:rPr>
        <w:t xml:space="preserve"> </w:t>
      </w:r>
      <w:r>
        <w:rPr>
          <w:sz w:val="24"/>
        </w:rPr>
        <w:t>data</w:t>
      </w:r>
      <w:r>
        <w:rPr>
          <w:spacing w:val="-4"/>
          <w:sz w:val="24"/>
        </w:rPr>
        <w:t xml:space="preserve"> </w:t>
      </w:r>
      <w:r>
        <w:rPr>
          <w:sz w:val="24"/>
        </w:rPr>
        <w:t>easier</w:t>
      </w:r>
      <w:r>
        <w:rPr>
          <w:spacing w:val="-3"/>
          <w:sz w:val="24"/>
        </w:rPr>
        <w:t xml:space="preserve"> </w:t>
      </w:r>
      <w:r>
        <w:rPr>
          <w:sz w:val="24"/>
        </w:rPr>
        <w:t>to</w:t>
      </w:r>
      <w:r>
        <w:rPr>
          <w:spacing w:val="-2"/>
          <w:sz w:val="24"/>
        </w:rPr>
        <w:t xml:space="preserve"> </w:t>
      </w:r>
      <w:r>
        <w:rPr>
          <w:sz w:val="24"/>
        </w:rPr>
        <w:t>understand</w:t>
      </w:r>
      <w:r>
        <w:rPr>
          <w:spacing w:val="-2"/>
          <w:sz w:val="24"/>
        </w:rPr>
        <w:t xml:space="preserve"> </w:t>
      </w:r>
      <w:r>
        <w:rPr>
          <w:sz w:val="24"/>
        </w:rPr>
        <w:t>and</w:t>
      </w:r>
      <w:r>
        <w:rPr>
          <w:spacing w:val="-3"/>
          <w:sz w:val="24"/>
        </w:rPr>
        <w:t xml:space="preserve"> </w:t>
      </w:r>
      <w:r>
        <w:rPr>
          <w:sz w:val="24"/>
        </w:rPr>
        <w:t>use?</w:t>
      </w:r>
      <w:r>
        <w:rPr>
          <w:spacing w:val="7"/>
          <w:sz w:val="24"/>
        </w:rPr>
        <w:t xml:space="preserve"> </w:t>
      </w:r>
      <w:r>
        <w:rPr>
          <w:i/>
          <w:sz w:val="24"/>
        </w:rPr>
        <w:t>(e.g.</w:t>
      </w:r>
      <w:r>
        <w:rPr>
          <w:i/>
          <w:spacing w:val="-3"/>
          <w:sz w:val="24"/>
        </w:rPr>
        <w:t xml:space="preserve"> </w:t>
      </w:r>
      <w:r>
        <w:rPr>
          <w:i/>
          <w:sz w:val="24"/>
        </w:rPr>
        <w:t>creating</w:t>
      </w:r>
      <w:r>
        <w:rPr>
          <w:i/>
          <w:spacing w:val="-2"/>
          <w:sz w:val="24"/>
        </w:rPr>
        <w:t xml:space="preserve"> </w:t>
      </w:r>
      <w:r>
        <w:rPr>
          <w:i/>
          <w:sz w:val="24"/>
        </w:rPr>
        <w:t>a</w:t>
      </w:r>
      <w:r>
        <w:rPr>
          <w:i/>
          <w:spacing w:val="-3"/>
          <w:sz w:val="24"/>
        </w:rPr>
        <w:t xml:space="preserve"> </w:t>
      </w:r>
      <w:r>
        <w:rPr>
          <w:i/>
          <w:sz w:val="24"/>
        </w:rPr>
        <w:t>README</w:t>
      </w:r>
      <w:r>
        <w:rPr>
          <w:i/>
          <w:spacing w:val="-4"/>
          <w:sz w:val="24"/>
        </w:rPr>
        <w:t xml:space="preserve"> </w:t>
      </w:r>
      <w:r>
        <w:rPr>
          <w:i/>
          <w:spacing w:val="-2"/>
          <w:sz w:val="24"/>
        </w:rPr>
        <w:t>file)</w:t>
      </w:r>
    </w:p>
    <w:p w14:paraId="509B49DD" w14:textId="77777777" w:rsidR="000C7C62" w:rsidRDefault="00C23627">
      <w:pPr>
        <w:pStyle w:val="ListParagraph"/>
        <w:numPr>
          <w:ilvl w:val="0"/>
          <w:numId w:val="3"/>
        </w:numPr>
        <w:tabs>
          <w:tab w:val="left" w:pos="835"/>
          <w:tab w:val="left" w:pos="836"/>
        </w:tabs>
        <w:spacing w:before="4" w:line="276" w:lineRule="exact"/>
        <w:rPr>
          <w:sz w:val="24"/>
        </w:rPr>
      </w:pPr>
      <w:r>
        <w:rPr>
          <w:sz w:val="24"/>
        </w:rPr>
        <w:t>Where</w:t>
      </w:r>
      <w:r>
        <w:rPr>
          <w:spacing w:val="-3"/>
          <w:sz w:val="24"/>
        </w:rPr>
        <w:t xml:space="preserve"> </w:t>
      </w:r>
      <w:r>
        <w:rPr>
          <w:sz w:val="24"/>
        </w:rPr>
        <w:t>will</w:t>
      </w:r>
      <w:r>
        <w:rPr>
          <w:spacing w:val="-3"/>
          <w:sz w:val="24"/>
        </w:rPr>
        <w:t xml:space="preserve"> </w:t>
      </w:r>
      <w:r>
        <w:rPr>
          <w:sz w:val="24"/>
        </w:rPr>
        <w:t>you</w:t>
      </w:r>
      <w:r>
        <w:rPr>
          <w:spacing w:val="-1"/>
          <w:sz w:val="24"/>
        </w:rPr>
        <w:t xml:space="preserve"> </w:t>
      </w:r>
      <w:r>
        <w:rPr>
          <w:sz w:val="24"/>
        </w:rPr>
        <w:t>store</w:t>
      </w:r>
      <w:r>
        <w:rPr>
          <w:spacing w:val="-3"/>
          <w:sz w:val="24"/>
        </w:rPr>
        <w:t xml:space="preserve"> </w:t>
      </w:r>
      <w:r>
        <w:rPr>
          <w:sz w:val="24"/>
        </w:rPr>
        <w:t>digital</w:t>
      </w:r>
      <w:r>
        <w:rPr>
          <w:spacing w:val="-3"/>
          <w:sz w:val="24"/>
        </w:rPr>
        <w:t xml:space="preserve"> </w:t>
      </w:r>
      <w:r>
        <w:rPr>
          <w:sz w:val="24"/>
        </w:rPr>
        <w:t>and</w:t>
      </w:r>
      <w:r>
        <w:rPr>
          <w:spacing w:val="-1"/>
          <w:sz w:val="24"/>
        </w:rPr>
        <w:t xml:space="preserve"> </w:t>
      </w:r>
      <w:r>
        <w:rPr>
          <w:sz w:val="24"/>
        </w:rPr>
        <w:t>physical</w:t>
      </w:r>
      <w:r>
        <w:rPr>
          <w:spacing w:val="-3"/>
          <w:sz w:val="24"/>
        </w:rPr>
        <w:t xml:space="preserve"> </w:t>
      </w:r>
      <w:r>
        <w:rPr>
          <w:sz w:val="24"/>
        </w:rPr>
        <w:t>data</w:t>
      </w:r>
      <w:r>
        <w:rPr>
          <w:spacing w:val="-3"/>
          <w:sz w:val="24"/>
        </w:rPr>
        <w:t xml:space="preserve"> </w:t>
      </w:r>
      <w:r>
        <w:rPr>
          <w:sz w:val="24"/>
        </w:rPr>
        <w:t>during</w:t>
      </w:r>
      <w:r>
        <w:rPr>
          <w:spacing w:val="3"/>
          <w:sz w:val="24"/>
        </w:rPr>
        <w:t xml:space="preserve"> </w:t>
      </w:r>
      <w:r>
        <w:rPr>
          <w:sz w:val="24"/>
        </w:rPr>
        <w:t>the</w:t>
      </w:r>
      <w:r>
        <w:rPr>
          <w:spacing w:val="-3"/>
          <w:sz w:val="24"/>
        </w:rPr>
        <w:t xml:space="preserve"> </w:t>
      </w:r>
      <w:r>
        <w:rPr>
          <w:spacing w:val="-2"/>
          <w:sz w:val="24"/>
        </w:rPr>
        <w:t>project?</w:t>
      </w:r>
    </w:p>
    <w:p w14:paraId="706D8C68" w14:textId="77777777" w:rsidR="000C7C62" w:rsidRDefault="00C23627">
      <w:pPr>
        <w:pStyle w:val="ListParagraph"/>
        <w:numPr>
          <w:ilvl w:val="0"/>
          <w:numId w:val="3"/>
        </w:numPr>
        <w:tabs>
          <w:tab w:val="left" w:pos="835"/>
          <w:tab w:val="left" w:pos="836"/>
        </w:tabs>
        <w:spacing w:line="275" w:lineRule="exact"/>
        <w:rPr>
          <w:sz w:val="24"/>
        </w:rPr>
      </w:pPr>
      <w:r>
        <w:rPr>
          <w:sz w:val="24"/>
        </w:rPr>
        <w:t>How</w:t>
      </w:r>
      <w:r>
        <w:rPr>
          <w:spacing w:val="-1"/>
          <w:sz w:val="24"/>
        </w:rPr>
        <w:t xml:space="preserve"> </w:t>
      </w:r>
      <w:r>
        <w:rPr>
          <w:sz w:val="24"/>
        </w:rPr>
        <w:t>will</w:t>
      </w:r>
      <w:r>
        <w:rPr>
          <w:spacing w:val="-4"/>
          <w:sz w:val="24"/>
        </w:rPr>
        <w:t xml:space="preserve"> </w:t>
      </w:r>
      <w:r>
        <w:rPr>
          <w:sz w:val="24"/>
        </w:rPr>
        <w:t>you</w:t>
      </w:r>
      <w:r>
        <w:rPr>
          <w:spacing w:val="-1"/>
          <w:sz w:val="24"/>
        </w:rPr>
        <w:t xml:space="preserve"> </w:t>
      </w:r>
      <w:r>
        <w:rPr>
          <w:sz w:val="24"/>
        </w:rPr>
        <w:t>name</w:t>
      </w:r>
      <w:r>
        <w:rPr>
          <w:spacing w:val="-4"/>
          <w:sz w:val="24"/>
        </w:rPr>
        <w:t xml:space="preserve"> </w:t>
      </w:r>
      <w:r>
        <w:rPr>
          <w:sz w:val="24"/>
        </w:rPr>
        <w:t>and</w:t>
      </w:r>
      <w:r>
        <w:rPr>
          <w:spacing w:val="-2"/>
          <w:sz w:val="24"/>
        </w:rPr>
        <w:t xml:space="preserve"> </w:t>
      </w:r>
      <w:r>
        <w:rPr>
          <w:sz w:val="24"/>
        </w:rPr>
        <w:t>organise</w:t>
      </w:r>
      <w:r>
        <w:rPr>
          <w:spacing w:val="-3"/>
          <w:sz w:val="24"/>
        </w:rPr>
        <w:t xml:space="preserve"> </w:t>
      </w:r>
      <w:r>
        <w:rPr>
          <w:sz w:val="24"/>
        </w:rPr>
        <w:t>your</w:t>
      </w:r>
      <w:r>
        <w:rPr>
          <w:spacing w:val="-2"/>
          <w:sz w:val="24"/>
        </w:rPr>
        <w:t xml:space="preserve"> </w:t>
      </w:r>
      <w:r>
        <w:rPr>
          <w:sz w:val="24"/>
        </w:rPr>
        <w:t xml:space="preserve">data </w:t>
      </w:r>
      <w:r>
        <w:rPr>
          <w:spacing w:val="-2"/>
          <w:sz w:val="24"/>
        </w:rPr>
        <w:t>files?</w:t>
      </w:r>
    </w:p>
    <w:p w14:paraId="35B06BEA" w14:textId="77777777" w:rsidR="000C7C62" w:rsidRDefault="00C23627">
      <w:pPr>
        <w:pStyle w:val="ListParagraph"/>
        <w:numPr>
          <w:ilvl w:val="0"/>
          <w:numId w:val="3"/>
        </w:numPr>
        <w:tabs>
          <w:tab w:val="left" w:pos="835"/>
          <w:tab w:val="left" w:pos="836"/>
        </w:tabs>
        <w:spacing w:line="275" w:lineRule="exact"/>
        <w:rPr>
          <w:i/>
          <w:sz w:val="24"/>
        </w:rPr>
      </w:pPr>
      <w:r>
        <w:rPr>
          <w:sz w:val="24"/>
        </w:rPr>
        <w:t>How</w:t>
      </w:r>
      <w:r>
        <w:rPr>
          <w:spacing w:val="-4"/>
          <w:sz w:val="24"/>
        </w:rPr>
        <w:t xml:space="preserve"> </w:t>
      </w:r>
      <w:r>
        <w:rPr>
          <w:sz w:val="24"/>
        </w:rPr>
        <w:t>will</w:t>
      </w:r>
      <w:r>
        <w:rPr>
          <w:spacing w:val="-6"/>
          <w:sz w:val="24"/>
        </w:rPr>
        <w:t xml:space="preserve"> </w:t>
      </w:r>
      <w:r>
        <w:rPr>
          <w:sz w:val="24"/>
        </w:rPr>
        <w:t>you</w:t>
      </w:r>
      <w:r>
        <w:rPr>
          <w:spacing w:val="-4"/>
          <w:sz w:val="24"/>
        </w:rPr>
        <w:t xml:space="preserve"> </w:t>
      </w:r>
      <w:r>
        <w:rPr>
          <w:sz w:val="24"/>
        </w:rPr>
        <w:t>ensure</w:t>
      </w:r>
      <w:r>
        <w:rPr>
          <w:spacing w:val="-7"/>
          <w:sz w:val="24"/>
        </w:rPr>
        <w:t xml:space="preserve"> </w:t>
      </w:r>
      <w:r>
        <w:rPr>
          <w:sz w:val="24"/>
        </w:rPr>
        <w:t>data</w:t>
      </w:r>
      <w:r>
        <w:rPr>
          <w:spacing w:val="-2"/>
          <w:sz w:val="24"/>
        </w:rPr>
        <w:t xml:space="preserve"> </w:t>
      </w:r>
      <w:r>
        <w:rPr>
          <w:sz w:val="24"/>
        </w:rPr>
        <w:t>is</w:t>
      </w:r>
      <w:r>
        <w:rPr>
          <w:spacing w:val="-4"/>
          <w:sz w:val="24"/>
        </w:rPr>
        <w:t xml:space="preserve"> </w:t>
      </w:r>
      <w:r>
        <w:rPr>
          <w:sz w:val="24"/>
        </w:rPr>
        <w:t>backed</w:t>
      </w:r>
      <w:r>
        <w:rPr>
          <w:spacing w:val="-4"/>
          <w:sz w:val="24"/>
        </w:rPr>
        <w:t xml:space="preserve"> </w:t>
      </w:r>
      <w:r>
        <w:rPr>
          <w:sz w:val="24"/>
        </w:rPr>
        <w:t>up?</w:t>
      </w:r>
      <w:r>
        <w:rPr>
          <w:spacing w:val="2"/>
          <w:sz w:val="24"/>
        </w:rPr>
        <w:t xml:space="preserve"> </w:t>
      </w:r>
      <w:r>
        <w:rPr>
          <w:i/>
          <w:sz w:val="24"/>
        </w:rPr>
        <w:t>(e.g.</w:t>
      </w:r>
      <w:r>
        <w:rPr>
          <w:i/>
          <w:spacing w:val="-4"/>
          <w:sz w:val="24"/>
        </w:rPr>
        <w:t xml:space="preserve"> </w:t>
      </w:r>
      <w:r>
        <w:rPr>
          <w:i/>
          <w:sz w:val="24"/>
        </w:rPr>
        <w:t xml:space="preserve">using </w:t>
      </w:r>
      <w:hyperlink r:id="rId298">
        <w:r>
          <w:rPr>
            <w:i/>
            <w:sz w:val="24"/>
          </w:rPr>
          <w:t>University</w:t>
        </w:r>
        <w:r>
          <w:rPr>
            <w:i/>
            <w:spacing w:val="-6"/>
            <w:sz w:val="24"/>
          </w:rPr>
          <w:t xml:space="preserve"> </w:t>
        </w:r>
        <w:r>
          <w:rPr>
            <w:i/>
            <w:sz w:val="24"/>
          </w:rPr>
          <w:t>research</w:t>
        </w:r>
        <w:r>
          <w:rPr>
            <w:i/>
            <w:spacing w:val="-4"/>
            <w:sz w:val="24"/>
          </w:rPr>
          <w:t xml:space="preserve"> </w:t>
        </w:r>
        <w:r>
          <w:rPr>
            <w:i/>
            <w:sz w:val="24"/>
          </w:rPr>
          <w:t>data</w:t>
        </w:r>
        <w:r>
          <w:rPr>
            <w:i/>
            <w:spacing w:val="-5"/>
            <w:sz w:val="24"/>
          </w:rPr>
          <w:t xml:space="preserve"> </w:t>
        </w:r>
        <w:r>
          <w:rPr>
            <w:i/>
            <w:spacing w:val="-2"/>
            <w:sz w:val="24"/>
          </w:rPr>
          <w:t>storage</w:t>
        </w:r>
      </w:hyperlink>
      <w:r>
        <w:rPr>
          <w:i/>
          <w:spacing w:val="-2"/>
          <w:sz w:val="24"/>
        </w:rPr>
        <w:t>)</w:t>
      </w:r>
    </w:p>
    <w:p w14:paraId="4C28CCD8" w14:textId="77777777" w:rsidR="000C7C62" w:rsidRDefault="00C23627">
      <w:pPr>
        <w:pStyle w:val="ListParagraph"/>
        <w:numPr>
          <w:ilvl w:val="0"/>
          <w:numId w:val="3"/>
        </w:numPr>
        <w:tabs>
          <w:tab w:val="left" w:pos="835"/>
          <w:tab w:val="left" w:pos="836"/>
        </w:tabs>
        <w:spacing w:line="275" w:lineRule="exact"/>
        <w:rPr>
          <w:i/>
          <w:sz w:val="24"/>
        </w:rPr>
      </w:pPr>
      <w:r>
        <w:rPr>
          <w:sz w:val="24"/>
        </w:rPr>
        <w:t>How</w:t>
      </w:r>
      <w:r>
        <w:rPr>
          <w:spacing w:val="-2"/>
          <w:sz w:val="24"/>
        </w:rPr>
        <w:t xml:space="preserve"> </w:t>
      </w:r>
      <w:r>
        <w:rPr>
          <w:sz w:val="24"/>
        </w:rPr>
        <w:t>often</w:t>
      </w:r>
      <w:r>
        <w:rPr>
          <w:spacing w:val="-2"/>
          <w:sz w:val="24"/>
        </w:rPr>
        <w:t xml:space="preserve"> </w:t>
      </w:r>
      <w:r>
        <w:rPr>
          <w:sz w:val="24"/>
        </w:rPr>
        <w:t>will</w:t>
      </w:r>
      <w:r>
        <w:rPr>
          <w:spacing w:val="-3"/>
          <w:sz w:val="24"/>
        </w:rPr>
        <w:t xml:space="preserve"> </w:t>
      </w:r>
      <w:r>
        <w:rPr>
          <w:sz w:val="24"/>
        </w:rPr>
        <w:t>you</w:t>
      </w:r>
      <w:r>
        <w:rPr>
          <w:spacing w:val="-2"/>
          <w:sz w:val="24"/>
        </w:rPr>
        <w:t xml:space="preserve"> </w:t>
      </w:r>
      <w:r>
        <w:rPr>
          <w:sz w:val="24"/>
        </w:rPr>
        <w:t>check</w:t>
      </w:r>
      <w:r>
        <w:rPr>
          <w:spacing w:val="-2"/>
          <w:sz w:val="24"/>
        </w:rPr>
        <w:t xml:space="preserve"> </w:t>
      </w:r>
      <w:r>
        <w:rPr>
          <w:sz w:val="24"/>
        </w:rPr>
        <w:t>your</w:t>
      </w:r>
      <w:r>
        <w:rPr>
          <w:spacing w:val="-2"/>
          <w:sz w:val="24"/>
        </w:rPr>
        <w:t xml:space="preserve"> </w:t>
      </w:r>
      <w:r>
        <w:rPr>
          <w:sz w:val="24"/>
        </w:rPr>
        <w:t>backup</w:t>
      </w:r>
      <w:r>
        <w:rPr>
          <w:spacing w:val="-2"/>
          <w:sz w:val="24"/>
        </w:rPr>
        <w:t xml:space="preserve"> </w:t>
      </w:r>
      <w:r>
        <w:rPr>
          <w:sz w:val="24"/>
        </w:rPr>
        <w:t>files?</w:t>
      </w:r>
      <w:r>
        <w:rPr>
          <w:spacing w:val="4"/>
          <w:sz w:val="24"/>
        </w:rPr>
        <w:t xml:space="preserve"> </w:t>
      </w:r>
      <w:r>
        <w:rPr>
          <w:i/>
          <w:sz w:val="24"/>
        </w:rPr>
        <w:t>(e.g.</w:t>
      </w:r>
      <w:r>
        <w:rPr>
          <w:i/>
          <w:spacing w:val="-2"/>
          <w:sz w:val="24"/>
        </w:rPr>
        <w:t xml:space="preserve"> </w:t>
      </w:r>
      <w:r>
        <w:rPr>
          <w:i/>
          <w:sz w:val="24"/>
        </w:rPr>
        <w:t>on</w:t>
      </w:r>
      <w:r>
        <w:rPr>
          <w:i/>
          <w:spacing w:val="-2"/>
          <w:sz w:val="24"/>
        </w:rPr>
        <w:t xml:space="preserve"> </w:t>
      </w:r>
      <w:r>
        <w:rPr>
          <w:i/>
          <w:sz w:val="24"/>
        </w:rPr>
        <w:t>backup,</w:t>
      </w:r>
      <w:r>
        <w:rPr>
          <w:i/>
          <w:spacing w:val="-2"/>
          <w:sz w:val="24"/>
        </w:rPr>
        <w:t xml:space="preserve"> </w:t>
      </w:r>
      <w:r>
        <w:rPr>
          <w:i/>
          <w:sz w:val="24"/>
        </w:rPr>
        <w:t>at</w:t>
      </w:r>
      <w:r>
        <w:rPr>
          <w:i/>
          <w:spacing w:val="-4"/>
          <w:sz w:val="24"/>
        </w:rPr>
        <w:t xml:space="preserve"> </w:t>
      </w:r>
      <w:r>
        <w:rPr>
          <w:i/>
          <w:sz w:val="24"/>
        </w:rPr>
        <w:t>set</w:t>
      </w:r>
      <w:r>
        <w:rPr>
          <w:i/>
          <w:spacing w:val="1"/>
          <w:sz w:val="24"/>
        </w:rPr>
        <w:t xml:space="preserve"> </w:t>
      </w:r>
      <w:r>
        <w:rPr>
          <w:i/>
          <w:spacing w:val="-2"/>
          <w:sz w:val="24"/>
        </w:rPr>
        <w:t>intervals)</w:t>
      </w:r>
    </w:p>
    <w:p w14:paraId="54475654" w14:textId="77777777" w:rsidR="000C7C62" w:rsidRDefault="00C23627">
      <w:pPr>
        <w:pStyle w:val="ListParagraph"/>
        <w:numPr>
          <w:ilvl w:val="0"/>
          <w:numId w:val="3"/>
        </w:numPr>
        <w:tabs>
          <w:tab w:val="left" w:pos="835"/>
          <w:tab w:val="left" w:pos="836"/>
        </w:tabs>
        <w:spacing w:line="242" w:lineRule="auto"/>
        <w:ind w:right="895"/>
        <w:rPr>
          <w:i/>
          <w:sz w:val="24"/>
        </w:rPr>
      </w:pPr>
      <w:r>
        <w:rPr>
          <w:sz w:val="24"/>
        </w:rPr>
        <w:t>Will</w:t>
      </w:r>
      <w:r>
        <w:rPr>
          <w:spacing w:val="-5"/>
          <w:sz w:val="24"/>
        </w:rPr>
        <w:t xml:space="preserve"> </w:t>
      </w:r>
      <w:r>
        <w:rPr>
          <w:sz w:val="24"/>
        </w:rPr>
        <w:t>you</w:t>
      </w:r>
      <w:r>
        <w:rPr>
          <w:spacing w:val="-3"/>
          <w:sz w:val="24"/>
        </w:rPr>
        <w:t xml:space="preserve"> </w:t>
      </w:r>
      <w:r>
        <w:rPr>
          <w:sz w:val="24"/>
        </w:rPr>
        <w:t>use extra</w:t>
      </w:r>
      <w:r>
        <w:rPr>
          <w:spacing w:val="-5"/>
          <w:sz w:val="24"/>
        </w:rPr>
        <w:t xml:space="preserve"> </w:t>
      </w:r>
      <w:r>
        <w:rPr>
          <w:sz w:val="24"/>
        </w:rPr>
        <w:t>security</w:t>
      </w:r>
      <w:r>
        <w:rPr>
          <w:spacing w:val="-3"/>
          <w:sz w:val="24"/>
        </w:rPr>
        <w:t xml:space="preserve"> </w:t>
      </w:r>
      <w:r>
        <w:rPr>
          <w:sz w:val="24"/>
        </w:rPr>
        <w:t>precautions</w:t>
      </w:r>
      <w:r>
        <w:rPr>
          <w:spacing w:val="-2"/>
          <w:sz w:val="24"/>
        </w:rPr>
        <w:t xml:space="preserve"> </w:t>
      </w:r>
      <w:r>
        <w:rPr>
          <w:sz w:val="24"/>
        </w:rPr>
        <w:t>for</w:t>
      </w:r>
      <w:r>
        <w:rPr>
          <w:spacing w:val="-3"/>
          <w:sz w:val="24"/>
        </w:rPr>
        <w:t xml:space="preserve"> </w:t>
      </w:r>
      <w:r>
        <w:rPr>
          <w:sz w:val="24"/>
        </w:rPr>
        <w:t>any</w:t>
      </w:r>
      <w:r>
        <w:rPr>
          <w:spacing w:val="-3"/>
          <w:sz w:val="24"/>
        </w:rPr>
        <w:t xml:space="preserve"> </w:t>
      </w:r>
      <w:r>
        <w:rPr>
          <w:sz w:val="24"/>
        </w:rPr>
        <w:t>of</w:t>
      </w:r>
      <w:r>
        <w:rPr>
          <w:spacing w:val="-3"/>
          <w:sz w:val="24"/>
        </w:rPr>
        <w:t xml:space="preserve"> </w:t>
      </w:r>
      <w:r>
        <w:rPr>
          <w:sz w:val="24"/>
        </w:rPr>
        <w:t>your</w:t>
      </w:r>
      <w:r>
        <w:rPr>
          <w:spacing w:val="-3"/>
          <w:sz w:val="24"/>
        </w:rPr>
        <w:t xml:space="preserve"> </w:t>
      </w:r>
      <w:r>
        <w:rPr>
          <w:sz w:val="24"/>
        </w:rPr>
        <w:t>digital</w:t>
      </w:r>
      <w:r>
        <w:rPr>
          <w:spacing w:val="-5"/>
          <w:sz w:val="24"/>
        </w:rPr>
        <w:t xml:space="preserve"> </w:t>
      </w:r>
      <w:r>
        <w:rPr>
          <w:sz w:val="24"/>
        </w:rPr>
        <w:t>or</w:t>
      </w:r>
      <w:r>
        <w:rPr>
          <w:spacing w:val="-3"/>
          <w:sz w:val="24"/>
        </w:rPr>
        <w:t xml:space="preserve"> </w:t>
      </w:r>
      <w:r>
        <w:rPr>
          <w:sz w:val="24"/>
        </w:rPr>
        <w:t>physical</w:t>
      </w:r>
      <w:r>
        <w:rPr>
          <w:spacing w:val="-5"/>
          <w:sz w:val="24"/>
        </w:rPr>
        <w:t xml:space="preserve"> </w:t>
      </w:r>
      <w:r>
        <w:rPr>
          <w:sz w:val="24"/>
        </w:rPr>
        <w:t xml:space="preserve">data? </w:t>
      </w:r>
      <w:r>
        <w:rPr>
          <w:i/>
          <w:sz w:val="24"/>
        </w:rPr>
        <w:t>(e.g.</w:t>
      </w:r>
      <w:r>
        <w:rPr>
          <w:i/>
          <w:spacing w:val="-3"/>
          <w:sz w:val="24"/>
        </w:rPr>
        <w:t xml:space="preserve"> </w:t>
      </w:r>
      <w:r>
        <w:rPr>
          <w:i/>
          <w:sz w:val="24"/>
        </w:rPr>
        <w:t>for sensitive and/or personal data)</w:t>
      </w:r>
    </w:p>
    <w:p w14:paraId="4FC7C8E1" w14:textId="77777777" w:rsidR="000C7C62" w:rsidRDefault="00C23627">
      <w:pPr>
        <w:pStyle w:val="ListParagraph"/>
        <w:numPr>
          <w:ilvl w:val="1"/>
          <w:numId w:val="3"/>
        </w:numPr>
        <w:tabs>
          <w:tab w:val="left" w:pos="1536"/>
        </w:tabs>
        <w:ind w:right="111"/>
        <w:rPr>
          <w:sz w:val="24"/>
        </w:rPr>
      </w:pPr>
      <w:r>
        <w:rPr>
          <w:sz w:val="24"/>
        </w:rPr>
        <w:t>A README.txt file will be developed to aid understanding of the dataset. Guidance for standardised</w:t>
      </w:r>
      <w:r>
        <w:rPr>
          <w:spacing w:val="-4"/>
          <w:sz w:val="24"/>
        </w:rPr>
        <w:t xml:space="preserve"> </w:t>
      </w:r>
      <w:r>
        <w:rPr>
          <w:sz w:val="24"/>
        </w:rPr>
        <w:t>instructions</w:t>
      </w:r>
      <w:r>
        <w:rPr>
          <w:spacing w:val="-3"/>
          <w:sz w:val="24"/>
        </w:rPr>
        <w:t xml:space="preserve"> </w:t>
      </w:r>
      <w:r>
        <w:rPr>
          <w:sz w:val="24"/>
        </w:rPr>
        <w:t>of</w:t>
      </w:r>
      <w:r>
        <w:rPr>
          <w:spacing w:val="-4"/>
          <w:sz w:val="24"/>
        </w:rPr>
        <w:t xml:space="preserve"> </w:t>
      </w:r>
      <w:r>
        <w:rPr>
          <w:sz w:val="24"/>
        </w:rPr>
        <w:t>the</w:t>
      </w:r>
      <w:r>
        <w:rPr>
          <w:spacing w:val="-6"/>
          <w:sz w:val="24"/>
        </w:rPr>
        <w:t xml:space="preserve"> </w:t>
      </w:r>
      <w:r>
        <w:rPr>
          <w:sz w:val="24"/>
        </w:rPr>
        <w:t>intervention</w:t>
      </w:r>
      <w:r>
        <w:rPr>
          <w:spacing w:val="-4"/>
          <w:sz w:val="24"/>
        </w:rPr>
        <w:t xml:space="preserve"> </w:t>
      </w:r>
      <w:r>
        <w:rPr>
          <w:sz w:val="24"/>
        </w:rPr>
        <w:t>will</w:t>
      </w:r>
      <w:r>
        <w:rPr>
          <w:spacing w:val="-6"/>
          <w:sz w:val="24"/>
        </w:rPr>
        <w:t xml:space="preserve"> </w:t>
      </w:r>
      <w:r>
        <w:rPr>
          <w:sz w:val="24"/>
        </w:rPr>
        <w:t>also be</w:t>
      </w:r>
      <w:r>
        <w:rPr>
          <w:spacing w:val="-6"/>
          <w:sz w:val="24"/>
        </w:rPr>
        <w:t xml:space="preserve"> </w:t>
      </w:r>
      <w:r>
        <w:rPr>
          <w:sz w:val="24"/>
        </w:rPr>
        <w:t>included</w:t>
      </w:r>
      <w:r>
        <w:rPr>
          <w:spacing w:val="-4"/>
          <w:sz w:val="24"/>
        </w:rPr>
        <w:t xml:space="preserve"> </w:t>
      </w:r>
      <w:r>
        <w:rPr>
          <w:sz w:val="24"/>
        </w:rPr>
        <w:t>in</w:t>
      </w:r>
      <w:r>
        <w:rPr>
          <w:spacing w:val="-4"/>
          <w:sz w:val="24"/>
        </w:rPr>
        <w:t xml:space="preserve"> </w:t>
      </w:r>
      <w:r>
        <w:rPr>
          <w:sz w:val="24"/>
        </w:rPr>
        <w:t>this,</w:t>
      </w:r>
      <w:r>
        <w:rPr>
          <w:spacing w:val="-4"/>
          <w:sz w:val="24"/>
        </w:rPr>
        <w:t xml:space="preserve"> </w:t>
      </w:r>
      <w:r>
        <w:rPr>
          <w:sz w:val="24"/>
        </w:rPr>
        <w:t>to</w:t>
      </w:r>
      <w:r>
        <w:rPr>
          <w:spacing w:val="-4"/>
          <w:sz w:val="24"/>
        </w:rPr>
        <w:t xml:space="preserve"> </w:t>
      </w:r>
      <w:r>
        <w:rPr>
          <w:sz w:val="24"/>
        </w:rPr>
        <w:t>enable</w:t>
      </w:r>
      <w:r>
        <w:rPr>
          <w:spacing w:val="-6"/>
          <w:sz w:val="24"/>
        </w:rPr>
        <w:t xml:space="preserve"> </w:t>
      </w:r>
      <w:r>
        <w:rPr>
          <w:sz w:val="24"/>
        </w:rPr>
        <w:t>reuse.</w:t>
      </w:r>
    </w:p>
    <w:p w14:paraId="3E723CF3" w14:textId="77777777" w:rsidR="000C7C62" w:rsidRDefault="00C23627">
      <w:pPr>
        <w:pStyle w:val="ListParagraph"/>
        <w:numPr>
          <w:ilvl w:val="1"/>
          <w:numId w:val="3"/>
        </w:numPr>
        <w:tabs>
          <w:tab w:val="left" w:pos="1536"/>
        </w:tabs>
        <w:spacing w:line="242" w:lineRule="auto"/>
        <w:ind w:right="202"/>
        <w:rPr>
          <w:sz w:val="24"/>
        </w:rPr>
      </w:pPr>
      <w:r>
        <w:rPr>
          <w:sz w:val="24"/>
        </w:rPr>
        <w:t>The</w:t>
      </w:r>
      <w:r>
        <w:rPr>
          <w:spacing w:val="-5"/>
          <w:sz w:val="24"/>
        </w:rPr>
        <w:t xml:space="preserve"> </w:t>
      </w:r>
      <w:r>
        <w:rPr>
          <w:sz w:val="24"/>
        </w:rPr>
        <w:t>data</w:t>
      </w:r>
      <w:r>
        <w:rPr>
          <w:spacing w:val="-5"/>
          <w:sz w:val="24"/>
        </w:rPr>
        <w:t xml:space="preserve"> </w:t>
      </w:r>
      <w:r>
        <w:rPr>
          <w:sz w:val="24"/>
        </w:rPr>
        <w:t>will</w:t>
      </w:r>
      <w:r>
        <w:rPr>
          <w:spacing w:val="-5"/>
          <w:sz w:val="24"/>
        </w:rPr>
        <w:t xml:space="preserve"> </w:t>
      </w:r>
      <w:r>
        <w:rPr>
          <w:sz w:val="24"/>
        </w:rPr>
        <w:t>be</w:t>
      </w:r>
      <w:r>
        <w:rPr>
          <w:spacing w:val="-5"/>
          <w:sz w:val="24"/>
        </w:rPr>
        <w:t xml:space="preserve"> </w:t>
      </w:r>
      <w:r>
        <w:rPr>
          <w:sz w:val="24"/>
        </w:rPr>
        <w:t>stored</w:t>
      </w:r>
      <w:r>
        <w:rPr>
          <w:spacing w:val="-3"/>
          <w:sz w:val="24"/>
        </w:rPr>
        <w:t xml:space="preserve"> </w:t>
      </w:r>
      <w:r>
        <w:rPr>
          <w:sz w:val="24"/>
        </w:rPr>
        <w:t>securely</w:t>
      </w:r>
      <w:r>
        <w:rPr>
          <w:spacing w:val="-3"/>
          <w:sz w:val="24"/>
        </w:rPr>
        <w:t xml:space="preserve"> </w:t>
      </w:r>
      <w:r>
        <w:rPr>
          <w:sz w:val="24"/>
        </w:rPr>
        <w:t>on</w:t>
      </w:r>
      <w:r>
        <w:rPr>
          <w:spacing w:val="-3"/>
          <w:sz w:val="24"/>
        </w:rPr>
        <w:t xml:space="preserve"> </w:t>
      </w:r>
      <w:r>
        <w:rPr>
          <w:sz w:val="24"/>
        </w:rPr>
        <w:t>the</w:t>
      </w:r>
      <w:r>
        <w:rPr>
          <w:spacing w:val="-5"/>
          <w:sz w:val="24"/>
        </w:rPr>
        <w:t xml:space="preserve"> </w:t>
      </w:r>
      <w:r>
        <w:rPr>
          <w:sz w:val="24"/>
        </w:rPr>
        <w:t>UniDrive,</w:t>
      </w:r>
      <w:r>
        <w:rPr>
          <w:spacing w:val="-4"/>
          <w:sz w:val="24"/>
        </w:rPr>
        <w:t xml:space="preserve"> </w:t>
      </w:r>
      <w:r>
        <w:rPr>
          <w:sz w:val="24"/>
        </w:rPr>
        <w:t>in a</w:t>
      </w:r>
      <w:r>
        <w:rPr>
          <w:spacing w:val="-6"/>
          <w:sz w:val="24"/>
        </w:rPr>
        <w:t xml:space="preserve"> </w:t>
      </w:r>
      <w:r>
        <w:rPr>
          <w:sz w:val="24"/>
        </w:rPr>
        <w:t>shared</w:t>
      </w:r>
      <w:r>
        <w:rPr>
          <w:spacing w:val="-3"/>
          <w:sz w:val="24"/>
        </w:rPr>
        <w:t xml:space="preserve"> </w:t>
      </w:r>
      <w:r>
        <w:rPr>
          <w:sz w:val="24"/>
        </w:rPr>
        <w:t>folder</w:t>
      </w:r>
      <w:r>
        <w:rPr>
          <w:spacing w:val="-3"/>
          <w:sz w:val="24"/>
        </w:rPr>
        <w:t xml:space="preserve"> </w:t>
      </w:r>
      <w:r>
        <w:rPr>
          <w:sz w:val="24"/>
        </w:rPr>
        <w:t>between</w:t>
      </w:r>
      <w:r>
        <w:rPr>
          <w:spacing w:val="-3"/>
          <w:sz w:val="24"/>
        </w:rPr>
        <w:t xml:space="preserve"> </w:t>
      </w:r>
      <w:r>
        <w:rPr>
          <w:sz w:val="24"/>
        </w:rPr>
        <w:t>myself</w:t>
      </w:r>
      <w:r>
        <w:rPr>
          <w:spacing w:val="-3"/>
          <w:sz w:val="24"/>
        </w:rPr>
        <w:t xml:space="preserve"> </w:t>
      </w:r>
      <w:r>
        <w:rPr>
          <w:sz w:val="24"/>
        </w:rPr>
        <w:t>and my supervisor. Raw data will also be stored on the Qualtrics system, under a password protected log-in.</w:t>
      </w:r>
    </w:p>
    <w:p w14:paraId="3F990E9E" w14:textId="77777777" w:rsidR="000C7C62" w:rsidRDefault="000C7C62">
      <w:pPr>
        <w:spacing w:line="242" w:lineRule="auto"/>
        <w:rPr>
          <w:sz w:val="24"/>
        </w:rPr>
        <w:sectPr w:rsidR="000C7C62">
          <w:pgSz w:w="12240" w:h="15840"/>
          <w:pgMar w:top="1060" w:right="1040" w:bottom="940" w:left="1020" w:header="0" w:footer="745" w:gutter="0"/>
          <w:cols w:space="720"/>
        </w:sectPr>
      </w:pPr>
    </w:p>
    <w:p w14:paraId="6DD2A328" w14:textId="77777777" w:rsidR="000C7C62" w:rsidRDefault="00C23627">
      <w:pPr>
        <w:pStyle w:val="ListParagraph"/>
        <w:numPr>
          <w:ilvl w:val="1"/>
          <w:numId w:val="3"/>
        </w:numPr>
        <w:tabs>
          <w:tab w:val="left" w:pos="1536"/>
        </w:tabs>
        <w:spacing w:before="76"/>
        <w:ind w:right="190"/>
        <w:rPr>
          <w:sz w:val="24"/>
        </w:rPr>
      </w:pPr>
      <w:r>
        <w:rPr>
          <w:sz w:val="24"/>
        </w:rPr>
        <w:lastRenderedPageBreak/>
        <w:t>Each person will be allocated a participant number, in ord</w:t>
      </w:r>
      <w:r>
        <w:rPr>
          <w:sz w:val="24"/>
        </w:rPr>
        <w:t>er to anonymise responses. Their</w:t>
      </w:r>
      <w:r>
        <w:rPr>
          <w:spacing w:val="-4"/>
          <w:sz w:val="24"/>
        </w:rPr>
        <w:t xml:space="preserve"> </w:t>
      </w:r>
      <w:r>
        <w:rPr>
          <w:sz w:val="24"/>
        </w:rPr>
        <w:t>results</w:t>
      </w:r>
      <w:r>
        <w:rPr>
          <w:spacing w:val="-3"/>
          <w:sz w:val="24"/>
        </w:rPr>
        <w:t xml:space="preserve"> </w:t>
      </w:r>
      <w:r>
        <w:rPr>
          <w:sz w:val="24"/>
        </w:rPr>
        <w:t>will</w:t>
      </w:r>
      <w:r>
        <w:rPr>
          <w:spacing w:val="-6"/>
          <w:sz w:val="24"/>
        </w:rPr>
        <w:t xml:space="preserve"> </w:t>
      </w:r>
      <w:r>
        <w:rPr>
          <w:sz w:val="24"/>
        </w:rPr>
        <w:t>be</w:t>
      </w:r>
      <w:r>
        <w:rPr>
          <w:spacing w:val="-1"/>
          <w:sz w:val="24"/>
        </w:rPr>
        <w:t xml:space="preserve"> </w:t>
      </w:r>
      <w:r>
        <w:rPr>
          <w:sz w:val="24"/>
        </w:rPr>
        <w:t>added</w:t>
      </w:r>
      <w:r>
        <w:rPr>
          <w:spacing w:val="-4"/>
          <w:sz w:val="24"/>
        </w:rPr>
        <w:t xml:space="preserve"> </w:t>
      </w:r>
      <w:r>
        <w:rPr>
          <w:sz w:val="24"/>
        </w:rPr>
        <w:t>into</w:t>
      </w:r>
      <w:r>
        <w:rPr>
          <w:spacing w:val="-4"/>
          <w:sz w:val="24"/>
        </w:rPr>
        <w:t xml:space="preserve"> </w:t>
      </w:r>
      <w:r>
        <w:rPr>
          <w:sz w:val="24"/>
        </w:rPr>
        <w:t>one</w:t>
      </w:r>
      <w:r>
        <w:rPr>
          <w:spacing w:val="-6"/>
          <w:sz w:val="24"/>
        </w:rPr>
        <w:t xml:space="preserve"> </w:t>
      </w:r>
      <w:r>
        <w:rPr>
          <w:sz w:val="24"/>
        </w:rPr>
        <w:t>row</w:t>
      </w:r>
      <w:r>
        <w:rPr>
          <w:spacing w:val="-3"/>
          <w:sz w:val="24"/>
        </w:rPr>
        <w:t xml:space="preserve"> </w:t>
      </w:r>
      <w:r>
        <w:rPr>
          <w:sz w:val="24"/>
        </w:rPr>
        <w:t>on</w:t>
      </w:r>
      <w:r>
        <w:rPr>
          <w:spacing w:val="-4"/>
          <w:sz w:val="24"/>
        </w:rPr>
        <w:t xml:space="preserve"> </w:t>
      </w:r>
      <w:r>
        <w:rPr>
          <w:sz w:val="24"/>
        </w:rPr>
        <w:t>the</w:t>
      </w:r>
      <w:r>
        <w:rPr>
          <w:spacing w:val="-6"/>
          <w:sz w:val="24"/>
        </w:rPr>
        <w:t xml:space="preserve"> </w:t>
      </w:r>
      <w:r>
        <w:rPr>
          <w:sz w:val="24"/>
        </w:rPr>
        <w:t>Excel</w:t>
      </w:r>
      <w:r>
        <w:rPr>
          <w:spacing w:val="-1"/>
          <w:sz w:val="24"/>
        </w:rPr>
        <w:t xml:space="preserve"> </w:t>
      </w:r>
      <w:r>
        <w:rPr>
          <w:sz w:val="24"/>
        </w:rPr>
        <w:t>spreadsheet.</w:t>
      </w:r>
      <w:r>
        <w:rPr>
          <w:spacing w:val="-4"/>
          <w:sz w:val="24"/>
        </w:rPr>
        <w:t xml:space="preserve"> </w:t>
      </w:r>
      <w:r>
        <w:rPr>
          <w:sz w:val="24"/>
        </w:rPr>
        <w:t>A</w:t>
      </w:r>
      <w:r>
        <w:rPr>
          <w:spacing w:val="-3"/>
          <w:sz w:val="24"/>
        </w:rPr>
        <w:t xml:space="preserve"> </w:t>
      </w:r>
      <w:r>
        <w:rPr>
          <w:sz w:val="24"/>
        </w:rPr>
        <w:t>separate</w:t>
      </w:r>
      <w:r>
        <w:rPr>
          <w:spacing w:val="-6"/>
          <w:sz w:val="24"/>
        </w:rPr>
        <w:t xml:space="preserve"> </w:t>
      </w:r>
      <w:r>
        <w:rPr>
          <w:sz w:val="24"/>
        </w:rPr>
        <w:t>key</w:t>
      </w:r>
      <w:r>
        <w:rPr>
          <w:spacing w:val="-4"/>
          <w:sz w:val="24"/>
        </w:rPr>
        <w:t xml:space="preserve"> </w:t>
      </w:r>
      <w:r>
        <w:rPr>
          <w:sz w:val="24"/>
        </w:rPr>
        <w:t>(excel spreadsheet) will then link names to allocation numbers.</w:t>
      </w:r>
    </w:p>
    <w:p w14:paraId="44CA149E" w14:textId="77777777" w:rsidR="000C7C62" w:rsidRDefault="00C23627">
      <w:pPr>
        <w:pStyle w:val="ListParagraph"/>
        <w:numPr>
          <w:ilvl w:val="1"/>
          <w:numId w:val="3"/>
        </w:numPr>
        <w:tabs>
          <w:tab w:val="left" w:pos="1536"/>
        </w:tabs>
        <w:spacing w:line="242" w:lineRule="auto"/>
        <w:ind w:right="286"/>
        <w:rPr>
          <w:sz w:val="24"/>
        </w:rPr>
      </w:pPr>
      <w:r>
        <w:rPr>
          <w:sz w:val="24"/>
        </w:rPr>
        <w:t>Appropriate formatting for data will be utilised in excel, for example Date columns labelled</w:t>
      </w:r>
      <w:r>
        <w:rPr>
          <w:spacing w:val="-3"/>
          <w:sz w:val="24"/>
        </w:rPr>
        <w:t xml:space="preserve"> </w:t>
      </w:r>
      <w:r>
        <w:rPr>
          <w:sz w:val="24"/>
        </w:rPr>
        <w:t>as</w:t>
      </w:r>
      <w:r>
        <w:rPr>
          <w:spacing w:val="-2"/>
          <w:sz w:val="24"/>
        </w:rPr>
        <w:t xml:space="preserve"> </w:t>
      </w:r>
      <w:r>
        <w:rPr>
          <w:sz w:val="24"/>
        </w:rPr>
        <w:t>so.</w:t>
      </w:r>
      <w:r>
        <w:rPr>
          <w:spacing w:val="-3"/>
          <w:sz w:val="24"/>
        </w:rPr>
        <w:t xml:space="preserve"> </w:t>
      </w:r>
      <w:r>
        <w:rPr>
          <w:sz w:val="24"/>
        </w:rPr>
        <w:t>The time</w:t>
      </w:r>
      <w:r>
        <w:rPr>
          <w:spacing w:val="-5"/>
          <w:sz w:val="24"/>
        </w:rPr>
        <w:t xml:space="preserve"> </w:t>
      </w:r>
      <w:r>
        <w:rPr>
          <w:sz w:val="24"/>
        </w:rPr>
        <w:t>period</w:t>
      </w:r>
      <w:r>
        <w:rPr>
          <w:spacing w:val="-3"/>
          <w:sz w:val="24"/>
        </w:rPr>
        <w:t xml:space="preserve"> </w:t>
      </w:r>
      <w:r>
        <w:rPr>
          <w:sz w:val="24"/>
        </w:rPr>
        <w:t>for</w:t>
      </w:r>
      <w:r>
        <w:rPr>
          <w:spacing w:val="-3"/>
          <w:sz w:val="24"/>
        </w:rPr>
        <w:t xml:space="preserve"> </w:t>
      </w:r>
      <w:r>
        <w:rPr>
          <w:sz w:val="24"/>
        </w:rPr>
        <w:t>collection</w:t>
      </w:r>
      <w:r>
        <w:rPr>
          <w:spacing w:val="-3"/>
          <w:sz w:val="24"/>
        </w:rPr>
        <w:t xml:space="preserve"> </w:t>
      </w:r>
      <w:r>
        <w:rPr>
          <w:sz w:val="24"/>
        </w:rPr>
        <w:t>will</w:t>
      </w:r>
      <w:r>
        <w:rPr>
          <w:spacing w:val="-5"/>
          <w:sz w:val="24"/>
        </w:rPr>
        <w:t xml:space="preserve"> </w:t>
      </w:r>
      <w:r>
        <w:rPr>
          <w:sz w:val="24"/>
        </w:rPr>
        <w:t>be over</w:t>
      </w:r>
      <w:r>
        <w:rPr>
          <w:spacing w:val="-3"/>
          <w:sz w:val="24"/>
        </w:rPr>
        <w:t xml:space="preserve"> </w:t>
      </w:r>
      <w:r>
        <w:rPr>
          <w:sz w:val="24"/>
        </w:rPr>
        <w:t>a</w:t>
      </w:r>
      <w:r>
        <w:rPr>
          <w:spacing w:val="-5"/>
          <w:sz w:val="24"/>
        </w:rPr>
        <w:t xml:space="preserve"> </w:t>
      </w:r>
      <w:r>
        <w:rPr>
          <w:sz w:val="24"/>
        </w:rPr>
        <w:t>6</w:t>
      </w:r>
      <w:r>
        <w:rPr>
          <w:spacing w:val="-3"/>
          <w:sz w:val="24"/>
        </w:rPr>
        <w:t xml:space="preserve"> </w:t>
      </w:r>
      <w:r>
        <w:rPr>
          <w:sz w:val="24"/>
        </w:rPr>
        <w:t>month</w:t>
      </w:r>
      <w:r>
        <w:rPr>
          <w:spacing w:val="-3"/>
          <w:sz w:val="24"/>
        </w:rPr>
        <w:t xml:space="preserve"> </w:t>
      </w:r>
      <w:r>
        <w:rPr>
          <w:sz w:val="24"/>
        </w:rPr>
        <w:t>period.</w:t>
      </w:r>
      <w:r>
        <w:rPr>
          <w:spacing w:val="-3"/>
          <w:sz w:val="24"/>
        </w:rPr>
        <w:t xml:space="preserve"> </w:t>
      </w:r>
      <w:r>
        <w:rPr>
          <w:sz w:val="24"/>
        </w:rPr>
        <w:t>It</w:t>
      </w:r>
      <w:r>
        <w:rPr>
          <w:spacing w:val="-5"/>
          <w:sz w:val="24"/>
        </w:rPr>
        <w:t xml:space="preserve"> </w:t>
      </w:r>
      <w:r>
        <w:rPr>
          <w:sz w:val="24"/>
        </w:rPr>
        <w:t>will</w:t>
      </w:r>
      <w:r>
        <w:rPr>
          <w:spacing w:val="-5"/>
          <w:sz w:val="24"/>
        </w:rPr>
        <w:t xml:space="preserve"> </w:t>
      </w:r>
      <w:r>
        <w:rPr>
          <w:sz w:val="24"/>
        </w:rPr>
        <w:t>then be stored over a 12-month period.</w:t>
      </w:r>
    </w:p>
    <w:p w14:paraId="1785B835" w14:textId="77777777" w:rsidR="000C7C62" w:rsidRDefault="00C23627">
      <w:pPr>
        <w:pStyle w:val="ListParagraph"/>
        <w:numPr>
          <w:ilvl w:val="1"/>
          <w:numId w:val="3"/>
        </w:numPr>
        <w:tabs>
          <w:tab w:val="left" w:pos="1536"/>
        </w:tabs>
        <w:ind w:right="160"/>
        <w:rPr>
          <w:sz w:val="24"/>
        </w:rPr>
      </w:pPr>
      <w:r>
        <w:rPr>
          <w:sz w:val="24"/>
        </w:rPr>
        <w:t>Data will be named with the most appropriate ti</w:t>
      </w:r>
      <w:r>
        <w:rPr>
          <w:sz w:val="24"/>
        </w:rPr>
        <w:t>tle, which maintains confidentiality of sensitive</w:t>
      </w:r>
      <w:r>
        <w:rPr>
          <w:spacing w:val="-7"/>
          <w:sz w:val="24"/>
        </w:rPr>
        <w:t xml:space="preserve"> </w:t>
      </w:r>
      <w:r>
        <w:rPr>
          <w:sz w:val="24"/>
        </w:rPr>
        <w:t>information</w:t>
      </w:r>
      <w:r>
        <w:rPr>
          <w:spacing w:val="-5"/>
          <w:sz w:val="24"/>
        </w:rPr>
        <w:t xml:space="preserve"> </w:t>
      </w:r>
      <w:r>
        <w:rPr>
          <w:sz w:val="24"/>
        </w:rPr>
        <w:t>and</w:t>
      </w:r>
      <w:r>
        <w:rPr>
          <w:spacing w:val="-5"/>
          <w:sz w:val="24"/>
        </w:rPr>
        <w:t xml:space="preserve"> </w:t>
      </w:r>
      <w:r>
        <w:rPr>
          <w:sz w:val="24"/>
        </w:rPr>
        <w:t>stored</w:t>
      </w:r>
      <w:r>
        <w:rPr>
          <w:spacing w:val="-1"/>
          <w:sz w:val="24"/>
        </w:rPr>
        <w:t xml:space="preserve"> </w:t>
      </w:r>
      <w:r>
        <w:rPr>
          <w:sz w:val="24"/>
        </w:rPr>
        <w:t>in</w:t>
      </w:r>
      <w:r>
        <w:rPr>
          <w:spacing w:val="-5"/>
          <w:sz w:val="24"/>
        </w:rPr>
        <w:t xml:space="preserve"> </w:t>
      </w:r>
      <w:r>
        <w:rPr>
          <w:sz w:val="24"/>
        </w:rPr>
        <w:t>the</w:t>
      </w:r>
      <w:r>
        <w:rPr>
          <w:spacing w:val="-2"/>
          <w:sz w:val="24"/>
        </w:rPr>
        <w:t xml:space="preserve"> </w:t>
      </w:r>
      <w:r>
        <w:rPr>
          <w:sz w:val="24"/>
        </w:rPr>
        <w:t>main</w:t>
      </w:r>
      <w:r>
        <w:rPr>
          <w:spacing w:val="-5"/>
          <w:sz w:val="24"/>
        </w:rPr>
        <w:t xml:space="preserve"> </w:t>
      </w:r>
      <w:r>
        <w:rPr>
          <w:sz w:val="24"/>
        </w:rPr>
        <w:t>UniDrive</w:t>
      </w:r>
      <w:r>
        <w:rPr>
          <w:spacing w:val="-7"/>
          <w:sz w:val="24"/>
        </w:rPr>
        <w:t xml:space="preserve"> </w:t>
      </w:r>
      <w:r>
        <w:rPr>
          <w:sz w:val="24"/>
        </w:rPr>
        <w:t>shared</w:t>
      </w:r>
      <w:r>
        <w:rPr>
          <w:spacing w:val="-5"/>
          <w:sz w:val="24"/>
        </w:rPr>
        <w:t xml:space="preserve"> </w:t>
      </w:r>
      <w:r>
        <w:rPr>
          <w:sz w:val="24"/>
        </w:rPr>
        <w:t>folder.</w:t>
      </w:r>
      <w:r>
        <w:rPr>
          <w:spacing w:val="-1"/>
          <w:sz w:val="24"/>
        </w:rPr>
        <w:t xml:space="preserve"> </w:t>
      </w:r>
      <w:r>
        <w:rPr>
          <w:sz w:val="24"/>
        </w:rPr>
        <w:t>Each</w:t>
      </w:r>
      <w:r>
        <w:rPr>
          <w:spacing w:val="-5"/>
          <w:sz w:val="24"/>
        </w:rPr>
        <w:t xml:space="preserve"> </w:t>
      </w:r>
      <w:r>
        <w:rPr>
          <w:sz w:val="24"/>
        </w:rPr>
        <w:t>version</w:t>
      </w:r>
      <w:r>
        <w:rPr>
          <w:spacing w:val="-5"/>
          <w:sz w:val="24"/>
        </w:rPr>
        <w:t xml:space="preserve"> </w:t>
      </w:r>
      <w:r>
        <w:rPr>
          <w:sz w:val="24"/>
        </w:rPr>
        <w:t>of</w:t>
      </w:r>
      <w:r>
        <w:rPr>
          <w:spacing w:val="-1"/>
          <w:sz w:val="24"/>
        </w:rPr>
        <w:t xml:space="preserve"> </w:t>
      </w:r>
      <w:r>
        <w:rPr>
          <w:sz w:val="24"/>
        </w:rPr>
        <w:t>the file will be stored using the date (YYYYMMDD) and the selected name for each file name e.g. ResearchData20201204.</w:t>
      </w:r>
    </w:p>
    <w:p w14:paraId="7FF895AD" w14:textId="77777777" w:rsidR="000C7C62" w:rsidRDefault="00C23627">
      <w:pPr>
        <w:pStyle w:val="ListParagraph"/>
        <w:numPr>
          <w:ilvl w:val="1"/>
          <w:numId w:val="3"/>
        </w:numPr>
        <w:tabs>
          <w:tab w:val="left" w:pos="1536"/>
        </w:tabs>
        <w:spacing w:line="275" w:lineRule="exact"/>
        <w:rPr>
          <w:sz w:val="24"/>
        </w:rPr>
      </w:pPr>
      <w:r>
        <w:rPr>
          <w:sz w:val="24"/>
        </w:rPr>
        <w:t>Data</w:t>
      </w:r>
      <w:r>
        <w:rPr>
          <w:spacing w:val="-4"/>
          <w:sz w:val="24"/>
        </w:rPr>
        <w:t xml:space="preserve"> </w:t>
      </w:r>
      <w:r>
        <w:rPr>
          <w:sz w:val="24"/>
        </w:rPr>
        <w:t>will</w:t>
      </w:r>
      <w:r>
        <w:rPr>
          <w:spacing w:val="-4"/>
          <w:sz w:val="24"/>
        </w:rPr>
        <w:t xml:space="preserve"> </w:t>
      </w:r>
      <w:r>
        <w:rPr>
          <w:sz w:val="24"/>
        </w:rPr>
        <w:t>be</w:t>
      </w:r>
      <w:r>
        <w:rPr>
          <w:spacing w:val="-2"/>
          <w:sz w:val="24"/>
        </w:rPr>
        <w:t xml:space="preserve"> </w:t>
      </w:r>
      <w:r>
        <w:rPr>
          <w:sz w:val="24"/>
        </w:rPr>
        <w:t>automatically</w:t>
      </w:r>
      <w:r>
        <w:rPr>
          <w:spacing w:val="-2"/>
          <w:sz w:val="24"/>
        </w:rPr>
        <w:t xml:space="preserve"> </w:t>
      </w:r>
      <w:r>
        <w:rPr>
          <w:sz w:val="24"/>
        </w:rPr>
        <w:t>backed-up</w:t>
      </w:r>
      <w:r>
        <w:rPr>
          <w:spacing w:val="-2"/>
          <w:sz w:val="24"/>
        </w:rPr>
        <w:t xml:space="preserve"> </w:t>
      </w:r>
      <w:r>
        <w:rPr>
          <w:sz w:val="24"/>
        </w:rPr>
        <w:t>on</w:t>
      </w:r>
      <w:r>
        <w:rPr>
          <w:spacing w:val="-2"/>
          <w:sz w:val="24"/>
        </w:rPr>
        <w:t xml:space="preserve"> </w:t>
      </w:r>
      <w:r>
        <w:rPr>
          <w:sz w:val="24"/>
        </w:rPr>
        <w:t>the</w:t>
      </w:r>
      <w:r>
        <w:rPr>
          <w:spacing w:val="-4"/>
          <w:sz w:val="24"/>
        </w:rPr>
        <w:t xml:space="preserve"> </w:t>
      </w:r>
      <w:r>
        <w:rPr>
          <w:spacing w:val="-2"/>
          <w:sz w:val="24"/>
        </w:rPr>
        <w:t>UniDrive.</w:t>
      </w:r>
    </w:p>
    <w:p w14:paraId="7E931889" w14:textId="77777777" w:rsidR="000C7C62" w:rsidRDefault="00C23627">
      <w:pPr>
        <w:pStyle w:val="ListParagraph"/>
        <w:numPr>
          <w:ilvl w:val="1"/>
          <w:numId w:val="3"/>
        </w:numPr>
        <w:tabs>
          <w:tab w:val="left" w:pos="1536"/>
        </w:tabs>
        <w:spacing w:line="275" w:lineRule="exact"/>
        <w:rPr>
          <w:sz w:val="24"/>
        </w:rPr>
      </w:pPr>
      <w:r>
        <w:rPr>
          <w:sz w:val="24"/>
        </w:rPr>
        <w:t>Back-up</w:t>
      </w:r>
      <w:r>
        <w:rPr>
          <w:spacing w:val="-4"/>
          <w:sz w:val="24"/>
        </w:rPr>
        <w:t xml:space="preserve"> </w:t>
      </w:r>
      <w:r>
        <w:rPr>
          <w:sz w:val="24"/>
        </w:rPr>
        <w:t>files</w:t>
      </w:r>
      <w:r>
        <w:rPr>
          <w:spacing w:val="-2"/>
          <w:sz w:val="24"/>
        </w:rPr>
        <w:t xml:space="preserve"> </w:t>
      </w:r>
      <w:r>
        <w:rPr>
          <w:sz w:val="24"/>
        </w:rPr>
        <w:t>will</w:t>
      </w:r>
      <w:r>
        <w:rPr>
          <w:spacing w:val="-6"/>
          <w:sz w:val="24"/>
        </w:rPr>
        <w:t xml:space="preserve"> </w:t>
      </w:r>
      <w:r>
        <w:rPr>
          <w:sz w:val="24"/>
        </w:rPr>
        <w:t>be checked monthly,</w:t>
      </w:r>
      <w:r>
        <w:rPr>
          <w:spacing w:val="-3"/>
          <w:sz w:val="24"/>
        </w:rPr>
        <w:t xml:space="preserve"> </w:t>
      </w:r>
      <w:r>
        <w:rPr>
          <w:sz w:val="24"/>
        </w:rPr>
        <w:t xml:space="preserve">by </w:t>
      </w:r>
      <w:r>
        <w:rPr>
          <w:spacing w:val="-2"/>
          <w:sz w:val="24"/>
        </w:rPr>
        <w:t>myself.</w:t>
      </w:r>
    </w:p>
    <w:p w14:paraId="6C21485D" w14:textId="77777777" w:rsidR="000C7C62" w:rsidRDefault="00C23627">
      <w:pPr>
        <w:pStyle w:val="ListParagraph"/>
        <w:numPr>
          <w:ilvl w:val="1"/>
          <w:numId w:val="3"/>
        </w:numPr>
        <w:tabs>
          <w:tab w:val="left" w:pos="1536"/>
        </w:tabs>
        <w:ind w:right="516"/>
        <w:rPr>
          <w:sz w:val="24"/>
        </w:rPr>
      </w:pPr>
      <w:r>
        <w:rPr>
          <w:sz w:val="24"/>
        </w:rPr>
        <w:t>Sensitive</w:t>
      </w:r>
      <w:r>
        <w:rPr>
          <w:spacing w:val="-6"/>
          <w:sz w:val="24"/>
        </w:rPr>
        <w:t xml:space="preserve"> </w:t>
      </w:r>
      <w:r>
        <w:rPr>
          <w:sz w:val="24"/>
        </w:rPr>
        <w:t>data</w:t>
      </w:r>
      <w:r>
        <w:rPr>
          <w:spacing w:val="-6"/>
          <w:sz w:val="24"/>
        </w:rPr>
        <w:t xml:space="preserve"> </w:t>
      </w:r>
      <w:r>
        <w:rPr>
          <w:sz w:val="24"/>
        </w:rPr>
        <w:t>such</w:t>
      </w:r>
      <w:r>
        <w:rPr>
          <w:spacing w:val="-4"/>
          <w:sz w:val="24"/>
        </w:rPr>
        <w:t xml:space="preserve"> </w:t>
      </w:r>
      <w:r>
        <w:rPr>
          <w:sz w:val="24"/>
        </w:rPr>
        <w:t>as</w:t>
      </w:r>
      <w:r>
        <w:rPr>
          <w:spacing w:val="-3"/>
          <w:sz w:val="24"/>
        </w:rPr>
        <w:t xml:space="preserve"> </w:t>
      </w:r>
      <w:r>
        <w:rPr>
          <w:sz w:val="24"/>
        </w:rPr>
        <w:t>names</w:t>
      </w:r>
      <w:r>
        <w:rPr>
          <w:spacing w:val="-3"/>
          <w:sz w:val="24"/>
        </w:rPr>
        <w:t xml:space="preserve"> </w:t>
      </w:r>
      <w:r>
        <w:rPr>
          <w:sz w:val="24"/>
        </w:rPr>
        <w:t>and</w:t>
      </w:r>
      <w:r>
        <w:rPr>
          <w:spacing w:val="-4"/>
          <w:sz w:val="24"/>
        </w:rPr>
        <w:t xml:space="preserve"> </w:t>
      </w:r>
      <w:r>
        <w:rPr>
          <w:sz w:val="24"/>
        </w:rPr>
        <w:t>email</w:t>
      </w:r>
      <w:r>
        <w:rPr>
          <w:spacing w:val="-1"/>
          <w:sz w:val="24"/>
        </w:rPr>
        <w:t xml:space="preserve"> </w:t>
      </w:r>
      <w:r>
        <w:rPr>
          <w:sz w:val="24"/>
        </w:rPr>
        <w:t>addresses</w:t>
      </w:r>
      <w:r>
        <w:rPr>
          <w:spacing w:val="-3"/>
          <w:sz w:val="24"/>
        </w:rPr>
        <w:t xml:space="preserve"> </w:t>
      </w:r>
      <w:r>
        <w:rPr>
          <w:sz w:val="24"/>
        </w:rPr>
        <w:t>will</w:t>
      </w:r>
      <w:r>
        <w:rPr>
          <w:spacing w:val="-6"/>
          <w:sz w:val="24"/>
        </w:rPr>
        <w:t xml:space="preserve"> </w:t>
      </w:r>
      <w:r>
        <w:rPr>
          <w:sz w:val="24"/>
        </w:rPr>
        <w:t>be</w:t>
      </w:r>
      <w:r>
        <w:rPr>
          <w:spacing w:val="-6"/>
          <w:sz w:val="24"/>
        </w:rPr>
        <w:t xml:space="preserve"> </w:t>
      </w:r>
      <w:r>
        <w:rPr>
          <w:sz w:val="24"/>
        </w:rPr>
        <w:t>stored in</w:t>
      </w:r>
      <w:r>
        <w:rPr>
          <w:spacing w:val="-4"/>
          <w:sz w:val="24"/>
        </w:rPr>
        <w:t xml:space="preserve"> </w:t>
      </w:r>
      <w:r>
        <w:rPr>
          <w:sz w:val="24"/>
        </w:rPr>
        <w:t>line</w:t>
      </w:r>
      <w:r>
        <w:rPr>
          <w:spacing w:val="-6"/>
          <w:sz w:val="24"/>
        </w:rPr>
        <w:t xml:space="preserve"> </w:t>
      </w:r>
      <w:r>
        <w:rPr>
          <w:sz w:val="24"/>
        </w:rPr>
        <w:t>with</w:t>
      </w:r>
      <w:r>
        <w:rPr>
          <w:spacing w:val="-4"/>
          <w:sz w:val="24"/>
        </w:rPr>
        <w:t xml:space="preserve"> </w:t>
      </w:r>
      <w:r>
        <w:rPr>
          <w:sz w:val="24"/>
        </w:rPr>
        <w:t>the</w:t>
      </w:r>
      <w:r>
        <w:rPr>
          <w:spacing w:val="-6"/>
          <w:sz w:val="24"/>
        </w:rPr>
        <w:t xml:space="preserve"> </w:t>
      </w:r>
      <w:r>
        <w:rPr>
          <w:sz w:val="24"/>
        </w:rPr>
        <w:t>Data Protection Act 2018.</w:t>
      </w:r>
    </w:p>
    <w:p w14:paraId="53E1F6B8" w14:textId="77777777" w:rsidR="000C7C62" w:rsidRDefault="000C7C62">
      <w:pPr>
        <w:pStyle w:val="BodyText"/>
        <w:spacing w:before="5"/>
        <w:rPr>
          <w:sz w:val="20"/>
        </w:rPr>
      </w:pPr>
    </w:p>
    <w:p w14:paraId="1EC2D014" w14:textId="77777777" w:rsidR="000C7C62" w:rsidRDefault="00C23627">
      <w:pPr>
        <w:pStyle w:val="Heading3"/>
        <w:spacing w:before="1"/>
        <w:ind w:left="836"/>
      </w:pPr>
      <w:r>
        <w:t>Archiving</w:t>
      </w:r>
      <w:r>
        <w:rPr>
          <w:spacing w:val="-5"/>
        </w:rPr>
        <w:t xml:space="preserve"> </w:t>
      </w:r>
      <w:r>
        <w:t>your</w:t>
      </w:r>
      <w:r>
        <w:rPr>
          <w:spacing w:val="-6"/>
        </w:rPr>
        <w:t xml:space="preserve"> </w:t>
      </w:r>
      <w:r>
        <w:rPr>
          <w:spacing w:val="-2"/>
        </w:rPr>
        <w:t>data.</w:t>
      </w:r>
    </w:p>
    <w:p w14:paraId="32B563F0" w14:textId="77777777" w:rsidR="000C7C62" w:rsidRDefault="000C7C62">
      <w:pPr>
        <w:pStyle w:val="BodyText"/>
        <w:spacing w:before="7"/>
        <w:rPr>
          <w:b/>
          <w:sz w:val="20"/>
        </w:rPr>
      </w:pPr>
    </w:p>
    <w:p w14:paraId="73C7AB67" w14:textId="77777777" w:rsidR="000C7C62" w:rsidRDefault="00C23627">
      <w:pPr>
        <w:pStyle w:val="ListParagraph"/>
        <w:numPr>
          <w:ilvl w:val="0"/>
          <w:numId w:val="2"/>
        </w:numPr>
        <w:tabs>
          <w:tab w:val="left" w:pos="835"/>
          <w:tab w:val="left" w:pos="836"/>
        </w:tabs>
        <w:rPr>
          <w:sz w:val="24"/>
        </w:rPr>
      </w:pPr>
      <w:r>
        <w:rPr>
          <w:sz w:val="24"/>
        </w:rPr>
        <w:t>What</w:t>
      </w:r>
      <w:r>
        <w:rPr>
          <w:spacing w:val="-4"/>
          <w:sz w:val="24"/>
        </w:rPr>
        <w:t xml:space="preserve"> </w:t>
      </w:r>
      <w:r>
        <w:rPr>
          <w:sz w:val="24"/>
        </w:rPr>
        <w:t>data</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archived</w:t>
      </w:r>
      <w:r>
        <w:rPr>
          <w:spacing w:val="-2"/>
          <w:sz w:val="24"/>
        </w:rPr>
        <w:t xml:space="preserve"> </w:t>
      </w:r>
      <w:r>
        <w:rPr>
          <w:sz w:val="24"/>
        </w:rPr>
        <w:t>(stored</w:t>
      </w:r>
      <w:r>
        <w:rPr>
          <w:spacing w:val="-2"/>
          <w:sz w:val="24"/>
        </w:rPr>
        <w:t xml:space="preserve"> </w:t>
      </w:r>
      <w:r>
        <w:rPr>
          <w:sz w:val="24"/>
        </w:rPr>
        <w:t>on</w:t>
      </w:r>
      <w:r>
        <w:rPr>
          <w:spacing w:val="1"/>
          <w:sz w:val="24"/>
        </w:rPr>
        <w:t xml:space="preserve"> </w:t>
      </w:r>
      <w:r>
        <w:rPr>
          <w:sz w:val="24"/>
        </w:rPr>
        <w:t>a</w:t>
      </w:r>
      <w:r>
        <w:rPr>
          <w:spacing w:val="-4"/>
          <w:sz w:val="24"/>
        </w:rPr>
        <w:t xml:space="preserve"> </w:t>
      </w:r>
      <w:r>
        <w:rPr>
          <w:sz w:val="24"/>
        </w:rPr>
        <w:t>long-term</w:t>
      </w:r>
      <w:r>
        <w:rPr>
          <w:spacing w:val="-4"/>
          <w:sz w:val="24"/>
        </w:rPr>
        <w:t xml:space="preserve"> </w:t>
      </w:r>
      <w:r>
        <w:rPr>
          <w:sz w:val="24"/>
        </w:rPr>
        <w:t>basis)</w:t>
      </w:r>
      <w:r>
        <w:rPr>
          <w:spacing w:val="-2"/>
          <w:sz w:val="24"/>
        </w:rPr>
        <w:t xml:space="preserve"> </w:t>
      </w:r>
      <w:r>
        <w:rPr>
          <w:sz w:val="24"/>
        </w:rPr>
        <w:t>at</w:t>
      </w:r>
      <w:r>
        <w:rPr>
          <w:spacing w:val="-5"/>
          <w:sz w:val="24"/>
        </w:rPr>
        <w:t xml:space="preserve"> </w:t>
      </w:r>
      <w:r>
        <w:rPr>
          <w:sz w:val="24"/>
        </w:rPr>
        <w:t>the</w:t>
      </w:r>
      <w:r>
        <w:rPr>
          <w:spacing w:val="-4"/>
          <w:sz w:val="24"/>
        </w:rPr>
        <w:t xml:space="preserve"> </w:t>
      </w:r>
      <w:r>
        <w:rPr>
          <w:sz w:val="24"/>
        </w:rPr>
        <w:t>end</w:t>
      </w:r>
      <w:r>
        <w:rPr>
          <w:spacing w:val="-3"/>
          <w:sz w:val="24"/>
        </w:rPr>
        <w:t xml:space="preserve"> </w:t>
      </w:r>
      <w:r>
        <w:rPr>
          <w:sz w:val="24"/>
        </w:rPr>
        <w:t>of</w:t>
      </w:r>
      <w:r>
        <w:rPr>
          <w:spacing w:val="1"/>
          <w:sz w:val="24"/>
        </w:rPr>
        <w:t xml:space="preserve"> </w:t>
      </w:r>
      <w:r>
        <w:rPr>
          <w:sz w:val="24"/>
        </w:rPr>
        <w:t>the</w:t>
      </w:r>
      <w:r>
        <w:rPr>
          <w:spacing w:val="-4"/>
          <w:sz w:val="24"/>
        </w:rPr>
        <w:t xml:space="preserve"> </w:t>
      </w:r>
      <w:r>
        <w:rPr>
          <w:spacing w:val="-2"/>
          <w:sz w:val="24"/>
        </w:rPr>
        <w:t>project?</w:t>
      </w:r>
    </w:p>
    <w:p w14:paraId="4E07779E" w14:textId="77777777" w:rsidR="000C7C62" w:rsidRDefault="00C23627">
      <w:pPr>
        <w:pStyle w:val="ListParagraph"/>
        <w:numPr>
          <w:ilvl w:val="0"/>
          <w:numId w:val="2"/>
        </w:numPr>
        <w:tabs>
          <w:tab w:val="left" w:pos="835"/>
          <w:tab w:val="left" w:pos="836"/>
        </w:tabs>
        <w:spacing w:before="1"/>
        <w:rPr>
          <w:i/>
          <w:sz w:val="24"/>
        </w:rPr>
      </w:pPr>
      <w:r>
        <w:rPr>
          <w:sz w:val="24"/>
        </w:rPr>
        <w:t>How</w:t>
      </w:r>
      <w:r>
        <w:rPr>
          <w:spacing w:val="-1"/>
          <w:sz w:val="24"/>
        </w:rPr>
        <w:t xml:space="preserve"> </w:t>
      </w:r>
      <w:r>
        <w:rPr>
          <w:sz w:val="24"/>
        </w:rPr>
        <w:t>long</w:t>
      </w:r>
      <w:r>
        <w:rPr>
          <w:spacing w:val="-2"/>
          <w:sz w:val="24"/>
        </w:rPr>
        <w:t xml:space="preserve"> </w:t>
      </w:r>
      <w:r>
        <w:rPr>
          <w:sz w:val="24"/>
        </w:rPr>
        <w:t>will</w:t>
      </w:r>
      <w:r>
        <w:rPr>
          <w:spacing w:val="-4"/>
          <w:sz w:val="24"/>
        </w:rPr>
        <w:t xml:space="preserve"> </w:t>
      </w:r>
      <w:r>
        <w:rPr>
          <w:sz w:val="24"/>
        </w:rPr>
        <w:t>the</w:t>
      </w:r>
      <w:r>
        <w:rPr>
          <w:spacing w:val="-4"/>
          <w:sz w:val="24"/>
        </w:rPr>
        <w:t xml:space="preserve"> </w:t>
      </w:r>
      <w:r>
        <w:rPr>
          <w:sz w:val="24"/>
        </w:rPr>
        <w:t>data</w:t>
      </w:r>
      <w:r>
        <w:rPr>
          <w:spacing w:val="-4"/>
          <w:sz w:val="24"/>
        </w:rPr>
        <w:t xml:space="preserve"> </w:t>
      </w:r>
      <w:r>
        <w:rPr>
          <w:sz w:val="24"/>
        </w:rPr>
        <w:t>be</w:t>
      </w:r>
      <w:r>
        <w:rPr>
          <w:spacing w:val="-4"/>
          <w:sz w:val="24"/>
        </w:rPr>
        <w:t xml:space="preserve"> </w:t>
      </w:r>
      <w:r>
        <w:rPr>
          <w:sz w:val="24"/>
        </w:rPr>
        <w:t>stored</w:t>
      </w:r>
      <w:r>
        <w:rPr>
          <w:spacing w:val="-2"/>
          <w:sz w:val="24"/>
        </w:rPr>
        <w:t xml:space="preserve"> </w:t>
      </w:r>
      <w:r>
        <w:rPr>
          <w:sz w:val="24"/>
        </w:rPr>
        <w:t>for?</w:t>
      </w:r>
      <w:r>
        <w:rPr>
          <w:spacing w:val="5"/>
          <w:sz w:val="24"/>
        </w:rPr>
        <w:t xml:space="preserve"> </w:t>
      </w:r>
      <w:r>
        <w:rPr>
          <w:i/>
          <w:sz w:val="24"/>
        </w:rPr>
        <w:t>(e.g.</w:t>
      </w:r>
      <w:r>
        <w:rPr>
          <w:i/>
          <w:spacing w:val="-2"/>
          <w:sz w:val="24"/>
        </w:rPr>
        <w:t xml:space="preserve"> </w:t>
      </w:r>
      <w:r>
        <w:rPr>
          <w:i/>
          <w:sz w:val="24"/>
        </w:rPr>
        <w:t>standard</w:t>
      </w:r>
      <w:r>
        <w:rPr>
          <w:i/>
          <w:spacing w:val="-2"/>
          <w:sz w:val="24"/>
        </w:rPr>
        <w:t xml:space="preserve"> </w:t>
      </w:r>
      <w:r>
        <w:rPr>
          <w:i/>
          <w:sz w:val="24"/>
        </w:rPr>
        <w:t>TUoS</w:t>
      </w:r>
      <w:r>
        <w:rPr>
          <w:i/>
          <w:spacing w:val="-2"/>
          <w:sz w:val="24"/>
        </w:rPr>
        <w:t xml:space="preserve"> </w:t>
      </w:r>
      <w:r>
        <w:rPr>
          <w:i/>
          <w:sz w:val="24"/>
        </w:rPr>
        <w:t>retention</w:t>
      </w:r>
      <w:r>
        <w:rPr>
          <w:i/>
          <w:spacing w:val="-2"/>
          <w:sz w:val="24"/>
        </w:rPr>
        <w:t xml:space="preserve"> </w:t>
      </w:r>
      <w:r>
        <w:rPr>
          <w:i/>
          <w:sz w:val="24"/>
        </w:rPr>
        <w:t>period</w:t>
      </w:r>
      <w:r>
        <w:rPr>
          <w:i/>
          <w:spacing w:val="-2"/>
          <w:sz w:val="24"/>
        </w:rPr>
        <w:t xml:space="preserve"> </w:t>
      </w:r>
      <w:r>
        <w:rPr>
          <w:i/>
          <w:sz w:val="24"/>
        </w:rPr>
        <w:t>of</w:t>
      </w:r>
      <w:r>
        <w:rPr>
          <w:i/>
          <w:spacing w:val="-4"/>
          <w:sz w:val="24"/>
        </w:rPr>
        <w:t xml:space="preserve"> </w:t>
      </w:r>
      <w:r>
        <w:rPr>
          <w:i/>
          <w:sz w:val="24"/>
        </w:rPr>
        <w:t>10</w:t>
      </w:r>
      <w:r>
        <w:rPr>
          <w:i/>
          <w:spacing w:val="2"/>
          <w:sz w:val="24"/>
        </w:rPr>
        <w:t xml:space="preserve"> </w:t>
      </w:r>
      <w:r>
        <w:rPr>
          <w:i/>
          <w:spacing w:val="-2"/>
          <w:sz w:val="24"/>
        </w:rPr>
        <w:t>years)</w:t>
      </w:r>
    </w:p>
    <w:p w14:paraId="0F84C324" w14:textId="77777777" w:rsidR="000C7C62" w:rsidRDefault="00C23627">
      <w:pPr>
        <w:pStyle w:val="ListParagraph"/>
        <w:numPr>
          <w:ilvl w:val="0"/>
          <w:numId w:val="2"/>
        </w:numPr>
        <w:tabs>
          <w:tab w:val="left" w:pos="835"/>
          <w:tab w:val="left" w:pos="836"/>
        </w:tabs>
        <w:spacing w:before="1" w:line="292" w:lineRule="exact"/>
        <w:rPr>
          <w:i/>
          <w:sz w:val="24"/>
        </w:rPr>
      </w:pPr>
      <w:r>
        <w:rPr>
          <w:sz w:val="24"/>
        </w:rPr>
        <w:t>Where</w:t>
      </w:r>
      <w:r>
        <w:rPr>
          <w:spacing w:val="-5"/>
          <w:sz w:val="24"/>
        </w:rPr>
        <w:t xml:space="preserve"> </w:t>
      </w:r>
      <w:r>
        <w:rPr>
          <w:sz w:val="24"/>
        </w:rPr>
        <w:t>will</w:t>
      </w:r>
      <w:r>
        <w:rPr>
          <w:spacing w:val="-5"/>
          <w:sz w:val="24"/>
        </w:rPr>
        <w:t xml:space="preserve"> </w:t>
      </w:r>
      <w:r>
        <w:rPr>
          <w:sz w:val="24"/>
        </w:rPr>
        <w:t>the archive</w:t>
      </w:r>
      <w:r>
        <w:rPr>
          <w:spacing w:val="-5"/>
          <w:sz w:val="24"/>
        </w:rPr>
        <w:t xml:space="preserve"> </w:t>
      </w:r>
      <w:r>
        <w:rPr>
          <w:sz w:val="24"/>
        </w:rPr>
        <w:t>be</w:t>
      </w:r>
      <w:r>
        <w:rPr>
          <w:spacing w:val="-5"/>
          <w:sz w:val="24"/>
        </w:rPr>
        <w:t xml:space="preserve"> </w:t>
      </w:r>
      <w:r>
        <w:rPr>
          <w:sz w:val="24"/>
        </w:rPr>
        <w:t>stored?</w:t>
      </w:r>
      <w:r>
        <w:rPr>
          <w:spacing w:val="3"/>
          <w:sz w:val="24"/>
        </w:rPr>
        <w:t xml:space="preserve"> </w:t>
      </w:r>
      <w:r>
        <w:rPr>
          <w:i/>
          <w:sz w:val="24"/>
        </w:rPr>
        <w:t>(e.g.</w:t>
      </w:r>
      <w:r>
        <w:rPr>
          <w:i/>
          <w:spacing w:val="-3"/>
          <w:sz w:val="24"/>
        </w:rPr>
        <w:t xml:space="preserve"> </w:t>
      </w:r>
      <w:r>
        <w:rPr>
          <w:i/>
          <w:sz w:val="24"/>
        </w:rPr>
        <w:t>subject-specific</w:t>
      </w:r>
      <w:r>
        <w:rPr>
          <w:i/>
          <w:spacing w:val="-5"/>
          <w:sz w:val="24"/>
        </w:rPr>
        <w:t xml:space="preserve"> </w:t>
      </w:r>
      <w:r>
        <w:rPr>
          <w:i/>
          <w:sz w:val="24"/>
        </w:rPr>
        <w:t>repository,</w:t>
      </w:r>
      <w:r>
        <w:rPr>
          <w:i/>
          <w:spacing w:val="-2"/>
          <w:sz w:val="24"/>
        </w:rPr>
        <w:t xml:space="preserve"> </w:t>
      </w:r>
      <w:r>
        <w:rPr>
          <w:i/>
          <w:sz w:val="24"/>
        </w:rPr>
        <w:t xml:space="preserve">or </w:t>
      </w:r>
      <w:hyperlink r:id="rId299">
        <w:r>
          <w:rPr>
            <w:spacing w:val="-2"/>
            <w:sz w:val="24"/>
            <w:u w:val="single"/>
          </w:rPr>
          <w:t>ORDA</w:t>
        </w:r>
      </w:hyperlink>
      <w:r>
        <w:rPr>
          <w:i/>
          <w:spacing w:val="-2"/>
          <w:sz w:val="24"/>
        </w:rPr>
        <w:t>)</w:t>
      </w:r>
    </w:p>
    <w:p w14:paraId="733EEE47" w14:textId="77777777" w:rsidR="000C7C62" w:rsidRDefault="00C23627">
      <w:pPr>
        <w:pStyle w:val="ListParagraph"/>
        <w:numPr>
          <w:ilvl w:val="0"/>
          <w:numId w:val="2"/>
        </w:numPr>
        <w:tabs>
          <w:tab w:val="left" w:pos="835"/>
          <w:tab w:val="left" w:pos="836"/>
        </w:tabs>
        <w:spacing w:line="292" w:lineRule="exact"/>
        <w:rPr>
          <w:i/>
          <w:sz w:val="24"/>
        </w:rPr>
      </w:pPr>
      <w:r>
        <w:rPr>
          <w:sz w:val="24"/>
        </w:rPr>
        <w:t>Who</w:t>
      </w:r>
      <w:r>
        <w:rPr>
          <w:spacing w:val="-3"/>
          <w:sz w:val="24"/>
        </w:rPr>
        <w:t xml:space="preserve"> </w:t>
      </w:r>
      <w:r>
        <w:rPr>
          <w:sz w:val="24"/>
        </w:rPr>
        <w:t>will</w:t>
      </w:r>
      <w:r>
        <w:rPr>
          <w:spacing w:val="-4"/>
          <w:sz w:val="24"/>
        </w:rPr>
        <w:t xml:space="preserve"> </w:t>
      </w:r>
      <w:r>
        <w:rPr>
          <w:sz w:val="24"/>
        </w:rPr>
        <w:t>archive the</w:t>
      </w:r>
      <w:r>
        <w:rPr>
          <w:spacing w:val="-5"/>
          <w:sz w:val="24"/>
        </w:rPr>
        <w:t xml:space="preserve"> </w:t>
      </w:r>
      <w:r>
        <w:rPr>
          <w:sz w:val="24"/>
        </w:rPr>
        <w:t>data?</w:t>
      </w:r>
      <w:r>
        <w:rPr>
          <w:spacing w:val="4"/>
          <w:sz w:val="24"/>
        </w:rPr>
        <w:t xml:space="preserve"> </w:t>
      </w:r>
      <w:r>
        <w:rPr>
          <w:i/>
          <w:sz w:val="24"/>
        </w:rPr>
        <w:t>(e.g.</w:t>
      </w:r>
      <w:r>
        <w:rPr>
          <w:i/>
          <w:spacing w:val="-3"/>
          <w:sz w:val="24"/>
        </w:rPr>
        <w:t xml:space="preserve"> </w:t>
      </w:r>
      <w:r>
        <w:rPr>
          <w:i/>
          <w:sz w:val="24"/>
        </w:rPr>
        <w:t>you,</w:t>
      </w:r>
      <w:r>
        <w:rPr>
          <w:i/>
          <w:spacing w:val="-3"/>
          <w:sz w:val="24"/>
        </w:rPr>
        <w:t xml:space="preserve"> </w:t>
      </w:r>
      <w:r>
        <w:rPr>
          <w:i/>
          <w:sz w:val="24"/>
        </w:rPr>
        <w:t>or</w:t>
      </w:r>
      <w:r>
        <w:rPr>
          <w:i/>
          <w:spacing w:val="-1"/>
          <w:sz w:val="24"/>
        </w:rPr>
        <w:t xml:space="preserve"> </w:t>
      </w:r>
      <w:r>
        <w:rPr>
          <w:i/>
          <w:sz w:val="24"/>
        </w:rPr>
        <w:t>your</w:t>
      </w:r>
      <w:r>
        <w:rPr>
          <w:i/>
          <w:spacing w:val="-2"/>
          <w:sz w:val="24"/>
        </w:rPr>
        <w:t xml:space="preserve"> supervisor)</w:t>
      </w:r>
    </w:p>
    <w:p w14:paraId="50480E75" w14:textId="77777777" w:rsidR="000C7C62" w:rsidRDefault="00C23627">
      <w:pPr>
        <w:pStyle w:val="ListParagraph"/>
        <w:numPr>
          <w:ilvl w:val="0"/>
          <w:numId w:val="2"/>
        </w:numPr>
        <w:tabs>
          <w:tab w:val="left" w:pos="835"/>
          <w:tab w:val="left" w:pos="836"/>
        </w:tabs>
        <w:spacing w:before="1" w:line="293" w:lineRule="exact"/>
        <w:rPr>
          <w:sz w:val="24"/>
        </w:rPr>
      </w:pPr>
      <w:r>
        <w:rPr>
          <w:sz w:val="24"/>
        </w:rPr>
        <w:t>If</w:t>
      </w:r>
      <w:r>
        <w:rPr>
          <w:spacing w:val="-3"/>
          <w:sz w:val="24"/>
        </w:rPr>
        <w:t xml:space="preserve"> </w:t>
      </w:r>
      <w:r>
        <w:rPr>
          <w:sz w:val="24"/>
        </w:rPr>
        <w:t>you</w:t>
      </w:r>
      <w:r>
        <w:rPr>
          <w:spacing w:val="-3"/>
          <w:sz w:val="24"/>
        </w:rPr>
        <w:t xml:space="preserve"> </w:t>
      </w:r>
      <w:r>
        <w:rPr>
          <w:sz w:val="24"/>
        </w:rPr>
        <w:t>plan</w:t>
      </w:r>
      <w:r>
        <w:rPr>
          <w:spacing w:val="-3"/>
          <w:sz w:val="24"/>
        </w:rPr>
        <w:t xml:space="preserve"> </w:t>
      </w:r>
      <w:r>
        <w:rPr>
          <w:sz w:val="24"/>
        </w:rPr>
        <w:t>to</w:t>
      </w:r>
      <w:r>
        <w:rPr>
          <w:spacing w:val="-2"/>
          <w:sz w:val="24"/>
        </w:rPr>
        <w:t xml:space="preserve"> </w:t>
      </w:r>
      <w:r>
        <w:rPr>
          <w:sz w:val="24"/>
        </w:rPr>
        <w:t>use</w:t>
      </w:r>
      <w:r>
        <w:rPr>
          <w:spacing w:val="-5"/>
          <w:sz w:val="24"/>
        </w:rPr>
        <w:t xml:space="preserve"> </w:t>
      </w:r>
      <w:r>
        <w:rPr>
          <w:sz w:val="24"/>
        </w:rPr>
        <w:t>storage</w:t>
      </w:r>
      <w:r>
        <w:rPr>
          <w:spacing w:val="-5"/>
          <w:sz w:val="24"/>
        </w:rPr>
        <w:t xml:space="preserve"> </w:t>
      </w:r>
      <w:r>
        <w:rPr>
          <w:sz w:val="24"/>
        </w:rPr>
        <w:t>other</w:t>
      </w:r>
      <w:r>
        <w:rPr>
          <w:spacing w:val="2"/>
          <w:sz w:val="24"/>
        </w:rPr>
        <w:t xml:space="preserve"> </w:t>
      </w:r>
      <w:r>
        <w:rPr>
          <w:sz w:val="24"/>
        </w:rPr>
        <w:t>than</w:t>
      </w:r>
      <w:r>
        <w:rPr>
          <w:spacing w:val="-3"/>
          <w:sz w:val="24"/>
        </w:rPr>
        <w:t xml:space="preserve"> </w:t>
      </w:r>
      <w:r>
        <w:rPr>
          <w:sz w:val="24"/>
        </w:rPr>
        <w:t>a</w:t>
      </w:r>
      <w:r>
        <w:rPr>
          <w:spacing w:val="-5"/>
          <w:sz w:val="24"/>
        </w:rPr>
        <w:t xml:space="preserve"> </w:t>
      </w:r>
      <w:r>
        <w:rPr>
          <w:sz w:val="24"/>
        </w:rPr>
        <w:t>repository,</w:t>
      </w:r>
      <w:r>
        <w:rPr>
          <w:spacing w:val="-2"/>
          <w:sz w:val="24"/>
        </w:rPr>
        <w:t xml:space="preserve"> </w:t>
      </w:r>
      <w:r>
        <w:rPr>
          <w:sz w:val="24"/>
        </w:rPr>
        <w:t>who</w:t>
      </w:r>
      <w:r>
        <w:rPr>
          <w:spacing w:val="-3"/>
          <w:sz w:val="24"/>
        </w:rPr>
        <w:t xml:space="preserve"> </w:t>
      </w:r>
      <w:r>
        <w:rPr>
          <w:sz w:val="24"/>
        </w:rPr>
        <w:t>will</w:t>
      </w:r>
      <w:r>
        <w:rPr>
          <w:spacing w:val="-5"/>
          <w:sz w:val="24"/>
        </w:rPr>
        <w:t xml:space="preserve"> </w:t>
      </w:r>
      <w:r>
        <w:rPr>
          <w:sz w:val="24"/>
        </w:rPr>
        <w:t>be</w:t>
      </w:r>
      <w:r>
        <w:rPr>
          <w:spacing w:val="-4"/>
          <w:sz w:val="24"/>
        </w:rPr>
        <w:t xml:space="preserve"> </w:t>
      </w:r>
      <w:r>
        <w:rPr>
          <w:sz w:val="24"/>
        </w:rPr>
        <w:t>responsible</w:t>
      </w:r>
      <w:r>
        <w:rPr>
          <w:spacing w:val="-6"/>
          <w:sz w:val="24"/>
        </w:rPr>
        <w:t xml:space="preserve"> </w:t>
      </w:r>
      <w:r>
        <w:rPr>
          <w:sz w:val="24"/>
        </w:rPr>
        <w:t>for</w:t>
      </w:r>
      <w:r>
        <w:rPr>
          <w:spacing w:val="-3"/>
          <w:sz w:val="24"/>
        </w:rPr>
        <w:t xml:space="preserve"> </w:t>
      </w:r>
      <w:r>
        <w:rPr>
          <w:sz w:val="24"/>
        </w:rPr>
        <w:t>the</w:t>
      </w:r>
      <w:r>
        <w:rPr>
          <w:spacing w:val="-5"/>
          <w:sz w:val="24"/>
        </w:rPr>
        <w:t xml:space="preserve"> </w:t>
      </w:r>
      <w:r>
        <w:rPr>
          <w:spacing w:val="-2"/>
          <w:sz w:val="24"/>
        </w:rPr>
        <w:t>data?</w:t>
      </w:r>
    </w:p>
    <w:p w14:paraId="775F714C" w14:textId="77777777" w:rsidR="000C7C62" w:rsidRDefault="00C23627">
      <w:pPr>
        <w:pStyle w:val="ListParagraph"/>
        <w:numPr>
          <w:ilvl w:val="1"/>
          <w:numId w:val="2"/>
        </w:numPr>
        <w:tabs>
          <w:tab w:val="left" w:pos="1536"/>
        </w:tabs>
        <w:ind w:right="300"/>
        <w:rPr>
          <w:sz w:val="24"/>
        </w:rPr>
      </w:pPr>
      <w:r>
        <w:rPr>
          <w:sz w:val="24"/>
        </w:rPr>
        <w:t>The write up of the research will be stored, alongside the a</w:t>
      </w:r>
      <w:r>
        <w:rPr>
          <w:sz w:val="24"/>
        </w:rPr>
        <w:t>nonymous dataset and the README.txt</w:t>
      </w:r>
      <w:r>
        <w:rPr>
          <w:spacing w:val="-7"/>
          <w:sz w:val="24"/>
        </w:rPr>
        <w:t xml:space="preserve"> </w:t>
      </w:r>
      <w:r>
        <w:rPr>
          <w:sz w:val="24"/>
        </w:rPr>
        <w:t>file</w:t>
      </w:r>
      <w:r>
        <w:rPr>
          <w:spacing w:val="-7"/>
          <w:sz w:val="24"/>
        </w:rPr>
        <w:t xml:space="preserve"> </w:t>
      </w:r>
      <w:r>
        <w:rPr>
          <w:sz w:val="24"/>
        </w:rPr>
        <w:t>which</w:t>
      </w:r>
      <w:r>
        <w:rPr>
          <w:spacing w:val="-3"/>
          <w:sz w:val="24"/>
        </w:rPr>
        <w:t xml:space="preserve"> </w:t>
      </w:r>
      <w:r>
        <w:rPr>
          <w:sz w:val="24"/>
        </w:rPr>
        <w:t>describes</w:t>
      </w:r>
      <w:r>
        <w:rPr>
          <w:spacing w:val="-4"/>
          <w:sz w:val="24"/>
        </w:rPr>
        <w:t xml:space="preserve"> </w:t>
      </w:r>
      <w:r>
        <w:rPr>
          <w:sz w:val="24"/>
        </w:rPr>
        <w:t>the</w:t>
      </w:r>
      <w:r>
        <w:rPr>
          <w:spacing w:val="-7"/>
          <w:sz w:val="24"/>
        </w:rPr>
        <w:t xml:space="preserve"> </w:t>
      </w:r>
      <w:r>
        <w:rPr>
          <w:sz w:val="24"/>
        </w:rPr>
        <w:t>procedure</w:t>
      </w:r>
      <w:r>
        <w:rPr>
          <w:spacing w:val="-7"/>
          <w:sz w:val="24"/>
        </w:rPr>
        <w:t xml:space="preserve"> </w:t>
      </w:r>
      <w:r>
        <w:rPr>
          <w:sz w:val="24"/>
        </w:rPr>
        <w:t>and</w:t>
      </w:r>
      <w:r>
        <w:rPr>
          <w:spacing w:val="-1"/>
          <w:sz w:val="24"/>
        </w:rPr>
        <w:t xml:space="preserve"> </w:t>
      </w:r>
      <w:r>
        <w:rPr>
          <w:sz w:val="24"/>
        </w:rPr>
        <w:t>aids</w:t>
      </w:r>
      <w:r>
        <w:rPr>
          <w:spacing w:val="-4"/>
          <w:sz w:val="24"/>
        </w:rPr>
        <w:t xml:space="preserve"> </w:t>
      </w:r>
      <w:r>
        <w:rPr>
          <w:sz w:val="24"/>
        </w:rPr>
        <w:t>understanding</w:t>
      </w:r>
      <w:r>
        <w:rPr>
          <w:spacing w:val="-5"/>
          <w:sz w:val="24"/>
        </w:rPr>
        <w:t xml:space="preserve"> </w:t>
      </w:r>
      <w:r>
        <w:rPr>
          <w:sz w:val="24"/>
        </w:rPr>
        <w:t>of</w:t>
      </w:r>
      <w:r>
        <w:rPr>
          <w:spacing w:val="-1"/>
          <w:sz w:val="24"/>
        </w:rPr>
        <w:t xml:space="preserve"> </w:t>
      </w:r>
      <w:r>
        <w:rPr>
          <w:sz w:val="24"/>
        </w:rPr>
        <w:t>the</w:t>
      </w:r>
      <w:r>
        <w:rPr>
          <w:spacing w:val="-7"/>
          <w:sz w:val="24"/>
        </w:rPr>
        <w:t xml:space="preserve"> </w:t>
      </w:r>
      <w:r>
        <w:rPr>
          <w:sz w:val="24"/>
        </w:rPr>
        <w:t>dataset.</w:t>
      </w:r>
    </w:p>
    <w:p w14:paraId="238A65CD" w14:textId="77777777" w:rsidR="000C7C62" w:rsidRDefault="00C23627">
      <w:pPr>
        <w:pStyle w:val="ListParagraph"/>
        <w:numPr>
          <w:ilvl w:val="1"/>
          <w:numId w:val="2"/>
        </w:numPr>
        <w:tabs>
          <w:tab w:val="left" w:pos="1536"/>
        </w:tabs>
        <w:spacing w:line="274" w:lineRule="exact"/>
        <w:rPr>
          <w:sz w:val="24"/>
        </w:rPr>
      </w:pPr>
      <w:r>
        <w:rPr>
          <w:sz w:val="24"/>
        </w:rPr>
        <w:t>Data</w:t>
      </w:r>
      <w:r>
        <w:rPr>
          <w:spacing w:val="-5"/>
          <w:sz w:val="24"/>
        </w:rPr>
        <w:t xml:space="preserve"> </w:t>
      </w:r>
      <w:r>
        <w:rPr>
          <w:sz w:val="24"/>
        </w:rPr>
        <w:t>will</w:t>
      </w:r>
      <w:r>
        <w:rPr>
          <w:spacing w:val="-4"/>
          <w:sz w:val="24"/>
        </w:rPr>
        <w:t xml:space="preserve"> </w:t>
      </w:r>
      <w:r>
        <w:rPr>
          <w:sz w:val="24"/>
        </w:rPr>
        <w:t>stored</w:t>
      </w:r>
      <w:r>
        <w:rPr>
          <w:spacing w:val="-2"/>
          <w:sz w:val="24"/>
        </w:rPr>
        <w:t xml:space="preserve"> </w:t>
      </w:r>
      <w:r>
        <w:rPr>
          <w:sz w:val="24"/>
        </w:rPr>
        <w:t>in</w:t>
      </w:r>
      <w:r>
        <w:rPr>
          <w:spacing w:val="-2"/>
          <w:sz w:val="24"/>
        </w:rPr>
        <w:t xml:space="preserve"> </w:t>
      </w:r>
      <w:r>
        <w:rPr>
          <w:sz w:val="24"/>
        </w:rPr>
        <w:t>accordance</w:t>
      </w:r>
      <w:r>
        <w:rPr>
          <w:spacing w:val="-5"/>
          <w:sz w:val="24"/>
        </w:rPr>
        <w:t xml:space="preserve"> </w:t>
      </w:r>
      <w:r>
        <w:rPr>
          <w:sz w:val="24"/>
        </w:rPr>
        <w:t>with</w:t>
      </w:r>
      <w:r>
        <w:rPr>
          <w:spacing w:val="-2"/>
          <w:sz w:val="24"/>
        </w:rPr>
        <w:t xml:space="preserve"> </w:t>
      </w:r>
      <w:r>
        <w:rPr>
          <w:sz w:val="24"/>
        </w:rPr>
        <w:t>the</w:t>
      </w:r>
      <w:r>
        <w:rPr>
          <w:spacing w:val="-4"/>
          <w:sz w:val="24"/>
        </w:rPr>
        <w:t xml:space="preserve"> </w:t>
      </w:r>
      <w:r>
        <w:rPr>
          <w:sz w:val="24"/>
        </w:rPr>
        <w:t>TUoS</w:t>
      </w:r>
      <w:r>
        <w:rPr>
          <w:spacing w:val="-1"/>
          <w:sz w:val="24"/>
        </w:rPr>
        <w:t xml:space="preserve"> </w:t>
      </w:r>
      <w:r>
        <w:rPr>
          <w:sz w:val="24"/>
        </w:rPr>
        <w:t>standard</w:t>
      </w:r>
      <w:r>
        <w:rPr>
          <w:spacing w:val="-3"/>
          <w:sz w:val="24"/>
        </w:rPr>
        <w:t xml:space="preserve"> </w:t>
      </w:r>
      <w:r>
        <w:rPr>
          <w:sz w:val="24"/>
        </w:rPr>
        <w:t>retention</w:t>
      </w:r>
      <w:r>
        <w:rPr>
          <w:spacing w:val="-2"/>
          <w:sz w:val="24"/>
        </w:rPr>
        <w:t xml:space="preserve"> </w:t>
      </w:r>
      <w:r>
        <w:rPr>
          <w:sz w:val="24"/>
        </w:rPr>
        <w:t>period</w:t>
      </w:r>
      <w:r>
        <w:rPr>
          <w:spacing w:val="-2"/>
          <w:sz w:val="24"/>
        </w:rPr>
        <w:t xml:space="preserve"> </w:t>
      </w:r>
      <w:r>
        <w:rPr>
          <w:sz w:val="24"/>
        </w:rPr>
        <w:t>of</w:t>
      </w:r>
      <w:r>
        <w:rPr>
          <w:spacing w:val="-3"/>
          <w:sz w:val="24"/>
        </w:rPr>
        <w:t xml:space="preserve"> </w:t>
      </w:r>
      <w:r>
        <w:rPr>
          <w:sz w:val="24"/>
        </w:rPr>
        <w:t>10</w:t>
      </w:r>
      <w:r>
        <w:rPr>
          <w:spacing w:val="-2"/>
          <w:sz w:val="24"/>
        </w:rPr>
        <w:t xml:space="preserve"> years</w:t>
      </w:r>
    </w:p>
    <w:p w14:paraId="0F702040" w14:textId="77777777" w:rsidR="000C7C62" w:rsidRDefault="00C23627">
      <w:pPr>
        <w:pStyle w:val="ListParagraph"/>
        <w:numPr>
          <w:ilvl w:val="1"/>
          <w:numId w:val="2"/>
        </w:numPr>
        <w:tabs>
          <w:tab w:val="left" w:pos="1536"/>
        </w:tabs>
        <w:spacing w:before="3"/>
        <w:ind w:right="287"/>
        <w:jc w:val="both"/>
        <w:rPr>
          <w:sz w:val="24"/>
        </w:rPr>
      </w:pPr>
      <w:r>
        <w:rPr>
          <w:sz w:val="24"/>
        </w:rPr>
        <w:t>The</w:t>
      </w:r>
      <w:r>
        <w:rPr>
          <w:spacing w:val="-3"/>
          <w:sz w:val="24"/>
        </w:rPr>
        <w:t xml:space="preserve"> </w:t>
      </w:r>
      <w:r>
        <w:rPr>
          <w:sz w:val="24"/>
        </w:rPr>
        <w:t>data</w:t>
      </w:r>
      <w:r>
        <w:rPr>
          <w:spacing w:val="-3"/>
          <w:sz w:val="24"/>
        </w:rPr>
        <w:t xml:space="preserve"> </w:t>
      </w:r>
      <w:r>
        <w:rPr>
          <w:sz w:val="24"/>
        </w:rPr>
        <w:t>will</w:t>
      </w:r>
      <w:r>
        <w:rPr>
          <w:spacing w:val="-3"/>
          <w:sz w:val="24"/>
        </w:rPr>
        <w:t xml:space="preserve"> </w:t>
      </w:r>
      <w:r>
        <w:rPr>
          <w:sz w:val="24"/>
        </w:rPr>
        <w:t>be</w:t>
      </w:r>
      <w:r>
        <w:rPr>
          <w:spacing w:val="-3"/>
          <w:sz w:val="24"/>
        </w:rPr>
        <w:t xml:space="preserve"> </w:t>
      </w:r>
      <w:r>
        <w:rPr>
          <w:sz w:val="24"/>
        </w:rPr>
        <w:t>stored</w:t>
      </w:r>
      <w:r>
        <w:rPr>
          <w:spacing w:val="-1"/>
          <w:sz w:val="24"/>
        </w:rPr>
        <w:t xml:space="preserve"> </w:t>
      </w:r>
      <w:r>
        <w:rPr>
          <w:sz w:val="24"/>
        </w:rPr>
        <w:t>in</w:t>
      </w:r>
      <w:r>
        <w:rPr>
          <w:spacing w:val="-1"/>
          <w:sz w:val="24"/>
        </w:rPr>
        <w:t xml:space="preserve"> </w:t>
      </w:r>
      <w:r>
        <w:rPr>
          <w:sz w:val="24"/>
        </w:rPr>
        <w:t>ORDA,</w:t>
      </w:r>
      <w:r>
        <w:rPr>
          <w:spacing w:val="-1"/>
          <w:sz w:val="24"/>
        </w:rPr>
        <w:t xml:space="preserve"> </w:t>
      </w:r>
      <w:r>
        <w:rPr>
          <w:sz w:val="24"/>
        </w:rPr>
        <w:t>Sheffield</w:t>
      </w:r>
      <w:r>
        <w:rPr>
          <w:spacing w:val="-1"/>
          <w:sz w:val="24"/>
        </w:rPr>
        <w:t xml:space="preserve"> </w:t>
      </w:r>
      <w:r>
        <w:rPr>
          <w:sz w:val="24"/>
        </w:rPr>
        <w:t>University's research</w:t>
      </w:r>
      <w:r>
        <w:rPr>
          <w:spacing w:val="-1"/>
          <w:sz w:val="24"/>
        </w:rPr>
        <w:t xml:space="preserve"> </w:t>
      </w:r>
      <w:r>
        <w:rPr>
          <w:sz w:val="24"/>
        </w:rPr>
        <w:t>repository,</w:t>
      </w:r>
      <w:r>
        <w:rPr>
          <w:spacing w:val="-1"/>
          <w:sz w:val="24"/>
        </w:rPr>
        <w:t xml:space="preserve"> </w:t>
      </w:r>
      <w:r>
        <w:rPr>
          <w:sz w:val="24"/>
        </w:rPr>
        <w:t>alongside the</w:t>
      </w:r>
      <w:r>
        <w:rPr>
          <w:spacing w:val="-6"/>
          <w:sz w:val="24"/>
        </w:rPr>
        <w:t xml:space="preserve"> </w:t>
      </w:r>
      <w:r>
        <w:rPr>
          <w:sz w:val="24"/>
        </w:rPr>
        <w:t>clinicaltrials.gov</w:t>
      </w:r>
      <w:r>
        <w:rPr>
          <w:spacing w:val="-3"/>
          <w:sz w:val="24"/>
        </w:rPr>
        <w:t xml:space="preserve"> </w:t>
      </w:r>
      <w:r>
        <w:rPr>
          <w:sz w:val="24"/>
        </w:rPr>
        <w:t>repository</w:t>
      </w:r>
      <w:r>
        <w:rPr>
          <w:spacing w:val="-5"/>
          <w:sz w:val="24"/>
        </w:rPr>
        <w:t xml:space="preserve"> </w:t>
      </w:r>
      <w:r>
        <w:rPr>
          <w:sz w:val="24"/>
        </w:rPr>
        <w:t>in</w:t>
      </w:r>
      <w:r>
        <w:rPr>
          <w:spacing w:val="-5"/>
          <w:sz w:val="24"/>
        </w:rPr>
        <w:t xml:space="preserve"> </w:t>
      </w:r>
      <w:r>
        <w:rPr>
          <w:sz w:val="24"/>
        </w:rPr>
        <w:t>accordance</w:t>
      </w:r>
      <w:r>
        <w:rPr>
          <w:spacing w:val="-6"/>
          <w:sz w:val="24"/>
        </w:rPr>
        <w:t xml:space="preserve"> </w:t>
      </w:r>
      <w:r>
        <w:rPr>
          <w:sz w:val="24"/>
        </w:rPr>
        <w:t>with</w:t>
      </w:r>
      <w:r>
        <w:rPr>
          <w:spacing w:val="-5"/>
          <w:sz w:val="24"/>
        </w:rPr>
        <w:t xml:space="preserve"> </w:t>
      </w:r>
      <w:r>
        <w:rPr>
          <w:sz w:val="24"/>
        </w:rPr>
        <w:t>the</w:t>
      </w:r>
      <w:r>
        <w:rPr>
          <w:spacing w:val="-6"/>
          <w:sz w:val="24"/>
        </w:rPr>
        <w:t xml:space="preserve"> </w:t>
      </w:r>
      <w:r>
        <w:rPr>
          <w:sz w:val="24"/>
        </w:rPr>
        <w:t>Elsevier</w:t>
      </w:r>
      <w:r>
        <w:rPr>
          <w:spacing w:val="-5"/>
          <w:sz w:val="24"/>
        </w:rPr>
        <w:t xml:space="preserve"> </w:t>
      </w:r>
      <w:r>
        <w:rPr>
          <w:sz w:val="24"/>
        </w:rPr>
        <w:t>research</w:t>
      </w:r>
      <w:r>
        <w:rPr>
          <w:spacing w:val="-5"/>
          <w:sz w:val="24"/>
        </w:rPr>
        <w:t xml:space="preserve"> </w:t>
      </w:r>
      <w:r>
        <w:rPr>
          <w:sz w:val="24"/>
        </w:rPr>
        <w:t>data</w:t>
      </w:r>
      <w:r>
        <w:rPr>
          <w:spacing w:val="-6"/>
          <w:sz w:val="24"/>
        </w:rPr>
        <w:t xml:space="preserve"> </w:t>
      </w:r>
      <w:r>
        <w:rPr>
          <w:sz w:val="24"/>
        </w:rPr>
        <w:t>policy,</w:t>
      </w:r>
      <w:r>
        <w:rPr>
          <w:spacing w:val="-1"/>
          <w:sz w:val="24"/>
        </w:rPr>
        <w:t xml:space="preserve"> </w:t>
      </w:r>
      <w:r>
        <w:rPr>
          <w:sz w:val="24"/>
        </w:rPr>
        <w:t>as guided by clinicaltrials.gov.</w:t>
      </w:r>
    </w:p>
    <w:p w14:paraId="5B91E242" w14:textId="77777777" w:rsidR="000C7C62" w:rsidRDefault="00C23627">
      <w:pPr>
        <w:pStyle w:val="ListParagraph"/>
        <w:numPr>
          <w:ilvl w:val="1"/>
          <w:numId w:val="2"/>
        </w:numPr>
        <w:tabs>
          <w:tab w:val="left" w:pos="1536"/>
        </w:tabs>
        <w:spacing w:line="273" w:lineRule="exact"/>
        <w:jc w:val="both"/>
        <w:rPr>
          <w:sz w:val="24"/>
        </w:rPr>
      </w:pPr>
      <w:r>
        <w:rPr>
          <w:sz w:val="24"/>
        </w:rPr>
        <w:t>I</w:t>
      </w:r>
      <w:r>
        <w:rPr>
          <w:spacing w:val="-2"/>
          <w:sz w:val="24"/>
        </w:rPr>
        <w:t xml:space="preserve"> </w:t>
      </w:r>
      <w:r>
        <w:rPr>
          <w:sz w:val="24"/>
        </w:rPr>
        <w:t>will</w:t>
      </w:r>
      <w:r>
        <w:rPr>
          <w:spacing w:val="-3"/>
          <w:sz w:val="24"/>
        </w:rPr>
        <w:t xml:space="preserve"> </w:t>
      </w:r>
      <w:r>
        <w:rPr>
          <w:sz w:val="24"/>
        </w:rPr>
        <w:t>archive</w:t>
      </w:r>
      <w:r>
        <w:rPr>
          <w:spacing w:val="-3"/>
          <w:sz w:val="24"/>
        </w:rPr>
        <w:t xml:space="preserve"> </w:t>
      </w:r>
      <w:r>
        <w:rPr>
          <w:sz w:val="24"/>
        </w:rPr>
        <w:t>the</w:t>
      </w:r>
      <w:r>
        <w:rPr>
          <w:spacing w:val="-3"/>
          <w:sz w:val="24"/>
        </w:rPr>
        <w:t xml:space="preserve"> </w:t>
      </w:r>
      <w:r>
        <w:rPr>
          <w:spacing w:val="-4"/>
          <w:sz w:val="24"/>
        </w:rPr>
        <w:t>data.</w:t>
      </w:r>
    </w:p>
    <w:p w14:paraId="06A1E1DC" w14:textId="77777777" w:rsidR="000C7C62" w:rsidRDefault="00C23627">
      <w:pPr>
        <w:pStyle w:val="ListParagraph"/>
        <w:numPr>
          <w:ilvl w:val="1"/>
          <w:numId w:val="2"/>
        </w:numPr>
        <w:tabs>
          <w:tab w:val="left" w:pos="1536"/>
        </w:tabs>
        <w:spacing w:line="275" w:lineRule="exact"/>
        <w:jc w:val="both"/>
        <w:rPr>
          <w:sz w:val="24"/>
        </w:rPr>
      </w:pPr>
      <w:r>
        <w:rPr>
          <w:spacing w:val="-5"/>
          <w:sz w:val="24"/>
        </w:rPr>
        <w:t>N/A</w:t>
      </w:r>
    </w:p>
    <w:p w14:paraId="0B626D46" w14:textId="77777777" w:rsidR="000C7C62" w:rsidRDefault="000C7C62">
      <w:pPr>
        <w:pStyle w:val="BodyText"/>
        <w:spacing w:before="9"/>
        <w:rPr>
          <w:sz w:val="20"/>
        </w:rPr>
      </w:pPr>
    </w:p>
    <w:p w14:paraId="5A06BA52" w14:textId="77777777" w:rsidR="000C7C62" w:rsidRDefault="00C23627">
      <w:pPr>
        <w:pStyle w:val="Heading3"/>
        <w:spacing w:before="0"/>
        <w:ind w:left="836"/>
      </w:pPr>
      <w:bookmarkStart w:id="2" w:name="Sharing_your_data."/>
      <w:bookmarkEnd w:id="2"/>
      <w:r>
        <w:t>Sharing</w:t>
      </w:r>
      <w:r>
        <w:rPr>
          <w:spacing w:val="-5"/>
        </w:rPr>
        <w:t xml:space="preserve"> </w:t>
      </w:r>
      <w:r>
        <w:t>your</w:t>
      </w:r>
      <w:r>
        <w:rPr>
          <w:spacing w:val="-3"/>
        </w:rPr>
        <w:t xml:space="preserve"> </w:t>
      </w:r>
      <w:r>
        <w:rPr>
          <w:spacing w:val="-2"/>
        </w:rPr>
        <w:t>data.</w:t>
      </w:r>
    </w:p>
    <w:p w14:paraId="4F26B5DA" w14:textId="77777777" w:rsidR="000C7C62" w:rsidRDefault="000C7C62">
      <w:pPr>
        <w:pStyle w:val="BodyText"/>
        <w:spacing w:before="1"/>
        <w:rPr>
          <w:b/>
          <w:sz w:val="21"/>
        </w:rPr>
      </w:pPr>
    </w:p>
    <w:p w14:paraId="1B1B52C6" w14:textId="77777777" w:rsidR="000C7C62" w:rsidRDefault="00C23627">
      <w:pPr>
        <w:pStyle w:val="ListParagraph"/>
        <w:numPr>
          <w:ilvl w:val="0"/>
          <w:numId w:val="2"/>
        </w:numPr>
        <w:tabs>
          <w:tab w:val="left" w:pos="835"/>
          <w:tab w:val="left" w:pos="836"/>
        </w:tabs>
        <w:ind w:right="800"/>
        <w:rPr>
          <w:i/>
          <w:sz w:val="24"/>
        </w:rPr>
      </w:pPr>
      <w:r>
        <w:rPr>
          <w:sz w:val="24"/>
        </w:rPr>
        <w:t>How</w:t>
      </w:r>
      <w:r>
        <w:rPr>
          <w:spacing w:val="-2"/>
          <w:sz w:val="24"/>
        </w:rPr>
        <w:t xml:space="preserve"> </w:t>
      </w:r>
      <w:r>
        <w:rPr>
          <w:sz w:val="24"/>
        </w:rPr>
        <w:t>will</w:t>
      </w:r>
      <w:r>
        <w:rPr>
          <w:spacing w:val="-5"/>
          <w:sz w:val="24"/>
        </w:rPr>
        <w:t xml:space="preserve"> </w:t>
      </w:r>
      <w:r>
        <w:rPr>
          <w:sz w:val="24"/>
        </w:rPr>
        <w:t>you</w:t>
      </w:r>
      <w:r>
        <w:rPr>
          <w:spacing w:val="-3"/>
          <w:sz w:val="24"/>
        </w:rPr>
        <w:t xml:space="preserve"> </w:t>
      </w:r>
      <w:r>
        <w:rPr>
          <w:sz w:val="24"/>
        </w:rPr>
        <w:t>make</w:t>
      </w:r>
      <w:r>
        <w:rPr>
          <w:spacing w:val="-5"/>
          <w:sz w:val="24"/>
        </w:rPr>
        <w:t xml:space="preserve"> </w:t>
      </w:r>
      <w:r>
        <w:rPr>
          <w:sz w:val="24"/>
        </w:rPr>
        <w:t>your</w:t>
      </w:r>
      <w:r>
        <w:rPr>
          <w:spacing w:val="-3"/>
          <w:sz w:val="24"/>
        </w:rPr>
        <w:t xml:space="preserve"> </w:t>
      </w:r>
      <w:r>
        <w:rPr>
          <w:sz w:val="24"/>
        </w:rPr>
        <w:t>data</w:t>
      </w:r>
      <w:r>
        <w:rPr>
          <w:spacing w:val="-5"/>
          <w:sz w:val="24"/>
        </w:rPr>
        <w:t xml:space="preserve"> </w:t>
      </w:r>
      <w:r>
        <w:rPr>
          <w:sz w:val="24"/>
        </w:rPr>
        <w:t>available</w:t>
      </w:r>
      <w:r>
        <w:rPr>
          <w:spacing w:val="-5"/>
          <w:sz w:val="24"/>
        </w:rPr>
        <w:t xml:space="preserve"> </w:t>
      </w:r>
      <w:r>
        <w:rPr>
          <w:sz w:val="24"/>
        </w:rPr>
        <w:t>outside</w:t>
      </w:r>
      <w:r>
        <w:rPr>
          <w:spacing w:val="-5"/>
          <w:sz w:val="24"/>
        </w:rPr>
        <w:t xml:space="preserve"> </w:t>
      </w:r>
      <w:r>
        <w:rPr>
          <w:sz w:val="24"/>
        </w:rPr>
        <w:t>the</w:t>
      </w:r>
      <w:r>
        <w:rPr>
          <w:spacing w:val="-5"/>
          <w:sz w:val="24"/>
        </w:rPr>
        <w:t xml:space="preserve"> </w:t>
      </w:r>
      <w:r>
        <w:rPr>
          <w:sz w:val="24"/>
        </w:rPr>
        <w:t>research</w:t>
      </w:r>
      <w:r>
        <w:rPr>
          <w:spacing w:val="-3"/>
          <w:sz w:val="24"/>
        </w:rPr>
        <w:t xml:space="preserve"> </w:t>
      </w:r>
      <w:r>
        <w:rPr>
          <w:sz w:val="24"/>
        </w:rPr>
        <w:t>group</w:t>
      </w:r>
      <w:r>
        <w:rPr>
          <w:spacing w:val="-3"/>
          <w:sz w:val="24"/>
        </w:rPr>
        <w:t xml:space="preserve"> </w:t>
      </w:r>
      <w:r>
        <w:rPr>
          <w:sz w:val="24"/>
        </w:rPr>
        <w:t>after</w:t>
      </w:r>
      <w:r>
        <w:rPr>
          <w:spacing w:val="-3"/>
          <w:sz w:val="24"/>
        </w:rPr>
        <w:t xml:space="preserve"> </w:t>
      </w:r>
      <w:r>
        <w:rPr>
          <w:sz w:val="24"/>
        </w:rPr>
        <w:t>the</w:t>
      </w:r>
      <w:r>
        <w:rPr>
          <w:spacing w:val="-5"/>
          <w:sz w:val="24"/>
        </w:rPr>
        <w:t xml:space="preserve"> </w:t>
      </w:r>
      <w:r>
        <w:rPr>
          <w:sz w:val="24"/>
        </w:rPr>
        <w:t xml:space="preserve">project? </w:t>
      </w:r>
      <w:r>
        <w:rPr>
          <w:i/>
          <w:sz w:val="24"/>
        </w:rPr>
        <w:t>(e.g. through data repository, or access on request via data availability statement)</w:t>
      </w:r>
    </w:p>
    <w:p w14:paraId="024342F6" w14:textId="77777777" w:rsidR="000C7C62" w:rsidRDefault="00C23627">
      <w:pPr>
        <w:pStyle w:val="ListParagraph"/>
        <w:numPr>
          <w:ilvl w:val="0"/>
          <w:numId w:val="2"/>
        </w:numPr>
        <w:tabs>
          <w:tab w:val="left" w:pos="835"/>
          <w:tab w:val="left" w:pos="836"/>
        </w:tabs>
        <w:ind w:right="312"/>
        <w:rPr>
          <w:i/>
          <w:sz w:val="24"/>
        </w:rPr>
      </w:pPr>
      <w:r>
        <w:rPr>
          <w:sz w:val="24"/>
        </w:rPr>
        <w:t>Will</w:t>
      </w:r>
      <w:r>
        <w:rPr>
          <w:spacing w:val="-5"/>
          <w:sz w:val="24"/>
        </w:rPr>
        <w:t xml:space="preserve"> </w:t>
      </w:r>
      <w:r>
        <w:rPr>
          <w:sz w:val="24"/>
        </w:rPr>
        <w:t>you make all</w:t>
      </w:r>
      <w:r>
        <w:rPr>
          <w:spacing w:val="-5"/>
          <w:sz w:val="24"/>
        </w:rPr>
        <w:t xml:space="preserve"> </w:t>
      </w:r>
      <w:r>
        <w:rPr>
          <w:sz w:val="24"/>
        </w:rPr>
        <w:t>of</w:t>
      </w:r>
      <w:r>
        <w:rPr>
          <w:spacing w:val="-3"/>
          <w:sz w:val="24"/>
        </w:rPr>
        <w:t xml:space="preserve"> </w:t>
      </w:r>
      <w:r>
        <w:rPr>
          <w:sz w:val="24"/>
        </w:rPr>
        <w:t>your</w:t>
      </w:r>
      <w:r>
        <w:rPr>
          <w:spacing w:val="-3"/>
          <w:sz w:val="24"/>
        </w:rPr>
        <w:t xml:space="preserve"> </w:t>
      </w:r>
      <w:r>
        <w:rPr>
          <w:sz w:val="24"/>
        </w:rPr>
        <w:t>data</w:t>
      </w:r>
      <w:r>
        <w:rPr>
          <w:spacing w:val="-5"/>
          <w:sz w:val="24"/>
        </w:rPr>
        <w:t xml:space="preserve"> </w:t>
      </w:r>
      <w:r>
        <w:rPr>
          <w:sz w:val="24"/>
        </w:rPr>
        <w:t>available,</w:t>
      </w:r>
      <w:r>
        <w:rPr>
          <w:spacing w:val="-3"/>
          <w:sz w:val="24"/>
        </w:rPr>
        <w:t xml:space="preserve"> </w:t>
      </w:r>
      <w:r>
        <w:rPr>
          <w:sz w:val="24"/>
        </w:rPr>
        <w:t>or are</w:t>
      </w:r>
      <w:r>
        <w:rPr>
          <w:spacing w:val="-5"/>
          <w:sz w:val="24"/>
        </w:rPr>
        <w:t xml:space="preserve"> </w:t>
      </w:r>
      <w:r>
        <w:rPr>
          <w:sz w:val="24"/>
        </w:rPr>
        <w:t>there reasons</w:t>
      </w:r>
      <w:r>
        <w:rPr>
          <w:spacing w:val="-2"/>
          <w:sz w:val="24"/>
        </w:rPr>
        <w:t xml:space="preserve"> </w:t>
      </w:r>
      <w:r>
        <w:rPr>
          <w:sz w:val="24"/>
        </w:rPr>
        <w:t>you</w:t>
      </w:r>
      <w:r>
        <w:rPr>
          <w:spacing w:val="-3"/>
          <w:sz w:val="24"/>
        </w:rPr>
        <w:t xml:space="preserve"> </w:t>
      </w:r>
      <w:r>
        <w:rPr>
          <w:sz w:val="24"/>
        </w:rPr>
        <w:t>can’t</w:t>
      </w:r>
      <w:r>
        <w:rPr>
          <w:spacing w:val="-5"/>
          <w:sz w:val="24"/>
        </w:rPr>
        <w:t xml:space="preserve"> </w:t>
      </w:r>
      <w:r>
        <w:rPr>
          <w:sz w:val="24"/>
        </w:rPr>
        <w:t>do</w:t>
      </w:r>
      <w:r>
        <w:rPr>
          <w:spacing w:val="-3"/>
          <w:sz w:val="24"/>
        </w:rPr>
        <w:t xml:space="preserve"> </w:t>
      </w:r>
      <w:r>
        <w:rPr>
          <w:sz w:val="24"/>
        </w:rPr>
        <w:t xml:space="preserve">this? </w:t>
      </w:r>
      <w:r>
        <w:rPr>
          <w:i/>
          <w:sz w:val="24"/>
        </w:rPr>
        <w:t>(e.g.</w:t>
      </w:r>
      <w:r>
        <w:rPr>
          <w:i/>
          <w:spacing w:val="-3"/>
          <w:sz w:val="24"/>
        </w:rPr>
        <w:t xml:space="preserve"> </w:t>
      </w:r>
      <w:r>
        <w:rPr>
          <w:i/>
          <w:sz w:val="24"/>
        </w:rPr>
        <w:t>personal</w:t>
      </w:r>
      <w:r>
        <w:rPr>
          <w:i/>
          <w:sz w:val="24"/>
        </w:rPr>
        <w:t xml:space="preserve"> data, commercial or legal restrictions, very large datasets)</w:t>
      </w:r>
    </w:p>
    <w:p w14:paraId="696C805A" w14:textId="77777777" w:rsidR="000C7C62" w:rsidRDefault="00C23627">
      <w:pPr>
        <w:pStyle w:val="ListParagraph"/>
        <w:numPr>
          <w:ilvl w:val="0"/>
          <w:numId w:val="2"/>
        </w:numPr>
        <w:tabs>
          <w:tab w:val="left" w:pos="835"/>
          <w:tab w:val="left" w:pos="836"/>
        </w:tabs>
        <w:ind w:right="456"/>
        <w:rPr>
          <w:i/>
          <w:sz w:val="24"/>
        </w:rPr>
      </w:pPr>
      <w:r>
        <w:rPr>
          <w:sz w:val="24"/>
        </w:rPr>
        <w:t>How</w:t>
      </w:r>
      <w:r>
        <w:rPr>
          <w:spacing w:val="-4"/>
          <w:sz w:val="24"/>
        </w:rPr>
        <w:t xml:space="preserve"> </w:t>
      </w:r>
      <w:r>
        <w:rPr>
          <w:sz w:val="24"/>
        </w:rPr>
        <w:t>might</w:t>
      </w:r>
      <w:r>
        <w:rPr>
          <w:spacing w:val="-7"/>
          <w:sz w:val="24"/>
        </w:rPr>
        <w:t xml:space="preserve"> </w:t>
      </w:r>
      <w:r>
        <w:rPr>
          <w:sz w:val="24"/>
        </w:rPr>
        <w:t>you</w:t>
      </w:r>
      <w:r>
        <w:rPr>
          <w:spacing w:val="-5"/>
          <w:sz w:val="24"/>
        </w:rPr>
        <w:t xml:space="preserve"> </w:t>
      </w:r>
      <w:r>
        <w:rPr>
          <w:sz w:val="24"/>
        </w:rPr>
        <w:t>make</w:t>
      </w:r>
      <w:r>
        <w:rPr>
          <w:spacing w:val="-1"/>
          <w:sz w:val="24"/>
        </w:rPr>
        <w:t xml:space="preserve"> </w:t>
      </w:r>
      <w:r>
        <w:rPr>
          <w:sz w:val="24"/>
        </w:rPr>
        <w:t>more</w:t>
      </w:r>
      <w:r>
        <w:rPr>
          <w:spacing w:val="-7"/>
          <w:sz w:val="24"/>
        </w:rPr>
        <w:t xml:space="preserve"> </w:t>
      </w:r>
      <w:r>
        <w:rPr>
          <w:sz w:val="24"/>
        </w:rPr>
        <w:t>of</w:t>
      </w:r>
      <w:r>
        <w:rPr>
          <w:spacing w:val="-5"/>
          <w:sz w:val="24"/>
        </w:rPr>
        <w:t xml:space="preserve"> </w:t>
      </w:r>
      <w:r>
        <w:rPr>
          <w:sz w:val="24"/>
        </w:rPr>
        <w:t>your</w:t>
      </w:r>
      <w:r>
        <w:rPr>
          <w:spacing w:val="-5"/>
          <w:sz w:val="24"/>
        </w:rPr>
        <w:t xml:space="preserve"> </w:t>
      </w:r>
      <w:r>
        <w:rPr>
          <w:sz w:val="24"/>
        </w:rPr>
        <w:t>data</w:t>
      </w:r>
      <w:r>
        <w:rPr>
          <w:spacing w:val="-7"/>
          <w:sz w:val="24"/>
        </w:rPr>
        <w:t xml:space="preserve"> </w:t>
      </w:r>
      <w:r>
        <w:rPr>
          <w:sz w:val="24"/>
        </w:rPr>
        <w:t xml:space="preserve">available? </w:t>
      </w:r>
      <w:r>
        <w:rPr>
          <w:i/>
          <w:sz w:val="24"/>
        </w:rPr>
        <w:t>(e.g.</w:t>
      </w:r>
      <w:r>
        <w:rPr>
          <w:i/>
          <w:spacing w:val="-5"/>
          <w:sz w:val="24"/>
        </w:rPr>
        <w:t xml:space="preserve"> </w:t>
      </w:r>
      <w:r>
        <w:rPr>
          <w:i/>
          <w:sz w:val="24"/>
        </w:rPr>
        <w:t>anonymisation,</w:t>
      </w:r>
      <w:r>
        <w:rPr>
          <w:i/>
          <w:spacing w:val="-5"/>
          <w:sz w:val="24"/>
        </w:rPr>
        <w:t xml:space="preserve"> </w:t>
      </w:r>
      <w:r>
        <w:rPr>
          <w:i/>
          <w:sz w:val="24"/>
        </w:rPr>
        <w:t>participant</w:t>
      </w:r>
      <w:r>
        <w:rPr>
          <w:i/>
          <w:spacing w:val="-2"/>
          <w:sz w:val="24"/>
        </w:rPr>
        <w:t xml:space="preserve"> </w:t>
      </w:r>
      <w:r>
        <w:rPr>
          <w:i/>
          <w:sz w:val="24"/>
        </w:rPr>
        <w:t>consent, analysed data only)</w:t>
      </w:r>
    </w:p>
    <w:p w14:paraId="0284E441" w14:textId="77777777" w:rsidR="000C7C62" w:rsidRDefault="00C23627">
      <w:pPr>
        <w:pStyle w:val="ListParagraph"/>
        <w:numPr>
          <w:ilvl w:val="0"/>
          <w:numId w:val="2"/>
        </w:numPr>
        <w:tabs>
          <w:tab w:val="left" w:pos="835"/>
          <w:tab w:val="left" w:pos="836"/>
        </w:tabs>
        <w:spacing w:before="1" w:line="293" w:lineRule="exact"/>
        <w:rPr>
          <w:sz w:val="24"/>
        </w:rPr>
      </w:pPr>
      <w:r>
        <w:rPr>
          <w:sz w:val="24"/>
        </w:rPr>
        <w:t>What</w:t>
      </w:r>
      <w:r>
        <w:rPr>
          <w:spacing w:val="-4"/>
          <w:sz w:val="24"/>
        </w:rPr>
        <w:t xml:space="preserve"> </w:t>
      </w:r>
      <w:r>
        <w:rPr>
          <w:sz w:val="24"/>
        </w:rPr>
        <w:t>licence</w:t>
      </w:r>
      <w:r>
        <w:rPr>
          <w:spacing w:val="-3"/>
          <w:sz w:val="24"/>
        </w:rPr>
        <w:t xml:space="preserve"> </w:t>
      </w:r>
      <w:r>
        <w:rPr>
          <w:sz w:val="24"/>
        </w:rPr>
        <w:t>might</w:t>
      </w:r>
      <w:r>
        <w:rPr>
          <w:spacing w:val="-3"/>
          <w:sz w:val="24"/>
        </w:rPr>
        <w:t xml:space="preserve"> </w:t>
      </w:r>
      <w:r>
        <w:rPr>
          <w:sz w:val="24"/>
        </w:rPr>
        <w:t>you</w:t>
      </w:r>
      <w:r>
        <w:rPr>
          <w:spacing w:val="-2"/>
          <w:sz w:val="24"/>
        </w:rPr>
        <w:t xml:space="preserve"> </w:t>
      </w:r>
      <w:r>
        <w:rPr>
          <w:sz w:val="24"/>
        </w:rPr>
        <w:t>attach</w:t>
      </w:r>
      <w:r>
        <w:rPr>
          <w:spacing w:val="3"/>
          <w:sz w:val="24"/>
        </w:rPr>
        <w:t xml:space="preserve"> </w:t>
      </w:r>
      <w:r>
        <w:rPr>
          <w:sz w:val="24"/>
        </w:rPr>
        <w:t>to</w:t>
      </w:r>
      <w:r>
        <w:rPr>
          <w:spacing w:val="-1"/>
          <w:sz w:val="24"/>
        </w:rPr>
        <w:t xml:space="preserve"> </w:t>
      </w:r>
      <w:r>
        <w:rPr>
          <w:sz w:val="24"/>
        </w:rPr>
        <w:t>your</w:t>
      </w:r>
      <w:r>
        <w:rPr>
          <w:spacing w:val="-2"/>
          <w:sz w:val="24"/>
        </w:rPr>
        <w:t xml:space="preserve"> </w:t>
      </w:r>
      <w:r>
        <w:rPr>
          <w:sz w:val="24"/>
        </w:rPr>
        <w:t>data</w:t>
      </w:r>
      <w:r>
        <w:rPr>
          <w:spacing w:val="-3"/>
          <w:sz w:val="24"/>
        </w:rPr>
        <w:t xml:space="preserve"> </w:t>
      </w:r>
      <w:r>
        <w:rPr>
          <w:sz w:val="24"/>
        </w:rPr>
        <w:t>to</w:t>
      </w:r>
      <w:r>
        <w:rPr>
          <w:spacing w:val="-1"/>
          <w:sz w:val="24"/>
        </w:rPr>
        <w:t xml:space="preserve"> </w:t>
      </w:r>
      <w:r>
        <w:rPr>
          <w:sz w:val="24"/>
        </w:rPr>
        <w:t>say</w:t>
      </w:r>
      <w:r>
        <w:rPr>
          <w:spacing w:val="-1"/>
          <w:sz w:val="24"/>
        </w:rPr>
        <w:t xml:space="preserve"> </w:t>
      </w:r>
      <w:r>
        <w:rPr>
          <w:sz w:val="24"/>
        </w:rPr>
        <w:t>how</w:t>
      </w:r>
      <w:r>
        <w:rPr>
          <w:spacing w:val="-1"/>
          <w:sz w:val="24"/>
        </w:rPr>
        <w:t xml:space="preserve"> </w:t>
      </w:r>
      <w:r>
        <w:rPr>
          <w:sz w:val="24"/>
        </w:rPr>
        <w:t>it</w:t>
      </w:r>
      <w:r>
        <w:rPr>
          <w:spacing w:val="-3"/>
          <w:sz w:val="24"/>
        </w:rPr>
        <w:t xml:space="preserve"> </w:t>
      </w:r>
      <w:r>
        <w:rPr>
          <w:sz w:val="24"/>
        </w:rPr>
        <w:t>can</w:t>
      </w:r>
      <w:r>
        <w:rPr>
          <w:spacing w:val="-1"/>
          <w:sz w:val="24"/>
        </w:rPr>
        <w:t xml:space="preserve"> </w:t>
      </w:r>
      <w:r>
        <w:rPr>
          <w:sz w:val="24"/>
        </w:rPr>
        <w:t>be</w:t>
      </w:r>
      <w:r>
        <w:rPr>
          <w:spacing w:val="-4"/>
          <w:sz w:val="24"/>
        </w:rPr>
        <w:t xml:space="preserve"> </w:t>
      </w:r>
      <w:r>
        <w:rPr>
          <w:sz w:val="24"/>
        </w:rPr>
        <w:t>reused</w:t>
      </w:r>
      <w:r>
        <w:rPr>
          <w:spacing w:val="-1"/>
          <w:sz w:val="24"/>
        </w:rPr>
        <w:t xml:space="preserve"> </w:t>
      </w:r>
      <w:r>
        <w:rPr>
          <w:sz w:val="24"/>
        </w:rPr>
        <w:t>and</w:t>
      </w:r>
      <w:r>
        <w:rPr>
          <w:spacing w:val="-1"/>
          <w:sz w:val="24"/>
        </w:rPr>
        <w:t xml:space="preserve"> </w:t>
      </w:r>
      <w:r>
        <w:rPr>
          <w:spacing w:val="-2"/>
          <w:sz w:val="24"/>
        </w:rPr>
        <w:t>shared?</w:t>
      </w:r>
    </w:p>
    <w:p w14:paraId="3F3536C7" w14:textId="77777777" w:rsidR="000C7C62" w:rsidRDefault="00C23627">
      <w:pPr>
        <w:pStyle w:val="ListParagraph"/>
        <w:numPr>
          <w:ilvl w:val="1"/>
          <w:numId w:val="2"/>
        </w:numPr>
        <w:tabs>
          <w:tab w:val="left" w:pos="1556"/>
        </w:tabs>
        <w:spacing w:line="275" w:lineRule="exact"/>
        <w:ind w:left="1556"/>
        <w:rPr>
          <w:sz w:val="24"/>
        </w:rPr>
      </w:pPr>
      <w:r>
        <w:rPr>
          <w:sz w:val="24"/>
        </w:rPr>
        <w:t>R</w:t>
      </w:r>
      <w:r>
        <w:rPr>
          <w:sz w:val="24"/>
        </w:rPr>
        <w:t>esults</w:t>
      </w:r>
      <w:r>
        <w:rPr>
          <w:spacing w:val="-2"/>
          <w:sz w:val="24"/>
        </w:rPr>
        <w:t xml:space="preserve"> </w:t>
      </w:r>
      <w:r>
        <w:rPr>
          <w:sz w:val="24"/>
        </w:rPr>
        <w:t>will</w:t>
      </w:r>
      <w:r>
        <w:rPr>
          <w:spacing w:val="-5"/>
          <w:sz w:val="24"/>
        </w:rPr>
        <w:t xml:space="preserve"> </w:t>
      </w:r>
      <w:r>
        <w:rPr>
          <w:sz w:val="24"/>
        </w:rPr>
        <w:t>be</w:t>
      </w:r>
      <w:r>
        <w:rPr>
          <w:spacing w:val="1"/>
          <w:sz w:val="24"/>
        </w:rPr>
        <w:t xml:space="preserve"> </w:t>
      </w:r>
      <w:r>
        <w:rPr>
          <w:sz w:val="24"/>
        </w:rPr>
        <w:t>available</w:t>
      </w:r>
      <w:r>
        <w:rPr>
          <w:spacing w:val="-5"/>
          <w:sz w:val="24"/>
        </w:rPr>
        <w:t xml:space="preserve"> </w:t>
      </w:r>
      <w:r>
        <w:rPr>
          <w:sz w:val="24"/>
        </w:rPr>
        <w:t>in</w:t>
      </w:r>
      <w:r>
        <w:rPr>
          <w:spacing w:val="-3"/>
          <w:sz w:val="24"/>
        </w:rPr>
        <w:t xml:space="preserve"> </w:t>
      </w:r>
      <w:r>
        <w:rPr>
          <w:sz w:val="24"/>
        </w:rPr>
        <w:t>ORDA</w:t>
      </w:r>
      <w:r>
        <w:rPr>
          <w:spacing w:val="-1"/>
          <w:sz w:val="24"/>
        </w:rPr>
        <w:t xml:space="preserve"> </w:t>
      </w:r>
      <w:r>
        <w:rPr>
          <w:sz w:val="24"/>
        </w:rPr>
        <w:t>and</w:t>
      </w:r>
      <w:r>
        <w:rPr>
          <w:spacing w:val="-3"/>
          <w:sz w:val="24"/>
        </w:rPr>
        <w:t xml:space="preserve"> </w:t>
      </w:r>
      <w:r>
        <w:rPr>
          <w:sz w:val="24"/>
        </w:rPr>
        <w:t>on</w:t>
      </w:r>
      <w:r>
        <w:rPr>
          <w:spacing w:val="-2"/>
          <w:sz w:val="24"/>
        </w:rPr>
        <w:t xml:space="preserve"> </w:t>
      </w:r>
      <w:r>
        <w:rPr>
          <w:sz w:val="24"/>
        </w:rPr>
        <w:t>the</w:t>
      </w:r>
      <w:r>
        <w:rPr>
          <w:spacing w:val="-5"/>
          <w:sz w:val="24"/>
        </w:rPr>
        <w:t xml:space="preserve"> </w:t>
      </w:r>
      <w:r>
        <w:rPr>
          <w:sz w:val="24"/>
        </w:rPr>
        <w:t>clinicaltrials.gov</w:t>
      </w:r>
      <w:r>
        <w:rPr>
          <w:spacing w:val="-3"/>
          <w:sz w:val="24"/>
        </w:rPr>
        <w:t xml:space="preserve"> </w:t>
      </w:r>
      <w:r>
        <w:rPr>
          <w:sz w:val="24"/>
        </w:rPr>
        <w:t>website</w:t>
      </w:r>
      <w:r>
        <w:rPr>
          <w:spacing w:val="-4"/>
          <w:sz w:val="24"/>
        </w:rPr>
        <w:t xml:space="preserve"> </w:t>
      </w:r>
      <w:r>
        <w:rPr>
          <w:sz w:val="24"/>
        </w:rPr>
        <w:t>once</w:t>
      </w:r>
      <w:r>
        <w:rPr>
          <w:spacing w:val="-5"/>
          <w:sz w:val="24"/>
        </w:rPr>
        <w:t xml:space="preserve"> </w:t>
      </w:r>
      <w:r>
        <w:rPr>
          <w:spacing w:val="-2"/>
          <w:sz w:val="24"/>
        </w:rPr>
        <w:t>completed.</w:t>
      </w:r>
    </w:p>
    <w:p w14:paraId="77834DBA" w14:textId="77777777" w:rsidR="000C7C62" w:rsidRDefault="00C23627">
      <w:pPr>
        <w:pStyle w:val="ListParagraph"/>
        <w:numPr>
          <w:ilvl w:val="1"/>
          <w:numId w:val="2"/>
        </w:numPr>
        <w:tabs>
          <w:tab w:val="left" w:pos="1556"/>
        </w:tabs>
        <w:ind w:left="1556" w:right="420"/>
        <w:rPr>
          <w:sz w:val="24"/>
        </w:rPr>
      </w:pPr>
      <w:r>
        <w:rPr>
          <w:sz w:val="24"/>
        </w:rPr>
        <w:t>Sensitive</w:t>
      </w:r>
      <w:r>
        <w:rPr>
          <w:spacing w:val="-5"/>
          <w:sz w:val="24"/>
        </w:rPr>
        <w:t xml:space="preserve"> </w:t>
      </w:r>
      <w:r>
        <w:rPr>
          <w:sz w:val="24"/>
        </w:rPr>
        <w:t>and</w:t>
      </w:r>
      <w:r>
        <w:rPr>
          <w:spacing w:val="-3"/>
          <w:sz w:val="24"/>
        </w:rPr>
        <w:t xml:space="preserve"> </w:t>
      </w:r>
      <w:r>
        <w:rPr>
          <w:sz w:val="24"/>
        </w:rPr>
        <w:t>personal</w:t>
      </w:r>
      <w:r>
        <w:rPr>
          <w:spacing w:val="-5"/>
          <w:sz w:val="24"/>
        </w:rPr>
        <w:t xml:space="preserve"> </w:t>
      </w:r>
      <w:r>
        <w:rPr>
          <w:sz w:val="24"/>
        </w:rPr>
        <w:t>information</w:t>
      </w:r>
      <w:r>
        <w:rPr>
          <w:spacing w:val="-3"/>
          <w:sz w:val="24"/>
        </w:rPr>
        <w:t xml:space="preserve"> </w:t>
      </w:r>
      <w:r>
        <w:rPr>
          <w:sz w:val="24"/>
        </w:rPr>
        <w:t>will</w:t>
      </w:r>
      <w:r>
        <w:rPr>
          <w:spacing w:val="-5"/>
          <w:sz w:val="24"/>
        </w:rPr>
        <w:t xml:space="preserve"> </w:t>
      </w:r>
      <w:r>
        <w:rPr>
          <w:sz w:val="24"/>
        </w:rPr>
        <w:t>not</w:t>
      </w:r>
      <w:r>
        <w:rPr>
          <w:spacing w:val="-5"/>
          <w:sz w:val="24"/>
        </w:rPr>
        <w:t xml:space="preserve"> </w:t>
      </w:r>
      <w:r>
        <w:rPr>
          <w:sz w:val="24"/>
        </w:rPr>
        <w:t>be</w:t>
      </w:r>
      <w:r>
        <w:rPr>
          <w:spacing w:val="-5"/>
          <w:sz w:val="24"/>
        </w:rPr>
        <w:t xml:space="preserve"> </w:t>
      </w:r>
      <w:r>
        <w:rPr>
          <w:sz w:val="24"/>
        </w:rPr>
        <w:t>available</w:t>
      </w:r>
      <w:r>
        <w:rPr>
          <w:spacing w:val="-5"/>
          <w:sz w:val="24"/>
        </w:rPr>
        <w:t xml:space="preserve"> </w:t>
      </w:r>
      <w:r>
        <w:rPr>
          <w:sz w:val="24"/>
        </w:rPr>
        <w:t>as</w:t>
      </w:r>
      <w:r>
        <w:rPr>
          <w:spacing w:val="-2"/>
          <w:sz w:val="24"/>
        </w:rPr>
        <w:t xml:space="preserve"> </w:t>
      </w:r>
      <w:r>
        <w:rPr>
          <w:sz w:val="24"/>
        </w:rPr>
        <w:t>the</w:t>
      </w:r>
      <w:r>
        <w:rPr>
          <w:spacing w:val="-5"/>
          <w:sz w:val="24"/>
        </w:rPr>
        <w:t xml:space="preserve"> </w:t>
      </w:r>
      <w:r>
        <w:rPr>
          <w:sz w:val="24"/>
        </w:rPr>
        <w:t>key</w:t>
      </w:r>
      <w:r>
        <w:rPr>
          <w:spacing w:val="-3"/>
          <w:sz w:val="24"/>
        </w:rPr>
        <w:t xml:space="preserve"> </w:t>
      </w:r>
      <w:r>
        <w:rPr>
          <w:sz w:val="24"/>
        </w:rPr>
        <w:t>linking</w:t>
      </w:r>
      <w:r>
        <w:rPr>
          <w:spacing w:val="-3"/>
          <w:sz w:val="24"/>
        </w:rPr>
        <w:t xml:space="preserve"> </w:t>
      </w:r>
      <w:r>
        <w:rPr>
          <w:sz w:val="24"/>
        </w:rPr>
        <w:t>participant numbers to the personal will be destroyed once the study is completed.</w:t>
      </w:r>
    </w:p>
    <w:p w14:paraId="0349DCD3" w14:textId="77777777" w:rsidR="000C7C62" w:rsidRDefault="00C23627">
      <w:pPr>
        <w:pStyle w:val="ListParagraph"/>
        <w:numPr>
          <w:ilvl w:val="1"/>
          <w:numId w:val="2"/>
        </w:numPr>
        <w:tabs>
          <w:tab w:val="left" w:pos="1556"/>
        </w:tabs>
        <w:spacing w:line="274" w:lineRule="exact"/>
        <w:ind w:left="1556"/>
        <w:rPr>
          <w:sz w:val="24"/>
        </w:rPr>
      </w:pPr>
      <w:r>
        <w:rPr>
          <w:sz w:val="24"/>
        </w:rPr>
        <w:t>The</w:t>
      </w:r>
      <w:r>
        <w:rPr>
          <w:spacing w:val="-4"/>
          <w:sz w:val="24"/>
        </w:rPr>
        <w:t xml:space="preserve"> </w:t>
      </w:r>
      <w:r>
        <w:rPr>
          <w:sz w:val="24"/>
        </w:rPr>
        <w:t>data</w:t>
      </w:r>
      <w:r>
        <w:rPr>
          <w:spacing w:val="-3"/>
          <w:sz w:val="24"/>
        </w:rPr>
        <w:t xml:space="preserve"> </w:t>
      </w:r>
      <w:r>
        <w:rPr>
          <w:sz w:val="24"/>
        </w:rPr>
        <w:t>available</w:t>
      </w:r>
      <w:r>
        <w:rPr>
          <w:spacing w:val="-4"/>
          <w:sz w:val="24"/>
        </w:rPr>
        <w:t xml:space="preserve"> </w:t>
      </w:r>
      <w:r>
        <w:rPr>
          <w:sz w:val="24"/>
        </w:rPr>
        <w:t>will</w:t>
      </w:r>
      <w:r>
        <w:rPr>
          <w:spacing w:val="-3"/>
          <w:sz w:val="24"/>
        </w:rPr>
        <w:t xml:space="preserve"> </w:t>
      </w:r>
      <w:r>
        <w:rPr>
          <w:sz w:val="24"/>
        </w:rPr>
        <w:t>be</w:t>
      </w:r>
      <w:r>
        <w:rPr>
          <w:spacing w:val="-4"/>
          <w:sz w:val="24"/>
        </w:rPr>
        <w:t xml:space="preserve"> </w:t>
      </w:r>
      <w:r>
        <w:rPr>
          <w:sz w:val="24"/>
        </w:rPr>
        <w:t>completely</w:t>
      </w:r>
      <w:r>
        <w:rPr>
          <w:spacing w:val="-1"/>
          <w:sz w:val="24"/>
        </w:rPr>
        <w:t xml:space="preserve"> </w:t>
      </w:r>
      <w:r>
        <w:rPr>
          <w:spacing w:val="-2"/>
          <w:sz w:val="24"/>
        </w:rPr>
        <w:t>anonymised.</w:t>
      </w:r>
    </w:p>
    <w:p w14:paraId="43A92EB1" w14:textId="77777777" w:rsidR="000C7C62" w:rsidRDefault="00C23627">
      <w:pPr>
        <w:pStyle w:val="ListParagraph"/>
        <w:numPr>
          <w:ilvl w:val="1"/>
          <w:numId w:val="2"/>
        </w:numPr>
        <w:tabs>
          <w:tab w:val="left" w:pos="1556"/>
        </w:tabs>
        <w:spacing w:before="4"/>
        <w:ind w:left="1556" w:right="408"/>
        <w:rPr>
          <w:sz w:val="24"/>
        </w:rPr>
      </w:pPr>
      <w:r>
        <w:rPr>
          <w:sz w:val="24"/>
        </w:rPr>
        <w:t>Sheffield University will own the right's to the intellectual property of the research, therefore</w:t>
      </w:r>
      <w:r>
        <w:rPr>
          <w:spacing w:val="-1"/>
          <w:sz w:val="24"/>
        </w:rPr>
        <w:t xml:space="preserve"> </w:t>
      </w:r>
      <w:r>
        <w:rPr>
          <w:sz w:val="24"/>
        </w:rPr>
        <w:t>the</w:t>
      </w:r>
      <w:r>
        <w:rPr>
          <w:spacing w:val="-6"/>
          <w:sz w:val="24"/>
        </w:rPr>
        <w:t xml:space="preserve"> </w:t>
      </w:r>
      <w:r>
        <w:rPr>
          <w:sz w:val="24"/>
        </w:rPr>
        <w:t>license</w:t>
      </w:r>
      <w:r>
        <w:rPr>
          <w:spacing w:val="-6"/>
          <w:sz w:val="24"/>
        </w:rPr>
        <w:t xml:space="preserve"> </w:t>
      </w:r>
      <w:r>
        <w:rPr>
          <w:sz w:val="24"/>
        </w:rPr>
        <w:t>attached</w:t>
      </w:r>
      <w:r>
        <w:rPr>
          <w:spacing w:val="-4"/>
          <w:sz w:val="24"/>
        </w:rPr>
        <w:t xml:space="preserve"> </w:t>
      </w:r>
      <w:r>
        <w:rPr>
          <w:sz w:val="24"/>
        </w:rPr>
        <w:t>to the</w:t>
      </w:r>
      <w:r>
        <w:rPr>
          <w:spacing w:val="-6"/>
          <w:sz w:val="24"/>
        </w:rPr>
        <w:t xml:space="preserve"> </w:t>
      </w:r>
      <w:r>
        <w:rPr>
          <w:sz w:val="24"/>
        </w:rPr>
        <w:t>research</w:t>
      </w:r>
      <w:r>
        <w:rPr>
          <w:spacing w:val="-4"/>
          <w:sz w:val="24"/>
        </w:rPr>
        <w:t xml:space="preserve"> </w:t>
      </w:r>
      <w:r>
        <w:rPr>
          <w:sz w:val="24"/>
        </w:rPr>
        <w:t>will</w:t>
      </w:r>
      <w:r>
        <w:rPr>
          <w:spacing w:val="-6"/>
          <w:sz w:val="24"/>
        </w:rPr>
        <w:t xml:space="preserve"> </w:t>
      </w:r>
      <w:r>
        <w:rPr>
          <w:sz w:val="24"/>
        </w:rPr>
        <w:t>be</w:t>
      </w:r>
      <w:r>
        <w:rPr>
          <w:spacing w:val="-6"/>
          <w:sz w:val="24"/>
        </w:rPr>
        <w:t xml:space="preserve"> </w:t>
      </w:r>
      <w:r>
        <w:rPr>
          <w:sz w:val="24"/>
        </w:rPr>
        <w:t>in</w:t>
      </w:r>
      <w:r>
        <w:rPr>
          <w:spacing w:val="-4"/>
          <w:sz w:val="24"/>
        </w:rPr>
        <w:t xml:space="preserve"> </w:t>
      </w:r>
      <w:r>
        <w:rPr>
          <w:sz w:val="24"/>
        </w:rPr>
        <w:t>accordance</w:t>
      </w:r>
      <w:r>
        <w:rPr>
          <w:spacing w:val="-6"/>
          <w:sz w:val="24"/>
        </w:rPr>
        <w:t xml:space="preserve"> </w:t>
      </w:r>
      <w:r>
        <w:rPr>
          <w:sz w:val="24"/>
        </w:rPr>
        <w:t>with</w:t>
      </w:r>
      <w:r>
        <w:rPr>
          <w:spacing w:val="-4"/>
          <w:sz w:val="24"/>
        </w:rPr>
        <w:t xml:space="preserve"> </w:t>
      </w:r>
      <w:r>
        <w:rPr>
          <w:sz w:val="24"/>
        </w:rPr>
        <w:t>their</w:t>
      </w:r>
      <w:r>
        <w:rPr>
          <w:spacing w:val="-4"/>
          <w:sz w:val="24"/>
        </w:rPr>
        <w:t xml:space="preserve"> </w:t>
      </w:r>
      <w:r>
        <w:rPr>
          <w:sz w:val="24"/>
        </w:rPr>
        <w:t xml:space="preserve">policies. </w:t>
      </w:r>
      <w:hyperlink r:id="rId300">
        <w:r>
          <w:rPr>
            <w:spacing w:val="-2"/>
            <w:sz w:val="24"/>
            <w:u w:val="single"/>
          </w:rPr>
          <w:t>https://www.sheffield.ac.uk/library/rdm/requirements</w:t>
        </w:r>
      </w:hyperlink>
    </w:p>
    <w:p w14:paraId="4C71244E" w14:textId="77777777" w:rsidR="000C7C62" w:rsidRDefault="000C7C62">
      <w:pPr>
        <w:rPr>
          <w:sz w:val="24"/>
        </w:rPr>
        <w:sectPr w:rsidR="000C7C62">
          <w:pgSz w:w="12240" w:h="15840"/>
          <w:pgMar w:top="1060" w:right="1040" w:bottom="940" w:left="1020" w:header="0" w:footer="745" w:gutter="0"/>
          <w:cols w:space="720"/>
        </w:sectPr>
      </w:pPr>
    </w:p>
    <w:p w14:paraId="2B8A9350" w14:textId="77777777" w:rsidR="000C7C62" w:rsidRDefault="00C23627">
      <w:pPr>
        <w:pStyle w:val="Heading3"/>
        <w:ind w:left="836"/>
      </w:pPr>
      <w:bookmarkStart w:id="3" w:name="Implementing_your_plan."/>
      <w:bookmarkEnd w:id="3"/>
      <w:r>
        <w:lastRenderedPageBreak/>
        <w:t>Implementing</w:t>
      </w:r>
      <w:r>
        <w:rPr>
          <w:spacing w:val="-6"/>
        </w:rPr>
        <w:t xml:space="preserve"> </w:t>
      </w:r>
      <w:r>
        <w:t>your</w:t>
      </w:r>
      <w:r>
        <w:rPr>
          <w:spacing w:val="-8"/>
        </w:rPr>
        <w:t xml:space="preserve"> </w:t>
      </w:r>
      <w:r>
        <w:rPr>
          <w:spacing w:val="-4"/>
        </w:rPr>
        <w:t>plan.</w:t>
      </w:r>
    </w:p>
    <w:p w14:paraId="7E4228C5" w14:textId="77777777" w:rsidR="000C7C62" w:rsidRDefault="000C7C62">
      <w:pPr>
        <w:pStyle w:val="BodyText"/>
        <w:rPr>
          <w:b/>
          <w:sz w:val="21"/>
        </w:rPr>
      </w:pPr>
    </w:p>
    <w:p w14:paraId="4B22FD0F" w14:textId="77777777" w:rsidR="000C7C62" w:rsidRDefault="00C23627">
      <w:pPr>
        <w:pStyle w:val="ListParagraph"/>
        <w:numPr>
          <w:ilvl w:val="0"/>
          <w:numId w:val="1"/>
        </w:numPr>
        <w:tabs>
          <w:tab w:val="left" w:pos="540"/>
          <w:tab w:val="left" w:pos="541"/>
        </w:tabs>
        <w:spacing w:before="1" w:line="292" w:lineRule="exact"/>
        <w:ind w:hanging="361"/>
        <w:rPr>
          <w:i/>
          <w:sz w:val="24"/>
        </w:rPr>
      </w:pPr>
      <w:r>
        <w:rPr>
          <w:sz w:val="24"/>
        </w:rPr>
        <w:t>Who</w:t>
      </w:r>
      <w:r>
        <w:rPr>
          <w:spacing w:val="-4"/>
          <w:sz w:val="24"/>
        </w:rPr>
        <w:t xml:space="preserve"> </w:t>
      </w:r>
      <w:r>
        <w:rPr>
          <w:sz w:val="24"/>
        </w:rPr>
        <w:t>is</w:t>
      </w:r>
      <w:r>
        <w:rPr>
          <w:spacing w:val="-3"/>
          <w:sz w:val="24"/>
        </w:rPr>
        <w:t xml:space="preserve"> </w:t>
      </w:r>
      <w:r>
        <w:rPr>
          <w:sz w:val="24"/>
        </w:rPr>
        <w:t>responsible</w:t>
      </w:r>
      <w:r>
        <w:rPr>
          <w:spacing w:val="-7"/>
          <w:sz w:val="24"/>
        </w:rPr>
        <w:t xml:space="preserve"> </w:t>
      </w:r>
      <w:r>
        <w:rPr>
          <w:sz w:val="24"/>
        </w:rPr>
        <w:t>for</w:t>
      </w:r>
      <w:r>
        <w:rPr>
          <w:spacing w:val="-4"/>
          <w:sz w:val="24"/>
        </w:rPr>
        <w:t xml:space="preserve"> </w:t>
      </w:r>
      <w:r>
        <w:rPr>
          <w:sz w:val="24"/>
        </w:rPr>
        <w:t>making</w:t>
      </w:r>
      <w:r>
        <w:rPr>
          <w:spacing w:val="-5"/>
          <w:sz w:val="24"/>
        </w:rPr>
        <w:t xml:space="preserve"> </w:t>
      </w:r>
      <w:r>
        <w:rPr>
          <w:sz w:val="24"/>
        </w:rPr>
        <w:t>sure</w:t>
      </w:r>
      <w:r>
        <w:rPr>
          <w:spacing w:val="-6"/>
          <w:sz w:val="24"/>
        </w:rPr>
        <w:t xml:space="preserve"> </w:t>
      </w:r>
      <w:r>
        <w:rPr>
          <w:sz w:val="24"/>
        </w:rPr>
        <w:t>the</w:t>
      </w:r>
      <w:r>
        <w:rPr>
          <w:spacing w:val="-7"/>
          <w:sz w:val="24"/>
        </w:rPr>
        <w:t xml:space="preserve"> </w:t>
      </w:r>
      <w:r>
        <w:rPr>
          <w:sz w:val="24"/>
        </w:rPr>
        <w:t>plan</w:t>
      </w:r>
      <w:r>
        <w:rPr>
          <w:spacing w:val="-4"/>
          <w:sz w:val="24"/>
        </w:rPr>
        <w:t xml:space="preserve"> </w:t>
      </w:r>
      <w:r>
        <w:rPr>
          <w:sz w:val="24"/>
        </w:rPr>
        <w:t>is</w:t>
      </w:r>
      <w:r>
        <w:rPr>
          <w:spacing w:val="-3"/>
          <w:sz w:val="24"/>
        </w:rPr>
        <w:t xml:space="preserve"> </w:t>
      </w:r>
      <w:r>
        <w:rPr>
          <w:sz w:val="24"/>
        </w:rPr>
        <w:t>followed?</w:t>
      </w:r>
      <w:r>
        <w:rPr>
          <w:spacing w:val="4"/>
          <w:sz w:val="24"/>
        </w:rPr>
        <w:t xml:space="preserve"> </w:t>
      </w:r>
      <w:r>
        <w:rPr>
          <w:i/>
          <w:sz w:val="24"/>
        </w:rPr>
        <w:t>(e.g.</w:t>
      </w:r>
      <w:r>
        <w:rPr>
          <w:i/>
          <w:spacing w:val="-4"/>
          <w:sz w:val="24"/>
        </w:rPr>
        <w:t xml:space="preserve"> </w:t>
      </w:r>
      <w:r>
        <w:rPr>
          <w:i/>
          <w:sz w:val="24"/>
        </w:rPr>
        <w:t>you,</w:t>
      </w:r>
      <w:r>
        <w:rPr>
          <w:i/>
          <w:spacing w:val="-4"/>
          <w:sz w:val="24"/>
        </w:rPr>
        <w:t xml:space="preserve"> </w:t>
      </w:r>
      <w:r>
        <w:rPr>
          <w:i/>
          <w:sz w:val="24"/>
        </w:rPr>
        <w:t>your</w:t>
      </w:r>
      <w:r>
        <w:rPr>
          <w:i/>
          <w:spacing w:val="-3"/>
          <w:sz w:val="24"/>
        </w:rPr>
        <w:t xml:space="preserve"> </w:t>
      </w:r>
      <w:r>
        <w:rPr>
          <w:i/>
          <w:spacing w:val="-2"/>
          <w:sz w:val="24"/>
        </w:rPr>
        <w:t>supervisor)</w:t>
      </w:r>
    </w:p>
    <w:p w14:paraId="18530D15" w14:textId="77777777" w:rsidR="000C7C62" w:rsidRDefault="00C23627">
      <w:pPr>
        <w:pStyle w:val="ListParagraph"/>
        <w:numPr>
          <w:ilvl w:val="0"/>
          <w:numId w:val="1"/>
        </w:numPr>
        <w:tabs>
          <w:tab w:val="left" w:pos="540"/>
          <w:tab w:val="left" w:pos="541"/>
        </w:tabs>
        <w:spacing w:line="292" w:lineRule="exact"/>
        <w:ind w:hanging="361"/>
        <w:rPr>
          <w:i/>
          <w:sz w:val="24"/>
        </w:rPr>
      </w:pPr>
      <w:r>
        <w:rPr>
          <w:sz w:val="24"/>
        </w:rPr>
        <w:t>How</w:t>
      </w:r>
      <w:r>
        <w:rPr>
          <w:spacing w:val="-2"/>
          <w:sz w:val="24"/>
        </w:rPr>
        <w:t xml:space="preserve"> </w:t>
      </w:r>
      <w:r>
        <w:rPr>
          <w:sz w:val="24"/>
        </w:rPr>
        <w:t>often</w:t>
      </w:r>
      <w:r>
        <w:rPr>
          <w:spacing w:val="-2"/>
          <w:sz w:val="24"/>
        </w:rPr>
        <w:t xml:space="preserve"> </w:t>
      </w:r>
      <w:r>
        <w:rPr>
          <w:sz w:val="24"/>
        </w:rPr>
        <w:t>will</w:t>
      </w:r>
      <w:r>
        <w:rPr>
          <w:spacing w:val="-4"/>
          <w:sz w:val="24"/>
        </w:rPr>
        <w:t xml:space="preserve"> </w:t>
      </w:r>
      <w:r>
        <w:rPr>
          <w:sz w:val="24"/>
        </w:rPr>
        <w:t>the</w:t>
      </w:r>
      <w:r>
        <w:rPr>
          <w:spacing w:val="-4"/>
          <w:sz w:val="24"/>
        </w:rPr>
        <w:t xml:space="preserve"> </w:t>
      </w:r>
      <w:r>
        <w:rPr>
          <w:sz w:val="24"/>
        </w:rPr>
        <w:t>plan</w:t>
      </w:r>
      <w:r>
        <w:rPr>
          <w:spacing w:val="-2"/>
          <w:sz w:val="24"/>
        </w:rPr>
        <w:t xml:space="preserve"> </w:t>
      </w:r>
      <w:r>
        <w:rPr>
          <w:sz w:val="24"/>
        </w:rPr>
        <w:t>be</w:t>
      </w:r>
      <w:r>
        <w:rPr>
          <w:spacing w:val="-4"/>
          <w:sz w:val="24"/>
        </w:rPr>
        <w:t xml:space="preserve"> </w:t>
      </w:r>
      <w:r>
        <w:rPr>
          <w:sz w:val="24"/>
        </w:rPr>
        <w:t>reviewed</w:t>
      </w:r>
      <w:r>
        <w:rPr>
          <w:spacing w:val="-2"/>
          <w:sz w:val="24"/>
        </w:rPr>
        <w:t xml:space="preserve"> </w:t>
      </w:r>
      <w:r>
        <w:rPr>
          <w:sz w:val="24"/>
        </w:rPr>
        <w:t>and</w:t>
      </w:r>
      <w:r>
        <w:rPr>
          <w:spacing w:val="-3"/>
          <w:sz w:val="24"/>
        </w:rPr>
        <w:t xml:space="preserve"> </w:t>
      </w:r>
      <w:r>
        <w:rPr>
          <w:sz w:val="24"/>
        </w:rPr>
        <w:t>updated?</w:t>
      </w:r>
      <w:r>
        <w:rPr>
          <w:spacing w:val="6"/>
          <w:sz w:val="24"/>
        </w:rPr>
        <w:t xml:space="preserve"> </w:t>
      </w:r>
      <w:r>
        <w:rPr>
          <w:i/>
          <w:sz w:val="24"/>
        </w:rPr>
        <w:t>(e.g.</w:t>
      </w:r>
      <w:r>
        <w:rPr>
          <w:i/>
          <w:spacing w:val="-2"/>
          <w:sz w:val="24"/>
        </w:rPr>
        <w:t xml:space="preserve"> </w:t>
      </w:r>
      <w:r>
        <w:rPr>
          <w:i/>
          <w:sz w:val="24"/>
        </w:rPr>
        <w:t>if</w:t>
      </w:r>
      <w:r>
        <w:rPr>
          <w:i/>
          <w:spacing w:val="-4"/>
          <w:sz w:val="24"/>
        </w:rPr>
        <w:t xml:space="preserve"> </w:t>
      </w:r>
      <w:r>
        <w:rPr>
          <w:i/>
          <w:sz w:val="24"/>
        </w:rPr>
        <w:t>the</w:t>
      </w:r>
      <w:r>
        <w:rPr>
          <w:i/>
          <w:spacing w:val="-4"/>
          <w:sz w:val="24"/>
        </w:rPr>
        <w:t xml:space="preserve"> </w:t>
      </w:r>
      <w:r>
        <w:rPr>
          <w:i/>
          <w:sz w:val="24"/>
        </w:rPr>
        <w:t>project changes,</w:t>
      </w:r>
      <w:r>
        <w:rPr>
          <w:i/>
          <w:spacing w:val="-2"/>
          <w:sz w:val="24"/>
        </w:rPr>
        <w:t xml:space="preserve"> yearly)</w:t>
      </w:r>
    </w:p>
    <w:p w14:paraId="45298FEF" w14:textId="77777777" w:rsidR="000C7C62" w:rsidRDefault="00C23627">
      <w:pPr>
        <w:pStyle w:val="ListParagraph"/>
        <w:numPr>
          <w:ilvl w:val="0"/>
          <w:numId w:val="1"/>
        </w:numPr>
        <w:tabs>
          <w:tab w:val="left" w:pos="540"/>
          <w:tab w:val="left" w:pos="541"/>
        </w:tabs>
        <w:spacing w:before="1"/>
        <w:ind w:right="182"/>
        <w:rPr>
          <w:i/>
          <w:sz w:val="24"/>
        </w:rPr>
      </w:pPr>
      <w:r>
        <w:rPr>
          <w:sz w:val="24"/>
        </w:rPr>
        <w:t>What</w:t>
      </w:r>
      <w:r>
        <w:rPr>
          <w:spacing w:val="-5"/>
          <w:sz w:val="24"/>
        </w:rPr>
        <w:t xml:space="preserve"> </w:t>
      </w:r>
      <w:r>
        <w:rPr>
          <w:sz w:val="24"/>
        </w:rPr>
        <w:t>actions</w:t>
      </w:r>
      <w:r>
        <w:rPr>
          <w:spacing w:val="-2"/>
          <w:sz w:val="24"/>
        </w:rPr>
        <w:t xml:space="preserve"> </w:t>
      </w:r>
      <w:r>
        <w:rPr>
          <w:sz w:val="24"/>
        </w:rPr>
        <w:t>have</w:t>
      </w:r>
      <w:r>
        <w:rPr>
          <w:spacing w:val="-5"/>
          <w:sz w:val="24"/>
        </w:rPr>
        <w:t xml:space="preserve"> </w:t>
      </w:r>
      <w:r>
        <w:rPr>
          <w:sz w:val="24"/>
        </w:rPr>
        <w:t>you</w:t>
      </w:r>
      <w:r>
        <w:rPr>
          <w:spacing w:val="-3"/>
          <w:sz w:val="24"/>
        </w:rPr>
        <w:t xml:space="preserve"> </w:t>
      </w:r>
      <w:r>
        <w:rPr>
          <w:sz w:val="24"/>
        </w:rPr>
        <w:t>identified</w:t>
      </w:r>
      <w:r>
        <w:rPr>
          <w:spacing w:val="-3"/>
          <w:sz w:val="24"/>
        </w:rPr>
        <w:t xml:space="preserve"> </w:t>
      </w:r>
      <w:r>
        <w:rPr>
          <w:sz w:val="24"/>
        </w:rPr>
        <w:t>from</w:t>
      </w:r>
      <w:r>
        <w:rPr>
          <w:spacing w:val="-5"/>
          <w:sz w:val="24"/>
        </w:rPr>
        <w:t xml:space="preserve"> </w:t>
      </w:r>
      <w:r>
        <w:rPr>
          <w:sz w:val="24"/>
        </w:rPr>
        <w:t>the</w:t>
      </w:r>
      <w:r>
        <w:rPr>
          <w:spacing w:val="-5"/>
          <w:sz w:val="24"/>
        </w:rPr>
        <w:t xml:space="preserve"> </w:t>
      </w:r>
      <w:r>
        <w:rPr>
          <w:sz w:val="24"/>
        </w:rPr>
        <w:t>rest</w:t>
      </w:r>
      <w:r>
        <w:rPr>
          <w:spacing w:val="-5"/>
          <w:sz w:val="24"/>
        </w:rPr>
        <w:t xml:space="preserve"> </w:t>
      </w:r>
      <w:r>
        <w:rPr>
          <w:sz w:val="24"/>
        </w:rPr>
        <w:t>of</w:t>
      </w:r>
      <w:r>
        <w:rPr>
          <w:spacing w:val="-3"/>
          <w:sz w:val="24"/>
        </w:rPr>
        <w:t xml:space="preserve"> </w:t>
      </w:r>
      <w:r>
        <w:rPr>
          <w:sz w:val="24"/>
        </w:rPr>
        <w:t>this</w:t>
      </w:r>
      <w:r>
        <w:rPr>
          <w:spacing w:val="-2"/>
          <w:sz w:val="24"/>
        </w:rPr>
        <w:t xml:space="preserve"> </w:t>
      </w:r>
      <w:r>
        <w:rPr>
          <w:sz w:val="24"/>
        </w:rPr>
        <w:t xml:space="preserve">plan? </w:t>
      </w:r>
      <w:r>
        <w:rPr>
          <w:i/>
          <w:sz w:val="24"/>
        </w:rPr>
        <w:t>(e.g.</w:t>
      </w:r>
      <w:r>
        <w:rPr>
          <w:i/>
          <w:spacing w:val="-3"/>
          <w:sz w:val="24"/>
        </w:rPr>
        <w:t xml:space="preserve"> </w:t>
      </w:r>
      <w:r>
        <w:rPr>
          <w:i/>
          <w:sz w:val="24"/>
        </w:rPr>
        <w:t>selecting</w:t>
      </w:r>
      <w:r>
        <w:rPr>
          <w:i/>
          <w:spacing w:val="-3"/>
          <w:sz w:val="24"/>
        </w:rPr>
        <w:t xml:space="preserve"> </w:t>
      </w:r>
      <w:r>
        <w:rPr>
          <w:i/>
          <w:sz w:val="24"/>
        </w:rPr>
        <w:t>a</w:t>
      </w:r>
      <w:r>
        <w:rPr>
          <w:i/>
          <w:spacing w:val="-3"/>
          <w:sz w:val="24"/>
        </w:rPr>
        <w:t xml:space="preserve"> </w:t>
      </w:r>
      <w:r>
        <w:rPr>
          <w:i/>
          <w:sz w:val="24"/>
        </w:rPr>
        <w:t>repository,</w:t>
      </w:r>
      <w:r>
        <w:rPr>
          <w:i/>
          <w:spacing w:val="-3"/>
          <w:sz w:val="24"/>
        </w:rPr>
        <w:t xml:space="preserve"> </w:t>
      </w:r>
      <w:r>
        <w:rPr>
          <w:i/>
          <w:sz w:val="24"/>
        </w:rPr>
        <w:t>requesting University research data storage)</w:t>
      </w:r>
    </w:p>
    <w:p w14:paraId="66838B3B" w14:textId="77777777" w:rsidR="000C7C62" w:rsidRDefault="00C23627">
      <w:pPr>
        <w:pStyle w:val="ListParagraph"/>
        <w:numPr>
          <w:ilvl w:val="1"/>
          <w:numId w:val="1"/>
        </w:numPr>
        <w:tabs>
          <w:tab w:val="left" w:pos="1536"/>
        </w:tabs>
        <w:ind w:right="194"/>
        <w:rPr>
          <w:sz w:val="24"/>
        </w:rPr>
      </w:pPr>
      <w:r>
        <w:rPr>
          <w:sz w:val="24"/>
        </w:rPr>
        <w:t>Responsibility for activities are as follows; Data capture (myself with support from my supervisor); Metadata production (myself with support from my supervisor); Data Quality (myself and my supervisor); Storage and backup (myself, my supervisor, Universit</w:t>
      </w:r>
      <w:r>
        <w:rPr>
          <w:sz w:val="24"/>
        </w:rPr>
        <w:t>y</w:t>
      </w:r>
      <w:r>
        <w:rPr>
          <w:spacing w:val="-5"/>
          <w:sz w:val="24"/>
        </w:rPr>
        <w:t xml:space="preserve"> </w:t>
      </w:r>
      <w:r>
        <w:rPr>
          <w:sz w:val="24"/>
        </w:rPr>
        <w:t>of</w:t>
      </w:r>
      <w:r>
        <w:rPr>
          <w:spacing w:val="-5"/>
          <w:sz w:val="24"/>
        </w:rPr>
        <w:t xml:space="preserve"> </w:t>
      </w:r>
      <w:r>
        <w:rPr>
          <w:sz w:val="24"/>
        </w:rPr>
        <w:t>Sheffield)</w:t>
      </w:r>
      <w:r>
        <w:rPr>
          <w:spacing w:val="-3"/>
          <w:sz w:val="24"/>
        </w:rPr>
        <w:t xml:space="preserve"> </w:t>
      </w:r>
      <w:r>
        <w:rPr>
          <w:sz w:val="24"/>
        </w:rPr>
        <w:t>Data</w:t>
      </w:r>
      <w:r>
        <w:rPr>
          <w:spacing w:val="-7"/>
          <w:sz w:val="24"/>
        </w:rPr>
        <w:t xml:space="preserve"> </w:t>
      </w:r>
      <w:r>
        <w:rPr>
          <w:sz w:val="24"/>
        </w:rPr>
        <w:t>Archiving</w:t>
      </w:r>
      <w:r>
        <w:rPr>
          <w:spacing w:val="-6"/>
          <w:sz w:val="24"/>
        </w:rPr>
        <w:t xml:space="preserve"> </w:t>
      </w:r>
      <w:r>
        <w:rPr>
          <w:sz w:val="24"/>
        </w:rPr>
        <w:t>(myself,</w:t>
      </w:r>
      <w:r>
        <w:rPr>
          <w:spacing w:val="-2"/>
          <w:sz w:val="24"/>
        </w:rPr>
        <w:t xml:space="preserve"> </w:t>
      </w:r>
      <w:r>
        <w:rPr>
          <w:sz w:val="24"/>
        </w:rPr>
        <w:t>my</w:t>
      </w:r>
      <w:r>
        <w:rPr>
          <w:spacing w:val="-2"/>
          <w:sz w:val="24"/>
        </w:rPr>
        <w:t xml:space="preserve"> </w:t>
      </w:r>
      <w:r>
        <w:rPr>
          <w:sz w:val="24"/>
        </w:rPr>
        <w:t>supervisor,</w:t>
      </w:r>
      <w:r>
        <w:rPr>
          <w:spacing w:val="-6"/>
          <w:sz w:val="24"/>
        </w:rPr>
        <w:t xml:space="preserve"> </w:t>
      </w:r>
      <w:r>
        <w:rPr>
          <w:sz w:val="24"/>
        </w:rPr>
        <w:t>University</w:t>
      </w:r>
      <w:r>
        <w:rPr>
          <w:spacing w:val="-5"/>
          <w:sz w:val="24"/>
        </w:rPr>
        <w:t xml:space="preserve"> </w:t>
      </w:r>
      <w:r>
        <w:rPr>
          <w:sz w:val="24"/>
        </w:rPr>
        <w:t>of</w:t>
      </w:r>
      <w:r>
        <w:rPr>
          <w:spacing w:val="-5"/>
          <w:sz w:val="24"/>
        </w:rPr>
        <w:t xml:space="preserve"> </w:t>
      </w:r>
      <w:r>
        <w:rPr>
          <w:sz w:val="24"/>
        </w:rPr>
        <w:t>Sheffield and clinicaltrials.gov); Data Sharing (myself, my supervisor, University of Sheffield).</w:t>
      </w:r>
    </w:p>
    <w:p w14:paraId="5F81343E" w14:textId="77777777" w:rsidR="000C7C62" w:rsidRDefault="00C23627">
      <w:pPr>
        <w:pStyle w:val="ListParagraph"/>
        <w:numPr>
          <w:ilvl w:val="1"/>
          <w:numId w:val="1"/>
        </w:numPr>
        <w:tabs>
          <w:tab w:val="left" w:pos="1536"/>
        </w:tabs>
        <w:spacing w:line="275" w:lineRule="exact"/>
        <w:rPr>
          <w:sz w:val="24"/>
        </w:rPr>
      </w:pPr>
      <w:r>
        <w:rPr>
          <w:sz w:val="24"/>
        </w:rPr>
        <w:t>The</w:t>
      </w:r>
      <w:r>
        <w:rPr>
          <w:spacing w:val="-4"/>
          <w:sz w:val="24"/>
        </w:rPr>
        <w:t xml:space="preserve"> </w:t>
      </w:r>
      <w:r>
        <w:rPr>
          <w:sz w:val="24"/>
        </w:rPr>
        <w:t>plan</w:t>
      </w:r>
      <w:r>
        <w:rPr>
          <w:spacing w:val="-2"/>
          <w:sz w:val="24"/>
        </w:rPr>
        <w:t xml:space="preserve"> </w:t>
      </w:r>
      <w:r>
        <w:rPr>
          <w:sz w:val="24"/>
        </w:rPr>
        <w:t>will</w:t>
      </w:r>
      <w:r>
        <w:rPr>
          <w:spacing w:val="-4"/>
          <w:sz w:val="24"/>
        </w:rPr>
        <w:t xml:space="preserve"> </w:t>
      </w:r>
      <w:r>
        <w:rPr>
          <w:sz w:val="24"/>
        </w:rPr>
        <w:t>be</w:t>
      </w:r>
      <w:r>
        <w:rPr>
          <w:spacing w:val="-4"/>
          <w:sz w:val="24"/>
        </w:rPr>
        <w:t xml:space="preserve"> </w:t>
      </w:r>
      <w:r>
        <w:rPr>
          <w:sz w:val="24"/>
        </w:rPr>
        <w:t>reviewed</w:t>
      </w:r>
      <w:r>
        <w:rPr>
          <w:spacing w:val="-1"/>
          <w:sz w:val="24"/>
        </w:rPr>
        <w:t xml:space="preserve"> </w:t>
      </w:r>
      <w:r>
        <w:rPr>
          <w:sz w:val="24"/>
        </w:rPr>
        <w:t>if</w:t>
      </w:r>
      <w:r>
        <w:rPr>
          <w:spacing w:val="2"/>
          <w:sz w:val="24"/>
        </w:rPr>
        <w:t xml:space="preserve"> </w:t>
      </w:r>
      <w:r>
        <w:rPr>
          <w:sz w:val="24"/>
        </w:rPr>
        <w:t>the</w:t>
      </w:r>
      <w:r>
        <w:rPr>
          <w:spacing w:val="-4"/>
          <w:sz w:val="24"/>
        </w:rPr>
        <w:t xml:space="preserve"> </w:t>
      </w:r>
      <w:r>
        <w:rPr>
          <w:sz w:val="24"/>
        </w:rPr>
        <w:t>project</w:t>
      </w:r>
      <w:r>
        <w:rPr>
          <w:spacing w:val="1"/>
          <w:sz w:val="24"/>
        </w:rPr>
        <w:t xml:space="preserve"> </w:t>
      </w:r>
      <w:r>
        <w:rPr>
          <w:spacing w:val="-2"/>
          <w:sz w:val="24"/>
        </w:rPr>
        <w:t>changes.</w:t>
      </w:r>
    </w:p>
    <w:p w14:paraId="7ABE183E" w14:textId="77777777" w:rsidR="000C7C62" w:rsidRDefault="00C23627">
      <w:pPr>
        <w:pStyle w:val="ListParagraph"/>
        <w:numPr>
          <w:ilvl w:val="1"/>
          <w:numId w:val="1"/>
        </w:numPr>
        <w:tabs>
          <w:tab w:val="left" w:pos="1536"/>
        </w:tabs>
        <w:ind w:right="175"/>
        <w:rPr>
          <w:sz w:val="24"/>
        </w:rPr>
      </w:pPr>
      <w:r>
        <w:rPr>
          <w:sz w:val="24"/>
        </w:rPr>
        <w:t>Developing metadata (README.txt file); registering trial on clinicaltirals.gov; arranging repository through clinicaltrials.gov and uploading the data on here and in ORDA when study is complete; creating a shared file on UniDrive and working from versions</w:t>
      </w:r>
      <w:r>
        <w:rPr>
          <w:spacing w:val="-2"/>
          <w:sz w:val="24"/>
        </w:rPr>
        <w:t xml:space="preserve"> </w:t>
      </w:r>
      <w:r>
        <w:rPr>
          <w:sz w:val="24"/>
        </w:rPr>
        <w:t>on</w:t>
      </w:r>
      <w:r>
        <w:rPr>
          <w:spacing w:val="-4"/>
          <w:sz w:val="24"/>
        </w:rPr>
        <w:t xml:space="preserve"> </w:t>
      </w:r>
      <w:r>
        <w:rPr>
          <w:sz w:val="24"/>
        </w:rPr>
        <w:t>here;</w:t>
      </w:r>
      <w:r>
        <w:rPr>
          <w:spacing w:val="-6"/>
          <w:sz w:val="24"/>
        </w:rPr>
        <w:t xml:space="preserve"> </w:t>
      </w:r>
      <w:r>
        <w:rPr>
          <w:sz w:val="24"/>
        </w:rPr>
        <w:t>destroying</w:t>
      </w:r>
      <w:r>
        <w:rPr>
          <w:spacing w:val="-4"/>
          <w:sz w:val="24"/>
        </w:rPr>
        <w:t xml:space="preserve"> </w:t>
      </w:r>
      <w:r>
        <w:rPr>
          <w:sz w:val="24"/>
        </w:rPr>
        <w:t>sensitive</w:t>
      </w:r>
      <w:r>
        <w:rPr>
          <w:spacing w:val="-6"/>
          <w:sz w:val="24"/>
        </w:rPr>
        <w:t xml:space="preserve"> </w:t>
      </w:r>
      <w:r>
        <w:rPr>
          <w:sz w:val="24"/>
        </w:rPr>
        <w:t>information</w:t>
      </w:r>
      <w:r>
        <w:rPr>
          <w:spacing w:val="-1"/>
          <w:sz w:val="24"/>
        </w:rPr>
        <w:t xml:space="preserve"> </w:t>
      </w:r>
      <w:r>
        <w:rPr>
          <w:sz w:val="24"/>
        </w:rPr>
        <w:t>and</w:t>
      </w:r>
      <w:r>
        <w:rPr>
          <w:spacing w:val="-4"/>
          <w:sz w:val="24"/>
        </w:rPr>
        <w:t xml:space="preserve"> </w:t>
      </w:r>
      <w:r>
        <w:rPr>
          <w:sz w:val="24"/>
        </w:rPr>
        <w:t>key</w:t>
      </w:r>
      <w:r>
        <w:rPr>
          <w:spacing w:val="-4"/>
          <w:sz w:val="24"/>
        </w:rPr>
        <w:t xml:space="preserve"> </w:t>
      </w:r>
      <w:r>
        <w:rPr>
          <w:sz w:val="24"/>
        </w:rPr>
        <w:t>to</w:t>
      </w:r>
      <w:r>
        <w:rPr>
          <w:spacing w:val="-4"/>
          <w:sz w:val="24"/>
        </w:rPr>
        <w:t xml:space="preserve"> </w:t>
      </w:r>
      <w:r>
        <w:rPr>
          <w:sz w:val="24"/>
        </w:rPr>
        <w:t>sensitive</w:t>
      </w:r>
      <w:r>
        <w:rPr>
          <w:spacing w:val="-6"/>
          <w:sz w:val="24"/>
        </w:rPr>
        <w:t xml:space="preserve"> </w:t>
      </w:r>
      <w:r>
        <w:rPr>
          <w:sz w:val="24"/>
        </w:rPr>
        <w:t>information</w:t>
      </w:r>
      <w:r>
        <w:rPr>
          <w:spacing w:val="-4"/>
          <w:sz w:val="24"/>
        </w:rPr>
        <w:t xml:space="preserve"> </w:t>
      </w:r>
      <w:r>
        <w:rPr>
          <w:sz w:val="24"/>
        </w:rPr>
        <w:t>once study is complete; reviewing legal information for storing data.</w:t>
      </w:r>
    </w:p>
    <w:p w14:paraId="69B50E0A" w14:textId="77777777" w:rsidR="000C7C62" w:rsidRDefault="000C7C62">
      <w:pPr>
        <w:rPr>
          <w:sz w:val="24"/>
        </w:rPr>
        <w:sectPr w:rsidR="000C7C62">
          <w:pgSz w:w="12240" w:h="15840"/>
          <w:pgMar w:top="1060" w:right="1040" w:bottom="940" w:left="1020" w:header="0" w:footer="745" w:gutter="0"/>
          <w:cols w:space="720"/>
        </w:sectPr>
      </w:pPr>
    </w:p>
    <w:p w14:paraId="61E877DD" w14:textId="77777777" w:rsidR="000C7C62" w:rsidRDefault="00C23627">
      <w:pPr>
        <w:pStyle w:val="Heading3"/>
      </w:pPr>
      <w:r>
        <w:lastRenderedPageBreak/>
        <w:t>Appendix</w:t>
      </w:r>
      <w:r>
        <w:rPr>
          <w:spacing w:val="-7"/>
        </w:rPr>
        <w:t xml:space="preserve"> </w:t>
      </w:r>
      <w:r>
        <w:rPr>
          <w:spacing w:val="-10"/>
        </w:rPr>
        <w:t>M</w:t>
      </w:r>
    </w:p>
    <w:p w14:paraId="2E4B3825" w14:textId="77777777" w:rsidR="000C7C62" w:rsidRDefault="000C7C62">
      <w:pPr>
        <w:pStyle w:val="BodyText"/>
        <w:spacing w:before="10"/>
        <w:rPr>
          <w:b/>
          <w:sz w:val="23"/>
        </w:rPr>
      </w:pPr>
    </w:p>
    <w:p w14:paraId="16B5BBA3" w14:textId="77777777" w:rsidR="000C7C62" w:rsidRDefault="00C23627">
      <w:pPr>
        <w:ind w:left="115"/>
        <w:rPr>
          <w:b/>
          <w:i/>
          <w:sz w:val="24"/>
        </w:rPr>
      </w:pPr>
      <w:r>
        <w:rPr>
          <w:b/>
          <w:i/>
          <w:sz w:val="24"/>
        </w:rPr>
        <w:t>Histograms</w:t>
      </w:r>
      <w:r>
        <w:rPr>
          <w:b/>
          <w:i/>
          <w:spacing w:val="-5"/>
          <w:sz w:val="24"/>
        </w:rPr>
        <w:t xml:space="preserve"> </w:t>
      </w:r>
      <w:r>
        <w:rPr>
          <w:b/>
          <w:i/>
          <w:sz w:val="24"/>
        </w:rPr>
        <w:t>of</w:t>
      </w:r>
      <w:r>
        <w:rPr>
          <w:b/>
          <w:i/>
          <w:spacing w:val="-6"/>
          <w:sz w:val="24"/>
        </w:rPr>
        <w:t xml:space="preserve"> </w:t>
      </w:r>
      <w:r>
        <w:rPr>
          <w:b/>
          <w:i/>
          <w:sz w:val="24"/>
        </w:rPr>
        <w:t>Baseline</w:t>
      </w:r>
      <w:r>
        <w:rPr>
          <w:b/>
          <w:i/>
          <w:spacing w:val="-9"/>
          <w:sz w:val="24"/>
        </w:rPr>
        <w:t xml:space="preserve"> </w:t>
      </w:r>
      <w:r>
        <w:rPr>
          <w:b/>
          <w:i/>
          <w:sz w:val="24"/>
        </w:rPr>
        <w:t>and</w:t>
      </w:r>
      <w:r>
        <w:rPr>
          <w:b/>
          <w:i/>
          <w:spacing w:val="-6"/>
          <w:sz w:val="24"/>
        </w:rPr>
        <w:t xml:space="preserve"> </w:t>
      </w:r>
      <w:r>
        <w:rPr>
          <w:b/>
          <w:i/>
          <w:sz w:val="24"/>
        </w:rPr>
        <w:t>Post-Intervention</w:t>
      </w:r>
      <w:r>
        <w:rPr>
          <w:b/>
          <w:i/>
          <w:spacing w:val="-5"/>
          <w:sz w:val="24"/>
        </w:rPr>
        <w:t xml:space="preserve"> </w:t>
      </w:r>
      <w:r>
        <w:rPr>
          <w:b/>
          <w:i/>
          <w:sz w:val="24"/>
        </w:rPr>
        <w:t>Outcome</w:t>
      </w:r>
      <w:r>
        <w:rPr>
          <w:b/>
          <w:i/>
          <w:spacing w:val="-9"/>
          <w:sz w:val="24"/>
        </w:rPr>
        <w:t xml:space="preserve"> </w:t>
      </w:r>
      <w:r>
        <w:rPr>
          <w:b/>
          <w:i/>
          <w:spacing w:val="-4"/>
          <w:sz w:val="24"/>
        </w:rPr>
        <w:t>Data</w:t>
      </w:r>
    </w:p>
    <w:p w14:paraId="54EC07AC" w14:textId="77777777" w:rsidR="000C7C62" w:rsidRDefault="000C7C62">
      <w:pPr>
        <w:pStyle w:val="BodyText"/>
        <w:spacing w:before="3"/>
        <w:rPr>
          <w:b/>
          <w:i/>
        </w:rPr>
      </w:pPr>
    </w:p>
    <w:p w14:paraId="7DEF38CF" w14:textId="77777777" w:rsidR="000C7C62" w:rsidRDefault="00C23627">
      <w:pPr>
        <w:pStyle w:val="Heading3"/>
        <w:spacing w:before="0"/>
      </w:pPr>
      <w:r>
        <w:t>Figures</w:t>
      </w:r>
      <w:r>
        <w:rPr>
          <w:spacing w:val="-3"/>
        </w:rPr>
        <w:t xml:space="preserve"> </w:t>
      </w:r>
      <w:r>
        <w:t>A1</w:t>
      </w:r>
      <w:r>
        <w:rPr>
          <w:spacing w:val="-4"/>
        </w:rPr>
        <w:t xml:space="preserve"> </w:t>
      </w:r>
      <w:r>
        <w:t>&amp;</w:t>
      </w:r>
      <w:r>
        <w:rPr>
          <w:spacing w:val="-4"/>
        </w:rPr>
        <w:t xml:space="preserve"> </w:t>
      </w:r>
      <w:r>
        <w:rPr>
          <w:spacing w:val="-5"/>
        </w:rPr>
        <w:t>A2</w:t>
      </w:r>
    </w:p>
    <w:p w14:paraId="5D63498B" w14:textId="77777777" w:rsidR="000C7C62" w:rsidRDefault="000C7C62">
      <w:pPr>
        <w:pStyle w:val="BodyText"/>
        <w:spacing w:before="10"/>
        <w:rPr>
          <w:b/>
          <w:sz w:val="23"/>
        </w:rPr>
      </w:pPr>
    </w:p>
    <w:p w14:paraId="45094C83" w14:textId="77777777" w:rsidR="000C7C62" w:rsidRDefault="00C23627">
      <w:pPr>
        <w:ind w:left="115"/>
        <w:rPr>
          <w:i/>
          <w:sz w:val="24"/>
        </w:rPr>
      </w:pPr>
      <w:r>
        <w:rPr>
          <w:i/>
          <w:sz w:val="24"/>
        </w:rPr>
        <w:t>Baseline</w:t>
      </w:r>
      <w:r>
        <w:rPr>
          <w:i/>
          <w:spacing w:val="-8"/>
          <w:sz w:val="24"/>
        </w:rPr>
        <w:t xml:space="preserve"> </w:t>
      </w:r>
      <w:r>
        <w:rPr>
          <w:i/>
          <w:sz w:val="24"/>
        </w:rPr>
        <w:t>(Pre_Dep)</w:t>
      </w:r>
      <w:r>
        <w:rPr>
          <w:i/>
          <w:spacing w:val="-4"/>
          <w:sz w:val="24"/>
        </w:rPr>
        <w:t xml:space="preserve"> </w:t>
      </w:r>
      <w:r>
        <w:rPr>
          <w:i/>
          <w:sz w:val="24"/>
        </w:rPr>
        <w:t>and</w:t>
      </w:r>
      <w:r>
        <w:rPr>
          <w:i/>
          <w:spacing w:val="-6"/>
          <w:sz w:val="24"/>
        </w:rPr>
        <w:t xml:space="preserve"> </w:t>
      </w:r>
      <w:r>
        <w:rPr>
          <w:i/>
          <w:sz w:val="24"/>
        </w:rPr>
        <w:t>Post-Intervention</w:t>
      </w:r>
      <w:r>
        <w:rPr>
          <w:i/>
          <w:spacing w:val="-5"/>
          <w:sz w:val="24"/>
        </w:rPr>
        <w:t xml:space="preserve"> </w:t>
      </w:r>
      <w:r>
        <w:rPr>
          <w:i/>
          <w:sz w:val="24"/>
        </w:rPr>
        <w:t>(PostDep)</w:t>
      </w:r>
      <w:r>
        <w:rPr>
          <w:i/>
          <w:spacing w:val="-6"/>
          <w:sz w:val="24"/>
        </w:rPr>
        <w:t xml:space="preserve"> </w:t>
      </w:r>
      <w:r>
        <w:rPr>
          <w:i/>
          <w:sz w:val="24"/>
        </w:rPr>
        <w:t>Distributions</w:t>
      </w:r>
      <w:r>
        <w:rPr>
          <w:i/>
          <w:spacing w:val="-4"/>
          <w:sz w:val="24"/>
        </w:rPr>
        <w:t xml:space="preserve"> </w:t>
      </w:r>
      <w:r>
        <w:rPr>
          <w:i/>
          <w:sz w:val="24"/>
        </w:rPr>
        <w:t>with</w:t>
      </w:r>
      <w:r>
        <w:rPr>
          <w:i/>
          <w:spacing w:val="-6"/>
          <w:sz w:val="24"/>
        </w:rPr>
        <w:t xml:space="preserve"> </w:t>
      </w:r>
      <w:r>
        <w:rPr>
          <w:i/>
          <w:sz w:val="24"/>
        </w:rPr>
        <w:t>Normal</w:t>
      </w:r>
      <w:r>
        <w:rPr>
          <w:i/>
          <w:spacing w:val="-7"/>
          <w:sz w:val="24"/>
        </w:rPr>
        <w:t xml:space="preserve"> </w:t>
      </w:r>
      <w:r>
        <w:rPr>
          <w:i/>
          <w:sz w:val="24"/>
        </w:rPr>
        <w:t>Curve</w:t>
      </w:r>
      <w:r>
        <w:rPr>
          <w:i/>
          <w:spacing w:val="-7"/>
          <w:sz w:val="24"/>
        </w:rPr>
        <w:t xml:space="preserve"> </w:t>
      </w:r>
      <w:r>
        <w:rPr>
          <w:i/>
          <w:sz w:val="24"/>
        </w:rPr>
        <w:t>for</w:t>
      </w:r>
      <w:r>
        <w:rPr>
          <w:i/>
          <w:spacing w:val="-2"/>
          <w:sz w:val="24"/>
        </w:rPr>
        <w:t xml:space="preserve"> </w:t>
      </w:r>
      <w:r>
        <w:rPr>
          <w:i/>
          <w:sz w:val="24"/>
        </w:rPr>
        <w:t>Outcome:</w:t>
      </w:r>
      <w:r>
        <w:rPr>
          <w:i/>
          <w:spacing w:val="-5"/>
          <w:sz w:val="24"/>
        </w:rPr>
        <w:t xml:space="preserve"> </w:t>
      </w:r>
      <w:r>
        <w:rPr>
          <w:i/>
          <w:spacing w:val="-2"/>
          <w:sz w:val="24"/>
        </w:rPr>
        <w:t>Depression</w:t>
      </w:r>
    </w:p>
    <w:p w14:paraId="10C91077" w14:textId="77777777" w:rsidR="000C7C62" w:rsidRDefault="000C7C62">
      <w:pPr>
        <w:pStyle w:val="BodyText"/>
        <w:rPr>
          <w:i/>
          <w:sz w:val="20"/>
        </w:rPr>
      </w:pPr>
    </w:p>
    <w:p w14:paraId="0C8954AA" w14:textId="77777777" w:rsidR="000C7C62" w:rsidRDefault="000C7C62">
      <w:pPr>
        <w:pStyle w:val="BodyText"/>
        <w:rPr>
          <w:i/>
          <w:sz w:val="20"/>
        </w:rPr>
      </w:pPr>
    </w:p>
    <w:p w14:paraId="0B81B06A" w14:textId="77777777" w:rsidR="000C7C62" w:rsidRDefault="000C7C62">
      <w:pPr>
        <w:pStyle w:val="BodyText"/>
        <w:rPr>
          <w:i/>
          <w:sz w:val="20"/>
        </w:rPr>
      </w:pPr>
    </w:p>
    <w:p w14:paraId="09597DE5" w14:textId="77777777" w:rsidR="000C7C62" w:rsidRDefault="00C23627">
      <w:pPr>
        <w:pStyle w:val="BodyText"/>
        <w:spacing w:before="9"/>
        <w:rPr>
          <w:i/>
          <w:sz w:val="14"/>
        </w:rPr>
      </w:pPr>
      <w:r>
        <w:rPr>
          <w:noProof/>
        </w:rPr>
        <w:drawing>
          <wp:anchor distT="0" distB="0" distL="0" distR="0" simplePos="0" relativeHeight="251579904" behindDoc="0" locked="0" layoutInCell="1" allowOverlap="1" wp14:anchorId="2775381E" wp14:editId="56F69922">
            <wp:simplePos x="0" y="0"/>
            <wp:positionH relativeFrom="page">
              <wp:posOffset>823392</wp:posOffset>
            </wp:positionH>
            <wp:positionV relativeFrom="paragraph">
              <wp:posOffset>123292</wp:posOffset>
            </wp:positionV>
            <wp:extent cx="3692869" cy="2484310"/>
            <wp:effectExtent l="0" t="0" r="0" b="0"/>
            <wp:wrapTopAndBottom/>
            <wp:docPr id="55" name="image42.png" descr="Chart,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2.png"/>
                    <pic:cNvPicPr/>
                  </pic:nvPicPr>
                  <pic:blipFill>
                    <a:blip r:embed="rId301" cstate="print"/>
                    <a:stretch>
                      <a:fillRect/>
                    </a:stretch>
                  </pic:blipFill>
                  <pic:spPr>
                    <a:xfrm>
                      <a:off x="0" y="0"/>
                      <a:ext cx="3692869" cy="2484310"/>
                    </a:xfrm>
                    <a:prstGeom prst="rect">
                      <a:avLst/>
                    </a:prstGeom>
                  </pic:spPr>
                </pic:pic>
              </a:graphicData>
            </a:graphic>
          </wp:anchor>
        </w:drawing>
      </w:r>
      <w:r>
        <w:rPr>
          <w:noProof/>
        </w:rPr>
        <w:drawing>
          <wp:anchor distT="0" distB="0" distL="0" distR="0" simplePos="0" relativeHeight="251580928" behindDoc="0" locked="0" layoutInCell="1" allowOverlap="1" wp14:anchorId="4D5D9D12" wp14:editId="1B5F8EB6">
            <wp:simplePos x="0" y="0"/>
            <wp:positionH relativeFrom="page">
              <wp:posOffset>4801084</wp:posOffset>
            </wp:positionH>
            <wp:positionV relativeFrom="paragraph">
              <wp:posOffset>198128</wp:posOffset>
            </wp:positionV>
            <wp:extent cx="3764752" cy="2399347"/>
            <wp:effectExtent l="0" t="0" r="0" b="0"/>
            <wp:wrapTopAndBottom/>
            <wp:docPr id="57" name="image43.png" descr="Chart,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3.png"/>
                    <pic:cNvPicPr/>
                  </pic:nvPicPr>
                  <pic:blipFill>
                    <a:blip r:embed="rId302" cstate="print"/>
                    <a:stretch>
                      <a:fillRect/>
                    </a:stretch>
                  </pic:blipFill>
                  <pic:spPr>
                    <a:xfrm>
                      <a:off x="0" y="0"/>
                      <a:ext cx="3764752" cy="2399347"/>
                    </a:xfrm>
                    <a:prstGeom prst="rect">
                      <a:avLst/>
                    </a:prstGeom>
                  </pic:spPr>
                </pic:pic>
              </a:graphicData>
            </a:graphic>
          </wp:anchor>
        </w:drawing>
      </w:r>
    </w:p>
    <w:p w14:paraId="493F7430" w14:textId="77777777" w:rsidR="000C7C62" w:rsidRDefault="000C7C62">
      <w:pPr>
        <w:rPr>
          <w:sz w:val="14"/>
        </w:rPr>
        <w:sectPr w:rsidR="000C7C62">
          <w:footerReference w:type="default" r:id="rId303"/>
          <w:pgSz w:w="15840" w:h="12240" w:orient="landscape"/>
          <w:pgMar w:top="1060" w:right="1140" w:bottom="940" w:left="1020" w:header="0" w:footer="746" w:gutter="0"/>
          <w:cols w:space="720"/>
        </w:sectPr>
      </w:pPr>
    </w:p>
    <w:p w14:paraId="22591F8B" w14:textId="77777777" w:rsidR="000C7C62" w:rsidRDefault="000C7C62">
      <w:pPr>
        <w:pStyle w:val="BodyText"/>
        <w:spacing w:before="10"/>
        <w:rPr>
          <w:i/>
          <w:sz w:val="18"/>
        </w:rPr>
      </w:pPr>
    </w:p>
    <w:p w14:paraId="501BE39F" w14:textId="77777777" w:rsidR="000C7C62" w:rsidRDefault="00C23627">
      <w:pPr>
        <w:pStyle w:val="Heading3"/>
        <w:spacing w:before="90"/>
      </w:pPr>
      <w:r>
        <w:t>Figures</w:t>
      </w:r>
      <w:r>
        <w:rPr>
          <w:spacing w:val="-3"/>
        </w:rPr>
        <w:t xml:space="preserve"> </w:t>
      </w:r>
      <w:r>
        <w:t>A3</w:t>
      </w:r>
      <w:r>
        <w:rPr>
          <w:spacing w:val="-4"/>
        </w:rPr>
        <w:t xml:space="preserve"> </w:t>
      </w:r>
      <w:r>
        <w:t>&amp;</w:t>
      </w:r>
      <w:r>
        <w:rPr>
          <w:spacing w:val="-4"/>
        </w:rPr>
        <w:t xml:space="preserve"> </w:t>
      </w:r>
      <w:r>
        <w:rPr>
          <w:spacing w:val="-5"/>
        </w:rPr>
        <w:t>A4</w:t>
      </w:r>
    </w:p>
    <w:p w14:paraId="58F83994" w14:textId="77777777" w:rsidR="000C7C62" w:rsidRDefault="000C7C62">
      <w:pPr>
        <w:pStyle w:val="BodyText"/>
        <w:spacing w:before="3"/>
        <w:rPr>
          <w:b/>
        </w:rPr>
      </w:pPr>
    </w:p>
    <w:p w14:paraId="45C5D568" w14:textId="77777777" w:rsidR="000C7C62" w:rsidRDefault="00C23627">
      <w:pPr>
        <w:ind w:left="115"/>
        <w:rPr>
          <w:i/>
          <w:sz w:val="24"/>
        </w:rPr>
      </w:pPr>
      <w:r>
        <w:rPr>
          <w:i/>
          <w:sz w:val="24"/>
        </w:rPr>
        <w:t>Baseline</w:t>
      </w:r>
      <w:r>
        <w:rPr>
          <w:i/>
          <w:spacing w:val="-8"/>
          <w:sz w:val="24"/>
        </w:rPr>
        <w:t xml:space="preserve"> </w:t>
      </w:r>
      <w:r>
        <w:rPr>
          <w:i/>
          <w:sz w:val="24"/>
        </w:rPr>
        <w:t>(Pre_SHS)</w:t>
      </w:r>
      <w:r>
        <w:rPr>
          <w:i/>
          <w:spacing w:val="-4"/>
          <w:sz w:val="24"/>
        </w:rPr>
        <w:t xml:space="preserve"> </w:t>
      </w:r>
      <w:r>
        <w:rPr>
          <w:i/>
          <w:sz w:val="24"/>
        </w:rPr>
        <w:t>and</w:t>
      </w:r>
      <w:r>
        <w:rPr>
          <w:i/>
          <w:spacing w:val="-5"/>
          <w:sz w:val="24"/>
        </w:rPr>
        <w:t xml:space="preserve"> </w:t>
      </w:r>
      <w:r>
        <w:rPr>
          <w:i/>
          <w:sz w:val="24"/>
        </w:rPr>
        <w:t>Post-Intervention</w:t>
      </w:r>
      <w:r>
        <w:rPr>
          <w:i/>
          <w:spacing w:val="-6"/>
          <w:sz w:val="24"/>
        </w:rPr>
        <w:t xml:space="preserve"> </w:t>
      </w:r>
      <w:r>
        <w:rPr>
          <w:i/>
          <w:sz w:val="24"/>
        </w:rPr>
        <w:t>(PostSHS)</w:t>
      </w:r>
      <w:r>
        <w:rPr>
          <w:i/>
          <w:spacing w:val="-5"/>
          <w:sz w:val="24"/>
        </w:rPr>
        <w:t xml:space="preserve"> </w:t>
      </w:r>
      <w:r>
        <w:rPr>
          <w:i/>
          <w:sz w:val="24"/>
        </w:rPr>
        <w:t>Distributions</w:t>
      </w:r>
      <w:r>
        <w:rPr>
          <w:i/>
          <w:spacing w:val="-5"/>
          <w:sz w:val="24"/>
        </w:rPr>
        <w:t xml:space="preserve"> </w:t>
      </w:r>
      <w:r>
        <w:rPr>
          <w:i/>
          <w:sz w:val="24"/>
        </w:rPr>
        <w:t>with</w:t>
      </w:r>
      <w:r>
        <w:rPr>
          <w:i/>
          <w:spacing w:val="-5"/>
          <w:sz w:val="24"/>
        </w:rPr>
        <w:t xml:space="preserve"> </w:t>
      </w:r>
      <w:r>
        <w:rPr>
          <w:i/>
          <w:sz w:val="24"/>
        </w:rPr>
        <w:t>Normal</w:t>
      </w:r>
      <w:r>
        <w:rPr>
          <w:i/>
          <w:spacing w:val="-7"/>
          <w:sz w:val="24"/>
        </w:rPr>
        <w:t xml:space="preserve"> </w:t>
      </w:r>
      <w:r>
        <w:rPr>
          <w:i/>
          <w:sz w:val="24"/>
        </w:rPr>
        <w:t>Curve</w:t>
      </w:r>
      <w:r>
        <w:rPr>
          <w:i/>
          <w:spacing w:val="-7"/>
          <w:sz w:val="24"/>
        </w:rPr>
        <w:t xml:space="preserve"> </w:t>
      </w:r>
      <w:r>
        <w:rPr>
          <w:i/>
          <w:sz w:val="24"/>
        </w:rPr>
        <w:t>for</w:t>
      </w:r>
      <w:r>
        <w:rPr>
          <w:i/>
          <w:spacing w:val="-2"/>
          <w:sz w:val="24"/>
        </w:rPr>
        <w:t xml:space="preserve"> </w:t>
      </w:r>
      <w:r>
        <w:rPr>
          <w:i/>
          <w:sz w:val="24"/>
        </w:rPr>
        <w:t>Outcome:</w:t>
      </w:r>
      <w:r>
        <w:rPr>
          <w:i/>
          <w:spacing w:val="-5"/>
          <w:sz w:val="24"/>
        </w:rPr>
        <w:t xml:space="preserve"> </w:t>
      </w:r>
      <w:r>
        <w:rPr>
          <w:i/>
          <w:sz w:val="24"/>
        </w:rPr>
        <w:t>Subjective</w:t>
      </w:r>
      <w:r>
        <w:rPr>
          <w:i/>
          <w:spacing w:val="-8"/>
          <w:sz w:val="24"/>
        </w:rPr>
        <w:t xml:space="preserve"> </w:t>
      </w:r>
      <w:r>
        <w:rPr>
          <w:i/>
          <w:spacing w:val="-2"/>
          <w:sz w:val="24"/>
        </w:rPr>
        <w:t>Happiness</w:t>
      </w:r>
    </w:p>
    <w:p w14:paraId="5198CD2C" w14:textId="77777777" w:rsidR="000C7C62" w:rsidRDefault="000C7C62">
      <w:pPr>
        <w:pStyle w:val="BodyText"/>
        <w:rPr>
          <w:i/>
          <w:sz w:val="20"/>
        </w:rPr>
      </w:pPr>
    </w:p>
    <w:p w14:paraId="6E03FB61" w14:textId="77777777" w:rsidR="000C7C62" w:rsidRDefault="000C7C62">
      <w:pPr>
        <w:pStyle w:val="BodyText"/>
        <w:rPr>
          <w:i/>
          <w:sz w:val="20"/>
        </w:rPr>
      </w:pPr>
    </w:p>
    <w:p w14:paraId="29CFB5BF" w14:textId="77777777" w:rsidR="000C7C62" w:rsidRDefault="000C7C62">
      <w:pPr>
        <w:pStyle w:val="BodyText"/>
        <w:rPr>
          <w:i/>
          <w:sz w:val="20"/>
        </w:rPr>
      </w:pPr>
    </w:p>
    <w:p w14:paraId="207C1D75" w14:textId="77777777" w:rsidR="000C7C62" w:rsidRDefault="00C23627">
      <w:pPr>
        <w:pStyle w:val="BodyText"/>
        <w:spacing w:before="1"/>
        <w:rPr>
          <w:i/>
          <w:sz w:val="11"/>
        </w:rPr>
      </w:pPr>
      <w:r>
        <w:rPr>
          <w:noProof/>
        </w:rPr>
        <w:drawing>
          <wp:anchor distT="0" distB="0" distL="0" distR="0" simplePos="0" relativeHeight="251581952" behindDoc="0" locked="0" layoutInCell="1" allowOverlap="1" wp14:anchorId="3BF2A76C" wp14:editId="670DA2C3">
            <wp:simplePos x="0" y="0"/>
            <wp:positionH relativeFrom="page">
              <wp:posOffset>830446</wp:posOffset>
            </wp:positionH>
            <wp:positionV relativeFrom="paragraph">
              <wp:posOffset>130661</wp:posOffset>
            </wp:positionV>
            <wp:extent cx="3894371" cy="2616898"/>
            <wp:effectExtent l="0" t="0" r="0" b="0"/>
            <wp:wrapTopAndBottom/>
            <wp:docPr id="59" name="image44.png" descr="Chart,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png"/>
                    <pic:cNvPicPr/>
                  </pic:nvPicPr>
                  <pic:blipFill>
                    <a:blip r:embed="rId304" cstate="print"/>
                    <a:stretch>
                      <a:fillRect/>
                    </a:stretch>
                  </pic:blipFill>
                  <pic:spPr>
                    <a:xfrm>
                      <a:off x="0" y="0"/>
                      <a:ext cx="3894371" cy="2616898"/>
                    </a:xfrm>
                    <a:prstGeom prst="rect">
                      <a:avLst/>
                    </a:prstGeom>
                  </pic:spPr>
                </pic:pic>
              </a:graphicData>
            </a:graphic>
          </wp:anchor>
        </w:drawing>
      </w:r>
      <w:r>
        <w:rPr>
          <w:noProof/>
        </w:rPr>
        <w:drawing>
          <wp:anchor distT="0" distB="0" distL="0" distR="0" simplePos="0" relativeHeight="251582976" behindDoc="0" locked="0" layoutInCell="1" allowOverlap="1" wp14:anchorId="112A0C74" wp14:editId="152C6A0D">
            <wp:simplePos x="0" y="0"/>
            <wp:positionH relativeFrom="page">
              <wp:posOffset>5009084</wp:posOffset>
            </wp:positionH>
            <wp:positionV relativeFrom="paragraph">
              <wp:posOffset>96195</wp:posOffset>
            </wp:positionV>
            <wp:extent cx="4241969" cy="2687002"/>
            <wp:effectExtent l="0" t="0" r="0" b="0"/>
            <wp:wrapTopAndBottom/>
            <wp:docPr id="61" name="image45.png" descr="Chart,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5.png"/>
                    <pic:cNvPicPr/>
                  </pic:nvPicPr>
                  <pic:blipFill>
                    <a:blip r:embed="rId305" cstate="print"/>
                    <a:stretch>
                      <a:fillRect/>
                    </a:stretch>
                  </pic:blipFill>
                  <pic:spPr>
                    <a:xfrm>
                      <a:off x="0" y="0"/>
                      <a:ext cx="4241969" cy="2687002"/>
                    </a:xfrm>
                    <a:prstGeom prst="rect">
                      <a:avLst/>
                    </a:prstGeom>
                  </pic:spPr>
                </pic:pic>
              </a:graphicData>
            </a:graphic>
          </wp:anchor>
        </w:drawing>
      </w:r>
    </w:p>
    <w:p w14:paraId="5482C667" w14:textId="77777777" w:rsidR="000C7C62" w:rsidRDefault="000C7C62">
      <w:pPr>
        <w:rPr>
          <w:sz w:val="11"/>
        </w:rPr>
        <w:sectPr w:rsidR="000C7C62">
          <w:pgSz w:w="15840" w:h="12240" w:orient="landscape"/>
          <w:pgMar w:top="1380" w:right="1140" w:bottom="940" w:left="1020" w:header="0" w:footer="746" w:gutter="0"/>
          <w:cols w:space="720"/>
        </w:sectPr>
      </w:pPr>
    </w:p>
    <w:p w14:paraId="38024066" w14:textId="77777777" w:rsidR="000C7C62" w:rsidRDefault="00C23627">
      <w:pPr>
        <w:pStyle w:val="Heading3"/>
      </w:pPr>
      <w:r>
        <w:lastRenderedPageBreak/>
        <w:t>Figures</w:t>
      </w:r>
      <w:r>
        <w:rPr>
          <w:spacing w:val="-3"/>
        </w:rPr>
        <w:t xml:space="preserve"> </w:t>
      </w:r>
      <w:r>
        <w:t>A5</w:t>
      </w:r>
      <w:r>
        <w:rPr>
          <w:spacing w:val="-4"/>
        </w:rPr>
        <w:t xml:space="preserve"> </w:t>
      </w:r>
      <w:r>
        <w:t>&amp;</w:t>
      </w:r>
      <w:r>
        <w:rPr>
          <w:spacing w:val="-4"/>
        </w:rPr>
        <w:t xml:space="preserve"> </w:t>
      </w:r>
      <w:r>
        <w:rPr>
          <w:spacing w:val="-5"/>
        </w:rPr>
        <w:t>A6</w:t>
      </w:r>
    </w:p>
    <w:p w14:paraId="496D60DF" w14:textId="77777777" w:rsidR="000C7C62" w:rsidRDefault="000C7C62">
      <w:pPr>
        <w:pStyle w:val="BodyText"/>
        <w:spacing w:before="10"/>
        <w:rPr>
          <w:b/>
          <w:sz w:val="23"/>
        </w:rPr>
      </w:pPr>
    </w:p>
    <w:p w14:paraId="042A205C" w14:textId="77777777" w:rsidR="000C7C62" w:rsidRDefault="00C23627">
      <w:pPr>
        <w:ind w:left="115"/>
        <w:rPr>
          <w:i/>
          <w:sz w:val="24"/>
        </w:rPr>
      </w:pPr>
      <w:r>
        <w:rPr>
          <w:i/>
          <w:sz w:val="24"/>
        </w:rPr>
        <w:t>Baseline</w:t>
      </w:r>
      <w:r>
        <w:rPr>
          <w:i/>
          <w:spacing w:val="-8"/>
          <w:sz w:val="24"/>
        </w:rPr>
        <w:t xml:space="preserve"> </w:t>
      </w:r>
      <w:r>
        <w:rPr>
          <w:i/>
          <w:sz w:val="24"/>
        </w:rPr>
        <w:t>(Pre_PA)</w:t>
      </w:r>
      <w:r>
        <w:rPr>
          <w:i/>
          <w:spacing w:val="-6"/>
          <w:sz w:val="24"/>
        </w:rPr>
        <w:t xml:space="preserve"> </w:t>
      </w:r>
      <w:r>
        <w:rPr>
          <w:i/>
          <w:sz w:val="24"/>
        </w:rPr>
        <w:t>and</w:t>
      </w:r>
      <w:r>
        <w:rPr>
          <w:i/>
          <w:spacing w:val="-2"/>
          <w:sz w:val="24"/>
        </w:rPr>
        <w:t xml:space="preserve"> </w:t>
      </w:r>
      <w:r>
        <w:rPr>
          <w:i/>
          <w:sz w:val="24"/>
        </w:rPr>
        <w:t>Post-Intervention</w:t>
      </w:r>
      <w:r>
        <w:rPr>
          <w:i/>
          <w:spacing w:val="-6"/>
          <w:sz w:val="24"/>
        </w:rPr>
        <w:t xml:space="preserve"> </w:t>
      </w:r>
      <w:r>
        <w:rPr>
          <w:i/>
          <w:sz w:val="24"/>
        </w:rPr>
        <w:t>(PostPA)</w:t>
      </w:r>
      <w:r>
        <w:rPr>
          <w:i/>
          <w:spacing w:val="-3"/>
          <w:sz w:val="24"/>
        </w:rPr>
        <w:t xml:space="preserve"> </w:t>
      </w:r>
      <w:r>
        <w:rPr>
          <w:i/>
          <w:sz w:val="24"/>
        </w:rPr>
        <w:t>Distributions</w:t>
      </w:r>
      <w:r>
        <w:rPr>
          <w:i/>
          <w:spacing w:val="-5"/>
          <w:sz w:val="24"/>
        </w:rPr>
        <w:t xml:space="preserve"> </w:t>
      </w:r>
      <w:r>
        <w:rPr>
          <w:i/>
          <w:sz w:val="24"/>
        </w:rPr>
        <w:t>with</w:t>
      </w:r>
      <w:r>
        <w:rPr>
          <w:i/>
          <w:spacing w:val="-6"/>
          <w:sz w:val="24"/>
        </w:rPr>
        <w:t xml:space="preserve"> </w:t>
      </w:r>
      <w:r>
        <w:rPr>
          <w:i/>
          <w:sz w:val="24"/>
        </w:rPr>
        <w:t>Normal</w:t>
      </w:r>
      <w:r>
        <w:rPr>
          <w:i/>
          <w:spacing w:val="-8"/>
          <w:sz w:val="24"/>
        </w:rPr>
        <w:t xml:space="preserve"> </w:t>
      </w:r>
      <w:r>
        <w:rPr>
          <w:i/>
          <w:sz w:val="24"/>
        </w:rPr>
        <w:t>Curve</w:t>
      </w:r>
      <w:r>
        <w:rPr>
          <w:i/>
          <w:spacing w:val="-8"/>
          <w:sz w:val="24"/>
        </w:rPr>
        <w:t xml:space="preserve"> </w:t>
      </w:r>
      <w:r>
        <w:rPr>
          <w:i/>
          <w:sz w:val="24"/>
        </w:rPr>
        <w:t>for</w:t>
      </w:r>
      <w:r>
        <w:rPr>
          <w:i/>
          <w:spacing w:val="-2"/>
          <w:sz w:val="24"/>
        </w:rPr>
        <w:t xml:space="preserve"> </w:t>
      </w:r>
      <w:r>
        <w:rPr>
          <w:i/>
          <w:sz w:val="24"/>
        </w:rPr>
        <w:t>Outcome:</w:t>
      </w:r>
      <w:r>
        <w:rPr>
          <w:i/>
          <w:spacing w:val="-3"/>
          <w:sz w:val="24"/>
        </w:rPr>
        <w:t xml:space="preserve"> </w:t>
      </w:r>
      <w:r>
        <w:rPr>
          <w:i/>
          <w:sz w:val="24"/>
        </w:rPr>
        <w:t>Positive</w:t>
      </w:r>
      <w:r>
        <w:rPr>
          <w:i/>
          <w:spacing w:val="-8"/>
          <w:sz w:val="24"/>
        </w:rPr>
        <w:t xml:space="preserve"> </w:t>
      </w:r>
      <w:r>
        <w:rPr>
          <w:i/>
          <w:spacing w:val="-2"/>
          <w:sz w:val="24"/>
        </w:rPr>
        <w:t>Affect</w:t>
      </w:r>
    </w:p>
    <w:p w14:paraId="5F2818A0" w14:textId="77777777" w:rsidR="000C7C62" w:rsidRDefault="000C7C62">
      <w:pPr>
        <w:pStyle w:val="BodyText"/>
        <w:rPr>
          <w:i/>
          <w:sz w:val="20"/>
        </w:rPr>
      </w:pPr>
    </w:p>
    <w:p w14:paraId="20459C9A" w14:textId="77777777" w:rsidR="000C7C62" w:rsidRDefault="000C7C62">
      <w:pPr>
        <w:pStyle w:val="BodyText"/>
        <w:rPr>
          <w:i/>
          <w:sz w:val="20"/>
        </w:rPr>
      </w:pPr>
    </w:p>
    <w:p w14:paraId="299577B2" w14:textId="77777777" w:rsidR="000C7C62" w:rsidRDefault="00C23627">
      <w:pPr>
        <w:pStyle w:val="BodyText"/>
        <w:spacing w:before="10"/>
        <w:rPr>
          <w:i/>
          <w:sz w:val="29"/>
        </w:rPr>
      </w:pPr>
      <w:r>
        <w:rPr>
          <w:noProof/>
        </w:rPr>
        <w:drawing>
          <wp:anchor distT="0" distB="0" distL="0" distR="0" simplePos="0" relativeHeight="251584000" behindDoc="0" locked="0" layoutInCell="1" allowOverlap="1" wp14:anchorId="63ED3921" wp14:editId="1EB5A0F9">
            <wp:simplePos x="0" y="0"/>
            <wp:positionH relativeFrom="page">
              <wp:posOffset>828233</wp:posOffset>
            </wp:positionH>
            <wp:positionV relativeFrom="paragraph">
              <wp:posOffset>271297</wp:posOffset>
            </wp:positionV>
            <wp:extent cx="3785515" cy="2570988"/>
            <wp:effectExtent l="0" t="0" r="0" b="0"/>
            <wp:wrapTopAndBottom/>
            <wp:docPr id="63" name="image46.png" descr="Chart,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6.png"/>
                    <pic:cNvPicPr/>
                  </pic:nvPicPr>
                  <pic:blipFill>
                    <a:blip r:embed="rId306" cstate="print"/>
                    <a:stretch>
                      <a:fillRect/>
                    </a:stretch>
                  </pic:blipFill>
                  <pic:spPr>
                    <a:xfrm>
                      <a:off x="0" y="0"/>
                      <a:ext cx="3785515" cy="2570988"/>
                    </a:xfrm>
                    <a:prstGeom prst="rect">
                      <a:avLst/>
                    </a:prstGeom>
                  </pic:spPr>
                </pic:pic>
              </a:graphicData>
            </a:graphic>
          </wp:anchor>
        </w:drawing>
      </w:r>
      <w:r>
        <w:rPr>
          <w:noProof/>
        </w:rPr>
        <w:drawing>
          <wp:anchor distT="0" distB="0" distL="0" distR="0" simplePos="0" relativeHeight="251585024" behindDoc="0" locked="0" layoutInCell="1" allowOverlap="1" wp14:anchorId="38ED3F35" wp14:editId="009EAA6D">
            <wp:simplePos x="0" y="0"/>
            <wp:positionH relativeFrom="page">
              <wp:posOffset>4956657</wp:posOffset>
            </wp:positionH>
            <wp:positionV relativeFrom="paragraph">
              <wp:posOffset>233939</wp:posOffset>
            </wp:positionV>
            <wp:extent cx="4126724" cy="2632043"/>
            <wp:effectExtent l="0" t="0" r="0" b="0"/>
            <wp:wrapTopAndBottom/>
            <wp:docPr id="65" name="image47.png" descr="Chart,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7.png"/>
                    <pic:cNvPicPr/>
                  </pic:nvPicPr>
                  <pic:blipFill>
                    <a:blip r:embed="rId307" cstate="print"/>
                    <a:stretch>
                      <a:fillRect/>
                    </a:stretch>
                  </pic:blipFill>
                  <pic:spPr>
                    <a:xfrm>
                      <a:off x="0" y="0"/>
                      <a:ext cx="4126724" cy="2632043"/>
                    </a:xfrm>
                    <a:prstGeom prst="rect">
                      <a:avLst/>
                    </a:prstGeom>
                  </pic:spPr>
                </pic:pic>
              </a:graphicData>
            </a:graphic>
          </wp:anchor>
        </w:drawing>
      </w:r>
    </w:p>
    <w:p w14:paraId="661DA088" w14:textId="77777777" w:rsidR="000C7C62" w:rsidRDefault="000C7C62">
      <w:pPr>
        <w:rPr>
          <w:sz w:val="29"/>
        </w:rPr>
        <w:sectPr w:rsidR="000C7C62">
          <w:pgSz w:w="15840" w:h="12240" w:orient="landscape"/>
          <w:pgMar w:top="1060" w:right="1140" w:bottom="940" w:left="1020" w:header="0" w:footer="746" w:gutter="0"/>
          <w:cols w:space="720"/>
        </w:sectPr>
      </w:pPr>
    </w:p>
    <w:p w14:paraId="19A47C71" w14:textId="77777777" w:rsidR="000C7C62" w:rsidRDefault="00C23627">
      <w:pPr>
        <w:pStyle w:val="Heading3"/>
      </w:pPr>
      <w:r>
        <w:lastRenderedPageBreak/>
        <w:t>Figures</w:t>
      </w:r>
      <w:r>
        <w:rPr>
          <w:spacing w:val="-3"/>
        </w:rPr>
        <w:t xml:space="preserve"> </w:t>
      </w:r>
      <w:r>
        <w:t>A7</w:t>
      </w:r>
      <w:r>
        <w:rPr>
          <w:spacing w:val="-4"/>
        </w:rPr>
        <w:t xml:space="preserve"> </w:t>
      </w:r>
      <w:r>
        <w:t>&amp;</w:t>
      </w:r>
      <w:r>
        <w:rPr>
          <w:spacing w:val="-4"/>
        </w:rPr>
        <w:t xml:space="preserve"> </w:t>
      </w:r>
      <w:r>
        <w:rPr>
          <w:spacing w:val="-5"/>
        </w:rPr>
        <w:t>A8</w:t>
      </w:r>
    </w:p>
    <w:p w14:paraId="5646B844" w14:textId="77777777" w:rsidR="000C7C62" w:rsidRDefault="000C7C62">
      <w:pPr>
        <w:pStyle w:val="BodyText"/>
        <w:spacing w:before="10"/>
        <w:rPr>
          <w:b/>
          <w:sz w:val="23"/>
        </w:rPr>
      </w:pPr>
    </w:p>
    <w:p w14:paraId="7217F1E6" w14:textId="77777777" w:rsidR="000C7C62" w:rsidRDefault="00C23627">
      <w:pPr>
        <w:ind w:left="115"/>
        <w:rPr>
          <w:i/>
          <w:sz w:val="24"/>
        </w:rPr>
      </w:pPr>
      <w:r>
        <w:rPr>
          <w:i/>
          <w:sz w:val="24"/>
        </w:rPr>
        <w:t>Baseline</w:t>
      </w:r>
      <w:r>
        <w:rPr>
          <w:i/>
          <w:spacing w:val="-8"/>
          <w:sz w:val="24"/>
        </w:rPr>
        <w:t xml:space="preserve"> </w:t>
      </w:r>
      <w:r>
        <w:rPr>
          <w:i/>
          <w:sz w:val="24"/>
        </w:rPr>
        <w:t>(Pre_NA)</w:t>
      </w:r>
      <w:r>
        <w:rPr>
          <w:i/>
          <w:spacing w:val="-4"/>
          <w:sz w:val="24"/>
        </w:rPr>
        <w:t xml:space="preserve"> </w:t>
      </w:r>
      <w:r>
        <w:rPr>
          <w:i/>
          <w:sz w:val="24"/>
        </w:rPr>
        <w:t>and</w:t>
      </w:r>
      <w:r>
        <w:rPr>
          <w:i/>
          <w:spacing w:val="-5"/>
          <w:sz w:val="24"/>
        </w:rPr>
        <w:t xml:space="preserve"> </w:t>
      </w:r>
      <w:r>
        <w:rPr>
          <w:i/>
          <w:sz w:val="24"/>
        </w:rPr>
        <w:t>Post-Intervention</w:t>
      </w:r>
      <w:r>
        <w:rPr>
          <w:i/>
          <w:spacing w:val="-6"/>
          <w:sz w:val="24"/>
        </w:rPr>
        <w:t xml:space="preserve"> </w:t>
      </w:r>
      <w:r>
        <w:rPr>
          <w:i/>
          <w:sz w:val="24"/>
        </w:rPr>
        <w:t>(PostNA)</w:t>
      </w:r>
      <w:r>
        <w:rPr>
          <w:i/>
          <w:spacing w:val="-1"/>
          <w:sz w:val="24"/>
        </w:rPr>
        <w:t xml:space="preserve"> </w:t>
      </w:r>
      <w:r>
        <w:rPr>
          <w:i/>
          <w:sz w:val="24"/>
        </w:rPr>
        <w:t>Distributions</w:t>
      </w:r>
      <w:r>
        <w:rPr>
          <w:i/>
          <w:spacing w:val="-5"/>
          <w:sz w:val="24"/>
        </w:rPr>
        <w:t xml:space="preserve"> </w:t>
      </w:r>
      <w:r>
        <w:rPr>
          <w:i/>
          <w:sz w:val="24"/>
        </w:rPr>
        <w:t>with</w:t>
      </w:r>
      <w:r>
        <w:rPr>
          <w:i/>
          <w:spacing w:val="-5"/>
          <w:sz w:val="24"/>
        </w:rPr>
        <w:t xml:space="preserve"> </w:t>
      </w:r>
      <w:r>
        <w:rPr>
          <w:i/>
          <w:sz w:val="24"/>
        </w:rPr>
        <w:t>Normal</w:t>
      </w:r>
      <w:r>
        <w:rPr>
          <w:i/>
          <w:spacing w:val="-7"/>
          <w:sz w:val="24"/>
        </w:rPr>
        <w:t xml:space="preserve"> </w:t>
      </w:r>
      <w:r>
        <w:rPr>
          <w:i/>
          <w:sz w:val="24"/>
        </w:rPr>
        <w:t>Curve</w:t>
      </w:r>
      <w:r>
        <w:rPr>
          <w:i/>
          <w:spacing w:val="-7"/>
          <w:sz w:val="24"/>
        </w:rPr>
        <w:t xml:space="preserve"> </w:t>
      </w:r>
      <w:r>
        <w:rPr>
          <w:i/>
          <w:sz w:val="24"/>
        </w:rPr>
        <w:t>for</w:t>
      </w:r>
      <w:r>
        <w:rPr>
          <w:i/>
          <w:spacing w:val="-2"/>
          <w:sz w:val="24"/>
        </w:rPr>
        <w:t xml:space="preserve"> </w:t>
      </w:r>
      <w:r>
        <w:rPr>
          <w:i/>
          <w:sz w:val="24"/>
        </w:rPr>
        <w:t>Outcome:</w:t>
      </w:r>
      <w:r>
        <w:rPr>
          <w:i/>
          <w:spacing w:val="-5"/>
          <w:sz w:val="24"/>
        </w:rPr>
        <w:t xml:space="preserve"> </w:t>
      </w:r>
      <w:r>
        <w:rPr>
          <w:i/>
          <w:sz w:val="24"/>
        </w:rPr>
        <w:t>Negative</w:t>
      </w:r>
      <w:r>
        <w:rPr>
          <w:i/>
          <w:spacing w:val="-3"/>
          <w:sz w:val="24"/>
        </w:rPr>
        <w:t xml:space="preserve"> </w:t>
      </w:r>
      <w:r>
        <w:rPr>
          <w:i/>
          <w:spacing w:val="-2"/>
          <w:sz w:val="24"/>
        </w:rPr>
        <w:t>Affect</w:t>
      </w:r>
    </w:p>
    <w:p w14:paraId="1BA805A9" w14:textId="77777777" w:rsidR="000C7C62" w:rsidRDefault="000C7C62">
      <w:pPr>
        <w:pStyle w:val="BodyText"/>
        <w:rPr>
          <w:i/>
          <w:sz w:val="20"/>
        </w:rPr>
      </w:pPr>
    </w:p>
    <w:p w14:paraId="17EDD6AD" w14:textId="77777777" w:rsidR="000C7C62" w:rsidRDefault="000C7C62">
      <w:pPr>
        <w:pStyle w:val="BodyText"/>
        <w:rPr>
          <w:i/>
          <w:sz w:val="20"/>
        </w:rPr>
      </w:pPr>
    </w:p>
    <w:p w14:paraId="1A5159C1" w14:textId="77777777" w:rsidR="000C7C62" w:rsidRDefault="00C23627">
      <w:pPr>
        <w:pStyle w:val="BodyText"/>
        <w:spacing w:before="10"/>
        <w:rPr>
          <w:i/>
          <w:sz w:val="29"/>
        </w:rPr>
      </w:pPr>
      <w:r>
        <w:rPr>
          <w:noProof/>
        </w:rPr>
        <w:drawing>
          <wp:anchor distT="0" distB="0" distL="0" distR="0" simplePos="0" relativeHeight="251586048" behindDoc="0" locked="0" layoutInCell="1" allowOverlap="1" wp14:anchorId="61FCC6BA" wp14:editId="3960B114">
            <wp:simplePos x="0" y="0"/>
            <wp:positionH relativeFrom="page">
              <wp:posOffset>834152</wp:posOffset>
            </wp:positionH>
            <wp:positionV relativeFrom="paragraph">
              <wp:posOffset>233431</wp:posOffset>
            </wp:positionV>
            <wp:extent cx="3993291" cy="2551366"/>
            <wp:effectExtent l="0" t="0" r="0" b="0"/>
            <wp:wrapTopAndBottom/>
            <wp:docPr id="67" name="image48.png" descr="Chart,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8.png"/>
                    <pic:cNvPicPr/>
                  </pic:nvPicPr>
                  <pic:blipFill>
                    <a:blip r:embed="rId308" cstate="print"/>
                    <a:stretch>
                      <a:fillRect/>
                    </a:stretch>
                  </pic:blipFill>
                  <pic:spPr>
                    <a:xfrm>
                      <a:off x="0" y="0"/>
                      <a:ext cx="3993291" cy="2551366"/>
                    </a:xfrm>
                    <a:prstGeom prst="rect">
                      <a:avLst/>
                    </a:prstGeom>
                  </pic:spPr>
                </pic:pic>
              </a:graphicData>
            </a:graphic>
          </wp:anchor>
        </w:drawing>
      </w:r>
      <w:r>
        <w:rPr>
          <w:noProof/>
        </w:rPr>
        <w:drawing>
          <wp:anchor distT="0" distB="0" distL="0" distR="0" simplePos="0" relativeHeight="251587072" behindDoc="0" locked="0" layoutInCell="1" allowOverlap="1" wp14:anchorId="4D761399" wp14:editId="45DAAB6D">
            <wp:simplePos x="0" y="0"/>
            <wp:positionH relativeFrom="page">
              <wp:posOffset>5134596</wp:posOffset>
            </wp:positionH>
            <wp:positionV relativeFrom="paragraph">
              <wp:posOffset>322204</wp:posOffset>
            </wp:positionV>
            <wp:extent cx="3859334" cy="2470308"/>
            <wp:effectExtent l="0" t="0" r="0" b="0"/>
            <wp:wrapTopAndBottom/>
            <wp:docPr id="69" name="image49.png" descr="Chart,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9.png"/>
                    <pic:cNvPicPr/>
                  </pic:nvPicPr>
                  <pic:blipFill>
                    <a:blip r:embed="rId309" cstate="print"/>
                    <a:stretch>
                      <a:fillRect/>
                    </a:stretch>
                  </pic:blipFill>
                  <pic:spPr>
                    <a:xfrm>
                      <a:off x="0" y="0"/>
                      <a:ext cx="3859334" cy="2470308"/>
                    </a:xfrm>
                    <a:prstGeom prst="rect">
                      <a:avLst/>
                    </a:prstGeom>
                  </pic:spPr>
                </pic:pic>
              </a:graphicData>
            </a:graphic>
          </wp:anchor>
        </w:drawing>
      </w:r>
    </w:p>
    <w:p w14:paraId="3DED0FB7" w14:textId="77777777" w:rsidR="000C7C62" w:rsidRDefault="000C7C62">
      <w:pPr>
        <w:rPr>
          <w:sz w:val="29"/>
        </w:rPr>
        <w:sectPr w:rsidR="000C7C62">
          <w:pgSz w:w="15840" w:h="12240" w:orient="landscape"/>
          <w:pgMar w:top="1060" w:right="1140" w:bottom="940" w:left="1020" w:header="0" w:footer="746" w:gutter="0"/>
          <w:cols w:space="720"/>
        </w:sectPr>
      </w:pPr>
    </w:p>
    <w:p w14:paraId="4A80A7B6" w14:textId="77777777" w:rsidR="000C7C62" w:rsidRDefault="00C23627">
      <w:pPr>
        <w:pStyle w:val="Heading3"/>
      </w:pPr>
      <w:r>
        <w:lastRenderedPageBreak/>
        <w:t>Figures</w:t>
      </w:r>
      <w:r>
        <w:rPr>
          <w:spacing w:val="-3"/>
        </w:rPr>
        <w:t xml:space="preserve"> </w:t>
      </w:r>
      <w:r>
        <w:t>A9</w:t>
      </w:r>
      <w:r>
        <w:rPr>
          <w:spacing w:val="-4"/>
        </w:rPr>
        <w:t xml:space="preserve"> </w:t>
      </w:r>
      <w:r>
        <w:t>&amp;</w:t>
      </w:r>
      <w:r>
        <w:rPr>
          <w:spacing w:val="-4"/>
        </w:rPr>
        <w:t xml:space="preserve"> </w:t>
      </w:r>
      <w:r>
        <w:rPr>
          <w:spacing w:val="-5"/>
        </w:rPr>
        <w:t>A10</w:t>
      </w:r>
    </w:p>
    <w:p w14:paraId="44AECEDA" w14:textId="77777777" w:rsidR="000C7C62" w:rsidRDefault="000C7C62">
      <w:pPr>
        <w:pStyle w:val="BodyText"/>
        <w:spacing w:before="10"/>
        <w:rPr>
          <w:b/>
          <w:sz w:val="23"/>
        </w:rPr>
      </w:pPr>
    </w:p>
    <w:p w14:paraId="014263F4" w14:textId="77777777" w:rsidR="000C7C62" w:rsidRDefault="00C23627">
      <w:pPr>
        <w:ind w:left="115"/>
        <w:rPr>
          <w:i/>
          <w:sz w:val="24"/>
        </w:rPr>
      </w:pPr>
      <w:r>
        <w:rPr>
          <w:i/>
          <w:sz w:val="24"/>
        </w:rPr>
        <w:t>Baseline</w:t>
      </w:r>
      <w:r>
        <w:rPr>
          <w:i/>
          <w:spacing w:val="-7"/>
          <w:sz w:val="24"/>
        </w:rPr>
        <w:t xml:space="preserve"> </w:t>
      </w:r>
      <w:r>
        <w:rPr>
          <w:i/>
          <w:sz w:val="24"/>
        </w:rPr>
        <w:t>(Pre_GAC)</w:t>
      </w:r>
      <w:r>
        <w:rPr>
          <w:i/>
          <w:spacing w:val="-4"/>
          <w:sz w:val="24"/>
        </w:rPr>
        <w:t xml:space="preserve"> </w:t>
      </w:r>
      <w:r>
        <w:rPr>
          <w:i/>
          <w:sz w:val="24"/>
        </w:rPr>
        <w:t>and</w:t>
      </w:r>
      <w:r>
        <w:rPr>
          <w:i/>
          <w:spacing w:val="-4"/>
          <w:sz w:val="24"/>
        </w:rPr>
        <w:t xml:space="preserve"> </w:t>
      </w:r>
      <w:r>
        <w:rPr>
          <w:i/>
          <w:sz w:val="24"/>
        </w:rPr>
        <w:t>Post-Intervention</w:t>
      </w:r>
      <w:r>
        <w:rPr>
          <w:i/>
          <w:spacing w:val="-5"/>
          <w:sz w:val="24"/>
        </w:rPr>
        <w:t xml:space="preserve"> </w:t>
      </w:r>
      <w:r>
        <w:rPr>
          <w:i/>
          <w:sz w:val="24"/>
        </w:rPr>
        <w:t>(PostGAC)</w:t>
      </w:r>
      <w:r>
        <w:rPr>
          <w:i/>
          <w:spacing w:val="-4"/>
          <w:sz w:val="24"/>
        </w:rPr>
        <w:t xml:space="preserve"> </w:t>
      </w:r>
      <w:r>
        <w:rPr>
          <w:i/>
          <w:sz w:val="24"/>
        </w:rPr>
        <w:t>Distributions</w:t>
      </w:r>
      <w:r>
        <w:rPr>
          <w:i/>
          <w:spacing w:val="-4"/>
          <w:sz w:val="24"/>
        </w:rPr>
        <w:t xml:space="preserve"> </w:t>
      </w:r>
      <w:r>
        <w:rPr>
          <w:i/>
          <w:sz w:val="24"/>
        </w:rPr>
        <w:t>with</w:t>
      </w:r>
      <w:r>
        <w:rPr>
          <w:i/>
          <w:spacing w:val="-5"/>
          <w:sz w:val="24"/>
        </w:rPr>
        <w:t xml:space="preserve"> </w:t>
      </w:r>
      <w:r>
        <w:rPr>
          <w:i/>
          <w:sz w:val="24"/>
        </w:rPr>
        <w:t>Normal</w:t>
      </w:r>
      <w:r>
        <w:rPr>
          <w:i/>
          <w:spacing w:val="-6"/>
          <w:sz w:val="24"/>
        </w:rPr>
        <w:t xml:space="preserve"> </w:t>
      </w:r>
      <w:r>
        <w:rPr>
          <w:i/>
          <w:sz w:val="24"/>
        </w:rPr>
        <w:t>Curve</w:t>
      </w:r>
      <w:r>
        <w:rPr>
          <w:i/>
          <w:spacing w:val="-6"/>
          <w:sz w:val="24"/>
        </w:rPr>
        <w:t xml:space="preserve"> </w:t>
      </w:r>
      <w:r>
        <w:rPr>
          <w:i/>
          <w:sz w:val="24"/>
        </w:rPr>
        <w:t>for</w:t>
      </w:r>
      <w:r>
        <w:rPr>
          <w:i/>
          <w:spacing w:val="-1"/>
          <w:sz w:val="24"/>
        </w:rPr>
        <w:t xml:space="preserve"> </w:t>
      </w:r>
      <w:r>
        <w:rPr>
          <w:i/>
          <w:sz w:val="24"/>
        </w:rPr>
        <w:t>Outcome:</w:t>
      </w:r>
      <w:r>
        <w:rPr>
          <w:i/>
          <w:spacing w:val="-5"/>
          <w:sz w:val="24"/>
        </w:rPr>
        <w:t xml:space="preserve"> </w:t>
      </w:r>
      <w:r>
        <w:rPr>
          <w:i/>
          <w:sz w:val="24"/>
        </w:rPr>
        <w:t>State</w:t>
      </w:r>
      <w:r>
        <w:rPr>
          <w:i/>
          <w:spacing w:val="-6"/>
          <w:sz w:val="24"/>
        </w:rPr>
        <w:t xml:space="preserve"> </w:t>
      </w:r>
      <w:r>
        <w:rPr>
          <w:i/>
          <w:spacing w:val="-2"/>
          <w:sz w:val="24"/>
        </w:rPr>
        <w:t>Gratitude</w:t>
      </w:r>
    </w:p>
    <w:p w14:paraId="6B014A8D" w14:textId="77777777" w:rsidR="000C7C62" w:rsidRDefault="000C7C62">
      <w:pPr>
        <w:pStyle w:val="BodyText"/>
        <w:rPr>
          <w:i/>
          <w:sz w:val="20"/>
        </w:rPr>
      </w:pPr>
    </w:p>
    <w:p w14:paraId="2B95E4EF" w14:textId="77777777" w:rsidR="000C7C62" w:rsidRDefault="000C7C62">
      <w:pPr>
        <w:pStyle w:val="BodyText"/>
        <w:rPr>
          <w:i/>
          <w:sz w:val="20"/>
        </w:rPr>
      </w:pPr>
    </w:p>
    <w:p w14:paraId="307C5E72" w14:textId="77777777" w:rsidR="000C7C62" w:rsidRDefault="000C7C62">
      <w:pPr>
        <w:pStyle w:val="BodyText"/>
        <w:rPr>
          <w:i/>
          <w:sz w:val="20"/>
        </w:rPr>
      </w:pPr>
    </w:p>
    <w:p w14:paraId="2E40090B" w14:textId="77777777" w:rsidR="000C7C62" w:rsidRDefault="00C23627">
      <w:pPr>
        <w:pStyle w:val="BodyText"/>
        <w:spacing w:before="6"/>
        <w:rPr>
          <w:i/>
          <w:sz w:val="15"/>
        </w:rPr>
      </w:pPr>
      <w:r>
        <w:rPr>
          <w:noProof/>
        </w:rPr>
        <w:drawing>
          <wp:anchor distT="0" distB="0" distL="0" distR="0" simplePos="0" relativeHeight="251588096" behindDoc="0" locked="0" layoutInCell="1" allowOverlap="1" wp14:anchorId="70EF3C14" wp14:editId="24E0B00C">
            <wp:simplePos x="0" y="0"/>
            <wp:positionH relativeFrom="page">
              <wp:posOffset>838279</wp:posOffset>
            </wp:positionH>
            <wp:positionV relativeFrom="paragraph">
              <wp:posOffset>128578</wp:posOffset>
            </wp:positionV>
            <wp:extent cx="4231924" cy="2846451"/>
            <wp:effectExtent l="0" t="0" r="0" b="0"/>
            <wp:wrapTopAndBottom/>
            <wp:docPr id="71" name="image50.png" descr="Chart,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0.png"/>
                    <pic:cNvPicPr/>
                  </pic:nvPicPr>
                  <pic:blipFill>
                    <a:blip r:embed="rId310" cstate="print"/>
                    <a:stretch>
                      <a:fillRect/>
                    </a:stretch>
                  </pic:blipFill>
                  <pic:spPr>
                    <a:xfrm>
                      <a:off x="0" y="0"/>
                      <a:ext cx="4231924" cy="2846451"/>
                    </a:xfrm>
                    <a:prstGeom prst="rect">
                      <a:avLst/>
                    </a:prstGeom>
                  </pic:spPr>
                </pic:pic>
              </a:graphicData>
            </a:graphic>
          </wp:anchor>
        </w:drawing>
      </w:r>
      <w:r>
        <w:rPr>
          <w:noProof/>
        </w:rPr>
        <w:drawing>
          <wp:anchor distT="0" distB="0" distL="0" distR="0" simplePos="0" relativeHeight="251589120" behindDoc="0" locked="0" layoutInCell="1" allowOverlap="1" wp14:anchorId="5ACE7BAC" wp14:editId="3E6B61FB">
            <wp:simplePos x="0" y="0"/>
            <wp:positionH relativeFrom="page">
              <wp:posOffset>5231594</wp:posOffset>
            </wp:positionH>
            <wp:positionV relativeFrom="paragraph">
              <wp:posOffset>496002</wp:posOffset>
            </wp:positionV>
            <wp:extent cx="4033460" cy="2472690"/>
            <wp:effectExtent l="0" t="0" r="0" b="0"/>
            <wp:wrapTopAndBottom/>
            <wp:docPr id="73" name="image51.png" descr="Chart,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1.png"/>
                    <pic:cNvPicPr/>
                  </pic:nvPicPr>
                  <pic:blipFill>
                    <a:blip r:embed="rId311" cstate="print"/>
                    <a:stretch>
                      <a:fillRect/>
                    </a:stretch>
                  </pic:blipFill>
                  <pic:spPr>
                    <a:xfrm>
                      <a:off x="0" y="0"/>
                      <a:ext cx="4033460" cy="2472690"/>
                    </a:xfrm>
                    <a:prstGeom prst="rect">
                      <a:avLst/>
                    </a:prstGeom>
                  </pic:spPr>
                </pic:pic>
              </a:graphicData>
            </a:graphic>
          </wp:anchor>
        </w:drawing>
      </w:r>
    </w:p>
    <w:p w14:paraId="69A7A55D" w14:textId="77777777" w:rsidR="000C7C62" w:rsidRDefault="000C7C62">
      <w:pPr>
        <w:rPr>
          <w:sz w:val="15"/>
        </w:rPr>
        <w:sectPr w:rsidR="000C7C62">
          <w:pgSz w:w="15840" w:h="12240" w:orient="landscape"/>
          <w:pgMar w:top="1060" w:right="1140" w:bottom="940" w:left="1020" w:header="0" w:footer="746" w:gutter="0"/>
          <w:cols w:space="720"/>
        </w:sectPr>
      </w:pPr>
    </w:p>
    <w:p w14:paraId="5F7FCDBB" w14:textId="77777777" w:rsidR="000C7C62" w:rsidRDefault="00C23627">
      <w:pPr>
        <w:pStyle w:val="Heading3"/>
      </w:pPr>
      <w:r>
        <w:lastRenderedPageBreak/>
        <w:t>Figure</w:t>
      </w:r>
      <w:r>
        <w:rPr>
          <w:spacing w:val="-10"/>
        </w:rPr>
        <w:t xml:space="preserve"> </w:t>
      </w:r>
      <w:r>
        <w:rPr>
          <w:spacing w:val="-5"/>
        </w:rPr>
        <w:t>A11</w:t>
      </w:r>
    </w:p>
    <w:p w14:paraId="45045CD2" w14:textId="77777777" w:rsidR="000C7C62" w:rsidRDefault="000C7C62">
      <w:pPr>
        <w:pStyle w:val="BodyText"/>
        <w:spacing w:before="10"/>
        <w:rPr>
          <w:b/>
          <w:sz w:val="23"/>
        </w:rPr>
      </w:pPr>
    </w:p>
    <w:p w14:paraId="5369AE9E" w14:textId="77777777" w:rsidR="000C7C62" w:rsidRDefault="00C23627">
      <w:pPr>
        <w:ind w:left="115"/>
        <w:rPr>
          <w:i/>
          <w:sz w:val="24"/>
        </w:rPr>
      </w:pPr>
      <w:r>
        <w:rPr>
          <w:i/>
          <w:sz w:val="24"/>
        </w:rPr>
        <w:t>Baseline</w:t>
      </w:r>
      <w:r>
        <w:rPr>
          <w:i/>
          <w:spacing w:val="-8"/>
          <w:sz w:val="24"/>
        </w:rPr>
        <w:t xml:space="preserve"> </w:t>
      </w:r>
      <w:r>
        <w:rPr>
          <w:i/>
          <w:sz w:val="24"/>
        </w:rPr>
        <w:t>(Pre_GQ6)</w:t>
      </w:r>
      <w:r>
        <w:rPr>
          <w:i/>
          <w:spacing w:val="-5"/>
          <w:sz w:val="24"/>
        </w:rPr>
        <w:t xml:space="preserve"> </w:t>
      </w:r>
      <w:r>
        <w:rPr>
          <w:i/>
          <w:sz w:val="24"/>
        </w:rPr>
        <w:t>Distributions</w:t>
      </w:r>
      <w:r>
        <w:rPr>
          <w:i/>
          <w:spacing w:val="-5"/>
          <w:sz w:val="24"/>
        </w:rPr>
        <w:t xml:space="preserve"> </w:t>
      </w:r>
      <w:r>
        <w:rPr>
          <w:i/>
          <w:sz w:val="24"/>
        </w:rPr>
        <w:t>with</w:t>
      </w:r>
      <w:r>
        <w:rPr>
          <w:i/>
          <w:spacing w:val="-5"/>
          <w:sz w:val="24"/>
        </w:rPr>
        <w:t xml:space="preserve"> </w:t>
      </w:r>
      <w:r>
        <w:rPr>
          <w:i/>
          <w:sz w:val="24"/>
        </w:rPr>
        <w:t>Normal</w:t>
      </w:r>
      <w:r>
        <w:rPr>
          <w:i/>
          <w:spacing w:val="-8"/>
          <w:sz w:val="24"/>
        </w:rPr>
        <w:t xml:space="preserve"> </w:t>
      </w:r>
      <w:r>
        <w:rPr>
          <w:i/>
          <w:sz w:val="24"/>
        </w:rPr>
        <w:t>Curve</w:t>
      </w:r>
      <w:r>
        <w:rPr>
          <w:i/>
          <w:spacing w:val="-7"/>
          <w:sz w:val="24"/>
        </w:rPr>
        <w:t xml:space="preserve"> </w:t>
      </w:r>
      <w:r>
        <w:rPr>
          <w:i/>
          <w:sz w:val="24"/>
        </w:rPr>
        <w:t>for</w:t>
      </w:r>
      <w:r>
        <w:rPr>
          <w:i/>
          <w:spacing w:val="-2"/>
          <w:sz w:val="24"/>
        </w:rPr>
        <w:t xml:space="preserve"> </w:t>
      </w:r>
      <w:r>
        <w:rPr>
          <w:i/>
          <w:sz w:val="24"/>
        </w:rPr>
        <w:t>Outcome:</w:t>
      </w:r>
      <w:r>
        <w:rPr>
          <w:i/>
          <w:spacing w:val="-6"/>
          <w:sz w:val="24"/>
        </w:rPr>
        <w:t xml:space="preserve"> </w:t>
      </w:r>
      <w:r>
        <w:rPr>
          <w:i/>
          <w:sz w:val="24"/>
        </w:rPr>
        <w:t>Trait</w:t>
      </w:r>
      <w:r>
        <w:rPr>
          <w:i/>
          <w:spacing w:val="-7"/>
          <w:sz w:val="24"/>
        </w:rPr>
        <w:t xml:space="preserve"> </w:t>
      </w:r>
      <w:r>
        <w:rPr>
          <w:i/>
          <w:spacing w:val="-2"/>
          <w:sz w:val="24"/>
        </w:rPr>
        <w:t>Gratitude</w:t>
      </w:r>
    </w:p>
    <w:p w14:paraId="185CC46F" w14:textId="77777777" w:rsidR="000C7C62" w:rsidRDefault="000C7C62">
      <w:pPr>
        <w:pStyle w:val="BodyText"/>
        <w:rPr>
          <w:i/>
          <w:sz w:val="20"/>
        </w:rPr>
      </w:pPr>
    </w:p>
    <w:p w14:paraId="39E8926B" w14:textId="77777777" w:rsidR="000C7C62" w:rsidRDefault="00C23627">
      <w:pPr>
        <w:pStyle w:val="BodyText"/>
        <w:spacing w:before="8"/>
        <w:rPr>
          <w:i/>
          <w:sz w:val="11"/>
        </w:rPr>
      </w:pPr>
      <w:r>
        <w:rPr>
          <w:noProof/>
        </w:rPr>
        <w:drawing>
          <wp:anchor distT="0" distB="0" distL="0" distR="0" simplePos="0" relativeHeight="251590144" behindDoc="0" locked="0" layoutInCell="1" allowOverlap="1" wp14:anchorId="389AB49F" wp14:editId="22101AD2">
            <wp:simplePos x="0" y="0"/>
            <wp:positionH relativeFrom="page">
              <wp:posOffset>922158</wp:posOffset>
            </wp:positionH>
            <wp:positionV relativeFrom="paragraph">
              <wp:posOffset>100640</wp:posOffset>
            </wp:positionV>
            <wp:extent cx="7171368" cy="4866513"/>
            <wp:effectExtent l="0" t="0" r="0" b="0"/>
            <wp:wrapTopAndBottom/>
            <wp:docPr id="75" name="image52.png" descr="Chart, histo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2.png"/>
                    <pic:cNvPicPr/>
                  </pic:nvPicPr>
                  <pic:blipFill>
                    <a:blip r:embed="rId312" cstate="print"/>
                    <a:stretch>
                      <a:fillRect/>
                    </a:stretch>
                  </pic:blipFill>
                  <pic:spPr>
                    <a:xfrm>
                      <a:off x="0" y="0"/>
                      <a:ext cx="7171368" cy="4866513"/>
                    </a:xfrm>
                    <a:prstGeom prst="rect">
                      <a:avLst/>
                    </a:prstGeom>
                  </pic:spPr>
                </pic:pic>
              </a:graphicData>
            </a:graphic>
          </wp:anchor>
        </w:drawing>
      </w:r>
    </w:p>
    <w:p w14:paraId="2A45E046" w14:textId="77777777" w:rsidR="000C7C62" w:rsidRDefault="000C7C62">
      <w:pPr>
        <w:rPr>
          <w:sz w:val="11"/>
        </w:rPr>
        <w:sectPr w:rsidR="000C7C62">
          <w:pgSz w:w="15840" w:h="12240" w:orient="landscape"/>
          <w:pgMar w:top="1060" w:right="1140" w:bottom="940" w:left="1020" w:header="0" w:footer="746" w:gutter="0"/>
          <w:cols w:space="720"/>
        </w:sectPr>
      </w:pPr>
    </w:p>
    <w:p w14:paraId="55B9A942" w14:textId="77777777" w:rsidR="000C7C62" w:rsidRDefault="00C23627">
      <w:pPr>
        <w:pStyle w:val="Heading3"/>
        <w:spacing w:before="71"/>
      </w:pPr>
      <w:r>
        <w:rPr>
          <w:noProof/>
        </w:rPr>
        <w:lastRenderedPageBreak/>
        <mc:AlternateContent>
          <mc:Choice Requires="wps">
            <w:drawing>
              <wp:anchor distT="0" distB="0" distL="114300" distR="114300" simplePos="0" relativeHeight="251631104" behindDoc="0" locked="0" layoutInCell="1" allowOverlap="1" wp14:anchorId="5EE1A2B5" wp14:editId="112BF158">
                <wp:simplePos x="0" y="0"/>
                <wp:positionH relativeFrom="page">
                  <wp:posOffset>8375015</wp:posOffset>
                </wp:positionH>
                <wp:positionV relativeFrom="page">
                  <wp:posOffset>2855595</wp:posOffset>
                </wp:positionV>
                <wp:extent cx="965835" cy="6350"/>
                <wp:effectExtent l="0" t="0" r="0" b="6350"/>
                <wp:wrapNone/>
                <wp:docPr id="79" name="docshape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4EFD0" id="docshape280" o:spid="_x0000_s1026" style="position:absolute;margin-left:659.45pt;margin-top:224.85pt;width:76.05pt;height:.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" fillcolor="black" stroked="f">
                <v:path arrowok="t"/>
                <w10:wrap anchorx="page" anchory="page"/>
              </v:rect>
            </w:pict>
          </mc:Fallback>
        </mc:AlternateContent>
      </w:r>
      <w:r>
        <w:rPr>
          <w:noProof/>
        </w:rPr>
        <mc:AlternateContent>
          <mc:Choice Requires="wps">
            <w:drawing>
              <wp:anchor distT="0" distB="0" distL="114300" distR="114300" simplePos="0" relativeHeight="251632128" behindDoc="0" locked="0" layoutInCell="1" allowOverlap="1" wp14:anchorId="5DD66C8C" wp14:editId="060F1DD1">
                <wp:simplePos x="0" y="0"/>
                <wp:positionH relativeFrom="page">
                  <wp:posOffset>8375015</wp:posOffset>
                </wp:positionH>
                <wp:positionV relativeFrom="page">
                  <wp:posOffset>3023870</wp:posOffset>
                </wp:positionV>
                <wp:extent cx="965835" cy="6350"/>
                <wp:effectExtent l="0" t="0" r="0" b="6350"/>
                <wp:wrapNone/>
                <wp:docPr id="78" name="docshape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FFF07" id="docshape281" o:spid="_x0000_s1026" style="position:absolute;margin-left:659.45pt;margin-top:238.1pt;width:76.05pt;height:.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" fillcolor="black" stroked="f">
                <v:path arrowok="t"/>
                <w10:wrap anchorx="page" anchory="page"/>
              </v:rect>
            </w:pict>
          </mc:Fallback>
        </mc:AlternateContent>
      </w:r>
      <w:r>
        <w:rPr>
          <w:noProof/>
        </w:rPr>
        <mc:AlternateContent>
          <mc:Choice Requires="wps">
            <w:drawing>
              <wp:anchor distT="0" distB="0" distL="114300" distR="114300" simplePos="0" relativeHeight="251633152" behindDoc="0" locked="0" layoutInCell="1" allowOverlap="1" wp14:anchorId="0CF77E12" wp14:editId="0DAC3349">
                <wp:simplePos x="0" y="0"/>
                <wp:positionH relativeFrom="page">
                  <wp:posOffset>8375015</wp:posOffset>
                </wp:positionH>
                <wp:positionV relativeFrom="page">
                  <wp:posOffset>3427095</wp:posOffset>
                </wp:positionV>
                <wp:extent cx="965835" cy="6350"/>
                <wp:effectExtent l="0" t="0" r="0" b="6350"/>
                <wp:wrapNone/>
                <wp:docPr id="77" name="docshape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EBBBF" id="docshape282" o:spid="_x0000_s1026" style="position:absolute;margin-left:659.45pt;margin-top:269.85pt;width:76.05pt;height:.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" fillcolor="black" stroked="f">
                <v:path arrowok="t"/>
                <w10:wrap anchorx="page" anchory="page"/>
              </v:rect>
            </w:pict>
          </mc:Fallback>
        </mc:AlternateContent>
      </w:r>
      <w:r>
        <w:rPr>
          <w:noProof/>
        </w:rPr>
        <mc:AlternateContent>
          <mc:Choice Requires="wps">
            <w:drawing>
              <wp:anchor distT="0" distB="0" distL="114300" distR="114300" simplePos="0" relativeHeight="251634176" behindDoc="0" locked="0" layoutInCell="1" allowOverlap="1" wp14:anchorId="22383A95" wp14:editId="622C2F68">
                <wp:simplePos x="0" y="0"/>
                <wp:positionH relativeFrom="page">
                  <wp:posOffset>8375015</wp:posOffset>
                </wp:positionH>
                <wp:positionV relativeFrom="page">
                  <wp:posOffset>3627120</wp:posOffset>
                </wp:positionV>
                <wp:extent cx="965835" cy="6350"/>
                <wp:effectExtent l="0" t="0" r="0" b="6350"/>
                <wp:wrapNone/>
                <wp:docPr id="76" name="docshape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31D4B" id="docshape283" o:spid="_x0000_s1026" style="position:absolute;margin-left:659.45pt;margin-top:285.6pt;width:76.05pt;height:.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" fillcolor="black" stroked="f">
                <v:path arrowok="t"/>
                <w10:wrap anchorx="page" anchory="page"/>
              </v:rect>
            </w:pict>
          </mc:Fallback>
        </mc:AlternateContent>
      </w:r>
      <w:r>
        <w:rPr>
          <w:noProof/>
        </w:rPr>
        <mc:AlternateContent>
          <mc:Choice Requires="wps">
            <w:drawing>
              <wp:anchor distT="0" distB="0" distL="114300" distR="114300" simplePos="0" relativeHeight="251635200" behindDoc="0" locked="0" layoutInCell="1" allowOverlap="1" wp14:anchorId="54239B58" wp14:editId="750B74C1">
                <wp:simplePos x="0" y="0"/>
                <wp:positionH relativeFrom="page">
                  <wp:posOffset>8375015</wp:posOffset>
                </wp:positionH>
                <wp:positionV relativeFrom="page">
                  <wp:posOffset>3795395</wp:posOffset>
                </wp:positionV>
                <wp:extent cx="965835" cy="6350"/>
                <wp:effectExtent l="0" t="0" r="0" b="6350"/>
                <wp:wrapNone/>
                <wp:docPr id="74" name="docshape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FEC08" id="docshape284" o:spid="_x0000_s1026" style="position:absolute;margin-left:659.45pt;margin-top:298.85pt;width:76.05pt;height:.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" fillcolor="black" stroked="f">
                <v:path arrowok="t"/>
                <w10:wrap anchorx="page" anchory="page"/>
              </v:rect>
            </w:pict>
          </mc:Fallback>
        </mc:AlternateContent>
      </w:r>
      <w:r>
        <w:rPr>
          <w:noProof/>
        </w:rPr>
        <mc:AlternateContent>
          <mc:Choice Requires="wps">
            <w:drawing>
              <wp:anchor distT="0" distB="0" distL="114300" distR="114300" simplePos="0" relativeHeight="251636224" behindDoc="0" locked="0" layoutInCell="1" allowOverlap="1" wp14:anchorId="538AFEA2" wp14:editId="165763B2">
                <wp:simplePos x="0" y="0"/>
                <wp:positionH relativeFrom="page">
                  <wp:posOffset>8375015</wp:posOffset>
                </wp:positionH>
                <wp:positionV relativeFrom="page">
                  <wp:posOffset>3960495</wp:posOffset>
                </wp:positionV>
                <wp:extent cx="965835" cy="6350"/>
                <wp:effectExtent l="0" t="0" r="0" b="6350"/>
                <wp:wrapNone/>
                <wp:docPr id="72" name="docshape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03B32" id="docshape285" o:spid="_x0000_s1026" style="position:absolute;margin-left:659.45pt;margin-top:311.85pt;width:76.05pt;height:.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" fillcolor="black" stroked="f">
                <v:path arrowok="t"/>
                <w10:wrap anchorx="page" anchory="page"/>
              </v:rect>
            </w:pict>
          </mc:Fallback>
        </mc:AlternateContent>
      </w:r>
      <w:r>
        <w:rPr>
          <w:noProof/>
        </w:rPr>
        <mc:AlternateContent>
          <mc:Choice Requires="wps">
            <w:drawing>
              <wp:anchor distT="0" distB="0" distL="114300" distR="114300" simplePos="0" relativeHeight="251637248" behindDoc="0" locked="0" layoutInCell="1" allowOverlap="1" wp14:anchorId="31986B26" wp14:editId="3F534F38">
                <wp:simplePos x="0" y="0"/>
                <wp:positionH relativeFrom="page">
                  <wp:posOffset>8375015</wp:posOffset>
                </wp:positionH>
                <wp:positionV relativeFrom="page">
                  <wp:posOffset>4128770</wp:posOffset>
                </wp:positionV>
                <wp:extent cx="965835" cy="6350"/>
                <wp:effectExtent l="0" t="0" r="0" b="6350"/>
                <wp:wrapNone/>
                <wp:docPr id="70" name="docshape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D0E08" id="docshape286" o:spid="_x0000_s1026" style="position:absolute;margin-left:659.45pt;margin-top:325.1pt;width:76.05pt;height:.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" fillcolor="black" stroked="f">
                <v:path arrowok="t"/>
                <w10:wrap anchorx="page" anchory="page"/>
              </v:rect>
            </w:pict>
          </mc:Fallback>
        </mc:AlternateContent>
      </w:r>
      <w:r>
        <w:rPr>
          <w:noProof/>
        </w:rPr>
        <mc:AlternateContent>
          <mc:Choice Requires="wps">
            <w:drawing>
              <wp:anchor distT="0" distB="0" distL="114300" distR="114300" simplePos="0" relativeHeight="251638272" behindDoc="0" locked="0" layoutInCell="1" allowOverlap="1" wp14:anchorId="7A12FCF1" wp14:editId="457EB571">
                <wp:simplePos x="0" y="0"/>
                <wp:positionH relativeFrom="page">
                  <wp:posOffset>8375015</wp:posOffset>
                </wp:positionH>
                <wp:positionV relativeFrom="page">
                  <wp:posOffset>4297680</wp:posOffset>
                </wp:positionV>
                <wp:extent cx="965835" cy="6350"/>
                <wp:effectExtent l="0" t="0" r="0" b="6350"/>
                <wp:wrapNone/>
                <wp:docPr id="68" name="docshape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A1203" id="docshape287" o:spid="_x0000_s1026" style="position:absolute;margin-left:659.45pt;margin-top:338.4pt;width:76.05pt;height:.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" fillcolor="black" stroked="f">
                <v:path arrowok="t"/>
                <w10:wrap anchorx="page" anchory="page"/>
              </v:rect>
            </w:pict>
          </mc:Fallback>
        </mc:AlternateContent>
      </w:r>
      <w:r>
        <w:rPr>
          <w:noProof/>
        </w:rPr>
        <mc:AlternateContent>
          <mc:Choice Requires="wps">
            <w:drawing>
              <wp:anchor distT="0" distB="0" distL="114300" distR="114300" simplePos="0" relativeHeight="251639296" behindDoc="0" locked="0" layoutInCell="1" allowOverlap="1" wp14:anchorId="29038EB0" wp14:editId="0885B93A">
                <wp:simplePos x="0" y="0"/>
                <wp:positionH relativeFrom="page">
                  <wp:posOffset>8375015</wp:posOffset>
                </wp:positionH>
                <wp:positionV relativeFrom="page">
                  <wp:posOffset>4462780</wp:posOffset>
                </wp:positionV>
                <wp:extent cx="965835" cy="6350"/>
                <wp:effectExtent l="0" t="0" r="0" b="6350"/>
                <wp:wrapNone/>
                <wp:docPr id="66" name="docshape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DDC1E" id="docshape288" o:spid="_x0000_s1026" style="position:absolute;margin-left:659.45pt;margin-top:351.4pt;width:76.05pt;height:.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" fillcolor="black" stroked="f">
                <v:path arrowok="t"/>
                <w10:wrap anchorx="page" anchory="page"/>
              </v:rect>
            </w:pict>
          </mc:Fallback>
        </mc:AlternateContent>
      </w:r>
      <w:r>
        <w:rPr>
          <w:noProof/>
        </w:rPr>
        <mc:AlternateContent>
          <mc:Choice Requires="wps">
            <w:drawing>
              <wp:anchor distT="0" distB="0" distL="114300" distR="114300" simplePos="0" relativeHeight="251640320" behindDoc="0" locked="0" layoutInCell="1" allowOverlap="1" wp14:anchorId="0D1F9DE5" wp14:editId="10F91A09">
                <wp:simplePos x="0" y="0"/>
                <wp:positionH relativeFrom="page">
                  <wp:posOffset>8375015</wp:posOffset>
                </wp:positionH>
                <wp:positionV relativeFrom="page">
                  <wp:posOffset>4631055</wp:posOffset>
                </wp:positionV>
                <wp:extent cx="965835" cy="6350"/>
                <wp:effectExtent l="0" t="0" r="0" b="6350"/>
                <wp:wrapNone/>
                <wp:docPr id="64" name="docshape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C9114" id="docshape289" o:spid="_x0000_s1026" style="position:absolute;margin-left:659.45pt;margin-top:364.65pt;width:76.05pt;height:.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" fillcolor="black" stroked="f">
                <v:path arrowok="t"/>
                <w10:wrap anchorx="page" anchory="page"/>
              </v:rect>
            </w:pict>
          </mc:Fallback>
        </mc:AlternateContent>
      </w:r>
      <w:r>
        <w:rPr>
          <w:noProof/>
        </w:rPr>
        <mc:AlternateContent>
          <mc:Choice Requires="wps">
            <w:drawing>
              <wp:anchor distT="0" distB="0" distL="114300" distR="114300" simplePos="0" relativeHeight="251641344" behindDoc="0" locked="0" layoutInCell="1" allowOverlap="1" wp14:anchorId="3F687574" wp14:editId="256EC719">
                <wp:simplePos x="0" y="0"/>
                <wp:positionH relativeFrom="page">
                  <wp:posOffset>8375015</wp:posOffset>
                </wp:positionH>
                <wp:positionV relativeFrom="page">
                  <wp:posOffset>4796155</wp:posOffset>
                </wp:positionV>
                <wp:extent cx="965835" cy="6350"/>
                <wp:effectExtent l="0" t="0" r="0" b="6350"/>
                <wp:wrapNone/>
                <wp:docPr id="62" name="docshape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5FD06B" id="docshape290" o:spid="_x0000_s1026" style="position:absolute;margin-left:659.45pt;margin-top:377.65pt;width:76.05pt;height:.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" fillcolor="black" stroked="f">
                <v:path arrowok="t"/>
                <w10:wrap anchorx="page" anchory="page"/>
              </v:rect>
            </w:pict>
          </mc:Fallback>
        </mc:AlternateContent>
      </w:r>
      <w:r>
        <w:rPr>
          <w:noProof/>
        </w:rPr>
        <mc:AlternateContent>
          <mc:Choice Requires="wps">
            <w:drawing>
              <wp:anchor distT="0" distB="0" distL="114300" distR="114300" simplePos="0" relativeHeight="251642368" behindDoc="0" locked="0" layoutInCell="1" allowOverlap="1" wp14:anchorId="25D8C966" wp14:editId="08B31431">
                <wp:simplePos x="0" y="0"/>
                <wp:positionH relativeFrom="page">
                  <wp:posOffset>8375015</wp:posOffset>
                </wp:positionH>
                <wp:positionV relativeFrom="page">
                  <wp:posOffset>5126990</wp:posOffset>
                </wp:positionV>
                <wp:extent cx="965835" cy="6350"/>
                <wp:effectExtent l="0" t="0" r="0" b="6350"/>
                <wp:wrapNone/>
                <wp:docPr id="60" name="docshape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1314E" id="docshape291" o:spid="_x0000_s1026" style="position:absolute;margin-left:659.45pt;margin-top:403.7pt;width:76.05pt;height:.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" fillcolor="black" stroked="f">
                <v:path arrowok="t"/>
                <w10:wrap anchorx="page" anchory="page"/>
              </v:rect>
            </w:pict>
          </mc:Fallback>
        </mc:AlternateContent>
      </w:r>
      <w:r>
        <w:rPr>
          <w:noProof/>
        </w:rPr>
        <mc:AlternateContent>
          <mc:Choice Requires="wps">
            <w:drawing>
              <wp:anchor distT="0" distB="0" distL="114300" distR="114300" simplePos="0" relativeHeight="251643392" behindDoc="0" locked="0" layoutInCell="1" allowOverlap="1" wp14:anchorId="591A4FE0" wp14:editId="6177276E">
                <wp:simplePos x="0" y="0"/>
                <wp:positionH relativeFrom="page">
                  <wp:posOffset>8375015</wp:posOffset>
                </wp:positionH>
                <wp:positionV relativeFrom="page">
                  <wp:posOffset>5292090</wp:posOffset>
                </wp:positionV>
                <wp:extent cx="965835" cy="6350"/>
                <wp:effectExtent l="0" t="0" r="0" b="6350"/>
                <wp:wrapNone/>
                <wp:docPr id="58" name="docshape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70DB7" id="docshape292" o:spid="_x0000_s1026" style="position:absolute;margin-left:659.45pt;margin-top:416.7pt;width:76.05pt;height:.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" fillcolor="black" stroked="f">
                <v:path arrowok="t"/>
                <w10:wrap anchorx="page" anchory="page"/>
              </v:rect>
            </w:pict>
          </mc:Fallback>
        </mc:AlternateContent>
      </w:r>
      <w:r>
        <w:rPr>
          <w:noProof/>
        </w:rPr>
        <mc:AlternateContent>
          <mc:Choice Requires="wps">
            <w:drawing>
              <wp:anchor distT="0" distB="0" distL="114300" distR="114300" simplePos="0" relativeHeight="251644416" behindDoc="0" locked="0" layoutInCell="1" allowOverlap="1" wp14:anchorId="333085BF" wp14:editId="6787C19B">
                <wp:simplePos x="0" y="0"/>
                <wp:positionH relativeFrom="page">
                  <wp:posOffset>8375015</wp:posOffset>
                </wp:positionH>
                <wp:positionV relativeFrom="page">
                  <wp:posOffset>5460365</wp:posOffset>
                </wp:positionV>
                <wp:extent cx="965835" cy="6350"/>
                <wp:effectExtent l="0" t="0" r="0" b="6350"/>
                <wp:wrapNone/>
                <wp:docPr id="56" name="docshape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93322" id="docshape293" o:spid="_x0000_s1026" style="position:absolute;margin-left:659.45pt;margin-top:429.95pt;width:76.05pt;height:.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" fillcolor="black" stroked="f">
                <v:path arrowok="t"/>
                <w10:wrap anchorx="page" anchory="page"/>
              </v:rect>
            </w:pict>
          </mc:Fallback>
        </mc:AlternateContent>
      </w:r>
      <w:r>
        <w:rPr>
          <w:noProof/>
        </w:rPr>
        <mc:AlternateContent>
          <mc:Choice Requires="wps">
            <w:drawing>
              <wp:anchor distT="0" distB="0" distL="114300" distR="114300" simplePos="0" relativeHeight="251645440" behindDoc="0" locked="0" layoutInCell="1" allowOverlap="1" wp14:anchorId="5E1B539D" wp14:editId="596394FC">
                <wp:simplePos x="0" y="0"/>
                <wp:positionH relativeFrom="page">
                  <wp:posOffset>8375015</wp:posOffset>
                </wp:positionH>
                <wp:positionV relativeFrom="page">
                  <wp:posOffset>5625465</wp:posOffset>
                </wp:positionV>
                <wp:extent cx="965835" cy="6350"/>
                <wp:effectExtent l="0" t="0" r="0" b="6350"/>
                <wp:wrapNone/>
                <wp:docPr id="54" name="docshape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32B95" id="docshape294" o:spid="_x0000_s1026" style="position:absolute;margin-left:659.45pt;margin-top:442.95pt;width:76.05pt;height:.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" fillcolor="black" stroked="f">
                <v:path arrowok="t"/>
                <w10:wrap anchorx="page" anchory="page"/>
              </v:rect>
            </w:pict>
          </mc:Fallback>
        </mc:AlternateContent>
      </w:r>
      <w:r>
        <w:rPr>
          <w:noProof/>
        </w:rPr>
        <mc:AlternateContent>
          <mc:Choice Requires="wps">
            <w:drawing>
              <wp:anchor distT="0" distB="0" distL="114300" distR="114300" simplePos="0" relativeHeight="251646464" behindDoc="0" locked="0" layoutInCell="1" allowOverlap="1" wp14:anchorId="5C57776A" wp14:editId="228CFE9E">
                <wp:simplePos x="0" y="0"/>
                <wp:positionH relativeFrom="page">
                  <wp:posOffset>8375015</wp:posOffset>
                </wp:positionH>
                <wp:positionV relativeFrom="page">
                  <wp:posOffset>5793740</wp:posOffset>
                </wp:positionV>
                <wp:extent cx="965835" cy="6350"/>
                <wp:effectExtent l="0" t="0" r="0" b="6350"/>
                <wp:wrapNone/>
                <wp:docPr id="52" name="docshape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FCC66" id="docshape295" o:spid="_x0000_s1026" style="position:absolute;margin-left:659.45pt;margin-top:456.2pt;width:76.05pt;height:.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" fillcolor="black" stroked="f">
                <v:path arrowok="t"/>
                <w10:wrap anchorx="page" anchory="page"/>
              </v:rect>
            </w:pict>
          </mc:Fallback>
        </mc:AlternateContent>
      </w:r>
      <w:r>
        <w:rPr>
          <w:noProof/>
        </w:rPr>
        <mc:AlternateContent>
          <mc:Choice Requires="wps">
            <w:drawing>
              <wp:anchor distT="0" distB="0" distL="114300" distR="114300" simplePos="0" relativeHeight="251647488" behindDoc="0" locked="0" layoutInCell="1" allowOverlap="1" wp14:anchorId="1610B676" wp14:editId="1A349626">
                <wp:simplePos x="0" y="0"/>
                <wp:positionH relativeFrom="page">
                  <wp:posOffset>8375015</wp:posOffset>
                </wp:positionH>
                <wp:positionV relativeFrom="page">
                  <wp:posOffset>5958840</wp:posOffset>
                </wp:positionV>
                <wp:extent cx="965835" cy="6350"/>
                <wp:effectExtent l="0" t="0" r="0" b="6350"/>
                <wp:wrapNone/>
                <wp:docPr id="50" name="docshape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EECB1" id="docshape296" o:spid="_x0000_s1026" style="position:absolute;margin-left:659.45pt;margin-top:469.2pt;width:76.05pt;height:.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" fillcolor="black" stroked="f">
                <v:path arrowok="t"/>
                <w10:wrap anchorx="page" anchory="page"/>
              </v:rect>
            </w:pict>
          </mc:Fallback>
        </mc:AlternateContent>
      </w:r>
      <w:r>
        <w:rPr>
          <w:noProof/>
        </w:rPr>
        <mc:AlternateContent>
          <mc:Choice Requires="wps">
            <w:drawing>
              <wp:anchor distT="0" distB="0" distL="114300" distR="114300" simplePos="0" relativeHeight="251648512" behindDoc="0" locked="0" layoutInCell="1" allowOverlap="1" wp14:anchorId="6E70FC01" wp14:editId="7F80A826">
                <wp:simplePos x="0" y="0"/>
                <wp:positionH relativeFrom="page">
                  <wp:posOffset>8375015</wp:posOffset>
                </wp:positionH>
                <wp:positionV relativeFrom="page">
                  <wp:posOffset>6127115</wp:posOffset>
                </wp:positionV>
                <wp:extent cx="965835" cy="6350"/>
                <wp:effectExtent l="0" t="0" r="0" b="6350"/>
                <wp:wrapNone/>
                <wp:docPr id="48" name="docshape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F6F0B" id="docshape297" o:spid="_x0000_s1026" style="position:absolute;margin-left:659.45pt;margin-top:482.45pt;width:76.05pt;height:.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" fillcolor="black" stroked="f">
                <v:path arrowok="t"/>
                <w10:wrap anchorx="page" anchory="page"/>
              </v:rect>
            </w:pict>
          </mc:Fallback>
        </mc:AlternateContent>
      </w:r>
      <w:r>
        <w:rPr>
          <w:noProof/>
        </w:rPr>
        <mc:AlternateContent>
          <mc:Choice Requires="wps">
            <w:drawing>
              <wp:anchor distT="0" distB="0" distL="114300" distR="114300" simplePos="0" relativeHeight="251649536" behindDoc="0" locked="0" layoutInCell="1" allowOverlap="1" wp14:anchorId="05BFA854" wp14:editId="24A94EFF">
                <wp:simplePos x="0" y="0"/>
                <wp:positionH relativeFrom="page">
                  <wp:posOffset>8375015</wp:posOffset>
                </wp:positionH>
                <wp:positionV relativeFrom="page">
                  <wp:posOffset>6295390</wp:posOffset>
                </wp:positionV>
                <wp:extent cx="965835" cy="6350"/>
                <wp:effectExtent l="0" t="0" r="0" b="6350"/>
                <wp:wrapNone/>
                <wp:docPr id="46" name="docshape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78D0D" id="docshape298" o:spid="_x0000_s1026" style="position:absolute;margin-left:659.45pt;margin-top:495.7pt;width:76.05pt;height:.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" fillcolor="black" stroked="f">
                <v:path arrowok="t"/>
                <w10:wrap anchorx="page" anchory="page"/>
              </v:rect>
            </w:pict>
          </mc:Fallback>
        </mc:AlternateContent>
      </w:r>
      <w:r>
        <w:rPr>
          <w:noProof/>
        </w:rPr>
        <mc:AlternateContent>
          <mc:Choice Requires="wps">
            <w:drawing>
              <wp:anchor distT="0" distB="0" distL="114300" distR="114300" simplePos="0" relativeHeight="251650560" behindDoc="0" locked="0" layoutInCell="1" allowOverlap="1" wp14:anchorId="0E48541F" wp14:editId="07CFE7AE">
                <wp:simplePos x="0" y="0"/>
                <wp:positionH relativeFrom="page">
                  <wp:posOffset>8375015</wp:posOffset>
                </wp:positionH>
                <wp:positionV relativeFrom="page">
                  <wp:posOffset>6698615</wp:posOffset>
                </wp:positionV>
                <wp:extent cx="965835" cy="6350"/>
                <wp:effectExtent l="0" t="0" r="0" b="6350"/>
                <wp:wrapNone/>
                <wp:docPr id="44"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2648C" id="docshape299" o:spid="_x0000_s1026" style="position:absolute;margin-left:659.45pt;margin-top:527.45pt;width:76.05pt;height:.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" fillcolor="black" stroked="f">
                <v:path arrowok="t"/>
                <w10:wrap anchorx="page" anchory="page"/>
              </v:rect>
            </w:pict>
          </mc:Fallback>
        </mc:AlternateContent>
      </w:r>
      <w:r>
        <w:rPr>
          <w:noProof/>
        </w:rPr>
        <mc:AlternateContent>
          <mc:Choice Requires="wps">
            <w:drawing>
              <wp:anchor distT="0" distB="0" distL="114300" distR="114300" simplePos="0" relativeHeight="251651584" behindDoc="0" locked="0" layoutInCell="1" allowOverlap="1" wp14:anchorId="4DF7BD73" wp14:editId="342BCA4E">
                <wp:simplePos x="0" y="0"/>
                <wp:positionH relativeFrom="page">
                  <wp:posOffset>8375015</wp:posOffset>
                </wp:positionH>
                <wp:positionV relativeFrom="page">
                  <wp:posOffset>6863715</wp:posOffset>
                </wp:positionV>
                <wp:extent cx="965835" cy="6350"/>
                <wp:effectExtent l="0" t="0" r="0" b="6350"/>
                <wp:wrapNone/>
                <wp:docPr id="42"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E2BE0" id="docshape300" o:spid="_x0000_s1026" style="position:absolute;margin-left:659.45pt;margin-top:540.45pt;width:76.05pt;height:.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" fillcolor="black" stroked="f">
                <v:path arrowok="t"/>
                <w10:wrap anchorx="page" anchory="page"/>
              </v:rect>
            </w:pict>
          </mc:Fallback>
        </mc:AlternateContent>
      </w:r>
      <w:r>
        <w:t>Appendix</w:t>
      </w:r>
      <w:r>
        <w:rPr>
          <w:spacing w:val="-7"/>
        </w:rPr>
        <w:t xml:space="preserve"> </w:t>
      </w:r>
      <w:r>
        <w:rPr>
          <w:spacing w:val="-10"/>
        </w:rPr>
        <w:t>N</w:t>
      </w:r>
    </w:p>
    <w:p w14:paraId="4E9F1BEC" w14:textId="77777777" w:rsidR="000C7C62" w:rsidRDefault="000C7C62">
      <w:pPr>
        <w:pStyle w:val="BodyText"/>
        <w:spacing w:before="10"/>
        <w:rPr>
          <w:b/>
          <w:sz w:val="23"/>
        </w:rPr>
      </w:pPr>
    </w:p>
    <w:p w14:paraId="48FF097F" w14:textId="77777777" w:rsidR="000C7C62" w:rsidRDefault="00C23627">
      <w:pPr>
        <w:ind w:left="115"/>
        <w:rPr>
          <w:b/>
          <w:i/>
          <w:sz w:val="24"/>
        </w:rPr>
      </w:pPr>
      <w:r>
        <w:rPr>
          <w:noProof/>
        </w:rPr>
        <mc:AlternateContent>
          <mc:Choice Requires="wpg">
            <w:drawing>
              <wp:anchor distT="0" distB="0" distL="114300" distR="114300" simplePos="0" relativeHeight="251628032" behindDoc="0" locked="0" layoutInCell="1" allowOverlap="1" wp14:anchorId="0EFCF0E6" wp14:editId="18B263E0">
                <wp:simplePos x="0" y="0"/>
                <wp:positionH relativeFrom="page">
                  <wp:posOffset>721360</wp:posOffset>
                </wp:positionH>
                <wp:positionV relativeFrom="paragraph">
                  <wp:posOffset>329565</wp:posOffset>
                </wp:positionV>
                <wp:extent cx="8619490" cy="276225"/>
                <wp:effectExtent l="0" t="0" r="3810" b="3175"/>
                <wp:wrapNone/>
                <wp:docPr id="36" name="docshapegroup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9490" cy="276225"/>
                          <a:chOff x="1136" y="519"/>
                          <a:chExt cx="13574" cy="435"/>
                        </a:xfrm>
                      </wpg:grpSpPr>
                      <wps:wsp>
                        <wps:cNvPr id="38" name="docshape302"/>
                        <wps:cNvSpPr>
                          <a:spLocks/>
                        </wps:cNvSpPr>
                        <wps:spPr bwMode="auto">
                          <a:xfrm>
                            <a:off x="1135" y="549"/>
                            <a:ext cx="13574" cy="395"/>
                          </a:xfrm>
                          <a:custGeom>
                            <a:avLst/>
                            <a:gdLst>
                              <a:gd name="T0" fmla="+- 0 3136 1136"/>
                              <a:gd name="T1" fmla="*/ T0 w 13574"/>
                              <a:gd name="T2" fmla="+- 0 549 549"/>
                              <a:gd name="T3" fmla="*/ 549 h 395"/>
                              <a:gd name="T4" fmla="+- 0 1136 1136"/>
                              <a:gd name="T5" fmla="*/ T4 w 13574"/>
                              <a:gd name="T6" fmla="+- 0 549 549"/>
                              <a:gd name="T7" fmla="*/ 549 h 395"/>
                              <a:gd name="T8" fmla="+- 0 1136 1136"/>
                              <a:gd name="T9" fmla="*/ T8 w 13574"/>
                              <a:gd name="T10" fmla="+- 0 944 549"/>
                              <a:gd name="T11" fmla="*/ 944 h 395"/>
                              <a:gd name="T12" fmla="+- 0 3136 1136"/>
                              <a:gd name="T13" fmla="*/ T12 w 13574"/>
                              <a:gd name="T14" fmla="+- 0 944 549"/>
                              <a:gd name="T15" fmla="*/ 944 h 395"/>
                              <a:gd name="T16" fmla="+- 0 3136 1136"/>
                              <a:gd name="T17" fmla="*/ T16 w 13574"/>
                              <a:gd name="T18" fmla="+- 0 549 549"/>
                              <a:gd name="T19" fmla="*/ 549 h 395"/>
                              <a:gd name="T20" fmla="+- 0 14710 1136"/>
                              <a:gd name="T21" fmla="*/ T20 w 13574"/>
                              <a:gd name="T22" fmla="+- 0 549 549"/>
                              <a:gd name="T23" fmla="*/ 549 h 395"/>
                              <a:gd name="T24" fmla="+- 0 13189 1136"/>
                              <a:gd name="T25" fmla="*/ T24 w 13574"/>
                              <a:gd name="T26" fmla="+- 0 549 549"/>
                              <a:gd name="T27" fmla="*/ 549 h 395"/>
                              <a:gd name="T28" fmla="+- 0 3851 1136"/>
                              <a:gd name="T29" fmla="*/ T28 w 13574"/>
                              <a:gd name="T30" fmla="+- 0 549 549"/>
                              <a:gd name="T31" fmla="*/ 549 h 395"/>
                              <a:gd name="T32" fmla="+- 0 3136 1136"/>
                              <a:gd name="T33" fmla="*/ T32 w 13574"/>
                              <a:gd name="T34" fmla="+- 0 549 549"/>
                              <a:gd name="T35" fmla="*/ 549 h 395"/>
                              <a:gd name="T36" fmla="+- 0 3136 1136"/>
                              <a:gd name="T37" fmla="*/ T36 w 13574"/>
                              <a:gd name="T38" fmla="+- 0 944 549"/>
                              <a:gd name="T39" fmla="*/ 944 h 395"/>
                              <a:gd name="T40" fmla="+- 0 3851 1136"/>
                              <a:gd name="T41" fmla="*/ T40 w 13574"/>
                              <a:gd name="T42" fmla="+- 0 944 549"/>
                              <a:gd name="T43" fmla="*/ 944 h 395"/>
                              <a:gd name="T44" fmla="+- 0 13189 1136"/>
                              <a:gd name="T45" fmla="*/ T44 w 13574"/>
                              <a:gd name="T46" fmla="+- 0 944 549"/>
                              <a:gd name="T47" fmla="*/ 944 h 395"/>
                              <a:gd name="T48" fmla="+- 0 14710 1136"/>
                              <a:gd name="T49" fmla="*/ T48 w 13574"/>
                              <a:gd name="T50" fmla="+- 0 944 549"/>
                              <a:gd name="T51" fmla="*/ 944 h 395"/>
                              <a:gd name="T52" fmla="+- 0 14710 1136"/>
                              <a:gd name="T53" fmla="*/ T52 w 13574"/>
                              <a:gd name="T54" fmla="+- 0 549 549"/>
                              <a:gd name="T55" fmla="*/ 549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574" h="395">
                                <a:moveTo>
                                  <a:pt x="2000" y="0"/>
                                </a:moveTo>
                                <a:lnTo>
                                  <a:pt x="0" y="0"/>
                                </a:lnTo>
                                <a:lnTo>
                                  <a:pt x="0" y="395"/>
                                </a:lnTo>
                                <a:lnTo>
                                  <a:pt x="2000" y="395"/>
                                </a:lnTo>
                                <a:lnTo>
                                  <a:pt x="2000" y="0"/>
                                </a:lnTo>
                                <a:close/>
                                <a:moveTo>
                                  <a:pt x="13574" y="0"/>
                                </a:moveTo>
                                <a:lnTo>
                                  <a:pt x="12053" y="0"/>
                                </a:lnTo>
                                <a:lnTo>
                                  <a:pt x="2715" y="0"/>
                                </a:lnTo>
                                <a:lnTo>
                                  <a:pt x="2000" y="0"/>
                                </a:lnTo>
                                <a:lnTo>
                                  <a:pt x="2000" y="395"/>
                                </a:lnTo>
                                <a:lnTo>
                                  <a:pt x="2715" y="395"/>
                                </a:lnTo>
                                <a:lnTo>
                                  <a:pt x="12053" y="395"/>
                                </a:lnTo>
                                <a:lnTo>
                                  <a:pt x="13574" y="395"/>
                                </a:lnTo>
                                <a:lnTo>
                                  <a:pt x="13574"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303"/>
                        <wps:cNvSpPr>
                          <a:spLocks/>
                        </wps:cNvSpPr>
                        <wps:spPr bwMode="auto">
                          <a:xfrm>
                            <a:off x="1135" y="519"/>
                            <a:ext cx="13574" cy="435"/>
                          </a:xfrm>
                          <a:custGeom>
                            <a:avLst/>
                            <a:gdLst>
                              <a:gd name="T0" fmla="+- 0 3141 1136"/>
                              <a:gd name="T1" fmla="*/ T0 w 13574"/>
                              <a:gd name="T2" fmla="+- 0 944 519"/>
                              <a:gd name="T3" fmla="*/ 944 h 435"/>
                              <a:gd name="T4" fmla="+- 0 1136 1136"/>
                              <a:gd name="T5" fmla="*/ T4 w 13574"/>
                              <a:gd name="T6" fmla="+- 0 944 519"/>
                              <a:gd name="T7" fmla="*/ 944 h 435"/>
                              <a:gd name="T8" fmla="+- 0 1136 1136"/>
                              <a:gd name="T9" fmla="*/ T8 w 13574"/>
                              <a:gd name="T10" fmla="+- 0 954 519"/>
                              <a:gd name="T11" fmla="*/ 954 h 435"/>
                              <a:gd name="T12" fmla="+- 0 3141 1136"/>
                              <a:gd name="T13" fmla="*/ T12 w 13574"/>
                              <a:gd name="T14" fmla="+- 0 954 519"/>
                              <a:gd name="T15" fmla="*/ 954 h 435"/>
                              <a:gd name="T16" fmla="+- 0 3141 1136"/>
                              <a:gd name="T17" fmla="*/ T16 w 13574"/>
                              <a:gd name="T18" fmla="+- 0 944 519"/>
                              <a:gd name="T19" fmla="*/ 944 h 435"/>
                              <a:gd name="T20" fmla="+- 0 3141 1136"/>
                              <a:gd name="T21" fmla="*/ T20 w 13574"/>
                              <a:gd name="T22" fmla="+- 0 519 519"/>
                              <a:gd name="T23" fmla="*/ 519 h 435"/>
                              <a:gd name="T24" fmla="+- 0 1136 1136"/>
                              <a:gd name="T25" fmla="*/ T24 w 13574"/>
                              <a:gd name="T26" fmla="+- 0 519 519"/>
                              <a:gd name="T27" fmla="*/ 519 h 435"/>
                              <a:gd name="T28" fmla="+- 0 1136 1136"/>
                              <a:gd name="T29" fmla="*/ T28 w 13574"/>
                              <a:gd name="T30" fmla="+- 0 549 519"/>
                              <a:gd name="T31" fmla="*/ 549 h 435"/>
                              <a:gd name="T32" fmla="+- 0 3141 1136"/>
                              <a:gd name="T33" fmla="*/ T32 w 13574"/>
                              <a:gd name="T34" fmla="+- 0 549 519"/>
                              <a:gd name="T35" fmla="*/ 549 h 435"/>
                              <a:gd name="T36" fmla="+- 0 3141 1136"/>
                              <a:gd name="T37" fmla="*/ T36 w 13574"/>
                              <a:gd name="T38" fmla="+- 0 519 519"/>
                              <a:gd name="T39" fmla="*/ 519 h 435"/>
                              <a:gd name="T40" fmla="+- 0 14710 1136"/>
                              <a:gd name="T41" fmla="*/ T40 w 13574"/>
                              <a:gd name="T42" fmla="+- 0 944 519"/>
                              <a:gd name="T43" fmla="*/ 944 h 435"/>
                              <a:gd name="T44" fmla="+- 0 13199 1136"/>
                              <a:gd name="T45" fmla="*/ T44 w 13574"/>
                              <a:gd name="T46" fmla="+- 0 944 519"/>
                              <a:gd name="T47" fmla="*/ 944 h 435"/>
                              <a:gd name="T48" fmla="+- 0 13189 1136"/>
                              <a:gd name="T49" fmla="*/ T48 w 13574"/>
                              <a:gd name="T50" fmla="+- 0 944 519"/>
                              <a:gd name="T51" fmla="*/ 944 h 435"/>
                              <a:gd name="T52" fmla="+- 0 3861 1136"/>
                              <a:gd name="T53" fmla="*/ T52 w 13574"/>
                              <a:gd name="T54" fmla="+- 0 944 519"/>
                              <a:gd name="T55" fmla="*/ 944 h 435"/>
                              <a:gd name="T56" fmla="+- 0 3851 1136"/>
                              <a:gd name="T57" fmla="*/ T56 w 13574"/>
                              <a:gd name="T58" fmla="+- 0 944 519"/>
                              <a:gd name="T59" fmla="*/ 944 h 435"/>
                              <a:gd name="T60" fmla="+- 0 3151 1136"/>
                              <a:gd name="T61" fmla="*/ T60 w 13574"/>
                              <a:gd name="T62" fmla="+- 0 944 519"/>
                              <a:gd name="T63" fmla="*/ 944 h 435"/>
                              <a:gd name="T64" fmla="+- 0 3141 1136"/>
                              <a:gd name="T65" fmla="*/ T64 w 13574"/>
                              <a:gd name="T66" fmla="+- 0 944 519"/>
                              <a:gd name="T67" fmla="*/ 944 h 435"/>
                              <a:gd name="T68" fmla="+- 0 3141 1136"/>
                              <a:gd name="T69" fmla="*/ T68 w 13574"/>
                              <a:gd name="T70" fmla="+- 0 954 519"/>
                              <a:gd name="T71" fmla="*/ 954 h 435"/>
                              <a:gd name="T72" fmla="+- 0 3151 1136"/>
                              <a:gd name="T73" fmla="*/ T72 w 13574"/>
                              <a:gd name="T74" fmla="+- 0 954 519"/>
                              <a:gd name="T75" fmla="*/ 954 h 435"/>
                              <a:gd name="T76" fmla="+- 0 3851 1136"/>
                              <a:gd name="T77" fmla="*/ T76 w 13574"/>
                              <a:gd name="T78" fmla="+- 0 954 519"/>
                              <a:gd name="T79" fmla="*/ 954 h 435"/>
                              <a:gd name="T80" fmla="+- 0 3861 1136"/>
                              <a:gd name="T81" fmla="*/ T80 w 13574"/>
                              <a:gd name="T82" fmla="+- 0 954 519"/>
                              <a:gd name="T83" fmla="*/ 954 h 435"/>
                              <a:gd name="T84" fmla="+- 0 13189 1136"/>
                              <a:gd name="T85" fmla="*/ T84 w 13574"/>
                              <a:gd name="T86" fmla="+- 0 954 519"/>
                              <a:gd name="T87" fmla="*/ 954 h 435"/>
                              <a:gd name="T88" fmla="+- 0 13199 1136"/>
                              <a:gd name="T89" fmla="*/ T88 w 13574"/>
                              <a:gd name="T90" fmla="+- 0 954 519"/>
                              <a:gd name="T91" fmla="*/ 954 h 435"/>
                              <a:gd name="T92" fmla="+- 0 14710 1136"/>
                              <a:gd name="T93" fmla="*/ T92 w 13574"/>
                              <a:gd name="T94" fmla="+- 0 954 519"/>
                              <a:gd name="T95" fmla="*/ 954 h 435"/>
                              <a:gd name="T96" fmla="+- 0 14710 1136"/>
                              <a:gd name="T97" fmla="*/ T96 w 13574"/>
                              <a:gd name="T98" fmla="+- 0 944 519"/>
                              <a:gd name="T99" fmla="*/ 944 h 435"/>
                              <a:gd name="T100" fmla="+- 0 14710 1136"/>
                              <a:gd name="T101" fmla="*/ T100 w 13574"/>
                              <a:gd name="T102" fmla="+- 0 519 519"/>
                              <a:gd name="T103" fmla="*/ 519 h 435"/>
                              <a:gd name="T104" fmla="+- 0 13219 1136"/>
                              <a:gd name="T105" fmla="*/ T104 w 13574"/>
                              <a:gd name="T106" fmla="+- 0 519 519"/>
                              <a:gd name="T107" fmla="*/ 519 h 435"/>
                              <a:gd name="T108" fmla="+- 0 13189 1136"/>
                              <a:gd name="T109" fmla="*/ T108 w 13574"/>
                              <a:gd name="T110" fmla="+- 0 519 519"/>
                              <a:gd name="T111" fmla="*/ 519 h 435"/>
                              <a:gd name="T112" fmla="+- 0 3881 1136"/>
                              <a:gd name="T113" fmla="*/ T112 w 13574"/>
                              <a:gd name="T114" fmla="+- 0 519 519"/>
                              <a:gd name="T115" fmla="*/ 519 h 435"/>
                              <a:gd name="T116" fmla="+- 0 3851 1136"/>
                              <a:gd name="T117" fmla="*/ T116 w 13574"/>
                              <a:gd name="T118" fmla="+- 0 519 519"/>
                              <a:gd name="T119" fmla="*/ 519 h 435"/>
                              <a:gd name="T120" fmla="+- 0 3171 1136"/>
                              <a:gd name="T121" fmla="*/ T120 w 13574"/>
                              <a:gd name="T122" fmla="+- 0 519 519"/>
                              <a:gd name="T123" fmla="*/ 519 h 435"/>
                              <a:gd name="T124" fmla="+- 0 3141 1136"/>
                              <a:gd name="T125" fmla="*/ T124 w 13574"/>
                              <a:gd name="T126" fmla="+- 0 519 519"/>
                              <a:gd name="T127" fmla="*/ 519 h 435"/>
                              <a:gd name="T128" fmla="+- 0 3141 1136"/>
                              <a:gd name="T129" fmla="*/ T128 w 13574"/>
                              <a:gd name="T130" fmla="+- 0 549 519"/>
                              <a:gd name="T131" fmla="*/ 549 h 435"/>
                              <a:gd name="T132" fmla="+- 0 3171 1136"/>
                              <a:gd name="T133" fmla="*/ T132 w 13574"/>
                              <a:gd name="T134" fmla="+- 0 549 519"/>
                              <a:gd name="T135" fmla="*/ 549 h 435"/>
                              <a:gd name="T136" fmla="+- 0 3851 1136"/>
                              <a:gd name="T137" fmla="*/ T136 w 13574"/>
                              <a:gd name="T138" fmla="+- 0 549 519"/>
                              <a:gd name="T139" fmla="*/ 549 h 435"/>
                              <a:gd name="T140" fmla="+- 0 3881 1136"/>
                              <a:gd name="T141" fmla="*/ T140 w 13574"/>
                              <a:gd name="T142" fmla="+- 0 549 519"/>
                              <a:gd name="T143" fmla="*/ 549 h 435"/>
                              <a:gd name="T144" fmla="+- 0 13189 1136"/>
                              <a:gd name="T145" fmla="*/ T144 w 13574"/>
                              <a:gd name="T146" fmla="+- 0 549 519"/>
                              <a:gd name="T147" fmla="*/ 549 h 435"/>
                              <a:gd name="T148" fmla="+- 0 13219 1136"/>
                              <a:gd name="T149" fmla="*/ T148 w 13574"/>
                              <a:gd name="T150" fmla="+- 0 549 519"/>
                              <a:gd name="T151" fmla="*/ 549 h 435"/>
                              <a:gd name="T152" fmla="+- 0 14710 1136"/>
                              <a:gd name="T153" fmla="*/ T152 w 13574"/>
                              <a:gd name="T154" fmla="+- 0 549 519"/>
                              <a:gd name="T155" fmla="*/ 549 h 435"/>
                              <a:gd name="T156" fmla="+- 0 14710 1136"/>
                              <a:gd name="T157" fmla="*/ T156 w 13574"/>
                              <a:gd name="T158" fmla="+- 0 519 519"/>
                              <a:gd name="T159" fmla="*/ 519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574" h="435">
                                <a:moveTo>
                                  <a:pt x="2005" y="425"/>
                                </a:moveTo>
                                <a:lnTo>
                                  <a:pt x="0" y="425"/>
                                </a:lnTo>
                                <a:lnTo>
                                  <a:pt x="0" y="435"/>
                                </a:lnTo>
                                <a:lnTo>
                                  <a:pt x="2005" y="435"/>
                                </a:lnTo>
                                <a:lnTo>
                                  <a:pt x="2005" y="425"/>
                                </a:lnTo>
                                <a:close/>
                                <a:moveTo>
                                  <a:pt x="2005" y="0"/>
                                </a:moveTo>
                                <a:lnTo>
                                  <a:pt x="0" y="0"/>
                                </a:lnTo>
                                <a:lnTo>
                                  <a:pt x="0" y="30"/>
                                </a:lnTo>
                                <a:lnTo>
                                  <a:pt x="2005" y="30"/>
                                </a:lnTo>
                                <a:lnTo>
                                  <a:pt x="2005" y="0"/>
                                </a:lnTo>
                                <a:close/>
                                <a:moveTo>
                                  <a:pt x="13574" y="425"/>
                                </a:moveTo>
                                <a:lnTo>
                                  <a:pt x="12063" y="425"/>
                                </a:lnTo>
                                <a:lnTo>
                                  <a:pt x="12053" y="425"/>
                                </a:lnTo>
                                <a:lnTo>
                                  <a:pt x="2725" y="425"/>
                                </a:lnTo>
                                <a:lnTo>
                                  <a:pt x="2715" y="425"/>
                                </a:lnTo>
                                <a:lnTo>
                                  <a:pt x="2015" y="425"/>
                                </a:lnTo>
                                <a:lnTo>
                                  <a:pt x="2005" y="425"/>
                                </a:lnTo>
                                <a:lnTo>
                                  <a:pt x="2005" y="435"/>
                                </a:lnTo>
                                <a:lnTo>
                                  <a:pt x="2015" y="435"/>
                                </a:lnTo>
                                <a:lnTo>
                                  <a:pt x="2715" y="435"/>
                                </a:lnTo>
                                <a:lnTo>
                                  <a:pt x="2725" y="435"/>
                                </a:lnTo>
                                <a:lnTo>
                                  <a:pt x="12053" y="435"/>
                                </a:lnTo>
                                <a:lnTo>
                                  <a:pt x="12063" y="435"/>
                                </a:lnTo>
                                <a:lnTo>
                                  <a:pt x="13574" y="435"/>
                                </a:lnTo>
                                <a:lnTo>
                                  <a:pt x="13574" y="425"/>
                                </a:lnTo>
                                <a:close/>
                                <a:moveTo>
                                  <a:pt x="13574" y="0"/>
                                </a:moveTo>
                                <a:lnTo>
                                  <a:pt x="12083" y="0"/>
                                </a:lnTo>
                                <a:lnTo>
                                  <a:pt x="12053" y="0"/>
                                </a:lnTo>
                                <a:lnTo>
                                  <a:pt x="2745" y="0"/>
                                </a:lnTo>
                                <a:lnTo>
                                  <a:pt x="2715" y="0"/>
                                </a:lnTo>
                                <a:lnTo>
                                  <a:pt x="2035" y="0"/>
                                </a:lnTo>
                                <a:lnTo>
                                  <a:pt x="2005" y="0"/>
                                </a:lnTo>
                                <a:lnTo>
                                  <a:pt x="2005" y="30"/>
                                </a:lnTo>
                                <a:lnTo>
                                  <a:pt x="2035" y="30"/>
                                </a:lnTo>
                                <a:lnTo>
                                  <a:pt x="2715" y="30"/>
                                </a:lnTo>
                                <a:lnTo>
                                  <a:pt x="2745" y="30"/>
                                </a:lnTo>
                                <a:lnTo>
                                  <a:pt x="12053" y="30"/>
                                </a:lnTo>
                                <a:lnTo>
                                  <a:pt x="12083" y="30"/>
                                </a:lnTo>
                                <a:lnTo>
                                  <a:pt x="13574" y="30"/>
                                </a:lnTo>
                                <a:lnTo>
                                  <a:pt x="135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55010" id="docshapegroup301" o:spid="_x0000_s1026" style="position:absolute;margin-left:56.8pt;margin-top:25.95pt;width:678.7pt;height:21.75pt;z-index:251628032;mso-position-horizontal-relative:page" coordorigin="1136,519" coordsize="13574,4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">
                <v:shape id="docshape302" o:spid="_x0000_s1027" style="position:absolute;left:1135;top:549;width:13574;height:395;visibility:visible;mso-wrap-style:square;v-text-anchor:top" coordsize="13574,3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" path="m2000,l,,,395r2000,l2000,xm13574,l12053,,2715,,2000,r,395l2715,395r9338,l13574,395r,-395xe" fillcolor="#c5d9f0" stroked="f">
                  <v:path arrowok="t" o:connecttype="custom" o:connectlocs="2000,549;0,549;0,944;2000,944;2000,549;13574,549;12053,549;2715,549;2000,549;2000,944;2715,944;12053,944;13574,944;13574,549" o:connectangles="0,0,0,0,0,0,0,0,0,0,0,0,0,0"/>
                </v:shape>
                <v:shape id="docshape303" o:spid="_x0000_s1028" style="position:absolute;left:1135;top:519;width:13574;height:435;visibility:visible;mso-wrap-style:square;v-text-anchor:top" coordsize="13574,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" path="m2005,425l,425r,10l2005,435r,-10xm2005,l,,,30r2005,l2005,xm13574,425r-1511,l12053,425r-9328,l2715,425r-700,l2005,425r,10l2015,435r700,l2725,435r9328,l12063,435r1511,l13574,425xm13574,l12083,r-30,l2745,r-30,l2035,r-30,l2005,30r30,l2715,30r30,l12053,30r30,l13574,30r,-30xe" fillcolor="black" stroked="f">
                  <v:path arrowok="t" o:connecttype="custom" o:connectlocs="2005,944;0,944;0,954;2005,954;2005,944;2005,519;0,519;0,549;2005,549;2005,519;13574,944;12063,944;12053,944;2725,944;2715,944;2015,944;2005,944;2005,954;2015,954;2715,954;2725,954;12053,954;12063,954;13574,954;13574,944;13574,519;12083,519;12053,519;2745,519;2715,519;2035,519;2005,519;2005,549;2035,549;2715,549;2745,549;12053,549;12083,549;13574,549;13574,519" o:connectangles="0,0,0,0,0,0,0,0,0,0,0,0,0,0,0,0,0,0,0,0,0,0,0,0,0,0,0,0,0,0,0,0,0,0,0,0,0,0,0,0"/>
                </v:shape>
                <w10:wrap anchorx="page"/>
              </v:group>
            </w:pict>
          </mc:Fallback>
        </mc:AlternateContent>
      </w:r>
      <w:r>
        <w:rPr>
          <w:noProof/>
        </w:rPr>
        <mc:AlternateContent>
          <mc:Choice Requires="wps">
            <w:drawing>
              <wp:anchor distT="0" distB="0" distL="114300" distR="114300" simplePos="0" relativeHeight="251629056" behindDoc="0" locked="0" layoutInCell="1" allowOverlap="1" wp14:anchorId="0EAE4452" wp14:editId="4E7FBD41">
                <wp:simplePos x="0" y="0"/>
                <wp:positionH relativeFrom="page">
                  <wp:posOffset>8375015</wp:posOffset>
                </wp:positionH>
                <wp:positionV relativeFrom="paragraph">
                  <wp:posOffset>1003300</wp:posOffset>
                </wp:positionV>
                <wp:extent cx="965835" cy="6350"/>
                <wp:effectExtent l="0" t="0" r="0" b="6350"/>
                <wp:wrapNone/>
                <wp:docPr id="34" name="docshape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CA790" id="docshape304" o:spid="_x0000_s1026" style="position:absolute;margin-left:659.45pt;margin-top:79pt;width:76.05pt;height:.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" fillcolor="black" stroked="f">
                <v:path arrowok="t"/>
                <w10:wrap anchorx="page"/>
              </v:rect>
            </w:pict>
          </mc:Fallback>
        </mc:AlternateContent>
      </w:r>
      <w:r>
        <w:rPr>
          <w:noProof/>
        </w:rPr>
        <mc:AlternateContent>
          <mc:Choice Requires="wps">
            <w:drawing>
              <wp:anchor distT="0" distB="0" distL="114300" distR="114300" simplePos="0" relativeHeight="251630080" behindDoc="0" locked="0" layoutInCell="1" allowOverlap="1" wp14:anchorId="158C3AB0" wp14:editId="3FB41DC5">
                <wp:simplePos x="0" y="0"/>
                <wp:positionH relativeFrom="page">
                  <wp:posOffset>8375015</wp:posOffset>
                </wp:positionH>
                <wp:positionV relativeFrom="paragraph">
                  <wp:posOffset>1206500</wp:posOffset>
                </wp:positionV>
                <wp:extent cx="965835" cy="6350"/>
                <wp:effectExtent l="0" t="0" r="0" b="6350"/>
                <wp:wrapNone/>
                <wp:docPr id="32" name="docshape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16C8D" id="docshape305" o:spid="_x0000_s1026" style="position:absolute;margin-left:659.45pt;margin-top:95pt;width:76.05pt;height:.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" fillcolor="black" stroked="f">
                <v:path arrowok="t"/>
                <w10:wrap anchorx="page"/>
              </v:rect>
            </w:pict>
          </mc:Fallback>
        </mc:AlternateContent>
      </w:r>
      <w:r>
        <w:rPr>
          <w:b/>
          <w:i/>
          <w:sz w:val="24"/>
        </w:rPr>
        <w:t>CONSORT</w:t>
      </w:r>
      <w:r>
        <w:rPr>
          <w:b/>
          <w:i/>
          <w:spacing w:val="-6"/>
          <w:sz w:val="24"/>
        </w:rPr>
        <w:t xml:space="preserve"> </w:t>
      </w:r>
      <w:r>
        <w:rPr>
          <w:b/>
          <w:i/>
          <w:sz w:val="24"/>
        </w:rPr>
        <w:t>2010</w:t>
      </w:r>
      <w:r>
        <w:rPr>
          <w:b/>
          <w:i/>
          <w:spacing w:val="-4"/>
          <w:sz w:val="24"/>
        </w:rPr>
        <w:t xml:space="preserve"> </w:t>
      </w:r>
      <w:r>
        <w:rPr>
          <w:b/>
          <w:i/>
          <w:sz w:val="24"/>
        </w:rPr>
        <w:t>Checklist</w:t>
      </w:r>
      <w:r>
        <w:rPr>
          <w:b/>
          <w:i/>
          <w:spacing w:val="-4"/>
          <w:sz w:val="24"/>
        </w:rPr>
        <w:t xml:space="preserve"> </w:t>
      </w:r>
      <w:r>
        <w:rPr>
          <w:b/>
          <w:i/>
          <w:sz w:val="24"/>
        </w:rPr>
        <w:t>-</w:t>
      </w:r>
      <w:r>
        <w:rPr>
          <w:b/>
          <w:i/>
          <w:spacing w:val="-3"/>
          <w:sz w:val="24"/>
        </w:rPr>
        <w:t xml:space="preserve"> </w:t>
      </w:r>
      <w:r>
        <w:rPr>
          <w:b/>
          <w:i/>
          <w:sz w:val="24"/>
        </w:rPr>
        <w:t>Redacted in</w:t>
      </w:r>
      <w:r>
        <w:rPr>
          <w:b/>
          <w:i/>
          <w:spacing w:val="-3"/>
          <w:sz w:val="24"/>
        </w:rPr>
        <w:t xml:space="preserve"> </w:t>
      </w:r>
      <w:r>
        <w:rPr>
          <w:b/>
          <w:i/>
          <w:sz w:val="24"/>
        </w:rPr>
        <w:t>line</w:t>
      </w:r>
      <w:r>
        <w:rPr>
          <w:b/>
          <w:i/>
          <w:spacing w:val="-6"/>
          <w:sz w:val="24"/>
        </w:rPr>
        <w:t xml:space="preserve"> </w:t>
      </w:r>
      <w:r>
        <w:rPr>
          <w:b/>
          <w:i/>
          <w:sz w:val="24"/>
        </w:rPr>
        <w:t>with</w:t>
      </w:r>
      <w:r>
        <w:rPr>
          <w:b/>
          <w:i/>
          <w:spacing w:val="-2"/>
          <w:sz w:val="24"/>
        </w:rPr>
        <w:t xml:space="preserve"> </w:t>
      </w:r>
      <w:r>
        <w:rPr>
          <w:b/>
          <w:i/>
          <w:sz w:val="24"/>
        </w:rPr>
        <w:t>copyright</w:t>
      </w:r>
      <w:r>
        <w:rPr>
          <w:b/>
          <w:i/>
          <w:spacing w:val="-6"/>
          <w:sz w:val="24"/>
        </w:rPr>
        <w:t xml:space="preserve"> </w:t>
      </w:r>
      <w:r>
        <w:rPr>
          <w:b/>
          <w:i/>
          <w:spacing w:val="-2"/>
          <w:sz w:val="24"/>
        </w:rPr>
        <w:t>legislation</w:t>
      </w:r>
    </w:p>
    <w:p w14:paraId="7B1C2207" w14:textId="77777777" w:rsidR="000C7C62" w:rsidRDefault="000C7C62">
      <w:pPr>
        <w:rPr>
          <w:sz w:val="24"/>
        </w:rPr>
        <w:sectPr w:rsidR="000C7C62">
          <w:footerReference w:type="default" r:id="rId313"/>
          <w:pgSz w:w="15840" w:h="12240" w:orient="landscape"/>
          <w:pgMar w:top="1340" w:right="1140" w:bottom="1240" w:left="1020" w:header="0" w:footer="1041" w:gutter="0"/>
          <w:cols w:space="720"/>
        </w:sectPr>
      </w:pPr>
    </w:p>
    <w:p w14:paraId="01525F08" w14:textId="77777777" w:rsidR="000C7C62" w:rsidRDefault="00C23627">
      <w:pPr>
        <w:pStyle w:val="BodyText"/>
        <w:spacing w:before="4"/>
        <w:rPr>
          <w:b/>
          <w:i/>
          <w:sz w:val="17"/>
        </w:rPr>
      </w:pPr>
      <w:r>
        <w:rPr>
          <w:noProof/>
        </w:rPr>
        <w:lastRenderedPageBreak/>
        <mc:AlternateContent>
          <mc:Choice Requires="wps">
            <w:drawing>
              <wp:anchor distT="0" distB="0" distL="114300" distR="114300" simplePos="0" relativeHeight="251652608" behindDoc="0" locked="0" layoutInCell="1" allowOverlap="1" wp14:anchorId="7BE6F25E" wp14:editId="65ECFE40">
                <wp:simplePos x="0" y="0"/>
                <wp:positionH relativeFrom="page">
                  <wp:posOffset>8375015</wp:posOffset>
                </wp:positionH>
                <wp:positionV relativeFrom="page">
                  <wp:posOffset>721360</wp:posOffset>
                </wp:positionV>
                <wp:extent cx="965835" cy="6350"/>
                <wp:effectExtent l="0" t="0" r="0" b="6350"/>
                <wp:wrapNone/>
                <wp:docPr id="30" name="docshape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38C06" id="docshape306" o:spid="_x0000_s1026" style="position:absolute;margin-left:659.45pt;margin-top:56.8pt;width:76.05pt;height:.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" fillcolor="black" stroked="f">
                <v:path arrowok="t"/>
                <w10:wrap anchorx="page" anchory="page"/>
              </v:rect>
            </w:pict>
          </mc:Fallback>
        </mc:AlternateContent>
      </w:r>
      <w:r>
        <w:rPr>
          <w:noProof/>
        </w:rPr>
        <mc:AlternateContent>
          <mc:Choice Requires="wps">
            <w:drawing>
              <wp:anchor distT="0" distB="0" distL="114300" distR="114300" simplePos="0" relativeHeight="251653632" behindDoc="0" locked="0" layoutInCell="1" allowOverlap="1" wp14:anchorId="4FE2D210" wp14:editId="4BA19078">
                <wp:simplePos x="0" y="0"/>
                <wp:positionH relativeFrom="page">
                  <wp:posOffset>8375015</wp:posOffset>
                </wp:positionH>
                <wp:positionV relativeFrom="page">
                  <wp:posOffset>886460</wp:posOffset>
                </wp:positionV>
                <wp:extent cx="965835" cy="6350"/>
                <wp:effectExtent l="0" t="0" r="0" b="6350"/>
                <wp:wrapNone/>
                <wp:docPr id="28" name="docshape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6FD7D" id="docshape307" o:spid="_x0000_s1026" style="position:absolute;margin-left:659.45pt;margin-top:69.8pt;width:76.05pt;height:.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" fillcolor="black" stroked="f">
                <v:path arrowok="t"/>
                <w10:wrap anchorx="page" anchory="page"/>
              </v:rect>
            </w:pict>
          </mc:Fallback>
        </mc:AlternateContent>
      </w:r>
      <w:r>
        <w:rPr>
          <w:noProof/>
        </w:rPr>
        <mc:AlternateContent>
          <mc:Choice Requires="wps">
            <w:drawing>
              <wp:anchor distT="0" distB="0" distL="114300" distR="114300" simplePos="0" relativeHeight="251654656" behindDoc="0" locked="0" layoutInCell="1" allowOverlap="1" wp14:anchorId="10303193" wp14:editId="23EA900C">
                <wp:simplePos x="0" y="0"/>
                <wp:positionH relativeFrom="page">
                  <wp:posOffset>8375015</wp:posOffset>
                </wp:positionH>
                <wp:positionV relativeFrom="page">
                  <wp:posOffset>1054735</wp:posOffset>
                </wp:positionV>
                <wp:extent cx="965835" cy="6350"/>
                <wp:effectExtent l="0" t="0" r="0" b="6350"/>
                <wp:wrapNone/>
                <wp:docPr id="26" name="docshape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02E17" id="docshape308" o:spid="_x0000_s1026" style="position:absolute;margin-left:659.45pt;margin-top:83.05pt;width:76.05pt;height:.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" fillcolor="black" stroked="f">
                <v:path arrowok="t"/>
                <w10:wrap anchorx="page" anchory="page"/>
              </v:rect>
            </w:pict>
          </mc:Fallback>
        </mc:AlternateContent>
      </w:r>
      <w:r>
        <w:rPr>
          <w:noProof/>
        </w:rPr>
        <mc:AlternateContent>
          <mc:Choice Requires="wps">
            <w:drawing>
              <wp:anchor distT="0" distB="0" distL="114300" distR="114300" simplePos="0" relativeHeight="251655680" behindDoc="0" locked="0" layoutInCell="1" allowOverlap="1" wp14:anchorId="78A4E64F" wp14:editId="69246F9D">
                <wp:simplePos x="0" y="0"/>
                <wp:positionH relativeFrom="page">
                  <wp:posOffset>8375015</wp:posOffset>
                </wp:positionH>
                <wp:positionV relativeFrom="page">
                  <wp:posOffset>1223010</wp:posOffset>
                </wp:positionV>
                <wp:extent cx="965835" cy="6350"/>
                <wp:effectExtent l="0" t="0" r="0" b="6350"/>
                <wp:wrapNone/>
                <wp:docPr id="24" name="docshape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4A8ED" id="docshape309" o:spid="_x0000_s1026" style="position:absolute;margin-left:659.45pt;margin-top:96.3pt;width:76.05pt;height:.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" fillcolor="black" stroked="f">
                <v:path arrowok="t"/>
                <w10:wrap anchorx="page" anchory="page"/>
              </v:rect>
            </w:pict>
          </mc:Fallback>
        </mc:AlternateContent>
      </w:r>
      <w:r>
        <w:rPr>
          <w:noProof/>
        </w:rPr>
        <mc:AlternateContent>
          <mc:Choice Requires="wps">
            <w:drawing>
              <wp:anchor distT="0" distB="0" distL="114300" distR="114300" simplePos="0" relativeHeight="251656704" behindDoc="0" locked="0" layoutInCell="1" allowOverlap="1" wp14:anchorId="35DAD13F" wp14:editId="269A375A">
                <wp:simplePos x="0" y="0"/>
                <wp:positionH relativeFrom="page">
                  <wp:posOffset>8375015</wp:posOffset>
                </wp:positionH>
                <wp:positionV relativeFrom="page">
                  <wp:posOffset>1388110</wp:posOffset>
                </wp:positionV>
                <wp:extent cx="965835" cy="6350"/>
                <wp:effectExtent l="0" t="0" r="0" b="6350"/>
                <wp:wrapNone/>
                <wp:docPr id="22" name="docshape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7F590" id="docshape310" o:spid="_x0000_s1026" style="position:absolute;margin-left:659.45pt;margin-top:109.3pt;width:76.05pt;height:.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" fillcolor="black" stroked="f">
                <v:path arrowok="t"/>
                <w10:wrap anchorx="page" anchory="page"/>
              </v:rect>
            </w:pict>
          </mc:Fallback>
        </mc:AlternateContent>
      </w:r>
      <w:r>
        <w:rPr>
          <w:noProof/>
        </w:rPr>
        <mc:AlternateContent>
          <mc:Choice Requires="wps">
            <w:drawing>
              <wp:anchor distT="0" distB="0" distL="114300" distR="114300" simplePos="0" relativeHeight="251657728" behindDoc="0" locked="0" layoutInCell="1" allowOverlap="1" wp14:anchorId="054A4CE5" wp14:editId="0E748E77">
                <wp:simplePos x="0" y="0"/>
                <wp:positionH relativeFrom="page">
                  <wp:posOffset>8375015</wp:posOffset>
                </wp:positionH>
                <wp:positionV relativeFrom="page">
                  <wp:posOffset>1556385</wp:posOffset>
                </wp:positionV>
                <wp:extent cx="965835" cy="6350"/>
                <wp:effectExtent l="0" t="0" r="0" b="6350"/>
                <wp:wrapNone/>
                <wp:docPr id="20" name="docshape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9E290" id="docshape311" o:spid="_x0000_s1026" style="position:absolute;margin-left:659.45pt;margin-top:122.55pt;width:76.05pt;height:.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" fillcolor="black" stroked="f">
                <v:path arrowok="t"/>
                <w10:wrap anchorx="page" anchory="page"/>
              </v:rect>
            </w:pict>
          </mc:Fallback>
        </mc:AlternateContent>
      </w:r>
      <w:r>
        <w:rPr>
          <w:noProof/>
        </w:rPr>
        <mc:AlternateContent>
          <mc:Choice Requires="wps">
            <w:drawing>
              <wp:anchor distT="0" distB="0" distL="114300" distR="114300" simplePos="0" relativeHeight="251658752" behindDoc="0" locked="0" layoutInCell="1" allowOverlap="1" wp14:anchorId="288A1139" wp14:editId="53C36EB4">
                <wp:simplePos x="0" y="0"/>
                <wp:positionH relativeFrom="page">
                  <wp:posOffset>8375015</wp:posOffset>
                </wp:positionH>
                <wp:positionV relativeFrom="page">
                  <wp:posOffset>1721485</wp:posOffset>
                </wp:positionV>
                <wp:extent cx="965835" cy="6350"/>
                <wp:effectExtent l="0" t="0" r="0" b="6350"/>
                <wp:wrapNone/>
                <wp:docPr id="18" name="docshape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D91F9" id="docshape312" o:spid="_x0000_s1026" style="position:absolute;margin-left:659.45pt;margin-top:135.55pt;width:76.05pt;height:.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" fillcolor="black" stroked="f">
                <v:path arrowok="t"/>
                <w10:wrap anchorx="page" anchory="page"/>
              </v:rect>
            </w:pict>
          </mc:Fallback>
        </mc:AlternateContent>
      </w:r>
      <w:r>
        <w:rPr>
          <w:noProof/>
        </w:rPr>
        <mc:AlternateContent>
          <mc:Choice Requires="wps">
            <w:drawing>
              <wp:anchor distT="0" distB="0" distL="114300" distR="114300" simplePos="0" relativeHeight="251659776" behindDoc="0" locked="0" layoutInCell="1" allowOverlap="1" wp14:anchorId="0B7AD5AC" wp14:editId="0263D8A4">
                <wp:simplePos x="0" y="0"/>
                <wp:positionH relativeFrom="page">
                  <wp:posOffset>8375015</wp:posOffset>
                </wp:positionH>
                <wp:positionV relativeFrom="page">
                  <wp:posOffset>1889760</wp:posOffset>
                </wp:positionV>
                <wp:extent cx="965835" cy="6350"/>
                <wp:effectExtent l="0" t="0" r="0" b="6350"/>
                <wp:wrapNone/>
                <wp:docPr id="16" name="docshape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4C2AA" id="docshape313" o:spid="_x0000_s1026" style="position:absolute;margin-left:659.45pt;margin-top:148.8pt;width:76.05pt;height:.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" fillcolor="black" stroked="f">
                <v:path arrowok="t"/>
                <w10:wrap anchorx="page" anchory="page"/>
              </v:rect>
            </w:pict>
          </mc:Fallback>
        </mc:AlternateContent>
      </w:r>
      <w:r>
        <w:rPr>
          <w:noProof/>
        </w:rPr>
        <mc:AlternateContent>
          <mc:Choice Requires="wps">
            <w:drawing>
              <wp:anchor distT="0" distB="0" distL="114300" distR="114300" simplePos="0" relativeHeight="251660800" behindDoc="0" locked="0" layoutInCell="1" allowOverlap="1" wp14:anchorId="4B7AC50C" wp14:editId="3FE6436A">
                <wp:simplePos x="0" y="0"/>
                <wp:positionH relativeFrom="page">
                  <wp:posOffset>8375015</wp:posOffset>
                </wp:positionH>
                <wp:positionV relativeFrom="page">
                  <wp:posOffset>2058670</wp:posOffset>
                </wp:positionV>
                <wp:extent cx="965835" cy="6350"/>
                <wp:effectExtent l="0" t="0" r="0" b="6350"/>
                <wp:wrapNone/>
                <wp:docPr id="14" name="docshape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EB9DF" id="docshape314" o:spid="_x0000_s1026" style="position:absolute;margin-left:659.45pt;margin-top:162.1pt;width:76.05pt;height:.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" fillcolor="black" stroked="f">
                <v:path arrowok="t"/>
                <w10:wrap anchorx="page" anchory="page"/>
              </v:rect>
            </w:pict>
          </mc:Fallback>
        </mc:AlternateContent>
      </w:r>
      <w:r>
        <w:rPr>
          <w:noProof/>
        </w:rPr>
        <mc:AlternateContent>
          <mc:Choice Requires="wps">
            <w:drawing>
              <wp:anchor distT="0" distB="0" distL="114300" distR="114300" simplePos="0" relativeHeight="251661824" behindDoc="0" locked="0" layoutInCell="1" allowOverlap="1" wp14:anchorId="7FB5131E" wp14:editId="60AB6F64">
                <wp:simplePos x="0" y="0"/>
                <wp:positionH relativeFrom="page">
                  <wp:posOffset>8375015</wp:posOffset>
                </wp:positionH>
                <wp:positionV relativeFrom="page">
                  <wp:posOffset>2461895</wp:posOffset>
                </wp:positionV>
                <wp:extent cx="965835" cy="6350"/>
                <wp:effectExtent l="0" t="0" r="0" b="6350"/>
                <wp:wrapNone/>
                <wp:docPr id="12" name="docshape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FC375" id="docshape315" o:spid="_x0000_s1026" style="position:absolute;margin-left:659.45pt;margin-top:193.85pt;width:76.05pt;height:.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" fillcolor="black" stroked="f">
                <v:path arrowok="t"/>
                <w10:wrap anchorx="page" anchory="page"/>
              </v:rect>
            </w:pict>
          </mc:Fallback>
        </mc:AlternateContent>
      </w:r>
      <w:r>
        <w:rPr>
          <w:noProof/>
        </w:rPr>
        <mc:AlternateContent>
          <mc:Choice Requires="wps">
            <w:drawing>
              <wp:anchor distT="0" distB="0" distL="114300" distR="114300" simplePos="0" relativeHeight="251662848" behindDoc="0" locked="0" layoutInCell="1" allowOverlap="1" wp14:anchorId="2BDD3528" wp14:editId="604D1399">
                <wp:simplePos x="0" y="0"/>
                <wp:positionH relativeFrom="page">
                  <wp:posOffset>8375015</wp:posOffset>
                </wp:positionH>
                <wp:positionV relativeFrom="page">
                  <wp:posOffset>2626995</wp:posOffset>
                </wp:positionV>
                <wp:extent cx="965835" cy="6350"/>
                <wp:effectExtent l="0" t="0" r="0" b="6350"/>
                <wp:wrapNone/>
                <wp:docPr id="10" name="docshape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D45C4" id="docshape316" o:spid="_x0000_s1026" style="position:absolute;margin-left:659.45pt;margin-top:206.85pt;width:76.05pt;height:.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" fillcolor="black" stroked="f">
                <v:path arrowok="t"/>
                <w10:wrap anchorx="page" anchory="page"/>
              </v:rect>
            </w:pict>
          </mc:Fallback>
        </mc:AlternateContent>
      </w:r>
      <w:r>
        <w:rPr>
          <w:noProof/>
        </w:rPr>
        <mc:AlternateContent>
          <mc:Choice Requires="wps">
            <w:drawing>
              <wp:anchor distT="0" distB="0" distL="114300" distR="114300" simplePos="0" relativeHeight="251663872" behindDoc="0" locked="0" layoutInCell="1" allowOverlap="1" wp14:anchorId="07F5CD25" wp14:editId="7BCBC1E1">
                <wp:simplePos x="0" y="0"/>
                <wp:positionH relativeFrom="page">
                  <wp:posOffset>8375015</wp:posOffset>
                </wp:positionH>
                <wp:positionV relativeFrom="page">
                  <wp:posOffset>2795270</wp:posOffset>
                </wp:positionV>
                <wp:extent cx="965835" cy="6350"/>
                <wp:effectExtent l="0" t="0" r="0" b="6350"/>
                <wp:wrapNone/>
                <wp:docPr id="8" name="docshape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A70A9" id="docshape317" o:spid="_x0000_s1026" style="position:absolute;margin-left:659.45pt;margin-top:220.1pt;width:76.05pt;height:.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" fillcolor="black" stroked="f">
                <v:path arrowok="t"/>
                <w10:wrap anchorx="page" anchory="page"/>
              </v:rect>
            </w:pict>
          </mc:Fallback>
        </mc:AlternateContent>
      </w:r>
      <w:r>
        <w:rPr>
          <w:noProof/>
        </w:rPr>
        <mc:AlternateContent>
          <mc:Choice Requires="wps">
            <w:drawing>
              <wp:anchor distT="0" distB="0" distL="114300" distR="114300" simplePos="0" relativeHeight="251664896" behindDoc="0" locked="0" layoutInCell="1" allowOverlap="1" wp14:anchorId="52D9D2D7" wp14:editId="097A76EC">
                <wp:simplePos x="0" y="0"/>
                <wp:positionH relativeFrom="page">
                  <wp:posOffset>8375015</wp:posOffset>
                </wp:positionH>
                <wp:positionV relativeFrom="page">
                  <wp:posOffset>3198495</wp:posOffset>
                </wp:positionV>
                <wp:extent cx="965835" cy="6350"/>
                <wp:effectExtent l="0" t="0" r="0" b="6350"/>
                <wp:wrapNone/>
                <wp:docPr id="6" name="docshape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3498C" id="docshape318" o:spid="_x0000_s1026" style="position:absolute;margin-left:659.45pt;margin-top:251.85pt;width:76.05pt;height:.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" fillcolor="black" stroked="f">
                <v:path arrowok="t"/>
                <w10:wrap anchorx="page" anchory="page"/>
              </v:rect>
            </w:pict>
          </mc:Fallback>
        </mc:AlternateContent>
      </w:r>
      <w:r>
        <w:rPr>
          <w:noProof/>
        </w:rPr>
        <mc:AlternateContent>
          <mc:Choice Requires="wps">
            <w:drawing>
              <wp:anchor distT="0" distB="0" distL="114300" distR="114300" simplePos="0" relativeHeight="251665920" behindDoc="0" locked="0" layoutInCell="1" allowOverlap="1" wp14:anchorId="3A30F607" wp14:editId="035B5086">
                <wp:simplePos x="0" y="0"/>
                <wp:positionH relativeFrom="page">
                  <wp:posOffset>8375015</wp:posOffset>
                </wp:positionH>
                <wp:positionV relativeFrom="page">
                  <wp:posOffset>3366770</wp:posOffset>
                </wp:positionV>
                <wp:extent cx="965835" cy="6350"/>
                <wp:effectExtent l="0" t="0" r="0" b="6350"/>
                <wp:wrapNone/>
                <wp:docPr id="4" name="docshape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58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6F4E0" id="docshape319" o:spid="_x0000_s1026" style="position:absolute;margin-left:659.45pt;margin-top:265.1pt;width:76.05pt;height:.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" fillcolor="black" stroked="f">
                <v:path arrowok="t"/>
                <w10:wrap anchorx="page" anchory="page"/>
              </v:rect>
            </w:pict>
          </mc:Fallback>
        </mc:AlternateContent>
      </w:r>
      <w:r>
        <w:rPr>
          <w:noProof/>
        </w:rPr>
        <mc:AlternateContent>
          <mc:Choice Requires="wps">
            <w:drawing>
              <wp:anchor distT="0" distB="0" distL="114300" distR="114300" simplePos="0" relativeHeight="251666944" behindDoc="0" locked="0" layoutInCell="1" allowOverlap="1" wp14:anchorId="612CE052" wp14:editId="11A69A1C">
                <wp:simplePos x="0" y="0"/>
                <wp:positionH relativeFrom="page">
                  <wp:posOffset>711835</wp:posOffset>
                </wp:positionH>
                <wp:positionV relativeFrom="page">
                  <wp:posOffset>3531870</wp:posOffset>
                </wp:positionV>
                <wp:extent cx="8629015" cy="19050"/>
                <wp:effectExtent l="0" t="0" r="0" b="6350"/>
                <wp:wrapNone/>
                <wp:docPr id="2" name="docshape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9015"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9114A" id="docshape320" o:spid="_x0000_s1026" style="position:absolute;margin-left:56.05pt;margin-top:278.1pt;width:679.45pt;height:1.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" fillcolor="black" stroked="f">
                <v:path arrowok="t"/>
                <w10:wrap anchorx="page" anchory="page"/>
              </v:rect>
            </w:pict>
          </mc:Fallback>
        </mc:AlternateContent>
      </w:r>
    </w:p>
    <w:sectPr w:rsidR="000C7C62">
      <w:pgSz w:w="15840" w:h="12240" w:orient="landscape"/>
      <w:pgMar w:top="1140" w:right="1140" w:bottom="1240" w:left="1020" w:header="0" w:footer="10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274FD" w14:textId="77777777" w:rsidR="00000000" w:rsidRDefault="00C23627">
      <w:r>
        <w:separator/>
      </w:r>
    </w:p>
  </w:endnote>
  <w:endnote w:type="continuationSeparator" w:id="0">
    <w:p w14:paraId="3F164D8B" w14:textId="77777777" w:rsidR="00000000" w:rsidRDefault="00C23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2D0E9" w14:textId="77777777" w:rsidR="000C7C62" w:rsidRDefault="00C23627">
    <w:pPr>
      <w:pStyle w:val="BodyText"/>
      <w:spacing w:line="14" w:lineRule="auto"/>
      <w:rPr>
        <w:sz w:val="20"/>
      </w:rPr>
    </w:pPr>
    <w:r>
      <w:rPr>
        <w:noProof/>
      </w:rPr>
      <mc:AlternateContent>
        <mc:Choice Requires="wps">
          <w:drawing>
            <wp:anchor distT="0" distB="0" distL="114300" distR="114300" simplePos="0" relativeHeight="483677184" behindDoc="1" locked="0" layoutInCell="1" allowOverlap="1" wp14:anchorId="6D26DE9A" wp14:editId="07369B35">
              <wp:simplePos x="0" y="0"/>
              <wp:positionH relativeFrom="page">
                <wp:posOffset>3656330</wp:posOffset>
              </wp:positionH>
              <wp:positionV relativeFrom="page">
                <wp:posOffset>10076815</wp:posOffset>
              </wp:positionV>
              <wp:extent cx="264160" cy="177800"/>
              <wp:effectExtent l="0" t="0" r="2540" b="0"/>
              <wp:wrapNone/>
              <wp:docPr id="36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1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F9F14" w14:textId="77777777" w:rsidR="000C7C62" w:rsidRDefault="00C23627">
                          <w:pPr>
                            <w:pStyle w:val="BodyText"/>
                            <w:spacing w:line="264" w:lineRule="exact"/>
                            <w:ind w:left="6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6DE9A" id="_x0000_t202" coordsize="21600,21600" o:spt="202" path="m,l,21600r21600,l21600,xe">
              <v:stroke joinstyle="miter"/>
              <v:path gradientshapeok="t" o:connecttype="rect"/>
            </v:shapetype>
            <v:shape id="docshape1" o:spid="_x0000_s1140" type="#_x0000_t202" style="position:absolute;margin-left:287.9pt;margin-top:793.45pt;width:20.8pt;height:14pt;z-index:-19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" filled="f" stroked="f">
              <v:path arrowok="t"/>
              <v:textbox inset="0,0,0,0">
                <w:txbxContent>
                  <w:p w14:paraId="3B6F9F14" w14:textId="77777777" w:rsidR="000C7C62" w:rsidRDefault="00C23627">
                    <w:pPr>
                      <w:pStyle w:val="BodyText"/>
                      <w:spacing w:line="264" w:lineRule="exact"/>
                      <w:ind w:left="6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68E57" w14:textId="77777777" w:rsidR="000C7C62" w:rsidRDefault="00C23627">
    <w:pPr>
      <w:pStyle w:val="BodyText"/>
      <w:spacing w:line="14" w:lineRule="auto"/>
      <w:rPr>
        <w:sz w:val="20"/>
      </w:rPr>
    </w:pPr>
    <w:r>
      <w:rPr>
        <w:noProof/>
      </w:rPr>
      <mc:AlternateContent>
        <mc:Choice Requires="wps">
          <w:drawing>
            <wp:anchor distT="0" distB="0" distL="114300" distR="114300" simplePos="0" relativeHeight="483682304" behindDoc="1" locked="0" layoutInCell="1" allowOverlap="1" wp14:anchorId="09316AD2" wp14:editId="47DBA586">
              <wp:simplePos x="0" y="0"/>
              <wp:positionH relativeFrom="page">
                <wp:posOffset>3624580</wp:posOffset>
              </wp:positionH>
              <wp:positionV relativeFrom="page">
                <wp:posOffset>10076815</wp:posOffset>
              </wp:positionV>
              <wp:extent cx="317500" cy="177800"/>
              <wp:effectExtent l="0" t="0" r="0" b="0"/>
              <wp:wrapNone/>
              <wp:docPr id="356"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5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D423F" w14:textId="77777777" w:rsidR="000C7C62" w:rsidRDefault="00C23627">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100</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16AD2" id="_x0000_t202" coordsize="21600,21600" o:spt="202" path="m,l,21600r21600,l21600,xe">
              <v:stroke joinstyle="miter"/>
              <v:path gradientshapeok="t" o:connecttype="rect"/>
            </v:shapetype>
            <v:shape id="docshape58" o:spid="_x0000_s1150" type="#_x0000_t202" style="position:absolute;margin-left:285.4pt;margin-top:793.45pt;width:25pt;height:14pt;z-index:-19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" filled="f" stroked="f">
              <v:path arrowok="t"/>
              <v:textbox inset="0,0,0,0">
                <w:txbxContent>
                  <w:p w14:paraId="155D423F" w14:textId="77777777" w:rsidR="000C7C62" w:rsidRDefault="00C23627">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100</w:t>
                    </w:r>
                    <w:r>
                      <w:rPr>
                        <w:rFonts w:ascii="Calibri"/>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63D9" w14:textId="77777777" w:rsidR="000C7C62" w:rsidRDefault="00C23627">
    <w:pPr>
      <w:pStyle w:val="BodyText"/>
      <w:spacing w:line="14" w:lineRule="auto"/>
      <w:rPr>
        <w:sz w:val="20"/>
      </w:rPr>
    </w:pPr>
    <w:r>
      <w:rPr>
        <w:noProof/>
      </w:rPr>
      <mc:AlternateContent>
        <mc:Choice Requires="wps">
          <w:drawing>
            <wp:anchor distT="0" distB="0" distL="114300" distR="114300" simplePos="0" relativeHeight="483682816" behindDoc="1" locked="0" layoutInCell="1" allowOverlap="1" wp14:anchorId="5069D81A" wp14:editId="07942FCC">
              <wp:simplePos x="0" y="0"/>
              <wp:positionH relativeFrom="page">
                <wp:posOffset>5218430</wp:posOffset>
              </wp:positionH>
              <wp:positionV relativeFrom="page">
                <wp:posOffset>6940550</wp:posOffset>
              </wp:positionV>
              <wp:extent cx="254000" cy="177800"/>
              <wp:effectExtent l="0" t="0" r="0" b="0"/>
              <wp:wrapNone/>
              <wp:docPr id="355"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4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E1875" w14:textId="77777777" w:rsidR="000C7C62" w:rsidRDefault="00C23627">
                          <w:pPr>
                            <w:pStyle w:val="BodyText"/>
                            <w:spacing w:line="264" w:lineRule="exact"/>
                            <w:ind w:left="20"/>
                            <w:rPr>
                              <w:rFonts w:ascii="Calibri"/>
                            </w:rPr>
                          </w:pPr>
                          <w:r>
                            <w:rPr>
                              <w:rFonts w:ascii="Calibri"/>
                              <w:spacing w:val="-5"/>
                            </w:rP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9D81A" id="_x0000_t202" coordsize="21600,21600" o:spt="202" path="m,l,21600r21600,l21600,xe">
              <v:stroke joinstyle="miter"/>
              <v:path gradientshapeok="t" o:connecttype="rect"/>
            </v:shapetype>
            <v:shape id="docshape148" o:spid="_x0000_s1151" type="#_x0000_t202" style="position:absolute;margin-left:410.9pt;margin-top:546.5pt;width:20pt;height:14pt;z-index:-19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" filled="f" stroked="f">
              <v:path arrowok="t"/>
              <v:textbox inset="0,0,0,0">
                <w:txbxContent>
                  <w:p w14:paraId="1ABE1875" w14:textId="77777777" w:rsidR="000C7C62" w:rsidRDefault="00C23627">
                    <w:pPr>
                      <w:pStyle w:val="BodyText"/>
                      <w:spacing w:line="264" w:lineRule="exact"/>
                      <w:ind w:left="20"/>
                      <w:rPr>
                        <w:rFonts w:ascii="Calibri"/>
                      </w:rPr>
                    </w:pPr>
                    <w:r>
                      <w:rPr>
                        <w:rFonts w:ascii="Calibri"/>
                        <w:spacing w:val="-5"/>
                      </w:rPr>
                      <w:t>102</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EDEAA" w14:textId="77777777" w:rsidR="000C7C62" w:rsidRDefault="00C23627">
    <w:pPr>
      <w:pStyle w:val="BodyText"/>
      <w:spacing w:line="14" w:lineRule="auto"/>
      <w:rPr>
        <w:sz w:val="20"/>
      </w:rPr>
    </w:pPr>
    <w:r>
      <w:rPr>
        <w:noProof/>
      </w:rPr>
      <mc:AlternateContent>
        <mc:Choice Requires="wps">
          <w:drawing>
            <wp:anchor distT="0" distB="0" distL="114300" distR="114300" simplePos="0" relativeHeight="483683328" behindDoc="1" locked="0" layoutInCell="1" allowOverlap="1" wp14:anchorId="5AFA4A1F" wp14:editId="4EFA7D20">
              <wp:simplePos x="0" y="0"/>
              <wp:positionH relativeFrom="page">
                <wp:posOffset>3624580</wp:posOffset>
              </wp:positionH>
              <wp:positionV relativeFrom="page">
                <wp:posOffset>10076815</wp:posOffset>
              </wp:positionV>
              <wp:extent cx="317500" cy="177800"/>
              <wp:effectExtent l="0" t="0" r="0" b="0"/>
              <wp:wrapNone/>
              <wp:docPr id="354"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5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0D2F0" w14:textId="77777777" w:rsidR="000C7C62" w:rsidRDefault="00C23627">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103</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FA4A1F" id="_x0000_t202" coordsize="21600,21600" o:spt="202" path="m,l,21600r21600,l21600,xe">
              <v:stroke joinstyle="miter"/>
              <v:path gradientshapeok="t" o:connecttype="rect"/>
            </v:shapetype>
            <v:shape id="docshape149" o:spid="_x0000_s1152" type="#_x0000_t202" style="position:absolute;margin-left:285.4pt;margin-top:793.45pt;width:25pt;height:14pt;z-index:-19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" filled="f" stroked="f">
              <v:path arrowok="t"/>
              <v:textbox inset="0,0,0,0">
                <w:txbxContent>
                  <w:p w14:paraId="33F0D2F0" w14:textId="77777777" w:rsidR="000C7C62" w:rsidRDefault="00C23627">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103</w:t>
                    </w:r>
                    <w:r>
                      <w:rPr>
                        <w:rFonts w:ascii="Calibri"/>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36D29" w14:textId="77777777" w:rsidR="000C7C62" w:rsidRDefault="00C23627">
    <w:pPr>
      <w:pStyle w:val="BodyText"/>
      <w:spacing w:line="14" w:lineRule="auto"/>
      <w:rPr>
        <w:sz w:val="20"/>
      </w:rPr>
    </w:pPr>
    <w:r>
      <w:rPr>
        <w:noProof/>
      </w:rPr>
      <mc:AlternateContent>
        <mc:Choice Requires="wps">
          <w:drawing>
            <wp:anchor distT="0" distB="0" distL="114300" distR="114300" simplePos="0" relativeHeight="483683840" behindDoc="1" locked="0" layoutInCell="1" allowOverlap="1" wp14:anchorId="7A9F03BF" wp14:editId="415FAF65">
              <wp:simplePos x="0" y="0"/>
              <wp:positionH relativeFrom="page">
                <wp:posOffset>3732530</wp:posOffset>
              </wp:positionH>
              <wp:positionV relativeFrom="page">
                <wp:posOffset>9445625</wp:posOffset>
              </wp:positionV>
              <wp:extent cx="317500" cy="177800"/>
              <wp:effectExtent l="0" t="0" r="0" b="0"/>
              <wp:wrapNone/>
              <wp:docPr id="353" name="docshape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5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7AE3F" w14:textId="77777777" w:rsidR="000C7C62" w:rsidRDefault="00C23627">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119</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F03BF" id="_x0000_t202" coordsize="21600,21600" o:spt="202" path="m,l,21600r21600,l21600,xe">
              <v:stroke joinstyle="miter"/>
              <v:path gradientshapeok="t" o:connecttype="rect"/>
            </v:shapetype>
            <v:shape id="docshape270" o:spid="_x0000_s1153" type="#_x0000_t202" style="position:absolute;margin-left:293.9pt;margin-top:743.75pt;width:25pt;height:14pt;z-index:-19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" filled="f" stroked="f">
              <v:path arrowok="t"/>
              <v:textbox inset="0,0,0,0">
                <w:txbxContent>
                  <w:p w14:paraId="7BD7AE3F" w14:textId="77777777" w:rsidR="000C7C62" w:rsidRDefault="00C23627">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119</w:t>
                    </w:r>
                    <w:r>
                      <w:rPr>
                        <w:rFonts w:ascii="Calibri"/>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2CA60" w14:textId="77777777" w:rsidR="000C7C62" w:rsidRDefault="00C23627">
    <w:pPr>
      <w:pStyle w:val="BodyText"/>
      <w:spacing w:line="14" w:lineRule="auto"/>
      <w:rPr>
        <w:sz w:val="20"/>
      </w:rPr>
    </w:pPr>
    <w:r>
      <w:rPr>
        <w:noProof/>
      </w:rPr>
      <mc:AlternateContent>
        <mc:Choice Requires="wps">
          <w:drawing>
            <wp:anchor distT="0" distB="0" distL="114300" distR="114300" simplePos="0" relativeHeight="483684352" behindDoc="1" locked="0" layoutInCell="1" allowOverlap="1" wp14:anchorId="0ED89D05" wp14:editId="270C8ECD">
              <wp:simplePos x="0" y="0"/>
              <wp:positionH relativeFrom="page">
                <wp:posOffset>4875530</wp:posOffset>
              </wp:positionH>
              <wp:positionV relativeFrom="page">
                <wp:posOffset>7158990</wp:posOffset>
              </wp:positionV>
              <wp:extent cx="317500" cy="177800"/>
              <wp:effectExtent l="0" t="0" r="0" b="0"/>
              <wp:wrapNone/>
              <wp:docPr id="352" name="docshape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5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AB931" w14:textId="77777777" w:rsidR="000C7C62" w:rsidRDefault="00C23627">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123</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89D05" id="_x0000_t202" coordsize="21600,21600" o:spt="202" path="m,l,21600r21600,l21600,xe">
              <v:stroke joinstyle="miter"/>
              <v:path gradientshapeok="t" o:connecttype="rect"/>
            </v:shapetype>
            <v:shape id="docshape278" o:spid="_x0000_s1154" type="#_x0000_t202" style="position:absolute;margin-left:383.9pt;margin-top:563.7pt;width:25pt;height:14pt;z-index:-19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" filled="f" stroked="f">
              <v:path arrowok="t"/>
              <v:textbox inset="0,0,0,0">
                <w:txbxContent>
                  <w:p w14:paraId="0FEAB931" w14:textId="77777777" w:rsidR="000C7C62" w:rsidRDefault="00C23627">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123</w:t>
                    </w:r>
                    <w:r>
                      <w:rPr>
                        <w:rFonts w:ascii="Calibri"/>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A64D1" w14:textId="77777777" w:rsidR="000C7C62" w:rsidRDefault="00C23627">
    <w:pPr>
      <w:pStyle w:val="BodyText"/>
      <w:spacing w:line="14" w:lineRule="auto"/>
      <w:rPr>
        <w:sz w:val="20"/>
      </w:rPr>
    </w:pPr>
    <w:r>
      <w:rPr>
        <w:noProof/>
      </w:rPr>
      <mc:AlternateContent>
        <mc:Choice Requires="wps">
          <w:drawing>
            <wp:anchor distT="0" distB="0" distL="114300" distR="114300" simplePos="0" relativeHeight="483684864" behindDoc="1" locked="0" layoutInCell="1" allowOverlap="1" wp14:anchorId="27CF1AFA" wp14:editId="4F4AADC1">
              <wp:simplePos x="0" y="0"/>
              <wp:positionH relativeFrom="page">
                <wp:posOffset>4875530</wp:posOffset>
              </wp:positionH>
              <wp:positionV relativeFrom="page">
                <wp:posOffset>6971665</wp:posOffset>
              </wp:positionV>
              <wp:extent cx="317500" cy="177800"/>
              <wp:effectExtent l="0" t="0" r="0" b="0"/>
              <wp:wrapNone/>
              <wp:docPr id="351" name="docshape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75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97120" w14:textId="77777777" w:rsidR="000C7C62" w:rsidRDefault="00C23627">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129</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F1AFA" id="_x0000_t202" coordsize="21600,21600" o:spt="202" path="m,l,21600r21600,l21600,xe">
              <v:stroke joinstyle="miter"/>
              <v:path gradientshapeok="t" o:connecttype="rect"/>
            </v:shapetype>
            <v:shape id="docshape279" o:spid="_x0000_s1155" type="#_x0000_t202" style="position:absolute;margin-left:383.9pt;margin-top:548.95pt;width:25pt;height:14pt;z-index:-19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" filled="f" stroked="f">
              <v:path arrowok="t"/>
              <v:textbox inset="0,0,0,0">
                <w:txbxContent>
                  <w:p w14:paraId="3F097120" w14:textId="77777777" w:rsidR="000C7C62" w:rsidRDefault="00C23627">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129</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F07CC" w14:textId="77777777" w:rsidR="000C7C62" w:rsidRDefault="00C23627">
    <w:pPr>
      <w:pStyle w:val="BodyText"/>
      <w:spacing w:line="14" w:lineRule="auto"/>
      <w:rPr>
        <w:sz w:val="18"/>
      </w:rPr>
    </w:pPr>
    <w:r>
      <w:rPr>
        <w:noProof/>
      </w:rPr>
      <mc:AlternateContent>
        <mc:Choice Requires="wps">
          <w:drawing>
            <wp:anchor distT="0" distB="0" distL="114300" distR="114300" simplePos="0" relativeHeight="483677696" behindDoc="1" locked="0" layoutInCell="1" allowOverlap="1" wp14:anchorId="54ECEB09" wp14:editId="2001AD9C">
              <wp:simplePos x="0" y="0"/>
              <wp:positionH relativeFrom="page">
                <wp:posOffset>3665855</wp:posOffset>
              </wp:positionH>
              <wp:positionV relativeFrom="page">
                <wp:posOffset>10118090</wp:posOffset>
              </wp:positionV>
              <wp:extent cx="241300" cy="177800"/>
              <wp:effectExtent l="0" t="0" r="0" b="0"/>
              <wp:wrapNone/>
              <wp:docPr id="365"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1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11992" w14:textId="77777777" w:rsidR="000C7C62" w:rsidRDefault="00C23627">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ECEB09" id="_x0000_t202" coordsize="21600,21600" o:spt="202" path="m,l,21600r21600,l21600,xe">
              <v:stroke joinstyle="miter"/>
              <v:path gradientshapeok="t" o:connecttype="rect"/>
            </v:shapetype>
            <v:shape id="docshape2" o:spid="_x0000_s1141" type="#_x0000_t202" style="position:absolute;margin-left:288.65pt;margin-top:796.7pt;width:19pt;height:14pt;z-index:-19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" filled="f" stroked="f">
              <v:path arrowok="t"/>
              <v:textbox inset="0,0,0,0">
                <w:txbxContent>
                  <w:p w14:paraId="7F711992" w14:textId="77777777" w:rsidR="000C7C62" w:rsidRDefault="00C23627">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958D9" w14:textId="77777777" w:rsidR="000C7C62" w:rsidRDefault="00C23627">
    <w:pPr>
      <w:pStyle w:val="BodyText"/>
      <w:spacing w:line="14" w:lineRule="auto"/>
      <w:rPr>
        <w:sz w:val="20"/>
      </w:rPr>
    </w:pPr>
    <w:r>
      <w:rPr>
        <w:noProof/>
      </w:rPr>
      <mc:AlternateContent>
        <mc:Choice Requires="wps">
          <w:drawing>
            <wp:anchor distT="0" distB="0" distL="114300" distR="114300" simplePos="0" relativeHeight="483678208" behindDoc="1" locked="0" layoutInCell="1" allowOverlap="1" wp14:anchorId="7B6DFE61" wp14:editId="45C4BEBB">
              <wp:simplePos x="0" y="0"/>
              <wp:positionH relativeFrom="page">
                <wp:posOffset>5231130</wp:posOffset>
              </wp:positionH>
              <wp:positionV relativeFrom="page">
                <wp:posOffset>6946265</wp:posOffset>
              </wp:positionV>
              <wp:extent cx="241300" cy="177800"/>
              <wp:effectExtent l="0" t="0" r="0" b="0"/>
              <wp:wrapNone/>
              <wp:docPr id="364"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1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EE911" w14:textId="77777777" w:rsidR="000C7C62" w:rsidRDefault="00C23627">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DFE61" id="_x0000_t202" coordsize="21600,21600" o:spt="202" path="m,l,21600r21600,l21600,xe">
              <v:stroke joinstyle="miter"/>
              <v:path gradientshapeok="t" o:connecttype="rect"/>
            </v:shapetype>
            <v:shape id="docshape44" o:spid="_x0000_s1142" type="#_x0000_t202" style="position:absolute;margin-left:411.9pt;margin-top:546.95pt;width:19pt;height:14pt;z-index:-19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" filled="f" stroked="f">
              <v:path arrowok="t"/>
              <v:textbox inset="0,0,0,0">
                <w:txbxContent>
                  <w:p w14:paraId="591EE911" w14:textId="77777777" w:rsidR="000C7C62" w:rsidRDefault="00C23627">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2164E" w14:textId="77777777" w:rsidR="000C7C62" w:rsidRDefault="00C23627">
    <w:pPr>
      <w:pStyle w:val="BodyText"/>
      <w:spacing w:line="14" w:lineRule="auto"/>
      <w:rPr>
        <w:sz w:val="20"/>
      </w:rPr>
    </w:pPr>
    <w:r>
      <w:rPr>
        <w:noProof/>
      </w:rPr>
      <mc:AlternateContent>
        <mc:Choice Requires="wps">
          <w:drawing>
            <wp:anchor distT="0" distB="0" distL="114300" distR="114300" simplePos="0" relativeHeight="483678720" behindDoc="1" locked="0" layoutInCell="1" allowOverlap="1" wp14:anchorId="27D5F090" wp14:editId="557A9BFA">
              <wp:simplePos x="0" y="0"/>
              <wp:positionH relativeFrom="page">
                <wp:posOffset>3665855</wp:posOffset>
              </wp:positionH>
              <wp:positionV relativeFrom="page">
                <wp:posOffset>10076815</wp:posOffset>
              </wp:positionV>
              <wp:extent cx="241300" cy="177800"/>
              <wp:effectExtent l="0" t="0" r="0" b="0"/>
              <wp:wrapNone/>
              <wp:docPr id="363"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1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A737E" w14:textId="77777777" w:rsidR="000C7C62" w:rsidRDefault="00C23627">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21</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5F090" id="_x0000_t202" coordsize="21600,21600" o:spt="202" path="m,l,21600r21600,l21600,xe">
              <v:stroke joinstyle="miter"/>
              <v:path gradientshapeok="t" o:connecttype="rect"/>
            </v:shapetype>
            <v:shape id="docshape45" o:spid="_x0000_s1143" type="#_x0000_t202" style="position:absolute;margin-left:288.65pt;margin-top:793.45pt;width:19pt;height:14pt;z-index:-19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" filled="f" stroked="f">
              <v:path arrowok="t"/>
              <v:textbox inset="0,0,0,0">
                <w:txbxContent>
                  <w:p w14:paraId="5D0A737E" w14:textId="77777777" w:rsidR="000C7C62" w:rsidRDefault="00C23627">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21</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7E863" w14:textId="77777777" w:rsidR="000C7C62" w:rsidRDefault="00C23627">
    <w:pPr>
      <w:pStyle w:val="BodyText"/>
      <w:spacing w:line="14" w:lineRule="auto"/>
      <w:rPr>
        <w:sz w:val="20"/>
      </w:rPr>
    </w:pPr>
    <w:r>
      <w:rPr>
        <w:noProof/>
      </w:rPr>
      <mc:AlternateContent>
        <mc:Choice Requires="wps">
          <w:drawing>
            <wp:anchor distT="0" distB="0" distL="114300" distR="114300" simplePos="0" relativeHeight="483679232" behindDoc="1" locked="0" layoutInCell="1" allowOverlap="1" wp14:anchorId="5BBEB397" wp14:editId="3DFC85AB">
              <wp:simplePos x="0" y="0"/>
              <wp:positionH relativeFrom="page">
                <wp:posOffset>5231130</wp:posOffset>
              </wp:positionH>
              <wp:positionV relativeFrom="page">
                <wp:posOffset>6946265</wp:posOffset>
              </wp:positionV>
              <wp:extent cx="241300" cy="177800"/>
              <wp:effectExtent l="0" t="0" r="0" b="0"/>
              <wp:wrapNone/>
              <wp:docPr id="362"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1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F662A" w14:textId="77777777" w:rsidR="000C7C62" w:rsidRDefault="00C23627">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24</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BEB397" id="_x0000_t202" coordsize="21600,21600" o:spt="202" path="m,l,21600r21600,l21600,xe">
              <v:stroke joinstyle="miter"/>
              <v:path gradientshapeok="t" o:connecttype="rect"/>
            </v:shapetype>
            <v:shape id="docshape47" o:spid="_x0000_s1144" type="#_x0000_t202" style="position:absolute;margin-left:411.9pt;margin-top:546.95pt;width:19pt;height:14pt;z-index:-19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" filled="f" stroked="f">
              <v:path arrowok="t"/>
              <v:textbox inset="0,0,0,0">
                <w:txbxContent>
                  <w:p w14:paraId="3D9F662A" w14:textId="77777777" w:rsidR="000C7C62" w:rsidRDefault="00C23627">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24</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2E0A5" w14:textId="77777777" w:rsidR="000C7C62" w:rsidRDefault="00C23627">
    <w:pPr>
      <w:pStyle w:val="BodyText"/>
      <w:spacing w:line="14" w:lineRule="auto"/>
      <w:rPr>
        <w:sz w:val="20"/>
      </w:rPr>
    </w:pPr>
    <w:r>
      <w:rPr>
        <w:noProof/>
      </w:rPr>
      <mc:AlternateContent>
        <mc:Choice Requires="wps">
          <w:drawing>
            <wp:anchor distT="0" distB="0" distL="114300" distR="114300" simplePos="0" relativeHeight="483679744" behindDoc="1" locked="0" layoutInCell="1" allowOverlap="1" wp14:anchorId="1BA0B47C" wp14:editId="7F38B7D5">
              <wp:simplePos x="0" y="0"/>
              <wp:positionH relativeFrom="page">
                <wp:posOffset>3665855</wp:posOffset>
              </wp:positionH>
              <wp:positionV relativeFrom="page">
                <wp:posOffset>10118090</wp:posOffset>
              </wp:positionV>
              <wp:extent cx="241300" cy="177800"/>
              <wp:effectExtent l="0" t="0" r="0" b="0"/>
              <wp:wrapNone/>
              <wp:docPr id="361"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1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FB434" w14:textId="77777777" w:rsidR="000C7C62" w:rsidRDefault="00C23627">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26</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A0B47C" id="_x0000_t202" coordsize="21600,21600" o:spt="202" path="m,l,21600r21600,l21600,xe">
              <v:stroke joinstyle="miter"/>
              <v:path gradientshapeok="t" o:connecttype="rect"/>
            </v:shapetype>
            <v:shape id="docshape49" o:spid="_x0000_s1145" type="#_x0000_t202" style="position:absolute;margin-left:288.65pt;margin-top:796.7pt;width:19pt;height:14pt;z-index:-19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" filled="f" stroked="f">
              <v:path arrowok="t"/>
              <v:textbox inset="0,0,0,0">
                <w:txbxContent>
                  <w:p w14:paraId="707FB434" w14:textId="77777777" w:rsidR="000C7C62" w:rsidRDefault="00C23627">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26</w:t>
                    </w:r>
                    <w:r>
                      <w:rPr>
                        <w:rFonts w:ascii="Calibri"/>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71366" w14:textId="77777777" w:rsidR="000C7C62" w:rsidRDefault="00C23627">
    <w:pPr>
      <w:pStyle w:val="BodyText"/>
      <w:spacing w:line="14" w:lineRule="auto"/>
      <w:rPr>
        <w:sz w:val="20"/>
      </w:rPr>
    </w:pPr>
    <w:r>
      <w:rPr>
        <w:noProof/>
      </w:rPr>
      <mc:AlternateContent>
        <mc:Choice Requires="wps">
          <w:drawing>
            <wp:anchor distT="0" distB="0" distL="114300" distR="114300" simplePos="0" relativeHeight="483680256" behindDoc="1" locked="0" layoutInCell="1" allowOverlap="1" wp14:anchorId="3DF16ED3" wp14:editId="723565A6">
              <wp:simplePos x="0" y="0"/>
              <wp:positionH relativeFrom="page">
                <wp:posOffset>708660</wp:posOffset>
              </wp:positionH>
              <wp:positionV relativeFrom="page">
                <wp:posOffset>10090785</wp:posOffset>
              </wp:positionV>
              <wp:extent cx="1548765" cy="166370"/>
              <wp:effectExtent l="0" t="0" r="635" b="11430"/>
              <wp:wrapNone/>
              <wp:docPr id="360"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876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AD68D" w14:textId="77777777" w:rsidR="000C7C62" w:rsidRDefault="00C23627">
                          <w:pPr>
                            <w:spacing w:before="11"/>
                            <w:ind w:left="20"/>
                            <w:rPr>
                              <w:sz w:val="20"/>
                            </w:rPr>
                          </w:pPr>
                          <w:r>
                            <w:rPr>
                              <w:sz w:val="20"/>
                            </w:rPr>
                            <w:t>*Study</w:t>
                          </w:r>
                          <w:r>
                            <w:rPr>
                              <w:spacing w:val="-2"/>
                              <w:sz w:val="20"/>
                            </w:rPr>
                            <w:t xml:space="preserve"> </w:t>
                          </w:r>
                          <w:r>
                            <w:rPr>
                              <w:sz w:val="20"/>
                            </w:rPr>
                            <w:t>included</w:t>
                          </w:r>
                          <w:r>
                            <w:rPr>
                              <w:spacing w:val="-2"/>
                              <w:sz w:val="20"/>
                            </w:rPr>
                            <w:t xml:space="preserve"> </w:t>
                          </w:r>
                          <w:r>
                            <w:rPr>
                              <w:sz w:val="20"/>
                            </w:rPr>
                            <w:t>in</w:t>
                          </w:r>
                          <w:r>
                            <w:rPr>
                              <w:spacing w:val="-2"/>
                              <w:sz w:val="20"/>
                            </w:rPr>
                            <w:t xml:space="preserve"> </w:t>
                          </w:r>
                          <w:r>
                            <w:rPr>
                              <w:sz w:val="20"/>
                            </w:rPr>
                            <w:t>the</w:t>
                          </w:r>
                          <w:r>
                            <w:rPr>
                              <w:spacing w:val="-1"/>
                              <w:sz w:val="20"/>
                            </w:rPr>
                            <w:t xml:space="preserve"> </w:t>
                          </w:r>
                          <w:r>
                            <w:rPr>
                              <w:spacing w:val="-2"/>
                              <w:sz w:val="20"/>
                            </w:rPr>
                            <w:t>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16ED3" id="_x0000_t202" coordsize="21600,21600" o:spt="202" path="m,l,21600r21600,l21600,xe">
              <v:stroke joinstyle="miter"/>
              <v:path gradientshapeok="t" o:connecttype="rect"/>
            </v:shapetype>
            <v:shape id="docshape50" o:spid="_x0000_s1146" type="#_x0000_t202" style="position:absolute;margin-left:55.8pt;margin-top:794.55pt;width:121.95pt;height:13.1pt;z-index:-19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" filled="f" stroked="f">
              <v:path arrowok="t"/>
              <v:textbox inset="0,0,0,0">
                <w:txbxContent>
                  <w:p w14:paraId="6DBAD68D" w14:textId="77777777" w:rsidR="000C7C62" w:rsidRDefault="00C23627">
                    <w:pPr>
                      <w:spacing w:before="11"/>
                      <w:ind w:left="20"/>
                      <w:rPr>
                        <w:sz w:val="20"/>
                      </w:rPr>
                    </w:pPr>
                    <w:r>
                      <w:rPr>
                        <w:sz w:val="20"/>
                      </w:rPr>
                      <w:t>*Study</w:t>
                    </w:r>
                    <w:r>
                      <w:rPr>
                        <w:spacing w:val="-2"/>
                        <w:sz w:val="20"/>
                      </w:rPr>
                      <w:t xml:space="preserve"> </w:t>
                    </w:r>
                    <w:r>
                      <w:rPr>
                        <w:sz w:val="20"/>
                      </w:rPr>
                      <w:t>included</w:t>
                    </w:r>
                    <w:r>
                      <w:rPr>
                        <w:spacing w:val="-2"/>
                        <w:sz w:val="20"/>
                      </w:rPr>
                      <w:t xml:space="preserve"> </w:t>
                    </w:r>
                    <w:r>
                      <w:rPr>
                        <w:sz w:val="20"/>
                      </w:rPr>
                      <w:t>in</w:t>
                    </w:r>
                    <w:r>
                      <w:rPr>
                        <w:spacing w:val="-2"/>
                        <w:sz w:val="20"/>
                      </w:rPr>
                      <w:t xml:space="preserve"> </w:t>
                    </w:r>
                    <w:r>
                      <w:rPr>
                        <w:sz w:val="20"/>
                      </w:rPr>
                      <w:t>the</w:t>
                    </w:r>
                    <w:r>
                      <w:rPr>
                        <w:spacing w:val="-1"/>
                        <w:sz w:val="20"/>
                      </w:rPr>
                      <w:t xml:space="preserve"> </w:t>
                    </w:r>
                    <w:r>
                      <w:rPr>
                        <w:spacing w:val="-2"/>
                        <w:sz w:val="20"/>
                      </w:rPr>
                      <w:t>review</w:t>
                    </w:r>
                  </w:p>
                </w:txbxContent>
              </v:textbox>
              <w10:wrap anchorx="page" anchory="page"/>
            </v:shape>
          </w:pict>
        </mc:Fallback>
      </mc:AlternateContent>
    </w:r>
    <w:r>
      <w:rPr>
        <w:noProof/>
      </w:rPr>
      <mc:AlternateContent>
        <mc:Choice Requires="wps">
          <w:drawing>
            <wp:anchor distT="0" distB="0" distL="114300" distR="114300" simplePos="0" relativeHeight="483680768" behindDoc="1" locked="0" layoutInCell="1" allowOverlap="1" wp14:anchorId="058978B6" wp14:editId="05E884B6">
              <wp:simplePos x="0" y="0"/>
              <wp:positionH relativeFrom="page">
                <wp:posOffset>3665855</wp:posOffset>
              </wp:positionH>
              <wp:positionV relativeFrom="page">
                <wp:posOffset>10118090</wp:posOffset>
              </wp:positionV>
              <wp:extent cx="241300" cy="177800"/>
              <wp:effectExtent l="0" t="0" r="0" b="0"/>
              <wp:wrapNone/>
              <wp:docPr id="359"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1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A6991" w14:textId="77777777" w:rsidR="000C7C62" w:rsidRDefault="00C23627">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978B6" id="docshape51" o:spid="_x0000_s1147" type="#_x0000_t202" style="position:absolute;margin-left:288.65pt;margin-top:796.7pt;width:19pt;height:14pt;z-index:-19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" filled="f" stroked="f">
              <v:path arrowok="t"/>
              <v:textbox inset="0,0,0,0">
                <w:txbxContent>
                  <w:p w14:paraId="492A6991" w14:textId="77777777" w:rsidR="000C7C62" w:rsidRDefault="00C23627">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93B44" w14:textId="77777777" w:rsidR="000C7C62" w:rsidRDefault="00C23627">
    <w:pPr>
      <w:pStyle w:val="BodyText"/>
      <w:spacing w:line="14" w:lineRule="auto"/>
      <w:rPr>
        <w:sz w:val="20"/>
      </w:rPr>
    </w:pPr>
    <w:r>
      <w:rPr>
        <w:noProof/>
      </w:rPr>
      <mc:AlternateContent>
        <mc:Choice Requires="wps">
          <w:drawing>
            <wp:anchor distT="0" distB="0" distL="114300" distR="114300" simplePos="0" relativeHeight="483681280" behindDoc="1" locked="0" layoutInCell="1" allowOverlap="1" wp14:anchorId="4437DC22" wp14:editId="2E04F006">
              <wp:simplePos x="0" y="0"/>
              <wp:positionH relativeFrom="page">
                <wp:posOffset>3665855</wp:posOffset>
              </wp:positionH>
              <wp:positionV relativeFrom="page">
                <wp:posOffset>10076815</wp:posOffset>
              </wp:positionV>
              <wp:extent cx="241300" cy="177800"/>
              <wp:effectExtent l="0" t="0" r="0" b="0"/>
              <wp:wrapNone/>
              <wp:docPr id="358"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1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F0BD6" w14:textId="77777777" w:rsidR="000C7C62" w:rsidRDefault="00C23627">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7DC22" id="_x0000_t202" coordsize="21600,21600" o:spt="202" path="m,l,21600r21600,l21600,xe">
              <v:stroke joinstyle="miter"/>
              <v:path gradientshapeok="t" o:connecttype="rect"/>
            </v:shapetype>
            <v:shape id="docshape52" o:spid="_x0000_s1148" type="#_x0000_t202" style="position:absolute;margin-left:288.65pt;margin-top:793.45pt;width:19pt;height:14pt;z-index:-19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" filled="f" stroked="f">
              <v:path arrowok="t"/>
              <v:textbox inset="0,0,0,0">
                <w:txbxContent>
                  <w:p w14:paraId="347F0BD6" w14:textId="77777777" w:rsidR="000C7C62" w:rsidRDefault="00C23627">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056A9" w14:textId="77777777" w:rsidR="000C7C62" w:rsidRDefault="00C23627">
    <w:pPr>
      <w:pStyle w:val="BodyText"/>
      <w:spacing w:line="14" w:lineRule="auto"/>
      <w:rPr>
        <w:sz w:val="20"/>
      </w:rPr>
    </w:pPr>
    <w:r>
      <w:rPr>
        <w:noProof/>
      </w:rPr>
      <mc:AlternateContent>
        <mc:Choice Requires="wps">
          <w:drawing>
            <wp:anchor distT="0" distB="0" distL="114300" distR="114300" simplePos="0" relativeHeight="483681792" behindDoc="1" locked="0" layoutInCell="1" allowOverlap="1" wp14:anchorId="0E78F0B2" wp14:editId="50B6A053">
              <wp:simplePos x="0" y="0"/>
              <wp:positionH relativeFrom="page">
                <wp:posOffset>5231130</wp:posOffset>
              </wp:positionH>
              <wp:positionV relativeFrom="page">
                <wp:posOffset>6946265</wp:posOffset>
              </wp:positionV>
              <wp:extent cx="241300" cy="177800"/>
              <wp:effectExtent l="0" t="0" r="0" b="0"/>
              <wp:wrapNone/>
              <wp:docPr id="357"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1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F2197" w14:textId="77777777" w:rsidR="000C7C62" w:rsidRDefault="00C23627">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52</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78F0B2" id="_x0000_t202" coordsize="21600,21600" o:spt="202" path="m,l,21600r21600,l21600,xe">
              <v:stroke joinstyle="miter"/>
              <v:path gradientshapeok="t" o:connecttype="rect"/>
            </v:shapetype>
            <v:shape id="docshape57" o:spid="_x0000_s1149" type="#_x0000_t202" style="position:absolute;margin-left:411.9pt;margin-top:546.95pt;width:19pt;height:14pt;z-index:-19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" filled="f" stroked="f">
              <v:path arrowok="t"/>
              <v:textbox inset="0,0,0,0">
                <w:txbxContent>
                  <w:p w14:paraId="5DBF2197" w14:textId="77777777" w:rsidR="000C7C62" w:rsidRDefault="00C23627">
                    <w:pPr>
                      <w:pStyle w:val="BodyText"/>
                      <w:spacing w:line="26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52</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2E25D" w14:textId="77777777" w:rsidR="00000000" w:rsidRDefault="00C23627">
      <w:r>
        <w:separator/>
      </w:r>
    </w:p>
  </w:footnote>
  <w:footnote w:type="continuationSeparator" w:id="0">
    <w:p w14:paraId="2C649293" w14:textId="77777777" w:rsidR="00000000" w:rsidRDefault="00C236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F252B"/>
    <w:multiLevelType w:val="hybridMultilevel"/>
    <w:tmpl w:val="268AFF82"/>
    <w:lvl w:ilvl="0" w:tplc="A8704252">
      <w:numFmt w:val="bullet"/>
      <w:lvlText w:val="o"/>
      <w:lvlJc w:val="left"/>
      <w:pPr>
        <w:ind w:left="885" w:hanging="361"/>
      </w:pPr>
      <w:rPr>
        <w:rFonts w:ascii="Courier New" w:eastAsia="Courier New" w:hAnsi="Courier New" w:cs="Courier New" w:hint="default"/>
        <w:b w:val="0"/>
        <w:bCs w:val="0"/>
        <w:i w:val="0"/>
        <w:iCs w:val="0"/>
        <w:w w:val="100"/>
        <w:sz w:val="24"/>
        <w:szCs w:val="24"/>
        <w:lang w:val="en-US" w:eastAsia="en-US" w:bidi="ar-SA"/>
      </w:rPr>
    </w:lvl>
    <w:lvl w:ilvl="1" w:tplc="D696B6F4">
      <w:numFmt w:val="bullet"/>
      <w:lvlText w:val="•"/>
      <w:lvlJc w:val="left"/>
      <w:pPr>
        <w:ind w:left="1690" w:hanging="361"/>
      </w:pPr>
      <w:rPr>
        <w:rFonts w:hint="default"/>
        <w:lang w:val="en-US" w:eastAsia="en-US" w:bidi="ar-SA"/>
      </w:rPr>
    </w:lvl>
    <w:lvl w:ilvl="2" w:tplc="3EEE99A0">
      <w:numFmt w:val="bullet"/>
      <w:lvlText w:val="•"/>
      <w:lvlJc w:val="left"/>
      <w:pPr>
        <w:ind w:left="2501" w:hanging="361"/>
      </w:pPr>
      <w:rPr>
        <w:rFonts w:hint="default"/>
        <w:lang w:val="en-US" w:eastAsia="en-US" w:bidi="ar-SA"/>
      </w:rPr>
    </w:lvl>
    <w:lvl w:ilvl="3" w:tplc="2AD0D17A">
      <w:numFmt w:val="bullet"/>
      <w:lvlText w:val="•"/>
      <w:lvlJc w:val="left"/>
      <w:pPr>
        <w:ind w:left="3312" w:hanging="361"/>
      </w:pPr>
      <w:rPr>
        <w:rFonts w:hint="default"/>
        <w:lang w:val="en-US" w:eastAsia="en-US" w:bidi="ar-SA"/>
      </w:rPr>
    </w:lvl>
    <w:lvl w:ilvl="4" w:tplc="B576E614">
      <w:numFmt w:val="bullet"/>
      <w:lvlText w:val="•"/>
      <w:lvlJc w:val="left"/>
      <w:pPr>
        <w:ind w:left="4123" w:hanging="361"/>
      </w:pPr>
      <w:rPr>
        <w:rFonts w:hint="default"/>
        <w:lang w:val="en-US" w:eastAsia="en-US" w:bidi="ar-SA"/>
      </w:rPr>
    </w:lvl>
    <w:lvl w:ilvl="5" w:tplc="1C96267C">
      <w:numFmt w:val="bullet"/>
      <w:lvlText w:val="•"/>
      <w:lvlJc w:val="left"/>
      <w:pPr>
        <w:ind w:left="4934" w:hanging="361"/>
      </w:pPr>
      <w:rPr>
        <w:rFonts w:hint="default"/>
        <w:lang w:val="en-US" w:eastAsia="en-US" w:bidi="ar-SA"/>
      </w:rPr>
    </w:lvl>
    <w:lvl w:ilvl="6" w:tplc="EC541102">
      <w:numFmt w:val="bullet"/>
      <w:lvlText w:val="•"/>
      <w:lvlJc w:val="left"/>
      <w:pPr>
        <w:ind w:left="5745" w:hanging="361"/>
      </w:pPr>
      <w:rPr>
        <w:rFonts w:hint="default"/>
        <w:lang w:val="en-US" w:eastAsia="en-US" w:bidi="ar-SA"/>
      </w:rPr>
    </w:lvl>
    <w:lvl w:ilvl="7" w:tplc="FC5875AE">
      <w:numFmt w:val="bullet"/>
      <w:lvlText w:val="•"/>
      <w:lvlJc w:val="left"/>
      <w:pPr>
        <w:ind w:left="6556" w:hanging="361"/>
      </w:pPr>
      <w:rPr>
        <w:rFonts w:hint="default"/>
        <w:lang w:val="en-US" w:eastAsia="en-US" w:bidi="ar-SA"/>
      </w:rPr>
    </w:lvl>
    <w:lvl w:ilvl="8" w:tplc="1758CBA4">
      <w:numFmt w:val="bullet"/>
      <w:lvlText w:val="•"/>
      <w:lvlJc w:val="left"/>
      <w:pPr>
        <w:ind w:left="7367" w:hanging="361"/>
      </w:pPr>
      <w:rPr>
        <w:rFonts w:hint="default"/>
        <w:lang w:val="en-US" w:eastAsia="en-US" w:bidi="ar-SA"/>
      </w:rPr>
    </w:lvl>
  </w:abstractNum>
  <w:abstractNum w:abstractNumId="1" w15:restartNumberingAfterBreak="0">
    <w:nsid w:val="1AB07FAC"/>
    <w:multiLevelType w:val="hybridMultilevel"/>
    <w:tmpl w:val="7B944100"/>
    <w:lvl w:ilvl="0" w:tplc="E9226F56">
      <w:numFmt w:val="bullet"/>
      <w:lvlText w:val=""/>
      <w:lvlJc w:val="left"/>
      <w:pPr>
        <w:ind w:left="836" w:hanging="361"/>
      </w:pPr>
      <w:rPr>
        <w:rFonts w:ascii="Symbol" w:eastAsia="Symbol" w:hAnsi="Symbol" w:cs="Symbol" w:hint="default"/>
        <w:b w:val="0"/>
        <w:bCs w:val="0"/>
        <w:i w:val="0"/>
        <w:iCs w:val="0"/>
        <w:w w:val="100"/>
        <w:sz w:val="24"/>
        <w:szCs w:val="24"/>
        <w:lang w:val="en-US" w:eastAsia="en-US" w:bidi="ar-SA"/>
      </w:rPr>
    </w:lvl>
    <w:lvl w:ilvl="1" w:tplc="9DC4CFAC">
      <w:numFmt w:val="bullet"/>
      <w:lvlText w:val="•"/>
      <w:lvlJc w:val="left"/>
      <w:pPr>
        <w:ind w:left="1772" w:hanging="361"/>
      </w:pPr>
      <w:rPr>
        <w:rFonts w:hint="default"/>
        <w:lang w:val="en-US" w:eastAsia="en-US" w:bidi="ar-SA"/>
      </w:rPr>
    </w:lvl>
    <w:lvl w:ilvl="2" w:tplc="AAC622C8">
      <w:numFmt w:val="bullet"/>
      <w:lvlText w:val="•"/>
      <w:lvlJc w:val="left"/>
      <w:pPr>
        <w:ind w:left="2704" w:hanging="361"/>
      </w:pPr>
      <w:rPr>
        <w:rFonts w:hint="default"/>
        <w:lang w:val="en-US" w:eastAsia="en-US" w:bidi="ar-SA"/>
      </w:rPr>
    </w:lvl>
    <w:lvl w:ilvl="3" w:tplc="C3A049A0">
      <w:numFmt w:val="bullet"/>
      <w:lvlText w:val="•"/>
      <w:lvlJc w:val="left"/>
      <w:pPr>
        <w:ind w:left="3636" w:hanging="361"/>
      </w:pPr>
      <w:rPr>
        <w:rFonts w:hint="default"/>
        <w:lang w:val="en-US" w:eastAsia="en-US" w:bidi="ar-SA"/>
      </w:rPr>
    </w:lvl>
    <w:lvl w:ilvl="4" w:tplc="01848448">
      <w:numFmt w:val="bullet"/>
      <w:lvlText w:val="•"/>
      <w:lvlJc w:val="left"/>
      <w:pPr>
        <w:ind w:left="4568" w:hanging="361"/>
      </w:pPr>
      <w:rPr>
        <w:rFonts w:hint="default"/>
        <w:lang w:val="en-US" w:eastAsia="en-US" w:bidi="ar-SA"/>
      </w:rPr>
    </w:lvl>
    <w:lvl w:ilvl="5" w:tplc="5B24EB16">
      <w:numFmt w:val="bullet"/>
      <w:lvlText w:val="•"/>
      <w:lvlJc w:val="left"/>
      <w:pPr>
        <w:ind w:left="5500" w:hanging="361"/>
      </w:pPr>
      <w:rPr>
        <w:rFonts w:hint="default"/>
        <w:lang w:val="en-US" w:eastAsia="en-US" w:bidi="ar-SA"/>
      </w:rPr>
    </w:lvl>
    <w:lvl w:ilvl="6" w:tplc="45FC5936">
      <w:numFmt w:val="bullet"/>
      <w:lvlText w:val="•"/>
      <w:lvlJc w:val="left"/>
      <w:pPr>
        <w:ind w:left="6432" w:hanging="361"/>
      </w:pPr>
      <w:rPr>
        <w:rFonts w:hint="default"/>
        <w:lang w:val="en-US" w:eastAsia="en-US" w:bidi="ar-SA"/>
      </w:rPr>
    </w:lvl>
    <w:lvl w:ilvl="7" w:tplc="00147AB2">
      <w:numFmt w:val="bullet"/>
      <w:lvlText w:val="•"/>
      <w:lvlJc w:val="left"/>
      <w:pPr>
        <w:ind w:left="7364" w:hanging="361"/>
      </w:pPr>
      <w:rPr>
        <w:rFonts w:hint="default"/>
        <w:lang w:val="en-US" w:eastAsia="en-US" w:bidi="ar-SA"/>
      </w:rPr>
    </w:lvl>
    <w:lvl w:ilvl="8" w:tplc="841A639A">
      <w:numFmt w:val="bullet"/>
      <w:lvlText w:val="•"/>
      <w:lvlJc w:val="left"/>
      <w:pPr>
        <w:ind w:left="8296" w:hanging="361"/>
      </w:pPr>
      <w:rPr>
        <w:rFonts w:hint="default"/>
        <w:lang w:val="en-US" w:eastAsia="en-US" w:bidi="ar-SA"/>
      </w:rPr>
    </w:lvl>
  </w:abstractNum>
  <w:abstractNum w:abstractNumId="2" w15:restartNumberingAfterBreak="0">
    <w:nsid w:val="1B274C4F"/>
    <w:multiLevelType w:val="hybridMultilevel"/>
    <w:tmpl w:val="8EDACF4A"/>
    <w:lvl w:ilvl="0" w:tplc="BE50A86E">
      <w:numFmt w:val="bullet"/>
      <w:lvlText w:val=""/>
      <w:lvlJc w:val="left"/>
      <w:pPr>
        <w:ind w:left="540" w:hanging="360"/>
      </w:pPr>
      <w:rPr>
        <w:rFonts w:ascii="Symbol" w:eastAsia="Symbol" w:hAnsi="Symbol" w:cs="Symbol" w:hint="default"/>
        <w:b w:val="0"/>
        <w:bCs w:val="0"/>
        <w:i w:val="0"/>
        <w:iCs w:val="0"/>
        <w:w w:val="100"/>
        <w:sz w:val="24"/>
        <w:szCs w:val="24"/>
        <w:lang w:val="en-US" w:eastAsia="en-US" w:bidi="ar-SA"/>
      </w:rPr>
    </w:lvl>
    <w:lvl w:ilvl="1" w:tplc="231AF8DE">
      <w:start w:val="1"/>
      <w:numFmt w:val="decimal"/>
      <w:lvlText w:val="%2."/>
      <w:lvlJc w:val="left"/>
      <w:pPr>
        <w:ind w:left="1536" w:hanging="360"/>
        <w:jc w:val="left"/>
      </w:pPr>
      <w:rPr>
        <w:rFonts w:ascii="Times New Roman" w:eastAsia="Times New Roman" w:hAnsi="Times New Roman" w:cs="Times New Roman" w:hint="default"/>
        <w:b w:val="0"/>
        <w:bCs w:val="0"/>
        <w:i w:val="0"/>
        <w:iCs w:val="0"/>
        <w:w w:val="100"/>
        <w:sz w:val="24"/>
        <w:szCs w:val="24"/>
        <w:lang w:val="en-US" w:eastAsia="en-US" w:bidi="ar-SA"/>
      </w:rPr>
    </w:lvl>
    <w:lvl w:ilvl="2" w:tplc="188613C6">
      <w:numFmt w:val="bullet"/>
      <w:lvlText w:val="•"/>
      <w:lvlJc w:val="left"/>
      <w:pPr>
        <w:ind w:left="2500" w:hanging="360"/>
      </w:pPr>
      <w:rPr>
        <w:rFonts w:hint="default"/>
        <w:lang w:val="en-US" w:eastAsia="en-US" w:bidi="ar-SA"/>
      </w:rPr>
    </w:lvl>
    <w:lvl w:ilvl="3" w:tplc="039254F8">
      <w:numFmt w:val="bullet"/>
      <w:lvlText w:val="•"/>
      <w:lvlJc w:val="left"/>
      <w:pPr>
        <w:ind w:left="3460" w:hanging="360"/>
      </w:pPr>
      <w:rPr>
        <w:rFonts w:hint="default"/>
        <w:lang w:val="en-US" w:eastAsia="en-US" w:bidi="ar-SA"/>
      </w:rPr>
    </w:lvl>
    <w:lvl w:ilvl="4" w:tplc="1C506AF4">
      <w:numFmt w:val="bullet"/>
      <w:lvlText w:val="•"/>
      <w:lvlJc w:val="left"/>
      <w:pPr>
        <w:ind w:left="4420" w:hanging="360"/>
      </w:pPr>
      <w:rPr>
        <w:rFonts w:hint="default"/>
        <w:lang w:val="en-US" w:eastAsia="en-US" w:bidi="ar-SA"/>
      </w:rPr>
    </w:lvl>
    <w:lvl w:ilvl="5" w:tplc="A7B8D98A">
      <w:numFmt w:val="bullet"/>
      <w:lvlText w:val="•"/>
      <w:lvlJc w:val="left"/>
      <w:pPr>
        <w:ind w:left="5380" w:hanging="360"/>
      </w:pPr>
      <w:rPr>
        <w:rFonts w:hint="default"/>
        <w:lang w:val="en-US" w:eastAsia="en-US" w:bidi="ar-SA"/>
      </w:rPr>
    </w:lvl>
    <w:lvl w:ilvl="6" w:tplc="FE7444DA">
      <w:numFmt w:val="bullet"/>
      <w:lvlText w:val="•"/>
      <w:lvlJc w:val="left"/>
      <w:pPr>
        <w:ind w:left="6340" w:hanging="360"/>
      </w:pPr>
      <w:rPr>
        <w:rFonts w:hint="default"/>
        <w:lang w:val="en-US" w:eastAsia="en-US" w:bidi="ar-SA"/>
      </w:rPr>
    </w:lvl>
    <w:lvl w:ilvl="7" w:tplc="F4248C6E">
      <w:numFmt w:val="bullet"/>
      <w:lvlText w:val="•"/>
      <w:lvlJc w:val="left"/>
      <w:pPr>
        <w:ind w:left="7300" w:hanging="360"/>
      </w:pPr>
      <w:rPr>
        <w:rFonts w:hint="default"/>
        <w:lang w:val="en-US" w:eastAsia="en-US" w:bidi="ar-SA"/>
      </w:rPr>
    </w:lvl>
    <w:lvl w:ilvl="8" w:tplc="045A3500">
      <w:numFmt w:val="bullet"/>
      <w:lvlText w:val="•"/>
      <w:lvlJc w:val="left"/>
      <w:pPr>
        <w:ind w:left="8260" w:hanging="360"/>
      </w:pPr>
      <w:rPr>
        <w:rFonts w:hint="default"/>
        <w:lang w:val="en-US" w:eastAsia="en-US" w:bidi="ar-SA"/>
      </w:rPr>
    </w:lvl>
  </w:abstractNum>
  <w:abstractNum w:abstractNumId="3" w15:restartNumberingAfterBreak="0">
    <w:nsid w:val="1BDC049C"/>
    <w:multiLevelType w:val="hybridMultilevel"/>
    <w:tmpl w:val="E5322EC2"/>
    <w:lvl w:ilvl="0" w:tplc="2EAE366C">
      <w:numFmt w:val="bullet"/>
      <w:lvlText w:val="●"/>
      <w:lvlJc w:val="left"/>
      <w:pPr>
        <w:ind w:left="836" w:hanging="361"/>
      </w:pPr>
      <w:rPr>
        <w:rFonts w:ascii="Times New Roman" w:eastAsia="Times New Roman" w:hAnsi="Times New Roman" w:cs="Times New Roman" w:hint="default"/>
        <w:b w:val="0"/>
        <w:bCs w:val="0"/>
        <w:i w:val="0"/>
        <w:iCs w:val="0"/>
        <w:w w:val="100"/>
        <w:sz w:val="24"/>
        <w:szCs w:val="24"/>
        <w:lang w:val="en-US" w:eastAsia="en-US" w:bidi="ar-SA"/>
      </w:rPr>
    </w:lvl>
    <w:lvl w:ilvl="1" w:tplc="49E8CA82">
      <w:start w:val="1"/>
      <w:numFmt w:val="decimal"/>
      <w:lvlText w:val="%2."/>
      <w:lvlJc w:val="left"/>
      <w:pPr>
        <w:ind w:left="1536" w:hanging="360"/>
        <w:jc w:val="left"/>
      </w:pPr>
      <w:rPr>
        <w:rFonts w:ascii="Times New Roman" w:eastAsia="Times New Roman" w:hAnsi="Times New Roman" w:cs="Times New Roman" w:hint="default"/>
        <w:b w:val="0"/>
        <w:bCs w:val="0"/>
        <w:i w:val="0"/>
        <w:iCs w:val="0"/>
        <w:w w:val="100"/>
        <w:sz w:val="24"/>
        <w:szCs w:val="24"/>
        <w:lang w:val="en-US" w:eastAsia="en-US" w:bidi="ar-SA"/>
      </w:rPr>
    </w:lvl>
    <w:lvl w:ilvl="2" w:tplc="73C4B454">
      <w:numFmt w:val="bullet"/>
      <w:lvlText w:val="•"/>
      <w:lvlJc w:val="left"/>
      <w:pPr>
        <w:ind w:left="2500" w:hanging="360"/>
      </w:pPr>
      <w:rPr>
        <w:rFonts w:hint="default"/>
        <w:lang w:val="en-US" w:eastAsia="en-US" w:bidi="ar-SA"/>
      </w:rPr>
    </w:lvl>
    <w:lvl w:ilvl="3" w:tplc="793A1AB6">
      <w:numFmt w:val="bullet"/>
      <w:lvlText w:val="•"/>
      <w:lvlJc w:val="left"/>
      <w:pPr>
        <w:ind w:left="3460" w:hanging="360"/>
      </w:pPr>
      <w:rPr>
        <w:rFonts w:hint="default"/>
        <w:lang w:val="en-US" w:eastAsia="en-US" w:bidi="ar-SA"/>
      </w:rPr>
    </w:lvl>
    <w:lvl w:ilvl="4" w:tplc="18D62156">
      <w:numFmt w:val="bullet"/>
      <w:lvlText w:val="•"/>
      <w:lvlJc w:val="left"/>
      <w:pPr>
        <w:ind w:left="4420" w:hanging="360"/>
      </w:pPr>
      <w:rPr>
        <w:rFonts w:hint="default"/>
        <w:lang w:val="en-US" w:eastAsia="en-US" w:bidi="ar-SA"/>
      </w:rPr>
    </w:lvl>
    <w:lvl w:ilvl="5" w:tplc="67464AAA">
      <w:numFmt w:val="bullet"/>
      <w:lvlText w:val="•"/>
      <w:lvlJc w:val="left"/>
      <w:pPr>
        <w:ind w:left="5380" w:hanging="360"/>
      </w:pPr>
      <w:rPr>
        <w:rFonts w:hint="default"/>
        <w:lang w:val="en-US" w:eastAsia="en-US" w:bidi="ar-SA"/>
      </w:rPr>
    </w:lvl>
    <w:lvl w:ilvl="6" w:tplc="F466795A">
      <w:numFmt w:val="bullet"/>
      <w:lvlText w:val="•"/>
      <w:lvlJc w:val="left"/>
      <w:pPr>
        <w:ind w:left="6340" w:hanging="360"/>
      </w:pPr>
      <w:rPr>
        <w:rFonts w:hint="default"/>
        <w:lang w:val="en-US" w:eastAsia="en-US" w:bidi="ar-SA"/>
      </w:rPr>
    </w:lvl>
    <w:lvl w:ilvl="7" w:tplc="DD1ABB74">
      <w:numFmt w:val="bullet"/>
      <w:lvlText w:val="•"/>
      <w:lvlJc w:val="left"/>
      <w:pPr>
        <w:ind w:left="7300" w:hanging="360"/>
      </w:pPr>
      <w:rPr>
        <w:rFonts w:hint="default"/>
        <w:lang w:val="en-US" w:eastAsia="en-US" w:bidi="ar-SA"/>
      </w:rPr>
    </w:lvl>
    <w:lvl w:ilvl="8" w:tplc="0906A242">
      <w:numFmt w:val="bullet"/>
      <w:lvlText w:val="•"/>
      <w:lvlJc w:val="left"/>
      <w:pPr>
        <w:ind w:left="8260" w:hanging="360"/>
      </w:pPr>
      <w:rPr>
        <w:rFonts w:hint="default"/>
        <w:lang w:val="en-US" w:eastAsia="en-US" w:bidi="ar-SA"/>
      </w:rPr>
    </w:lvl>
  </w:abstractNum>
  <w:abstractNum w:abstractNumId="4" w15:restartNumberingAfterBreak="0">
    <w:nsid w:val="23BB08C0"/>
    <w:multiLevelType w:val="hybridMultilevel"/>
    <w:tmpl w:val="C4A801AC"/>
    <w:lvl w:ilvl="0" w:tplc="90300336">
      <w:start w:val="1"/>
      <w:numFmt w:val="decimal"/>
      <w:lvlText w:val="%1."/>
      <w:lvlJc w:val="left"/>
      <w:pPr>
        <w:ind w:left="1861"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8F3C96F0">
      <w:numFmt w:val="bullet"/>
      <w:lvlText w:val="•"/>
      <w:lvlJc w:val="left"/>
      <w:pPr>
        <w:ind w:left="2658" w:hanging="360"/>
      </w:pPr>
      <w:rPr>
        <w:rFonts w:hint="default"/>
        <w:lang w:val="en-US" w:eastAsia="en-US" w:bidi="ar-SA"/>
      </w:rPr>
    </w:lvl>
    <w:lvl w:ilvl="2" w:tplc="1C844F64">
      <w:numFmt w:val="bullet"/>
      <w:lvlText w:val="•"/>
      <w:lvlJc w:val="left"/>
      <w:pPr>
        <w:ind w:left="3457" w:hanging="360"/>
      </w:pPr>
      <w:rPr>
        <w:rFonts w:hint="default"/>
        <w:lang w:val="en-US" w:eastAsia="en-US" w:bidi="ar-SA"/>
      </w:rPr>
    </w:lvl>
    <w:lvl w:ilvl="3" w:tplc="22A20CFE">
      <w:numFmt w:val="bullet"/>
      <w:lvlText w:val="•"/>
      <w:lvlJc w:val="left"/>
      <w:pPr>
        <w:ind w:left="4255" w:hanging="360"/>
      </w:pPr>
      <w:rPr>
        <w:rFonts w:hint="default"/>
        <w:lang w:val="en-US" w:eastAsia="en-US" w:bidi="ar-SA"/>
      </w:rPr>
    </w:lvl>
    <w:lvl w:ilvl="4" w:tplc="CE788724">
      <w:numFmt w:val="bullet"/>
      <w:lvlText w:val="•"/>
      <w:lvlJc w:val="left"/>
      <w:pPr>
        <w:ind w:left="5054" w:hanging="360"/>
      </w:pPr>
      <w:rPr>
        <w:rFonts w:hint="default"/>
        <w:lang w:val="en-US" w:eastAsia="en-US" w:bidi="ar-SA"/>
      </w:rPr>
    </w:lvl>
    <w:lvl w:ilvl="5" w:tplc="D4762ECA">
      <w:numFmt w:val="bullet"/>
      <w:lvlText w:val="•"/>
      <w:lvlJc w:val="left"/>
      <w:pPr>
        <w:ind w:left="5852" w:hanging="360"/>
      </w:pPr>
      <w:rPr>
        <w:rFonts w:hint="default"/>
        <w:lang w:val="en-US" w:eastAsia="en-US" w:bidi="ar-SA"/>
      </w:rPr>
    </w:lvl>
    <w:lvl w:ilvl="6" w:tplc="4DF07334">
      <w:numFmt w:val="bullet"/>
      <w:lvlText w:val="•"/>
      <w:lvlJc w:val="left"/>
      <w:pPr>
        <w:ind w:left="6651" w:hanging="360"/>
      </w:pPr>
      <w:rPr>
        <w:rFonts w:hint="default"/>
        <w:lang w:val="en-US" w:eastAsia="en-US" w:bidi="ar-SA"/>
      </w:rPr>
    </w:lvl>
    <w:lvl w:ilvl="7" w:tplc="FC5CD912">
      <w:numFmt w:val="bullet"/>
      <w:lvlText w:val="•"/>
      <w:lvlJc w:val="left"/>
      <w:pPr>
        <w:ind w:left="7449" w:hanging="360"/>
      </w:pPr>
      <w:rPr>
        <w:rFonts w:hint="default"/>
        <w:lang w:val="en-US" w:eastAsia="en-US" w:bidi="ar-SA"/>
      </w:rPr>
    </w:lvl>
    <w:lvl w:ilvl="8" w:tplc="159E905A">
      <w:numFmt w:val="bullet"/>
      <w:lvlText w:val="•"/>
      <w:lvlJc w:val="left"/>
      <w:pPr>
        <w:ind w:left="8248" w:hanging="360"/>
      </w:pPr>
      <w:rPr>
        <w:rFonts w:hint="default"/>
        <w:lang w:val="en-US" w:eastAsia="en-US" w:bidi="ar-SA"/>
      </w:rPr>
    </w:lvl>
  </w:abstractNum>
  <w:abstractNum w:abstractNumId="5" w15:restartNumberingAfterBreak="0">
    <w:nsid w:val="2F6B50F5"/>
    <w:multiLevelType w:val="hybridMultilevel"/>
    <w:tmpl w:val="378A22EE"/>
    <w:lvl w:ilvl="0" w:tplc="4E72DE34">
      <w:numFmt w:val="bullet"/>
      <w:lvlText w:val="o"/>
      <w:lvlJc w:val="left"/>
      <w:pPr>
        <w:ind w:left="560" w:hanging="360"/>
      </w:pPr>
      <w:rPr>
        <w:rFonts w:ascii="Courier New" w:eastAsia="Courier New" w:hAnsi="Courier New" w:cs="Courier New" w:hint="default"/>
        <w:b w:val="0"/>
        <w:bCs w:val="0"/>
        <w:i w:val="0"/>
        <w:iCs w:val="0"/>
        <w:w w:val="100"/>
        <w:sz w:val="24"/>
        <w:szCs w:val="24"/>
        <w:lang w:val="en-US" w:eastAsia="en-US" w:bidi="ar-SA"/>
      </w:rPr>
    </w:lvl>
    <w:lvl w:ilvl="1" w:tplc="FA924EDE">
      <w:numFmt w:val="bullet"/>
      <w:lvlText w:val="o"/>
      <w:lvlJc w:val="left"/>
      <w:pPr>
        <w:ind w:left="856" w:hanging="296"/>
      </w:pPr>
      <w:rPr>
        <w:rFonts w:ascii="Courier New" w:eastAsia="Courier New" w:hAnsi="Courier New" w:cs="Courier New" w:hint="default"/>
        <w:b w:val="0"/>
        <w:bCs w:val="0"/>
        <w:i w:val="0"/>
        <w:iCs w:val="0"/>
        <w:w w:val="100"/>
        <w:sz w:val="24"/>
        <w:szCs w:val="24"/>
        <w:lang w:val="en-US" w:eastAsia="en-US" w:bidi="ar-SA"/>
      </w:rPr>
    </w:lvl>
    <w:lvl w:ilvl="2" w:tplc="14044690">
      <w:numFmt w:val="bullet"/>
      <w:lvlText w:val=""/>
      <w:lvlJc w:val="left"/>
      <w:pPr>
        <w:ind w:left="856" w:hanging="720"/>
      </w:pPr>
      <w:rPr>
        <w:rFonts w:ascii="Symbol" w:eastAsia="Symbol" w:hAnsi="Symbol" w:cs="Symbol" w:hint="default"/>
        <w:b w:val="0"/>
        <w:bCs w:val="0"/>
        <w:i w:val="0"/>
        <w:iCs w:val="0"/>
        <w:w w:val="100"/>
        <w:sz w:val="20"/>
        <w:szCs w:val="20"/>
        <w:lang w:val="en-US" w:eastAsia="en-US" w:bidi="ar-SA"/>
      </w:rPr>
    </w:lvl>
    <w:lvl w:ilvl="3" w:tplc="7D20B134">
      <w:numFmt w:val="bullet"/>
      <w:lvlText w:val="•"/>
      <w:lvlJc w:val="left"/>
      <w:pPr>
        <w:ind w:left="2957" w:hanging="720"/>
      </w:pPr>
      <w:rPr>
        <w:rFonts w:hint="default"/>
        <w:lang w:val="en-US" w:eastAsia="en-US" w:bidi="ar-SA"/>
      </w:rPr>
    </w:lvl>
    <w:lvl w:ilvl="4" w:tplc="92EC0FA4">
      <w:numFmt w:val="bullet"/>
      <w:lvlText w:val="•"/>
      <w:lvlJc w:val="left"/>
      <w:pPr>
        <w:ind w:left="4006" w:hanging="720"/>
      </w:pPr>
      <w:rPr>
        <w:rFonts w:hint="default"/>
        <w:lang w:val="en-US" w:eastAsia="en-US" w:bidi="ar-SA"/>
      </w:rPr>
    </w:lvl>
    <w:lvl w:ilvl="5" w:tplc="573AC0D6">
      <w:numFmt w:val="bullet"/>
      <w:lvlText w:val="•"/>
      <w:lvlJc w:val="left"/>
      <w:pPr>
        <w:ind w:left="5055" w:hanging="720"/>
      </w:pPr>
      <w:rPr>
        <w:rFonts w:hint="default"/>
        <w:lang w:val="en-US" w:eastAsia="en-US" w:bidi="ar-SA"/>
      </w:rPr>
    </w:lvl>
    <w:lvl w:ilvl="6" w:tplc="42FE9C56">
      <w:numFmt w:val="bullet"/>
      <w:lvlText w:val="•"/>
      <w:lvlJc w:val="left"/>
      <w:pPr>
        <w:ind w:left="6104" w:hanging="720"/>
      </w:pPr>
      <w:rPr>
        <w:rFonts w:hint="default"/>
        <w:lang w:val="en-US" w:eastAsia="en-US" w:bidi="ar-SA"/>
      </w:rPr>
    </w:lvl>
    <w:lvl w:ilvl="7" w:tplc="27D0B94C">
      <w:numFmt w:val="bullet"/>
      <w:lvlText w:val="•"/>
      <w:lvlJc w:val="left"/>
      <w:pPr>
        <w:ind w:left="7153" w:hanging="720"/>
      </w:pPr>
      <w:rPr>
        <w:rFonts w:hint="default"/>
        <w:lang w:val="en-US" w:eastAsia="en-US" w:bidi="ar-SA"/>
      </w:rPr>
    </w:lvl>
    <w:lvl w:ilvl="8" w:tplc="27FEA0CA">
      <w:numFmt w:val="bullet"/>
      <w:lvlText w:val="•"/>
      <w:lvlJc w:val="left"/>
      <w:pPr>
        <w:ind w:left="8202" w:hanging="720"/>
      </w:pPr>
      <w:rPr>
        <w:rFonts w:hint="default"/>
        <w:lang w:val="en-US" w:eastAsia="en-US" w:bidi="ar-SA"/>
      </w:rPr>
    </w:lvl>
  </w:abstractNum>
  <w:abstractNum w:abstractNumId="6" w15:restartNumberingAfterBreak="0">
    <w:nsid w:val="3F9F7DF6"/>
    <w:multiLevelType w:val="hybridMultilevel"/>
    <w:tmpl w:val="54B4D0D2"/>
    <w:lvl w:ilvl="0" w:tplc="C622966C">
      <w:start w:val="4"/>
      <w:numFmt w:val="decimal"/>
      <w:lvlText w:val="%1."/>
      <w:lvlJc w:val="left"/>
      <w:pPr>
        <w:ind w:left="838"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33861E42">
      <w:numFmt w:val="bullet"/>
      <w:lvlText w:val="•"/>
      <w:lvlJc w:val="left"/>
      <w:pPr>
        <w:ind w:left="1658" w:hanging="360"/>
      </w:pPr>
      <w:rPr>
        <w:rFonts w:hint="default"/>
        <w:lang w:val="en-US" w:eastAsia="en-US" w:bidi="ar-SA"/>
      </w:rPr>
    </w:lvl>
    <w:lvl w:ilvl="2" w:tplc="3210D6CE">
      <w:numFmt w:val="bullet"/>
      <w:lvlText w:val="•"/>
      <w:lvlJc w:val="left"/>
      <w:pPr>
        <w:ind w:left="2477" w:hanging="360"/>
      </w:pPr>
      <w:rPr>
        <w:rFonts w:hint="default"/>
        <w:lang w:val="en-US" w:eastAsia="en-US" w:bidi="ar-SA"/>
      </w:rPr>
    </w:lvl>
    <w:lvl w:ilvl="3" w:tplc="41640AFA">
      <w:numFmt w:val="bullet"/>
      <w:lvlText w:val="•"/>
      <w:lvlJc w:val="left"/>
      <w:pPr>
        <w:ind w:left="3296" w:hanging="360"/>
      </w:pPr>
      <w:rPr>
        <w:rFonts w:hint="default"/>
        <w:lang w:val="en-US" w:eastAsia="en-US" w:bidi="ar-SA"/>
      </w:rPr>
    </w:lvl>
    <w:lvl w:ilvl="4" w:tplc="9DAA1CFC">
      <w:numFmt w:val="bullet"/>
      <w:lvlText w:val="•"/>
      <w:lvlJc w:val="left"/>
      <w:pPr>
        <w:ind w:left="4114" w:hanging="360"/>
      </w:pPr>
      <w:rPr>
        <w:rFonts w:hint="default"/>
        <w:lang w:val="en-US" w:eastAsia="en-US" w:bidi="ar-SA"/>
      </w:rPr>
    </w:lvl>
    <w:lvl w:ilvl="5" w:tplc="59B61154">
      <w:numFmt w:val="bullet"/>
      <w:lvlText w:val="•"/>
      <w:lvlJc w:val="left"/>
      <w:pPr>
        <w:ind w:left="4933" w:hanging="360"/>
      </w:pPr>
      <w:rPr>
        <w:rFonts w:hint="default"/>
        <w:lang w:val="en-US" w:eastAsia="en-US" w:bidi="ar-SA"/>
      </w:rPr>
    </w:lvl>
    <w:lvl w:ilvl="6" w:tplc="20F6E9F2">
      <w:numFmt w:val="bullet"/>
      <w:lvlText w:val="•"/>
      <w:lvlJc w:val="left"/>
      <w:pPr>
        <w:ind w:left="5752" w:hanging="360"/>
      </w:pPr>
      <w:rPr>
        <w:rFonts w:hint="default"/>
        <w:lang w:val="en-US" w:eastAsia="en-US" w:bidi="ar-SA"/>
      </w:rPr>
    </w:lvl>
    <w:lvl w:ilvl="7" w:tplc="8A6840DC">
      <w:numFmt w:val="bullet"/>
      <w:lvlText w:val="•"/>
      <w:lvlJc w:val="left"/>
      <w:pPr>
        <w:ind w:left="6570" w:hanging="360"/>
      </w:pPr>
      <w:rPr>
        <w:rFonts w:hint="default"/>
        <w:lang w:val="en-US" w:eastAsia="en-US" w:bidi="ar-SA"/>
      </w:rPr>
    </w:lvl>
    <w:lvl w:ilvl="8" w:tplc="C19CFB98">
      <w:numFmt w:val="bullet"/>
      <w:lvlText w:val="•"/>
      <w:lvlJc w:val="left"/>
      <w:pPr>
        <w:ind w:left="7389" w:hanging="360"/>
      </w:pPr>
      <w:rPr>
        <w:rFonts w:hint="default"/>
        <w:lang w:val="en-US" w:eastAsia="en-US" w:bidi="ar-SA"/>
      </w:rPr>
    </w:lvl>
  </w:abstractNum>
  <w:abstractNum w:abstractNumId="7" w15:restartNumberingAfterBreak="0">
    <w:nsid w:val="4B303F24"/>
    <w:multiLevelType w:val="hybridMultilevel"/>
    <w:tmpl w:val="FD00A8D2"/>
    <w:lvl w:ilvl="0" w:tplc="1D3CDFBC">
      <w:numFmt w:val="bullet"/>
      <w:lvlText w:val=""/>
      <w:lvlJc w:val="left"/>
      <w:pPr>
        <w:ind w:left="1141" w:hanging="360"/>
      </w:pPr>
      <w:rPr>
        <w:rFonts w:ascii="Symbol" w:eastAsia="Symbol" w:hAnsi="Symbol" w:cs="Symbol" w:hint="default"/>
        <w:b w:val="0"/>
        <w:bCs w:val="0"/>
        <w:i w:val="0"/>
        <w:iCs w:val="0"/>
        <w:w w:val="100"/>
        <w:sz w:val="24"/>
        <w:szCs w:val="24"/>
        <w:lang w:val="en-US" w:eastAsia="en-US" w:bidi="ar-SA"/>
      </w:rPr>
    </w:lvl>
    <w:lvl w:ilvl="1" w:tplc="CB2E3890">
      <w:numFmt w:val="bullet"/>
      <w:lvlText w:val="•"/>
      <w:lvlJc w:val="left"/>
      <w:pPr>
        <w:ind w:left="2010" w:hanging="360"/>
      </w:pPr>
      <w:rPr>
        <w:rFonts w:hint="default"/>
        <w:lang w:val="en-US" w:eastAsia="en-US" w:bidi="ar-SA"/>
      </w:rPr>
    </w:lvl>
    <w:lvl w:ilvl="2" w:tplc="46103ED2">
      <w:numFmt w:val="bullet"/>
      <w:lvlText w:val="•"/>
      <w:lvlJc w:val="left"/>
      <w:pPr>
        <w:ind w:left="2881" w:hanging="360"/>
      </w:pPr>
      <w:rPr>
        <w:rFonts w:hint="default"/>
        <w:lang w:val="en-US" w:eastAsia="en-US" w:bidi="ar-SA"/>
      </w:rPr>
    </w:lvl>
    <w:lvl w:ilvl="3" w:tplc="8752C8CC">
      <w:numFmt w:val="bullet"/>
      <w:lvlText w:val="•"/>
      <w:lvlJc w:val="left"/>
      <w:pPr>
        <w:ind w:left="3751" w:hanging="360"/>
      </w:pPr>
      <w:rPr>
        <w:rFonts w:hint="default"/>
        <w:lang w:val="en-US" w:eastAsia="en-US" w:bidi="ar-SA"/>
      </w:rPr>
    </w:lvl>
    <w:lvl w:ilvl="4" w:tplc="B5A06568">
      <w:numFmt w:val="bullet"/>
      <w:lvlText w:val="•"/>
      <w:lvlJc w:val="left"/>
      <w:pPr>
        <w:ind w:left="4622" w:hanging="360"/>
      </w:pPr>
      <w:rPr>
        <w:rFonts w:hint="default"/>
        <w:lang w:val="en-US" w:eastAsia="en-US" w:bidi="ar-SA"/>
      </w:rPr>
    </w:lvl>
    <w:lvl w:ilvl="5" w:tplc="9C06F910">
      <w:numFmt w:val="bullet"/>
      <w:lvlText w:val="•"/>
      <w:lvlJc w:val="left"/>
      <w:pPr>
        <w:ind w:left="5492" w:hanging="360"/>
      </w:pPr>
      <w:rPr>
        <w:rFonts w:hint="default"/>
        <w:lang w:val="en-US" w:eastAsia="en-US" w:bidi="ar-SA"/>
      </w:rPr>
    </w:lvl>
    <w:lvl w:ilvl="6" w:tplc="766A409E">
      <w:numFmt w:val="bullet"/>
      <w:lvlText w:val="•"/>
      <w:lvlJc w:val="left"/>
      <w:pPr>
        <w:ind w:left="6363" w:hanging="360"/>
      </w:pPr>
      <w:rPr>
        <w:rFonts w:hint="default"/>
        <w:lang w:val="en-US" w:eastAsia="en-US" w:bidi="ar-SA"/>
      </w:rPr>
    </w:lvl>
    <w:lvl w:ilvl="7" w:tplc="7EEEDC72">
      <w:numFmt w:val="bullet"/>
      <w:lvlText w:val="•"/>
      <w:lvlJc w:val="left"/>
      <w:pPr>
        <w:ind w:left="7233" w:hanging="360"/>
      </w:pPr>
      <w:rPr>
        <w:rFonts w:hint="default"/>
        <w:lang w:val="en-US" w:eastAsia="en-US" w:bidi="ar-SA"/>
      </w:rPr>
    </w:lvl>
    <w:lvl w:ilvl="8" w:tplc="93C42A2C">
      <w:numFmt w:val="bullet"/>
      <w:lvlText w:val="•"/>
      <w:lvlJc w:val="left"/>
      <w:pPr>
        <w:ind w:left="8104" w:hanging="360"/>
      </w:pPr>
      <w:rPr>
        <w:rFonts w:hint="default"/>
        <w:lang w:val="en-US" w:eastAsia="en-US" w:bidi="ar-SA"/>
      </w:rPr>
    </w:lvl>
  </w:abstractNum>
  <w:abstractNum w:abstractNumId="8" w15:restartNumberingAfterBreak="0">
    <w:nsid w:val="5B296AF7"/>
    <w:multiLevelType w:val="hybridMultilevel"/>
    <w:tmpl w:val="A778503A"/>
    <w:lvl w:ilvl="0" w:tplc="1DFEE050">
      <w:numFmt w:val="bullet"/>
      <w:lvlText w:val=""/>
      <w:lvlJc w:val="left"/>
      <w:pPr>
        <w:ind w:left="836" w:hanging="361"/>
      </w:pPr>
      <w:rPr>
        <w:rFonts w:ascii="Symbol" w:eastAsia="Symbol" w:hAnsi="Symbol" w:cs="Symbol" w:hint="default"/>
        <w:b w:val="0"/>
        <w:bCs w:val="0"/>
        <w:i w:val="0"/>
        <w:iCs w:val="0"/>
        <w:w w:val="100"/>
        <w:sz w:val="24"/>
        <w:szCs w:val="24"/>
        <w:lang w:val="en-US" w:eastAsia="en-US" w:bidi="ar-SA"/>
      </w:rPr>
    </w:lvl>
    <w:lvl w:ilvl="1" w:tplc="D722D302">
      <w:start w:val="1"/>
      <w:numFmt w:val="decimal"/>
      <w:lvlText w:val="%2."/>
      <w:lvlJc w:val="left"/>
      <w:pPr>
        <w:ind w:left="1536" w:hanging="360"/>
        <w:jc w:val="left"/>
      </w:pPr>
      <w:rPr>
        <w:rFonts w:ascii="Times New Roman" w:eastAsia="Times New Roman" w:hAnsi="Times New Roman" w:cs="Times New Roman" w:hint="default"/>
        <w:b w:val="0"/>
        <w:bCs w:val="0"/>
        <w:i w:val="0"/>
        <w:iCs w:val="0"/>
        <w:w w:val="100"/>
        <w:sz w:val="24"/>
        <w:szCs w:val="24"/>
        <w:lang w:val="en-US" w:eastAsia="en-US" w:bidi="ar-SA"/>
      </w:rPr>
    </w:lvl>
    <w:lvl w:ilvl="2" w:tplc="7304E6A4">
      <w:numFmt w:val="bullet"/>
      <w:lvlText w:val="•"/>
      <w:lvlJc w:val="left"/>
      <w:pPr>
        <w:ind w:left="1560" w:hanging="360"/>
      </w:pPr>
      <w:rPr>
        <w:rFonts w:hint="default"/>
        <w:lang w:val="en-US" w:eastAsia="en-US" w:bidi="ar-SA"/>
      </w:rPr>
    </w:lvl>
    <w:lvl w:ilvl="3" w:tplc="B2BECD10">
      <w:numFmt w:val="bullet"/>
      <w:lvlText w:val="•"/>
      <w:lvlJc w:val="left"/>
      <w:pPr>
        <w:ind w:left="2637" w:hanging="360"/>
      </w:pPr>
      <w:rPr>
        <w:rFonts w:hint="default"/>
        <w:lang w:val="en-US" w:eastAsia="en-US" w:bidi="ar-SA"/>
      </w:rPr>
    </w:lvl>
    <w:lvl w:ilvl="4" w:tplc="65BE9B80">
      <w:numFmt w:val="bullet"/>
      <w:lvlText w:val="•"/>
      <w:lvlJc w:val="left"/>
      <w:pPr>
        <w:ind w:left="3715" w:hanging="360"/>
      </w:pPr>
      <w:rPr>
        <w:rFonts w:hint="default"/>
        <w:lang w:val="en-US" w:eastAsia="en-US" w:bidi="ar-SA"/>
      </w:rPr>
    </w:lvl>
    <w:lvl w:ilvl="5" w:tplc="2706904E">
      <w:numFmt w:val="bullet"/>
      <w:lvlText w:val="•"/>
      <w:lvlJc w:val="left"/>
      <w:pPr>
        <w:ind w:left="4792" w:hanging="360"/>
      </w:pPr>
      <w:rPr>
        <w:rFonts w:hint="default"/>
        <w:lang w:val="en-US" w:eastAsia="en-US" w:bidi="ar-SA"/>
      </w:rPr>
    </w:lvl>
    <w:lvl w:ilvl="6" w:tplc="9596125C">
      <w:numFmt w:val="bullet"/>
      <w:lvlText w:val="•"/>
      <w:lvlJc w:val="left"/>
      <w:pPr>
        <w:ind w:left="5870" w:hanging="360"/>
      </w:pPr>
      <w:rPr>
        <w:rFonts w:hint="default"/>
        <w:lang w:val="en-US" w:eastAsia="en-US" w:bidi="ar-SA"/>
      </w:rPr>
    </w:lvl>
    <w:lvl w:ilvl="7" w:tplc="93CC72C2">
      <w:numFmt w:val="bullet"/>
      <w:lvlText w:val="•"/>
      <w:lvlJc w:val="left"/>
      <w:pPr>
        <w:ind w:left="6947" w:hanging="360"/>
      </w:pPr>
      <w:rPr>
        <w:rFonts w:hint="default"/>
        <w:lang w:val="en-US" w:eastAsia="en-US" w:bidi="ar-SA"/>
      </w:rPr>
    </w:lvl>
    <w:lvl w:ilvl="8" w:tplc="01F0BA02">
      <w:numFmt w:val="bullet"/>
      <w:lvlText w:val="•"/>
      <w:lvlJc w:val="left"/>
      <w:pPr>
        <w:ind w:left="8025" w:hanging="360"/>
      </w:pPr>
      <w:rPr>
        <w:rFonts w:hint="default"/>
        <w:lang w:val="en-US" w:eastAsia="en-US" w:bidi="ar-SA"/>
      </w:rPr>
    </w:lvl>
  </w:abstractNum>
  <w:abstractNum w:abstractNumId="9" w15:restartNumberingAfterBreak="0">
    <w:nsid w:val="7C7F63DE"/>
    <w:multiLevelType w:val="hybridMultilevel"/>
    <w:tmpl w:val="3184040E"/>
    <w:lvl w:ilvl="0" w:tplc="C5027A3E">
      <w:start w:val="1"/>
      <w:numFmt w:val="decimal"/>
      <w:lvlText w:val="%1."/>
      <w:lvlJc w:val="left"/>
      <w:pPr>
        <w:ind w:left="836" w:hanging="361"/>
        <w:jc w:val="left"/>
      </w:pPr>
      <w:rPr>
        <w:rFonts w:ascii="Times New Roman" w:eastAsia="Times New Roman" w:hAnsi="Times New Roman" w:cs="Times New Roman" w:hint="default"/>
        <w:b w:val="0"/>
        <w:bCs w:val="0"/>
        <w:i w:val="0"/>
        <w:iCs w:val="0"/>
        <w:w w:val="100"/>
        <w:sz w:val="24"/>
        <w:szCs w:val="24"/>
        <w:lang w:val="en-US" w:eastAsia="en-US" w:bidi="ar-SA"/>
      </w:rPr>
    </w:lvl>
    <w:lvl w:ilvl="1" w:tplc="17D47882">
      <w:numFmt w:val="bullet"/>
      <w:lvlText w:val="•"/>
      <w:lvlJc w:val="left"/>
      <w:pPr>
        <w:ind w:left="1772" w:hanging="361"/>
      </w:pPr>
      <w:rPr>
        <w:rFonts w:hint="default"/>
        <w:lang w:val="en-US" w:eastAsia="en-US" w:bidi="ar-SA"/>
      </w:rPr>
    </w:lvl>
    <w:lvl w:ilvl="2" w:tplc="9D88F7BE">
      <w:numFmt w:val="bullet"/>
      <w:lvlText w:val="•"/>
      <w:lvlJc w:val="left"/>
      <w:pPr>
        <w:ind w:left="2704" w:hanging="361"/>
      </w:pPr>
      <w:rPr>
        <w:rFonts w:hint="default"/>
        <w:lang w:val="en-US" w:eastAsia="en-US" w:bidi="ar-SA"/>
      </w:rPr>
    </w:lvl>
    <w:lvl w:ilvl="3" w:tplc="F036D49E">
      <w:numFmt w:val="bullet"/>
      <w:lvlText w:val="•"/>
      <w:lvlJc w:val="left"/>
      <w:pPr>
        <w:ind w:left="3636" w:hanging="361"/>
      </w:pPr>
      <w:rPr>
        <w:rFonts w:hint="default"/>
        <w:lang w:val="en-US" w:eastAsia="en-US" w:bidi="ar-SA"/>
      </w:rPr>
    </w:lvl>
    <w:lvl w:ilvl="4" w:tplc="3634F320">
      <w:numFmt w:val="bullet"/>
      <w:lvlText w:val="•"/>
      <w:lvlJc w:val="left"/>
      <w:pPr>
        <w:ind w:left="4568" w:hanging="361"/>
      </w:pPr>
      <w:rPr>
        <w:rFonts w:hint="default"/>
        <w:lang w:val="en-US" w:eastAsia="en-US" w:bidi="ar-SA"/>
      </w:rPr>
    </w:lvl>
    <w:lvl w:ilvl="5" w:tplc="98C428E2">
      <w:numFmt w:val="bullet"/>
      <w:lvlText w:val="•"/>
      <w:lvlJc w:val="left"/>
      <w:pPr>
        <w:ind w:left="5500" w:hanging="361"/>
      </w:pPr>
      <w:rPr>
        <w:rFonts w:hint="default"/>
        <w:lang w:val="en-US" w:eastAsia="en-US" w:bidi="ar-SA"/>
      </w:rPr>
    </w:lvl>
    <w:lvl w:ilvl="6" w:tplc="C11A7ECA">
      <w:numFmt w:val="bullet"/>
      <w:lvlText w:val="•"/>
      <w:lvlJc w:val="left"/>
      <w:pPr>
        <w:ind w:left="6432" w:hanging="361"/>
      </w:pPr>
      <w:rPr>
        <w:rFonts w:hint="default"/>
        <w:lang w:val="en-US" w:eastAsia="en-US" w:bidi="ar-SA"/>
      </w:rPr>
    </w:lvl>
    <w:lvl w:ilvl="7" w:tplc="90A23900">
      <w:numFmt w:val="bullet"/>
      <w:lvlText w:val="•"/>
      <w:lvlJc w:val="left"/>
      <w:pPr>
        <w:ind w:left="7364" w:hanging="361"/>
      </w:pPr>
      <w:rPr>
        <w:rFonts w:hint="default"/>
        <w:lang w:val="en-US" w:eastAsia="en-US" w:bidi="ar-SA"/>
      </w:rPr>
    </w:lvl>
    <w:lvl w:ilvl="8" w:tplc="248A22DA">
      <w:numFmt w:val="bullet"/>
      <w:lvlText w:val="•"/>
      <w:lvlJc w:val="left"/>
      <w:pPr>
        <w:ind w:left="8296" w:hanging="361"/>
      </w:pPr>
      <w:rPr>
        <w:rFonts w:hint="default"/>
        <w:lang w:val="en-US" w:eastAsia="en-US" w:bidi="ar-SA"/>
      </w:rPr>
    </w:lvl>
  </w:abstractNum>
  <w:num w:numId="1" w16cid:durableId="1632830391">
    <w:abstractNumId w:val="2"/>
  </w:num>
  <w:num w:numId="2" w16cid:durableId="1780299232">
    <w:abstractNumId w:val="8"/>
  </w:num>
  <w:num w:numId="3" w16cid:durableId="755446328">
    <w:abstractNumId w:val="3"/>
  </w:num>
  <w:num w:numId="4" w16cid:durableId="2117481805">
    <w:abstractNumId w:val="0"/>
  </w:num>
  <w:num w:numId="5" w16cid:durableId="914319134">
    <w:abstractNumId w:val="5"/>
  </w:num>
  <w:num w:numId="6" w16cid:durableId="301736159">
    <w:abstractNumId w:val="9"/>
  </w:num>
  <w:num w:numId="7" w16cid:durableId="1263999175">
    <w:abstractNumId w:val="1"/>
  </w:num>
  <w:num w:numId="8" w16cid:durableId="1946882618">
    <w:abstractNumId w:val="6"/>
  </w:num>
  <w:num w:numId="9" w16cid:durableId="1236479868">
    <w:abstractNumId w:val="4"/>
  </w:num>
  <w:num w:numId="10" w16cid:durableId="21444690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10"/>
  <w:displayHorizontalDrawingGridEvery w:val="2"/>
  <w:characterSpacingControl w:val="doNotCompress"/>
  <w:hdrShapeDefaults>
    <o:shapedefaults v:ext="edit" spidmax="236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C62"/>
    <w:rsid w:val="000C7C62"/>
    <w:rsid w:val="00C236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63"/>
    <o:shapelayout v:ext="edit">
      <o:idmap v:ext="edit" data="2"/>
    </o:shapelayout>
  </w:shapeDefaults>
  <w:decimalSymbol w:val="."/>
  <w:listSeparator w:val=","/>
  <w14:docId w14:val="31F00B72"/>
  <w15:docId w15:val="{4FA374CB-A01A-A042-8EE3-554A6188F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8"/>
      <w:ind w:left="275"/>
      <w:outlineLvl w:val="0"/>
    </w:pPr>
    <w:rPr>
      <w:b/>
      <w:bCs/>
      <w:sz w:val="28"/>
      <w:szCs w:val="28"/>
    </w:rPr>
  </w:style>
  <w:style w:type="paragraph" w:styleId="Heading2">
    <w:name w:val="heading 2"/>
    <w:basedOn w:val="Normal"/>
    <w:uiPriority w:val="9"/>
    <w:unhideWhenUsed/>
    <w:qFormat/>
    <w:pPr>
      <w:ind w:left="1752"/>
      <w:outlineLvl w:val="1"/>
    </w:pPr>
    <w:rPr>
      <w:sz w:val="28"/>
      <w:szCs w:val="28"/>
    </w:rPr>
  </w:style>
  <w:style w:type="paragraph" w:styleId="Heading3">
    <w:name w:val="heading 3"/>
    <w:basedOn w:val="Normal"/>
    <w:uiPriority w:val="9"/>
    <w:unhideWhenUsed/>
    <w:qFormat/>
    <w:pPr>
      <w:spacing w:before="76"/>
      <w:ind w:left="115"/>
      <w:outlineLvl w:val="2"/>
    </w:pPr>
    <w:rPr>
      <w:b/>
      <w:bCs/>
      <w:sz w:val="24"/>
      <w:szCs w:val="24"/>
    </w:rPr>
  </w:style>
  <w:style w:type="paragraph" w:styleId="Heading4">
    <w:name w:val="heading 4"/>
    <w:basedOn w:val="Normal"/>
    <w:uiPriority w:val="9"/>
    <w:unhideWhenUsed/>
    <w:qFormat/>
    <w:pPr>
      <w:ind w:left="115"/>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36"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8.xml"/><Relationship Id="rId299" Type="http://schemas.openxmlformats.org/officeDocument/2006/relationships/hyperlink" Target="https://orda.shef.ac.uk/" TargetMode="External"/><Relationship Id="rId21" Type="http://schemas.openxmlformats.org/officeDocument/2006/relationships/hyperlink" Target="https://doi.org/10.1111/j.1751-9004.2012.00439.x" TargetMode="External"/><Relationship Id="rId63" Type="http://schemas.openxmlformats.org/officeDocument/2006/relationships/hyperlink" Target="https://doi.org/10.1007/s10902-012-9364-0" TargetMode="External"/><Relationship Id="rId159" Type="http://schemas.openxmlformats.org/officeDocument/2006/relationships/hyperlink" Target="https://psycnet.apa.org/doi/10.1037/cou0000107" TargetMode="External"/><Relationship Id="rId170" Type="http://schemas.openxmlformats.org/officeDocument/2006/relationships/hyperlink" Target="http://perpus.univpancasila.ac.id/repository/EBUPT190074.pdf" TargetMode="External"/><Relationship Id="rId226" Type="http://schemas.openxmlformats.org/officeDocument/2006/relationships/hyperlink" Target="https://www.proquest.com/openview/6eba8f5f1e12081f9298553c654ad1a5/1?pq-origsite=gscholar&amp;cbl=18750" TargetMode="External"/><Relationship Id="rId268" Type="http://schemas.openxmlformats.org/officeDocument/2006/relationships/image" Target="media/image41.png"/><Relationship Id="rId32" Type="http://schemas.openxmlformats.org/officeDocument/2006/relationships/hyperlink" Target="https://www.researchgate.net/file.PostFileLoader.html?id=53bc21ddd2fd64ef4d8b4567&amp;assetKey=AS%3A273554283663366%401442231831838" TargetMode="External"/><Relationship Id="rId74" Type="http://schemas.openxmlformats.org/officeDocument/2006/relationships/hyperlink" Target="https://doi.org/10.1111/j.1467-6494.2009.00562.x" TargetMode="External"/><Relationship Id="rId128" Type="http://schemas.openxmlformats.org/officeDocument/2006/relationships/hyperlink" Target="https://europepmc.org/article/med/19938563" TargetMode="External"/><Relationship Id="rId5" Type="http://schemas.openxmlformats.org/officeDocument/2006/relationships/footnotes" Target="footnotes.xml"/><Relationship Id="rId181" Type="http://schemas.openxmlformats.org/officeDocument/2006/relationships/hyperlink" Target="https://rucore.libraries.rutgers.edu/rutgers-lib/52828/PDF/1/play/" TargetMode="External"/><Relationship Id="rId237" Type="http://schemas.openxmlformats.org/officeDocument/2006/relationships/hyperlink" Target="https://psycnet.apa.org/doi/10.2224/sbp.2003.31.5.431" TargetMode="External"/><Relationship Id="rId279" Type="http://schemas.openxmlformats.org/officeDocument/2006/relationships/hyperlink" Target="mailto:vlamb2@sheffield.ac.uk" TargetMode="External"/><Relationship Id="rId43" Type="http://schemas.openxmlformats.org/officeDocument/2006/relationships/hyperlink" Target="https://dx.doi.org/10.1080%2F17439760.2017.1414296" TargetMode="External"/><Relationship Id="rId139" Type="http://schemas.openxmlformats.org/officeDocument/2006/relationships/footer" Target="footer9.xml"/><Relationship Id="rId290" Type="http://schemas.openxmlformats.org/officeDocument/2006/relationships/hyperlink" Target="mailto:vlamb2@sheffield.ac.uk" TargetMode="External"/><Relationship Id="rId304" Type="http://schemas.openxmlformats.org/officeDocument/2006/relationships/image" Target="media/image58.png"/><Relationship Id="rId85" Type="http://schemas.openxmlformats.org/officeDocument/2006/relationships/hyperlink" Target="https://psycnet.apa.org/doi/10.1037/0022-3514.82.1.112" TargetMode="External"/><Relationship Id="rId150" Type="http://schemas.openxmlformats.org/officeDocument/2006/relationships/hyperlink" Target="https://doi.org/10.1080/20008198.2020.1810903" TargetMode="External"/><Relationship Id="rId192" Type="http://schemas.openxmlformats.org/officeDocument/2006/relationships/hyperlink" Target="https://psycnet.apa.org/doi/10.1037/a0034709" TargetMode="External"/><Relationship Id="rId206" Type="http://schemas.openxmlformats.org/officeDocument/2006/relationships/hyperlink" Target="https://www.nhsstaffsurveys.com/Caches/Files/ST19_National%20briefing_FINAL%20V2.pdf" TargetMode="External"/><Relationship Id="rId248" Type="http://schemas.openxmlformats.org/officeDocument/2006/relationships/image" Target="media/image22.png"/><Relationship Id="rId12" Type="http://schemas.openxmlformats.org/officeDocument/2006/relationships/footer" Target="footer4.xml"/><Relationship Id="rId108" Type="http://schemas.openxmlformats.org/officeDocument/2006/relationships/hyperlink" Target="https://doi.org/10.1177%2F0021886303255560" TargetMode="External"/><Relationship Id="rId315" Type="http://schemas.openxmlformats.org/officeDocument/2006/relationships/theme" Target="theme/theme1.xml"/><Relationship Id="rId54" Type="http://schemas.openxmlformats.org/officeDocument/2006/relationships/hyperlink" Target="https://doi.org/10.1111/j.1468-2370.2009.00270.x" TargetMode="External"/><Relationship Id="rId96" Type="http://schemas.openxmlformats.org/officeDocument/2006/relationships/hyperlink" Target="https://doi.org/10.18438%2Fb8dw3k" TargetMode="External"/><Relationship Id="rId161" Type="http://schemas.openxmlformats.org/officeDocument/2006/relationships/hyperlink" Target="https://doi.org/10.1080/01973533.2017.1323638" TargetMode="External"/><Relationship Id="rId217" Type="http://schemas.openxmlformats.org/officeDocument/2006/relationships/hyperlink" Target="https://doi.org/10.1086/209405" TargetMode="External"/><Relationship Id="rId259" Type="http://schemas.openxmlformats.org/officeDocument/2006/relationships/image" Target="media/image33.png"/><Relationship Id="rId23" Type="http://schemas.openxmlformats.org/officeDocument/2006/relationships/hyperlink" Target="https://jbi-global-wiki.refined.site/space/MANUAL" TargetMode="External"/><Relationship Id="rId119" Type="http://schemas.openxmlformats.org/officeDocument/2006/relationships/hyperlink" Target="https://europepmc.org/article/med/10107483" TargetMode="External"/><Relationship Id="rId270" Type="http://schemas.openxmlformats.org/officeDocument/2006/relationships/image" Target="media/image43.png"/><Relationship Id="rId65" Type="http://schemas.openxmlformats.org/officeDocument/2006/relationships/hyperlink" Target="https://doi.org/10.1002/sim.1186" TargetMode="External"/><Relationship Id="rId130" Type="http://schemas.openxmlformats.org/officeDocument/2006/relationships/hyperlink" Target="https://go.gale.com/ps/i.do?id=GALE%7CA20853040&amp;sid=googleScholar&amp;v=2.1&amp;it=r&amp;linkaccess=abs&amp;issn=00337021&amp;p=AONE&amp;sw=w&amp;userGroupName=anon%7Edb5f3884" TargetMode="External"/><Relationship Id="rId172" Type="http://schemas.openxmlformats.org/officeDocument/2006/relationships/hyperlink" Target="https://doi.org/10.1016%2Fj.cpr.2010.03.002" TargetMode="External"/><Relationship Id="rId193" Type="http://schemas.openxmlformats.org/officeDocument/2006/relationships/hyperlink" Target="https://doi.org/10.1371%2Fjournal.pone.0179123" TargetMode="External"/><Relationship Id="rId207" Type="http://schemas.openxmlformats.org/officeDocument/2006/relationships/hyperlink" Target="https://www.nhsstaffsurveys.com/Caches/Files/ST19_National%20briefing_FINAL%20V2.pdf" TargetMode="External"/><Relationship Id="rId228" Type="http://schemas.openxmlformats.org/officeDocument/2006/relationships/hyperlink" Target="https://www.kingsfund.org.uk/projects/nhs-in-a-nutshell/nhs-workforce" TargetMode="External"/><Relationship Id="rId249" Type="http://schemas.openxmlformats.org/officeDocument/2006/relationships/image" Target="media/image23.png"/><Relationship Id="rId13" Type="http://schemas.openxmlformats.org/officeDocument/2006/relationships/image" Target="media/image2.png"/><Relationship Id="rId109" Type="http://schemas.openxmlformats.org/officeDocument/2006/relationships/hyperlink" Target="http://dx.doi.org/10.4236/psych.2012.312A173" TargetMode="External"/><Relationship Id="rId260" Type="http://schemas.openxmlformats.org/officeDocument/2006/relationships/image" Target="media/image34.png"/><Relationship Id="rId281" Type="http://schemas.openxmlformats.org/officeDocument/2006/relationships/hyperlink" Target="mailto:psy-hod@sheffield.ac.uk" TargetMode="External"/><Relationship Id="rId34" Type="http://schemas.openxmlformats.org/officeDocument/2006/relationships/hyperlink" Target="https://content.apa.org/doi/10.1037/h0055617" TargetMode="External"/><Relationship Id="rId55" Type="http://schemas.openxmlformats.org/officeDocument/2006/relationships/hyperlink" Target="http://perpus.univpancasila.ac.id/repository/EBUPT190074.pdf" TargetMode="External"/><Relationship Id="rId76" Type="http://schemas.openxmlformats.org/officeDocument/2006/relationships/hyperlink" Target="https://doi.org/10.5392/JKCA.2020.20.04.686" TargetMode="External"/><Relationship Id="rId97" Type="http://schemas.openxmlformats.org/officeDocument/2006/relationships/hyperlink" Target="https://doi.org/10.1007/s11135-019-00835-3" TargetMode="External"/><Relationship Id="rId120" Type="http://schemas.openxmlformats.org/officeDocument/2006/relationships/hyperlink" Target="https://www.plasticitylabs.com/wp-content/uploads/2017/01/Gratitude-At-Work-White-Paper.pdf" TargetMode="External"/><Relationship Id="rId141" Type="http://schemas.openxmlformats.org/officeDocument/2006/relationships/image" Target="media/image8.png"/><Relationship Id="rId7" Type="http://schemas.openxmlformats.org/officeDocument/2006/relationships/image" Target="media/image1.jpeg"/><Relationship Id="rId162" Type="http://schemas.openxmlformats.org/officeDocument/2006/relationships/hyperlink" Target="https://doi.org/10.1007/s41042-019-00021-8" TargetMode="External"/><Relationship Id="rId183" Type="http://schemas.openxmlformats.org/officeDocument/2006/relationships/hyperlink" Target="https://www.bps.org.uk/sites/www.bps.org.uk/files/Policy/Policy%20-%20Files/Ethics%20Guidelines%20for%20Internet-mediated%20Research.pdf" TargetMode="External"/><Relationship Id="rId218" Type="http://schemas.openxmlformats.org/officeDocument/2006/relationships/hyperlink" Target="https://doi.org/10.1016/j.paid.2020.110101" TargetMode="External"/><Relationship Id="rId239" Type="http://schemas.openxmlformats.org/officeDocument/2006/relationships/footer" Target="footer11.xml"/><Relationship Id="rId250" Type="http://schemas.openxmlformats.org/officeDocument/2006/relationships/image" Target="media/image24.png"/><Relationship Id="rId271" Type="http://schemas.openxmlformats.org/officeDocument/2006/relationships/image" Target="media/image44.png"/><Relationship Id="rId292" Type="http://schemas.openxmlformats.org/officeDocument/2006/relationships/hyperlink" Target="mailto:f.sirois@sheffield.ac.uk" TargetMode="External"/><Relationship Id="rId306" Type="http://schemas.openxmlformats.org/officeDocument/2006/relationships/image" Target="media/image60.png"/><Relationship Id="rId24" Type="http://schemas.openxmlformats.org/officeDocument/2006/relationships/hyperlink" Target="https://jbi-global-wiki.refined.site/space/MANUAL" TargetMode="External"/><Relationship Id="rId45" Type="http://schemas.openxmlformats.org/officeDocument/2006/relationships/hyperlink" Target="https://doi.org/10.1037/0033-2909.112.1.155" TargetMode="External"/><Relationship Id="rId66" Type="http://schemas.openxmlformats.org/officeDocument/2006/relationships/hyperlink" Target="https://doi.org/10.1136/bmj.327.7414.557" TargetMode="External"/><Relationship Id="rId87" Type="http://schemas.openxmlformats.org/officeDocument/2006/relationships/hyperlink" Target="https://doi.org/10.1080/15323269.2011.587100" TargetMode="External"/><Relationship Id="rId110" Type="http://schemas.openxmlformats.org/officeDocument/2006/relationships/hyperlink" Target="https://vpr.psych.umn.edu/sites/vpr.umn.edu/files/files/monograph_xxii_-_manual_for_the_mn_satisfaction_questionnaire.pdf" TargetMode="External"/><Relationship Id="rId131" Type="http://schemas.openxmlformats.org/officeDocument/2006/relationships/hyperlink" Target="https://go.gale.com/ps/i.do?id=GALE%7CA20853040&amp;sid=googleScholar&amp;v=2.1&amp;it=r&amp;linkaccess=abs&amp;issn=00337021&amp;p=AONE&amp;sw=w&amp;userGroupName=anon%7Edb5f3884" TargetMode="External"/><Relationship Id="rId152" Type="http://schemas.openxmlformats.org/officeDocument/2006/relationships/hyperlink" Target="https://doi.org/10.1016/S0140-6736(20)30460-8" TargetMode="External"/><Relationship Id="rId173" Type="http://schemas.openxmlformats.org/officeDocument/2006/relationships/hyperlink" Target="https://www.gov.uk/government/news/new-personal-protective-equipment-ppe-guidance-for-nhs-teams" TargetMode="External"/><Relationship Id="rId194" Type="http://schemas.openxmlformats.org/officeDocument/2006/relationships/hyperlink" Target="https://psycnet.apa.org/doi/10.1037/cou0000271" TargetMode="External"/><Relationship Id="rId208" Type="http://schemas.openxmlformats.org/officeDocument/2006/relationships/hyperlink" Target="https://www.england.nhs.uk/wp-content/uploads/2021/10/B0986_iii_Gender-Pay-Gap-Report_2021.pdf" TargetMode="External"/><Relationship Id="rId229" Type="http://schemas.openxmlformats.org/officeDocument/2006/relationships/hyperlink" Target="https://doi.org/10.17239/jowr-2009.01.03.1" TargetMode="External"/><Relationship Id="rId240" Type="http://schemas.openxmlformats.org/officeDocument/2006/relationships/image" Target="media/image14.png"/><Relationship Id="rId261" Type="http://schemas.openxmlformats.org/officeDocument/2006/relationships/image" Target="media/image35.png"/><Relationship Id="rId14" Type="http://schemas.openxmlformats.org/officeDocument/2006/relationships/footer" Target="footer5.xml"/><Relationship Id="rId35" Type="http://schemas.openxmlformats.org/officeDocument/2006/relationships/hyperlink" Target="https://doi.org/10.2307/258391" TargetMode="External"/><Relationship Id="rId56" Type="http://schemas.openxmlformats.org/officeDocument/2006/relationships/hyperlink" Target="https://doi.org/10.1080/00036840500392987" TargetMode="External"/><Relationship Id="rId77" Type="http://schemas.openxmlformats.org/officeDocument/2006/relationships/hyperlink" Target="http://dx.doi.org/10.17315/kjhp.2009.14.2.009" TargetMode="External"/><Relationship Id="rId100" Type="http://schemas.openxmlformats.org/officeDocument/2006/relationships/hyperlink" Target="https://hdl.handle.net/1969.1/5815" TargetMode="External"/><Relationship Id="rId282" Type="http://schemas.openxmlformats.org/officeDocument/2006/relationships/hyperlink" Target="mailto:vlamb2@sheffield.ac.uk" TargetMode="External"/><Relationship Id="rId8" Type="http://schemas.openxmlformats.org/officeDocument/2006/relationships/footer" Target="footer1.xml"/><Relationship Id="rId98" Type="http://schemas.openxmlformats.org/officeDocument/2006/relationships/hyperlink" Target="https://www.ons.gov.uk/employmentandlabourmarket/peopleinwork/employmentandemployeetypes/timeseries/lf24/lms" TargetMode="External"/><Relationship Id="rId121" Type="http://schemas.openxmlformats.org/officeDocument/2006/relationships/hyperlink" Target="https://www.plasticitylabs.com/wp-content/uploads/2017/01/Gratitude-At-Work-White-Paper.pdf" TargetMode="External"/><Relationship Id="rId142" Type="http://schemas.openxmlformats.org/officeDocument/2006/relationships/image" Target="media/image9.png"/><Relationship Id="rId163" Type="http://schemas.openxmlformats.org/officeDocument/2006/relationships/hyperlink" Target="http://perpus.univpancasila.ac.id/repository/EBUPT190074.pdf" TargetMode="External"/><Relationship Id="rId184" Type="http://schemas.openxmlformats.org/officeDocument/2006/relationships/hyperlink" Target="https://www.bps.org.uk/sites/www.bps.org.uk/files/Policy/Policy%20-%20Files/Ethics%20Guidelines%20for%20Internet-mediated%20Research.pdf" TargetMode="External"/><Relationship Id="rId219" Type="http://schemas.openxmlformats.org/officeDocument/2006/relationships/hyperlink" Target="https://doi.org/10.1186/1745-6215-11-32" TargetMode="External"/><Relationship Id="rId230" Type="http://schemas.openxmlformats.org/officeDocument/2006/relationships/hyperlink" Target="https://www.gov.uk/service-manual/user-research/conducting-user-research-while-people-must-stay-at-home-because-of-coronavirus" TargetMode="External"/><Relationship Id="rId251" Type="http://schemas.openxmlformats.org/officeDocument/2006/relationships/image" Target="media/image25.png"/><Relationship Id="rId25" Type="http://schemas.openxmlformats.org/officeDocument/2006/relationships/hyperlink" Target="https://doi.org/10.1080/13668800220146346" TargetMode="External"/><Relationship Id="rId46" Type="http://schemas.openxmlformats.org/officeDocument/2006/relationships/hyperlink" Target="https://doi.org/10.3390/su11143902" TargetMode="External"/><Relationship Id="rId67" Type="http://schemas.openxmlformats.org/officeDocument/2006/relationships/hyperlink" Target="https://doi.org/10.23937/2643-4059/1710024" TargetMode="External"/><Relationship Id="rId272" Type="http://schemas.openxmlformats.org/officeDocument/2006/relationships/image" Target="media/image45.png"/><Relationship Id="rId293" Type="http://schemas.openxmlformats.org/officeDocument/2006/relationships/image" Target="media/image52.png"/><Relationship Id="rId307" Type="http://schemas.openxmlformats.org/officeDocument/2006/relationships/image" Target="media/image61.png"/><Relationship Id="rId88" Type="http://schemas.openxmlformats.org/officeDocument/2006/relationships/hyperlink" Target="https://doi.org/10.1016/j.jclinepi.2007.11.010" TargetMode="External"/><Relationship Id="rId111" Type="http://schemas.openxmlformats.org/officeDocument/2006/relationships/hyperlink" Target="https://vpr.psych.umn.edu/sites/vpr.umn.edu/files/files/monograph_xxii_-_manual_for_the_mn_satisfaction_questionnaire.pdf" TargetMode="External"/><Relationship Id="rId132" Type="http://schemas.openxmlformats.org/officeDocument/2006/relationships/hyperlink" Target="https://europepmc.org/article/med/22216615" TargetMode="External"/><Relationship Id="rId153" Type="http://schemas.openxmlformats.org/officeDocument/2006/relationships/hyperlink" Target="https://doi.org/10.1136/bmjopen-2013-003821" TargetMode="External"/><Relationship Id="rId174" Type="http://schemas.openxmlformats.org/officeDocument/2006/relationships/hyperlink" Target="https://www.gov.uk/government/news/new-personal-protective-equipment-ppe-guidance-for-nhs-teams" TargetMode="External"/><Relationship Id="rId195" Type="http://schemas.openxmlformats.org/officeDocument/2006/relationships/hyperlink" Target="https://positivepsychology.com/positive-psychology-examples/" TargetMode="External"/><Relationship Id="rId209" Type="http://schemas.openxmlformats.org/officeDocument/2006/relationships/hyperlink" Target="https://www.england.nhs.uk/wp-content/uploads/2021/10/B0986_iii_Gender-Pay-Gap-Report_2021.pdf" TargetMode="External"/><Relationship Id="rId220" Type="http://schemas.openxmlformats.org/officeDocument/2006/relationships/hyperlink" Target="https://doi.org/10.1080/17439760.2018.1437466" TargetMode="External"/><Relationship Id="rId241" Type="http://schemas.openxmlformats.org/officeDocument/2006/relationships/image" Target="media/image15.png"/><Relationship Id="rId15" Type="http://schemas.openxmlformats.org/officeDocument/2006/relationships/footer" Target="footer6.xml"/><Relationship Id="rId36" Type="http://schemas.openxmlformats.org/officeDocument/2006/relationships/hyperlink" Target="https://www.niesr.ac.uk/wp-content/uploads/2021/10/dp372.pdf" TargetMode="External"/><Relationship Id="rId57" Type="http://schemas.openxmlformats.org/officeDocument/2006/relationships/hyperlink" Target="https://doi.org/10.1080/00224545.1982.9713402" TargetMode="External"/><Relationship Id="rId262" Type="http://schemas.openxmlformats.org/officeDocument/2006/relationships/footer" Target="footer12.xml"/><Relationship Id="rId283" Type="http://schemas.openxmlformats.org/officeDocument/2006/relationships/hyperlink" Target="mailto:f.sirois@sheffield.ac.uk" TargetMode="External"/><Relationship Id="rId78" Type="http://schemas.openxmlformats.org/officeDocument/2006/relationships/hyperlink" Target="https://doi.org/10.1111/jocn.15045" TargetMode="External"/><Relationship Id="rId99" Type="http://schemas.openxmlformats.org/officeDocument/2006/relationships/hyperlink" Target="https://www.ons.gov.uk/employmentandlabourmarket/peopleinwork/employmentandemployeetypes/timeseries/lf24/lms" TargetMode="External"/><Relationship Id="rId101" Type="http://schemas.openxmlformats.org/officeDocument/2006/relationships/hyperlink" Target="https://www.shrm.org/resourcesandtools/business-solutions/documents/2015-job-satisfaction-and-engagement-report.pdf" TargetMode="External"/><Relationship Id="rId122" Type="http://schemas.openxmlformats.org/officeDocument/2006/relationships/hyperlink" Target="https://www.proquest.com/openview/bf920a2bf45442b693b0cb3538f34036/1?pq-origsite=gscholar&amp;cbl=18750&amp;diss=y" TargetMode="External"/><Relationship Id="rId143" Type="http://schemas.openxmlformats.org/officeDocument/2006/relationships/image" Target="media/image10.png"/><Relationship Id="rId164" Type="http://schemas.openxmlformats.org/officeDocument/2006/relationships/hyperlink" Target="https://doi.org/10.1521/jscp.2000.19.1.56" TargetMode="External"/><Relationship Id="rId185" Type="http://schemas.openxmlformats.org/officeDocument/2006/relationships/hyperlink" Target="https://doi.org/10.1002%2F1348-9585.12290" TargetMode="External"/><Relationship Id="rId9" Type="http://schemas.openxmlformats.org/officeDocument/2006/relationships/footer" Target="footer2.xml"/><Relationship Id="rId210" Type="http://schemas.openxmlformats.org/officeDocument/2006/relationships/hyperlink" Target="http://orcid.org/0000-0002-2800-0083" TargetMode="External"/><Relationship Id="rId26" Type="http://schemas.openxmlformats.org/officeDocument/2006/relationships/hyperlink" Target="https://doi.org/10.1111%2Fj.1467-9280.2006.01705.x" TargetMode="External"/><Relationship Id="rId231" Type="http://schemas.openxmlformats.org/officeDocument/2006/relationships/hyperlink" Target="https://www.gov.uk/service-manual/user-research/conducting-user-research-while-people-must-stay-at-home-because-of-coronavirus" TargetMode="External"/><Relationship Id="rId252" Type="http://schemas.openxmlformats.org/officeDocument/2006/relationships/image" Target="media/image26.png"/><Relationship Id="rId273" Type="http://schemas.openxmlformats.org/officeDocument/2006/relationships/image" Target="media/image46.png"/><Relationship Id="rId294" Type="http://schemas.openxmlformats.org/officeDocument/2006/relationships/image" Target="media/image53.png"/><Relationship Id="rId308" Type="http://schemas.openxmlformats.org/officeDocument/2006/relationships/image" Target="media/image62.png"/><Relationship Id="rId47" Type="http://schemas.openxmlformats.org/officeDocument/2006/relationships/hyperlink" Target="https://doi.org/10.1521/soco.1982.1.2.110" TargetMode="External"/><Relationship Id="rId68" Type="http://schemas.openxmlformats.org/officeDocument/2006/relationships/hyperlink" Target="https://doi.org/10.1146/annurev-psych-120710-100511" TargetMode="External"/><Relationship Id="rId89" Type="http://schemas.openxmlformats.org/officeDocument/2006/relationships/hyperlink" Target="https://doi.org/10.1146/annurev-psych-120710-100452" TargetMode="External"/><Relationship Id="rId112" Type="http://schemas.openxmlformats.org/officeDocument/2006/relationships/hyperlink" Target="https://psycnet.apa.org/doi/10.1037/mgr0000053" TargetMode="External"/><Relationship Id="rId133" Type="http://schemas.openxmlformats.org/officeDocument/2006/relationships/hyperlink" Target="https://doi.org/10.1097/01.numa.0000412222.80532.e6" TargetMode="External"/><Relationship Id="rId154" Type="http://schemas.openxmlformats.org/officeDocument/2006/relationships/hyperlink" Target="https://doi.org/10.1037/a0037895" TargetMode="External"/><Relationship Id="rId175" Type="http://schemas.openxmlformats.org/officeDocument/2006/relationships/hyperlink" Target="https://www.ethnicity-facts-figures.service.gov.uk/workforce-and-business/workforce-diversity/nhs-workforce/latest" TargetMode="External"/><Relationship Id="rId196" Type="http://schemas.openxmlformats.org/officeDocument/2006/relationships/hyperlink" Target="https://doi.org/10.1080/17439760.2010.516765" TargetMode="External"/><Relationship Id="rId200" Type="http://schemas.openxmlformats.org/officeDocument/2006/relationships/hyperlink" Target="https://doi.org/10.1037/0022-3514.82.1.112" TargetMode="External"/><Relationship Id="rId16" Type="http://schemas.openxmlformats.org/officeDocument/2006/relationships/image" Target="media/image3.jpeg"/><Relationship Id="rId221" Type="http://schemas.openxmlformats.org/officeDocument/2006/relationships/hyperlink" Target="https://psycnet.apa.org/doi/10.1037/0003-066X.55.1.5" TargetMode="External"/><Relationship Id="rId242" Type="http://schemas.openxmlformats.org/officeDocument/2006/relationships/image" Target="media/image16.png"/><Relationship Id="rId263" Type="http://schemas.openxmlformats.org/officeDocument/2006/relationships/image" Target="media/image36.png"/><Relationship Id="rId284" Type="http://schemas.openxmlformats.org/officeDocument/2006/relationships/hyperlink" Target="mailto:Ifyouhaveanyquestionsorcomplaintsabouttheresearch%2Cpleaseemailvlamb2@sheffield.ac.uk" TargetMode="External"/><Relationship Id="rId37" Type="http://schemas.openxmlformats.org/officeDocument/2006/relationships/hyperlink" Target="https://doi.org/10.1080/17439760.2018.1484936" TargetMode="External"/><Relationship Id="rId58" Type="http://schemas.openxmlformats.org/officeDocument/2006/relationships/hyperlink" Target="https://psycnet.apa.org/doi/10.1037/a0017935" TargetMode="External"/><Relationship Id="rId79" Type="http://schemas.openxmlformats.org/officeDocument/2006/relationships/hyperlink" Target="https://doi.org/10.13106/jafeb.2019.vol6.no2.161" TargetMode="External"/><Relationship Id="rId102" Type="http://schemas.openxmlformats.org/officeDocument/2006/relationships/hyperlink" Target="https://www.shrm.org/resourcesandtools/business-solutions/documents/2015-job-satisfaction-and-engagement-report.pdf" TargetMode="External"/><Relationship Id="rId123" Type="http://schemas.openxmlformats.org/officeDocument/2006/relationships/hyperlink" Target="https://www.proquest.com/openview/bf920a2bf45442b693b0cb3538f34036/1?pq-origsite=gscholar&amp;cbl=18750&amp;diss=y" TargetMode="External"/><Relationship Id="rId144" Type="http://schemas.openxmlformats.org/officeDocument/2006/relationships/image" Target="media/image11.png"/><Relationship Id="rId90" Type="http://schemas.openxmlformats.org/officeDocument/2006/relationships/hyperlink" Target="https://doi.org/10.1016/j.paid.2020.110101" TargetMode="External"/><Relationship Id="rId165" Type="http://schemas.openxmlformats.org/officeDocument/2006/relationships/hyperlink" Target="https://doi.org/10.1037/0022-3514.84.2.377" TargetMode="External"/><Relationship Id="rId186" Type="http://schemas.openxmlformats.org/officeDocument/2006/relationships/hyperlink" Target="https://doi.org/10.1046/j.1525-1497.2001.016009606.x" TargetMode="External"/><Relationship Id="rId211" Type="http://schemas.openxmlformats.org/officeDocument/2006/relationships/hyperlink" Target="http://orcid.org/0000-0002-2800-0083" TargetMode="External"/><Relationship Id="rId232" Type="http://schemas.openxmlformats.org/officeDocument/2006/relationships/hyperlink" Target="https://www.spss-tutorials.com/spss-anova-levenes-test-significant/" TargetMode="External"/><Relationship Id="rId253" Type="http://schemas.openxmlformats.org/officeDocument/2006/relationships/image" Target="media/image27.png"/><Relationship Id="rId274" Type="http://schemas.openxmlformats.org/officeDocument/2006/relationships/image" Target="media/image47.png"/><Relationship Id="rId295" Type="http://schemas.openxmlformats.org/officeDocument/2006/relationships/image" Target="media/image54.png"/><Relationship Id="rId309" Type="http://schemas.openxmlformats.org/officeDocument/2006/relationships/image" Target="media/image63.png"/><Relationship Id="rId27" Type="http://schemas.openxmlformats.org/officeDocument/2006/relationships/hyperlink" Target="https://doi.org/10.5465/255908" TargetMode="External"/><Relationship Id="rId48" Type="http://schemas.openxmlformats.org/officeDocument/2006/relationships/hyperlink" Target="https://doi.org/10.1080/01973533.2017.1323638" TargetMode="External"/><Relationship Id="rId69" Type="http://schemas.openxmlformats.org/officeDocument/2006/relationships/hyperlink" Target="https://psycnet.apa.org/doi/10.1037/0021-9010.90.2.257" TargetMode="External"/><Relationship Id="rId113" Type="http://schemas.openxmlformats.org/officeDocument/2006/relationships/hyperlink" Target="https://psycnet.apa.org/doi/10.1037/ocp0000035" TargetMode="External"/><Relationship Id="rId134" Type="http://schemas.openxmlformats.org/officeDocument/2006/relationships/hyperlink" Target="https://pubmed.ncbi.nlm.nih.gov/27008733/" TargetMode="External"/><Relationship Id="rId80" Type="http://schemas.openxmlformats.org/officeDocument/2006/relationships/hyperlink" Target="https://doi.org/10.1002/1348-9585.12185" TargetMode="External"/><Relationship Id="rId155" Type="http://schemas.openxmlformats.org/officeDocument/2006/relationships/hyperlink" Target="https://doi.org/10.3200/JRLP.140.6.517-530" TargetMode="External"/><Relationship Id="rId176" Type="http://schemas.openxmlformats.org/officeDocument/2006/relationships/hyperlink" Target="https://www.ethnicity-facts-figures.service.gov.uk/workforce-and-business/workforce-diversity/nhs-workforce/latest" TargetMode="External"/><Relationship Id="rId197" Type="http://schemas.openxmlformats.org/officeDocument/2006/relationships/hyperlink" Target="https://doi.org/10.1037%2F1089-2680.9.2.111" TargetMode="External"/><Relationship Id="rId201" Type="http://schemas.openxmlformats.org/officeDocument/2006/relationships/hyperlink" Target="https://psycnet.apa.org/doi/10.1037/0022-3514.86.2.295" TargetMode="External"/><Relationship Id="rId222" Type="http://schemas.openxmlformats.org/officeDocument/2006/relationships/hyperlink" Target="https://doi.org/10.1037/0003-066x.60.5.410" TargetMode="External"/><Relationship Id="rId243" Type="http://schemas.openxmlformats.org/officeDocument/2006/relationships/image" Target="media/image17.png"/><Relationship Id="rId264" Type="http://schemas.openxmlformats.org/officeDocument/2006/relationships/image" Target="media/image37.png"/><Relationship Id="rId285" Type="http://schemas.openxmlformats.org/officeDocument/2006/relationships/hyperlink" Target="mailto:orf.sirois@sheffield.ac.uk" TargetMode="External"/><Relationship Id="rId17" Type="http://schemas.openxmlformats.org/officeDocument/2006/relationships/image" Target="media/image4.png"/><Relationship Id="rId38" Type="http://schemas.openxmlformats.org/officeDocument/2006/relationships/hyperlink" Target="https://doi.org/10.1177%2F0002764203260209" TargetMode="External"/><Relationship Id="rId59" Type="http://schemas.openxmlformats.org/officeDocument/2006/relationships/hyperlink" Target="https://psycnet.apa.org/doi/10.1037/h0076546" TargetMode="External"/><Relationship Id="rId103" Type="http://schemas.openxmlformats.org/officeDocument/2006/relationships/hyperlink" Target="https://doi.org/10.1177%2F001316440206200112" TargetMode="External"/><Relationship Id="rId124" Type="http://schemas.openxmlformats.org/officeDocument/2006/relationships/hyperlink" Target="https://europepmc.org/article/med/10104223" TargetMode="External"/><Relationship Id="rId310" Type="http://schemas.openxmlformats.org/officeDocument/2006/relationships/image" Target="media/image64.png"/><Relationship Id="rId70" Type="http://schemas.openxmlformats.org/officeDocument/2006/relationships/hyperlink" Target="https://psycnet.apa.org/doi/10.1037/0021-9010.87.3.530" TargetMode="External"/><Relationship Id="rId91" Type="http://schemas.openxmlformats.org/officeDocument/2006/relationships/hyperlink" Target="https://ftp.iza.org/dp12703.pdf" TargetMode="External"/><Relationship Id="rId145" Type="http://schemas.openxmlformats.org/officeDocument/2006/relationships/image" Target="media/image12.png"/><Relationship Id="rId166" Type="http://schemas.openxmlformats.org/officeDocument/2006/relationships/hyperlink" Target="https://psycnet.apa.org/doi/10.1037/10612-021" TargetMode="External"/><Relationship Id="rId187" Type="http://schemas.openxmlformats.org/officeDocument/2006/relationships/hyperlink" Target="https://doi.org/10.1111/jonm.13336" TargetMode="External"/><Relationship Id="rId1" Type="http://schemas.openxmlformats.org/officeDocument/2006/relationships/numbering" Target="numbering.xml"/><Relationship Id="rId212" Type="http://schemas.openxmlformats.org/officeDocument/2006/relationships/hyperlink" Target="https://www.researchgate.net/publication/332190329_THE_STRUCTURE_OF_PROFESSIONAL_WELL-BEING_THE_DEFINITION_OF_THE_PHENOMENON_FACTOR_STRUCTURE_AND_PREDICTORS" TargetMode="External"/><Relationship Id="rId233" Type="http://schemas.openxmlformats.org/officeDocument/2006/relationships/hyperlink" Target="https://www.spss-tutorials.com/spss-anova-levenes-test-significant/" TargetMode="External"/><Relationship Id="rId254" Type="http://schemas.openxmlformats.org/officeDocument/2006/relationships/image" Target="media/image28.png"/><Relationship Id="rId28" Type="http://schemas.openxmlformats.org/officeDocument/2006/relationships/footer" Target="footer7.xml"/><Relationship Id="rId49" Type="http://schemas.openxmlformats.org/officeDocument/2006/relationships/hyperlink" Target="https://doi.org/10.1007/s41042-019-00021-8" TargetMode="External"/><Relationship Id="rId114" Type="http://schemas.openxmlformats.org/officeDocument/2006/relationships/hyperlink" Target="https://journals.kozminski.edu.pl/pub/5781" TargetMode="External"/><Relationship Id="rId275" Type="http://schemas.openxmlformats.org/officeDocument/2006/relationships/image" Target="media/image48.png"/><Relationship Id="rId296" Type="http://schemas.openxmlformats.org/officeDocument/2006/relationships/image" Target="media/image55.png"/><Relationship Id="rId300" Type="http://schemas.openxmlformats.org/officeDocument/2006/relationships/hyperlink" Target="https://www.sheffield.ac.uk/library/rdm/requirements" TargetMode="External"/><Relationship Id="rId60" Type="http://schemas.openxmlformats.org/officeDocument/2006/relationships/hyperlink" Target="https://doi.org/10.1016/0030-5073(76)90016-7" TargetMode="External"/><Relationship Id="rId81" Type="http://schemas.openxmlformats.org/officeDocument/2006/relationships/hyperlink" Target="https://etd.ohiolink.edu/apexprod/rws_etd/send_file/send?accession=dayton1322754714&amp;disposition=inline" TargetMode="External"/><Relationship Id="rId135" Type="http://schemas.openxmlformats.org/officeDocument/2006/relationships/hyperlink" Target="https://europepmc.org/article/med/9661511" TargetMode="External"/><Relationship Id="rId156" Type="http://schemas.openxmlformats.org/officeDocument/2006/relationships/hyperlink" Target="https://doi.org/10.1037/0033-2909.112.1.155" TargetMode="External"/><Relationship Id="rId177" Type="http://schemas.openxmlformats.org/officeDocument/2006/relationships/hyperlink" Target="https://www.ethnicity-facts-figures.service.gov.uk/workforce-and-business/workforce-diversity/nhs-workforce/latest" TargetMode="External"/><Relationship Id="rId198" Type="http://schemas.openxmlformats.org/officeDocument/2006/relationships/hyperlink" Target="https://doi.org/10.1016/S0191-8869(98)00251-7" TargetMode="External"/><Relationship Id="rId202" Type="http://schemas.openxmlformats.org/officeDocument/2006/relationships/hyperlink" Target="https://digital.nhs.uk/data-and-information/publications/statistical/nhs-sickness-absence-rates" TargetMode="External"/><Relationship Id="rId223" Type="http://schemas.openxmlformats.org/officeDocument/2006/relationships/hyperlink" Target="https://doi.org/10.1136/bmj.316.7126.201" TargetMode="External"/><Relationship Id="rId244" Type="http://schemas.openxmlformats.org/officeDocument/2006/relationships/image" Target="media/image18.png"/><Relationship Id="rId18" Type="http://schemas.openxmlformats.org/officeDocument/2006/relationships/hyperlink" Target="https://doi.org/10.1080/02642069.2016.1155113" TargetMode="External"/><Relationship Id="rId39" Type="http://schemas.openxmlformats.org/officeDocument/2006/relationships/hyperlink" Target="https://doi.org/10.1177/0021886310395514" TargetMode="External"/><Relationship Id="rId265" Type="http://schemas.openxmlformats.org/officeDocument/2006/relationships/image" Target="media/image38.jpeg"/><Relationship Id="rId286" Type="http://schemas.openxmlformats.org/officeDocument/2006/relationships/hyperlink" Target="mailto:vlamb2@sheffield.ac.uk" TargetMode="External"/><Relationship Id="rId50" Type="http://schemas.openxmlformats.org/officeDocument/2006/relationships/hyperlink" Target="https://doi.org/10.1111/j.0006-341x.2000.00455.x" TargetMode="External"/><Relationship Id="rId104" Type="http://schemas.openxmlformats.org/officeDocument/2006/relationships/hyperlink" Target="https://doi.org/10.3928/01484834-20180522-10" TargetMode="External"/><Relationship Id="rId125" Type="http://schemas.openxmlformats.org/officeDocument/2006/relationships/hyperlink" Target="https://doi.org/10.1080/15205436.2017.1381264" TargetMode="External"/><Relationship Id="rId146" Type="http://schemas.openxmlformats.org/officeDocument/2006/relationships/image" Target="media/image13.png"/><Relationship Id="rId167" Type="http://schemas.openxmlformats.org/officeDocument/2006/relationships/hyperlink" Target="https://psycnet.apa.org/doi/10.1037/0021-9010.69.4.615" TargetMode="External"/><Relationship Id="rId188" Type="http://schemas.openxmlformats.org/officeDocument/2006/relationships/hyperlink" Target="https://dx.doi.org/10.1001%2Fjamanetworkopen.2020.3976" TargetMode="External"/><Relationship Id="rId311" Type="http://schemas.openxmlformats.org/officeDocument/2006/relationships/image" Target="media/image65.png"/><Relationship Id="rId71" Type="http://schemas.openxmlformats.org/officeDocument/2006/relationships/hyperlink" Target="https://psycnet.apa.org/doi/10.1037/0033-2909.127.3.376" TargetMode="External"/><Relationship Id="rId92" Type="http://schemas.openxmlformats.org/officeDocument/2006/relationships/hyperlink" Target="https://doi.org/10.1111/j.1559-1816.1995.tb01772.x" TargetMode="External"/><Relationship Id="rId213" Type="http://schemas.openxmlformats.org/officeDocument/2006/relationships/hyperlink" Target="https://www.researchgate.net/publication/332190329_THE_STRUCTURE_OF_PROFESSIONAL_WELL-BEING_THE_DEFINITION_OF_THE_PHENOMENON_FACTOR_STRUCTURE_AND_PREDICTORS" TargetMode="External"/><Relationship Id="rId234" Type="http://schemas.openxmlformats.org/officeDocument/2006/relationships/hyperlink" Target="https://www.zora.uzh.ch/id/eprint/164854/1/ARQOL_Wagner_Character_strengths_and_PERMA.pdf" TargetMode="External"/><Relationship Id="rId2" Type="http://schemas.openxmlformats.org/officeDocument/2006/relationships/styles" Target="styles.xml"/><Relationship Id="rId29" Type="http://schemas.openxmlformats.org/officeDocument/2006/relationships/hyperlink" Target="https://uk.sagepub.com/sites/default/files/upm-assets/87631_book_item_87631.pdf" TargetMode="External"/><Relationship Id="rId255" Type="http://schemas.openxmlformats.org/officeDocument/2006/relationships/image" Target="media/image29.png"/><Relationship Id="rId276" Type="http://schemas.openxmlformats.org/officeDocument/2006/relationships/image" Target="media/image49.png"/><Relationship Id="rId297" Type="http://schemas.openxmlformats.org/officeDocument/2006/relationships/footer" Target="footer13.xml"/><Relationship Id="rId40" Type="http://schemas.openxmlformats.org/officeDocument/2006/relationships/hyperlink" Target="https://doi.org/10.5502/ijw.v6i2.492" TargetMode="External"/><Relationship Id="rId115" Type="http://schemas.openxmlformats.org/officeDocument/2006/relationships/hyperlink" Target="https://doi.org/10.1007/978-94-007-0753-5_2152" TargetMode="External"/><Relationship Id="rId136" Type="http://schemas.openxmlformats.org/officeDocument/2006/relationships/image" Target="media/image5.jpeg"/><Relationship Id="rId157" Type="http://schemas.openxmlformats.org/officeDocument/2006/relationships/hyperlink" Target="https://psycnet.apa.org/record/1988-98838-002" TargetMode="External"/><Relationship Id="rId178" Type="http://schemas.openxmlformats.org/officeDocument/2006/relationships/hyperlink" Target="https://www.ethnicity-facts-figures.service.gov.uk/workforce-and-business/workforce-diversity/nhs-workforce/latest" TargetMode="External"/><Relationship Id="rId301" Type="http://schemas.openxmlformats.org/officeDocument/2006/relationships/image" Target="media/image56.png"/><Relationship Id="rId61" Type="http://schemas.openxmlformats.org/officeDocument/2006/relationships/hyperlink" Target="https://doi.org/10.1002/job.1989" TargetMode="External"/><Relationship Id="rId82" Type="http://schemas.openxmlformats.org/officeDocument/2006/relationships/hyperlink" Target="https://etd.ohiolink.edu/apexprod/rws_etd/send_file/send?accession=dayton1322754714&amp;disposition=inline" TargetMode="External"/><Relationship Id="rId199" Type="http://schemas.openxmlformats.org/officeDocument/2006/relationships/hyperlink" Target="https://dx.doi.org/10.1002%2Fwps.20311" TargetMode="External"/><Relationship Id="rId203" Type="http://schemas.openxmlformats.org/officeDocument/2006/relationships/hyperlink" Target="https://digital.nhs.uk/data-and-information/publications/statistical/nhs-sickness-absence-rates" TargetMode="External"/><Relationship Id="rId19" Type="http://schemas.openxmlformats.org/officeDocument/2006/relationships/hyperlink" Target="http://dx.doi.org/10.18374/JABE-17-2.8" TargetMode="External"/><Relationship Id="rId224" Type="http://schemas.openxmlformats.org/officeDocument/2006/relationships/hyperlink" Target="https://doi.org/10.1101/2020.07.23.20160879" TargetMode="External"/><Relationship Id="rId245" Type="http://schemas.openxmlformats.org/officeDocument/2006/relationships/image" Target="media/image19.png"/><Relationship Id="rId266" Type="http://schemas.openxmlformats.org/officeDocument/2006/relationships/image" Target="media/image39.png"/><Relationship Id="rId287" Type="http://schemas.openxmlformats.org/officeDocument/2006/relationships/hyperlink" Target="mailto:vlamb2@sheffield.ac.uk" TargetMode="External"/><Relationship Id="rId30" Type="http://schemas.openxmlformats.org/officeDocument/2006/relationships/hyperlink" Target="https://uk.sagepub.com/sites/default/files/upm-assets/87631_book_item_87631.pdf" TargetMode="External"/><Relationship Id="rId105" Type="http://schemas.openxmlformats.org/officeDocument/2006/relationships/hyperlink" Target="https://psycnet.apa.org/doi/10.1037/0021-9010.74.3.502" TargetMode="External"/><Relationship Id="rId126" Type="http://schemas.openxmlformats.org/officeDocument/2006/relationships/hyperlink" Target="https://doi.org/10.1097/NAQ.0000000000000490" TargetMode="External"/><Relationship Id="rId147" Type="http://schemas.openxmlformats.org/officeDocument/2006/relationships/hyperlink" Target="http://dx.doi.org/10.18374/JABE-17-2.8" TargetMode="External"/><Relationship Id="rId168" Type="http://schemas.openxmlformats.org/officeDocument/2006/relationships/hyperlink" Target="https://doi.org/10.2196/jmir.7.1.e11" TargetMode="External"/><Relationship Id="rId312" Type="http://schemas.openxmlformats.org/officeDocument/2006/relationships/image" Target="media/image66.png"/><Relationship Id="rId51" Type="http://schemas.openxmlformats.org/officeDocument/2006/relationships/hyperlink" Target="https://doi.org/10.1111/j.0006-341x.2000.00455.x" TargetMode="External"/><Relationship Id="rId72" Type="http://schemas.openxmlformats.org/officeDocument/2006/relationships/hyperlink" Target="https://dx.doi.org/10.4103%2Fpsychiatry.IndianJPsychiatry_227_16" TargetMode="External"/><Relationship Id="rId93" Type="http://schemas.openxmlformats.org/officeDocument/2006/relationships/hyperlink" Target="https://doi.org/10.1016/j.chb.2016.12.080" TargetMode="External"/><Relationship Id="rId189" Type="http://schemas.openxmlformats.org/officeDocument/2006/relationships/hyperlink" Target="https://etd.ohiolink.edu/apexprod/rws_etd/send_file/send?accession=dayton1322754714&amp;disposition=inline" TargetMode="External"/><Relationship Id="rId3" Type="http://schemas.openxmlformats.org/officeDocument/2006/relationships/settings" Target="settings.xml"/><Relationship Id="rId214" Type="http://schemas.openxmlformats.org/officeDocument/2006/relationships/hyperlink" Target="https://www.researchgate.net/publication/332190329_THE_STRUCTURE_OF_PROFESSIONAL_WELL-BEING_THE_DEFINITION_OF_THE_PHENOMENON_FACTOR_STRUCTURE_AND_PREDICTORS" TargetMode="External"/><Relationship Id="rId235" Type="http://schemas.openxmlformats.org/officeDocument/2006/relationships/hyperlink" Target="https://www.zora.uzh.ch/id/eprint/164854/1/ARQOL_Wagner_Character_strengths_and_PERMA.pdf" TargetMode="External"/><Relationship Id="rId256" Type="http://schemas.openxmlformats.org/officeDocument/2006/relationships/image" Target="media/image30.png"/><Relationship Id="rId277" Type="http://schemas.openxmlformats.org/officeDocument/2006/relationships/image" Target="media/image50.jpeg"/><Relationship Id="rId298" Type="http://schemas.openxmlformats.org/officeDocument/2006/relationships/hyperlink" Target="https://www.sheffield.ac.uk/it-services/research-storage" TargetMode="External"/><Relationship Id="rId116" Type="http://schemas.openxmlformats.org/officeDocument/2006/relationships/hyperlink" Target="https://doi.org/10.1016/j.cpr.2010.03.005" TargetMode="External"/><Relationship Id="rId137" Type="http://schemas.openxmlformats.org/officeDocument/2006/relationships/image" Target="media/image6.jpeg"/><Relationship Id="rId158" Type="http://schemas.openxmlformats.org/officeDocument/2006/relationships/hyperlink" Target="https://doi.org/10.1111/aphw.12306" TargetMode="External"/><Relationship Id="rId302" Type="http://schemas.openxmlformats.org/officeDocument/2006/relationships/image" Target="media/image57.png"/><Relationship Id="rId20" Type="http://schemas.openxmlformats.org/officeDocument/2006/relationships/hyperlink" Target="http://ijassh.com/index.php/IJASSH/article/viewFile/274/290" TargetMode="External"/><Relationship Id="rId41" Type="http://schemas.openxmlformats.org/officeDocument/2006/relationships/hyperlink" Target="https://doi.org/10.1007/s12144-021-01658-y" TargetMode="External"/><Relationship Id="rId62" Type="http://schemas.openxmlformats.org/officeDocument/2006/relationships/hyperlink" Target="https://doi.org/10.1080/17439760.2012.702784" TargetMode="External"/><Relationship Id="rId83" Type="http://schemas.openxmlformats.org/officeDocument/2006/relationships/hyperlink" Target="https://doi.org/10.17744/mehc.34.4.w35q80w11kgpqn26" TargetMode="External"/><Relationship Id="rId179" Type="http://schemas.openxmlformats.org/officeDocument/2006/relationships/hyperlink" Target="https://www.gov.uk/guidance/reducing-the-spread-of-respiratory-infections-including-covid-19-in-the-workplace" TargetMode="External"/><Relationship Id="rId190" Type="http://schemas.openxmlformats.org/officeDocument/2006/relationships/hyperlink" Target="https://etd.ohiolink.edu/apexprod/rws_etd/send_file/send?accession=dayton1322754714&amp;disposition=inline" TargetMode="External"/><Relationship Id="rId204" Type="http://schemas.openxmlformats.org/officeDocument/2006/relationships/hyperlink" Target="https://digital.nhs.uk/data-and-information/publications/statistical/nhs-workforce-statistics/january-2022" TargetMode="External"/><Relationship Id="rId225" Type="http://schemas.openxmlformats.org/officeDocument/2006/relationships/hyperlink" Target="https://www.proquest.com/openview/6eba8f5f1e12081f9298553c654ad1a5/1?pq-origsite=gscholar&amp;cbl=18750" TargetMode="External"/><Relationship Id="rId246" Type="http://schemas.openxmlformats.org/officeDocument/2006/relationships/image" Target="media/image20.png"/><Relationship Id="rId267" Type="http://schemas.openxmlformats.org/officeDocument/2006/relationships/image" Target="media/image40.png"/><Relationship Id="rId288" Type="http://schemas.openxmlformats.org/officeDocument/2006/relationships/hyperlink" Target="mailto:vlamb2@sheffield.ac.uk" TargetMode="External"/><Relationship Id="rId106" Type="http://schemas.openxmlformats.org/officeDocument/2006/relationships/hyperlink" Target="https://doi.org/10.31580/jmi.v8i2.2000" TargetMode="External"/><Relationship Id="rId127" Type="http://schemas.openxmlformats.org/officeDocument/2006/relationships/hyperlink" Target="https://pubmed.ncbi.nlm.nih.gov/21341620/" TargetMode="External"/><Relationship Id="rId313" Type="http://schemas.openxmlformats.org/officeDocument/2006/relationships/footer" Target="footer15.xml"/><Relationship Id="rId10" Type="http://schemas.openxmlformats.org/officeDocument/2006/relationships/hyperlink" Target="https://osf.io/vuy6e/?view_only=0b985dc9a952407ba7a6f70dc1cecc36" TargetMode="External"/><Relationship Id="rId31" Type="http://schemas.openxmlformats.org/officeDocument/2006/relationships/hyperlink" Target="https://www.researchgate.net/file.PostFileLoader.html?id=53bc21ddd2fd64ef4d8b4567&amp;assetKey=AS%3A273554283663366%401442231831838" TargetMode="External"/><Relationship Id="rId52" Type="http://schemas.openxmlformats.org/officeDocument/2006/relationships/hyperlink" Target="https://doi.org/10.1136/bmj.315.7109.629" TargetMode="External"/><Relationship Id="rId73" Type="http://schemas.openxmlformats.org/officeDocument/2006/relationships/hyperlink" Target="https://doi.org/10.2307/2095146" TargetMode="External"/><Relationship Id="rId94" Type="http://schemas.openxmlformats.org/officeDocument/2006/relationships/hyperlink" Target="https://psycnet.apa.org/doi/10.1037/0033-2909.86.3.638" TargetMode="External"/><Relationship Id="rId148" Type="http://schemas.openxmlformats.org/officeDocument/2006/relationships/hyperlink" Target="http://www.scirp.org/journal/Paperabs.aspx?PaperID=107963" TargetMode="External"/><Relationship Id="rId169" Type="http://schemas.openxmlformats.org/officeDocument/2006/relationships/hyperlink" Target="https://doi.apa.org/doi/10.1007/s10902-022-00505-6" TargetMode="External"/><Relationship Id="rId4" Type="http://schemas.openxmlformats.org/officeDocument/2006/relationships/webSettings" Target="webSettings.xml"/><Relationship Id="rId180" Type="http://schemas.openxmlformats.org/officeDocument/2006/relationships/hyperlink" Target="https://www.gov.uk/guidance/reducing-the-spread-of-respiratory-infections-including-covid-19-in-the-workplace" TargetMode="External"/><Relationship Id="rId215" Type="http://schemas.openxmlformats.org/officeDocument/2006/relationships/hyperlink" Target="https://www.researchgate.net/publication/332190329_THE_STRUCTURE_OF_PROFESSIONAL_WELL-BEING_THE_DEFINITION_OF_THE_PHENOMENON_FACTOR_STRUCTURE_AND_PREDICTORS" TargetMode="External"/><Relationship Id="rId236" Type="http://schemas.openxmlformats.org/officeDocument/2006/relationships/hyperlink" Target="http://dx.doi.org/10.4236/psych.2012.312A173" TargetMode="External"/><Relationship Id="rId257" Type="http://schemas.openxmlformats.org/officeDocument/2006/relationships/image" Target="media/image31.png"/><Relationship Id="rId278" Type="http://schemas.openxmlformats.org/officeDocument/2006/relationships/image" Target="media/image51.jpeg"/><Relationship Id="rId303" Type="http://schemas.openxmlformats.org/officeDocument/2006/relationships/footer" Target="footer14.xml"/><Relationship Id="rId42" Type="http://schemas.openxmlformats.org/officeDocument/2006/relationships/hyperlink" Target="https://doi.org/10.1007/s12144-020-01120-5" TargetMode="External"/><Relationship Id="rId84" Type="http://schemas.openxmlformats.org/officeDocument/2006/relationships/hyperlink" Target="https://psycnet.apa.org/doi/10.1037/bul0000103" TargetMode="External"/><Relationship Id="rId138" Type="http://schemas.openxmlformats.org/officeDocument/2006/relationships/image" Target="media/image7.jpeg"/><Relationship Id="rId191" Type="http://schemas.openxmlformats.org/officeDocument/2006/relationships/hyperlink" Target="https://doi.org/10.1007/s11606-021-06653-4" TargetMode="External"/><Relationship Id="rId205" Type="http://schemas.openxmlformats.org/officeDocument/2006/relationships/hyperlink" Target="https://digital.nhs.uk/data-and-information/publications/statistical/nhs-workforce-statistics/january-2022" TargetMode="External"/><Relationship Id="rId247" Type="http://schemas.openxmlformats.org/officeDocument/2006/relationships/image" Target="media/image21.png"/><Relationship Id="rId107" Type="http://schemas.openxmlformats.org/officeDocument/2006/relationships/hyperlink" Target="https://smartlib.umri.ac.id/assets/uploads/files/77459-subjective-well-being.pdf" TargetMode="External"/><Relationship Id="rId289" Type="http://schemas.openxmlformats.org/officeDocument/2006/relationships/hyperlink" Target="mailto:vlamb2@sheffield.ac.uk" TargetMode="External"/><Relationship Id="rId11" Type="http://schemas.openxmlformats.org/officeDocument/2006/relationships/footer" Target="footer3.xml"/><Relationship Id="rId53" Type="http://schemas.openxmlformats.org/officeDocument/2006/relationships/hyperlink" Target="https://psycnet.apa.org/doi/10.1037/10612-021" TargetMode="External"/><Relationship Id="rId149" Type="http://schemas.openxmlformats.org/officeDocument/2006/relationships/hyperlink" Target="https://doi.org/10.1111/j.1751-9004.2012.00439.x" TargetMode="External"/><Relationship Id="rId314" Type="http://schemas.openxmlformats.org/officeDocument/2006/relationships/fontTable" Target="fontTable.xml"/><Relationship Id="rId95" Type="http://schemas.openxmlformats.org/officeDocument/2006/relationships/hyperlink" Target="https://doi.org/10.1027/1614-0001/a000022" TargetMode="External"/><Relationship Id="rId160" Type="http://schemas.openxmlformats.org/officeDocument/2006/relationships/hyperlink" Target="https://doi.org/10.2147%2FLRA.S240564" TargetMode="External"/><Relationship Id="rId216" Type="http://schemas.openxmlformats.org/officeDocument/2006/relationships/hyperlink" Target="https://psycnet.apa.org/record/2013-10674-007" TargetMode="External"/><Relationship Id="rId258" Type="http://schemas.openxmlformats.org/officeDocument/2006/relationships/image" Target="media/image32.png"/><Relationship Id="rId22" Type="http://schemas.openxmlformats.org/officeDocument/2006/relationships/hyperlink" Target="https://www.jstor.org/stable/10.5243/jsswr.2013.24" TargetMode="External"/><Relationship Id="rId64" Type="http://schemas.openxmlformats.org/officeDocument/2006/relationships/hyperlink" Target="https://www.hse.gov.uk/statistics/causdis/stress.pdf" TargetMode="External"/><Relationship Id="rId118" Type="http://schemas.openxmlformats.org/officeDocument/2006/relationships/hyperlink" Target="https://doi.org/10.1097/cnj.0000000000000580" TargetMode="External"/><Relationship Id="rId171" Type="http://schemas.openxmlformats.org/officeDocument/2006/relationships/hyperlink" Target="https://doi.org/10.1037%2F1089-2680.9.2.103" TargetMode="External"/><Relationship Id="rId227" Type="http://schemas.openxmlformats.org/officeDocument/2006/relationships/hyperlink" Target="https://www.kingsfund.org.uk/projects/nhs-in-a-nutshell/nhs-workforce" TargetMode="External"/><Relationship Id="rId269" Type="http://schemas.openxmlformats.org/officeDocument/2006/relationships/image" Target="media/image42.png"/><Relationship Id="rId33" Type="http://schemas.openxmlformats.org/officeDocument/2006/relationships/hyperlink" Target="https://doi.org/10.1002/jrsm.12" TargetMode="External"/><Relationship Id="rId129" Type="http://schemas.openxmlformats.org/officeDocument/2006/relationships/hyperlink" Target="https://go.gale.com/ps/i.do?id=GALE%7CA20853040&amp;sid=googleScholar&amp;v=2.1&amp;it=r&amp;linkaccess=abs&amp;issn=00337021&amp;p=AONE&amp;sw=w&amp;userGroupName=anon%7Edb5f3884" TargetMode="External"/><Relationship Id="rId280" Type="http://schemas.openxmlformats.org/officeDocument/2006/relationships/hyperlink" Target="http://www.sheffield.ac.uk/govern/data-protection/privacy/general" TargetMode="External"/><Relationship Id="rId75" Type="http://schemas.openxmlformats.org/officeDocument/2006/relationships/hyperlink" Target="https://doi.org/10.1111/j.1467-6494.2009.00562.x" TargetMode="External"/><Relationship Id="rId140" Type="http://schemas.openxmlformats.org/officeDocument/2006/relationships/footer" Target="footer10.xml"/><Relationship Id="rId182" Type="http://schemas.openxmlformats.org/officeDocument/2006/relationships/hyperlink" Target="https://doi.org/10.23937/2643-4059/1710024" TargetMode="External"/><Relationship Id="rId6" Type="http://schemas.openxmlformats.org/officeDocument/2006/relationships/endnotes" Target="endnotes.xml"/><Relationship Id="rId238" Type="http://schemas.openxmlformats.org/officeDocument/2006/relationships/hyperlink" Target="https://doi.org/10.1016/j.cpr.2010.03.005" TargetMode="External"/><Relationship Id="rId291" Type="http://schemas.openxmlformats.org/officeDocument/2006/relationships/hyperlink" Target="mailto:vlamb2@sheffield.ac.uk" TargetMode="External"/><Relationship Id="rId305" Type="http://schemas.openxmlformats.org/officeDocument/2006/relationships/image" Target="media/image59.png"/><Relationship Id="rId44" Type="http://schemas.openxmlformats.org/officeDocument/2006/relationships/hyperlink" Target="https://www.jstor.org/stable/42899049" TargetMode="External"/><Relationship Id="rId86" Type="http://schemas.openxmlformats.org/officeDocument/2006/relationships/hyperlink" Target="https://doi.org/10.1046/j.1365-2648.1999.01018.x" TargetMode="External"/><Relationship Id="rId151" Type="http://schemas.openxmlformats.org/officeDocument/2006/relationships/hyperlink" Target="https://doi.org/10.1007/s10615-020-00781-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138</Pages>
  <Words>32728</Words>
  <Characters>186553</Characters>
  <Application>Microsoft Office Word</Application>
  <DocSecurity>0</DocSecurity>
  <Lines>1554</Lines>
  <Paragraphs>437</Paragraphs>
  <ScaleCrop>false</ScaleCrop>
  <Company/>
  <LinksUpToDate>false</LinksUpToDate>
  <CharactersWithSpaces>218844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Lamb</dc:creator>
  <cp:lastModifiedBy>Vicky Lamb</cp:lastModifiedBy>
  <cp:revision>2</cp:revision>
  <dcterms:created xsi:type="dcterms:W3CDTF">2022-09-08T16:22:00Z</dcterms:created>
  <dcterms:modified xsi:type="dcterms:W3CDTF">2022-09-08T16:22:00Z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2022-08-29T00:00:00Z</vt:filetime>
  </property>
  <property fmtid="{D5CDD505-2E9C-101B-9397-08002B2CF9AE}" pid="3" name="Creator">
    <vt:lpwstr>Microsoft Word</vt:lpwstr>
  </property>
  <property fmtid="{D5CDD505-2E9C-101B-9397-08002B2CF9AE}" pid="4" name="LastSaved">
    <vt:filetime>2022-09-08T00:00:00Z</vt:filetime>
  </property>
</Properties>
</file>