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AEDA" w14:textId="77777777" w:rsidR="00DB387D" w:rsidRPr="00003593" w:rsidRDefault="00DB387D" w:rsidP="00520EC5">
      <w:pPr>
        <w:spacing w:line="360" w:lineRule="auto"/>
        <w:rPr>
          <w:rFonts w:ascii="Arial" w:hAnsi="Arial" w:cs="Arial"/>
        </w:rPr>
      </w:pPr>
    </w:p>
    <w:p w14:paraId="03DE4247" w14:textId="09164296" w:rsidR="00825675" w:rsidRPr="00003593" w:rsidRDefault="009813FA" w:rsidP="00520EC5">
      <w:pPr>
        <w:spacing w:line="360" w:lineRule="auto"/>
        <w:rPr>
          <w:rFonts w:ascii="Arial" w:hAnsi="Arial" w:cs="Arial"/>
          <w:b/>
          <w:color w:val="2A2A2A"/>
          <w:shd w:val="clear" w:color="auto" w:fill="FFFFFF"/>
        </w:rPr>
      </w:pPr>
      <w:r>
        <w:rPr>
          <w:rFonts w:ascii="Arial" w:hAnsi="Arial" w:cs="Arial"/>
          <w:bCs/>
          <w:color w:val="2A2A2A"/>
          <w:shd w:val="clear" w:color="auto" w:fill="FFFFFF"/>
        </w:rPr>
        <w:t>*</w:t>
      </w:r>
      <w:r w:rsidR="00825675" w:rsidRPr="00003593">
        <w:rPr>
          <w:rFonts w:ascii="Arial" w:hAnsi="Arial" w:cs="Arial"/>
          <w:bCs/>
          <w:color w:val="2A2A2A"/>
          <w:shd w:val="clear" w:color="auto" w:fill="FFFFFF"/>
        </w:rPr>
        <w:t xml:space="preserve">References marked with an </w:t>
      </w:r>
      <w:proofErr w:type="spellStart"/>
      <w:r w:rsidR="00825675" w:rsidRPr="00003593">
        <w:rPr>
          <w:rFonts w:ascii="Arial" w:hAnsi="Arial" w:cs="Arial"/>
          <w:bCs/>
          <w:color w:val="2A2A2A"/>
          <w:shd w:val="clear" w:color="auto" w:fill="FFFFFF"/>
        </w:rPr>
        <w:t>asterix</w:t>
      </w:r>
      <w:proofErr w:type="spellEnd"/>
      <w:r w:rsidR="00825675" w:rsidRPr="00003593">
        <w:rPr>
          <w:rFonts w:ascii="Arial" w:hAnsi="Arial" w:cs="Arial"/>
          <w:bCs/>
          <w:color w:val="2A2A2A"/>
          <w:shd w:val="clear" w:color="auto" w:fill="FFFFFF"/>
        </w:rPr>
        <w:t xml:space="preserve"> indicate studies included in the meta-analysis.</w:t>
      </w:r>
      <w:r w:rsidR="00825675" w:rsidRPr="00003593">
        <w:rPr>
          <w:rFonts w:ascii="Arial" w:hAnsi="Arial" w:cs="Arial"/>
          <w:b/>
          <w:color w:val="2A2A2A"/>
          <w:shd w:val="clear" w:color="auto" w:fill="FFFFFF"/>
        </w:rPr>
        <w:tab/>
      </w:r>
    </w:p>
    <w:p w14:paraId="1B5CCB12" w14:textId="29F4579F" w:rsidR="00DB387D" w:rsidRPr="00003593" w:rsidRDefault="00DB387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Abrahamsson</w:t>
      </w:r>
      <w:proofErr w:type="spellEnd"/>
      <w:r w:rsidRPr="00003593">
        <w:rPr>
          <w:rFonts w:ascii="Arial" w:hAnsi="Arial" w:cs="Arial"/>
          <w:color w:val="333132"/>
          <w:shd w:val="clear" w:color="auto" w:fill="FFFFFF"/>
        </w:rPr>
        <w:t xml:space="preserve">, J., Forestier, E., </w:t>
      </w:r>
      <w:proofErr w:type="spellStart"/>
      <w:r w:rsidRPr="00003593">
        <w:rPr>
          <w:rFonts w:ascii="Arial" w:hAnsi="Arial" w:cs="Arial"/>
          <w:color w:val="333132"/>
          <w:shd w:val="clear" w:color="auto" w:fill="FFFFFF"/>
        </w:rPr>
        <w:t>Heldrup</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Jahnukainen</w:t>
      </w:r>
      <w:proofErr w:type="spellEnd"/>
      <w:r w:rsidRPr="00003593">
        <w:rPr>
          <w:rFonts w:ascii="Arial" w:hAnsi="Arial" w:cs="Arial"/>
          <w:color w:val="333132"/>
          <w:shd w:val="clear" w:color="auto" w:fill="FFFFFF"/>
        </w:rPr>
        <w:t xml:space="preserve">, K., </w:t>
      </w:r>
      <w:proofErr w:type="spellStart"/>
      <w:r w:rsidRPr="00003593">
        <w:rPr>
          <w:rFonts w:ascii="Arial" w:hAnsi="Arial" w:cs="Arial"/>
          <w:color w:val="333132"/>
          <w:shd w:val="clear" w:color="auto" w:fill="FFFFFF"/>
        </w:rPr>
        <w:t>Jónsson</w:t>
      </w:r>
      <w:proofErr w:type="spellEnd"/>
      <w:r w:rsidRPr="00003593">
        <w:rPr>
          <w:rFonts w:ascii="Arial" w:hAnsi="Arial" w:cs="Arial"/>
          <w:color w:val="333132"/>
          <w:shd w:val="clear" w:color="auto" w:fill="FFFFFF"/>
        </w:rPr>
        <w:t xml:space="preserve">, O., </w:t>
      </w:r>
      <w:proofErr w:type="spellStart"/>
      <w:r w:rsidRPr="00003593">
        <w:rPr>
          <w:rFonts w:ascii="Arial" w:hAnsi="Arial" w:cs="Arial"/>
          <w:color w:val="333132"/>
          <w:shd w:val="clear" w:color="auto" w:fill="FFFFFF"/>
        </w:rPr>
        <w:t>Lausen</w:t>
      </w:r>
      <w:proofErr w:type="spellEnd"/>
      <w:r w:rsidRPr="00003593">
        <w:rPr>
          <w:rFonts w:ascii="Arial" w:hAnsi="Arial" w:cs="Arial"/>
          <w:color w:val="333132"/>
          <w:shd w:val="clear" w:color="auto" w:fill="FFFFFF"/>
        </w:rPr>
        <w:t xml:space="preserve">, B., . . . </w:t>
      </w:r>
      <w:proofErr w:type="spellStart"/>
      <w:r w:rsidRPr="00003593">
        <w:rPr>
          <w:rFonts w:ascii="Arial" w:hAnsi="Arial" w:cs="Arial"/>
          <w:color w:val="333132"/>
          <w:shd w:val="clear" w:color="auto" w:fill="FFFFFF"/>
        </w:rPr>
        <w:t>Hasle</w:t>
      </w:r>
      <w:proofErr w:type="spellEnd"/>
      <w:r w:rsidRPr="00003593">
        <w:rPr>
          <w:rFonts w:ascii="Arial" w:hAnsi="Arial" w:cs="Arial"/>
          <w:color w:val="333132"/>
          <w:shd w:val="clear" w:color="auto" w:fill="FFFFFF"/>
        </w:rPr>
        <w:t xml:space="preserve">, H. (2011). Response-guided induction therapy in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acute myeloid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with excellent remission rate. </w:t>
      </w:r>
      <w:r w:rsidRPr="00003593">
        <w:rPr>
          <w:rFonts w:ascii="Arial" w:hAnsi="Arial" w:cs="Arial"/>
          <w:i/>
          <w:iCs/>
          <w:color w:val="333132"/>
          <w:bdr w:val="none" w:sz="0" w:space="0" w:color="auto" w:frame="1"/>
          <w:shd w:val="clear" w:color="auto" w:fill="FFFFFF"/>
        </w:rPr>
        <w:t>Journal of Clinical Oncology:</w:t>
      </w:r>
      <w:r w:rsidR="00EB7D46">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Official Journal of the American Society of Clinical Oncology,</w:t>
      </w:r>
      <w:r w:rsidR="00EB7D46">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29</w:t>
      </w:r>
      <w:r w:rsidRPr="00003593">
        <w:rPr>
          <w:rFonts w:ascii="Arial" w:hAnsi="Arial" w:cs="Arial"/>
          <w:color w:val="333132"/>
          <w:shd w:val="clear" w:color="auto" w:fill="FFFFFF"/>
        </w:rPr>
        <w:t>(3), 310-315.</w:t>
      </w:r>
    </w:p>
    <w:p w14:paraId="51E73E44" w14:textId="4F19C352" w:rsidR="00DB387D" w:rsidRPr="00003593" w:rsidRDefault="00DB387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Adams, M., </w:t>
      </w:r>
      <w:proofErr w:type="spellStart"/>
      <w:r w:rsidRPr="00003593">
        <w:rPr>
          <w:rFonts w:ascii="Arial" w:hAnsi="Arial" w:cs="Arial"/>
          <w:color w:val="333132"/>
          <w:shd w:val="clear" w:color="auto" w:fill="FFFFFF"/>
        </w:rPr>
        <w:t>Robling</w:t>
      </w:r>
      <w:proofErr w:type="spellEnd"/>
      <w:r w:rsidRPr="00003593">
        <w:rPr>
          <w:rFonts w:ascii="Arial" w:hAnsi="Arial" w:cs="Arial"/>
          <w:color w:val="333132"/>
          <w:shd w:val="clear" w:color="auto" w:fill="FFFFFF"/>
        </w:rPr>
        <w:t>,</w:t>
      </w:r>
      <w:r w:rsidR="00FA32D8" w:rsidRPr="00003593">
        <w:rPr>
          <w:rFonts w:ascii="Arial" w:hAnsi="Arial" w:cs="Arial"/>
          <w:color w:val="333132"/>
          <w:shd w:val="clear" w:color="auto" w:fill="FFFFFF"/>
        </w:rPr>
        <w:t xml:space="preserve"> M.,</w:t>
      </w:r>
      <w:r w:rsidRPr="00003593">
        <w:rPr>
          <w:rFonts w:ascii="Arial" w:hAnsi="Arial" w:cs="Arial"/>
          <w:color w:val="333132"/>
          <w:shd w:val="clear" w:color="auto" w:fill="FFFFFF"/>
        </w:rPr>
        <w:t xml:space="preserve"> Grainger,</w:t>
      </w:r>
      <w:r w:rsidR="00FA32D8" w:rsidRPr="00003593">
        <w:rPr>
          <w:rFonts w:ascii="Arial" w:hAnsi="Arial" w:cs="Arial"/>
          <w:color w:val="333132"/>
          <w:shd w:val="clear" w:color="auto" w:fill="FFFFFF"/>
        </w:rPr>
        <w:t xml:space="preserve"> J.,</w:t>
      </w:r>
      <w:r w:rsidRPr="00003593">
        <w:rPr>
          <w:rFonts w:ascii="Arial" w:hAnsi="Arial" w:cs="Arial"/>
          <w:color w:val="333132"/>
          <w:shd w:val="clear" w:color="auto" w:fill="FFFFFF"/>
        </w:rPr>
        <w:t xml:space="preserve"> Tomlins,</w:t>
      </w:r>
      <w:r w:rsidR="00FA32D8" w:rsidRPr="00003593">
        <w:rPr>
          <w:rFonts w:ascii="Arial" w:hAnsi="Arial" w:cs="Arial"/>
          <w:color w:val="333132"/>
          <w:shd w:val="clear" w:color="auto" w:fill="FFFFFF"/>
        </w:rPr>
        <w:t xml:space="preserve"> J.,</w:t>
      </w:r>
      <w:r w:rsidRPr="00003593">
        <w:rPr>
          <w:rFonts w:ascii="Arial" w:hAnsi="Arial" w:cs="Arial"/>
          <w:color w:val="333132"/>
          <w:shd w:val="clear" w:color="auto" w:fill="FFFFFF"/>
        </w:rPr>
        <w:t xml:space="preserve"> Johnson, </w:t>
      </w:r>
      <w:r w:rsidR="00FA32D8" w:rsidRPr="00003593">
        <w:rPr>
          <w:rFonts w:ascii="Arial" w:hAnsi="Arial" w:cs="Arial"/>
          <w:color w:val="333132"/>
          <w:shd w:val="clear" w:color="auto" w:fill="FFFFFF"/>
        </w:rPr>
        <w:t xml:space="preserve">A., </w:t>
      </w:r>
      <w:r w:rsidRPr="00003593">
        <w:rPr>
          <w:rFonts w:ascii="Arial" w:hAnsi="Arial" w:cs="Arial"/>
          <w:color w:val="333132"/>
          <w:shd w:val="clear" w:color="auto" w:fill="FFFFFF"/>
        </w:rPr>
        <w:t xml:space="preserve">Morris, </w:t>
      </w:r>
      <w:r w:rsidR="00FA32D8" w:rsidRPr="00003593">
        <w:rPr>
          <w:rFonts w:ascii="Arial" w:hAnsi="Arial" w:cs="Arial"/>
          <w:color w:val="333132"/>
          <w:shd w:val="clear" w:color="auto" w:fill="FFFFFF"/>
        </w:rPr>
        <w:t xml:space="preserve">S., </w:t>
      </w:r>
      <w:r w:rsidRPr="00003593">
        <w:rPr>
          <w:rFonts w:ascii="Arial" w:hAnsi="Arial" w:cs="Arial"/>
          <w:color w:val="333132"/>
          <w:shd w:val="clear" w:color="auto" w:fill="FFFFFF"/>
        </w:rPr>
        <w:t>. . . Jenney</w:t>
      </w:r>
      <w:r w:rsidR="00FA32D8" w:rsidRPr="00003593">
        <w:rPr>
          <w:rFonts w:ascii="Arial" w:hAnsi="Arial" w:cs="Arial"/>
          <w:color w:val="333132"/>
          <w:shd w:val="clear" w:color="auto" w:fill="FFFFFF"/>
        </w:rPr>
        <w:t>, M.,</w:t>
      </w:r>
      <w:r w:rsidRPr="00003593">
        <w:rPr>
          <w:rFonts w:ascii="Arial" w:hAnsi="Arial" w:cs="Arial"/>
          <w:color w:val="333132"/>
          <w:shd w:val="clear" w:color="auto" w:fill="FFFFFF"/>
        </w:rPr>
        <w:t xml:space="preserve"> (2016). Quality of life </w:t>
      </w:r>
      <w:r w:rsidR="00EB7D46">
        <w:rPr>
          <w:rFonts w:ascii="Arial" w:hAnsi="Arial" w:cs="Arial"/>
          <w:color w:val="333132"/>
          <w:shd w:val="clear" w:color="auto" w:fill="FFFFFF"/>
        </w:rPr>
        <w:t>e</w:t>
      </w:r>
      <w:r w:rsidRPr="00003593">
        <w:rPr>
          <w:rFonts w:ascii="Arial" w:hAnsi="Arial" w:cs="Arial"/>
          <w:color w:val="333132"/>
          <w:shd w:val="clear" w:color="auto" w:fill="FFFFFF"/>
        </w:rPr>
        <w:t xml:space="preserve">valuation in patients receiving </w:t>
      </w:r>
      <w:r w:rsidR="00EB7D46">
        <w:rPr>
          <w:rFonts w:ascii="Arial" w:hAnsi="Arial" w:cs="Arial"/>
          <w:color w:val="333132"/>
          <w:shd w:val="clear" w:color="auto" w:fill="FFFFFF"/>
        </w:rPr>
        <w:t>s</w:t>
      </w:r>
      <w:r w:rsidRPr="00003593">
        <w:rPr>
          <w:rFonts w:ascii="Arial" w:hAnsi="Arial" w:cs="Arial"/>
          <w:color w:val="333132"/>
          <w:shd w:val="clear" w:color="auto" w:fill="FFFFFF"/>
        </w:rPr>
        <w:t xml:space="preserve">teroids (the </w:t>
      </w:r>
      <w:proofErr w:type="spellStart"/>
      <w:r w:rsidRPr="00003593">
        <w:rPr>
          <w:rFonts w:ascii="Arial" w:hAnsi="Arial" w:cs="Arial"/>
          <w:color w:val="333132"/>
          <w:shd w:val="clear" w:color="auto" w:fill="FFFFFF"/>
        </w:rPr>
        <w:t>QuESt</w:t>
      </w:r>
      <w:proofErr w:type="spellEnd"/>
      <w:r w:rsidRPr="00003593">
        <w:rPr>
          <w:rFonts w:ascii="Arial" w:hAnsi="Arial" w:cs="Arial"/>
          <w:color w:val="333132"/>
          <w:shd w:val="clear" w:color="auto" w:fill="FFFFFF"/>
        </w:rPr>
        <w:t xml:space="preserve"> tool): </w:t>
      </w:r>
      <w:r w:rsidR="00EB7D46">
        <w:rPr>
          <w:rFonts w:ascii="Arial" w:hAnsi="Arial" w:cs="Arial"/>
          <w:color w:val="333132"/>
          <w:shd w:val="clear" w:color="auto" w:fill="FFFFFF"/>
        </w:rPr>
        <w:t>i</w:t>
      </w:r>
      <w:r w:rsidRPr="00003593">
        <w:rPr>
          <w:rFonts w:ascii="Arial" w:hAnsi="Arial" w:cs="Arial"/>
          <w:color w:val="333132"/>
          <w:shd w:val="clear" w:color="auto" w:fill="FFFFFF"/>
        </w:rPr>
        <w:t xml:space="preserve">nitial development in children and young people </w:t>
      </w:r>
      <w:bookmarkStart w:id="0" w:name="_GoBack"/>
      <w:bookmarkEnd w:id="0"/>
      <w:r w:rsidRPr="00003593">
        <w:rPr>
          <w:rFonts w:ascii="Arial" w:hAnsi="Arial" w:cs="Arial"/>
          <w:color w:val="333132"/>
          <w:shd w:val="clear" w:color="auto" w:fill="FFFFFF"/>
        </w:rPr>
        <w:t>with acute lymphoblastic leukaemia. </w:t>
      </w:r>
      <w:r w:rsidRPr="00003593">
        <w:rPr>
          <w:rFonts w:ascii="Arial" w:hAnsi="Arial" w:cs="Arial"/>
          <w:i/>
          <w:iCs/>
          <w:color w:val="333132"/>
          <w:bdr w:val="none" w:sz="0" w:space="0" w:color="auto" w:frame="1"/>
          <w:shd w:val="clear" w:color="auto" w:fill="FFFFFF"/>
        </w:rPr>
        <w:t>Archives of Disease in Childhood,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101</w:t>
      </w:r>
      <w:r w:rsidRPr="00003593">
        <w:rPr>
          <w:rFonts w:ascii="Arial" w:hAnsi="Arial" w:cs="Arial"/>
          <w:color w:val="333132"/>
          <w:shd w:val="clear" w:color="auto" w:fill="FFFFFF"/>
        </w:rPr>
        <w:t>(3), 241-246.</w:t>
      </w:r>
    </w:p>
    <w:p w14:paraId="0AEF7078" w14:textId="4E74208A" w:rsidR="00F16958" w:rsidRPr="00003593" w:rsidRDefault="00F16958"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Alderfer, M., </w:t>
      </w:r>
      <w:proofErr w:type="spellStart"/>
      <w:r w:rsidRPr="00003593">
        <w:rPr>
          <w:rFonts w:ascii="Arial" w:hAnsi="Arial" w:cs="Arial"/>
          <w:color w:val="333132"/>
          <w:shd w:val="clear" w:color="auto" w:fill="FFFFFF"/>
        </w:rPr>
        <w:t>Navsaria</w:t>
      </w:r>
      <w:proofErr w:type="spellEnd"/>
      <w:r w:rsidRPr="00003593">
        <w:rPr>
          <w:rFonts w:ascii="Arial" w:hAnsi="Arial" w:cs="Arial"/>
          <w:color w:val="333132"/>
          <w:shd w:val="clear" w:color="auto" w:fill="FFFFFF"/>
        </w:rPr>
        <w:t xml:space="preserve">, N., &amp; Kazak, A. (2009). Family </w:t>
      </w:r>
      <w:r w:rsidR="00EB7D46">
        <w:rPr>
          <w:rFonts w:ascii="Arial" w:hAnsi="Arial" w:cs="Arial"/>
          <w:color w:val="333132"/>
          <w:shd w:val="clear" w:color="auto" w:fill="FFFFFF"/>
        </w:rPr>
        <w:t>f</w:t>
      </w:r>
      <w:r w:rsidRPr="00003593">
        <w:rPr>
          <w:rFonts w:ascii="Arial" w:hAnsi="Arial" w:cs="Arial"/>
          <w:color w:val="333132"/>
          <w:shd w:val="clear" w:color="auto" w:fill="FFFFFF"/>
        </w:rPr>
        <w:t xml:space="preserve">unctioning and </w:t>
      </w:r>
      <w:r w:rsidR="00EB7D46">
        <w:rPr>
          <w:rFonts w:ascii="Arial" w:hAnsi="Arial" w:cs="Arial"/>
          <w:color w:val="333132"/>
          <w:shd w:val="clear" w:color="auto" w:fill="FFFFFF"/>
        </w:rPr>
        <w:t>p</w:t>
      </w:r>
      <w:r w:rsidRPr="00003593">
        <w:rPr>
          <w:rFonts w:ascii="Arial" w:hAnsi="Arial" w:cs="Arial"/>
          <w:color w:val="333132"/>
          <w:shd w:val="clear" w:color="auto" w:fill="FFFFFF"/>
        </w:rPr>
        <w:t xml:space="preserve">osttraumatic </w:t>
      </w:r>
      <w:r w:rsidR="00EB7D46">
        <w:rPr>
          <w:rFonts w:ascii="Arial" w:hAnsi="Arial" w:cs="Arial"/>
          <w:color w:val="333132"/>
          <w:shd w:val="clear" w:color="auto" w:fill="FFFFFF"/>
        </w:rPr>
        <w:t>s</w:t>
      </w:r>
      <w:r w:rsidRPr="00003593">
        <w:rPr>
          <w:rFonts w:ascii="Arial" w:hAnsi="Arial" w:cs="Arial"/>
          <w:color w:val="333132"/>
          <w:shd w:val="clear" w:color="auto" w:fill="FFFFFF"/>
        </w:rPr>
        <w:t xml:space="preserve">tress </w:t>
      </w:r>
      <w:r w:rsidR="00EB7D46">
        <w:rPr>
          <w:rFonts w:ascii="Arial" w:hAnsi="Arial" w:cs="Arial"/>
          <w:color w:val="333132"/>
          <w:shd w:val="clear" w:color="auto" w:fill="FFFFFF"/>
        </w:rPr>
        <w:t>d</w:t>
      </w:r>
      <w:r w:rsidRPr="00003593">
        <w:rPr>
          <w:rFonts w:ascii="Arial" w:hAnsi="Arial" w:cs="Arial"/>
          <w:color w:val="333132"/>
          <w:shd w:val="clear" w:color="auto" w:fill="FFFFFF"/>
        </w:rPr>
        <w:t xml:space="preserve">isorder in </w:t>
      </w:r>
      <w:r w:rsidR="00EB7D46">
        <w:rPr>
          <w:rFonts w:ascii="Arial" w:hAnsi="Arial" w:cs="Arial"/>
          <w:color w:val="333132"/>
          <w:shd w:val="clear" w:color="auto" w:fill="FFFFFF"/>
        </w:rPr>
        <w:t>a</w:t>
      </w:r>
      <w:r w:rsidRPr="00003593">
        <w:rPr>
          <w:rFonts w:ascii="Arial" w:hAnsi="Arial" w:cs="Arial"/>
          <w:color w:val="333132"/>
          <w:shd w:val="clear" w:color="auto" w:fill="FFFFFF"/>
        </w:rPr>
        <w:t xml:space="preserve">dolescent </w:t>
      </w:r>
      <w:r w:rsidR="00EB7D46">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EB7D46">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EB7D46">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Journal of Family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23</w:t>
      </w:r>
      <w:r w:rsidRPr="00003593">
        <w:rPr>
          <w:rFonts w:ascii="Arial" w:hAnsi="Arial" w:cs="Arial"/>
          <w:color w:val="333132"/>
          <w:shd w:val="clear" w:color="auto" w:fill="FFFFFF"/>
        </w:rPr>
        <w:t>(5), 717-725.</w:t>
      </w:r>
    </w:p>
    <w:p w14:paraId="704836EA" w14:textId="4CBA9309" w:rsidR="00F16958" w:rsidRPr="00003593" w:rsidRDefault="00F16958" w:rsidP="000460A1">
      <w:pPr>
        <w:spacing w:line="360" w:lineRule="auto"/>
        <w:ind w:left="851" w:hanging="720"/>
        <w:rPr>
          <w:rFonts w:ascii="Arial" w:hAnsi="Arial" w:cs="Arial"/>
          <w:color w:val="333132"/>
          <w:shd w:val="clear" w:color="auto" w:fill="FFFFFF"/>
        </w:rPr>
      </w:pPr>
      <w:bookmarkStart w:id="1" w:name="_Hlk17049915"/>
      <w:r w:rsidRPr="00003593">
        <w:rPr>
          <w:rFonts w:ascii="Arial" w:hAnsi="Arial" w:cs="Arial"/>
          <w:color w:val="333132"/>
          <w:shd w:val="clear" w:color="auto" w:fill="FFFFFF"/>
        </w:rPr>
        <w:t xml:space="preserve">Aldridge, A., &amp; </w:t>
      </w:r>
      <w:proofErr w:type="spellStart"/>
      <w:r w:rsidRPr="00003593">
        <w:rPr>
          <w:rFonts w:ascii="Arial" w:hAnsi="Arial" w:cs="Arial"/>
          <w:color w:val="333132"/>
          <w:shd w:val="clear" w:color="auto" w:fill="FFFFFF"/>
        </w:rPr>
        <w:t>Roesch</w:t>
      </w:r>
      <w:proofErr w:type="spellEnd"/>
      <w:r w:rsidRPr="00003593">
        <w:rPr>
          <w:rFonts w:ascii="Arial" w:hAnsi="Arial" w:cs="Arial"/>
          <w:color w:val="333132"/>
          <w:shd w:val="clear" w:color="auto" w:fill="FFFFFF"/>
        </w:rPr>
        <w:t xml:space="preserve">, A. (2007). Coping and </w:t>
      </w:r>
      <w:r w:rsidR="00EB7D46">
        <w:rPr>
          <w:rFonts w:ascii="Arial" w:hAnsi="Arial" w:cs="Arial"/>
          <w:color w:val="333132"/>
          <w:shd w:val="clear" w:color="auto" w:fill="FFFFFF"/>
        </w:rPr>
        <w:t>a</w:t>
      </w:r>
      <w:r w:rsidRPr="00003593">
        <w:rPr>
          <w:rFonts w:ascii="Arial" w:hAnsi="Arial" w:cs="Arial"/>
          <w:color w:val="333132"/>
          <w:shd w:val="clear" w:color="auto" w:fill="FFFFFF"/>
        </w:rPr>
        <w:t xml:space="preserve">djustment in </w:t>
      </w:r>
      <w:r w:rsidR="00EB7D46">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EB7D46">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EB7D46">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EB7D46">
        <w:rPr>
          <w:rFonts w:ascii="Arial" w:hAnsi="Arial" w:cs="Arial"/>
          <w:color w:val="333132"/>
          <w:shd w:val="clear" w:color="auto" w:fill="FFFFFF"/>
        </w:rPr>
        <w:t>m</w:t>
      </w:r>
      <w:r w:rsidRPr="00003593">
        <w:rPr>
          <w:rFonts w:ascii="Arial" w:hAnsi="Arial" w:cs="Arial"/>
          <w:color w:val="333132"/>
          <w:shd w:val="clear" w:color="auto" w:fill="FFFFFF"/>
        </w:rPr>
        <w:t>eta-</w:t>
      </w:r>
      <w:r w:rsidR="00EB7D46">
        <w:rPr>
          <w:rFonts w:ascii="Arial" w:hAnsi="Arial" w:cs="Arial"/>
          <w:color w:val="333132"/>
          <w:shd w:val="clear" w:color="auto" w:fill="FFFFFF"/>
        </w:rPr>
        <w:t>a</w:t>
      </w:r>
      <w:r w:rsidRPr="00003593">
        <w:rPr>
          <w:rFonts w:ascii="Arial" w:hAnsi="Arial" w:cs="Arial"/>
          <w:color w:val="333132"/>
          <w:shd w:val="clear" w:color="auto" w:fill="FFFFFF"/>
        </w:rPr>
        <w:t xml:space="preserve">nalytic </w:t>
      </w:r>
      <w:r w:rsidR="00EB7D46">
        <w:rPr>
          <w:rFonts w:ascii="Arial" w:hAnsi="Arial" w:cs="Arial"/>
          <w:color w:val="333132"/>
          <w:shd w:val="clear" w:color="auto" w:fill="FFFFFF"/>
        </w:rPr>
        <w:t>s</w:t>
      </w:r>
      <w:r w:rsidRPr="00003593">
        <w:rPr>
          <w:rFonts w:ascii="Arial" w:hAnsi="Arial" w:cs="Arial"/>
          <w:color w:val="333132"/>
          <w:shd w:val="clear" w:color="auto" w:fill="FFFFFF"/>
        </w:rPr>
        <w:t>tudy.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Behavioral</w:t>
      </w:r>
      <w:proofErr w:type="spellEnd"/>
      <w:r w:rsidRPr="00003593">
        <w:rPr>
          <w:rFonts w:ascii="Arial" w:hAnsi="Arial" w:cs="Arial"/>
          <w:i/>
          <w:iCs/>
          <w:color w:val="333132"/>
          <w:bdr w:val="none" w:sz="0" w:space="0" w:color="auto" w:frame="1"/>
          <w:shd w:val="clear" w:color="auto" w:fill="FFFFFF"/>
        </w:rPr>
        <w:t xml:space="preserve">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30</w:t>
      </w:r>
      <w:r w:rsidRPr="00003593">
        <w:rPr>
          <w:rFonts w:ascii="Arial" w:hAnsi="Arial" w:cs="Arial"/>
          <w:color w:val="333132"/>
          <w:shd w:val="clear" w:color="auto" w:fill="FFFFFF"/>
        </w:rPr>
        <w:t>(2), 115-129.</w:t>
      </w:r>
    </w:p>
    <w:p w14:paraId="04425E9B" w14:textId="2CA79264" w:rsidR="00825675" w:rsidRDefault="00825675"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Almomani</w:t>
      </w:r>
      <w:proofErr w:type="spellEnd"/>
      <w:r w:rsidRPr="00003593">
        <w:rPr>
          <w:rFonts w:ascii="Arial" w:hAnsi="Arial" w:cs="Arial"/>
          <w:color w:val="333132"/>
          <w:shd w:val="clear" w:color="auto" w:fill="FFFFFF"/>
        </w:rPr>
        <w:t xml:space="preserve">, B., </w:t>
      </w:r>
      <w:proofErr w:type="spellStart"/>
      <w:r w:rsidRPr="00003593">
        <w:rPr>
          <w:rFonts w:ascii="Arial" w:hAnsi="Arial" w:cs="Arial"/>
          <w:color w:val="333132"/>
          <w:shd w:val="clear" w:color="auto" w:fill="FFFFFF"/>
        </w:rPr>
        <w:t>Mayyas</w:t>
      </w:r>
      <w:proofErr w:type="spellEnd"/>
      <w:r w:rsidRPr="00003593">
        <w:rPr>
          <w:rFonts w:ascii="Arial" w:hAnsi="Arial" w:cs="Arial"/>
          <w:color w:val="333132"/>
          <w:shd w:val="clear" w:color="auto" w:fill="FFFFFF"/>
        </w:rPr>
        <w:t xml:space="preserve">, R., </w:t>
      </w:r>
      <w:proofErr w:type="spellStart"/>
      <w:r w:rsidRPr="00003593">
        <w:rPr>
          <w:rFonts w:ascii="Arial" w:hAnsi="Arial" w:cs="Arial"/>
          <w:color w:val="333132"/>
          <w:shd w:val="clear" w:color="auto" w:fill="FFFFFF"/>
        </w:rPr>
        <w:t>Ekteish</w:t>
      </w:r>
      <w:proofErr w:type="spellEnd"/>
      <w:r w:rsidRPr="00003593">
        <w:rPr>
          <w:rFonts w:ascii="Arial" w:hAnsi="Arial" w:cs="Arial"/>
          <w:color w:val="333132"/>
          <w:shd w:val="clear" w:color="auto" w:fill="FFFFFF"/>
        </w:rPr>
        <w:t xml:space="preserve">, F., Ayoub, A., </w:t>
      </w:r>
      <w:proofErr w:type="spellStart"/>
      <w:r w:rsidRPr="00003593">
        <w:rPr>
          <w:rFonts w:ascii="Arial" w:hAnsi="Arial" w:cs="Arial"/>
          <w:color w:val="333132"/>
          <w:shd w:val="clear" w:color="auto" w:fill="FFFFFF"/>
        </w:rPr>
        <w:t>Ababneh</w:t>
      </w:r>
      <w:proofErr w:type="spellEnd"/>
      <w:r w:rsidRPr="00003593">
        <w:rPr>
          <w:rFonts w:ascii="Arial" w:hAnsi="Arial" w:cs="Arial"/>
          <w:color w:val="333132"/>
          <w:shd w:val="clear" w:color="auto" w:fill="FFFFFF"/>
        </w:rPr>
        <w:t xml:space="preserve">, M., &amp; </w:t>
      </w:r>
      <w:proofErr w:type="spellStart"/>
      <w:r w:rsidRPr="00003593">
        <w:rPr>
          <w:rFonts w:ascii="Arial" w:hAnsi="Arial" w:cs="Arial"/>
          <w:color w:val="333132"/>
          <w:shd w:val="clear" w:color="auto" w:fill="FFFFFF"/>
        </w:rPr>
        <w:t>Alzoubi</w:t>
      </w:r>
      <w:proofErr w:type="spellEnd"/>
      <w:r w:rsidRPr="00003593">
        <w:rPr>
          <w:rFonts w:ascii="Arial" w:hAnsi="Arial" w:cs="Arial"/>
          <w:color w:val="333132"/>
          <w:shd w:val="clear" w:color="auto" w:fill="FFFFFF"/>
        </w:rPr>
        <w:t xml:space="preserve">, S., (2017). The effectiveness of clinical pharmacist’s intervention in improving asthma care in children and adolescents: </w:t>
      </w:r>
      <w:r w:rsidR="00EB7D46">
        <w:rPr>
          <w:rFonts w:ascii="Arial" w:hAnsi="Arial" w:cs="Arial"/>
          <w:color w:val="333132"/>
          <w:shd w:val="clear" w:color="auto" w:fill="FFFFFF"/>
        </w:rPr>
        <w:t>r</w:t>
      </w:r>
      <w:r w:rsidRPr="00003593">
        <w:rPr>
          <w:rFonts w:ascii="Arial" w:hAnsi="Arial" w:cs="Arial"/>
          <w:color w:val="333132"/>
          <w:shd w:val="clear" w:color="auto" w:fill="FFFFFF"/>
        </w:rPr>
        <w:t>andomized controlled study in Jordan. </w:t>
      </w:r>
      <w:r w:rsidRPr="00003593">
        <w:rPr>
          <w:rFonts w:ascii="Arial" w:hAnsi="Arial" w:cs="Arial"/>
          <w:i/>
          <w:iCs/>
          <w:color w:val="333132"/>
          <w:bdr w:val="none" w:sz="0" w:space="0" w:color="auto" w:frame="1"/>
          <w:shd w:val="clear" w:color="auto" w:fill="FFFFFF"/>
        </w:rPr>
        <w:t xml:space="preserve">Patient Education and </w:t>
      </w:r>
      <w:proofErr w:type="spellStart"/>
      <w:r w:rsidRPr="00003593">
        <w:rPr>
          <w:rFonts w:ascii="Arial" w:hAnsi="Arial" w:cs="Arial"/>
          <w:i/>
          <w:iCs/>
          <w:color w:val="333132"/>
          <w:bdr w:val="none" w:sz="0" w:space="0" w:color="auto" w:frame="1"/>
          <w:shd w:val="clear" w:color="auto" w:fill="FFFFFF"/>
        </w:rPr>
        <w:t>Counseling</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100</w:t>
      </w:r>
      <w:r w:rsidRPr="00003593">
        <w:rPr>
          <w:rFonts w:ascii="Arial" w:hAnsi="Arial" w:cs="Arial"/>
          <w:color w:val="333132"/>
          <w:shd w:val="clear" w:color="auto" w:fill="FFFFFF"/>
        </w:rPr>
        <w:t>(4), 728-735.</w:t>
      </w:r>
    </w:p>
    <w:p w14:paraId="5B27F8AC" w14:textId="1C15E6BC" w:rsidR="003E1B48" w:rsidRPr="003E1B48" w:rsidRDefault="003E1B48" w:rsidP="000460A1">
      <w:pPr>
        <w:spacing w:line="360" w:lineRule="auto"/>
        <w:ind w:left="851" w:hanging="720"/>
        <w:rPr>
          <w:rFonts w:ascii="Arial" w:hAnsi="Arial" w:cs="Arial"/>
          <w:b/>
          <w:color w:val="2A2A2A"/>
          <w:shd w:val="clear" w:color="auto" w:fill="FFFFFF"/>
        </w:rPr>
      </w:pPr>
      <w:r w:rsidRPr="003E1B48">
        <w:rPr>
          <w:rFonts w:ascii="Arial" w:hAnsi="Arial" w:cs="Arial"/>
          <w:color w:val="3A3A3A"/>
          <w:shd w:val="clear" w:color="auto" w:fill="FFFFFF"/>
        </w:rPr>
        <w:t>Al-</w:t>
      </w:r>
      <w:proofErr w:type="spellStart"/>
      <w:r w:rsidRPr="003E1B48">
        <w:rPr>
          <w:rFonts w:ascii="Arial" w:hAnsi="Arial" w:cs="Arial"/>
          <w:color w:val="3A3A3A"/>
          <w:shd w:val="clear" w:color="auto" w:fill="FFFFFF"/>
        </w:rPr>
        <w:t>sheyab</w:t>
      </w:r>
      <w:proofErr w:type="spellEnd"/>
      <w:r w:rsidRPr="003E1B48">
        <w:rPr>
          <w:rFonts w:ascii="Arial" w:hAnsi="Arial" w:cs="Arial"/>
          <w:color w:val="3A3A3A"/>
          <w:shd w:val="clear" w:color="auto" w:fill="FFFFFF"/>
        </w:rPr>
        <w:t>, N., Gallagher, R., Crisp, J., &amp; Shah, S. (2012). Peer-led education for adolescents with asthma in Jordan: A cluster-randomized controlled trial. </w:t>
      </w:r>
      <w:proofErr w:type="spellStart"/>
      <w:r w:rsidRPr="003E1B48">
        <w:rPr>
          <w:rFonts w:ascii="Arial" w:hAnsi="Arial" w:cs="Arial"/>
          <w:i/>
          <w:iCs/>
          <w:color w:val="3A3A3A"/>
          <w:shd w:val="clear" w:color="auto" w:fill="FFFFFF"/>
        </w:rPr>
        <w:t>Pediatrics</w:t>
      </w:r>
      <w:proofErr w:type="spellEnd"/>
      <w:r w:rsidRPr="003E1B48">
        <w:rPr>
          <w:rFonts w:ascii="Arial" w:hAnsi="Arial" w:cs="Arial"/>
          <w:i/>
          <w:iCs/>
          <w:color w:val="3A3A3A"/>
          <w:shd w:val="clear" w:color="auto" w:fill="FFFFFF"/>
        </w:rPr>
        <w:t>,</w:t>
      </w:r>
      <w:r w:rsidRPr="003E1B48">
        <w:rPr>
          <w:rFonts w:ascii="Arial" w:hAnsi="Arial" w:cs="Arial"/>
          <w:color w:val="3A3A3A"/>
          <w:shd w:val="clear" w:color="auto" w:fill="FFFFFF"/>
        </w:rPr>
        <w:t> </w:t>
      </w:r>
      <w:r w:rsidRPr="003E1B48">
        <w:rPr>
          <w:rFonts w:ascii="Arial" w:hAnsi="Arial" w:cs="Arial"/>
          <w:i/>
          <w:iCs/>
          <w:color w:val="3A3A3A"/>
          <w:shd w:val="clear" w:color="auto" w:fill="FFFFFF"/>
        </w:rPr>
        <w:t>129</w:t>
      </w:r>
      <w:r w:rsidRPr="003E1B48">
        <w:rPr>
          <w:rFonts w:ascii="Arial" w:hAnsi="Arial" w:cs="Arial"/>
          <w:color w:val="3A3A3A"/>
          <w:shd w:val="clear" w:color="auto" w:fill="FFFFFF"/>
        </w:rPr>
        <w:t>(1), E106-E112.</w:t>
      </w:r>
    </w:p>
    <w:bookmarkEnd w:id="1"/>
    <w:p w14:paraId="4562F543" w14:textId="17D5DADC"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American </w:t>
      </w:r>
      <w:r w:rsidR="00EB7D46">
        <w:rPr>
          <w:rFonts w:ascii="Arial" w:hAnsi="Arial" w:cs="Arial"/>
          <w:color w:val="333132"/>
          <w:shd w:val="clear" w:color="auto" w:fill="FFFFFF"/>
        </w:rPr>
        <w:t>A</w:t>
      </w:r>
      <w:r w:rsidRPr="00003593">
        <w:rPr>
          <w:rFonts w:ascii="Arial" w:hAnsi="Arial" w:cs="Arial"/>
          <w:color w:val="333132"/>
          <w:shd w:val="clear" w:color="auto" w:fill="FFFFFF"/>
        </w:rPr>
        <w:t xml:space="preserve">cademy of </w:t>
      </w:r>
      <w:proofErr w:type="spellStart"/>
      <w:r w:rsidR="00EB7D46">
        <w:rPr>
          <w:rFonts w:ascii="Arial" w:hAnsi="Arial" w:cs="Arial"/>
          <w:color w:val="333132"/>
          <w:shd w:val="clear" w:color="auto" w:fill="FFFFFF"/>
        </w:rPr>
        <w:t>P</w:t>
      </w:r>
      <w:r w:rsidRPr="00003593">
        <w:rPr>
          <w:rFonts w:ascii="Arial" w:hAnsi="Arial" w:cs="Arial"/>
          <w:color w:val="333132"/>
          <w:shd w:val="clear" w:color="auto" w:fill="FFFFFF"/>
        </w:rPr>
        <w:t>ediatrics</w:t>
      </w:r>
      <w:proofErr w:type="spellEnd"/>
      <w:r w:rsidRPr="00003593">
        <w:rPr>
          <w:rFonts w:ascii="Arial" w:hAnsi="Arial" w:cs="Arial"/>
          <w:color w:val="333132"/>
          <w:shd w:val="clear" w:color="auto" w:fill="FFFFFF"/>
        </w:rPr>
        <w:t xml:space="preserve">. (2014). Standards for </w:t>
      </w:r>
      <w:proofErr w:type="spellStart"/>
      <w:r w:rsidR="00EB7D46">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EB7D46">
        <w:rPr>
          <w:rFonts w:ascii="Arial" w:hAnsi="Arial" w:cs="Arial"/>
          <w:color w:val="333132"/>
          <w:shd w:val="clear" w:color="auto" w:fill="FFFFFF"/>
        </w:rPr>
        <w:t>c</w:t>
      </w:r>
      <w:r w:rsidRPr="00003593">
        <w:rPr>
          <w:rFonts w:ascii="Arial" w:hAnsi="Arial" w:cs="Arial"/>
          <w:color w:val="333132"/>
          <w:shd w:val="clear" w:color="auto" w:fill="FFFFFF"/>
        </w:rPr>
        <w:t xml:space="preserve">ancer </w:t>
      </w:r>
      <w:proofErr w:type="spellStart"/>
      <w:r w:rsidR="00EB7D46">
        <w:rPr>
          <w:rFonts w:ascii="Arial" w:hAnsi="Arial" w:cs="Arial"/>
          <w:color w:val="333132"/>
          <w:shd w:val="clear" w:color="auto" w:fill="FFFFFF"/>
        </w:rPr>
        <w:t>c</w:t>
      </w:r>
      <w:r w:rsidRPr="00003593">
        <w:rPr>
          <w:rFonts w:ascii="Arial" w:hAnsi="Arial" w:cs="Arial"/>
          <w:color w:val="333132"/>
          <w:shd w:val="clear" w:color="auto" w:fill="FFFFFF"/>
        </w:rPr>
        <w:t>enters</w:t>
      </w:r>
      <w:proofErr w:type="spellEnd"/>
      <w:r w:rsidRPr="00003593">
        <w:rPr>
          <w:rFonts w:ascii="Arial" w:hAnsi="Arial" w:cs="Arial"/>
          <w:color w:val="333132"/>
          <w:shd w:val="clear" w:color="auto" w:fill="FFFFFF"/>
        </w:rPr>
        <w:t xml:space="preserve">, </w:t>
      </w:r>
      <w:proofErr w:type="spellStart"/>
      <w:r w:rsidRPr="00003593">
        <w:rPr>
          <w:rFonts w:ascii="Arial" w:hAnsi="Arial" w:cs="Arial"/>
          <w:i/>
          <w:iCs/>
          <w:color w:val="333132"/>
          <w:shd w:val="clear" w:color="auto" w:fill="FFFFFF"/>
        </w:rPr>
        <w:t>Pediatrics</w:t>
      </w:r>
      <w:proofErr w:type="spellEnd"/>
      <w:r w:rsidRPr="00003593">
        <w:rPr>
          <w:rFonts w:ascii="Arial" w:hAnsi="Arial" w:cs="Arial"/>
          <w:color w:val="333132"/>
          <w:shd w:val="clear" w:color="auto" w:fill="FFFFFF"/>
        </w:rPr>
        <w:t xml:space="preserve">, 134(2), 410-414. </w:t>
      </w:r>
    </w:p>
    <w:p w14:paraId="2751F62B" w14:textId="5CD4F5B8" w:rsidR="00DB387D" w:rsidRPr="00003593" w:rsidRDefault="00DB387D" w:rsidP="000460A1">
      <w:pPr>
        <w:spacing w:line="360" w:lineRule="auto"/>
        <w:ind w:left="851" w:hanging="720"/>
        <w:rPr>
          <w:rFonts w:ascii="Arial" w:hAnsi="Arial" w:cs="Arial"/>
        </w:rPr>
      </w:pPr>
      <w:r w:rsidRPr="00003593">
        <w:rPr>
          <w:rFonts w:ascii="Arial" w:hAnsi="Arial" w:cs="Arial"/>
        </w:rPr>
        <w:t xml:space="preserve">American </w:t>
      </w:r>
      <w:r w:rsidR="00EB7D46">
        <w:rPr>
          <w:rFonts w:ascii="Arial" w:hAnsi="Arial" w:cs="Arial"/>
        </w:rPr>
        <w:t>C</w:t>
      </w:r>
      <w:r w:rsidRPr="00003593">
        <w:rPr>
          <w:rFonts w:ascii="Arial" w:hAnsi="Arial" w:cs="Arial"/>
        </w:rPr>
        <w:t xml:space="preserve">ancer </w:t>
      </w:r>
      <w:r w:rsidR="00EB7D46">
        <w:rPr>
          <w:rFonts w:ascii="Arial" w:hAnsi="Arial" w:cs="Arial"/>
        </w:rPr>
        <w:t>S</w:t>
      </w:r>
      <w:r w:rsidRPr="00003593">
        <w:rPr>
          <w:rFonts w:ascii="Arial" w:hAnsi="Arial" w:cs="Arial"/>
        </w:rPr>
        <w:t xml:space="preserve">ociety, </w:t>
      </w:r>
      <w:r w:rsidR="00EF7472" w:rsidRPr="00003593">
        <w:rPr>
          <w:rFonts w:ascii="Arial" w:hAnsi="Arial" w:cs="Arial"/>
        </w:rPr>
        <w:t>(</w:t>
      </w:r>
      <w:r w:rsidRPr="00003593">
        <w:rPr>
          <w:rFonts w:ascii="Arial" w:hAnsi="Arial" w:cs="Arial"/>
        </w:rPr>
        <w:t>2017</w:t>
      </w:r>
      <w:r w:rsidR="00EF7472" w:rsidRPr="00003593">
        <w:rPr>
          <w:rFonts w:ascii="Arial" w:hAnsi="Arial" w:cs="Arial"/>
        </w:rPr>
        <w:t>)</w:t>
      </w:r>
      <w:r w:rsidRPr="00003593">
        <w:rPr>
          <w:rFonts w:ascii="Arial" w:hAnsi="Arial" w:cs="Arial"/>
        </w:rPr>
        <w:t xml:space="preserve">. </w:t>
      </w:r>
      <w:hyperlink r:id="rId7" w:history="1">
        <w:r w:rsidRPr="00003593">
          <w:rPr>
            <w:rStyle w:val="Hyperlink"/>
            <w:rFonts w:ascii="Arial" w:hAnsi="Arial" w:cs="Arial"/>
            <w:color w:val="auto"/>
            <w:u w:val="none"/>
          </w:rPr>
          <w:t>www.cancer.org/cancer/leukemia-in-children/detection-diagnosis-staging/signs-and-symptoms.html</w:t>
        </w:r>
      </w:hyperlink>
      <w:r w:rsidR="00EB7D46">
        <w:rPr>
          <w:rFonts w:ascii="Arial" w:hAnsi="Arial" w:cs="Arial"/>
        </w:rPr>
        <w:t>,</w:t>
      </w:r>
      <w:r w:rsidRPr="00003593">
        <w:rPr>
          <w:rFonts w:ascii="Arial" w:hAnsi="Arial" w:cs="Arial"/>
        </w:rPr>
        <w:t xml:space="preserve"> </w:t>
      </w:r>
      <w:r w:rsidR="00EB7D46">
        <w:rPr>
          <w:rFonts w:ascii="Arial" w:hAnsi="Arial" w:cs="Arial"/>
        </w:rPr>
        <w:t>(</w:t>
      </w:r>
      <w:r w:rsidRPr="00003593">
        <w:rPr>
          <w:rFonts w:ascii="Arial" w:hAnsi="Arial" w:cs="Arial"/>
        </w:rPr>
        <w:t xml:space="preserve">accessed 09/2017). </w:t>
      </w:r>
    </w:p>
    <w:p w14:paraId="27E6EE74" w14:textId="5CD5B482" w:rsidR="00101D19" w:rsidRDefault="00101D1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Andrade, C. (2015). The primary outcome measure and its importance in clinical trials. </w:t>
      </w:r>
      <w:r w:rsidRPr="00003593">
        <w:rPr>
          <w:rFonts w:ascii="Arial" w:hAnsi="Arial" w:cs="Arial"/>
          <w:i/>
          <w:iCs/>
          <w:color w:val="333132"/>
          <w:shd w:val="clear" w:color="auto" w:fill="FFFFFF"/>
        </w:rPr>
        <w:t>Journal of Clinical Psychiatry</w:t>
      </w:r>
      <w:r w:rsidRPr="00003593">
        <w:rPr>
          <w:rFonts w:ascii="Arial" w:hAnsi="Arial" w:cs="Arial"/>
          <w:color w:val="333132"/>
          <w:shd w:val="clear" w:color="auto" w:fill="FFFFFF"/>
        </w:rPr>
        <w:t>, 76(10): e1320-3.</w:t>
      </w:r>
    </w:p>
    <w:p w14:paraId="3B61ED16" w14:textId="77777777" w:rsidR="000F4558" w:rsidRPr="00F84252" w:rsidRDefault="000F4558"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Annett, R., &amp; Erickson, S. (2009). Feasibility of a school reintegration programme for children with acute lymphoblastic leukaemia. </w:t>
      </w:r>
      <w:r w:rsidRPr="00F84252">
        <w:rPr>
          <w:rFonts w:ascii="Arial" w:hAnsi="Arial" w:cs="Arial"/>
          <w:i/>
          <w:iCs/>
          <w:color w:val="333132"/>
          <w:bdr w:val="none" w:sz="0" w:space="0" w:color="auto" w:frame="1"/>
          <w:shd w:val="clear" w:color="auto" w:fill="FFFFFF"/>
        </w:rPr>
        <w:t>European Journal of Cancer Care,</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18</w:t>
      </w:r>
      <w:r w:rsidRPr="00F84252">
        <w:rPr>
          <w:rFonts w:ascii="Arial" w:hAnsi="Arial" w:cs="Arial"/>
          <w:color w:val="333132"/>
          <w:shd w:val="clear" w:color="auto" w:fill="FFFFFF"/>
        </w:rPr>
        <w:t>(4), 421-428.</w:t>
      </w:r>
    </w:p>
    <w:p w14:paraId="74BC3DD4" w14:textId="70E3863F" w:rsidR="00101D19" w:rsidRDefault="00101D1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lastRenderedPageBreak/>
        <w:t xml:space="preserve">Anthony, S., Selkirk, J., Sung, E., </w:t>
      </w:r>
      <w:proofErr w:type="spellStart"/>
      <w:r w:rsidRPr="00003593">
        <w:rPr>
          <w:rFonts w:ascii="Arial" w:hAnsi="Arial" w:cs="Arial"/>
          <w:color w:val="333132"/>
          <w:shd w:val="clear" w:color="auto" w:fill="FFFFFF"/>
        </w:rPr>
        <w:t>Klaassen</w:t>
      </w:r>
      <w:proofErr w:type="spellEnd"/>
      <w:r w:rsidRPr="00003593">
        <w:rPr>
          <w:rFonts w:ascii="Arial" w:hAnsi="Arial" w:cs="Arial"/>
          <w:color w:val="333132"/>
          <w:shd w:val="clear" w:color="auto" w:fill="FFFFFF"/>
        </w:rPr>
        <w:t xml:space="preserve">, L., Dix, R., </w:t>
      </w:r>
      <w:proofErr w:type="spellStart"/>
      <w:r w:rsidRPr="00003593">
        <w:rPr>
          <w:rFonts w:ascii="Arial" w:hAnsi="Arial" w:cs="Arial"/>
          <w:color w:val="333132"/>
          <w:shd w:val="clear" w:color="auto" w:fill="FFFFFF"/>
        </w:rPr>
        <w:t>Scheinemann</w:t>
      </w:r>
      <w:proofErr w:type="spellEnd"/>
      <w:r w:rsidRPr="00003593">
        <w:rPr>
          <w:rFonts w:ascii="Arial" w:hAnsi="Arial" w:cs="Arial"/>
          <w:color w:val="333132"/>
          <w:shd w:val="clear" w:color="auto" w:fill="FFFFFF"/>
        </w:rPr>
        <w:t xml:space="preserve">, D., &amp; Klassen, K. (2014). Considering quality of life for children with cancer: </w:t>
      </w:r>
      <w:r w:rsidR="00EB7D46">
        <w:rPr>
          <w:rFonts w:ascii="Arial" w:hAnsi="Arial" w:cs="Arial"/>
          <w:color w:val="333132"/>
          <w:shd w:val="clear" w:color="auto" w:fill="FFFFFF"/>
        </w:rPr>
        <w:t>a</w:t>
      </w:r>
      <w:r w:rsidRPr="00003593">
        <w:rPr>
          <w:rFonts w:ascii="Arial" w:hAnsi="Arial" w:cs="Arial"/>
          <w:color w:val="333132"/>
          <w:shd w:val="clear" w:color="auto" w:fill="FFFFFF"/>
        </w:rPr>
        <w:t xml:space="preserve"> systematic review of patient-reported outcome measures and the development of a conceptual model. </w:t>
      </w:r>
      <w:r w:rsidRPr="00003593">
        <w:rPr>
          <w:rFonts w:ascii="Arial" w:hAnsi="Arial" w:cs="Arial"/>
          <w:i/>
          <w:iCs/>
          <w:color w:val="333132"/>
          <w:bdr w:val="none" w:sz="0" w:space="0" w:color="auto" w:frame="1"/>
          <w:shd w:val="clear" w:color="auto" w:fill="FFFFFF"/>
        </w:rPr>
        <w:t>Quality of Life Research,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23</w:t>
      </w:r>
      <w:r w:rsidRPr="00003593">
        <w:rPr>
          <w:rFonts w:ascii="Arial" w:hAnsi="Arial" w:cs="Arial"/>
          <w:color w:val="333132"/>
          <w:shd w:val="clear" w:color="auto" w:fill="FFFFFF"/>
        </w:rPr>
        <w:t>(3), 771-789.</w:t>
      </w:r>
    </w:p>
    <w:p w14:paraId="2CE54715" w14:textId="38424294" w:rsidR="003E1B48" w:rsidRPr="003E1B48" w:rsidRDefault="003E1B48" w:rsidP="000460A1">
      <w:pPr>
        <w:spacing w:line="360" w:lineRule="auto"/>
        <w:ind w:left="851" w:hanging="720"/>
        <w:rPr>
          <w:rFonts w:ascii="Arial" w:hAnsi="Arial" w:cs="Arial"/>
          <w:color w:val="333132"/>
          <w:shd w:val="clear" w:color="auto" w:fill="FFFFFF"/>
        </w:rPr>
      </w:pPr>
      <w:r>
        <w:rPr>
          <w:rFonts w:ascii="Arial" w:hAnsi="Arial" w:cs="Arial"/>
          <w:color w:val="333132"/>
          <w:shd w:val="clear" w:color="auto" w:fill="FFFFFF"/>
        </w:rPr>
        <w:t>*</w:t>
      </w:r>
      <w:proofErr w:type="spellStart"/>
      <w:r w:rsidRPr="003E1B48">
        <w:rPr>
          <w:rFonts w:ascii="Arial" w:hAnsi="Arial" w:cs="Arial"/>
          <w:color w:val="333132"/>
          <w:shd w:val="clear" w:color="auto" w:fill="FFFFFF"/>
        </w:rPr>
        <w:t>Armbrust</w:t>
      </w:r>
      <w:proofErr w:type="spellEnd"/>
      <w:r w:rsidRPr="003E1B48">
        <w:rPr>
          <w:rFonts w:ascii="Arial" w:hAnsi="Arial" w:cs="Arial"/>
          <w:color w:val="333132"/>
          <w:shd w:val="clear" w:color="auto" w:fill="FFFFFF"/>
        </w:rPr>
        <w:t xml:space="preserve">, W., Bos, G., </w:t>
      </w:r>
      <w:proofErr w:type="spellStart"/>
      <w:r w:rsidRPr="003E1B48">
        <w:rPr>
          <w:rFonts w:ascii="Arial" w:hAnsi="Arial" w:cs="Arial"/>
          <w:color w:val="333132"/>
          <w:shd w:val="clear" w:color="auto" w:fill="FFFFFF"/>
        </w:rPr>
        <w:t>Wulffraat</w:t>
      </w:r>
      <w:proofErr w:type="spellEnd"/>
      <w:r w:rsidRPr="003E1B48">
        <w:rPr>
          <w:rFonts w:ascii="Arial" w:hAnsi="Arial" w:cs="Arial"/>
          <w:color w:val="333132"/>
          <w:shd w:val="clear" w:color="auto" w:fill="FFFFFF"/>
        </w:rPr>
        <w:t xml:space="preserve">, N., Van Brussel, M., </w:t>
      </w:r>
      <w:proofErr w:type="spellStart"/>
      <w:r w:rsidRPr="003E1B48">
        <w:rPr>
          <w:rFonts w:ascii="Arial" w:hAnsi="Arial" w:cs="Arial"/>
          <w:color w:val="333132"/>
          <w:shd w:val="clear" w:color="auto" w:fill="FFFFFF"/>
        </w:rPr>
        <w:t>Cappon</w:t>
      </w:r>
      <w:proofErr w:type="spellEnd"/>
      <w:r w:rsidRPr="003E1B48">
        <w:rPr>
          <w:rFonts w:ascii="Arial" w:hAnsi="Arial" w:cs="Arial"/>
          <w:color w:val="333132"/>
          <w:shd w:val="clear" w:color="auto" w:fill="FFFFFF"/>
        </w:rPr>
        <w:t xml:space="preserve">, J., Dijkstra, P., . . . </w:t>
      </w:r>
      <w:proofErr w:type="spellStart"/>
      <w:r w:rsidRPr="003E1B48">
        <w:rPr>
          <w:rFonts w:ascii="Arial" w:hAnsi="Arial" w:cs="Arial"/>
          <w:color w:val="333132"/>
          <w:shd w:val="clear" w:color="auto" w:fill="FFFFFF"/>
        </w:rPr>
        <w:t>Lelieveld</w:t>
      </w:r>
      <w:proofErr w:type="spellEnd"/>
      <w:r w:rsidRPr="003E1B48">
        <w:rPr>
          <w:rFonts w:ascii="Arial" w:hAnsi="Arial" w:cs="Arial"/>
          <w:color w:val="333132"/>
          <w:shd w:val="clear" w:color="auto" w:fill="FFFFFF"/>
        </w:rPr>
        <w:t xml:space="preserve">, O. (2017). Internet </w:t>
      </w:r>
      <w:r w:rsidR="008D678F">
        <w:rPr>
          <w:rFonts w:ascii="Arial" w:hAnsi="Arial" w:cs="Arial"/>
          <w:color w:val="333132"/>
          <w:shd w:val="clear" w:color="auto" w:fill="FFFFFF"/>
        </w:rPr>
        <w:t>p</w:t>
      </w:r>
      <w:r w:rsidRPr="003E1B48">
        <w:rPr>
          <w:rFonts w:ascii="Arial" w:hAnsi="Arial" w:cs="Arial"/>
          <w:color w:val="333132"/>
          <w:shd w:val="clear" w:color="auto" w:fill="FFFFFF"/>
        </w:rPr>
        <w:t xml:space="preserve">rogram for </w:t>
      </w:r>
      <w:r w:rsidR="008D678F">
        <w:rPr>
          <w:rFonts w:ascii="Arial" w:hAnsi="Arial" w:cs="Arial"/>
          <w:color w:val="333132"/>
          <w:shd w:val="clear" w:color="auto" w:fill="FFFFFF"/>
        </w:rPr>
        <w:t>p</w:t>
      </w:r>
      <w:r w:rsidRPr="003E1B48">
        <w:rPr>
          <w:rFonts w:ascii="Arial" w:hAnsi="Arial" w:cs="Arial"/>
          <w:color w:val="333132"/>
          <w:shd w:val="clear" w:color="auto" w:fill="FFFFFF"/>
        </w:rPr>
        <w:t xml:space="preserve">hysical </w:t>
      </w:r>
      <w:r w:rsidR="008D678F">
        <w:rPr>
          <w:rFonts w:ascii="Arial" w:hAnsi="Arial" w:cs="Arial"/>
          <w:color w:val="333132"/>
          <w:shd w:val="clear" w:color="auto" w:fill="FFFFFF"/>
        </w:rPr>
        <w:t>a</w:t>
      </w:r>
      <w:r w:rsidRPr="003E1B48">
        <w:rPr>
          <w:rFonts w:ascii="Arial" w:hAnsi="Arial" w:cs="Arial"/>
          <w:color w:val="333132"/>
          <w:shd w:val="clear" w:color="auto" w:fill="FFFFFF"/>
        </w:rPr>
        <w:t xml:space="preserve">ctivity and </w:t>
      </w:r>
      <w:r w:rsidR="008D678F">
        <w:rPr>
          <w:rFonts w:ascii="Arial" w:hAnsi="Arial" w:cs="Arial"/>
          <w:color w:val="333132"/>
          <w:shd w:val="clear" w:color="auto" w:fill="FFFFFF"/>
        </w:rPr>
        <w:t>e</w:t>
      </w:r>
      <w:r w:rsidRPr="003E1B48">
        <w:rPr>
          <w:rFonts w:ascii="Arial" w:hAnsi="Arial" w:cs="Arial"/>
          <w:color w:val="333132"/>
          <w:shd w:val="clear" w:color="auto" w:fill="FFFFFF"/>
        </w:rPr>
        <w:t xml:space="preserve">xercise </w:t>
      </w:r>
      <w:r w:rsidR="008D678F">
        <w:rPr>
          <w:rFonts w:ascii="Arial" w:hAnsi="Arial" w:cs="Arial"/>
          <w:color w:val="333132"/>
          <w:shd w:val="clear" w:color="auto" w:fill="FFFFFF"/>
        </w:rPr>
        <w:t>c</w:t>
      </w:r>
      <w:r w:rsidRPr="003E1B48">
        <w:rPr>
          <w:rFonts w:ascii="Arial" w:hAnsi="Arial" w:cs="Arial"/>
          <w:color w:val="333132"/>
          <w:shd w:val="clear" w:color="auto" w:fill="FFFFFF"/>
        </w:rPr>
        <w:t xml:space="preserve">apacity in </w:t>
      </w:r>
      <w:r w:rsidR="008D678F">
        <w:rPr>
          <w:rFonts w:ascii="Arial" w:hAnsi="Arial" w:cs="Arial"/>
          <w:color w:val="333132"/>
          <w:shd w:val="clear" w:color="auto" w:fill="FFFFFF"/>
        </w:rPr>
        <w:t>c</w:t>
      </w:r>
      <w:r w:rsidRPr="003E1B48">
        <w:rPr>
          <w:rFonts w:ascii="Arial" w:hAnsi="Arial" w:cs="Arial"/>
          <w:color w:val="333132"/>
          <w:shd w:val="clear" w:color="auto" w:fill="FFFFFF"/>
        </w:rPr>
        <w:t xml:space="preserve">hildren </w:t>
      </w:r>
      <w:proofErr w:type="gramStart"/>
      <w:r w:rsidRPr="003E1B48">
        <w:rPr>
          <w:rFonts w:ascii="Arial" w:hAnsi="Arial" w:cs="Arial"/>
          <w:color w:val="333132"/>
          <w:shd w:val="clear" w:color="auto" w:fill="FFFFFF"/>
        </w:rPr>
        <w:t>With</w:t>
      </w:r>
      <w:proofErr w:type="gramEnd"/>
      <w:r w:rsidRPr="003E1B48">
        <w:rPr>
          <w:rFonts w:ascii="Arial" w:hAnsi="Arial" w:cs="Arial"/>
          <w:color w:val="333132"/>
          <w:shd w:val="clear" w:color="auto" w:fill="FFFFFF"/>
        </w:rPr>
        <w:t xml:space="preserve"> </w:t>
      </w:r>
      <w:r w:rsidR="008D678F">
        <w:rPr>
          <w:rFonts w:ascii="Arial" w:hAnsi="Arial" w:cs="Arial"/>
          <w:color w:val="333132"/>
          <w:shd w:val="clear" w:color="auto" w:fill="FFFFFF"/>
        </w:rPr>
        <w:t>j</w:t>
      </w:r>
      <w:r w:rsidRPr="003E1B48">
        <w:rPr>
          <w:rFonts w:ascii="Arial" w:hAnsi="Arial" w:cs="Arial"/>
          <w:color w:val="333132"/>
          <w:shd w:val="clear" w:color="auto" w:fill="FFFFFF"/>
        </w:rPr>
        <w:t xml:space="preserve">uvenile </w:t>
      </w:r>
      <w:r w:rsidR="008D678F">
        <w:rPr>
          <w:rFonts w:ascii="Arial" w:hAnsi="Arial" w:cs="Arial"/>
          <w:color w:val="333132"/>
          <w:shd w:val="clear" w:color="auto" w:fill="FFFFFF"/>
        </w:rPr>
        <w:t>i</w:t>
      </w:r>
      <w:r w:rsidRPr="003E1B48">
        <w:rPr>
          <w:rFonts w:ascii="Arial" w:hAnsi="Arial" w:cs="Arial"/>
          <w:color w:val="333132"/>
          <w:shd w:val="clear" w:color="auto" w:fill="FFFFFF"/>
        </w:rPr>
        <w:t xml:space="preserve">diopathic </w:t>
      </w:r>
      <w:r w:rsidR="008D678F">
        <w:rPr>
          <w:rFonts w:ascii="Arial" w:hAnsi="Arial" w:cs="Arial"/>
          <w:color w:val="333132"/>
          <w:shd w:val="clear" w:color="auto" w:fill="FFFFFF"/>
        </w:rPr>
        <w:t>a</w:t>
      </w:r>
      <w:r w:rsidRPr="003E1B48">
        <w:rPr>
          <w:rFonts w:ascii="Arial" w:hAnsi="Arial" w:cs="Arial"/>
          <w:color w:val="333132"/>
          <w:shd w:val="clear" w:color="auto" w:fill="FFFFFF"/>
        </w:rPr>
        <w:t xml:space="preserve">rthritis: </w:t>
      </w:r>
      <w:r w:rsidR="008D678F">
        <w:rPr>
          <w:rFonts w:ascii="Arial" w:hAnsi="Arial" w:cs="Arial"/>
          <w:color w:val="333132"/>
          <w:shd w:val="clear" w:color="auto" w:fill="FFFFFF"/>
        </w:rPr>
        <w:t>a</w:t>
      </w:r>
      <w:r w:rsidRPr="003E1B48">
        <w:rPr>
          <w:rFonts w:ascii="Arial" w:hAnsi="Arial" w:cs="Arial"/>
          <w:color w:val="333132"/>
          <w:shd w:val="clear" w:color="auto" w:fill="FFFFFF"/>
        </w:rPr>
        <w:t xml:space="preserve"> </w:t>
      </w:r>
      <w:proofErr w:type="spellStart"/>
      <w:r w:rsidR="008D678F">
        <w:rPr>
          <w:rFonts w:ascii="Arial" w:hAnsi="Arial" w:cs="Arial"/>
          <w:color w:val="333132"/>
          <w:shd w:val="clear" w:color="auto" w:fill="FFFFFF"/>
        </w:rPr>
        <w:t>m</w:t>
      </w:r>
      <w:r w:rsidRPr="003E1B48">
        <w:rPr>
          <w:rFonts w:ascii="Arial" w:hAnsi="Arial" w:cs="Arial"/>
          <w:color w:val="333132"/>
          <w:shd w:val="clear" w:color="auto" w:fill="FFFFFF"/>
        </w:rPr>
        <w:t>ulticenter</w:t>
      </w:r>
      <w:proofErr w:type="spellEnd"/>
      <w:r w:rsidRPr="003E1B48">
        <w:rPr>
          <w:rFonts w:ascii="Arial" w:hAnsi="Arial" w:cs="Arial"/>
          <w:color w:val="333132"/>
          <w:shd w:val="clear" w:color="auto" w:fill="FFFFFF"/>
        </w:rPr>
        <w:t xml:space="preserve"> </w:t>
      </w:r>
      <w:r w:rsidR="008D678F">
        <w:rPr>
          <w:rFonts w:ascii="Arial" w:hAnsi="Arial" w:cs="Arial"/>
          <w:color w:val="333132"/>
          <w:shd w:val="clear" w:color="auto" w:fill="FFFFFF"/>
        </w:rPr>
        <w:t>r</w:t>
      </w:r>
      <w:r w:rsidRPr="003E1B48">
        <w:rPr>
          <w:rFonts w:ascii="Arial" w:hAnsi="Arial" w:cs="Arial"/>
          <w:color w:val="333132"/>
          <w:shd w:val="clear" w:color="auto" w:fill="FFFFFF"/>
        </w:rPr>
        <w:t xml:space="preserve">andomized </w:t>
      </w:r>
      <w:r w:rsidR="008D678F">
        <w:rPr>
          <w:rFonts w:ascii="Arial" w:hAnsi="Arial" w:cs="Arial"/>
          <w:color w:val="333132"/>
          <w:shd w:val="clear" w:color="auto" w:fill="FFFFFF"/>
        </w:rPr>
        <w:t>c</w:t>
      </w:r>
      <w:r w:rsidRPr="003E1B48">
        <w:rPr>
          <w:rFonts w:ascii="Arial" w:hAnsi="Arial" w:cs="Arial"/>
          <w:color w:val="333132"/>
          <w:shd w:val="clear" w:color="auto" w:fill="FFFFFF"/>
        </w:rPr>
        <w:t xml:space="preserve">ontrolled </w:t>
      </w:r>
      <w:r w:rsidR="008D678F">
        <w:rPr>
          <w:rFonts w:ascii="Arial" w:hAnsi="Arial" w:cs="Arial"/>
          <w:color w:val="333132"/>
          <w:shd w:val="clear" w:color="auto" w:fill="FFFFFF"/>
        </w:rPr>
        <w:t>t</w:t>
      </w:r>
      <w:r w:rsidRPr="003E1B48">
        <w:rPr>
          <w:rFonts w:ascii="Arial" w:hAnsi="Arial" w:cs="Arial"/>
          <w:color w:val="333132"/>
          <w:shd w:val="clear" w:color="auto" w:fill="FFFFFF"/>
        </w:rPr>
        <w:t>rial. </w:t>
      </w:r>
      <w:r w:rsidRPr="003E1B48">
        <w:rPr>
          <w:rFonts w:ascii="Arial" w:hAnsi="Arial" w:cs="Arial"/>
          <w:i/>
          <w:iCs/>
          <w:color w:val="333132"/>
          <w:shd w:val="clear" w:color="auto" w:fill="FFFFFF"/>
        </w:rPr>
        <w:t>Arthritis Care &amp; Research</w:t>
      </w:r>
      <w:r w:rsidRPr="003E1B48">
        <w:rPr>
          <w:rFonts w:ascii="Arial" w:hAnsi="Arial" w:cs="Arial"/>
          <w:color w:val="333132"/>
          <w:shd w:val="clear" w:color="auto" w:fill="FFFFFF"/>
        </w:rPr>
        <w:t>, 69(7), 1040-1049.</w:t>
      </w:r>
    </w:p>
    <w:p w14:paraId="5054CBD2" w14:textId="53E5BB84" w:rsidR="00101D19" w:rsidRDefault="00101D19" w:rsidP="000460A1">
      <w:pPr>
        <w:pStyle w:val="EndNoteBibliography"/>
        <w:spacing w:line="360" w:lineRule="auto"/>
        <w:ind w:left="851" w:hanging="720"/>
        <w:rPr>
          <w:rFonts w:ascii="Arial" w:hAnsi="Arial" w:cs="Arial"/>
          <w:szCs w:val="22"/>
        </w:rPr>
      </w:pPr>
      <w:bookmarkStart w:id="2" w:name="_Hlk16109043"/>
      <w:r w:rsidRPr="00003593">
        <w:rPr>
          <w:rFonts w:ascii="Arial" w:hAnsi="Arial" w:cs="Arial"/>
          <w:szCs w:val="22"/>
        </w:rPr>
        <w:t xml:space="preserve">Armstrong, F. and Reaman, G. (2005). Psychological </w:t>
      </w:r>
      <w:r w:rsidR="008D678F">
        <w:rPr>
          <w:rFonts w:ascii="Arial" w:hAnsi="Arial" w:cs="Arial"/>
          <w:szCs w:val="22"/>
        </w:rPr>
        <w:t>r</w:t>
      </w:r>
      <w:r w:rsidRPr="00003593">
        <w:rPr>
          <w:rFonts w:ascii="Arial" w:hAnsi="Arial" w:cs="Arial"/>
          <w:szCs w:val="22"/>
        </w:rPr>
        <w:t xml:space="preserve">esearch in </w:t>
      </w:r>
      <w:r w:rsidR="008D678F">
        <w:rPr>
          <w:rFonts w:ascii="Arial" w:hAnsi="Arial" w:cs="Arial"/>
          <w:szCs w:val="22"/>
        </w:rPr>
        <w:t>c</w:t>
      </w:r>
      <w:r w:rsidRPr="00003593">
        <w:rPr>
          <w:rFonts w:ascii="Arial" w:hAnsi="Arial" w:cs="Arial"/>
          <w:szCs w:val="22"/>
        </w:rPr>
        <w:t xml:space="preserve">hildhood </w:t>
      </w:r>
      <w:r w:rsidR="008D678F">
        <w:rPr>
          <w:rFonts w:ascii="Arial" w:hAnsi="Arial" w:cs="Arial"/>
          <w:szCs w:val="22"/>
        </w:rPr>
        <w:t>c</w:t>
      </w:r>
      <w:r w:rsidRPr="00003593">
        <w:rPr>
          <w:rFonts w:ascii="Arial" w:hAnsi="Arial" w:cs="Arial"/>
          <w:szCs w:val="22"/>
        </w:rPr>
        <w:t xml:space="preserve">ancer: </w:t>
      </w:r>
      <w:r w:rsidR="008D678F">
        <w:rPr>
          <w:rFonts w:ascii="Arial" w:hAnsi="Arial" w:cs="Arial"/>
          <w:szCs w:val="22"/>
        </w:rPr>
        <w:t>t</w:t>
      </w:r>
      <w:r w:rsidRPr="00003593">
        <w:rPr>
          <w:rFonts w:ascii="Arial" w:hAnsi="Arial" w:cs="Arial"/>
          <w:szCs w:val="22"/>
        </w:rPr>
        <w:t xml:space="preserve">he Childrens Oncology Group </w:t>
      </w:r>
      <w:r w:rsidR="008D678F">
        <w:rPr>
          <w:rFonts w:ascii="Arial" w:hAnsi="Arial" w:cs="Arial"/>
          <w:szCs w:val="22"/>
        </w:rPr>
        <w:t>p</w:t>
      </w:r>
      <w:r w:rsidRPr="00003593">
        <w:rPr>
          <w:rFonts w:ascii="Arial" w:hAnsi="Arial" w:cs="Arial"/>
          <w:szCs w:val="22"/>
        </w:rPr>
        <w:t xml:space="preserve">erspective. </w:t>
      </w:r>
      <w:r w:rsidRPr="00003593">
        <w:rPr>
          <w:rFonts w:ascii="Arial" w:hAnsi="Arial" w:cs="Arial"/>
          <w:i/>
          <w:iCs/>
          <w:szCs w:val="22"/>
        </w:rPr>
        <w:t>Journal of Pediatric Psychology,</w:t>
      </w:r>
      <w:r w:rsidRPr="00003593">
        <w:rPr>
          <w:rFonts w:ascii="Arial" w:hAnsi="Arial" w:cs="Arial"/>
          <w:szCs w:val="22"/>
        </w:rPr>
        <w:t xml:space="preserve"> </w:t>
      </w:r>
      <w:r w:rsidRPr="00003593">
        <w:rPr>
          <w:rFonts w:ascii="Arial" w:hAnsi="Arial" w:cs="Arial"/>
          <w:bCs/>
          <w:szCs w:val="22"/>
        </w:rPr>
        <w:t>30</w:t>
      </w:r>
      <w:r w:rsidRPr="00003593">
        <w:rPr>
          <w:rFonts w:ascii="Arial" w:hAnsi="Arial" w:cs="Arial"/>
          <w:szCs w:val="22"/>
        </w:rPr>
        <w:t>(1): 89</w:t>
      </w:r>
      <w:bookmarkEnd w:id="2"/>
      <w:r w:rsidRPr="00003593">
        <w:rPr>
          <w:rFonts w:ascii="Arial" w:hAnsi="Arial" w:cs="Arial"/>
          <w:szCs w:val="22"/>
        </w:rPr>
        <w:t>-97.</w:t>
      </w:r>
    </w:p>
    <w:p w14:paraId="2999A1D9" w14:textId="77777777" w:rsidR="00C86CD4" w:rsidRPr="00C86CD4" w:rsidRDefault="00C86CD4" w:rsidP="000460A1">
      <w:pPr>
        <w:pStyle w:val="EndNoteBibliography"/>
        <w:spacing w:line="360" w:lineRule="auto"/>
        <w:ind w:left="851" w:hanging="720"/>
        <w:rPr>
          <w:rFonts w:ascii="Arial" w:hAnsi="Arial" w:cs="Arial"/>
          <w:sz w:val="4"/>
          <w:szCs w:val="4"/>
        </w:rPr>
      </w:pPr>
    </w:p>
    <w:p w14:paraId="0D4AF2A4" w14:textId="756C6892" w:rsidR="00C473C8" w:rsidRPr="00C473C8" w:rsidRDefault="00C473C8" w:rsidP="000460A1">
      <w:pPr>
        <w:pStyle w:val="EndNoteBibliography"/>
        <w:spacing w:line="360" w:lineRule="auto"/>
        <w:ind w:left="851" w:hanging="720"/>
        <w:rPr>
          <w:rFonts w:ascii="Arial" w:hAnsi="Arial" w:cs="Arial"/>
          <w:szCs w:val="22"/>
        </w:rPr>
      </w:pPr>
      <w:r w:rsidRPr="00C473C8">
        <w:rPr>
          <w:rFonts w:ascii="Arial" w:hAnsi="Arial" w:cs="Arial"/>
          <w:color w:val="3A3A3A"/>
          <w:szCs w:val="22"/>
          <w:shd w:val="clear" w:color="auto" w:fill="FFFFFF"/>
        </w:rPr>
        <w:t xml:space="preserve">Ayling, K., Brierley, </w:t>
      </w:r>
      <w:r w:rsidR="00C86CD4">
        <w:rPr>
          <w:rFonts w:ascii="Arial" w:hAnsi="Arial" w:cs="Arial"/>
          <w:color w:val="3A3A3A"/>
          <w:szCs w:val="22"/>
          <w:shd w:val="clear" w:color="auto" w:fill="FFFFFF"/>
        </w:rPr>
        <w:t xml:space="preserve">S., </w:t>
      </w:r>
      <w:r w:rsidRPr="00C473C8">
        <w:rPr>
          <w:rFonts w:ascii="Arial" w:hAnsi="Arial" w:cs="Arial"/>
          <w:color w:val="3A3A3A"/>
          <w:szCs w:val="22"/>
          <w:shd w:val="clear" w:color="auto" w:fill="FFFFFF"/>
        </w:rPr>
        <w:t xml:space="preserve">Johnson, </w:t>
      </w:r>
      <w:r w:rsidR="00C86CD4">
        <w:rPr>
          <w:rFonts w:ascii="Arial" w:hAnsi="Arial" w:cs="Arial"/>
          <w:color w:val="3A3A3A"/>
          <w:szCs w:val="22"/>
          <w:shd w:val="clear" w:color="auto" w:fill="FFFFFF"/>
        </w:rPr>
        <w:t xml:space="preserve">B., </w:t>
      </w:r>
      <w:r w:rsidRPr="00C473C8">
        <w:rPr>
          <w:rFonts w:ascii="Arial" w:hAnsi="Arial" w:cs="Arial"/>
          <w:color w:val="3A3A3A"/>
          <w:szCs w:val="22"/>
          <w:shd w:val="clear" w:color="auto" w:fill="FFFFFF"/>
        </w:rPr>
        <w:t xml:space="preserve">Heller, </w:t>
      </w:r>
      <w:r w:rsidR="00C86CD4">
        <w:rPr>
          <w:rFonts w:ascii="Arial" w:hAnsi="Arial" w:cs="Arial"/>
          <w:color w:val="3A3A3A"/>
          <w:szCs w:val="22"/>
          <w:shd w:val="clear" w:color="auto" w:fill="FFFFFF"/>
        </w:rPr>
        <w:t xml:space="preserve">S., </w:t>
      </w:r>
      <w:r w:rsidRPr="00C473C8">
        <w:rPr>
          <w:rFonts w:ascii="Arial" w:hAnsi="Arial" w:cs="Arial"/>
          <w:color w:val="3A3A3A"/>
          <w:szCs w:val="22"/>
          <w:shd w:val="clear" w:color="auto" w:fill="FFFFFF"/>
        </w:rPr>
        <w:t>&amp; Eiser</w:t>
      </w:r>
      <w:r w:rsidR="00C86CD4">
        <w:rPr>
          <w:rFonts w:ascii="Arial" w:hAnsi="Arial" w:cs="Arial"/>
          <w:color w:val="3A3A3A"/>
          <w:szCs w:val="22"/>
          <w:shd w:val="clear" w:color="auto" w:fill="FFFFFF"/>
        </w:rPr>
        <w:t>, C</w:t>
      </w:r>
      <w:r w:rsidRPr="00C473C8">
        <w:rPr>
          <w:rFonts w:ascii="Arial" w:hAnsi="Arial" w:cs="Arial"/>
          <w:color w:val="3A3A3A"/>
          <w:szCs w:val="22"/>
          <w:shd w:val="clear" w:color="auto" w:fill="FFFFFF"/>
        </w:rPr>
        <w:t>. (2015). How standard is standard care? Exploring control group outcomes in behaviour change interventions for young people with type 1 diabetes. </w:t>
      </w:r>
      <w:r w:rsidRPr="00C473C8">
        <w:rPr>
          <w:rFonts w:ascii="Arial" w:hAnsi="Arial" w:cs="Arial"/>
          <w:i/>
          <w:iCs/>
          <w:color w:val="3A3A3A"/>
          <w:szCs w:val="22"/>
          <w:shd w:val="clear" w:color="auto" w:fill="FFFFFF"/>
        </w:rPr>
        <w:t>Psychology &amp; Health,</w:t>
      </w:r>
      <w:r w:rsidRPr="00C473C8">
        <w:rPr>
          <w:rFonts w:ascii="Arial" w:hAnsi="Arial" w:cs="Arial"/>
          <w:color w:val="3A3A3A"/>
          <w:szCs w:val="22"/>
          <w:shd w:val="clear" w:color="auto" w:fill="FFFFFF"/>
        </w:rPr>
        <w:t> </w:t>
      </w:r>
      <w:r w:rsidRPr="00C473C8">
        <w:rPr>
          <w:rFonts w:ascii="Arial" w:hAnsi="Arial" w:cs="Arial"/>
          <w:i/>
          <w:iCs/>
          <w:color w:val="3A3A3A"/>
          <w:szCs w:val="22"/>
          <w:shd w:val="clear" w:color="auto" w:fill="FFFFFF"/>
        </w:rPr>
        <w:t>30</w:t>
      </w:r>
      <w:r w:rsidRPr="00C473C8">
        <w:rPr>
          <w:rFonts w:ascii="Arial" w:hAnsi="Arial" w:cs="Arial"/>
          <w:color w:val="3A3A3A"/>
          <w:szCs w:val="22"/>
          <w:shd w:val="clear" w:color="auto" w:fill="FFFFFF"/>
        </w:rPr>
        <w:t>(1), 85-103.</w:t>
      </w:r>
    </w:p>
    <w:p w14:paraId="691B1DC9" w14:textId="77777777" w:rsidR="00C86CD4" w:rsidRPr="00C86CD4" w:rsidRDefault="00C86CD4" w:rsidP="000460A1">
      <w:pPr>
        <w:spacing w:line="360" w:lineRule="auto"/>
        <w:ind w:left="851" w:hanging="720"/>
        <w:rPr>
          <w:rFonts w:ascii="Arial" w:hAnsi="Arial" w:cs="Arial"/>
          <w:color w:val="333132"/>
          <w:sz w:val="4"/>
          <w:szCs w:val="4"/>
          <w:shd w:val="clear" w:color="auto" w:fill="FFFFFF"/>
        </w:rPr>
      </w:pPr>
    </w:p>
    <w:p w14:paraId="3CA8389C" w14:textId="6ED56292"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Badarau</w:t>
      </w:r>
      <w:proofErr w:type="spellEnd"/>
      <w:r w:rsidRPr="00003593">
        <w:rPr>
          <w:rFonts w:ascii="Arial" w:hAnsi="Arial" w:cs="Arial"/>
          <w:color w:val="333132"/>
          <w:shd w:val="clear" w:color="auto" w:fill="FFFFFF"/>
        </w:rPr>
        <w:t xml:space="preserve">, D., </w:t>
      </w:r>
      <w:proofErr w:type="spellStart"/>
      <w:r w:rsidRPr="00003593">
        <w:rPr>
          <w:rFonts w:ascii="Arial" w:hAnsi="Arial" w:cs="Arial"/>
          <w:color w:val="333132"/>
          <w:shd w:val="clear" w:color="auto" w:fill="FFFFFF"/>
        </w:rPr>
        <w:t>Wangmo</w:t>
      </w:r>
      <w:proofErr w:type="spellEnd"/>
      <w:r w:rsidRPr="00003593">
        <w:rPr>
          <w:rFonts w:ascii="Arial" w:hAnsi="Arial" w:cs="Arial"/>
          <w:color w:val="333132"/>
          <w:shd w:val="clear" w:color="auto" w:fill="FFFFFF"/>
        </w:rPr>
        <w:t xml:space="preserve">, T., </w:t>
      </w:r>
      <w:proofErr w:type="spellStart"/>
      <w:r w:rsidRPr="00003593">
        <w:rPr>
          <w:rFonts w:ascii="Arial" w:hAnsi="Arial" w:cs="Arial"/>
          <w:color w:val="333132"/>
          <w:shd w:val="clear" w:color="auto" w:fill="FFFFFF"/>
        </w:rPr>
        <w:t>Ruhe</w:t>
      </w:r>
      <w:proofErr w:type="spellEnd"/>
      <w:r w:rsidRPr="00003593">
        <w:rPr>
          <w:rFonts w:ascii="Arial" w:hAnsi="Arial" w:cs="Arial"/>
          <w:color w:val="333132"/>
          <w:shd w:val="clear" w:color="auto" w:fill="FFFFFF"/>
        </w:rPr>
        <w:t xml:space="preserve">, K., </w:t>
      </w:r>
      <w:proofErr w:type="spellStart"/>
      <w:r w:rsidRPr="00003593">
        <w:rPr>
          <w:rFonts w:ascii="Arial" w:hAnsi="Arial" w:cs="Arial"/>
          <w:color w:val="333132"/>
          <w:shd w:val="clear" w:color="auto" w:fill="FFFFFF"/>
        </w:rPr>
        <w:t>Miron</w:t>
      </w:r>
      <w:proofErr w:type="spellEnd"/>
      <w:r w:rsidRPr="00003593">
        <w:rPr>
          <w:rFonts w:ascii="Arial" w:hAnsi="Arial" w:cs="Arial"/>
          <w:color w:val="333132"/>
          <w:shd w:val="clear" w:color="auto" w:fill="FFFFFF"/>
        </w:rPr>
        <w:t xml:space="preserve">, I., </w:t>
      </w:r>
      <w:proofErr w:type="spellStart"/>
      <w:r w:rsidRPr="00003593">
        <w:rPr>
          <w:rFonts w:ascii="Arial" w:hAnsi="Arial" w:cs="Arial"/>
          <w:color w:val="333132"/>
          <w:shd w:val="clear" w:color="auto" w:fill="FFFFFF"/>
        </w:rPr>
        <w:t>Colita</w:t>
      </w:r>
      <w:proofErr w:type="spellEnd"/>
      <w:r w:rsidRPr="00003593">
        <w:rPr>
          <w:rFonts w:ascii="Arial" w:hAnsi="Arial" w:cs="Arial"/>
          <w:color w:val="333132"/>
          <w:shd w:val="clear" w:color="auto" w:fill="FFFFFF"/>
        </w:rPr>
        <w:t xml:space="preserve">, A., Dragomir, M., . . . </w:t>
      </w:r>
      <w:proofErr w:type="spellStart"/>
      <w:r w:rsidRPr="00003593">
        <w:rPr>
          <w:rFonts w:ascii="Arial" w:hAnsi="Arial" w:cs="Arial"/>
          <w:color w:val="333132"/>
          <w:shd w:val="clear" w:color="auto" w:fill="FFFFFF"/>
        </w:rPr>
        <w:t>Elger</w:t>
      </w:r>
      <w:proofErr w:type="spellEnd"/>
      <w:r w:rsidRPr="00003593">
        <w:rPr>
          <w:rFonts w:ascii="Arial" w:hAnsi="Arial" w:cs="Arial"/>
          <w:color w:val="333132"/>
          <w:shd w:val="clear" w:color="auto" w:fill="FFFFFF"/>
        </w:rPr>
        <w:t xml:space="preserve">, B. (2015). Parents' </w:t>
      </w:r>
      <w:r w:rsidR="008D678F">
        <w:rPr>
          <w:rFonts w:ascii="Arial" w:hAnsi="Arial" w:cs="Arial"/>
          <w:color w:val="333132"/>
          <w:shd w:val="clear" w:color="auto" w:fill="FFFFFF"/>
        </w:rPr>
        <w:t>c</w:t>
      </w:r>
      <w:r w:rsidRPr="00003593">
        <w:rPr>
          <w:rFonts w:ascii="Arial" w:hAnsi="Arial" w:cs="Arial"/>
          <w:color w:val="333132"/>
          <w:shd w:val="clear" w:color="auto" w:fill="FFFFFF"/>
        </w:rPr>
        <w:t xml:space="preserve">hallenges and </w:t>
      </w:r>
      <w:r w:rsidR="008D678F">
        <w:rPr>
          <w:rFonts w:ascii="Arial" w:hAnsi="Arial" w:cs="Arial"/>
          <w:color w:val="333132"/>
          <w:shd w:val="clear" w:color="auto" w:fill="FFFFFF"/>
        </w:rPr>
        <w:t>p</w:t>
      </w:r>
      <w:r w:rsidRPr="00003593">
        <w:rPr>
          <w:rFonts w:ascii="Arial" w:hAnsi="Arial" w:cs="Arial"/>
          <w:color w:val="333132"/>
          <w:shd w:val="clear" w:color="auto" w:fill="FFFFFF"/>
        </w:rPr>
        <w:t xml:space="preserve">hysicians' </w:t>
      </w:r>
      <w:r w:rsidR="008D678F">
        <w:rPr>
          <w:rFonts w:ascii="Arial" w:hAnsi="Arial" w:cs="Arial"/>
          <w:color w:val="333132"/>
          <w:shd w:val="clear" w:color="auto" w:fill="FFFFFF"/>
        </w:rPr>
        <w:t>t</w:t>
      </w:r>
      <w:r w:rsidRPr="00003593">
        <w:rPr>
          <w:rFonts w:ascii="Arial" w:hAnsi="Arial" w:cs="Arial"/>
          <w:color w:val="333132"/>
          <w:shd w:val="clear" w:color="auto" w:fill="FFFFFF"/>
        </w:rPr>
        <w:t xml:space="preserve">asks in </w:t>
      </w:r>
      <w:r w:rsidR="008D678F">
        <w:rPr>
          <w:rFonts w:ascii="Arial" w:hAnsi="Arial" w:cs="Arial"/>
          <w:color w:val="333132"/>
          <w:shd w:val="clear" w:color="auto" w:fill="FFFFFF"/>
        </w:rPr>
        <w:t>d</w:t>
      </w:r>
      <w:r w:rsidRPr="00003593">
        <w:rPr>
          <w:rFonts w:ascii="Arial" w:hAnsi="Arial" w:cs="Arial"/>
          <w:color w:val="333132"/>
          <w:shd w:val="clear" w:color="auto" w:fill="FFFFFF"/>
        </w:rPr>
        <w:t xml:space="preserve">isclosing </w:t>
      </w:r>
      <w:r w:rsidR="008D678F">
        <w:rPr>
          <w:rFonts w:ascii="Arial" w:hAnsi="Arial" w:cs="Arial"/>
          <w:color w:val="333132"/>
          <w:shd w:val="clear" w:color="auto" w:fill="FFFFFF"/>
        </w:rPr>
        <w:t>c</w:t>
      </w:r>
      <w:r w:rsidRPr="00003593">
        <w:rPr>
          <w:rFonts w:ascii="Arial" w:hAnsi="Arial" w:cs="Arial"/>
          <w:color w:val="333132"/>
          <w:shd w:val="clear" w:color="auto" w:fill="FFFFFF"/>
        </w:rPr>
        <w:t xml:space="preserve">ancer to </w:t>
      </w:r>
      <w:r w:rsidR="008D678F">
        <w:rPr>
          <w:rFonts w:ascii="Arial" w:hAnsi="Arial" w:cs="Arial"/>
          <w:color w:val="333132"/>
          <w:shd w:val="clear" w:color="auto" w:fill="FFFFFF"/>
        </w:rPr>
        <w:t>c</w:t>
      </w:r>
      <w:r w:rsidRPr="00003593">
        <w:rPr>
          <w:rFonts w:ascii="Arial" w:hAnsi="Arial" w:cs="Arial"/>
          <w:color w:val="333132"/>
          <w:shd w:val="clear" w:color="auto" w:fill="FFFFFF"/>
        </w:rPr>
        <w:t xml:space="preserve">hildren. A </w:t>
      </w:r>
      <w:r w:rsidR="008D678F">
        <w:rPr>
          <w:rFonts w:ascii="Arial" w:hAnsi="Arial" w:cs="Arial"/>
          <w:color w:val="333132"/>
          <w:shd w:val="clear" w:color="auto" w:fill="FFFFFF"/>
        </w:rPr>
        <w:t>q</w:t>
      </w:r>
      <w:r w:rsidRPr="00003593">
        <w:rPr>
          <w:rFonts w:ascii="Arial" w:hAnsi="Arial" w:cs="Arial"/>
          <w:color w:val="333132"/>
          <w:shd w:val="clear" w:color="auto" w:fill="FFFFFF"/>
        </w:rPr>
        <w:t xml:space="preserve">ualitative </w:t>
      </w:r>
      <w:r w:rsidR="008D678F">
        <w:rPr>
          <w:rFonts w:ascii="Arial" w:hAnsi="Arial" w:cs="Arial"/>
          <w:color w:val="333132"/>
          <w:shd w:val="clear" w:color="auto" w:fill="FFFFFF"/>
        </w:rPr>
        <w:t>i</w:t>
      </w:r>
      <w:r w:rsidRPr="00003593">
        <w:rPr>
          <w:rFonts w:ascii="Arial" w:hAnsi="Arial" w:cs="Arial"/>
          <w:color w:val="333132"/>
          <w:shd w:val="clear" w:color="auto" w:fill="FFFFFF"/>
        </w:rPr>
        <w:t xml:space="preserve">nterview </w:t>
      </w:r>
      <w:r w:rsidR="008D678F">
        <w:rPr>
          <w:rFonts w:ascii="Arial" w:hAnsi="Arial" w:cs="Arial"/>
          <w:color w:val="333132"/>
          <w:shd w:val="clear" w:color="auto" w:fill="FFFFFF"/>
        </w:rPr>
        <w:t>s</w:t>
      </w:r>
      <w:r w:rsidRPr="00003593">
        <w:rPr>
          <w:rFonts w:ascii="Arial" w:hAnsi="Arial" w:cs="Arial"/>
          <w:color w:val="333132"/>
          <w:shd w:val="clear" w:color="auto" w:fill="FFFFFF"/>
        </w:rPr>
        <w:t xml:space="preserve">tudy and </w:t>
      </w:r>
      <w:r w:rsidR="008D678F">
        <w:rPr>
          <w:rFonts w:ascii="Arial" w:hAnsi="Arial" w:cs="Arial"/>
          <w:color w:val="333132"/>
          <w:shd w:val="clear" w:color="auto" w:fill="FFFFFF"/>
        </w:rPr>
        <w:t>r</w:t>
      </w:r>
      <w:r w:rsidRPr="00003593">
        <w:rPr>
          <w:rFonts w:ascii="Arial" w:hAnsi="Arial" w:cs="Arial"/>
          <w:color w:val="333132"/>
          <w:shd w:val="clear" w:color="auto" w:fill="FFFFFF"/>
        </w:rPr>
        <w:t xml:space="preserve">eflections on </w:t>
      </w:r>
      <w:r w:rsidR="008D678F">
        <w:rPr>
          <w:rFonts w:ascii="Arial" w:hAnsi="Arial" w:cs="Arial"/>
          <w:color w:val="333132"/>
          <w:shd w:val="clear" w:color="auto" w:fill="FFFFFF"/>
        </w:rPr>
        <w:t>p</w:t>
      </w:r>
      <w:r w:rsidRPr="00003593">
        <w:rPr>
          <w:rFonts w:ascii="Arial" w:hAnsi="Arial" w:cs="Arial"/>
          <w:color w:val="333132"/>
          <w:shd w:val="clear" w:color="auto" w:fill="FFFFFF"/>
        </w:rPr>
        <w:t xml:space="preserve">rofessional </w:t>
      </w:r>
      <w:r w:rsidR="008D678F">
        <w:rPr>
          <w:rFonts w:ascii="Arial" w:hAnsi="Arial" w:cs="Arial"/>
          <w:color w:val="333132"/>
          <w:shd w:val="clear" w:color="auto" w:fill="FFFFFF"/>
        </w:rPr>
        <w:t>d</w:t>
      </w:r>
      <w:r w:rsidRPr="00003593">
        <w:rPr>
          <w:rFonts w:ascii="Arial" w:hAnsi="Arial" w:cs="Arial"/>
          <w:color w:val="333132"/>
          <w:shd w:val="clear" w:color="auto" w:fill="FFFFFF"/>
        </w:rPr>
        <w:t xml:space="preserve">uties in </w:t>
      </w:r>
      <w:proofErr w:type="spellStart"/>
      <w:r w:rsidR="008D678F">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8D678F">
        <w:rPr>
          <w:rFonts w:ascii="Arial" w:hAnsi="Arial" w:cs="Arial"/>
          <w:color w:val="333132"/>
          <w:shd w:val="clear" w:color="auto" w:fill="FFFFFF"/>
        </w:rPr>
        <w:t>o</w:t>
      </w:r>
      <w:r w:rsidRPr="00003593">
        <w:rPr>
          <w:rFonts w:ascii="Arial" w:hAnsi="Arial" w:cs="Arial"/>
          <w:color w:val="333132"/>
          <w:shd w:val="clear" w:color="auto" w:fill="FFFFFF"/>
        </w:rPr>
        <w:t>ncology.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&amp;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62</w:t>
      </w:r>
      <w:r w:rsidRPr="00003593">
        <w:rPr>
          <w:rFonts w:ascii="Arial" w:hAnsi="Arial" w:cs="Arial"/>
          <w:color w:val="333132"/>
          <w:shd w:val="clear" w:color="auto" w:fill="FFFFFF"/>
        </w:rPr>
        <w:t>(12), 2177-2182.</w:t>
      </w:r>
    </w:p>
    <w:p w14:paraId="73058FA8" w14:textId="77777777" w:rsidR="00F16958" w:rsidRPr="00003593" w:rsidRDefault="00F16958"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Baggott, C., Dodd, R., Kennedy, M., Marina, C., </w:t>
      </w:r>
      <w:proofErr w:type="spellStart"/>
      <w:r w:rsidRPr="00003593">
        <w:rPr>
          <w:rFonts w:ascii="Arial" w:hAnsi="Arial" w:cs="Arial"/>
          <w:color w:val="333132"/>
          <w:shd w:val="clear" w:color="auto" w:fill="FFFFFF"/>
        </w:rPr>
        <w:t>Matthay</w:t>
      </w:r>
      <w:proofErr w:type="spellEnd"/>
      <w:r w:rsidRPr="00003593">
        <w:rPr>
          <w:rFonts w:ascii="Arial" w:hAnsi="Arial" w:cs="Arial"/>
          <w:color w:val="333132"/>
          <w:shd w:val="clear" w:color="auto" w:fill="FFFFFF"/>
        </w:rPr>
        <w:t xml:space="preserve">, N., Cooper, K., &amp; </w:t>
      </w:r>
      <w:proofErr w:type="spellStart"/>
      <w:r w:rsidRPr="00003593">
        <w:rPr>
          <w:rFonts w:ascii="Arial" w:hAnsi="Arial" w:cs="Arial"/>
          <w:color w:val="333132"/>
          <w:shd w:val="clear" w:color="auto" w:fill="FFFFFF"/>
        </w:rPr>
        <w:t>Miaskowski</w:t>
      </w:r>
      <w:proofErr w:type="spellEnd"/>
      <w:r w:rsidRPr="00003593">
        <w:rPr>
          <w:rFonts w:ascii="Arial" w:hAnsi="Arial" w:cs="Arial"/>
          <w:color w:val="333132"/>
          <w:shd w:val="clear" w:color="auto" w:fill="FFFFFF"/>
        </w:rPr>
        <w:t>, K. (2011). An evaluation of the factors that affect the health-related quality of life of children following myelosuppressive chemotherapy. </w:t>
      </w:r>
      <w:r w:rsidRPr="00003593">
        <w:rPr>
          <w:rFonts w:ascii="Arial" w:hAnsi="Arial" w:cs="Arial"/>
          <w:i/>
          <w:iCs/>
          <w:color w:val="333132"/>
          <w:bdr w:val="none" w:sz="0" w:space="0" w:color="auto" w:frame="1"/>
          <w:shd w:val="clear" w:color="auto" w:fill="FFFFFF"/>
        </w:rPr>
        <w:t>Supportive Care in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19</w:t>
      </w:r>
      <w:r w:rsidRPr="00003593">
        <w:rPr>
          <w:rFonts w:ascii="Arial" w:hAnsi="Arial" w:cs="Arial"/>
          <w:color w:val="333132"/>
          <w:shd w:val="clear" w:color="auto" w:fill="FFFFFF"/>
        </w:rPr>
        <w:t>(3), 353-361.</w:t>
      </w:r>
    </w:p>
    <w:p w14:paraId="0E5DA904" w14:textId="55B95A3E" w:rsidR="00DB387D" w:rsidRPr="00003593" w:rsidRDefault="00DB387D"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Balsamo, L., Sint, K., </w:t>
      </w:r>
      <w:proofErr w:type="spellStart"/>
      <w:r w:rsidRPr="00003593">
        <w:rPr>
          <w:rFonts w:ascii="Arial" w:hAnsi="Arial" w:cs="Arial"/>
          <w:color w:val="333132"/>
          <w:shd w:val="clear" w:color="auto" w:fill="FFFFFF"/>
        </w:rPr>
        <w:t>Neglia</w:t>
      </w:r>
      <w:proofErr w:type="spellEnd"/>
      <w:r w:rsidRPr="00003593">
        <w:rPr>
          <w:rFonts w:ascii="Arial" w:hAnsi="Arial" w:cs="Arial"/>
          <w:color w:val="333132"/>
          <w:shd w:val="clear" w:color="auto" w:fill="FFFFFF"/>
        </w:rPr>
        <w:t xml:space="preserve">, J., Brouwers, P., &amp; </w:t>
      </w:r>
      <w:proofErr w:type="spellStart"/>
      <w:r w:rsidRPr="00003593">
        <w:rPr>
          <w:rFonts w:ascii="Arial" w:hAnsi="Arial" w:cs="Arial"/>
          <w:color w:val="333132"/>
          <w:shd w:val="clear" w:color="auto" w:fill="FFFFFF"/>
        </w:rPr>
        <w:t>Kadan-Lottick</w:t>
      </w:r>
      <w:proofErr w:type="spellEnd"/>
      <w:r w:rsidRPr="00003593">
        <w:rPr>
          <w:rFonts w:ascii="Arial" w:hAnsi="Arial" w:cs="Arial"/>
          <w:color w:val="333132"/>
          <w:shd w:val="clear" w:color="auto" w:fill="FFFFFF"/>
        </w:rPr>
        <w:t xml:space="preserve">, N. (2016). The </w:t>
      </w:r>
      <w:r w:rsidR="008D678F">
        <w:rPr>
          <w:rFonts w:ascii="Arial" w:hAnsi="Arial" w:cs="Arial"/>
          <w:color w:val="333132"/>
          <w:shd w:val="clear" w:color="auto" w:fill="FFFFFF"/>
        </w:rPr>
        <w:t>a</w:t>
      </w:r>
      <w:r w:rsidRPr="00003593">
        <w:rPr>
          <w:rFonts w:ascii="Arial" w:hAnsi="Arial" w:cs="Arial"/>
          <w:color w:val="333132"/>
          <w:shd w:val="clear" w:color="auto" w:fill="FFFFFF"/>
        </w:rPr>
        <w:t xml:space="preserve">ssociation </w:t>
      </w:r>
      <w:r w:rsidR="008D678F">
        <w:rPr>
          <w:rFonts w:ascii="Arial" w:hAnsi="Arial" w:cs="Arial"/>
          <w:color w:val="333132"/>
          <w:shd w:val="clear" w:color="auto" w:fill="FFFFFF"/>
        </w:rPr>
        <w:t>b</w:t>
      </w:r>
      <w:r w:rsidRPr="00003593">
        <w:rPr>
          <w:rFonts w:ascii="Arial" w:hAnsi="Arial" w:cs="Arial"/>
          <w:color w:val="333132"/>
          <w:shd w:val="clear" w:color="auto" w:fill="FFFFFF"/>
        </w:rPr>
        <w:t xml:space="preserve">etween </w:t>
      </w:r>
      <w:r w:rsidR="008D678F">
        <w:rPr>
          <w:rFonts w:ascii="Arial" w:hAnsi="Arial" w:cs="Arial"/>
          <w:color w:val="333132"/>
          <w:shd w:val="clear" w:color="auto" w:fill="FFFFFF"/>
        </w:rPr>
        <w:t>m</w:t>
      </w:r>
      <w:r w:rsidRPr="00003593">
        <w:rPr>
          <w:rFonts w:ascii="Arial" w:hAnsi="Arial" w:cs="Arial"/>
          <w:color w:val="333132"/>
          <w:shd w:val="clear" w:color="auto" w:fill="FFFFFF"/>
        </w:rPr>
        <w:t xml:space="preserve">otor </w:t>
      </w:r>
      <w:r w:rsidR="008D678F">
        <w:rPr>
          <w:rFonts w:ascii="Arial" w:hAnsi="Arial" w:cs="Arial"/>
          <w:color w:val="333132"/>
          <w:shd w:val="clear" w:color="auto" w:fill="FFFFFF"/>
        </w:rPr>
        <w:t>s</w:t>
      </w:r>
      <w:r w:rsidRPr="00003593">
        <w:rPr>
          <w:rFonts w:ascii="Arial" w:hAnsi="Arial" w:cs="Arial"/>
          <w:color w:val="333132"/>
          <w:shd w:val="clear" w:color="auto" w:fill="FFFFFF"/>
        </w:rPr>
        <w:t xml:space="preserve">kills and </w:t>
      </w:r>
      <w:r w:rsidR="008D678F">
        <w:rPr>
          <w:rFonts w:ascii="Arial" w:hAnsi="Arial" w:cs="Arial"/>
          <w:color w:val="333132"/>
          <w:shd w:val="clear" w:color="auto" w:fill="FFFFFF"/>
        </w:rPr>
        <w:t>a</w:t>
      </w:r>
      <w:r w:rsidRPr="00003593">
        <w:rPr>
          <w:rFonts w:ascii="Arial" w:hAnsi="Arial" w:cs="Arial"/>
          <w:color w:val="333132"/>
          <w:shd w:val="clear" w:color="auto" w:fill="FFFFFF"/>
        </w:rPr>
        <w:t xml:space="preserve">cademic </w:t>
      </w:r>
      <w:r w:rsidR="008D678F">
        <w:rPr>
          <w:rFonts w:ascii="Arial" w:hAnsi="Arial" w:cs="Arial"/>
          <w:color w:val="333132"/>
          <w:shd w:val="clear" w:color="auto" w:fill="FFFFFF"/>
        </w:rPr>
        <w:t>a</w:t>
      </w:r>
      <w:r w:rsidRPr="00003593">
        <w:rPr>
          <w:rFonts w:ascii="Arial" w:hAnsi="Arial" w:cs="Arial"/>
          <w:color w:val="333132"/>
          <w:shd w:val="clear" w:color="auto" w:fill="FFFFFF"/>
        </w:rPr>
        <w:t xml:space="preserve">chievement </w:t>
      </w:r>
      <w:r w:rsidR="008D678F">
        <w:rPr>
          <w:rFonts w:ascii="Arial" w:hAnsi="Arial" w:cs="Arial"/>
          <w:color w:val="333132"/>
          <w:shd w:val="clear" w:color="auto" w:fill="FFFFFF"/>
        </w:rPr>
        <w:t>a</w:t>
      </w:r>
      <w:r w:rsidRPr="00003593">
        <w:rPr>
          <w:rFonts w:ascii="Arial" w:hAnsi="Arial" w:cs="Arial"/>
          <w:color w:val="333132"/>
          <w:shd w:val="clear" w:color="auto" w:fill="FFFFFF"/>
        </w:rPr>
        <w:t xml:space="preserve">mong </w:t>
      </w:r>
      <w:proofErr w:type="spellStart"/>
      <w:r w:rsidR="008D678F">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8D678F">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8D678F">
        <w:rPr>
          <w:rFonts w:ascii="Arial" w:hAnsi="Arial" w:cs="Arial"/>
          <w:color w:val="333132"/>
          <w:shd w:val="clear" w:color="auto" w:fill="FFFFFF"/>
        </w:rPr>
        <w:t>a</w:t>
      </w:r>
      <w:r w:rsidRPr="00003593">
        <w:rPr>
          <w:rFonts w:ascii="Arial" w:hAnsi="Arial" w:cs="Arial"/>
          <w:color w:val="333132"/>
          <w:shd w:val="clear" w:color="auto" w:fill="FFFFFF"/>
        </w:rPr>
        <w:t xml:space="preserve">cute </w:t>
      </w:r>
      <w:r w:rsidR="008D678F">
        <w:rPr>
          <w:rFonts w:ascii="Arial" w:hAnsi="Arial" w:cs="Arial"/>
          <w:color w:val="333132"/>
          <w:shd w:val="clear" w:color="auto" w:fill="FFFFFF"/>
        </w:rPr>
        <w:t>l</w:t>
      </w:r>
      <w:r w:rsidRPr="00003593">
        <w:rPr>
          <w:rFonts w:ascii="Arial" w:hAnsi="Arial" w:cs="Arial"/>
          <w:color w:val="333132"/>
          <w:shd w:val="clear" w:color="auto" w:fill="FFFFFF"/>
        </w:rPr>
        <w:t xml:space="preserve">ymphoblastic </w:t>
      </w:r>
      <w:proofErr w:type="spellStart"/>
      <w:r w:rsidR="008D678F">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41</w:t>
      </w:r>
      <w:r w:rsidRPr="00003593">
        <w:rPr>
          <w:rFonts w:ascii="Arial" w:hAnsi="Arial" w:cs="Arial"/>
          <w:color w:val="333132"/>
          <w:shd w:val="clear" w:color="auto" w:fill="FFFFFF"/>
        </w:rPr>
        <w:t>(3), 319-328.</w:t>
      </w:r>
    </w:p>
    <w:p w14:paraId="3A29A651" w14:textId="22A0110D" w:rsidR="00DB387D" w:rsidRPr="00003593" w:rsidRDefault="00DB387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Baker,</w:t>
      </w:r>
      <w:r w:rsidR="00FA32D8" w:rsidRPr="00003593">
        <w:rPr>
          <w:rFonts w:ascii="Arial" w:hAnsi="Arial" w:cs="Arial"/>
          <w:color w:val="333132"/>
          <w:shd w:val="clear" w:color="auto" w:fill="FFFFFF"/>
        </w:rPr>
        <w:t xml:space="preserve"> K.,</w:t>
      </w:r>
      <w:r w:rsidRPr="00003593">
        <w:rPr>
          <w:rFonts w:ascii="Arial" w:hAnsi="Arial" w:cs="Arial"/>
          <w:color w:val="333132"/>
          <w:shd w:val="clear" w:color="auto" w:fill="FFFFFF"/>
        </w:rPr>
        <w:t xml:space="preserve"> Ness,</w:t>
      </w:r>
      <w:r w:rsidR="00FA32D8" w:rsidRPr="00003593">
        <w:rPr>
          <w:rFonts w:ascii="Arial" w:hAnsi="Arial" w:cs="Arial"/>
          <w:color w:val="333132"/>
          <w:shd w:val="clear" w:color="auto" w:fill="FFFFFF"/>
        </w:rPr>
        <w:t xml:space="preserve"> K.,</w:t>
      </w:r>
      <w:r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Weisdorf</w:t>
      </w:r>
      <w:proofErr w:type="spellEnd"/>
      <w:r w:rsidRPr="00003593">
        <w:rPr>
          <w:rFonts w:ascii="Arial" w:hAnsi="Arial" w:cs="Arial"/>
          <w:color w:val="333132"/>
          <w:shd w:val="clear" w:color="auto" w:fill="FFFFFF"/>
        </w:rPr>
        <w:t>,</w:t>
      </w:r>
      <w:r w:rsidR="00FA32D8" w:rsidRPr="00003593">
        <w:rPr>
          <w:rFonts w:ascii="Arial" w:hAnsi="Arial" w:cs="Arial"/>
          <w:color w:val="333132"/>
          <w:shd w:val="clear" w:color="auto" w:fill="FFFFFF"/>
        </w:rPr>
        <w:t xml:space="preserve"> D.,</w:t>
      </w:r>
      <w:r w:rsidRPr="00003593">
        <w:rPr>
          <w:rFonts w:ascii="Arial" w:hAnsi="Arial" w:cs="Arial"/>
          <w:color w:val="333132"/>
          <w:shd w:val="clear" w:color="auto" w:fill="FFFFFF"/>
        </w:rPr>
        <w:t xml:space="preserve"> Francisco, </w:t>
      </w:r>
      <w:r w:rsidR="00FA32D8" w:rsidRPr="00003593">
        <w:rPr>
          <w:rFonts w:ascii="Arial" w:hAnsi="Arial" w:cs="Arial"/>
          <w:color w:val="333132"/>
          <w:shd w:val="clear" w:color="auto" w:fill="FFFFFF"/>
        </w:rPr>
        <w:t xml:space="preserve">L., </w:t>
      </w:r>
      <w:r w:rsidRPr="00003593">
        <w:rPr>
          <w:rFonts w:ascii="Arial" w:hAnsi="Arial" w:cs="Arial"/>
          <w:color w:val="333132"/>
          <w:shd w:val="clear" w:color="auto" w:fill="FFFFFF"/>
        </w:rPr>
        <w:t>Sun,</w:t>
      </w:r>
      <w:r w:rsidR="00FA32D8" w:rsidRPr="00003593">
        <w:rPr>
          <w:rFonts w:ascii="Arial" w:hAnsi="Arial" w:cs="Arial"/>
          <w:color w:val="333132"/>
          <w:shd w:val="clear" w:color="auto" w:fill="FFFFFF"/>
        </w:rPr>
        <w:t xml:space="preserve"> C.-L.,</w:t>
      </w:r>
      <w:r w:rsidRPr="00003593">
        <w:rPr>
          <w:rFonts w:ascii="Arial" w:hAnsi="Arial" w:cs="Arial"/>
          <w:color w:val="333132"/>
          <w:shd w:val="clear" w:color="auto" w:fill="FFFFFF"/>
        </w:rPr>
        <w:t xml:space="preserve"> Forman,</w:t>
      </w:r>
      <w:r w:rsidR="00FA32D8" w:rsidRPr="00003593">
        <w:rPr>
          <w:rFonts w:ascii="Arial" w:hAnsi="Arial" w:cs="Arial"/>
          <w:color w:val="333132"/>
          <w:shd w:val="clear" w:color="auto" w:fill="FFFFFF"/>
        </w:rPr>
        <w:t xml:space="preserve"> S.,</w:t>
      </w:r>
      <w:r w:rsidRPr="00003593">
        <w:rPr>
          <w:rFonts w:ascii="Arial" w:hAnsi="Arial" w:cs="Arial"/>
          <w:color w:val="333132"/>
          <w:shd w:val="clear" w:color="auto" w:fill="FFFFFF"/>
        </w:rPr>
        <w:t xml:space="preserve"> &amp;</w:t>
      </w:r>
      <w:r w:rsidR="00FA32D8" w:rsidRPr="00003593">
        <w:rPr>
          <w:rFonts w:ascii="Arial" w:hAnsi="Arial" w:cs="Arial"/>
          <w:color w:val="333132"/>
          <w:shd w:val="clear" w:color="auto" w:fill="FFFFFF"/>
        </w:rPr>
        <w:t xml:space="preserve"> </w:t>
      </w:r>
      <w:r w:rsidRPr="00003593">
        <w:rPr>
          <w:rFonts w:ascii="Arial" w:hAnsi="Arial" w:cs="Arial"/>
          <w:color w:val="333132"/>
          <w:shd w:val="clear" w:color="auto" w:fill="FFFFFF"/>
        </w:rPr>
        <w:t>Bhatia</w:t>
      </w:r>
      <w:r w:rsidR="00FA32D8" w:rsidRPr="00003593">
        <w:rPr>
          <w:rFonts w:ascii="Arial" w:hAnsi="Arial" w:cs="Arial"/>
          <w:color w:val="333132"/>
          <w:shd w:val="clear" w:color="auto" w:fill="FFFFFF"/>
        </w:rPr>
        <w:t>, S.,</w:t>
      </w:r>
      <w:r w:rsidRPr="00003593">
        <w:rPr>
          <w:rFonts w:ascii="Arial" w:hAnsi="Arial" w:cs="Arial"/>
          <w:color w:val="333132"/>
          <w:shd w:val="clear" w:color="auto" w:fill="FFFFFF"/>
        </w:rPr>
        <w:t xml:space="preserve"> (2010). Late effects in survivors of acute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treated with hematopoietic cell transplantation: </w:t>
      </w:r>
      <w:r w:rsidR="008D678F">
        <w:rPr>
          <w:rFonts w:ascii="Arial" w:hAnsi="Arial" w:cs="Arial"/>
          <w:color w:val="333132"/>
          <w:shd w:val="clear" w:color="auto" w:fill="FFFFFF"/>
        </w:rPr>
        <w:t>a</w:t>
      </w:r>
      <w:r w:rsidRPr="00003593">
        <w:rPr>
          <w:rFonts w:ascii="Arial" w:hAnsi="Arial" w:cs="Arial"/>
          <w:color w:val="333132"/>
          <w:shd w:val="clear" w:color="auto" w:fill="FFFFFF"/>
        </w:rPr>
        <w:t xml:space="preserve"> report from the </w:t>
      </w:r>
      <w:r w:rsidR="008D678F">
        <w:rPr>
          <w:rFonts w:ascii="Arial" w:hAnsi="Arial" w:cs="Arial"/>
          <w:color w:val="333132"/>
          <w:shd w:val="clear" w:color="auto" w:fill="FFFFFF"/>
        </w:rPr>
        <w:t>b</w:t>
      </w:r>
      <w:r w:rsidRPr="00003593">
        <w:rPr>
          <w:rFonts w:ascii="Arial" w:hAnsi="Arial" w:cs="Arial"/>
          <w:color w:val="333132"/>
          <w:shd w:val="clear" w:color="auto" w:fill="FFFFFF"/>
        </w:rPr>
        <w:t xml:space="preserve">one </w:t>
      </w:r>
      <w:r w:rsidR="008D678F">
        <w:rPr>
          <w:rFonts w:ascii="Arial" w:hAnsi="Arial" w:cs="Arial"/>
          <w:color w:val="333132"/>
          <w:shd w:val="clear" w:color="auto" w:fill="FFFFFF"/>
        </w:rPr>
        <w:t>m</w:t>
      </w:r>
      <w:r w:rsidRPr="00003593">
        <w:rPr>
          <w:rFonts w:ascii="Arial" w:hAnsi="Arial" w:cs="Arial"/>
          <w:color w:val="333132"/>
          <w:shd w:val="clear" w:color="auto" w:fill="FFFFFF"/>
        </w:rPr>
        <w:t xml:space="preserve">arrow </w:t>
      </w:r>
      <w:r w:rsidR="008D678F">
        <w:rPr>
          <w:rFonts w:ascii="Arial" w:hAnsi="Arial" w:cs="Arial"/>
          <w:color w:val="333132"/>
          <w:shd w:val="clear" w:color="auto" w:fill="FFFFFF"/>
        </w:rPr>
        <w:t>t</w:t>
      </w:r>
      <w:r w:rsidRPr="00003593">
        <w:rPr>
          <w:rFonts w:ascii="Arial" w:hAnsi="Arial" w:cs="Arial"/>
          <w:color w:val="333132"/>
          <w:shd w:val="clear" w:color="auto" w:fill="FFFFFF"/>
        </w:rPr>
        <w:t xml:space="preserve">ransplant </w:t>
      </w:r>
      <w:r w:rsidR="008D678F">
        <w:rPr>
          <w:rFonts w:ascii="Arial" w:hAnsi="Arial" w:cs="Arial"/>
          <w:color w:val="333132"/>
          <w:shd w:val="clear" w:color="auto" w:fill="FFFFFF"/>
        </w:rPr>
        <w:t>s</w:t>
      </w:r>
      <w:r w:rsidRPr="00003593">
        <w:rPr>
          <w:rFonts w:ascii="Arial" w:hAnsi="Arial" w:cs="Arial"/>
          <w:color w:val="333132"/>
          <w:shd w:val="clear" w:color="auto" w:fill="FFFFFF"/>
        </w:rPr>
        <w:t xml:space="preserve">urvivor </w:t>
      </w:r>
      <w:r w:rsidR="008D678F">
        <w:rPr>
          <w:rFonts w:ascii="Arial" w:hAnsi="Arial" w:cs="Arial"/>
          <w:color w:val="333132"/>
          <w:shd w:val="clear" w:color="auto" w:fill="FFFFFF"/>
        </w:rPr>
        <w:t>s</w:t>
      </w:r>
      <w:r w:rsidRPr="00003593">
        <w:rPr>
          <w:rFonts w:ascii="Arial" w:hAnsi="Arial" w:cs="Arial"/>
          <w:color w:val="333132"/>
          <w:shd w:val="clear" w:color="auto" w:fill="FFFFFF"/>
        </w:rPr>
        <w:t>tudy. </w:t>
      </w:r>
      <w:proofErr w:type="spellStart"/>
      <w:r w:rsidRPr="00003593">
        <w:rPr>
          <w:rFonts w:ascii="Arial" w:hAnsi="Arial" w:cs="Arial"/>
          <w:i/>
          <w:iCs/>
          <w:color w:val="333132"/>
          <w:bdr w:val="none" w:sz="0" w:space="0" w:color="auto" w:frame="1"/>
          <w:shd w:val="clear" w:color="auto" w:fill="FFFFFF"/>
        </w:rPr>
        <w:t>Leukemia</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24</w:t>
      </w:r>
      <w:r w:rsidRPr="00003593">
        <w:rPr>
          <w:rFonts w:ascii="Arial" w:hAnsi="Arial" w:cs="Arial"/>
          <w:color w:val="333132"/>
          <w:shd w:val="clear" w:color="auto" w:fill="FFFFFF"/>
        </w:rPr>
        <w:t>(12), 2039-2047.</w:t>
      </w:r>
    </w:p>
    <w:p w14:paraId="4ECA8560" w14:textId="4C73CB97" w:rsidR="002D7C9D" w:rsidRPr="00003593" w:rsidRDefault="002D7C9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Barakat, L., </w:t>
      </w:r>
      <w:proofErr w:type="spellStart"/>
      <w:r w:rsidRPr="00003593">
        <w:rPr>
          <w:rFonts w:ascii="Arial" w:hAnsi="Arial" w:cs="Arial"/>
          <w:color w:val="333132"/>
          <w:shd w:val="clear" w:color="auto" w:fill="FFFFFF"/>
        </w:rPr>
        <w:t>Hetzke</w:t>
      </w:r>
      <w:proofErr w:type="spellEnd"/>
      <w:r w:rsidRPr="00003593">
        <w:rPr>
          <w:rFonts w:ascii="Arial" w:hAnsi="Arial" w:cs="Arial"/>
          <w:color w:val="333132"/>
          <w:shd w:val="clear" w:color="auto" w:fill="FFFFFF"/>
        </w:rPr>
        <w:t xml:space="preserve">, J., Foley, B., Carey, M., </w:t>
      </w:r>
      <w:proofErr w:type="spellStart"/>
      <w:r w:rsidRPr="00003593">
        <w:rPr>
          <w:rFonts w:ascii="Arial" w:hAnsi="Arial" w:cs="Arial"/>
          <w:color w:val="333132"/>
          <w:shd w:val="clear" w:color="auto" w:fill="FFFFFF"/>
        </w:rPr>
        <w:t>Gyato</w:t>
      </w:r>
      <w:proofErr w:type="spellEnd"/>
      <w:r w:rsidRPr="00003593">
        <w:rPr>
          <w:rFonts w:ascii="Arial" w:hAnsi="Arial" w:cs="Arial"/>
          <w:color w:val="333132"/>
          <w:shd w:val="clear" w:color="auto" w:fill="FFFFFF"/>
        </w:rPr>
        <w:t xml:space="preserve">, K., &amp; Phillips, P. (2003). Evaluation of a </w:t>
      </w:r>
      <w:r w:rsidR="008D678F">
        <w:rPr>
          <w:rFonts w:ascii="Arial" w:hAnsi="Arial" w:cs="Arial"/>
          <w:color w:val="333132"/>
          <w:shd w:val="clear" w:color="auto" w:fill="FFFFFF"/>
        </w:rPr>
        <w:t>s</w:t>
      </w:r>
      <w:r w:rsidRPr="00003593">
        <w:rPr>
          <w:rFonts w:ascii="Arial" w:hAnsi="Arial" w:cs="Arial"/>
          <w:color w:val="333132"/>
          <w:shd w:val="clear" w:color="auto" w:fill="FFFFFF"/>
        </w:rPr>
        <w:t>ocial-</w:t>
      </w:r>
      <w:r w:rsidR="008D678F">
        <w:rPr>
          <w:rFonts w:ascii="Arial" w:hAnsi="Arial" w:cs="Arial"/>
          <w:color w:val="333132"/>
          <w:shd w:val="clear" w:color="auto" w:fill="FFFFFF"/>
        </w:rPr>
        <w:t>s</w:t>
      </w:r>
      <w:r w:rsidRPr="00003593">
        <w:rPr>
          <w:rFonts w:ascii="Arial" w:hAnsi="Arial" w:cs="Arial"/>
          <w:color w:val="333132"/>
          <w:shd w:val="clear" w:color="auto" w:fill="FFFFFF"/>
        </w:rPr>
        <w:t xml:space="preserve">kills </w:t>
      </w:r>
      <w:r w:rsidR="008D678F">
        <w:rPr>
          <w:rFonts w:ascii="Arial" w:hAnsi="Arial" w:cs="Arial"/>
          <w:color w:val="333132"/>
          <w:shd w:val="clear" w:color="auto" w:fill="FFFFFF"/>
        </w:rPr>
        <w:t>t</w:t>
      </w:r>
      <w:r w:rsidRPr="00003593">
        <w:rPr>
          <w:rFonts w:ascii="Arial" w:hAnsi="Arial" w:cs="Arial"/>
          <w:color w:val="333132"/>
          <w:shd w:val="clear" w:color="auto" w:fill="FFFFFF"/>
        </w:rPr>
        <w:t xml:space="preserve">raining </w:t>
      </w:r>
      <w:r w:rsidR="008D678F">
        <w:rPr>
          <w:rFonts w:ascii="Arial" w:hAnsi="Arial" w:cs="Arial"/>
          <w:color w:val="333132"/>
          <w:shd w:val="clear" w:color="auto" w:fill="FFFFFF"/>
        </w:rPr>
        <w:t>g</w:t>
      </w:r>
      <w:r w:rsidRPr="00003593">
        <w:rPr>
          <w:rFonts w:ascii="Arial" w:hAnsi="Arial" w:cs="Arial"/>
          <w:color w:val="333132"/>
          <w:shd w:val="clear" w:color="auto" w:fill="FFFFFF"/>
        </w:rPr>
        <w:t xml:space="preserve">roup </w:t>
      </w:r>
      <w:r w:rsidR="008D678F">
        <w:rPr>
          <w:rFonts w:ascii="Arial" w:hAnsi="Arial" w:cs="Arial"/>
          <w:color w:val="333132"/>
          <w:shd w:val="clear" w:color="auto" w:fill="FFFFFF"/>
        </w:rPr>
        <w:t>i</w:t>
      </w:r>
      <w:r w:rsidRPr="00003593">
        <w:rPr>
          <w:rFonts w:ascii="Arial" w:hAnsi="Arial" w:cs="Arial"/>
          <w:color w:val="333132"/>
          <w:shd w:val="clear" w:color="auto" w:fill="FFFFFF"/>
        </w:rPr>
        <w:t xml:space="preserve">ntervention </w:t>
      </w:r>
      <w:r w:rsidR="008D678F">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8D678F">
        <w:rPr>
          <w:rFonts w:ascii="Arial" w:hAnsi="Arial" w:cs="Arial"/>
          <w:color w:val="333132"/>
          <w:shd w:val="clear" w:color="auto" w:fill="FFFFFF"/>
        </w:rPr>
        <w:t>c</w:t>
      </w:r>
      <w:r w:rsidRPr="00003593">
        <w:rPr>
          <w:rFonts w:ascii="Arial" w:hAnsi="Arial" w:cs="Arial"/>
          <w:color w:val="333132"/>
          <w:shd w:val="clear" w:color="auto" w:fill="FFFFFF"/>
        </w:rPr>
        <w:t xml:space="preserve">hildren </w:t>
      </w:r>
      <w:r w:rsidR="008D678F">
        <w:rPr>
          <w:rFonts w:ascii="Arial" w:hAnsi="Arial" w:cs="Arial"/>
          <w:color w:val="333132"/>
          <w:shd w:val="clear" w:color="auto" w:fill="FFFFFF"/>
        </w:rPr>
        <w:t>t</w:t>
      </w:r>
      <w:r w:rsidRPr="00003593">
        <w:rPr>
          <w:rFonts w:ascii="Arial" w:hAnsi="Arial" w:cs="Arial"/>
          <w:color w:val="333132"/>
          <w:shd w:val="clear" w:color="auto" w:fill="FFFFFF"/>
        </w:rPr>
        <w:t xml:space="preserve">reated for </w:t>
      </w:r>
      <w:r w:rsidR="008D678F">
        <w:rPr>
          <w:rFonts w:ascii="Arial" w:hAnsi="Arial" w:cs="Arial"/>
          <w:color w:val="333132"/>
          <w:shd w:val="clear" w:color="auto" w:fill="FFFFFF"/>
        </w:rPr>
        <w:t>b</w:t>
      </w:r>
      <w:r w:rsidRPr="00003593">
        <w:rPr>
          <w:rFonts w:ascii="Arial" w:hAnsi="Arial" w:cs="Arial"/>
          <w:color w:val="333132"/>
          <w:shd w:val="clear" w:color="auto" w:fill="FFFFFF"/>
        </w:rPr>
        <w:t xml:space="preserve">rain </w:t>
      </w:r>
      <w:proofErr w:type="spellStart"/>
      <w:r w:rsidR="008D678F">
        <w:rPr>
          <w:rFonts w:ascii="Arial" w:hAnsi="Arial" w:cs="Arial"/>
          <w:color w:val="333132"/>
          <w:shd w:val="clear" w:color="auto" w:fill="FFFFFF"/>
        </w:rPr>
        <w:t>t</w:t>
      </w:r>
      <w:r w:rsidRPr="00003593">
        <w:rPr>
          <w:rFonts w:ascii="Arial" w:hAnsi="Arial" w:cs="Arial"/>
          <w:color w:val="333132"/>
          <w:shd w:val="clear" w:color="auto" w:fill="FFFFFF"/>
        </w:rPr>
        <w:t>umors</w:t>
      </w:r>
      <w:proofErr w:type="spellEnd"/>
      <w:r w:rsidRPr="00003593">
        <w:rPr>
          <w:rFonts w:ascii="Arial" w:hAnsi="Arial" w:cs="Arial"/>
          <w:color w:val="333132"/>
          <w:shd w:val="clear" w:color="auto" w:fill="FFFFFF"/>
        </w:rPr>
        <w:t xml:space="preserve">: </w:t>
      </w:r>
      <w:r w:rsidR="008D678F">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8D678F">
        <w:rPr>
          <w:rFonts w:ascii="Arial" w:hAnsi="Arial" w:cs="Arial"/>
          <w:color w:val="333132"/>
          <w:shd w:val="clear" w:color="auto" w:fill="FFFFFF"/>
        </w:rPr>
        <w:t>p</w:t>
      </w:r>
      <w:r w:rsidRPr="00003593">
        <w:rPr>
          <w:rFonts w:ascii="Arial" w:hAnsi="Arial" w:cs="Arial"/>
          <w:color w:val="333132"/>
          <w:shd w:val="clear" w:color="auto" w:fill="FFFFFF"/>
        </w:rPr>
        <w:t xml:space="preserve">ilot </w:t>
      </w:r>
      <w:r w:rsidR="008D678F">
        <w:rPr>
          <w:rFonts w:ascii="Arial" w:hAnsi="Arial" w:cs="Arial"/>
          <w:color w:val="333132"/>
          <w:shd w:val="clear" w:color="auto" w:fill="FFFFFF"/>
        </w:rPr>
        <w:t>s</w:t>
      </w:r>
      <w:r w:rsidRPr="00003593">
        <w:rPr>
          <w:rFonts w:ascii="Arial" w:hAnsi="Arial" w:cs="Arial"/>
          <w:color w:val="333132"/>
          <w:shd w:val="clear" w:color="auto" w:fill="FFFFFF"/>
        </w:rPr>
        <w:t>tudy.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008D678F">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28</w:t>
      </w:r>
      <w:r w:rsidRPr="00003593">
        <w:rPr>
          <w:rFonts w:ascii="Arial" w:hAnsi="Arial" w:cs="Arial"/>
          <w:color w:val="333132"/>
          <w:shd w:val="clear" w:color="auto" w:fill="FFFFFF"/>
        </w:rPr>
        <w:t>(5), 299-307.</w:t>
      </w:r>
    </w:p>
    <w:p w14:paraId="1B3BD295" w14:textId="3E99D88C" w:rsidR="00F16958" w:rsidRDefault="00F16958" w:rsidP="000460A1">
      <w:pPr>
        <w:spacing w:line="360" w:lineRule="auto"/>
        <w:ind w:left="851" w:hanging="720"/>
        <w:rPr>
          <w:rStyle w:val="current-selection"/>
          <w:rFonts w:ascii="Arial" w:hAnsi="Arial" w:cs="Arial"/>
          <w:shd w:val="clear" w:color="auto" w:fill="FFFFFF"/>
        </w:rPr>
      </w:pPr>
      <w:r w:rsidRPr="00003593">
        <w:rPr>
          <w:rStyle w:val="current-selection"/>
          <w:rFonts w:ascii="Arial" w:hAnsi="Arial" w:cs="Arial"/>
          <w:shd w:val="clear" w:color="auto" w:fill="FFFFFF"/>
        </w:rPr>
        <w:t xml:space="preserve">Barakat, L., Alderfer, M., Kazak, A. (2006). Posttraumatic growth in adolescent survivors of cancer and their mothers and fathers. </w:t>
      </w:r>
      <w:r w:rsidRPr="00003593">
        <w:rPr>
          <w:rStyle w:val="current-selection"/>
          <w:rFonts w:ascii="Arial" w:hAnsi="Arial" w:cs="Arial"/>
          <w:i/>
          <w:iCs/>
          <w:shd w:val="clear" w:color="auto" w:fill="FFFFFF"/>
        </w:rPr>
        <w:t xml:space="preserve">Journal of </w:t>
      </w:r>
      <w:proofErr w:type="spellStart"/>
      <w:r w:rsidRPr="00003593">
        <w:rPr>
          <w:rStyle w:val="current-selection"/>
          <w:rFonts w:ascii="Arial" w:hAnsi="Arial" w:cs="Arial"/>
          <w:i/>
          <w:iCs/>
          <w:shd w:val="clear" w:color="auto" w:fill="FFFFFF"/>
        </w:rPr>
        <w:t>Pediatric</w:t>
      </w:r>
      <w:proofErr w:type="spellEnd"/>
      <w:r w:rsidRPr="00003593">
        <w:rPr>
          <w:rStyle w:val="current-selection"/>
          <w:rFonts w:ascii="Arial" w:hAnsi="Arial" w:cs="Arial"/>
          <w:i/>
          <w:iCs/>
          <w:shd w:val="clear" w:color="auto" w:fill="FFFFFF"/>
        </w:rPr>
        <w:t xml:space="preserve"> Psychology,</w:t>
      </w:r>
      <w:r w:rsidRPr="00003593">
        <w:rPr>
          <w:rStyle w:val="current-selection"/>
          <w:rFonts w:ascii="Arial" w:hAnsi="Arial" w:cs="Arial"/>
          <w:shd w:val="clear" w:color="auto" w:fill="FFFFFF"/>
        </w:rPr>
        <w:t xml:space="preserve"> 31(4): 413-9</w:t>
      </w:r>
      <w:r w:rsidR="00825675" w:rsidRPr="00003593">
        <w:rPr>
          <w:rStyle w:val="current-selection"/>
          <w:rFonts w:ascii="Arial" w:hAnsi="Arial" w:cs="Arial"/>
          <w:shd w:val="clear" w:color="auto" w:fill="FFFFFF"/>
        </w:rPr>
        <w:t>.</w:t>
      </w:r>
    </w:p>
    <w:p w14:paraId="2F153E9D" w14:textId="50FC1958" w:rsidR="00A56FF4" w:rsidRPr="009A08AF" w:rsidRDefault="00A56FF4" w:rsidP="000460A1">
      <w:pPr>
        <w:spacing w:line="360" w:lineRule="auto"/>
        <w:ind w:left="851" w:hanging="720"/>
        <w:rPr>
          <w:rStyle w:val="current-selection"/>
          <w:rFonts w:ascii="Arial" w:hAnsi="Arial" w:cs="Arial"/>
          <w:shd w:val="clear" w:color="auto" w:fill="FFFFFF"/>
        </w:rPr>
      </w:pPr>
      <w:proofErr w:type="spellStart"/>
      <w:r>
        <w:rPr>
          <w:rStyle w:val="current-selection"/>
          <w:rFonts w:ascii="Arial" w:hAnsi="Arial" w:cs="Arial"/>
          <w:shd w:val="clear" w:color="auto" w:fill="FFFFFF"/>
        </w:rPr>
        <w:t>Barbi</w:t>
      </w:r>
      <w:proofErr w:type="spellEnd"/>
      <w:r>
        <w:rPr>
          <w:rStyle w:val="current-selection"/>
          <w:rFonts w:ascii="Arial" w:hAnsi="Arial" w:cs="Arial"/>
          <w:shd w:val="clear" w:color="auto" w:fill="FFFFFF"/>
        </w:rPr>
        <w:t xml:space="preserve">, E., </w:t>
      </w:r>
      <w:proofErr w:type="spellStart"/>
      <w:r>
        <w:rPr>
          <w:rStyle w:val="current-selection"/>
          <w:rFonts w:ascii="Arial" w:hAnsi="Arial" w:cs="Arial"/>
          <w:shd w:val="clear" w:color="auto" w:fill="FFFFFF"/>
        </w:rPr>
        <w:t>Badina</w:t>
      </w:r>
      <w:proofErr w:type="spellEnd"/>
      <w:r>
        <w:rPr>
          <w:rStyle w:val="current-selection"/>
          <w:rFonts w:ascii="Arial" w:hAnsi="Arial" w:cs="Arial"/>
          <w:shd w:val="clear" w:color="auto" w:fill="FFFFFF"/>
        </w:rPr>
        <w:t xml:space="preserve">, L., Marchetti, F., </w:t>
      </w:r>
      <w:proofErr w:type="spellStart"/>
      <w:r>
        <w:rPr>
          <w:rStyle w:val="current-selection"/>
          <w:rFonts w:ascii="Arial" w:hAnsi="Arial" w:cs="Arial"/>
          <w:shd w:val="clear" w:color="auto" w:fill="FFFFFF"/>
        </w:rPr>
        <w:t>Vecchi</w:t>
      </w:r>
      <w:proofErr w:type="spellEnd"/>
      <w:r>
        <w:rPr>
          <w:rStyle w:val="current-selection"/>
          <w:rFonts w:ascii="Arial" w:hAnsi="Arial" w:cs="Arial"/>
          <w:shd w:val="clear" w:color="auto" w:fill="FFFFFF"/>
        </w:rPr>
        <w:t xml:space="preserve">, R., </w:t>
      </w:r>
      <w:proofErr w:type="spellStart"/>
      <w:r>
        <w:rPr>
          <w:rStyle w:val="current-selection"/>
          <w:rFonts w:ascii="Arial" w:hAnsi="Arial" w:cs="Arial"/>
          <w:shd w:val="clear" w:color="auto" w:fill="FFFFFF"/>
        </w:rPr>
        <w:t>Giuseppin</w:t>
      </w:r>
      <w:proofErr w:type="spellEnd"/>
      <w:r>
        <w:rPr>
          <w:rStyle w:val="current-selection"/>
          <w:rFonts w:ascii="Arial" w:hAnsi="Arial" w:cs="Arial"/>
          <w:shd w:val="clear" w:color="auto" w:fill="FFFFFF"/>
        </w:rPr>
        <w:t xml:space="preserve">, I., Bruno, I., …Ventura, A. (2005). </w:t>
      </w:r>
      <w:r w:rsidR="009A08AF">
        <w:rPr>
          <w:rStyle w:val="current-selection"/>
          <w:rFonts w:ascii="Arial" w:hAnsi="Arial" w:cs="Arial"/>
          <w:shd w:val="clear" w:color="auto" w:fill="FFFFFF"/>
        </w:rPr>
        <w:t xml:space="preserve">Attitudes of children with </w:t>
      </w:r>
      <w:proofErr w:type="spellStart"/>
      <w:r w:rsidR="009A08AF">
        <w:rPr>
          <w:rStyle w:val="current-selection"/>
          <w:rFonts w:ascii="Arial" w:hAnsi="Arial" w:cs="Arial"/>
          <w:shd w:val="clear" w:color="auto" w:fill="FFFFFF"/>
        </w:rPr>
        <w:t>leukemia</w:t>
      </w:r>
      <w:proofErr w:type="spellEnd"/>
      <w:r w:rsidR="009A08AF">
        <w:rPr>
          <w:rStyle w:val="current-selection"/>
          <w:rFonts w:ascii="Arial" w:hAnsi="Arial" w:cs="Arial"/>
          <w:shd w:val="clear" w:color="auto" w:fill="FFFFFF"/>
        </w:rPr>
        <w:t xml:space="preserve"> towards repeated deep sedations with propofol. </w:t>
      </w:r>
      <w:r w:rsidR="009A08AF">
        <w:rPr>
          <w:rStyle w:val="current-selection"/>
          <w:rFonts w:ascii="Arial" w:hAnsi="Arial" w:cs="Arial"/>
          <w:i/>
          <w:iCs/>
          <w:shd w:val="clear" w:color="auto" w:fill="FFFFFF"/>
        </w:rPr>
        <w:t xml:space="preserve">Journal of </w:t>
      </w:r>
      <w:proofErr w:type="spellStart"/>
      <w:r w:rsidR="009A08AF">
        <w:rPr>
          <w:rStyle w:val="current-selection"/>
          <w:rFonts w:ascii="Arial" w:hAnsi="Arial" w:cs="Arial"/>
          <w:i/>
          <w:iCs/>
          <w:shd w:val="clear" w:color="auto" w:fill="FFFFFF"/>
        </w:rPr>
        <w:t>Pediatric</w:t>
      </w:r>
      <w:proofErr w:type="spellEnd"/>
      <w:r w:rsidR="009A08AF">
        <w:rPr>
          <w:rStyle w:val="current-selection"/>
          <w:rFonts w:ascii="Arial" w:hAnsi="Arial" w:cs="Arial"/>
          <w:i/>
          <w:iCs/>
          <w:shd w:val="clear" w:color="auto" w:fill="FFFFFF"/>
        </w:rPr>
        <w:t xml:space="preserve"> </w:t>
      </w:r>
      <w:proofErr w:type="spellStart"/>
      <w:r w:rsidR="009A08AF">
        <w:rPr>
          <w:rStyle w:val="current-selection"/>
          <w:rFonts w:ascii="Arial" w:hAnsi="Arial" w:cs="Arial"/>
          <w:i/>
          <w:iCs/>
          <w:shd w:val="clear" w:color="auto" w:fill="FFFFFF"/>
        </w:rPr>
        <w:t>Hemotology</w:t>
      </w:r>
      <w:proofErr w:type="spellEnd"/>
      <w:r w:rsidR="009A08AF">
        <w:rPr>
          <w:rStyle w:val="current-selection"/>
          <w:rFonts w:ascii="Arial" w:hAnsi="Arial" w:cs="Arial"/>
          <w:i/>
          <w:iCs/>
          <w:shd w:val="clear" w:color="auto" w:fill="FFFFFF"/>
        </w:rPr>
        <w:t xml:space="preserve"> and Oncology</w:t>
      </w:r>
      <w:r w:rsidR="009A08AF">
        <w:rPr>
          <w:rStyle w:val="current-selection"/>
          <w:rFonts w:ascii="Arial" w:hAnsi="Arial" w:cs="Arial"/>
          <w:shd w:val="clear" w:color="auto" w:fill="FFFFFF"/>
        </w:rPr>
        <w:t>, 27(12), 639-643.</w:t>
      </w:r>
    </w:p>
    <w:p w14:paraId="41BAADA0" w14:textId="115637D3" w:rsidR="00825675" w:rsidRPr="00003593" w:rsidRDefault="00825675"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Barlow, J., &amp; Ellard, D. (2004). Psycho-educational interventions for children with chronic disease, parents and siblings: </w:t>
      </w:r>
      <w:r w:rsidR="00325F06">
        <w:rPr>
          <w:rFonts w:ascii="Arial" w:hAnsi="Arial" w:cs="Arial"/>
          <w:color w:val="333132"/>
          <w:shd w:val="clear" w:color="auto" w:fill="FFFFFF"/>
        </w:rPr>
        <w:t>a</w:t>
      </w:r>
      <w:r w:rsidRPr="00003593">
        <w:rPr>
          <w:rFonts w:ascii="Arial" w:hAnsi="Arial" w:cs="Arial"/>
          <w:color w:val="333132"/>
          <w:shd w:val="clear" w:color="auto" w:fill="FFFFFF"/>
        </w:rPr>
        <w:t>n overview of the research evidence base. </w:t>
      </w:r>
      <w:r w:rsidRPr="00003593">
        <w:rPr>
          <w:rFonts w:ascii="Arial" w:hAnsi="Arial" w:cs="Arial"/>
          <w:i/>
          <w:iCs/>
          <w:color w:val="333132"/>
          <w:bdr w:val="none" w:sz="0" w:space="0" w:color="auto" w:frame="1"/>
          <w:shd w:val="clear" w:color="auto" w:fill="FFFFFF"/>
        </w:rPr>
        <w:t>Child: Care, Health and Development,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30</w:t>
      </w:r>
      <w:r w:rsidRPr="00003593">
        <w:rPr>
          <w:rFonts w:ascii="Arial" w:hAnsi="Arial" w:cs="Arial"/>
          <w:color w:val="333132"/>
          <w:shd w:val="clear" w:color="auto" w:fill="FFFFFF"/>
        </w:rPr>
        <w:t>(6), 637-645.</w:t>
      </w:r>
    </w:p>
    <w:p w14:paraId="746A0822" w14:textId="6848F3ED"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Barnes, E. (2006). Captain Chemo and Mr Wiggly: </w:t>
      </w:r>
      <w:r w:rsidR="00325F06">
        <w:rPr>
          <w:rFonts w:ascii="Arial" w:hAnsi="Arial" w:cs="Arial"/>
          <w:color w:val="333132"/>
          <w:shd w:val="clear" w:color="auto" w:fill="FFFFFF"/>
        </w:rPr>
        <w:t>p</w:t>
      </w:r>
      <w:r w:rsidRPr="00003593">
        <w:rPr>
          <w:rFonts w:ascii="Arial" w:hAnsi="Arial" w:cs="Arial"/>
          <w:color w:val="333132"/>
          <w:shd w:val="clear" w:color="auto" w:fill="FFFFFF"/>
        </w:rPr>
        <w:t xml:space="preserve">atient </w:t>
      </w:r>
      <w:r w:rsidR="00325F06">
        <w:rPr>
          <w:rFonts w:ascii="Arial" w:hAnsi="Arial" w:cs="Arial"/>
          <w:color w:val="333132"/>
          <w:shd w:val="clear" w:color="auto" w:fill="FFFFFF"/>
        </w:rPr>
        <w:t>i</w:t>
      </w:r>
      <w:r w:rsidRPr="00003593">
        <w:rPr>
          <w:rFonts w:ascii="Arial" w:hAnsi="Arial" w:cs="Arial"/>
          <w:color w:val="333132"/>
          <w:shd w:val="clear" w:color="auto" w:fill="FFFFFF"/>
        </w:rPr>
        <w:t xml:space="preserve">nformation for </w:t>
      </w:r>
      <w:r w:rsidR="00325F06">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325F06">
        <w:rPr>
          <w:rFonts w:ascii="Arial" w:hAnsi="Arial" w:cs="Arial"/>
          <w:color w:val="333132"/>
          <w:shd w:val="clear" w:color="auto" w:fill="FFFFFF"/>
        </w:rPr>
        <w:t>c</w:t>
      </w:r>
      <w:r w:rsidRPr="00003593">
        <w:rPr>
          <w:rFonts w:ascii="Arial" w:hAnsi="Arial" w:cs="Arial"/>
          <w:color w:val="333132"/>
          <w:shd w:val="clear" w:color="auto" w:fill="FFFFFF"/>
        </w:rPr>
        <w:t xml:space="preserve">ancer in the </w:t>
      </w:r>
      <w:r w:rsidR="00325F06">
        <w:rPr>
          <w:rFonts w:ascii="Arial" w:hAnsi="Arial" w:cs="Arial"/>
          <w:color w:val="333132"/>
          <w:shd w:val="clear" w:color="auto" w:fill="FFFFFF"/>
        </w:rPr>
        <w:t>l</w:t>
      </w:r>
      <w:r w:rsidRPr="00003593">
        <w:rPr>
          <w:rFonts w:ascii="Arial" w:hAnsi="Arial" w:cs="Arial"/>
          <w:color w:val="333132"/>
          <w:shd w:val="clear" w:color="auto" w:fill="FFFFFF"/>
        </w:rPr>
        <w:t xml:space="preserve">ate </w:t>
      </w:r>
      <w:r w:rsidR="00325F06">
        <w:rPr>
          <w:rFonts w:ascii="Arial" w:hAnsi="Arial" w:cs="Arial"/>
          <w:color w:val="333132"/>
          <w:shd w:val="clear" w:color="auto" w:fill="FFFFFF"/>
        </w:rPr>
        <w:t>t</w:t>
      </w:r>
      <w:r w:rsidRPr="00003593">
        <w:rPr>
          <w:rFonts w:ascii="Arial" w:hAnsi="Arial" w:cs="Arial"/>
          <w:color w:val="333132"/>
          <w:shd w:val="clear" w:color="auto" w:fill="FFFFFF"/>
        </w:rPr>
        <w:t xml:space="preserve">wentieth </w:t>
      </w:r>
      <w:r w:rsidR="00325F06">
        <w:rPr>
          <w:rFonts w:ascii="Arial" w:hAnsi="Arial" w:cs="Arial"/>
          <w:color w:val="333132"/>
          <w:shd w:val="clear" w:color="auto" w:fill="FFFFFF"/>
        </w:rPr>
        <w:t>c</w:t>
      </w:r>
      <w:r w:rsidRPr="00003593">
        <w:rPr>
          <w:rFonts w:ascii="Arial" w:hAnsi="Arial" w:cs="Arial"/>
          <w:color w:val="333132"/>
          <w:shd w:val="clear" w:color="auto" w:fill="FFFFFF"/>
        </w:rPr>
        <w:t>entury. </w:t>
      </w:r>
      <w:r w:rsidRPr="00003593">
        <w:rPr>
          <w:rFonts w:ascii="Arial" w:hAnsi="Arial" w:cs="Arial"/>
          <w:i/>
          <w:iCs/>
          <w:color w:val="333132"/>
          <w:bdr w:val="none" w:sz="0" w:space="0" w:color="auto" w:frame="1"/>
          <w:shd w:val="clear" w:color="auto" w:fill="FFFFFF"/>
        </w:rPr>
        <w:t>Social History of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19</w:t>
      </w:r>
      <w:r w:rsidRPr="00003593">
        <w:rPr>
          <w:rFonts w:ascii="Arial" w:hAnsi="Arial" w:cs="Arial"/>
          <w:color w:val="333132"/>
          <w:shd w:val="clear" w:color="auto" w:fill="FFFFFF"/>
        </w:rPr>
        <w:t>(3), 501-519.</w:t>
      </w:r>
    </w:p>
    <w:p w14:paraId="5BE6CABB" w14:textId="0A34B6F6" w:rsidR="002D7C9D" w:rsidRPr="00003593" w:rsidRDefault="002D7C9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Barrera, M., &amp; Schulte, F. (2009). A </w:t>
      </w:r>
      <w:r w:rsidR="00811649">
        <w:rPr>
          <w:rFonts w:ascii="Arial" w:hAnsi="Arial" w:cs="Arial"/>
          <w:color w:val="333132"/>
          <w:shd w:val="clear" w:color="auto" w:fill="FFFFFF"/>
        </w:rPr>
        <w:t>g</w:t>
      </w:r>
      <w:r w:rsidRPr="00003593">
        <w:rPr>
          <w:rFonts w:ascii="Arial" w:hAnsi="Arial" w:cs="Arial"/>
          <w:color w:val="333132"/>
          <w:shd w:val="clear" w:color="auto" w:fill="FFFFFF"/>
        </w:rPr>
        <w:t xml:space="preserve">roup </w:t>
      </w:r>
      <w:r w:rsidR="00811649">
        <w:rPr>
          <w:rFonts w:ascii="Arial" w:hAnsi="Arial" w:cs="Arial"/>
          <w:color w:val="333132"/>
          <w:shd w:val="clear" w:color="auto" w:fill="FFFFFF"/>
        </w:rPr>
        <w:t>s</w:t>
      </w:r>
      <w:r w:rsidRPr="00003593">
        <w:rPr>
          <w:rFonts w:ascii="Arial" w:hAnsi="Arial" w:cs="Arial"/>
          <w:color w:val="333132"/>
          <w:shd w:val="clear" w:color="auto" w:fill="FFFFFF"/>
        </w:rPr>
        <w:t xml:space="preserve">ocial </w:t>
      </w:r>
      <w:r w:rsidR="00811649">
        <w:rPr>
          <w:rFonts w:ascii="Arial" w:hAnsi="Arial" w:cs="Arial"/>
          <w:color w:val="333132"/>
          <w:shd w:val="clear" w:color="auto" w:fill="FFFFFF"/>
        </w:rPr>
        <w:t>s</w:t>
      </w:r>
      <w:r w:rsidRPr="00003593">
        <w:rPr>
          <w:rFonts w:ascii="Arial" w:hAnsi="Arial" w:cs="Arial"/>
          <w:color w:val="333132"/>
          <w:shd w:val="clear" w:color="auto" w:fill="FFFFFF"/>
        </w:rPr>
        <w:t xml:space="preserve">kills </w:t>
      </w:r>
      <w:r w:rsidR="00811649">
        <w:rPr>
          <w:rFonts w:ascii="Arial" w:hAnsi="Arial" w:cs="Arial"/>
          <w:color w:val="333132"/>
          <w:shd w:val="clear" w:color="auto" w:fill="FFFFFF"/>
        </w:rPr>
        <w:t>i</w:t>
      </w:r>
      <w:r w:rsidRPr="00003593">
        <w:rPr>
          <w:rFonts w:ascii="Arial" w:hAnsi="Arial" w:cs="Arial"/>
          <w:color w:val="333132"/>
          <w:shd w:val="clear" w:color="auto" w:fill="FFFFFF"/>
        </w:rPr>
        <w:t xml:space="preserve">ntervention </w:t>
      </w:r>
      <w:r w:rsidR="00811649">
        <w:rPr>
          <w:rFonts w:ascii="Arial" w:hAnsi="Arial" w:cs="Arial"/>
          <w:color w:val="333132"/>
          <w:shd w:val="clear" w:color="auto" w:fill="FFFFFF"/>
        </w:rPr>
        <w:t>p</w:t>
      </w:r>
      <w:r w:rsidRPr="00003593">
        <w:rPr>
          <w:rFonts w:ascii="Arial" w:hAnsi="Arial" w:cs="Arial"/>
          <w:color w:val="333132"/>
          <w:shd w:val="clear" w:color="auto" w:fill="FFFFFF"/>
        </w:rPr>
        <w:t xml:space="preserve">rogram for </w:t>
      </w:r>
      <w:r w:rsidR="00811649">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811649">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811649">
        <w:rPr>
          <w:rFonts w:ascii="Arial" w:hAnsi="Arial" w:cs="Arial"/>
          <w:color w:val="333132"/>
          <w:shd w:val="clear" w:color="auto" w:fill="FFFFFF"/>
        </w:rPr>
        <w:t>b</w:t>
      </w:r>
      <w:r w:rsidRPr="00003593">
        <w:rPr>
          <w:rFonts w:ascii="Arial" w:hAnsi="Arial" w:cs="Arial"/>
          <w:color w:val="333132"/>
          <w:shd w:val="clear" w:color="auto" w:fill="FFFFFF"/>
        </w:rPr>
        <w:t xml:space="preserve">rain </w:t>
      </w:r>
      <w:proofErr w:type="spellStart"/>
      <w:r w:rsidR="00811649">
        <w:rPr>
          <w:rFonts w:ascii="Arial" w:hAnsi="Arial" w:cs="Arial"/>
          <w:color w:val="333132"/>
          <w:shd w:val="clear" w:color="auto" w:fill="FFFFFF"/>
        </w:rPr>
        <w:t>t</w:t>
      </w:r>
      <w:r w:rsidRPr="00003593">
        <w:rPr>
          <w:rFonts w:ascii="Arial" w:hAnsi="Arial" w:cs="Arial"/>
          <w:color w:val="333132"/>
          <w:shd w:val="clear" w:color="auto" w:fill="FFFFFF"/>
        </w:rPr>
        <w:t>umors</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 xml:space="preserve">Journal </w:t>
      </w:r>
      <w:r w:rsidR="00811649">
        <w:rPr>
          <w:rFonts w:ascii="Arial" w:hAnsi="Arial" w:cs="Arial"/>
          <w:i/>
          <w:iCs/>
          <w:color w:val="333132"/>
          <w:bdr w:val="none" w:sz="0" w:space="0" w:color="auto" w:frame="1"/>
          <w:shd w:val="clear" w:color="auto" w:fill="FFFFFF"/>
        </w:rPr>
        <w:t>o</w:t>
      </w:r>
      <w:r w:rsidRPr="00003593">
        <w:rPr>
          <w:rFonts w:ascii="Arial" w:hAnsi="Arial" w:cs="Arial"/>
          <w:i/>
          <w:iCs/>
          <w:color w:val="333132"/>
          <w:bdr w:val="none" w:sz="0" w:space="0" w:color="auto" w:frame="1"/>
          <w:shd w:val="clear" w:color="auto" w:fill="FFFFFF"/>
        </w:rPr>
        <w:t xml:space="preserve">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34</w:t>
      </w:r>
      <w:r w:rsidRPr="00003593">
        <w:rPr>
          <w:rFonts w:ascii="Arial" w:hAnsi="Arial" w:cs="Arial"/>
          <w:color w:val="333132"/>
          <w:shd w:val="clear" w:color="auto" w:fill="FFFFFF"/>
        </w:rPr>
        <w:t>(10), 1108-1118.</w:t>
      </w:r>
    </w:p>
    <w:p w14:paraId="3FFC4884" w14:textId="77777777" w:rsidR="002D7C9D" w:rsidRPr="00003593" w:rsidRDefault="002D7C9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Barrera, M., </w:t>
      </w:r>
      <w:proofErr w:type="spellStart"/>
      <w:r w:rsidRPr="00003593">
        <w:rPr>
          <w:rFonts w:ascii="Arial" w:hAnsi="Arial" w:cs="Arial"/>
          <w:color w:val="333132"/>
          <w:shd w:val="clear" w:color="auto" w:fill="FFFFFF"/>
        </w:rPr>
        <w:t>Atenafu</w:t>
      </w:r>
      <w:proofErr w:type="spellEnd"/>
      <w:r w:rsidRPr="00003593">
        <w:rPr>
          <w:rFonts w:ascii="Arial" w:hAnsi="Arial" w:cs="Arial"/>
          <w:color w:val="333132"/>
          <w:shd w:val="clear" w:color="auto" w:fill="FFFFFF"/>
        </w:rPr>
        <w:t xml:space="preserve">, E., Sung, L., Bartels, U., Schulte, F., Chung, J., </w:t>
      </w:r>
      <w:proofErr w:type="spellStart"/>
      <w:r w:rsidRPr="00003593">
        <w:rPr>
          <w:rFonts w:ascii="Arial" w:hAnsi="Arial" w:cs="Arial"/>
          <w:color w:val="333132"/>
          <w:shd w:val="clear" w:color="auto" w:fill="FFFFFF"/>
        </w:rPr>
        <w:t>Mcconnell</w:t>
      </w:r>
      <w:proofErr w:type="spellEnd"/>
      <w:r w:rsidRPr="00003593">
        <w:rPr>
          <w:rFonts w:ascii="Arial" w:hAnsi="Arial" w:cs="Arial"/>
          <w:color w:val="333132"/>
          <w:shd w:val="clear" w:color="auto" w:fill="FFFFFF"/>
        </w:rPr>
        <w:t xml:space="preserve">, D. (2018). A randomized control intervention trial to improve social skills and quality of life in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brain </w:t>
      </w:r>
      <w:proofErr w:type="spellStart"/>
      <w:r w:rsidRPr="00003593">
        <w:rPr>
          <w:rFonts w:ascii="Arial" w:hAnsi="Arial" w:cs="Arial"/>
          <w:color w:val="333132"/>
          <w:shd w:val="clear" w:color="auto" w:fill="FFFFFF"/>
        </w:rPr>
        <w:t>tumor</w:t>
      </w:r>
      <w:proofErr w:type="spellEnd"/>
      <w:r w:rsidRPr="00003593">
        <w:rPr>
          <w:rFonts w:ascii="Arial" w:hAnsi="Arial" w:cs="Arial"/>
          <w:color w:val="333132"/>
          <w:shd w:val="clear" w:color="auto" w:fill="FFFFFF"/>
        </w:rPr>
        <w:t xml:space="preserve"> survivors. </w:t>
      </w:r>
      <w:r w:rsidRPr="00003593">
        <w:rPr>
          <w:rFonts w:ascii="Arial" w:hAnsi="Arial" w:cs="Arial"/>
          <w:i/>
          <w:iCs/>
          <w:color w:val="333132"/>
          <w:bdr w:val="none" w:sz="0" w:space="0" w:color="auto" w:frame="1"/>
          <w:shd w:val="clear" w:color="auto" w:fill="FFFFFF"/>
        </w:rPr>
        <w:t>Psycho-Oncology,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27</w:t>
      </w:r>
      <w:r w:rsidRPr="00003593">
        <w:rPr>
          <w:rFonts w:ascii="Arial" w:hAnsi="Arial" w:cs="Arial"/>
          <w:color w:val="333132"/>
          <w:shd w:val="clear" w:color="auto" w:fill="FFFFFF"/>
        </w:rPr>
        <w:t>(1), 91-98.</w:t>
      </w:r>
    </w:p>
    <w:p w14:paraId="4664A53B" w14:textId="1ABB15EC"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Bashore</w:t>
      </w:r>
      <w:proofErr w:type="spellEnd"/>
      <w:r w:rsidRPr="00003593">
        <w:rPr>
          <w:rFonts w:ascii="Arial" w:hAnsi="Arial" w:cs="Arial"/>
          <w:color w:val="333132"/>
          <w:shd w:val="clear" w:color="auto" w:fill="FFFFFF"/>
        </w:rPr>
        <w:t xml:space="preserve">, L. (2004). Childhood and adolescent cancer survivors’ knowledge of their disease and effects of treatment. </w:t>
      </w:r>
      <w:r w:rsidRPr="00003593">
        <w:rPr>
          <w:rFonts w:ascii="Arial" w:hAnsi="Arial" w:cs="Arial"/>
          <w:i/>
          <w:iCs/>
          <w:color w:val="333132"/>
          <w:shd w:val="clear" w:color="auto" w:fill="FFFFFF"/>
        </w:rPr>
        <w:t xml:space="preserve">Journal of </w:t>
      </w:r>
      <w:proofErr w:type="spellStart"/>
      <w:r w:rsidRPr="00003593">
        <w:rPr>
          <w:rFonts w:ascii="Arial" w:hAnsi="Arial" w:cs="Arial"/>
          <w:i/>
          <w:iCs/>
          <w:color w:val="333132"/>
          <w:shd w:val="clear" w:color="auto" w:fill="FFFFFF"/>
        </w:rPr>
        <w:t>Pediatric</w:t>
      </w:r>
      <w:proofErr w:type="spellEnd"/>
      <w:r w:rsidRPr="00003593">
        <w:rPr>
          <w:rFonts w:ascii="Arial" w:hAnsi="Arial" w:cs="Arial"/>
          <w:i/>
          <w:iCs/>
          <w:color w:val="333132"/>
          <w:shd w:val="clear" w:color="auto" w:fill="FFFFFF"/>
        </w:rPr>
        <w:t xml:space="preserve"> Oncology Nursing</w:t>
      </w:r>
      <w:r w:rsidRPr="00003593">
        <w:rPr>
          <w:rFonts w:ascii="Arial" w:hAnsi="Arial" w:cs="Arial"/>
          <w:color w:val="333132"/>
          <w:shd w:val="clear" w:color="auto" w:fill="FFFFFF"/>
        </w:rPr>
        <w:t>, 21: 98-102.</w:t>
      </w:r>
    </w:p>
    <w:p w14:paraId="66AEB9AE" w14:textId="7E665DD7" w:rsidR="00003593" w:rsidRDefault="0000359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Bauld, C., </w:t>
      </w:r>
      <w:proofErr w:type="spellStart"/>
      <w:r w:rsidRPr="00003593">
        <w:rPr>
          <w:rFonts w:ascii="Arial" w:hAnsi="Arial" w:cs="Arial"/>
          <w:color w:val="333132"/>
          <w:shd w:val="clear" w:color="auto" w:fill="FFFFFF"/>
        </w:rPr>
        <w:t>Toumbourou</w:t>
      </w:r>
      <w:proofErr w:type="spellEnd"/>
      <w:r w:rsidRPr="00003593">
        <w:rPr>
          <w:rFonts w:ascii="Arial" w:hAnsi="Arial" w:cs="Arial"/>
          <w:color w:val="333132"/>
          <w:shd w:val="clear" w:color="auto" w:fill="FFFFFF"/>
        </w:rPr>
        <w:t>, J., Anderson, V., Coffey, C., &amp; Olsson, C. (2005). Health</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risk behaviours among adolescent survivors of childhood cancer.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&amp;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45</w:t>
      </w:r>
      <w:r w:rsidRPr="00003593">
        <w:rPr>
          <w:rFonts w:ascii="Arial" w:hAnsi="Arial" w:cs="Arial"/>
          <w:color w:val="333132"/>
          <w:shd w:val="clear" w:color="auto" w:fill="FFFFFF"/>
        </w:rPr>
        <w:t>(5), 706-715.</w:t>
      </w:r>
    </w:p>
    <w:p w14:paraId="382AF88B" w14:textId="5A1C5F00" w:rsidR="00792E24" w:rsidRPr="00792E24" w:rsidRDefault="00792E24" w:rsidP="000460A1">
      <w:pPr>
        <w:spacing w:line="360" w:lineRule="auto"/>
        <w:ind w:left="851" w:hanging="720"/>
        <w:rPr>
          <w:rFonts w:ascii="Arial" w:hAnsi="Arial" w:cs="Arial"/>
          <w:color w:val="2A2A2A"/>
          <w:shd w:val="clear" w:color="auto" w:fill="FFFFFF"/>
        </w:rPr>
      </w:pPr>
      <w:r w:rsidRPr="00792E24">
        <w:rPr>
          <w:rFonts w:ascii="Arial" w:hAnsi="Arial" w:cs="Arial"/>
          <w:color w:val="3A3A3A"/>
          <w:shd w:val="clear" w:color="auto" w:fill="FFFFFF"/>
        </w:rPr>
        <w:t xml:space="preserve">Beale, I., </w:t>
      </w:r>
      <w:proofErr w:type="spellStart"/>
      <w:r w:rsidRPr="00792E24">
        <w:rPr>
          <w:rFonts w:ascii="Arial" w:hAnsi="Arial" w:cs="Arial"/>
          <w:color w:val="3A3A3A"/>
          <w:shd w:val="clear" w:color="auto" w:fill="FFFFFF"/>
        </w:rPr>
        <w:t>Bradlyn</w:t>
      </w:r>
      <w:proofErr w:type="spellEnd"/>
      <w:r w:rsidRPr="00792E24">
        <w:rPr>
          <w:rFonts w:ascii="Arial" w:hAnsi="Arial" w:cs="Arial"/>
          <w:color w:val="3A3A3A"/>
          <w:shd w:val="clear" w:color="auto" w:fill="FFFFFF"/>
        </w:rPr>
        <w:t xml:space="preserve">, L., &amp; Kato, A. (2003). Psychoeducational </w:t>
      </w:r>
      <w:r w:rsidR="00811649">
        <w:rPr>
          <w:rFonts w:ascii="Arial" w:hAnsi="Arial" w:cs="Arial"/>
          <w:color w:val="3A3A3A"/>
          <w:shd w:val="clear" w:color="auto" w:fill="FFFFFF"/>
        </w:rPr>
        <w:t>i</w:t>
      </w:r>
      <w:r w:rsidRPr="00792E24">
        <w:rPr>
          <w:rFonts w:ascii="Arial" w:hAnsi="Arial" w:cs="Arial"/>
          <w:color w:val="3A3A3A"/>
          <w:shd w:val="clear" w:color="auto" w:fill="FFFFFF"/>
        </w:rPr>
        <w:t xml:space="preserve">nterventions with </w:t>
      </w:r>
      <w:proofErr w:type="spellStart"/>
      <w:r w:rsidR="00811649">
        <w:rPr>
          <w:rFonts w:ascii="Arial" w:hAnsi="Arial" w:cs="Arial"/>
          <w:color w:val="3A3A3A"/>
          <w:shd w:val="clear" w:color="auto" w:fill="FFFFFF"/>
        </w:rPr>
        <w:t>p</w:t>
      </w:r>
      <w:r w:rsidRPr="00792E24">
        <w:rPr>
          <w:rFonts w:ascii="Arial" w:hAnsi="Arial" w:cs="Arial"/>
          <w:color w:val="3A3A3A"/>
          <w:shd w:val="clear" w:color="auto" w:fill="FFFFFF"/>
        </w:rPr>
        <w:t>ediatric</w:t>
      </w:r>
      <w:proofErr w:type="spellEnd"/>
      <w:r w:rsidRPr="00792E24">
        <w:rPr>
          <w:rFonts w:ascii="Arial" w:hAnsi="Arial" w:cs="Arial"/>
          <w:color w:val="3A3A3A"/>
          <w:shd w:val="clear" w:color="auto" w:fill="FFFFFF"/>
        </w:rPr>
        <w:t xml:space="preserve"> </w:t>
      </w:r>
      <w:r w:rsidR="00811649">
        <w:rPr>
          <w:rFonts w:ascii="Arial" w:hAnsi="Arial" w:cs="Arial"/>
          <w:color w:val="3A3A3A"/>
          <w:shd w:val="clear" w:color="auto" w:fill="FFFFFF"/>
        </w:rPr>
        <w:t>c</w:t>
      </w:r>
      <w:r w:rsidRPr="00792E24">
        <w:rPr>
          <w:rFonts w:ascii="Arial" w:hAnsi="Arial" w:cs="Arial"/>
          <w:color w:val="3A3A3A"/>
          <w:shd w:val="clear" w:color="auto" w:fill="FFFFFF"/>
        </w:rPr>
        <w:t xml:space="preserve">ancer </w:t>
      </w:r>
      <w:r w:rsidR="00811649">
        <w:rPr>
          <w:rFonts w:ascii="Arial" w:hAnsi="Arial" w:cs="Arial"/>
          <w:color w:val="3A3A3A"/>
          <w:shd w:val="clear" w:color="auto" w:fill="FFFFFF"/>
        </w:rPr>
        <w:t>p</w:t>
      </w:r>
      <w:r w:rsidRPr="00792E24">
        <w:rPr>
          <w:rFonts w:ascii="Arial" w:hAnsi="Arial" w:cs="Arial"/>
          <w:color w:val="3A3A3A"/>
          <w:shd w:val="clear" w:color="auto" w:fill="FFFFFF"/>
        </w:rPr>
        <w:t xml:space="preserve">atients: </w:t>
      </w:r>
      <w:r w:rsidR="00811649">
        <w:rPr>
          <w:rFonts w:ascii="Arial" w:hAnsi="Arial" w:cs="Arial"/>
          <w:color w:val="3A3A3A"/>
          <w:shd w:val="clear" w:color="auto" w:fill="FFFFFF"/>
        </w:rPr>
        <w:t>p</w:t>
      </w:r>
      <w:r w:rsidRPr="00792E24">
        <w:rPr>
          <w:rFonts w:ascii="Arial" w:hAnsi="Arial" w:cs="Arial"/>
          <w:color w:val="3A3A3A"/>
          <w:shd w:val="clear" w:color="auto" w:fill="FFFFFF"/>
        </w:rPr>
        <w:t xml:space="preserve">art II. Effects of </w:t>
      </w:r>
      <w:r w:rsidR="00811649">
        <w:rPr>
          <w:rFonts w:ascii="Arial" w:hAnsi="Arial" w:cs="Arial"/>
          <w:color w:val="3A3A3A"/>
          <w:shd w:val="clear" w:color="auto" w:fill="FFFFFF"/>
        </w:rPr>
        <w:t>i</w:t>
      </w:r>
      <w:r w:rsidRPr="00792E24">
        <w:rPr>
          <w:rFonts w:ascii="Arial" w:hAnsi="Arial" w:cs="Arial"/>
          <w:color w:val="3A3A3A"/>
          <w:shd w:val="clear" w:color="auto" w:fill="FFFFFF"/>
        </w:rPr>
        <w:t xml:space="preserve">nformation and </w:t>
      </w:r>
      <w:r w:rsidR="00811649">
        <w:rPr>
          <w:rFonts w:ascii="Arial" w:hAnsi="Arial" w:cs="Arial"/>
          <w:color w:val="3A3A3A"/>
          <w:shd w:val="clear" w:color="auto" w:fill="FFFFFF"/>
        </w:rPr>
        <w:t>s</w:t>
      </w:r>
      <w:r w:rsidRPr="00792E24">
        <w:rPr>
          <w:rFonts w:ascii="Arial" w:hAnsi="Arial" w:cs="Arial"/>
          <w:color w:val="3A3A3A"/>
          <w:shd w:val="clear" w:color="auto" w:fill="FFFFFF"/>
        </w:rPr>
        <w:t xml:space="preserve">kills </w:t>
      </w:r>
      <w:r w:rsidR="00811649">
        <w:rPr>
          <w:rFonts w:ascii="Arial" w:hAnsi="Arial" w:cs="Arial"/>
          <w:color w:val="3A3A3A"/>
          <w:shd w:val="clear" w:color="auto" w:fill="FFFFFF"/>
        </w:rPr>
        <w:t>t</w:t>
      </w:r>
      <w:r w:rsidRPr="00792E24">
        <w:rPr>
          <w:rFonts w:ascii="Arial" w:hAnsi="Arial" w:cs="Arial"/>
          <w:color w:val="3A3A3A"/>
          <w:shd w:val="clear" w:color="auto" w:fill="FFFFFF"/>
        </w:rPr>
        <w:t xml:space="preserve">raining on </w:t>
      </w:r>
      <w:r w:rsidR="00811649">
        <w:rPr>
          <w:rFonts w:ascii="Arial" w:hAnsi="Arial" w:cs="Arial"/>
          <w:color w:val="3A3A3A"/>
          <w:shd w:val="clear" w:color="auto" w:fill="FFFFFF"/>
        </w:rPr>
        <w:t>h</w:t>
      </w:r>
      <w:r w:rsidRPr="00792E24">
        <w:rPr>
          <w:rFonts w:ascii="Arial" w:hAnsi="Arial" w:cs="Arial"/>
          <w:color w:val="3A3A3A"/>
          <w:shd w:val="clear" w:color="auto" w:fill="FFFFFF"/>
        </w:rPr>
        <w:t>ealth-</w:t>
      </w:r>
      <w:r w:rsidR="00811649">
        <w:rPr>
          <w:rFonts w:ascii="Arial" w:hAnsi="Arial" w:cs="Arial"/>
          <w:color w:val="3A3A3A"/>
          <w:shd w:val="clear" w:color="auto" w:fill="FFFFFF"/>
        </w:rPr>
        <w:t>r</w:t>
      </w:r>
      <w:r w:rsidRPr="00792E24">
        <w:rPr>
          <w:rFonts w:ascii="Arial" w:hAnsi="Arial" w:cs="Arial"/>
          <w:color w:val="3A3A3A"/>
          <w:shd w:val="clear" w:color="auto" w:fill="FFFFFF"/>
        </w:rPr>
        <w:t xml:space="preserve">elated </w:t>
      </w:r>
      <w:r w:rsidR="00811649">
        <w:rPr>
          <w:rFonts w:ascii="Arial" w:hAnsi="Arial" w:cs="Arial"/>
          <w:color w:val="3A3A3A"/>
          <w:shd w:val="clear" w:color="auto" w:fill="FFFFFF"/>
        </w:rPr>
        <w:t>o</w:t>
      </w:r>
      <w:r w:rsidRPr="00792E24">
        <w:rPr>
          <w:rFonts w:ascii="Arial" w:hAnsi="Arial" w:cs="Arial"/>
          <w:color w:val="3A3A3A"/>
          <w:shd w:val="clear" w:color="auto" w:fill="FFFFFF"/>
        </w:rPr>
        <w:t>utcomes. </w:t>
      </w:r>
      <w:r w:rsidRPr="00792E24">
        <w:rPr>
          <w:rFonts w:ascii="Arial" w:hAnsi="Arial" w:cs="Arial"/>
          <w:i/>
          <w:iCs/>
          <w:color w:val="3A3A3A"/>
          <w:shd w:val="clear" w:color="auto" w:fill="FFFFFF"/>
        </w:rPr>
        <w:t>Journal of Child and Family Studies,</w:t>
      </w:r>
      <w:r w:rsidRPr="00792E24">
        <w:rPr>
          <w:rFonts w:ascii="Arial" w:hAnsi="Arial" w:cs="Arial"/>
          <w:color w:val="3A3A3A"/>
          <w:shd w:val="clear" w:color="auto" w:fill="FFFFFF"/>
        </w:rPr>
        <w:t> </w:t>
      </w:r>
      <w:r w:rsidRPr="00792E24">
        <w:rPr>
          <w:rFonts w:ascii="Arial" w:hAnsi="Arial" w:cs="Arial"/>
          <w:i/>
          <w:iCs/>
          <w:color w:val="3A3A3A"/>
          <w:shd w:val="clear" w:color="auto" w:fill="FFFFFF"/>
        </w:rPr>
        <w:t>12</w:t>
      </w:r>
      <w:r w:rsidRPr="00792E24">
        <w:rPr>
          <w:rFonts w:ascii="Arial" w:hAnsi="Arial" w:cs="Arial"/>
          <w:color w:val="3A3A3A"/>
          <w:shd w:val="clear" w:color="auto" w:fill="FFFFFF"/>
        </w:rPr>
        <w:t>(4), 385-397.</w:t>
      </w:r>
    </w:p>
    <w:p w14:paraId="5C08628E" w14:textId="563AC669" w:rsidR="002D7C9D" w:rsidRPr="00003593" w:rsidRDefault="002D7C9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Beale, I., Kato, P., Marin-Bowling, V., Guthrie, N., &amp; Cole, S. (2007). Improvement in </w:t>
      </w:r>
      <w:r w:rsidR="00811649">
        <w:rPr>
          <w:rFonts w:ascii="Arial" w:hAnsi="Arial" w:cs="Arial"/>
          <w:color w:val="333132"/>
          <w:shd w:val="clear" w:color="auto" w:fill="FFFFFF"/>
        </w:rPr>
        <w:t>c</w:t>
      </w:r>
      <w:r w:rsidRPr="00003593">
        <w:rPr>
          <w:rFonts w:ascii="Arial" w:hAnsi="Arial" w:cs="Arial"/>
          <w:color w:val="333132"/>
          <w:shd w:val="clear" w:color="auto" w:fill="FFFFFF"/>
        </w:rPr>
        <w:t>ancer-</w:t>
      </w:r>
      <w:r w:rsidR="00811649">
        <w:rPr>
          <w:rFonts w:ascii="Arial" w:hAnsi="Arial" w:cs="Arial"/>
          <w:color w:val="333132"/>
          <w:shd w:val="clear" w:color="auto" w:fill="FFFFFF"/>
        </w:rPr>
        <w:t>r</w:t>
      </w:r>
      <w:r w:rsidRPr="00003593">
        <w:rPr>
          <w:rFonts w:ascii="Arial" w:hAnsi="Arial" w:cs="Arial"/>
          <w:color w:val="333132"/>
          <w:shd w:val="clear" w:color="auto" w:fill="FFFFFF"/>
        </w:rPr>
        <w:t xml:space="preserve">elated </w:t>
      </w:r>
      <w:r w:rsidR="00811649">
        <w:rPr>
          <w:rFonts w:ascii="Arial" w:hAnsi="Arial" w:cs="Arial"/>
          <w:color w:val="333132"/>
          <w:shd w:val="clear" w:color="auto" w:fill="FFFFFF"/>
        </w:rPr>
        <w:t>k</w:t>
      </w:r>
      <w:r w:rsidRPr="00003593">
        <w:rPr>
          <w:rFonts w:ascii="Arial" w:hAnsi="Arial" w:cs="Arial"/>
          <w:color w:val="333132"/>
          <w:shd w:val="clear" w:color="auto" w:fill="FFFFFF"/>
        </w:rPr>
        <w:t xml:space="preserve">nowledge </w:t>
      </w:r>
      <w:r w:rsidR="00811649">
        <w:rPr>
          <w:rFonts w:ascii="Arial" w:hAnsi="Arial" w:cs="Arial"/>
          <w:color w:val="333132"/>
          <w:shd w:val="clear" w:color="auto" w:fill="FFFFFF"/>
        </w:rPr>
        <w:t>f</w:t>
      </w:r>
      <w:r w:rsidRPr="00003593">
        <w:rPr>
          <w:rFonts w:ascii="Arial" w:hAnsi="Arial" w:cs="Arial"/>
          <w:color w:val="333132"/>
          <w:shd w:val="clear" w:color="auto" w:fill="FFFFFF"/>
        </w:rPr>
        <w:t xml:space="preserve">ollowing </w:t>
      </w:r>
      <w:r w:rsidR="00811649">
        <w:rPr>
          <w:rFonts w:ascii="Arial" w:hAnsi="Arial" w:cs="Arial"/>
          <w:color w:val="333132"/>
          <w:shd w:val="clear" w:color="auto" w:fill="FFFFFF"/>
        </w:rPr>
        <w:t>u</w:t>
      </w:r>
      <w:r w:rsidRPr="00003593">
        <w:rPr>
          <w:rFonts w:ascii="Arial" w:hAnsi="Arial" w:cs="Arial"/>
          <w:color w:val="333132"/>
          <w:shd w:val="clear" w:color="auto" w:fill="FFFFFF"/>
        </w:rPr>
        <w:t xml:space="preserve">se of a </w:t>
      </w:r>
      <w:r w:rsidR="00811649">
        <w:rPr>
          <w:rFonts w:ascii="Arial" w:hAnsi="Arial" w:cs="Arial"/>
          <w:color w:val="333132"/>
          <w:shd w:val="clear" w:color="auto" w:fill="FFFFFF"/>
        </w:rPr>
        <w:t>p</w:t>
      </w:r>
      <w:r w:rsidRPr="00003593">
        <w:rPr>
          <w:rFonts w:ascii="Arial" w:hAnsi="Arial" w:cs="Arial"/>
          <w:color w:val="333132"/>
          <w:shd w:val="clear" w:color="auto" w:fill="FFFFFF"/>
        </w:rPr>
        <w:t xml:space="preserve">sychoeducational </w:t>
      </w:r>
      <w:r w:rsidR="00811649">
        <w:rPr>
          <w:rFonts w:ascii="Arial" w:hAnsi="Arial" w:cs="Arial"/>
          <w:color w:val="333132"/>
          <w:shd w:val="clear" w:color="auto" w:fill="FFFFFF"/>
        </w:rPr>
        <w:t>v</w:t>
      </w:r>
      <w:r w:rsidRPr="00003593">
        <w:rPr>
          <w:rFonts w:ascii="Arial" w:hAnsi="Arial" w:cs="Arial"/>
          <w:color w:val="333132"/>
          <w:shd w:val="clear" w:color="auto" w:fill="FFFFFF"/>
        </w:rPr>
        <w:t xml:space="preserve">ideo </w:t>
      </w:r>
      <w:r w:rsidR="00811649">
        <w:rPr>
          <w:rFonts w:ascii="Arial" w:hAnsi="Arial" w:cs="Arial"/>
          <w:color w:val="333132"/>
          <w:shd w:val="clear" w:color="auto" w:fill="FFFFFF"/>
        </w:rPr>
        <w:t>g</w:t>
      </w:r>
      <w:r w:rsidRPr="00003593">
        <w:rPr>
          <w:rFonts w:ascii="Arial" w:hAnsi="Arial" w:cs="Arial"/>
          <w:color w:val="333132"/>
          <w:shd w:val="clear" w:color="auto" w:fill="FFFFFF"/>
        </w:rPr>
        <w:t xml:space="preserve">ame for </w:t>
      </w:r>
      <w:r w:rsidR="00811649">
        <w:rPr>
          <w:rFonts w:ascii="Arial" w:hAnsi="Arial" w:cs="Arial"/>
          <w:color w:val="333132"/>
          <w:shd w:val="clear" w:color="auto" w:fill="FFFFFF"/>
        </w:rPr>
        <w:t>a</w:t>
      </w:r>
      <w:r w:rsidRPr="00003593">
        <w:rPr>
          <w:rFonts w:ascii="Arial" w:hAnsi="Arial" w:cs="Arial"/>
          <w:color w:val="333132"/>
          <w:shd w:val="clear" w:color="auto" w:fill="FFFFFF"/>
        </w:rPr>
        <w:t xml:space="preserve">dolescents and </w:t>
      </w:r>
      <w:r w:rsidR="00811649">
        <w:rPr>
          <w:rFonts w:ascii="Arial" w:hAnsi="Arial" w:cs="Arial"/>
          <w:color w:val="333132"/>
          <w:shd w:val="clear" w:color="auto" w:fill="FFFFFF"/>
        </w:rPr>
        <w:t>y</w:t>
      </w:r>
      <w:r w:rsidRPr="00003593">
        <w:rPr>
          <w:rFonts w:ascii="Arial" w:hAnsi="Arial" w:cs="Arial"/>
          <w:color w:val="333132"/>
          <w:shd w:val="clear" w:color="auto" w:fill="FFFFFF"/>
        </w:rPr>
        <w:t xml:space="preserve">oung </w:t>
      </w:r>
      <w:r w:rsidR="00811649">
        <w:rPr>
          <w:rFonts w:ascii="Arial" w:hAnsi="Arial" w:cs="Arial"/>
          <w:color w:val="333132"/>
          <w:shd w:val="clear" w:color="auto" w:fill="FFFFFF"/>
        </w:rPr>
        <w:t>a</w:t>
      </w:r>
      <w:r w:rsidRPr="00003593">
        <w:rPr>
          <w:rFonts w:ascii="Arial" w:hAnsi="Arial" w:cs="Arial"/>
          <w:color w:val="333132"/>
          <w:shd w:val="clear" w:color="auto" w:fill="FFFFFF"/>
        </w:rPr>
        <w:t xml:space="preserve">dults with </w:t>
      </w:r>
      <w:r w:rsidR="00811649">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Journal of Adolescent Health,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41</w:t>
      </w:r>
      <w:r w:rsidRPr="00003593">
        <w:rPr>
          <w:rFonts w:ascii="Arial" w:hAnsi="Arial" w:cs="Arial"/>
          <w:color w:val="333132"/>
          <w:shd w:val="clear" w:color="auto" w:fill="FFFFFF"/>
        </w:rPr>
        <w:t>(3), 263-270.</w:t>
      </w:r>
    </w:p>
    <w:p w14:paraId="05011C69" w14:textId="77777777" w:rsidR="00C60593" w:rsidRPr="00003593" w:rsidRDefault="00C6059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Beattie, P., &amp; Lewis</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Jones, M. (2006). A comparative study of impairment of quality of life in children with skin disease and children with other chronic childhood diseases. </w:t>
      </w:r>
      <w:r w:rsidRPr="00003593">
        <w:rPr>
          <w:rFonts w:ascii="Arial" w:hAnsi="Arial" w:cs="Arial"/>
          <w:i/>
          <w:iCs/>
          <w:color w:val="333132"/>
          <w:bdr w:val="none" w:sz="0" w:space="0" w:color="auto" w:frame="1"/>
          <w:shd w:val="clear" w:color="auto" w:fill="FFFFFF"/>
        </w:rPr>
        <w:t>British Journal of Dermatology,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155</w:t>
      </w:r>
      <w:r w:rsidRPr="00003593">
        <w:rPr>
          <w:rFonts w:ascii="Arial" w:hAnsi="Arial" w:cs="Arial"/>
          <w:color w:val="333132"/>
          <w:shd w:val="clear" w:color="auto" w:fill="FFFFFF"/>
        </w:rPr>
        <w:t>(1), 145-151.</w:t>
      </w:r>
    </w:p>
    <w:p w14:paraId="6ADE3D2D" w14:textId="41420A41" w:rsidR="00DB387D" w:rsidRPr="00003593" w:rsidRDefault="00DB387D" w:rsidP="000460A1">
      <w:pPr>
        <w:spacing w:line="360" w:lineRule="auto"/>
        <w:ind w:left="851" w:hanging="720"/>
        <w:rPr>
          <w:rFonts w:ascii="Arial" w:hAnsi="Arial" w:cs="Arial"/>
        </w:rPr>
      </w:pPr>
      <w:proofErr w:type="spellStart"/>
      <w:r w:rsidRPr="00003593">
        <w:rPr>
          <w:rFonts w:ascii="Arial" w:hAnsi="Arial" w:cs="Arial"/>
          <w:color w:val="333132"/>
          <w:shd w:val="clear" w:color="auto" w:fill="FFFFFF"/>
        </w:rPr>
        <w:t>Berbis</w:t>
      </w:r>
      <w:proofErr w:type="spellEnd"/>
      <w:r w:rsidRPr="00003593">
        <w:rPr>
          <w:rFonts w:ascii="Arial" w:hAnsi="Arial" w:cs="Arial"/>
          <w:color w:val="333132"/>
          <w:shd w:val="clear" w:color="auto" w:fill="FFFFFF"/>
        </w:rPr>
        <w:t xml:space="preserve">, </w:t>
      </w:r>
      <w:r w:rsidR="00FA32D8" w:rsidRPr="00003593">
        <w:rPr>
          <w:rFonts w:ascii="Arial" w:hAnsi="Arial" w:cs="Arial"/>
          <w:color w:val="333132"/>
          <w:shd w:val="clear" w:color="auto" w:fill="FFFFFF"/>
        </w:rPr>
        <w:t>J.</w:t>
      </w:r>
      <w:r w:rsidRPr="00003593">
        <w:rPr>
          <w:rFonts w:ascii="Arial" w:hAnsi="Arial" w:cs="Arial"/>
          <w:color w:val="333132"/>
          <w:shd w:val="clear" w:color="auto" w:fill="FFFFFF"/>
        </w:rPr>
        <w:t xml:space="preserve">, </w:t>
      </w:r>
      <w:r w:rsidR="00FA32D8" w:rsidRPr="00003593">
        <w:rPr>
          <w:rFonts w:ascii="Arial" w:hAnsi="Arial" w:cs="Arial"/>
          <w:color w:val="333132"/>
          <w:shd w:val="clear" w:color="auto" w:fill="FFFFFF"/>
        </w:rPr>
        <w:t xml:space="preserve">Michel, P., </w:t>
      </w:r>
      <w:proofErr w:type="spellStart"/>
      <w:r w:rsidRPr="00003593">
        <w:rPr>
          <w:rFonts w:ascii="Arial" w:hAnsi="Arial" w:cs="Arial"/>
          <w:color w:val="333132"/>
          <w:shd w:val="clear" w:color="auto" w:fill="FFFFFF"/>
        </w:rPr>
        <w:t>Chastagner</w:t>
      </w:r>
      <w:proofErr w:type="spellEnd"/>
      <w:r w:rsidRPr="00003593">
        <w:rPr>
          <w:rFonts w:ascii="Arial" w:hAnsi="Arial" w:cs="Arial"/>
          <w:color w:val="333132"/>
          <w:shd w:val="clear" w:color="auto" w:fill="FFFFFF"/>
        </w:rPr>
        <w:t>,</w:t>
      </w:r>
      <w:r w:rsidR="00FA32D8" w:rsidRPr="00003593">
        <w:rPr>
          <w:rFonts w:ascii="Arial" w:hAnsi="Arial" w:cs="Arial"/>
          <w:color w:val="333132"/>
          <w:shd w:val="clear" w:color="auto" w:fill="FFFFFF"/>
        </w:rPr>
        <w:t xml:space="preserve"> P.,</w:t>
      </w:r>
      <w:r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Sirvent</w:t>
      </w:r>
      <w:proofErr w:type="spellEnd"/>
      <w:r w:rsidRPr="00003593">
        <w:rPr>
          <w:rFonts w:ascii="Arial" w:hAnsi="Arial" w:cs="Arial"/>
          <w:color w:val="333132"/>
          <w:shd w:val="clear" w:color="auto" w:fill="FFFFFF"/>
        </w:rPr>
        <w:t xml:space="preserve">, </w:t>
      </w:r>
      <w:r w:rsidR="00FA32D8" w:rsidRPr="00003593">
        <w:rPr>
          <w:rFonts w:ascii="Arial" w:hAnsi="Arial" w:cs="Arial"/>
          <w:color w:val="333132"/>
          <w:shd w:val="clear" w:color="auto" w:fill="FFFFFF"/>
        </w:rPr>
        <w:t xml:space="preserve">N., </w:t>
      </w:r>
      <w:proofErr w:type="spellStart"/>
      <w:r w:rsidRPr="00003593">
        <w:rPr>
          <w:rFonts w:ascii="Arial" w:hAnsi="Arial" w:cs="Arial"/>
          <w:color w:val="333132"/>
          <w:shd w:val="clear" w:color="auto" w:fill="FFFFFF"/>
        </w:rPr>
        <w:t>Demeocq</w:t>
      </w:r>
      <w:proofErr w:type="spellEnd"/>
      <w:r w:rsidRPr="00003593">
        <w:rPr>
          <w:rFonts w:ascii="Arial" w:hAnsi="Arial" w:cs="Arial"/>
          <w:color w:val="333132"/>
          <w:shd w:val="clear" w:color="auto" w:fill="FFFFFF"/>
        </w:rPr>
        <w:t xml:space="preserve">, </w:t>
      </w:r>
      <w:r w:rsidR="00FA32D8" w:rsidRPr="00003593">
        <w:rPr>
          <w:rFonts w:ascii="Arial" w:hAnsi="Arial" w:cs="Arial"/>
          <w:color w:val="333132"/>
          <w:shd w:val="clear" w:color="auto" w:fill="FFFFFF"/>
        </w:rPr>
        <w:t xml:space="preserve">F., </w:t>
      </w:r>
      <w:proofErr w:type="spellStart"/>
      <w:r w:rsidRPr="00003593">
        <w:rPr>
          <w:rFonts w:ascii="Arial" w:hAnsi="Arial" w:cs="Arial"/>
          <w:color w:val="333132"/>
          <w:shd w:val="clear" w:color="auto" w:fill="FFFFFF"/>
        </w:rPr>
        <w:t>Plantaz</w:t>
      </w:r>
      <w:proofErr w:type="spellEnd"/>
      <w:r w:rsidRPr="00003593">
        <w:rPr>
          <w:rFonts w:ascii="Arial" w:hAnsi="Arial" w:cs="Arial"/>
          <w:color w:val="333132"/>
          <w:shd w:val="clear" w:color="auto" w:fill="FFFFFF"/>
        </w:rPr>
        <w:t xml:space="preserve">, </w:t>
      </w:r>
      <w:r w:rsidR="00FA32D8" w:rsidRPr="00003593">
        <w:rPr>
          <w:rFonts w:ascii="Arial" w:hAnsi="Arial" w:cs="Arial"/>
          <w:color w:val="333132"/>
          <w:shd w:val="clear" w:color="auto" w:fill="FFFFFF"/>
        </w:rPr>
        <w:t xml:space="preserve">D., </w:t>
      </w:r>
      <w:r w:rsidRPr="00003593">
        <w:rPr>
          <w:rFonts w:ascii="Arial" w:hAnsi="Arial" w:cs="Arial"/>
          <w:color w:val="333132"/>
          <w:shd w:val="clear" w:color="auto" w:fill="FFFFFF"/>
        </w:rPr>
        <w:t xml:space="preserve">. . . </w:t>
      </w:r>
      <w:proofErr w:type="spellStart"/>
      <w:r w:rsidRPr="00003593">
        <w:rPr>
          <w:rFonts w:ascii="Arial" w:hAnsi="Arial" w:cs="Arial"/>
          <w:color w:val="333132"/>
          <w:shd w:val="clear" w:color="auto" w:fill="FFFFFF"/>
        </w:rPr>
        <w:t>Auquie</w:t>
      </w:r>
      <w:proofErr w:type="spellEnd"/>
      <w:r w:rsidR="00FA32D8" w:rsidRPr="00003593">
        <w:rPr>
          <w:rFonts w:ascii="Arial" w:hAnsi="Arial" w:cs="Arial"/>
          <w:color w:val="333132"/>
          <w:shd w:val="clear" w:color="auto" w:fill="FFFFFF"/>
        </w:rPr>
        <w:t>, P.,</w:t>
      </w:r>
      <w:r w:rsidRPr="00003593">
        <w:rPr>
          <w:rFonts w:ascii="Arial" w:hAnsi="Arial" w:cs="Arial"/>
          <w:color w:val="333132"/>
          <w:shd w:val="clear" w:color="auto" w:fill="FFFFFF"/>
        </w:rPr>
        <w:t xml:space="preserve"> (2013). A French </w:t>
      </w:r>
      <w:r w:rsidR="00811649">
        <w:rPr>
          <w:rFonts w:ascii="Arial" w:hAnsi="Arial" w:cs="Arial"/>
          <w:color w:val="333132"/>
          <w:shd w:val="clear" w:color="auto" w:fill="FFFFFF"/>
        </w:rPr>
        <w:t>c</w:t>
      </w:r>
      <w:r w:rsidRPr="00003593">
        <w:rPr>
          <w:rFonts w:ascii="Arial" w:hAnsi="Arial" w:cs="Arial"/>
          <w:color w:val="333132"/>
          <w:shd w:val="clear" w:color="auto" w:fill="FFFFFF"/>
        </w:rPr>
        <w:t xml:space="preserve">ohort of </w:t>
      </w:r>
      <w:r w:rsidR="00811649">
        <w:rPr>
          <w:rFonts w:ascii="Arial" w:hAnsi="Arial" w:cs="Arial"/>
          <w:color w:val="333132"/>
          <w:shd w:val="clear" w:color="auto" w:fill="FFFFFF"/>
        </w:rPr>
        <w:t>c</w:t>
      </w:r>
      <w:r w:rsidRPr="00003593">
        <w:rPr>
          <w:rFonts w:ascii="Arial" w:hAnsi="Arial" w:cs="Arial"/>
          <w:color w:val="333132"/>
          <w:shd w:val="clear" w:color="auto" w:fill="FFFFFF"/>
        </w:rPr>
        <w:t xml:space="preserve">hildhood </w:t>
      </w:r>
      <w:proofErr w:type="spellStart"/>
      <w:r w:rsidR="00811649">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xml:space="preserve"> </w:t>
      </w:r>
      <w:r w:rsidR="00811649">
        <w:rPr>
          <w:rFonts w:ascii="Arial" w:hAnsi="Arial" w:cs="Arial"/>
          <w:color w:val="333132"/>
          <w:shd w:val="clear" w:color="auto" w:fill="FFFFFF"/>
        </w:rPr>
        <w:t>s</w:t>
      </w:r>
      <w:r w:rsidRPr="00003593">
        <w:rPr>
          <w:rFonts w:ascii="Arial" w:hAnsi="Arial" w:cs="Arial"/>
          <w:color w:val="333132"/>
          <w:shd w:val="clear" w:color="auto" w:fill="FFFFFF"/>
        </w:rPr>
        <w:t xml:space="preserve">urvivors: </w:t>
      </w:r>
      <w:r w:rsidR="00811649">
        <w:rPr>
          <w:rFonts w:ascii="Arial" w:hAnsi="Arial" w:cs="Arial"/>
          <w:color w:val="333132"/>
          <w:shd w:val="clear" w:color="auto" w:fill="FFFFFF"/>
        </w:rPr>
        <w:t>i</w:t>
      </w:r>
      <w:r w:rsidRPr="00003593">
        <w:rPr>
          <w:rFonts w:ascii="Arial" w:hAnsi="Arial" w:cs="Arial"/>
          <w:color w:val="333132"/>
          <w:shd w:val="clear" w:color="auto" w:fill="FFFFFF"/>
        </w:rPr>
        <w:t xml:space="preserve">mpact of </w:t>
      </w:r>
      <w:r w:rsidR="00811649">
        <w:rPr>
          <w:rFonts w:ascii="Arial" w:hAnsi="Arial" w:cs="Arial"/>
          <w:color w:val="333132"/>
          <w:shd w:val="clear" w:color="auto" w:fill="FFFFFF"/>
        </w:rPr>
        <w:t>h</w:t>
      </w:r>
      <w:r w:rsidRPr="00003593">
        <w:rPr>
          <w:rFonts w:ascii="Arial" w:hAnsi="Arial" w:cs="Arial"/>
          <w:color w:val="333132"/>
          <w:shd w:val="clear" w:color="auto" w:fill="FFFFFF"/>
        </w:rPr>
        <w:t xml:space="preserve">ematopoietic </w:t>
      </w:r>
      <w:r w:rsidR="00811649">
        <w:rPr>
          <w:rFonts w:ascii="Arial" w:hAnsi="Arial" w:cs="Arial"/>
          <w:color w:val="333132"/>
          <w:shd w:val="clear" w:color="auto" w:fill="FFFFFF"/>
        </w:rPr>
        <w:t>s</w:t>
      </w:r>
      <w:r w:rsidRPr="00003593">
        <w:rPr>
          <w:rFonts w:ascii="Arial" w:hAnsi="Arial" w:cs="Arial"/>
          <w:color w:val="333132"/>
          <w:shd w:val="clear" w:color="auto" w:fill="FFFFFF"/>
        </w:rPr>
        <w:t xml:space="preserve">tem </w:t>
      </w:r>
      <w:r w:rsidR="00811649">
        <w:rPr>
          <w:rFonts w:ascii="Arial" w:hAnsi="Arial" w:cs="Arial"/>
          <w:color w:val="333132"/>
          <w:shd w:val="clear" w:color="auto" w:fill="FFFFFF"/>
        </w:rPr>
        <w:t>ce</w:t>
      </w:r>
      <w:r w:rsidRPr="00003593">
        <w:rPr>
          <w:rFonts w:ascii="Arial" w:hAnsi="Arial" w:cs="Arial"/>
          <w:color w:val="333132"/>
          <w:shd w:val="clear" w:color="auto" w:fill="FFFFFF"/>
        </w:rPr>
        <w:t xml:space="preserve">ll </w:t>
      </w:r>
      <w:r w:rsidR="00811649">
        <w:rPr>
          <w:rFonts w:ascii="Arial" w:hAnsi="Arial" w:cs="Arial"/>
          <w:color w:val="333132"/>
          <w:shd w:val="clear" w:color="auto" w:fill="FFFFFF"/>
        </w:rPr>
        <w:t>t</w:t>
      </w:r>
      <w:r w:rsidRPr="00003593">
        <w:rPr>
          <w:rFonts w:ascii="Arial" w:hAnsi="Arial" w:cs="Arial"/>
          <w:color w:val="333132"/>
          <w:shd w:val="clear" w:color="auto" w:fill="FFFFFF"/>
        </w:rPr>
        <w:t xml:space="preserve">ransplantation on </w:t>
      </w:r>
      <w:r w:rsidR="00811649">
        <w:rPr>
          <w:rFonts w:ascii="Arial" w:hAnsi="Arial" w:cs="Arial"/>
          <w:color w:val="333132"/>
          <w:shd w:val="clear" w:color="auto" w:fill="FFFFFF"/>
        </w:rPr>
        <w:t>h</w:t>
      </w:r>
      <w:r w:rsidRPr="00003593">
        <w:rPr>
          <w:rFonts w:ascii="Arial" w:hAnsi="Arial" w:cs="Arial"/>
          <w:color w:val="333132"/>
          <w:shd w:val="clear" w:color="auto" w:fill="FFFFFF"/>
        </w:rPr>
        <w:t xml:space="preserve">ealth </w:t>
      </w:r>
      <w:r w:rsidR="00811649">
        <w:rPr>
          <w:rFonts w:ascii="Arial" w:hAnsi="Arial" w:cs="Arial"/>
          <w:color w:val="333132"/>
          <w:shd w:val="clear" w:color="auto" w:fill="FFFFFF"/>
        </w:rPr>
        <w:t>s</w:t>
      </w:r>
      <w:r w:rsidRPr="00003593">
        <w:rPr>
          <w:rFonts w:ascii="Arial" w:hAnsi="Arial" w:cs="Arial"/>
          <w:color w:val="333132"/>
          <w:shd w:val="clear" w:color="auto" w:fill="FFFFFF"/>
        </w:rPr>
        <w:t xml:space="preserve">tatus and </w:t>
      </w:r>
      <w:r w:rsidR="00811649">
        <w:rPr>
          <w:rFonts w:ascii="Arial" w:hAnsi="Arial" w:cs="Arial"/>
          <w:color w:val="333132"/>
          <w:shd w:val="clear" w:color="auto" w:fill="FFFFFF"/>
        </w:rPr>
        <w:t>q</w:t>
      </w:r>
      <w:r w:rsidRPr="00003593">
        <w:rPr>
          <w:rFonts w:ascii="Arial" w:hAnsi="Arial" w:cs="Arial"/>
          <w:color w:val="333132"/>
          <w:shd w:val="clear" w:color="auto" w:fill="FFFFFF"/>
        </w:rPr>
        <w:t xml:space="preserve">uality of </w:t>
      </w:r>
      <w:r w:rsidR="00811649">
        <w:rPr>
          <w:rFonts w:ascii="Arial" w:hAnsi="Arial" w:cs="Arial"/>
          <w:color w:val="333132"/>
          <w:shd w:val="clear" w:color="auto" w:fill="FFFFFF"/>
        </w:rPr>
        <w:t>l</w:t>
      </w:r>
      <w:r w:rsidRPr="00003593">
        <w:rPr>
          <w:rFonts w:ascii="Arial" w:hAnsi="Arial" w:cs="Arial"/>
          <w:color w:val="333132"/>
          <w:shd w:val="clear" w:color="auto" w:fill="FFFFFF"/>
        </w:rPr>
        <w:t>ife. </w:t>
      </w:r>
      <w:r w:rsidRPr="00003593">
        <w:rPr>
          <w:rFonts w:ascii="Arial" w:hAnsi="Arial" w:cs="Arial"/>
          <w:i/>
          <w:iCs/>
          <w:color w:val="333132"/>
          <w:bdr w:val="none" w:sz="0" w:space="0" w:color="auto" w:frame="1"/>
          <w:shd w:val="clear" w:color="auto" w:fill="FFFFFF"/>
        </w:rPr>
        <w:t>Biology of Blood and Marrow Transplantation,</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19</w:t>
      </w:r>
      <w:r w:rsidRPr="00003593">
        <w:rPr>
          <w:rFonts w:ascii="Arial" w:hAnsi="Arial" w:cs="Arial"/>
          <w:color w:val="333132"/>
          <w:shd w:val="clear" w:color="auto" w:fill="FFFFFF"/>
        </w:rPr>
        <w:t>(7), 1065-1072.</w:t>
      </w:r>
    </w:p>
    <w:p w14:paraId="6ADDD9B0" w14:textId="31D08497" w:rsidR="00DB387D" w:rsidRPr="00003593" w:rsidRDefault="00DB387D" w:rsidP="000460A1">
      <w:pPr>
        <w:pStyle w:val="EndNoteBibliography"/>
        <w:spacing w:line="360" w:lineRule="auto"/>
        <w:ind w:left="851" w:hanging="720"/>
        <w:rPr>
          <w:rFonts w:ascii="Arial" w:hAnsi="Arial" w:cs="Arial"/>
          <w:szCs w:val="22"/>
        </w:rPr>
      </w:pPr>
      <w:r w:rsidRPr="00003593">
        <w:rPr>
          <w:rFonts w:ascii="Arial" w:hAnsi="Arial" w:cs="Arial"/>
          <w:szCs w:val="22"/>
        </w:rPr>
        <w:t>Berg S., (2000). Clinical manifestations of acute lymphoblastic leukemia.</w:t>
      </w:r>
      <w:r w:rsidR="005F17BC" w:rsidRPr="00003593">
        <w:rPr>
          <w:rFonts w:ascii="Arial" w:hAnsi="Arial" w:cs="Arial"/>
          <w:szCs w:val="22"/>
        </w:rPr>
        <w:t xml:space="preserve"> In </w:t>
      </w:r>
      <w:r w:rsidR="005F17BC" w:rsidRPr="00003593">
        <w:rPr>
          <w:rFonts w:ascii="Arial" w:hAnsi="Arial" w:cs="Arial"/>
          <w:iCs/>
          <w:szCs w:val="22"/>
        </w:rPr>
        <w:t>Hoffman, R., Benz, Jr E.J., Shattil, S.J., Furie, B., Cohen, H.J., Silberstein, L.E. &amp; McGlave, P. (Ed.s),</w:t>
      </w:r>
      <w:r w:rsidR="00264189" w:rsidRPr="00003593">
        <w:rPr>
          <w:rFonts w:ascii="Arial" w:hAnsi="Arial" w:cs="Arial"/>
          <w:szCs w:val="22"/>
        </w:rPr>
        <w:t xml:space="preserve"> </w:t>
      </w:r>
      <w:r w:rsidRPr="00003593">
        <w:rPr>
          <w:rFonts w:ascii="Arial" w:hAnsi="Arial" w:cs="Arial"/>
          <w:i/>
          <w:szCs w:val="22"/>
        </w:rPr>
        <w:t xml:space="preserve">Hematology, Basic Principles and Practice </w:t>
      </w:r>
      <w:r w:rsidRPr="00003593">
        <w:rPr>
          <w:rFonts w:ascii="Arial" w:hAnsi="Arial" w:cs="Arial"/>
          <w:szCs w:val="22"/>
        </w:rPr>
        <w:t>(pp. pp. 1070–1078.): Churchill Livingstone, New York.</w:t>
      </w:r>
    </w:p>
    <w:p w14:paraId="7EAA48F6"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5BF515F8" w14:textId="4CDF5443" w:rsidR="00DB387D" w:rsidRPr="00003593" w:rsidRDefault="00BD1196"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Berg, C., Stratton, E., </w:t>
      </w:r>
      <w:proofErr w:type="spellStart"/>
      <w:r w:rsidRPr="00003593">
        <w:rPr>
          <w:rFonts w:ascii="Arial" w:hAnsi="Arial" w:cs="Arial"/>
          <w:color w:val="333132"/>
          <w:shd w:val="clear" w:color="auto" w:fill="FFFFFF"/>
        </w:rPr>
        <w:t>Esiashvili</w:t>
      </w:r>
      <w:proofErr w:type="spellEnd"/>
      <w:r w:rsidRPr="00003593">
        <w:rPr>
          <w:rFonts w:ascii="Arial" w:hAnsi="Arial" w:cs="Arial"/>
          <w:color w:val="333132"/>
          <w:shd w:val="clear" w:color="auto" w:fill="FFFFFF"/>
        </w:rPr>
        <w:t xml:space="preserve">, N., Mertens, A., &amp; Vanderpool, R. (2016). Providers’ </w:t>
      </w:r>
      <w:r w:rsidR="00811649">
        <w:rPr>
          <w:rFonts w:ascii="Arial" w:hAnsi="Arial" w:cs="Arial"/>
          <w:color w:val="333132"/>
          <w:shd w:val="clear" w:color="auto" w:fill="FFFFFF"/>
        </w:rPr>
        <w:t>p</w:t>
      </w:r>
      <w:r w:rsidRPr="00003593">
        <w:rPr>
          <w:rFonts w:ascii="Arial" w:hAnsi="Arial" w:cs="Arial"/>
          <w:color w:val="333132"/>
          <w:shd w:val="clear" w:color="auto" w:fill="FFFFFF"/>
        </w:rPr>
        <w:t xml:space="preserve">erspectives of </w:t>
      </w:r>
      <w:r w:rsidR="00811649">
        <w:rPr>
          <w:rFonts w:ascii="Arial" w:hAnsi="Arial" w:cs="Arial"/>
          <w:color w:val="333132"/>
          <w:shd w:val="clear" w:color="auto" w:fill="FFFFFF"/>
        </w:rPr>
        <w:t>s</w:t>
      </w:r>
      <w:r w:rsidRPr="00003593">
        <w:rPr>
          <w:rFonts w:ascii="Arial" w:hAnsi="Arial" w:cs="Arial"/>
          <w:color w:val="333132"/>
          <w:shd w:val="clear" w:color="auto" w:fill="FFFFFF"/>
        </w:rPr>
        <w:t xml:space="preserve">urvivorship </w:t>
      </w:r>
      <w:r w:rsidR="00811649">
        <w:rPr>
          <w:rFonts w:ascii="Arial" w:hAnsi="Arial" w:cs="Arial"/>
          <w:color w:val="333132"/>
          <w:shd w:val="clear" w:color="auto" w:fill="FFFFFF"/>
        </w:rPr>
        <w:t>c</w:t>
      </w:r>
      <w:r w:rsidRPr="00003593">
        <w:rPr>
          <w:rFonts w:ascii="Arial" w:hAnsi="Arial" w:cs="Arial"/>
          <w:color w:val="333132"/>
          <w:shd w:val="clear" w:color="auto" w:fill="FFFFFF"/>
        </w:rPr>
        <w:t xml:space="preserve">are for </w:t>
      </w:r>
      <w:r w:rsidR="00811649">
        <w:rPr>
          <w:rFonts w:ascii="Arial" w:hAnsi="Arial" w:cs="Arial"/>
          <w:color w:val="333132"/>
          <w:shd w:val="clear" w:color="auto" w:fill="FFFFFF"/>
        </w:rPr>
        <w:t>y</w:t>
      </w:r>
      <w:r w:rsidRPr="00003593">
        <w:rPr>
          <w:rFonts w:ascii="Arial" w:hAnsi="Arial" w:cs="Arial"/>
          <w:color w:val="333132"/>
          <w:shd w:val="clear" w:color="auto" w:fill="FFFFFF"/>
        </w:rPr>
        <w:t xml:space="preserve">oung </w:t>
      </w:r>
      <w:r w:rsidR="00811649">
        <w:rPr>
          <w:rFonts w:ascii="Arial" w:hAnsi="Arial" w:cs="Arial"/>
          <w:color w:val="333132"/>
          <w:shd w:val="clear" w:color="auto" w:fill="FFFFFF"/>
        </w:rPr>
        <w:t>a</w:t>
      </w:r>
      <w:r w:rsidRPr="00003593">
        <w:rPr>
          <w:rFonts w:ascii="Arial" w:hAnsi="Arial" w:cs="Arial"/>
          <w:color w:val="333132"/>
          <w:shd w:val="clear" w:color="auto" w:fill="FFFFFF"/>
        </w:rPr>
        <w:t xml:space="preserve">dult </w:t>
      </w:r>
      <w:r w:rsidR="00811649">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811649">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811649">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Journal of Cancer Education,</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31</w:t>
      </w:r>
      <w:r w:rsidRPr="00003593">
        <w:rPr>
          <w:rFonts w:ascii="Arial" w:hAnsi="Arial" w:cs="Arial"/>
          <w:color w:val="333132"/>
          <w:shd w:val="clear" w:color="auto" w:fill="FFFFFF"/>
        </w:rPr>
        <w:t>(1), 31-38.</w:t>
      </w:r>
    </w:p>
    <w:p w14:paraId="2D9B7966" w14:textId="40F56197" w:rsidR="00F16958" w:rsidRPr="00003593" w:rsidRDefault="00F16958"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Best, M., Streisand, R., Catania, L., &amp; Kazak, A. (2001). Parental </w:t>
      </w:r>
      <w:r w:rsidR="00AE04CA">
        <w:rPr>
          <w:rFonts w:ascii="Arial" w:hAnsi="Arial" w:cs="Arial"/>
          <w:color w:val="333132"/>
          <w:shd w:val="clear" w:color="auto" w:fill="FFFFFF"/>
        </w:rPr>
        <w:t>d</w:t>
      </w:r>
      <w:r w:rsidRPr="00003593">
        <w:rPr>
          <w:rFonts w:ascii="Arial" w:hAnsi="Arial" w:cs="Arial"/>
          <w:color w:val="333132"/>
          <w:shd w:val="clear" w:color="auto" w:fill="FFFFFF"/>
        </w:rPr>
        <w:t xml:space="preserve">istress </w:t>
      </w:r>
      <w:r w:rsidR="00AE04CA">
        <w:rPr>
          <w:rFonts w:ascii="Arial" w:hAnsi="Arial" w:cs="Arial"/>
          <w:color w:val="333132"/>
          <w:shd w:val="clear" w:color="auto" w:fill="FFFFFF"/>
        </w:rPr>
        <w:t>d</w:t>
      </w:r>
      <w:r w:rsidRPr="00003593">
        <w:rPr>
          <w:rFonts w:ascii="Arial" w:hAnsi="Arial" w:cs="Arial"/>
          <w:color w:val="333132"/>
          <w:shd w:val="clear" w:color="auto" w:fill="FFFFFF"/>
        </w:rPr>
        <w:t xml:space="preserve">uring </w:t>
      </w:r>
      <w:proofErr w:type="spellStart"/>
      <w:r w:rsidR="00AE04CA">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proofErr w:type="spellStart"/>
      <w:r w:rsidR="00AE04CA">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xml:space="preserve"> and </w:t>
      </w:r>
      <w:r w:rsidR="00AE04CA">
        <w:rPr>
          <w:rFonts w:ascii="Arial" w:hAnsi="Arial" w:cs="Arial"/>
          <w:color w:val="333132"/>
          <w:shd w:val="clear" w:color="auto" w:fill="FFFFFF"/>
        </w:rPr>
        <w:t>p</w:t>
      </w:r>
      <w:r w:rsidRPr="00003593">
        <w:rPr>
          <w:rFonts w:ascii="Arial" w:hAnsi="Arial" w:cs="Arial"/>
          <w:color w:val="333132"/>
          <w:shd w:val="clear" w:color="auto" w:fill="FFFFFF"/>
        </w:rPr>
        <w:t xml:space="preserve">osttraumatic </w:t>
      </w:r>
      <w:r w:rsidR="00AE04CA">
        <w:rPr>
          <w:rFonts w:ascii="Arial" w:hAnsi="Arial" w:cs="Arial"/>
          <w:color w:val="333132"/>
          <w:shd w:val="clear" w:color="auto" w:fill="FFFFFF"/>
        </w:rPr>
        <w:t>s</w:t>
      </w:r>
      <w:r w:rsidRPr="00003593">
        <w:rPr>
          <w:rFonts w:ascii="Arial" w:hAnsi="Arial" w:cs="Arial"/>
          <w:color w:val="333132"/>
          <w:shd w:val="clear" w:color="auto" w:fill="FFFFFF"/>
        </w:rPr>
        <w:t xml:space="preserve">tress </w:t>
      </w:r>
      <w:r w:rsidR="00AE04CA">
        <w:rPr>
          <w:rFonts w:ascii="Arial" w:hAnsi="Arial" w:cs="Arial"/>
          <w:color w:val="333132"/>
          <w:shd w:val="clear" w:color="auto" w:fill="FFFFFF"/>
        </w:rPr>
        <w:t>s</w:t>
      </w:r>
      <w:r w:rsidRPr="00003593">
        <w:rPr>
          <w:rFonts w:ascii="Arial" w:hAnsi="Arial" w:cs="Arial"/>
          <w:color w:val="333132"/>
          <w:shd w:val="clear" w:color="auto" w:fill="FFFFFF"/>
        </w:rPr>
        <w:t xml:space="preserve">ymptoms (PTSS) </w:t>
      </w:r>
      <w:r w:rsidR="00AE04CA">
        <w:rPr>
          <w:rFonts w:ascii="Arial" w:hAnsi="Arial" w:cs="Arial"/>
          <w:color w:val="333132"/>
          <w:shd w:val="clear" w:color="auto" w:fill="FFFFFF"/>
        </w:rPr>
        <w:t>a</w:t>
      </w:r>
      <w:r w:rsidRPr="00003593">
        <w:rPr>
          <w:rFonts w:ascii="Arial" w:hAnsi="Arial" w:cs="Arial"/>
          <w:color w:val="333132"/>
          <w:shd w:val="clear" w:color="auto" w:fill="FFFFFF"/>
        </w:rPr>
        <w:t xml:space="preserve">fter </w:t>
      </w:r>
      <w:r w:rsidR="00AE04CA">
        <w:rPr>
          <w:rFonts w:ascii="Arial" w:hAnsi="Arial" w:cs="Arial"/>
          <w:color w:val="333132"/>
          <w:shd w:val="clear" w:color="auto" w:fill="FFFFFF"/>
        </w:rPr>
        <w:t>t</w:t>
      </w:r>
      <w:r w:rsidRPr="00003593">
        <w:rPr>
          <w:rFonts w:ascii="Arial" w:hAnsi="Arial" w:cs="Arial"/>
          <w:color w:val="333132"/>
          <w:shd w:val="clear" w:color="auto" w:fill="FFFFFF"/>
        </w:rPr>
        <w:t xml:space="preserve">reatment </w:t>
      </w:r>
      <w:r w:rsidR="00AE04CA">
        <w:rPr>
          <w:rFonts w:ascii="Arial" w:hAnsi="Arial" w:cs="Arial"/>
          <w:color w:val="333132"/>
          <w:shd w:val="clear" w:color="auto" w:fill="FFFFFF"/>
        </w:rPr>
        <w:t>e</w:t>
      </w:r>
      <w:r w:rsidRPr="00003593">
        <w:rPr>
          <w:rFonts w:ascii="Arial" w:hAnsi="Arial" w:cs="Arial"/>
          <w:color w:val="333132"/>
          <w:shd w:val="clear" w:color="auto" w:fill="FFFFFF"/>
        </w:rPr>
        <w:t>nds.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26</w:t>
      </w:r>
      <w:r w:rsidRPr="00003593">
        <w:rPr>
          <w:rFonts w:ascii="Arial" w:hAnsi="Arial" w:cs="Arial"/>
          <w:color w:val="333132"/>
          <w:shd w:val="clear" w:color="auto" w:fill="FFFFFF"/>
        </w:rPr>
        <w:t>(5), 299-307.</w:t>
      </w:r>
    </w:p>
    <w:p w14:paraId="65CB461D" w14:textId="77777777" w:rsidR="00F16958" w:rsidRPr="00003593" w:rsidRDefault="00F16958"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Bhatia, S., Sather, H., </w:t>
      </w:r>
      <w:proofErr w:type="spellStart"/>
      <w:r w:rsidRPr="00003593">
        <w:rPr>
          <w:rFonts w:ascii="Arial" w:hAnsi="Arial" w:cs="Arial"/>
          <w:color w:val="333132"/>
          <w:shd w:val="clear" w:color="auto" w:fill="FFFFFF"/>
        </w:rPr>
        <w:t>Heerema</w:t>
      </w:r>
      <w:proofErr w:type="spellEnd"/>
      <w:r w:rsidRPr="00003593">
        <w:rPr>
          <w:rFonts w:ascii="Arial" w:hAnsi="Arial" w:cs="Arial"/>
          <w:color w:val="333132"/>
          <w:shd w:val="clear" w:color="auto" w:fill="FFFFFF"/>
        </w:rPr>
        <w:t xml:space="preserve">, N., </w:t>
      </w:r>
      <w:proofErr w:type="spellStart"/>
      <w:r w:rsidRPr="00003593">
        <w:rPr>
          <w:rFonts w:ascii="Arial" w:hAnsi="Arial" w:cs="Arial"/>
          <w:color w:val="333132"/>
          <w:shd w:val="clear" w:color="auto" w:fill="FFFFFF"/>
        </w:rPr>
        <w:t>Trigg</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Gaynon</w:t>
      </w:r>
      <w:proofErr w:type="spellEnd"/>
      <w:r w:rsidRPr="00003593">
        <w:rPr>
          <w:rFonts w:ascii="Arial" w:hAnsi="Arial" w:cs="Arial"/>
          <w:color w:val="333132"/>
          <w:shd w:val="clear" w:color="auto" w:fill="FFFFFF"/>
        </w:rPr>
        <w:t xml:space="preserve">, P., &amp; Robison, L. (2002). Racial and ethnic differences in survival of children with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Blood,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100</w:t>
      </w:r>
      <w:r w:rsidRPr="00003593">
        <w:rPr>
          <w:rFonts w:ascii="Arial" w:hAnsi="Arial" w:cs="Arial"/>
          <w:color w:val="333132"/>
          <w:shd w:val="clear" w:color="auto" w:fill="FFFFFF"/>
        </w:rPr>
        <w:t>(6), 1957-1964.</w:t>
      </w:r>
    </w:p>
    <w:p w14:paraId="6458AD9F" w14:textId="20ADAEDB" w:rsidR="00DB387D" w:rsidRPr="00003593" w:rsidRDefault="00DB387D" w:rsidP="000460A1">
      <w:pPr>
        <w:spacing w:line="360" w:lineRule="auto"/>
        <w:ind w:left="851" w:hanging="720"/>
        <w:rPr>
          <w:rFonts w:ascii="Arial" w:hAnsi="Arial" w:cs="Arial"/>
        </w:rPr>
      </w:pPr>
      <w:r w:rsidRPr="00003593">
        <w:rPr>
          <w:rFonts w:ascii="Arial" w:hAnsi="Arial" w:cs="Arial"/>
          <w:color w:val="333132"/>
          <w:shd w:val="clear" w:color="auto" w:fill="FFFFFF"/>
        </w:rPr>
        <w:t>Bhatia,</w:t>
      </w:r>
      <w:r w:rsidR="009071B5" w:rsidRPr="00003593">
        <w:rPr>
          <w:rFonts w:ascii="Arial" w:hAnsi="Arial" w:cs="Arial"/>
          <w:color w:val="333132"/>
          <w:shd w:val="clear" w:color="auto" w:fill="FFFFFF"/>
        </w:rPr>
        <w:t xml:space="preserve"> S.,</w:t>
      </w:r>
      <w:r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Landier</w:t>
      </w:r>
      <w:proofErr w:type="spellEnd"/>
      <w:r w:rsidRPr="00003593">
        <w:rPr>
          <w:rFonts w:ascii="Arial" w:hAnsi="Arial" w:cs="Arial"/>
          <w:color w:val="333132"/>
          <w:shd w:val="clear" w:color="auto" w:fill="FFFFFF"/>
        </w:rPr>
        <w:t>,</w:t>
      </w:r>
      <w:r w:rsidR="009071B5" w:rsidRPr="00003593">
        <w:rPr>
          <w:rFonts w:ascii="Arial" w:hAnsi="Arial" w:cs="Arial"/>
          <w:color w:val="333132"/>
          <w:shd w:val="clear" w:color="auto" w:fill="FFFFFF"/>
        </w:rPr>
        <w:t xml:space="preserve"> W., </w:t>
      </w:r>
      <w:proofErr w:type="spellStart"/>
      <w:r w:rsidRPr="00003593">
        <w:rPr>
          <w:rFonts w:ascii="Arial" w:hAnsi="Arial" w:cs="Arial"/>
          <w:color w:val="333132"/>
          <w:shd w:val="clear" w:color="auto" w:fill="FFFFFF"/>
        </w:rPr>
        <w:t>Shangguan</w:t>
      </w:r>
      <w:proofErr w:type="spellEnd"/>
      <w:r w:rsidRPr="00003593">
        <w:rPr>
          <w:rFonts w:ascii="Arial" w:hAnsi="Arial" w:cs="Arial"/>
          <w:color w:val="333132"/>
          <w:shd w:val="clear" w:color="auto" w:fill="FFFFFF"/>
        </w:rPr>
        <w:t>,</w:t>
      </w:r>
      <w:r w:rsidR="009071B5" w:rsidRPr="00003593">
        <w:rPr>
          <w:rFonts w:ascii="Arial" w:hAnsi="Arial" w:cs="Arial"/>
          <w:color w:val="333132"/>
          <w:shd w:val="clear" w:color="auto" w:fill="FFFFFF"/>
        </w:rPr>
        <w:t xml:space="preserve"> M.,</w:t>
      </w:r>
      <w:r w:rsidRPr="00003593">
        <w:rPr>
          <w:rFonts w:ascii="Arial" w:hAnsi="Arial" w:cs="Arial"/>
          <w:color w:val="333132"/>
          <w:shd w:val="clear" w:color="auto" w:fill="FFFFFF"/>
        </w:rPr>
        <w:t xml:space="preserve"> Hageman, </w:t>
      </w:r>
      <w:r w:rsidR="009071B5" w:rsidRPr="00003593">
        <w:rPr>
          <w:rFonts w:ascii="Arial" w:hAnsi="Arial" w:cs="Arial"/>
          <w:color w:val="333132"/>
          <w:shd w:val="clear" w:color="auto" w:fill="FFFFFF"/>
        </w:rPr>
        <w:t xml:space="preserve">L., </w:t>
      </w:r>
      <w:proofErr w:type="spellStart"/>
      <w:r w:rsidRPr="00003593">
        <w:rPr>
          <w:rFonts w:ascii="Arial" w:hAnsi="Arial" w:cs="Arial"/>
          <w:color w:val="333132"/>
          <w:shd w:val="clear" w:color="auto" w:fill="FFFFFF"/>
        </w:rPr>
        <w:t>Schaible</w:t>
      </w:r>
      <w:proofErr w:type="spellEnd"/>
      <w:r w:rsidRPr="00003593">
        <w:rPr>
          <w:rFonts w:ascii="Arial" w:hAnsi="Arial" w:cs="Arial"/>
          <w:color w:val="333132"/>
          <w:shd w:val="clear" w:color="auto" w:fill="FFFFFF"/>
        </w:rPr>
        <w:t xml:space="preserve">, </w:t>
      </w:r>
      <w:r w:rsidR="009071B5" w:rsidRPr="00003593">
        <w:rPr>
          <w:rFonts w:ascii="Arial" w:hAnsi="Arial" w:cs="Arial"/>
          <w:color w:val="333132"/>
          <w:shd w:val="clear" w:color="auto" w:fill="FFFFFF"/>
        </w:rPr>
        <w:t xml:space="preserve">A., </w:t>
      </w:r>
      <w:r w:rsidRPr="00003593">
        <w:rPr>
          <w:rFonts w:ascii="Arial" w:hAnsi="Arial" w:cs="Arial"/>
          <w:color w:val="333132"/>
          <w:shd w:val="clear" w:color="auto" w:fill="FFFFFF"/>
        </w:rPr>
        <w:t>Carter,</w:t>
      </w:r>
      <w:r w:rsidR="009071B5" w:rsidRPr="00003593">
        <w:rPr>
          <w:rFonts w:ascii="Arial" w:hAnsi="Arial" w:cs="Arial"/>
          <w:color w:val="333132"/>
          <w:shd w:val="clear" w:color="auto" w:fill="FFFFFF"/>
        </w:rPr>
        <w:t xml:space="preserve"> A.,</w:t>
      </w:r>
      <w:r w:rsidRPr="00003593">
        <w:rPr>
          <w:rFonts w:ascii="Arial" w:hAnsi="Arial" w:cs="Arial"/>
          <w:color w:val="333132"/>
          <w:shd w:val="clear" w:color="auto" w:fill="FFFFFF"/>
        </w:rPr>
        <w:t xml:space="preserve"> . . . </w:t>
      </w:r>
      <w:r w:rsidR="009071B5" w:rsidRPr="00003593">
        <w:rPr>
          <w:rFonts w:ascii="Arial" w:hAnsi="Arial" w:cs="Arial"/>
          <w:color w:val="333132"/>
          <w:shd w:val="clear" w:color="auto" w:fill="FFFFFF"/>
        </w:rPr>
        <w:t>Lennie, S.</w:t>
      </w:r>
      <w:r w:rsidRPr="00003593">
        <w:rPr>
          <w:rFonts w:ascii="Arial" w:hAnsi="Arial" w:cs="Arial"/>
          <w:color w:val="333132"/>
          <w:shd w:val="clear" w:color="auto" w:fill="FFFFFF"/>
        </w:rPr>
        <w:t xml:space="preserve"> (2012). Nonadherence to oral mercaptopurine and risk of relapse in Hispanic and non-Hispanic white children with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AE04CA">
        <w:rPr>
          <w:rFonts w:ascii="Arial" w:hAnsi="Arial" w:cs="Arial"/>
          <w:color w:val="333132"/>
          <w:shd w:val="clear" w:color="auto" w:fill="FFFFFF"/>
        </w:rPr>
        <w:t>a</w:t>
      </w:r>
      <w:r w:rsidRPr="00003593">
        <w:rPr>
          <w:rFonts w:ascii="Arial" w:hAnsi="Arial" w:cs="Arial"/>
          <w:color w:val="333132"/>
          <w:shd w:val="clear" w:color="auto" w:fill="FFFFFF"/>
        </w:rPr>
        <w:t xml:space="preserve"> report from the children's oncology group. </w:t>
      </w:r>
      <w:r w:rsidRPr="00003593">
        <w:rPr>
          <w:rFonts w:ascii="Arial" w:hAnsi="Arial" w:cs="Arial"/>
          <w:i/>
          <w:iCs/>
          <w:color w:val="333132"/>
          <w:bdr w:val="none" w:sz="0" w:space="0" w:color="auto" w:frame="1"/>
          <w:shd w:val="clear" w:color="auto" w:fill="FFFFFF"/>
        </w:rPr>
        <w:t>Journal of Clinical Oncology: Official Journal of the American Society of Clinical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30</w:t>
      </w:r>
      <w:r w:rsidRPr="00003593">
        <w:rPr>
          <w:rFonts w:ascii="Arial" w:hAnsi="Arial" w:cs="Arial"/>
          <w:color w:val="333132"/>
          <w:shd w:val="clear" w:color="auto" w:fill="FFFFFF"/>
        </w:rPr>
        <w:t>(17), 2094-2101.</w:t>
      </w:r>
    </w:p>
    <w:p w14:paraId="3909A77F" w14:textId="1A0FE27C" w:rsidR="00DB387D" w:rsidRPr="00003593" w:rsidRDefault="00DB387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Bhojwani</w:t>
      </w:r>
      <w:proofErr w:type="spellEnd"/>
      <w:r w:rsidRPr="00003593">
        <w:rPr>
          <w:rFonts w:ascii="Arial" w:hAnsi="Arial" w:cs="Arial"/>
          <w:color w:val="333132"/>
          <w:shd w:val="clear" w:color="auto" w:fill="FFFFFF"/>
        </w:rPr>
        <w:t xml:space="preserve">, D., Howard, S., &amp; </w:t>
      </w:r>
      <w:proofErr w:type="spellStart"/>
      <w:r w:rsidRPr="00003593">
        <w:rPr>
          <w:rFonts w:ascii="Arial" w:hAnsi="Arial" w:cs="Arial"/>
          <w:color w:val="333132"/>
          <w:shd w:val="clear" w:color="auto" w:fill="FFFFFF"/>
        </w:rPr>
        <w:t>Pui</w:t>
      </w:r>
      <w:proofErr w:type="spellEnd"/>
      <w:r w:rsidRPr="00003593">
        <w:rPr>
          <w:rFonts w:ascii="Arial" w:hAnsi="Arial" w:cs="Arial"/>
          <w:color w:val="333132"/>
          <w:shd w:val="clear" w:color="auto" w:fill="FFFFFF"/>
        </w:rPr>
        <w:t xml:space="preserve">, C. (2009). High-risk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Clinical Lymphoma &amp; Myeloma,</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9</w:t>
      </w:r>
      <w:r w:rsidRPr="00003593">
        <w:rPr>
          <w:rFonts w:ascii="Arial" w:hAnsi="Arial" w:cs="Arial"/>
          <w:color w:val="333132"/>
          <w:shd w:val="clear" w:color="auto" w:fill="FFFFFF"/>
        </w:rPr>
        <w:t>, S222-230.</w:t>
      </w:r>
    </w:p>
    <w:p w14:paraId="6BADFBC0" w14:textId="2A9494A4" w:rsidR="002D7C9D" w:rsidRPr="00003593" w:rsidRDefault="002D7C9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Bisignano</w:t>
      </w:r>
      <w:proofErr w:type="spellEnd"/>
      <w:r w:rsidRPr="00003593">
        <w:rPr>
          <w:rFonts w:ascii="Arial" w:hAnsi="Arial" w:cs="Arial"/>
          <w:color w:val="333132"/>
          <w:shd w:val="clear" w:color="auto" w:fill="FFFFFF"/>
        </w:rPr>
        <w:t xml:space="preserve">, A., &amp; Bush, J. (2006). Distress in </w:t>
      </w:r>
      <w:proofErr w:type="spellStart"/>
      <w:r w:rsidR="00AE04CA">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proofErr w:type="spellStart"/>
      <w:r w:rsidR="00AE04CA">
        <w:rPr>
          <w:rFonts w:ascii="Arial" w:hAnsi="Arial" w:cs="Arial"/>
          <w:color w:val="333132"/>
          <w:shd w:val="clear" w:color="auto" w:fill="FFFFFF"/>
        </w:rPr>
        <w:t>h</w:t>
      </w:r>
      <w:r w:rsidRPr="00003593">
        <w:rPr>
          <w:rFonts w:ascii="Arial" w:hAnsi="Arial" w:cs="Arial"/>
          <w:color w:val="333132"/>
          <w:shd w:val="clear" w:color="auto" w:fill="FFFFFF"/>
        </w:rPr>
        <w:t>ematology</w:t>
      </w:r>
      <w:proofErr w:type="spellEnd"/>
      <w:r w:rsidRPr="00003593">
        <w:rPr>
          <w:rFonts w:ascii="Arial" w:hAnsi="Arial" w:cs="Arial"/>
          <w:color w:val="333132"/>
          <w:shd w:val="clear" w:color="auto" w:fill="FFFFFF"/>
        </w:rPr>
        <w:t>-</w:t>
      </w:r>
      <w:r w:rsidR="00AE04CA">
        <w:rPr>
          <w:rFonts w:ascii="Arial" w:hAnsi="Arial" w:cs="Arial"/>
          <w:color w:val="333132"/>
          <w:shd w:val="clear" w:color="auto" w:fill="FFFFFF"/>
        </w:rPr>
        <w:t>o</w:t>
      </w:r>
      <w:r w:rsidRPr="00003593">
        <w:rPr>
          <w:rFonts w:ascii="Arial" w:hAnsi="Arial" w:cs="Arial"/>
          <w:color w:val="333132"/>
          <w:shd w:val="clear" w:color="auto" w:fill="FFFFFF"/>
        </w:rPr>
        <w:t xml:space="preserve">ncology </w:t>
      </w:r>
      <w:r w:rsidR="00AE04CA">
        <w:rPr>
          <w:rFonts w:ascii="Arial" w:hAnsi="Arial" w:cs="Arial"/>
          <w:color w:val="333132"/>
          <w:shd w:val="clear" w:color="auto" w:fill="FFFFFF"/>
        </w:rPr>
        <w:t>p</w:t>
      </w:r>
      <w:r w:rsidRPr="00003593">
        <w:rPr>
          <w:rFonts w:ascii="Arial" w:hAnsi="Arial" w:cs="Arial"/>
          <w:color w:val="333132"/>
          <w:shd w:val="clear" w:color="auto" w:fill="FFFFFF"/>
        </w:rPr>
        <w:t xml:space="preserve">atients </w:t>
      </w:r>
      <w:r w:rsidR="00AE04CA">
        <w:rPr>
          <w:rFonts w:ascii="Arial" w:hAnsi="Arial" w:cs="Arial"/>
          <w:color w:val="333132"/>
          <w:shd w:val="clear" w:color="auto" w:fill="FFFFFF"/>
        </w:rPr>
        <w:t>u</w:t>
      </w:r>
      <w:r w:rsidRPr="00003593">
        <w:rPr>
          <w:rFonts w:ascii="Arial" w:hAnsi="Arial" w:cs="Arial"/>
          <w:color w:val="333132"/>
          <w:shd w:val="clear" w:color="auto" w:fill="FFFFFF"/>
        </w:rPr>
        <w:t xml:space="preserve">ndergoing </w:t>
      </w:r>
      <w:r w:rsidR="00AE04CA">
        <w:rPr>
          <w:rFonts w:ascii="Arial" w:hAnsi="Arial" w:cs="Arial"/>
          <w:color w:val="333132"/>
          <w:shd w:val="clear" w:color="auto" w:fill="FFFFFF"/>
        </w:rPr>
        <w:t>i</w:t>
      </w:r>
      <w:r w:rsidRPr="00003593">
        <w:rPr>
          <w:rFonts w:ascii="Arial" w:hAnsi="Arial" w:cs="Arial"/>
          <w:color w:val="333132"/>
          <w:shd w:val="clear" w:color="auto" w:fill="FFFFFF"/>
        </w:rPr>
        <w:t xml:space="preserve">ntravenous </w:t>
      </w:r>
      <w:r w:rsidR="00AE04CA">
        <w:rPr>
          <w:rFonts w:ascii="Arial" w:hAnsi="Arial" w:cs="Arial"/>
          <w:color w:val="333132"/>
          <w:shd w:val="clear" w:color="auto" w:fill="FFFFFF"/>
        </w:rPr>
        <w:t>p</w:t>
      </w:r>
      <w:r w:rsidRPr="00003593">
        <w:rPr>
          <w:rFonts w:ascii="Arial" w:hAnsi="Arial" w:cs="Arial"/>
          <w:color w:val="333132"/>
          <w:shd w:val="clear" w:color="auto" w:fill="FFFFFF"/>
        </w:rPr>
        <w:t xml:space="preserve">rocedures: </w:t>
      </w:r>
      <w:r w:rsidR="00AE04CA">
        <w:rPr>
          <w:rFonts w:ascii="Arial" w:hAnsi="Arial" w:cs="Arial"/>
          <w:color w:val="333132"/>
          <w:shd w:val="clear" w:color="auto" w:fill="FFFFFF"/>
        </w:rPr>
        <w:t>e</w:t>
      </w:r>
      <w:r w:rsidRPr="00003593">
        <w:rPr>
          <w:rFonts w:ascii="Arial" w:hAnsi="Arial" w:cs="Arial"/>
          <w:color w:val="333132"/>
          <w:shd w:val="clear" w:color="auto" w:fill="FFFFFF"/>
        </w:rPr>
        <w:t xml:space="preserve">valuation of a </w:t>
      </w:r>
      <w:proofErr w:type="spellStart"/>
      <w:r w:rsidRPr="00003593">
        <w:rPr>
          <w:rFonts w:ascii="Arial" w:hAnsi="Arial" w:cs="Arial"/>
          <w:color w:val="333132"/>
          <w:shd w:val="clear" w:color="auto" w:fill="FFFFFF"/>
        </w:rPr>
        <w:t>CD-R</w:t>
      </w:r>
      <w:r w:rsidR="00AE04CA">
        <w:rPr>
          <w:rFonts w:ascii="Arial" w:hAnsi="Arial" w:cs="Arial"/>
          <w:color w:val="333132"/>
          <w:shd w:val="clear" w:color="auto" w:fill="FFFFFF"/>
        </w:rPr>
        <w:t>om</w:t>
      </w:r>
      <w:proofErr w:type="spellEnd"/>
      <w:r w:rsidRPr="00003593">
        <w:rPr>
          <w:rFonts w:ascii="Arial" w:hAnsi="Arial" w:cs="Arial"/>
          <w:color w:val="333132"/>
          <w:shd w:val="clear" w:color="auto" w:fill="FFFFFF"/>
        </w:rPr>
        <w:t xml:space="preserve"> </w:t>
      </w:r>
      <w:r w:rsidR="00AE04CA">
        <w:rPr>
          <w:rFonts w:ascii="Arial" w:hAnsi="Arial" w:cs="Arial"/>
          <w:color w:val="333132"/>
          <w:shd w:val="clear" w:color="auto" w:fill="FFFFFF"/>
        </w:rPr>
        <w:t>i</w:t>
      </w:r>
      <w:r w:rsidRPr="00003593">
        <w:rPr>
          <w:rFonts w:ascii="Arial" w:hAnsi="Arial" w:cs="Arial"/>
          <w:color w:val="333132"/>
          <w:shd w:val="clear" w:color="auto" w:fill="FFFFFF"/>
        </w:rPr>
        <w:t>ntervention. </w:t>
      </w:r>
      <w:r w:rsidRPr="00003593">
        <w:rPr>
          <w:rFonts w:ascii="Arial" w:hAnsi="Arial" w:cs="Arial"/>
          <w:i/>
          <w:iCs/>
          <w:color w:val="333132"/>
          <w:bdr w:val="none" w:sz="0" w:space="0" w:color="auto" w:frame="1"/>
          <w:shd w:val="clear" w:color="auto" w:fill="FFFFFF"/>
        </w:rPr>
        <w:t>Children's Health Care,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35</w:t>
      </w:r>
      <w:r w:rsidRPr="00003593">
        <w:rPr>
          <w:rFonts w:ascii="Arial" w:hAnsi="Arial" w:cs="Arial"/>
          <w:color w:val="333132"/>
          <w:shd w:val="clear" w:color="auto" w:fill="FFFFFF"/>
        </w:rPr>
        <w:t>(1), 61-74.</w:t>
      </w:r>
    </w:p>
    <w:p w14:paraId="406CAACF" w14:textId="77777777"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Bluebond-Langner</w:t>
      </w:r>
      <w:proofErr w:type="spellEnd"/>
      <w:r w:rsidRPr="00003593">
        <w:rPr>
          <w:rFonts w:ascii="Arial" w:hAnsi="Arial" w:cs="Arial"/>
          <w:color w:val="333132"/>
          <w:shd w:val="clear" w:color="auto" w:fill="FFFFFF"/>
        </w:rPr>
        <w:t>, M. (1978). </w:t>
      </w:r>
      <w:r w:rsidRPr="00003593">
        <w:rPr>
          <w:rFonts w:ascii="Arial" w:hAnsi="Arial" w:cs="Arial"/>
          <w:color w:val="333132"/>
          <w:bdr w:val="none" w:sz="0" w:space="0" w:color="auto" w:frame="1"/>
          <w:shd w:val="clear" w:color="auto" w:fill="FFFFFF"/>
        </w:rPr>
        <w:t>The private worlds of dying children</w:t>
      </w:r>
      <w:r w:rsidRPr="00003593">
        <w:rPr>
          <w:rFonts w:ascii="Arial" w:hAnsi="Arial" w:cs="Arial"/>
          <w:color w:val="333132"/>
          <w:shd w:val="clear" w:color="auto" w:fill="FFFFFF"/>
        </w:rPr>
        <w:t>. Princeton; Guildford: Princeton University Press.</w:t>
      </w:r>
    </w:p>
    <w:p w14:paraId="24648C72" w14:textId="21172D99"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Bluebond-Langner</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Perkel</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Goertzel</w:t>
      </w:r>
      <w:proofErr w:type="spellEnd"/>
      <w:r w:rsidRPr="00003593">
        <w:rPr>
          <w:rFonts w:ascii="Arial" w:hAnsi="Arial" w:cs="Arial"/>
          <w:color w:val="333132"/>
          <w:shd w:val="clear" w:color="auto" w:fill="FFFFFF"/>
        </w:rPr>
        <w:t xml:space="preserve">, T., Nelson, K., &amp; </w:t>
      </w:r>
      <w:proofErr w:type="spellStart"/>
      <w:r w:rsidRPr="00003593">
        <w:rPr>
          <w:rFonts w:ascii="Arial" w:hAnsi="Arial" w:cs="Arial"/>
          <w:color w:val="333132"/>
          <w:shd w:val="clear" w:color="auto" w:fill="FFFFFF"/>
        </w:rPr>
        <w:t>Mcgeary</w:t>
      </w:r>
      <w:proofErr w:type="spellEnd"/>
      <w:r w:rsidRPr="00003593">
        <w:rPr>
          <w:rFonts w:ascii="Arial" w:hAnsi="Arial" w:cs="Arial"/>
          <w:color w:val="333132"/>
          <w:shd w:val="clear" w:color="auto" w:fill="FFFFFF"/>
        </w:rPr>
        <w:t xml:space="preserve">, J. (1990). Children's knowledge of cancer and its treatment: </w:t>
      </w:r>
      <w:r w:rsidR="00AE04CA">
        <w:rPr>
          <w:rFonts w:ascii="Arial" w:hAnsi="Arial" w:cs="Arial"/>
          <w:color w:val="333132"/>
          <w:shd w:val="clear" w:color="auto" w:fill="FFFFFF"/>
        </w:rPr>
        <w:t>i</w:t>
      </w:r>
      <w:r w:rsidRPr="00003593">
        <w:rPr>
          <w:rFonts w:ascii="Arial" w:hAnsi="Arial" w:cs="Arial"/>
          <w:color w:val="333132"/>
          <w:shd w:val="clear" w:color="auto" w:fill="FFFFFF"/>
        </w:rPr>
        <w:t>mpact of an oncology camp experience. </w:t>
      </w:r>
      <w:r w:rsidRPr="00003593">
        <w:rPr>
          <w:rFonts w:ascii="Arial" w:hAnsi="Arial" w:cs="Arial"/>
          <w:i/>
          <w:iCs/>
          <w:color w:val="333132"/>
          <w:bdr w:val="none" w:sz="0" w:space="0" w:color="auto" w:frame="1"/>
          <w:shd w:val="clear" w:color="auto" w:fill="FFFFFF"/>
        </w:rPr>
        <w:t xml:space="preserve">The Journal of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116</w:t>
      </w:r>
      <w:r w:rsidRPr="00003593">
        <w:rPr>
          <w:rFonts w:ascii="Arial" w:hAnsi="Arial" w:cs="Arial"/>
          <w:color w:val="333132"/>
          <w:shd w:val="clear" w:color="auto" w:fill="FFFFFF"/>
        </w:rPr>
        <w:t>(2), 207-213.</w:t>
      </w:r>
    </w:p>
    <w:p w14:paraId="35E4DEDA" w14:textId="113D0E24" w:rsidR="007951F8" w:rsidRDefault="007951F8"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w:t>
      </w:r>
      <w:proofErr w:type="spellStart"/>
      <w:r w:rsidRPr="00003593">
        <w:rPr>
          <w:rFonts w:ascii="Arial" w:hAnsi="Arial" w:cs="Arial"/>
          <w:color w:val="333132"/>
          <w:shd w:val="clear" w:color="auto" w:fill="FFFFFF"/>
        </w:rPr>
        <w:t>Boogerd</w:t>
      </w:r>
      <w:proofErr w:type="spellEnd"/>
      <w:r w:rsidRPr="00003593">
        <w:rPr>
          <w:rFonts w:ascii="Arial" w:hAnsi="Arial" w:cs="Arial"/>
          <w:color w:val="333132"/>
          <w:shd w:val="clear" w:color="auto" w:fill="FFFFFF"/>
        </w:rPr>
        <w:t xml:space="preserve">, E., </w:t>
      </w:r>
      <w:proofErr w:type="spellStart"/>
      <w:r w:rsidRPr="00003593">
        <w:rPr>
          <w:rFonts w:ascii="Arial" w:hAnsi="Arial" w:cs="Arial"/>
          <w:color w:val="333132"/>
          <w:shd w:val="clear" w:color="auto" w:fill="FFFFFF"/>
        </w:rPr>
        <w:t>Noordam</w:t>
      </w:r>
      <w:proofErr w:type="spellEnd"/>
      <w:r w:rsidRPr="00003593">
        <w:rPr>
          <w:rFonts w:ascii="Arial" w:hAnsi="Arial" w:cs="Arial"/>
          <w:color w:val="333132"/>
          <w:shd w:val="clear" w:color="auto" w:fill="FFFFFF"/>
        </w:rPr>
        <w:t xml:space="preserve">, C., Kremer, J., </w:t>
      </w:r>
      <w:proofErr w:type="spellStart"/>
      <w:r w:rsidRPr="00003593">
        <w:rPr>
          <w:rFonts w:ascii="Arial" w:hAnsi="Arial" w:cs="Arial"/>
          <w:color w:val="333132"/>
          <w:shd w:val="clear" w:color="auto" w:fill="FFFFFF"/>
        </w:rPr>
        <w:t>Prins</w:t>
      </w:r>
      <w:proofErr w:type="spellEnd"/>
      <w:r w:rsidRPr="00003593">
        <w:rPr>
          <w:rFonts w:ascii="Arial" w:hAnsi="Arial" w:cs="Arial"/>
          <w:color w:val="333132"/>
          <w:shd w:val="clear" w:color="auto" w:fill="FFFFFF"/>
        </w:rPr>
        <w:t xml:space="preserve">, J., &amp; </w:t>
      </w:r>
      <w:proofErr w:type="spellStart"/>
      <w:r w:rsidRPr="00003593">
        <w:rPr>
          <w:rFonts w:ascii="Arial" w:hAnsi="Arial" w:cs="Arial"/>
          <w:color w:val="333132"/>
          <w:shd w:val="clear" w:color="auto" w:fill="FFFFFF"/>
        </w:rPr>
        <w:t>Verhaak</w:t>
      </w:r>
      <w:proofErr w:type="spellEnd"/>
      <w:r w:rsidRPr="00003593">
        <w:rPr>
          <w:rFonts w:ascii="Arial" w:hAnsi="Arial" w:cs="Arial"/>
          <w:color w:val="333132"/>
          <w:shd w:val="clear" w:color="auto" w:fill="FFFFFF"/>
        </w:rPr>
        <w:t xml:space="preserve">, C. (2014). Teaming up: </w:t>
      </w:r>
      <w:r w:rsidR="00AE04CA">
        <w:rPr>
          <w:rFonts w:ascii="Arial" w:hAnsi="Arial" w:cs="Arial"/>
          <w:color w:val="333132"/>
          <w:shd w:val="clear" w:color="auto" w:fill="FFFFFF"/>
        </w:rPr>
        <w:t>f</w:t>
      </w:r>
      <w:r w:rsidRPr="00003593">
        <w:rPr>
          <w:rFonts w:ascii="Arial" w:hAnsi="Arial" w:cs="Arial"/>
          <w:color w:val="333132"/>
          <w:shd w:val="clear" w:color="auto" w:fill="FFFFFF"/>
        </w:rPr>
        <w:t>easibility of an online treatment environment for adolescents with type 1 diabetes.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Diabetes,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15</w:t>
      </w:r>
      <w:r w:rsidRPr="00003593">
        <w:rPr>
          <w:rFonts w:ascii="Arial" w:hAnsi="Arial" w:cs="Arial"/>
          <w:color w:val="333132"/>
          <w:shd w:val="clear" w:color="auto" w:fill="FFFFFF"/>
        </w:rPr>
        <w:t>(5), 394-402.</w:t>
      </w:r>
    </w:p>
    <w:p w14:paraId="6B7F4C1C" w14:textId="0594B204" w:rsidR="00273000" w:rsidRPr="00273000" w:rsidRDefault="00273000" w:rsidP="000460A1">
      <w:pPr>
        <w:spacing w:line="360" w:lineRule="auto"/>
        <w:ind w:left="851" w:hanging="720"/>
        <w:rPr>
          <w:rFonts w:ascii="Arial" w:hAnsi="Arial" w:cs="Arial"/>
          <w:color w:val="333132"/>
          <w:shd w:val="clear" w:color="auto" w:fill="FFFFFF"/>
        </w:rPr>
      </w:pPr>
      <w:proofErr w:type="spellStart"/>
      <w:r w:rsidRPr="00273000">
        <w:rPr>
          <w:rFonts w:ascii="Arial" w:hAnsi="Arial" w:cs="Arial"/>
          <w:color w:val="3A3A3A"/>
          <w:shd w:val="clear" w:color="auto" w:fill="FFFFFF"/>
        </w:rPr>
        <w:t>Borenstein</w:t>
      </w:r>
      <w:proofErr w:type="spellEnd"/>
      <w:r w:rsidRPr="00273000">
        <w:rPr>
          <w:rFonts w:ascii="Arial" w:hAnsi="Arial" w:cs="Arial"/>
          <w:color w:val="3A3A3A"/>
          <w:shd w:val="clear" w:color="auto" w:fill="FFFFFF"/>
        </w:rPr>
        <w:t>, M. (2009). </w:t>
      </w:r>
      <w:r w:rsidRPr="00273000">
        <w:rPr>
          <w:rFonts w:ascii="Arial" w:hAnsi="Arial" w:cs="Arial"/>
          <w:i/>
          <w:iCs/>
          <w:color w:val="3A3A3A"/>
          <w:shd w:val="clear" w:color="auto" w:fill="FFFFFF"/>
        </w:rPr>
        <w:t>Introduction to meta-analysis</w:t>
      </w:r>
      <w:r w:rsidRPr="00273000">
        <w:rPr>
          <w:rFonts w:ascii="Arial" w:hAnsi="Arial" w:cs="Arial"/>
          <w:color w:val="3A3A3A"/>
          <w:shd w:val="clear" w:color="auto" w:fill="FFFFFF"/>
        </w:rPr>
        <w:t> </w:t>
      </w:r>
      <w:r w:rsidRPr="000460A1">
        <w:rPr>
          <w:rFonts w:ascii="Arial" w:hAnsi="Arial" w:cs="Arial"/>
          <w:i/>
          <w:iCs/>
          <w:color w:val="3A3A3A"/>
          <w:shd w:val="clear" w:color="auto" w:fill="FFFFFF"/>
        </w:rPr>
        <w:t>(Statistics in practice)</w:t>
      </w:r>
      <w:r w:rsidRPr="00273000">
        <w:rPr>
          <w:rFonts w:ascii="Arial" w:hAnsi="Arial" w:cs="Arial"/>
          <w:color w:val="3A3A3A"/>
          <w:shd w:val="clear" w:color="auto" w:fill="FFFFFF"/>
        </w:rPr>
        <w:t>. Chichester: John Wiley &amp; Sons.</w:t>
      </w:r>
    </w:p>
    <w:p w14:paraId="5E4E2F5D" w14:textId="2F1A988D" w:rsidR="007951F8" w:rsidRPr="00003593" w:rsidRDefault="007951F8"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Borenstein</w:t>
      </w:r>
      <w:proofErr w:type="spellEnd"/>
      <w:r w:rsidRPr="00003593">
        <w:rPr>
          <w:rFonts w:ascii="Arial" w:hAnsi="Arial" w:cs="Arial"/>
          <w:color w:val="333132"/>
          <w:shd w:val="clear" w:color="auto" w:fill="FFFFFF"/>
        </w:rPr>
        <w:t>, M., Hedges, L., Higgins, J., Rothstein, H. (2010). Introduction to fixed</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effect and random</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effects models meta-analysis. </w:t>
      </w:r>
      <w:r w:rsidRPr="00003593">
        <w:rPr>
          <w:rFonts w:ascii="Arial" w:hAnsi="Arial" w:cs="Arial"/>
          <w:i/>
          <w:iCs/>
          <w:color w:val="333132"/>
          <w:bdr w:val="none" w:sz="0" w:space="0" w:color="auto" w:frame="1"/>
          <w:shd w:val="clear" w:color="auto" w:fill="FFFFFF"/>
        </w:rPr>
        <w:t>Research Synthesis Methods,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w:t>
      </w:r>
      <w:r w:rsidRPr="00003593">
        <w:rPr>
          <w:rFonts w:ascii="Arial" w:hAnsi="Arial" w:cs="Arial"/>
          <w:color w:val="333132"/>
          <w:shd w:val="clear" w:color="auto" w:fill="FFFFFF"/>
        </w:rPr>
        <w:t>(2), 97-111.</w:t>
      </w:r>
    </w:p>
    <w:p w14:paraId="051F3CE1" w14:textId="11FACC50" w:rsidR="00101D19" w:rsidRPr="00003593" w:rsidRDefault="00101D1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Bowen, D., </w:t>
      </w:r>
      <w:proofErr w:type="spellStart"/>
      <w:r w:rsidRPr="00003593">
        <w:rPr>
          <w:rFonts w:ascii="Arial" w:hAnsi="Arial" w:cs="Arial"/>
          <w:color w:val="333132"/>
          <w:shd w:val="clear" w:color="auto" w:fill="FFFFFF"/>
        </w:rPr>
        <w:t>Kreuter</w:t>
      </w:r>
      <w:proofErr w:type="spellEnd"/>
      <w:r w:rsidRPr="00003593">
        <w:rPr>
          <w:rFonts w:ascii="Arial" w:hAnsi="Arial" w:cs="Arial"/>
          <w:color w:val="333132"/>
          <w:shd w:val="clear" w:color="auto" w:fill="FFFFFF"/>
        </w:rPr>
        <w:t xml:space="preserve">, M., Spring, B., </w:t>
      </w:r>
      <w:proofErr w:type="spellStart"/>
      <w:r w:rsidRPr="00003593">
        <w:rPr>
          <w:rFonts w:ascii="Arial" w:hAnsi="Arial" w:cs="Arial"/>
          <w:color w:val="333132"/>
          <w:shd w:val="clear" w:color="auto" w:fill="FFFFFF"/>
        </w:rPr>
        <w:t>Cofta-Woerpel</w:t>
      </w:r>
      <w:proofErr w:type="spellEnd"/>
      <w:r w:rsidRPr="00003593">
        <w:rPr>
          <w:rFonts w:ascii="Arial" w:hAnsi="Arial" w:cs="Arial"/>
          <w:color w:val="333132"/>
          <w:shd w:val="clear" w:color="auto" w:fill="FFFFFF"/>
        </w:rPr>
        <w:t xml:space="preserve">, L., </w:t>
      </w:r>
      <w:proofErr w:type="spellStart"/>
      <w:r w:rsidRPr="00003593">
        <w:rPr>
          <w:rFonts w:ascii="Arial" w:hAnsi="Arial" w:cs="Arial"/>
          <w:color w:val="333132"/>
          <w:shd w:val="clear" w:color="auto" w:fill="FFFFFF"/>
        </w:rPr>
        <w:t>Linnan</w:t>
      </w:r>
      <w:proofErr w:type="spellEnd"/>
      <w:r w:rsidRPr="00003593">
        <w:rPr>
          <w:rFonts w:ascii="Arial" w:hAnsi="Arial" w:cs="Arial"/>
          <w:color w:val="333132"/>
          <w:shd w:val="clear" w:color="auto" w:fill="FFFFFF"/>
        </w:rPr>
        <w:t xml:space="preserve">, L., Weiner, D.. . . Fernandez, M. (2009). How We </w:t>
      </w:r>
      <w:r w:rsidR="00AE04CA">
        <w:rPr>
          <w:rFonts w:ascii="Arial" w:hAnsi="Arial" w:cs="Arial"/>
          <w:color w:val="333132"/>
          <w:shd w:val="clear" w:color="auto" w:fill="FFFFFF"/>
        </w:rPr>
        <w:t>d</w:t>
      </w:r>
      <w:r w:rsidRPr="00003593">
        <w:rPr>
          <w:rFonts w:ascii="Arial" w:hAnsi="Arial" w:cs="Arial"/>
          <w:color w:val="333132"/>
          <w:shd w:val="clear" w:color="auto" w:fill="FFFFFF"/>
        </w:rPr>
        <w:t xml:space="preserve">esign </w:t>
      </w:r>
      <w:r w:rsidR="00AE04CA">
        <w:rPr>
          <w:rFonts w:ascii="Arial" w:hAnsi="Arial" w:cs="Arial"/>
          <w:color w:val="333132"/>
          <w:shd w:val="clear" w:color="auto" w:fill="FFFFFF"/>
        </w:rPr>
        <w:t>f</w:t>
      </w:r>
      <w:r w:rsidRPr="00003593">
        <w:rPr>
          <w:rFonts w:ascii="Arial" w:hAnsi="Arial" w:cs="Arial"/>
          <w:color w:val="333132"/>
          <w:shd w:val="clear" w:color="auto" w:fill="FFFFFF"/>
        </w:rPr>
        <w:t xml:space="preserve">easibility </w:t>
      </w:r>
      <w:r w:rsidR="00AE04CA">
        <w:rPr>
          <w:rFonts w:ascii="Arial" w:hAnsi="Arial" w:cs="Arial"/>
          <w:color w:val="333132"/>
          <w:shd w:val="clear" w:color="auto" w:fill="FFFFFF"/>
        </w:rPr>
        <w:t>s</w:t>
      </w:r>
      <w:r w:rsidRPr="00003593">
        <w:rPr>
          <w:rFonts w:ascii="Arial" w:hAnsi="Arial" w:cs="Arial"/>
          <w:color w:val="333132"/>
          <w:shd w:val="clear" w:color="auto" w:fill="FFFFFF"/>
        </w:rPr>
        <w:t>tudies. </w:t>
      </w:r>
      <w:r w:rsidRPr="00003593">
        <w:rPr>
          <w:rFonts w:ascii="Arial" w:hAnsi="Arial" w:cs="Arial"/>
          <w:i/>
          <w:iCs/>
          <w:color w:val="333132"/>
          <w:bdr w:val="none" w:sz="0" w:space="0" w:color="auto" w:frame="1"/>
          <w:shd w:val="clear" w:color="auto" w:fill="FFFFFF"/>
        </w:rPr>
        <w:t>American Journal of Preventive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36</w:t>
      </w:r>
      <w:r w:rsidRPr="00003593">
        <w:rPr>
          <w:rFonts w:ascii="Arial" w:hAnsi="Arial" w:cs="Arial"/>
          <w:color w:val="333132"/>
          <w:shd w:val="clear" w:color="auto" w:fill="FFFFFF"/>
        </w:rPr>
        <w:t>(5), 452-457.</w:t>
      </w:r>
    </w:p>
    <w:p w14:paraId="523C0DE0" w14:textId="73712590" w:rsidR="00CB0BDD" w:rsidRDefault="007C457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*Bowen, F. (2013). Asthma </w:t>
      </w:r>
      <w:r w:rsidR="00AE04CA">
        <w:rPr>
          <w:rFonts w:ascii="Arial" w:hAnsi="Arial" w:cs="Arial"/>
          <w:color w:val="333132"/>
          <w:shd w:val="clear" w:color="auto" w:fill="FFFFFF"/>
        </w:rPr>
        <w:t>e</w:t>
      </w:r>
      <w:r w:rsidRPr="00003593">
        <w:rPr>
          <w:rFonts w:ascii="Arial" w:hAnsi="Arial" w:cs="Arial"/>
          <w:color w:val="333132"/>
          <w:shd w:val="clear" w:color="auto" w:fill="FFFFFF"/>
        </w:rPr>
        <w:t xml:space="preserve">ducation and </w:t>
      </w:r>
      <w:r w:rsidR="00AE04CA">
        <w:rPr>
          <w:rFonts w:ascii="Arial" w:hAnsi="Arial" w:cs="Arial"/>
          <w:color w:val="333132"/>
          <w:shd w:val="clear" w:color="auto" w:fill="FFFFFF"/>
        </w:rPr>
        <w:t>h</w:t>
      </w:r>
      <w:r w:rsidRPr="00003593">
        <w:rPr>
          <w:rFonts w:ascii="Arial" w:hAnsi="Arial" w:cs="Arial"/>
          <w:color w:val="333132"/>
          <w:shd w:val="clear" w:color="auto" w:fill="FFFFFF"/>
        </w:rPr>
        <w:t xml:space="preserve">ealth </w:t>
      </w:r>
      <w:r w:rsidR="00AE04CA">
        <w:rPr>
          <w:rFonts w:ascii="Arial" w:hAnsi="Arial" w:cs="Arial"/>
          <w:color w:val="333132"/>
          <w:shd w:val="clear" w:color="auto" w:fill="FFFFFF"/>
        </w:rPr>
        <w:t>o</w:t>
      </w:r>
      <w:r w:rsidRPr="00003593">
        <w:rPr>
          <w:rFonts w:ascii="Arial" w:hAnsi="Arial" w:cs="Arial"/>
          <w:color w:val="333132"/>
          <w:shd w:val="clear" w:color="auto" w:fill="FFFFFF"/>
        </w:rPr>
        <w:t xml:space="preserve">utcomes of </w:t>
      </w:r>
      <w:r w:rsidR="00AE04CA">
        <w:rPr>
          <w:rFonts w:ascii="Arial" w:hAnsi="Arial" w:cs="Arial"/>
          <w:color w:val="333132"/>
          <w:shd w:val="clear" w:color="auto" w:fill="FFFFFF"/>
        </w:rPr>
        <w:t>c</w:t>
      </w:r>
      <w:r w:rsidRPr="00003593">
        <w:rPr>
          <w:rFonts w:ascii="Arial" w:hAnsi="Arial" w:cs="Arial"/>
          <w:color w:val="333132"/>
          <w:shd w:val="clear" w:color="auto" w:fill="FFFFFF"/>
        </w:rPr>
        <w:t xml:space="preserve">hildren </w:t>
      </w:r>
      <w:r w:rsidR="00AE04CA">
        <w:rPr>
          <w:rFonts w:ascii="Arial" w:hAnsi="Arial" w:cs="Arial"/>
          <w:color w:val="333132"/>
          <w:shd w:val="clear" w:color="auto" w:fill="FFFFFF"/>
        </w:rPr>
        <w:t>a</w:t>
      </w:r>
      <w:r w:rsidRPr="00003593">
        <w:rPr>
          <w:rFonts w:ascii="Arial" w:hAnsi="Arial" w:cs="Arial"/>
          <w:color w:val="333132"/>
          <w:shd w:val="clear" w:color="auto" w:fill="FFFFFF"/>
        </w:rPr>
        <w:t xml:space="preserve">ged 8 to 12 </w:t>
      </w:r>
      <w:r w:rsidR="00AE04CA">
        <w:rPr>
          <w:rFonts w:ascii="Arial" w:hAnsi="Arial" w:cs="Arial"/>
          <w:color w:val="333132"/>
          <w:shd w:val="clear" w:color="auto" w:fill="FFFFFF"/>
        </w:rPr>
        <w:t>y</w:t>
      </w:r>
      <w:r w:rsidRPr="00003593">
        <w:rPr>
          <w:rFonts w:ascii="Arial" w:hAnsi="Arial" w:cs="Arial"/>
          <w:color w:val="333132"/>
          <w:shd w:val="clear" w:color="auto" w:fill="FFFFFF"/>
        </w:rPr>
        <w:t>ears. </w:t>
      </w:r>
      <w:r w:rsidRPr="00003593">
        <w:rPr>
          <w:rFonts w:ascii="Arial" w:hAnsi="Arial" w:cs="Arial"/>
          <w:i/>
          <w:iCs/>
          <w:color w:val="333132"/>
          <w:bdr w:val="none" w:sz="0" w:space="0" w:color="auto" w:frame="1"/>
          <w:shd w:val="clear" w:color="auto" w:fill="FFFFFF"/>
        </w:rPr>
        <w:t>Clinical Nursing Research,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22</w:t>
      </w:r>
      <w:r w:rsidRPr="00003593">
        <w:rPr>
          <w:rFonts w:ascii="Arial" w:hAnsi="Arial" w:cs="Arial"/>
          <w:color w:val="333132"/>
          <w:shd w:val="clear" w:color="auto" w:fill="FFFFFF"/>
        </w:rPr>
        <w:t>(2), 172-185.</w:t>
      </w:r>
    </w:p>
    <w:p w14:paraId="770F151C" w14:textId="0F0E6B51" w:rsidR="00CB0BDD" w:rsidRPr="00CB0BDD" w:rsidRDefault="00CB0BDD" w:rsidP="000460A1">
      <w:pPr>
        <w:spacing w:line="360" w:lineRule="auto"/>
        <w:ind w:left="851" w:hanging="720"/>
        <w:rPr>
          <w:rFonts w:ascii="Arial" w:hAnsi="Arial" w:cs="Arial"/>
          <w:color w:val="333132"/>
          <w:shd w:val="clear" w:color="auto" w:fill="FFFFFF"/>
        </w:rPr>
      </w:pPr>
      <w:r w:rsidRPr="00CB0BDD">
        <w:rPr>
          <w:rFonts w:ascii="Arial" w:hAnsi="Arial" w:cs="Arial"/>
          <w:color w:val="3A3A3A"/>
          <w:shd w:val="clear" w:color="auto" w:fill="FFFFFF"/>
        </w:rPr>
        <w:t>Boyatzis, R. (1998). </w:t>
      </w:r>
      <w:r w:rsidRPr="00CB0BDD">
        <w:rPr>
          <w:rFonts w:ascii="Arial" w:hAnsi="Arial" w:cs="Arial"/>
          <w:i/>
          <w:iCs/>
          <w:color w:val="3A3A3A"/>
          <w:shd w:val="clear" w:color="auto" w:fill="FFFFFF"/>
        </w:rPr>
        <w:t>Transforming qualitative information: Thematic analysis and code development</w:t>
      </w:r>
      <w:r w:rsidRPr="00CB0BDD">
        <w:rPr>
          <w:rFonts w:ascii="Arial" w:hAnsi="Arial" w:cs="Arial"/>
          <w:color w:val="3A3A3A"/>
          <w:shd w:val="clear" w:color="auto" w:fill="FFFFFF"/>
        </w:rPr>
        <w:t>. Thousand Oaks, Calif</w:t>
      </w:r>
      <w:r>
        <w:rPr>
          <w:rFonts w:ascii="Arial" w:hAnsi="Arial" w:cs="Arial"/>
          <w:color w:val="3A3A3A"/>
          <w:shd w:val="clear" w:color="auto" w:fill="FFFFFF"/>
        </w:rPr>
        <w:t>ornia</w:t>
      </w:r>
      <w:r w:rsidRPr="00CB0BDD">
        <w:rPr>
          <w:rFonts w:ascii="Arial" w:hAnsi="Arial" w:cs="Arial"/>
          <w:color w:val="3A3A3A"/>
          <w:shd w:val="clear" w:color="auto" w:fill="FFFFFF"/>
        </w:rPr>
        <w:t>; London: SAGE.</w:t>
      </w:r>
    </w:p>
    <w:p w14:paraId="7C79278A" w14:textId="24BF1958" w:rsidR="00CB0BDD" w:rsidRPr="00003593" w:rsidRDefault="007C457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Boyd M., </w:t>
      </w:r>
      <w:proofErr w:type="spellStart"/>
      <w:r w:rsidRPr="00003593">
        <w:rPr>
          <w:rFonts w:ascii="Arial" w:hAnsi="Arial" w:cs="Arial"/>
          <w:color w:val="333132"/>
          <w:shd w:val="clear" w:color="auto" w:fill="FFFFFF"/>
        </w:rPr>
        <w:t>Lasserson</w:t>
      </w:r>
      <w:proofErr w:type="spellEnd"/>
      <w:r w:rsidRPr="00003593">
        <w:rPr>
          <w:rFonts w:ascii="Arial" w:hAnsi="Arial" w:cs="Arial"/>
          <w:color w:val="333132"/>
          <w:shd w:val="clear" w:color="auto" w:fill="FFFFFF"/>
        </w:rPr>
        <w:t xml:space="preserve"> T., McKean M., Gibson P., Ducharme F., &amp; </w:t>
      </w:r>
      <w:proofErr w:type="spellStart"/>
      <w:r w:rsidRPr="00003593">
        <w:rPr>
          <w:rFonts w:ascii="Arial" w:hAnsi="Arial" w:cs="Arial"/>
          <w:color w:val="333132"/>
          <w:shd w:val="clear" w:color="auto" w:fill="FFFFFF"/>
        </w:rPr>
        <w:t>Haby</w:t>
      </w:r>
      <w:proofErr w:type="spellEnd"/>
      <w:r w:rsidRPr="00003593">
        <w:rPr>
          <w:rFonts w:ascii="Arial" w:hAnsi="Arial" w:cs="Arial"/>
          <w:color w:val="333132"/>
          <w:shd w:val="clear" w:color="auto" w:fill="FFFFFF"/>
        </w:rPr>
        <w:t xml:space="preserve"> M. (2009). Interventions for educating children who are at risk of asthma-related emergency department attendance, Cochrane Database: 15;(2). </w:t>
      </w:r>
    </w:p>
    <w:p w14:paraId="1DD79DF6" w14:textId="56BAF28F" w:rsidR="001C439A" w:rsidRPr="00003593" w:rsidRDefault="008F1B74"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Braam</w:t>
      </w:r>
      <w:proofErr w:type="spellEnd"/>
      <w:r w:rsidRPr="00003593">
        <w:rPr>
          <w:rFonts w:ascii="Arial" w:hAnsi="Arial" w:cs="Arial"/>
          <w:color w:val="333132"/>
          <w:shd w:val="clear" w:color="auto" w:fill="FFFFFF"/>
        </w:rPr>
        <w:t>, K., Van Dijk-</w:t>
      </w:r>
      <w:proofErr w:type="spellStart"/>
      <w:r w:rsidRPr="00003593">
        <w:rPr>
          <w:rFonts w:ascii="Arial" w:hAnsi="Arial" w:cs="Arial"/>
          <w:color w:val="333132"/>
          <w:shd w:val="clear" w:color="auto" w:fill="FFFFFF"/>
        </w:rPr>
        <w:t>Lokkart</w:t>
      </w:r>
      <w:proofErr w:type="spellEnd"/>
      <w:r w:rsidRPr="00003593">
        <w:rPr>
          <w:rFonts w:ascii="Arial" w:hAnsi="Arial" w:cs="Arial"/>
          <w:color w:val="333132"/>
          <w:shd w:val="clear" w:color="auto" w:fill="FFFFFF"/>
        </w:rPr>
        <w:t xml:space="preserve">, E., </w:t>
      </w:r>
      <w:proofErr w:type="spellStart"/>
      <w:r w:rsidRPr="00003593">
        <w:rPr>
          <w:rFonts w:ascii="Arial" w:hAnsi="Arial" w:cs="Arial"/>
          <w:color w:val="333132"/>
          <w:shd w:val="clear" w:color="auto" w:fill="FFFFFF"/>
        </w:rPr>
        <w:t>Kaspers</w:t>
      </w:r>
      <w:proofErr w:type="spellEnd"/>
      <w:r w:rsidRPr="00003593">
        <w:rPr>
          <w:rFonts w:ascii="Arial" w:hAnsi="Arial" w:cs="Arial"/>
          <w:color w:val="333132"/>
          <w:shd w:val="clear" w:color="auto" w:fill="FFFFFF"/>
        </w:rPr>
        <w:t xml:space="preserve">, G., </w:t>
      </w:r>
      <w:proofErr w:type="spellStart"/>
      <w:r w:rsidRPr="00003593">
        <w:rPr>
          <w:rFonts w:ascii="Arial" w:hAnsi="Arial" w:cs="Arial"/>
          <w:color w:val="333132"/>
          <w:shd w:val="clear" w:color="auto" w:fill="FFFFFF"/>
        </w:rPr>
        <w:t>Takken</w:t>
      </w:r>
      <w:proofErr w:type="spellEnd"/>
      <w:r w:rsidRPr="00003593">
        <w:rPr>
          <w:rFonts w:ascii="Arial" w:hAnsi="Arial" w:cs="Arial"/>
          <w:color w:val="333132"/>
          <w:shd w:val="clear" w:color="auto" w:fill="FFFFFF"/>
        </w:rPr>
        <w:t xml:space="preserve">, T., Huisman, J., </w:t>
      </w:r>
      <w:proofErr w:type="spellStart"/>
      <w:r w:rsidRPr="00003593">
        <w:rPr>
          <w:rFonts w:ascii="Arial" w:hAnsi="Arial" w:cs="Arial"/>
          <w:color w:val="333132"/>
          <w:shd w:val="clear" w:color="auto" w:fill="FFFFFF"/>
        </w:rPr>
        <w:t>Buffart</w:t>
      </w:r>
      <w:proofErr w:type="spellEnd"/>
      <w:r w:rsidRPr="00003593">
        <w:rPr>
          <w:rFonts w:ascii="Arial" w:hAnsi="Arial" w:cs="Arial"/>
          <w:color w:val="333132"/>
          <w:shd w:val="clear" w:color="auto" w:fill="FFFFFF"/>
        </w:rPr>
        <w:t xml:space="preserve">, L., Van </w:t>
      </w:r>
      <w:proofErr w:type="spellStart"/>
      <w:r w:rsidRPr="00003593">
        <w:rPr>
          <w:rFonts w:ascii="Arial" w:hAnsi="Arial" w:cs="Arial"/>
          <w:color w:val="333132"/>
          <w:shd w:val="clear" w:color="auto" w:fill="FFFFFF"/>
        </w:rPr>
        <w:t>Dulmen</w:t>
      </w:r>
      <w:proofErr w:type="spellEnd"/>
      <w:r w:rsidRPr="00003593">
        <w:rPr>
          <w:rFonts w:ascii="Arial" w:hAnsi="Arial" w:cs="Arial"/>
          <w:color w:val="333132"/>
          <w:shd w:val="clear" w:color="auto" w:fill="FFFFFF"/>
        </w:rPr>
        <w:t xml:space="preserve">-den </w:t>
      </w:r>
      <w:proofErr w:type="spellStart"/>
      <w:r w:rsidRPr="00003593">
        <w:rPr>
          <w:rFonts w:ascii="Arial" w:hAnsi="Arial" w:cs="Arial"/>
          <w:color w:val="333132"/>
          <w:shd w:val="clear" w:color="auto" w:fill="FFFFFF"/>
        </w:rPr>
        <w:t>Broeder</w:t>
      </w:r>
      <w:proofErr w:type="spellEnd"/>
      <w:r w:rsidRPr="00003593">
        <w:rPr>
          <w:rFonts w:ascii="Arial" w:hAnsi="Arial" w:cs="Arial"/>
          <w:color w:val="333132"/>
          <w:shd w:val="clear" w:color="auto" w:fill="FFFFFF"/>
        </w:rPr>
        <w:t xml:space="preserve">, E. (2018). Effects of a combined physical and psychosocial training for children with cancer: </w:t>
      </w:r>
      <w:r w:rsidR="00AE04CA">
        <w:rPr>
          <w:rFonts w:ascii="Arial" w:hAnsi="Arial" w:cs="Arial"/>
          <w:color w:val="333132"/>
          <w:shd w:val="clear" w:color="auto" w:fill="FFFFFF"/>
        </w:rPr>
        <w:t>a</w:t>
      </w:r>
      <w:r w:rsidRPr="00003593">
        <w:rPr>
          <w:rFonts w:ascii="Arial" w:hAnsi="Arial" w:cs="Arial"/>
          <w:color w:val="333132"/>
          <w:shd w:val="clear" w:color="auto" w:fill="FFFFFF"/>
        </w:rPr>
        <w:t xml:space="preserve"> randomized controlled trial. </w:t>
      </w:r>
      <w:r w:rsidRPr="00003593">
        <w:rPr>
          <w:rFonts w:ascii="Arial" w:hAnsi="Arial" w:cs="Arial"/>
          <w:i/>
          <w:iCs/>
          <w:color w:val="333132"/>
          <w:bdr w:val="none" w:sz="0" w:space="0" w:color="auto" w:frame="1"/>
          <w:shd w:val="clear" w:color="auto" w:fill="FFFFFF"/>
        </w:rPr>
        <w:t>BMC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(1), 1289.</w:t>
      </w:r>
    </w:p>
    <w:p w14:paraId="42F14441" w14:textId="77777777" w:rsidR="00F16958" w:rsidRPr="00003593" w:rsidRDefault="00F16958" w:rsidP="000460A1">
      <w:pPr>
        <w:spacing w:line="360" w:lineRule="auto"/>
        <w:ind w:left="851" w:hanging="720"/>
        <w:rPr>
          <w:rFonts w:ascii="Arial" w:hAnsi="Arial" w:cs="Arial"/>
        </w:rPr>
      </w:pPr>
      <w:proofErr w:type="spellStart"/>
      <w:r w:rsidRPr="00003593">
        <w:rPr>
          <w:rFonts w:ascii="Arial" w:hAnsi="Arial" w:cs="Arial"/>
        </w:rPr>
        <w:t>Bradlyn</w:t>
      </w:r>
      <w:proofErr w:type="spellEnd"/>
      <w:r w:rsidRPr="00003593">
        <w:rPr>
          <w:rFonts w:ascii="Arial" w:hAnsi="Arial" w:cs="Arial"/>
        </w:rPr>
        <w:t xml:space="preserve">, A., Harris, C., &amp; Spieth, L. (1995). Quality of life assessment in </w:t>
      </w:r>
      <w:proofErr w:type="spellStart"/>
      <w:r w:rsidRPr="00003593">
        <w:rPr>
          <w:rFonts w:ascii="Arial" w:hAnsi="Arial" w:cs="Arial"/>
        </w:rPr>
        <w:t>pediatric</w:t>
      </w:r>
      <w:proofErr w:type="spellEnd"/>
      <w:r w:rsidRPr="00003593">
        <w:rPr>
          <w:rFonts w:ascii="Arial" w:hAnsi="Arial" w:cs="Arial"/>
        </w:rPr>
        <w:t xml:space="preserve"> oncology: a retrospective review of phase III reports. </w:t>
      </w:r>
      <w:r w:rsidRPr="00003593">
        <w:rPr>
          <w:rFonts w:ascii="Arial" w:hAnsi="Arial" w:cs="Arial"/>
          <w:i/>
          <w:iCs/>
        </w:rPr>
        <w:t>Social science and medicine</w:t>
      </w:r>
      <w:r w:rsidRPr="00003593">
        <w:rPr>
          <w:rFonts w:ascii="Arial" w:hAnsi="Arial" w:cs="Arial"/>
        </w:rPr>
        <w:t>, 42: 1463-1465.</w:t>
      </w:r>
    </w:p>
    <w:p w14:paraId="3CD44CCD" w14:textId="1134F9C8" w:rsidR="00F16958" w:rsidRPr="00003593" w:rsidRDefault="00F16958" w:rsidP="000460A1">
      <w:pPr>
        <w:spacing w:line="360" w:lineRule="auto"/>
        <w:ind w:left="851" w:hanging="720"/>
        <w:rPr>
          <w:rFonts w:ascii="Arial" w:hAnsi="Arial" w:cs="Arial"/>
        </w:rPr>
      </w:pPr>
      <w:proofErr w:type="spellStart"/>
      <w:r w:rsidRPr="00003593">
        <w:rPr>
          <w:rFonts w:ascii="Arial" w:hAnsi="Arial" w:cs="Arial"/>
        </w:rPr>
        <w:t>Bradlyn</w:t>
      </w:r>
      <w:proofErr w:type="spellEnd"/>
      <w:r w:rsidRPr="00003593">
        <w:rPr>
          <w:rFonts w:ascii="Arial" w:hAnsi="Arial" w:cs="Arial"/>
        </w:rPr>
        <w:t xml:space="preserve">, A., Ritchey, A., Harris, C., Moore, M., O'Brien, R., Parsons, S., Patterson, K., &amp; Pollock, B. (1996). Quality of life research in </w:t>
      </w:r>
      <w:proofErr w:type="spellStart"/>
      <w:r w:rsidRPr="00003593">
        <w:rPr>
          <w:rFonts w:ascii="Arial" w:hAnsi="Arial" w:cs="Arial"/>
        </w:rPr>
        <w:t>pediatric</w:t>
      </w:r>
      <w:proofErr w:type="spellEnd"/>
      <w:r w:rsidRPr="00003593">
        <w:rPr>
          <w:rFonts w:ascii="Arial" w:hAnsi="Arial" w:cs="Arial"/>
        </w:rPr>
        <w:t xml:space="preserve"> oncology.</w:t>
      </w:r>
      <w:r w:rsidRPr="00003593">
        <w:rPr>
          <w:rFonts w:ascii="Arial" w:hAnsi="Arial" w:cs="Arial"/>
          <w:i/>
          <w:iCs/>
        </w:rPr>
        <w:t xml:space="preserve"> Cancer</w:t>
      </w:r>
      <w:r w:rsidRPr="00003593">
        <w:rPr>
          <w:rFonts w:ascii="Arial" w:hAnsi="Arial" w:cs="Arial"/>
        </w:rPr>
        <w:t>, 78: 1333-1339.</w:t>
      </w:r>
    </w:p>
    <w:p w14:paraId="35923AFF" w14:textId="5BA9D7DE" w:rsidR="008F1B74" w:rsidRPr="00003593" w:rsidRDefault="008F1B74"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Bradlyn</w:t>
      </w:r>
      <w:proofErr w:type="spellEnd"/>
      <w:r w:rsidRPr="00003593">
        <w:rPr>
          <w:rFonts w:ascii="Arial" w:hAnsi="Arial" w:cs="Arial"/>
          <w:color w:val="333132"/>
          <w:shd w:val="clear" w:color="auto" w:fill="FFFFFF"/>
        </w:rPr>
        <w:t xml:space="preserve">, A., Beale, S., &amp; Kato, I. (2003). Psychoeducational </w:t>
      </w:r>
      <w:r w:rsidR="00AE04CA">
        <w:rPr>
          <w:rFonts w:ascii="Arial" w:hAnsi="Arial" w:cs="Arial"/>
          <w:color w:val="333132"/>
          <w:shd w:val="clear" w:color="auto" w:fill="FFFFFF"/>
        </w:rPr>
        <w:t>i</w:t>
      </w:r>
      <w:r w:rsidRPr="00003593">
        <w:rPr>
          <w:rFonts w:ascii="Arial" w:hAnsi="Arial" w:cs="Arial"/>
          <w:color w:val="333132"/>
          <w:shd w:val="clear" w:color="auto" w:fill="FFFFFF"/>
        </w:rPr>
        <w:t xml:space="preserve">nterventions with </w:t>
      </w:r>
      <w:proofErr w:type="spellStart"/>
      <w:r w:rsidR="00AE04CA">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AE04CA">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AE04CA">
        <w:rPr>
          <w:rFonts w:ascii="Arial" w:hAnsi="Arial" w:cs="Arial"/>
          <w:color w:val="333132"/>
          <w:shd w:val="clear" w:color="auto" w:fill="FFFFFF"/>
        </w:rPr>
        <w:t>p</w:t>
      </w:r>
      <w:r w:rsidRPr="00003593">
        <w:rPr>
          <w:rFonts w:ascii="Arial" w:hAnsi="Arial" w:cs="Arial"/>
          <w:color w:val="333132"/>
          <w:shd w:val="clear" w:color="auto" w:fill="FFFFFF"/>
        </w:rPr>
        <w:t xml:space="preserve">atients: </w:t>
      </w:r>
      <w:r w:rsidR="00AE04CA">
        <w:rPr>
          <w:rFonts w:ascii="Arial" w:hAnsi="Arial" w:cs="Arial"/>
          <w:color w:val="333132"/>
          <w:shd w:val="clear" w:color="auto" w:fill="FFFFFF"/>
        </w:rPr>
        <w:t>p</w:t>
      </w:r>
      <w:r w:rsidRPr="00003593">
        <w:rPr>
          <w:rFonts w:ascii="Arial" w:hAnsi="Arial" w:cs="Arial"/>
          <w:color w:val="333132"/>
          <w:shd w:val="clear" w:color="auto" w:fill="FFFFFF"/>
        </w:rPr>
        <w:t xml:space="preserve">art I. Patient </w:t>
      </w:r>
      <w:r w:rsidR="00AE04CA">
        <w:rPr>
          <w:rFonts w:ascii="Arial" w:hAnsi="Arial" w:cs="Arial"/>
          <w:color w:val="333132"/>
          <w:shd w:val="clear" w:color="auto" w:fill="FFFFFF"/>
        </w:rPr>
        <w:t>i</w:t>
      </w:r>
      <w:r w:rsidRPr="00003593">
        <w:rPr>
          <w:rFonts w:ascii="Arial" w:hAnsi="Arial" w:cs="Arial"/>
          <w:color w:val="333132"/>
          <w:shd w:val="clear" w:color="auto" w:fill="FFFFFF"/>
        </w:rPr>
        <w:t xml:space="preserve">nformation and </w:t>
      </w:r>
      <w:r w:rsidR="00AE04CA">
        <w:rPr>
          <w:rFonts w:ascii="Arial" w:hAnsi="Arial" w:cs="Arial"/>
          <w:color w:val="333132"/>
          <w:shd w:val="clear" w:color="auto" w:fill="FFFFFF"/>
        </w:rPr>
        <w:t>k</w:t>
      </w:r>
      <w:r w:rsidRPr="00003593">
        <w:rPr>
          <w:rFonts w:ascii="Arial" w:hAnsi="Arial" w:cs="Arial"/>
          <w:color w:val="333132"/>
          <w:shd w:val="clear" w:color="auto" w:fill="FFFFFF"/>
        </w:rPr>
        <w:t>nowledge. </w:t>
      </w:r>
      <w:r w:rsidRPr="00003593">
        <w:rPr>
          <w:rFonts w:ascii="Arial" w:hAnsi="Arial" w:cs="Arial"/>
          <w:i/>
          <w:iCs/>
          <w:color w:val="333132"/>
          <w:bdr w:val="none" w:sz="0" w:space="0" w:color="auto" w:frame="1"/>
          <w:shd w:val="clear" w:color="auto" w:fill="FFFFFF"/>
        </w:rPr>
        <w:t>Journal of Child and Family Studies,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w:t>
      </w:r>
      <w:r w:rsidRPr="00003593">
        <w:rPr>
          <w:rFonts w:ascii="Arial" w:hAnsi="Arial" w:cs="Arial"/>
          <w:color w:val="333132"/>
          <w:shd w:val="clear" w:color="auto" w:fill="FFFFFF"/>
        </w:rPr>
        <w:t xml:space="preserve">(3), 257-277. </w:t>
      </w:r>
    </w:p>
    <w:p w14:paraId="1243AEB7" w14:textId="0197F1FD"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Brand, S., </w:t>
      </w:r>
      <w:proofErr w:type="spellStart"/>
      <w:r w:rsidRPr="00003593">
        <w:rPr>
          <w:rFonts w:ascii="Arial" w:hAnsi="Arial" w:cs="Arial"/>
          <w:color w:val="333132"/>
          <w:shd w:val="clear" w:color="auto" w:fill="FFFFFF"/>
        </w:rPr>
        <w:t>Fasciano</w:t>
      </w:r>
      <w:proofErr w:type="spellEnd"/>
      <w:r w:rsidRPr="00003593">
        <w:rPr>
          <w:rFonts w:ascii="Arial" w:hAnsi="Arial" w:cs="Arial"/>
          <w:color w:val="333132"/>
          <w:shd w:val="clear" w:color="auto" w:fill="FFFFFF"/>
        </w:rPr>
        <w:t xml:space="preserve">, R., &amp; Mack, K. (2017). Communication preferences of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cancer patients: Talking about prognosis and their future life. </w:t>
      </w:r>
      <w:r w:rsidRPr="00003593">
        <w:rPr>
          <w:rFonts w:ascii="Arial" w:hAnsi="Arial" w:cs="Arial"/>
          <w:i/>
          <w:iCs/>
          <w:color w:val="333132"/>
          <w:bdr w:val="none" w:sz="0" w:space="0" w:color="auto" w:frame="1"/>
          <w:shd w:val="clear" w:color="auto" w:fill="FFFFFF"/>
        </w:rPr>
        <w:t>Supportive Care in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25</w:t>
      </w:r>
      <w:r w:rsidRPr="00003593">
        <w:rPr>
          <w:rFonts w:ascii="Arial" w:hAnsi="Arial" w:cs="Arial"/>
          <w:color w:val="333132"/>
          <w:shd w:val="clear" w:color="auto" w:fill="FFFFFF"/>
        </w:rPr>
        <w:t>(3), 769-774.</w:t>
      </w:r>
    </w:p>
    <w:p w14:paraId="3A67FC43" w14:textId="7B2FF965" w:rsidR="008F1B74" w:rsidRDefault="008F1B74"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Brier, M., Schwartz, L., &amp; Kazak, A. (2015). Psychosocial, </w:t>
      </w:r>
      <w:r w:rsidR="00AE04CA">
        <w:rPr>
          <w:rFonts w:ascii="Arial" w:hAnsi="Arial" w:cs="Arial"/>
          <w:color w:val="333132"/>
          <w:shd w:val="clear" w:color="auto" w:fill="FFFFFF"/>
        </w:rPr>
        <w:t>h</w:t>
      </w:r>
      <w:r w:rsidRPr="00003593">
        <w:rPr>
          <w:rFonts w:ascii="Arial" w:hAnsi="Arial" w:cs="Arial"/>
          <w:color w:val="333132"/>
          <w:shd w:val="clear" w:color="auto" w:fill="FFFFFF"/>
        </w:rPr>
        <w:t>ealth-</w:t>
      </w:r>
      <w:r w:rsidR="00AE04CA">
        <w:rPr>
          <w:rFonts w:ascii="Arial" w:hAnsi="Arial" w:cs="Arial"/>
          <w:color w:val="333132"/>
          <w:shd w:val="clear" w:color="auto" w:fill="FFFFFF"/>
        </w:rPr>
        <w:t>p</w:t>
      </w:r>
      <w:r w:rsidRPr="00003593">
        <w:rPr>
          <w:rFonts w:ascii="Arial" w:hAnsi="Arial" w:cs="Arial"/>
          <w:color w:val="333132"/>
          <w:shd w:val="clear" w:color="auto" w:fill="FFFFFF"/>
        </w:rPr>
        <w:t xml:space="preserve">romotion, and </w:t>
      </w:r>
      <w:r w:rsidR="00AE04CA">
        <w:rPr>
          <w:rFonts w:ascii="Arial" w:hAnsi="Arial" w:cs="Arial"/>
          <w:color w:val="333132"/>
          <w:shd w:val="clear" w:color="auto" w:fill="FFFFFF"/>
        </w:rPr>
        <w:t>n</w:t>
      </w:r>
      <w:r w:rsidRPr="00003593">
        <w:rPr>
          <w:rFonts w:ascii="Arial" w:hAnsi="Arial" w:cs="Arial"/>
          <w:color w:val="333132"/>
          <w:shd w:val="clear" w:color="auto" w:fill="FFFFFF"/>
        </w:rPr>
        <w:t xml:space="preserve">eurocognitive </w:t>
      </w:r>
      <w:r w:rsidR="00AE04CA">
        <w:rPr>
          <w:rFonts w:ascii="Arial" w:hAnsi="Arial" w:cs="Arial"/>
          <w:color w:val="333132"/>
          <w:shd w:val="clear" w:color="auto" w:fill="FFFFFF"/>
        </w:rPr>
        <w:t>i</w:t>
      </w:r>
      <w:r w:rsidRPr="00003593">
        <w:rPr>
          <w:rFonts w:ascii="Arial" w:hAnsi="Arial" w:cs="Arial"/>
          <w:color w:val="333132"/>
          <w:shd w:val="clear" w:color="auto" w:fill="FFFFFF"/>
        </w:rPr>
        <w:t xml:space="preserve">nterventions for </w:t>
      </w:r>
      <w:r w:rsidR="00AE04CA">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AE04CA">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AE04CA">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AE04CA">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AE04CA">
        <w:rPr>
          <w:rFonts w:ascii="Arial" w:hAnsi="Arial" w:cs="Arial"/>
          <w:color w:val="333132"/>
          <w:shd w:val="clear" w:color="auto" w:fill="FFFFFF"/>
        </w:rPr>
        <w:t>s</w:t>
      </w:r>
      <w:r w:rsidRPr="00003593">
        <w:rPr>
          <w:rFonts w:ascii="Arial" w:hAnsi="Arial" w:cs="Arial"/>
          <w:color w:val="333132"/>
          <w:shd w:val="clear" w:color="auto" w:fill="FFFFFF"/>
        </w:rPr>
        <w:t xml:space="preserve">ystematic </w:t>
      </w:r>
      <w:r w:rsidR="00AE04CA">
        <w:rPr>
          <w:rFonts w:ascii="Arial" w:hAnsi="Arial" w:cs="Arial"/>
          <w:color w:val="333132"/>
          <w:shd w:val="clear" w:color="auto" w:fill="FFFFFF"/>
        </w:rPr>
        <w:t>r</w:t>
      </w:r>
      <w:r w:rsidRPr="00003593">
        <w:rPr>
          <w:rFonts w:ascii="Arial" w:hAnsi="Arial" w:cs="Arial"/>
          <w:color w:val="333132"/>
          <w:shd w:val="clear" w:color="auto" w:fill="FFFFFF"/>
        </w:rPr>
        <w:t>eview. </w:t>
      </w:r>
      <w:r w:rsidRPr="00003593">
        <w:rPr>
          <w:rFonts w:ascii="Arial" w:hAnsi="Arial" w:cs="Arial"/>
          <w:i/>
          <w:iCs/>
          <w:color w:val="333132"/>
          <w:bdr w:val="none" w:sz="0" w:space="0" w:color="auto" w:frame="1"/>
          <w:shd w:val="clear" w:color="auto" w:fill="FFFFFF"/>
        </w:rPr>
        <w:t>Health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34</w:t>
      </w:r>
      <w:r w:rsidRPr="00003593">
        <w:rPr>
          <w:rFonts w:ascii="Arial" w:hAnsi="Arial" w:cs="Arial"/>
          <w:color w:val="333132"/>
          <w:shd w:val="clear" w:color="auto" w:fill="FFFFFF"/>
        </w:rPr>
        <w:t>(2), 130-148.</w:t>
      </w:r>
    </w:p>
    <w:p w14:paraId="00625BCE" w14:textId="28111C3F" w:rsidR="00A80DA7" w:rsidRDefault="00A80DA7"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 xml:space="preserve">Brooks, J., </w:t>
      </w:r>
      <w:proofErr w:type="spellStart"/>
      <w:r w:rsidRPr="00F84252">
        <w:rPr>
          <w:rFonts w:ascii="Arial" w:hAnsi="Arial" w:cs="Arial"/>
          <w:color w:val="333132"/>
          <w:shd w:val="clear" w:color="auto" w:fill="FFFFFF"/>
        </w:rPr>
        <w:t>Mccluskey</w:t>
      </w:r>
      <w:proofErr w:type="spellEnd"/>
      <w:r w:rsidRPr="00F84252">
        <w:rPr>
          <w:rFonts w:ascii="Arial" w:hAnsi="Arial" w:cs="Arial"/>
          <w:color w:val="333132"/>
          <w:shd w:val="clear" w:color="auto" w:fill="FFFFFF"/>
        </w:rPr>
        <w:t xml:space="preserve">, S., Turley, E., &amp; King, N. (2015). The </w:t>
      </w:r>
      <w:r w:rsidR="00AE04CA">
        <w:rPr>
          <w:rFonts w:ascii="Arial" w:hAnsi="Arial" w:cs="Arial"/>
          <w:color w:val="333132"/>
          <w:shd w:val="clear" w:color="auto" w:fill="FFFFFF"/>
        </w:rPr>
        <w:t>u</w:t>
      </w:r>
      <w:r w:rsidRPr="00F84252">
        <w:rPr>
          <w:rFonts w:ascii="Arial" w:hAnsi="Arial" w:cs="Arial"/>
          <w:color w:val="333132"/>
          <w:shd w:val="clear" w:color="auto" w:fill="FFFFFF"/>
        </w:rPr>
        <w:t xml:space="preserve">tility of </w:t>
      </w:r>
      <w:r w:rsidR="00AE04CA">
        <w:rPr>
          <w:rFonts w:ascii="Arial" w:hAnsi="Arial" w:cs="Arial"/>
          <w:color w:val="333132"/>
          <w:shd w:val="clear" w:color="auto" w:fill="FFFFFF"/>
        </w:rPr>
        <w:t>t</w:t>
      </w:r>
      <w:r w:rsidRPr="00F84252">
        <w:rPr>
          <w:rFonts w:ascii="Arial" w:hAnsi="Arial" w:cs="Arial"/>
          <w:color w:val="333132"/>
          <w:shd w:val="clear" w:color="auto" w:fill="FFFFFF"/>
        </w:rPr>
        <w:t xml:space="preserve">emplate </w:t>
      </w:r>
      <w:r w:rsidR="00AE04CA">
        <w:rPr>
          <w:rFonts w:ascii="Arial" w:hAnsi="Arial" w:cs="Arial"/>
          <w:color w:val="333132"/>
          <w:shd w:val="clear" w:color="auto" w:fill="FFFFFF"/>
        </w:rPr>
        <w:t>a</w:t>
      </w:r>
      <w:r w:rsidRPr="00F84252">
        <w:rPr>
          <w:rFonts w:ascii="Arial" w:hAnsi="Arial" w:cs="Arial"/>
          <w:color w:val="333132"/>
          <w:shd w:val="clear" w:color="auto" w:fill="FFFFFF"/>
        </w:rPr>
        <w:t xml:space="preserve">nalysis in </w:t>
      </w:r>
      <w:r w:rsidR="00AE04CA">
        <w:rPr>
          <w:rFonts w:ascii="Arial" w:hAnsi="Arial" w:cs="Arial"/>
          <w:color w:val="333132"/>
          <w:shd w:val="clear" w:color="auto" w:fill="FFFFFF"/>
        </w:rPr>
        <w:t>q</w:t>
      </w:r>
      <w:r w:rsidRPr="00F84252">
        <w:rPr>
          <w:rFonts w:ascii="Arial" w:hAnsi="Arial" w:cs="Arial"/>
          <w:color w:val="333132"/>
          <w:shd w:val="clear" w:color="auto" w:fill="FFFFFF"/>
        </w:rPr>
        <w:t xml:space="preserve">ualitative </w:t>
      </w:r>
      <w:r w:rsidR="00AE04CA">
        <w:rPr>
          <w:rFonts w:ascii="Arial" w:hAnsi="Arial" w:cs="Arial"/>
          <w:color w:val="333132"/>
          <w:shd w:val="clear" w:color="auto" w:fill="FFFFFF"/>
        </w:rPr>
        <w:t>p</w:t>
      </w:r>
      <w:r w:rsidRPr="00F84252">
        <w:rPr>
          <w:rFonts w:ascii="Arial" w:hAnsi="Arial" w:cs="Arial"/>
          <w:color w:val="333132"/>
          <w:shd w:val="clear" w:color="auto" w:fill="FFFFFF"/>
        </w:rPr>
        <w:t xml:space="preserve">sychology </w:t>
      </w:r>
      <w:r w:rsidR="00AE04CA">
        <w:rPr>
          <w:rFonts w:ascii="Arial" w:hAnsi="Arial" w:cs="Arial"/>
          <w:color w:val="333132"/>
          <w:shd w:val="clear" w:color="auto" w:fill="FFFFFF"/>
        </w:rPr>
        <w:t>r</w:t>
      </w:r>
      <w:r w:rsidRPr="00F84252">
        <w:rPr>
          <w:rFonts w:ascii="Arial" w:hAnsi="Arial" w:cs="Arial"/>
          <w:color w:val="333132"/>
          <w:shd w:val="clear" w:color="auto" w:fill="FFFFFF"/>
        </w:rPr>
        <w:t>esearch. </w:t>
      </w:r>
      <w:r w:rsidRPr="00F84252">
        <w:rPr>
          <w:rFonts w:ascii="Arial" w:hAnsi="Arial" w:cs="Arial"/>
          <w:i/>
          <w:iCs/>
          <w:color w:val="333132"/>
          <w:bdr w:val="none" w:sz="0" w:space="0" w:color="auto" w:frame="1"/>
          <w:shd w:val="clear" w:color="auto" w:fill="FFFFFF"/>
        </w:rPr>
        <w:t>Qualitative Research in Psychology,</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12</w:t>
      </w:r>
      <w:r w:rsidRPr="00F84252">
        <w:rPr>
          <w:rFonts w:ascii="Arial" w:hAnsi="Arial" w:cs="Arial"/>
          <w:color w:val="333132"/>
          <w:shd w:val="clear" w:color="auto" w:fill="FFFFFF"/>
        </w:rPr>
        <w:t>(2), 202-222.</w:t>
      </w:r>
    </w:p>
    <w:p w14:paraId="62D33327" w14:textId="1192149D" w:rsidR="008F1B74" w:rsidRPr="00003593" w:rsidRDefault="008F1B74"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Bruggers</w:t>
      </w:r>
      <w:proofErr w:type="spellEnd"/>
      <w:r w:rsidRPr="00003593">
        <w:rPr>
          <w:rFonts w:ascii="Arial" w:hAnsi="Arial" w:cs="Arial"/>
          <w:color w:val="333132"/>
          <w:shd w:val="clear" w:color="auto" w:fill="FFFFFF"/>
        </w:rPr>
        <w:t xml:space="preserve">, C., Baranowski, S., </w:t>
      </w:r>
      <w:proofErr w:type="spellStart"/>
      <w:r w:rsidRPr="00003593">
        <w:rPr>
          <w:rFonts w:ascii="Arial" w:hAnsi="Arial" w:cs="Arial"/>
          <w:color w:val="333132"/>
          <w:shd w:val="clear" w:color="auto" w:fill="FFFFFF"/>
        </w:rPr>
        <w:t>Beseris</w:t>
      </w:r>
      <w:proofErr w:type="spellEnd"/>
      <w:r w:rsidRPr="00003593">
        <w:rPr>
          <w:rFonts w:ascii="Arial" w:hAnsi="Arial" w:cs="Arial"/>
          <w:color w:val="333132"/>
          <w:shd w:val="clear" w:color="auto" w:fill="FFFFFF"/>
        </w:rPr>
        <w:t xml:space="preserve">, M., Leonard, R., Long, D., Schulte, E., . . . </w:t>
      </w:r>
      <w:proofErr w:type="spellStart"/>
      <w:r w:rsidRPr="00003593">
        <w:rPr>
          <w:rFonts w:ascii="Arial" w:hAnsi="Arial" w:cs="Arial"/>
          <w:color w:val="333132"/>
          <w:shd w:val="clear" w:color="auto" w:fill="FFFFFF"/>
        </w:rPr>
        <w:t>Bulaj</w:t>
      </w:r>
      <w:proofErr w:type="spellEnd"/>
      <w:r w:rsidRPr="00003593">
        <w:rPr>
          <w:rFonts w:ascii="Arial" w:hAnsi="Arial" w:cs="Arial"/>
          <w:color w:val="333132"/>
          <w:shd w:val="clear" w:color="auto" w:fill="FFFFFF"/>
        </w:rPr>
        <w:t xml:space="preserve">, G. (2018). A </w:t>
      </w:r>
      <w:r w:rsidR="00AE04CA">
        <w:rPr>
          <w:rFonts w:ascii="Arial" w:hAnsi="Arial" w:cs="Arial"/>
          <w:color w:val="333132"/>
          <w:shd w:val="clear" w:color="auto" w:fill="FFFFFF"/>
        </w:rPr>
        <w:t>p</w:t>
      </w:r>
      <w:r w:rsidRPr="00003593">
        <w:rPr>
          <w:rFonts w:ascii="Arial" w:hAnsi="Arial" w:cs="Arial"/>
          <w:color w:val="333132"/>
          <w:shd w:val="clear" w:color="auto" w:fill="FFFFFF"/>
        </w:rPr>
        <w:t xml:space="preserve">rototype </w:t>
      </w:r>
      <w:r w:rsidR="00AE04CA">
        <w:rPr>
          <w:rFonts w:ascii="Arial" w:hAnsi="Arial" w:cs="Arial"/>
          <w:color w:val="333132"/>
          <w:shd w:val="clear" w:color="auto" w:fill="FFFFFF"/>
        </w:rPr>
        <w:t>e</w:t>
      </w:r>
      <w:r w:rsidRPr="00003593">
        <w:rPr>
          <w:rFonts w:ascii="Arial" w:hAnsi="Arial" w:cs="Arial"/>
          <w:color w:val="333132"/>
          <w:shd w:val="clear" w:color="auto" w:fill="FFFFFF"/>
        </w:rPr>
        <w:t>xercise-</w:t>
      </w:r>
      <w:r w:rsidR="00AE04CA">
        <w:rPr>
          <w:rFonts w:ascii="Arial" w:hAnsi="Arial" w:cs="Arial"/>
          <w:color w:val="333132"/>
          <w:shd w:val="clear" w:color="auto" w:fill="FFFFFF"/>
        </w:rPr>
        <w:t>e</w:t>
      </w:r>
      <w:r w:rsidRPr="00003593">
        <w:rPr>
          <w:rFonts w:ascii="Arial" w:hAnsi="Arial" w:cs="Arial"/>
          <w:color w:val="333132"/>
          <w:shd w:val="clear" w:color="auto" w:fill="FFFFFF"/>
        </w:rPr>
        <w:t xml:space="preserve">mpowerment </w:t>
      </w:r>
      <w:r w:rsidR="00AE04CA">
        <w:rPr>
          <w:rFonts w:ascii="Arial" w:hAnsi="Arial" w:cs="Arial"/>
          <w:color w:val="333132"/>
          <w:shd w:val="clear" w:color="auto" w:fill="FFFFFF"/>
        </w:rPr>
        <w:t>m</w:t>
      </w:r>
      <w:r w:rsidRPr="00003593">
        <w:rPr>
          <w:rFonts w:ascii="Arial" w:hAnsi="Arial" w:cs="Arial"/>
          <w:color w:val="333132"/>
          <w:shd w:val="clear" w:color="auto" w:fill="FFFFFF"/>
        </w:rPr>
        <w:t xml:space="preserve">obile </w:t>
      </w:r>
      <w:r w:rsidR="00AE04CA">
        <w:rPr>
          <w:rFonts w:ascii="Arial" w:hAnsi="Arial" w:cs="Arial"/>
          <w:color w:val="333132"/>
          <w:shd w:val="clear" w:color="auto" w:fill="FFFFFF"/>
        </w:rPr>
        <w:t>v</w:t>
      </w:r>
      <w:r w:rsidRPr="00003593">
        <w:rPr>
          <w:rFonts w:ascii="Arial" w:hAnsi="Arial" w:cs="Arial"/>
          <w:color w:val="333132"/>
          <w:shd w:val="clear" w:color="auto" w:fill="FFFFFF"/>
        </w:rPr>
        <w:t xml:space="preserve">ideo </w:t>
      </w:r>
      <w:r w:rsidR="00AE04CA">
        <w:rPr>
          <w:rFonts w:ascii="Arial" w:hAnsi="Arial" w:cs="Arial"/>
          <w:color w:val="333132"/>
          <w:shd w:val="clear" w:color="auto" w:fill="FFFFFF"/>
        </w:rPr>
        <w:t>g</w:t>
      </w:r>
      <w:r w:rsidRPr="00003593">
        <w:rPr>
          <w:rFonts w:ascii="Arial" w:hAnsi="Arial" w:cs="Arial"/>
          <w:color w:val="333132"/>
          <w:shd w:val="clear" w:color="auto" w:fill="FFFFFF"/>
        </w:rPr>
        <w:t xml:space="preserve">ames for </w:t>
      </w:r>
      <w:r w:rsidR="00AE04CA">
        <w:rPr>
          <w:rFonts w:ascii="Arial" w:hAnsi="Arial" w:cs="Arial"/>
          <w:color w:val="333132"/>
          <w:shd w:val="clear" w:color="auto" w:fill="FFFFFF"/>
        </w:rPr>
        <w:t>c</w:t>
      </w:r>
      <w:r w:rsidRPr="00003593">
        <w:rPr>
          <w:rFonts w:ascii="Arial" w:hAnsi="Arial" w:cs="Arial"/>
          <w:color w:val="333132"/>
          <w:shd w:val="clear" w:color="auto" w:fill="FFFFFF"/>
        </w:rPr>
        <w:t xml:space="preserve">hildren </w:t>
      </w:r>
      <w:r w:rsidR="00AE04CA">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AE04CA">
        <w:rPr>
          <w:rFonts w:ascii="Arial" w:hAnsi="Arial" w:cs="Arial"/>
          <w:color w:val="333132"/>
          <w:shd w:val="clear" w:color="auto" w:fill="FFFFFF"/>
        </w:rPr>
        <w:t>c</w:t>
      </w:r>
      <w:r w:rsidRPr="00003593">
        <w:rPr>
          <w:rFonts w:ascii="Arial" w:hAnsi="Arial" w:cs="Arial"/>
          <w:color w:val="333132"/>
          <w:shd w:val="clear" w:color="auto" w:fill="FFFFFF"/>
        </w:rPr>
        <w:t xml:space="preserve">ancer, and </w:t>
      </w:r>
      <w:r w:rsidR="00AE04CA">
        <w:rPr>
          <w:rFonts w:ascii="Arial" w:hAnsi="Arial" w:cs="Arial"/>
          <w:color w:val="333132"/>
          <w:shd w:val="clear" w:color="auto" w:fill="FFFFFF"/>
        </w:rPr>
        <w:t>i</w:t>
      </w:r>
      <w:r w:rsidRPr="00003593">
        <w:rPr>
          <w:rFonts w:ascii="Arial" w:hAnsi="Arial" w:cs="Arial"/>
          <w:color w:val="333132"/>
          <w:shd w:val="clear" w:color="auto" w:fill="FFFFFF"/>
        </w:rPr>
        <w:t xml:space="preserve">ts </w:t>
      </w:r>
      <w:r w:rsidR="00AE04CA">
        <w:rPr>
          <w:rFonts w:ascii="Arial" w:hAnsi="Arial" w:cs="Arial"/>
          <w:color w:val="333132"/>
          <w:shd w:val="clear" w:color="auto" w:fill="FFFFFF"/>
        </w:rPr>
        <w:t>u</w:t>
      </w:r>
      <w:r w:rsidRPr="00003593">
        <w:rPr>
          <w:rFonts w:ascii="Arial" w:hAnsi="Arial" w:cs="Arial"/>
          <w:color w:val="333132"/>
          <w:shd w:val="clear" w:color="auto" w:fill="FFFFFF"/>
        </w:rPr>
        <w:t xml:space="preserve">sability </w:t>
      </w:r>
      <w:r w:rsidR="00AE04CA">
        <w:rPr>
          <w:rFonts w:ascii="Arial" w:hAnsi="Arial" w:cs="Arial"/>
          <w:color w:val="333132"/>
          <w:shd w:val="clear" w:color="auto" w:fill="FFFFFF"/>
        </w:rPr>
        <w:t>a</w:t>
      </w:r>
      <w:r w:rsidRPr="00003593">
        <w:rPr>
          <w:rFonts w:ascii="Arial" w:hAnsi="Arial" w:cs="Arial"/>
          <w:color w:val="333132"/>
          <w:shd w:val="clear" w:color="auto" w:fill="FFFFFF"/>
        </w:rPr>
        <w:t xml:space="preserve">ssessment: </w:t>
      </w:r>
      <w:r w:rsidR="00AE04CA">
        <w:rPr>
          <w:rFonts w:ascii="Arial" w:hAnsi="Arial" w:cs="Arial"/>
          <w:color w:val="333132"/>
          <w:shd w:val="clear" w:color="auto" w:fill="FFFFFF"/>
        </w:rPr>
        <w:t>d</w:t>
      </w:r>
      <w:r w:rsidRPr="00003593">
        <w:rPr>
          <w:rFonts w:ascii="Arial" w:hAnsi="Arial" w:cs="Arial"/>
          <w:color w:val="333132"/>
          <w:shd w:val="clear" w:color="auto" w:fill="FFFFFF"/>
        </w:rPr>
        <w:t xml:space="preserve">eveloping </w:t>
      </w:r>
      <w:r w:rsidR="00AE04CA">
        <w:rPr>
          <w:rFonts w:ascii="Arial" w:hAnsi="Arial" w:cs="Arial"/>
          <w:color w:val="333132"/>
          <w:shd w:val="clear" w:color="auto" w:fill="FFFFFF"/>
        </w:rPr>
        <w:t>d</w:t>
      </w:r>
      <w:r w:rsidRPr="00003593">
        <w:rPr>
          <w:rFonts w:ascii="Arial" w:hAnsi="Arial" w:cs="Arial"/>
          <w:color w:val="333132"/>
          <w:shd w:val="clear" w:color="auto" w:fill="FFFFFF"/>
        </w:rPr>
        <w:t xml:space="preserve">igital </w:t>
      </w:r>
      <w:r w:rsidR="00AE04CA">
        <w:rPr>
          <w:rFonts w:ascii="Arial" w:hAnsi="Arial" w:cs="Arial"/>
          <w:color w:val="333132"/>
          <w:shd w:val="clear" w:color="auto" w:fill="FFFFFF"/>
        </w:rPr>
        <w:t>e</w:t>
      </w:r>
      <w:r w:rsidRPr="00003593">
        <w:rPr>
          <w:rFonts w:ascii="Arial" w:hAnsi="Arial" w:cs="Arial"/>
          <w:color w:val="333132"/>
          <w:shd w:val="clear" w:color="auto" w:fill="FFFFFF"/>
        </w:rPr>
        <w:t xml:space="preserve">mpowerment </w:t>
      </w:r>
      <w:r w:rsidR="00AE04CA">
        <w:rPr>
          <w:rFonts w:ascii="Arial" w:hAnsi="Arial" w:cs="Arial"/>
          <w:color w:val="333132"/>
          <w:shd w:val="clear" w:color="auto" w:fill="FFFFFF"/>
        </w:rPr>
        <w:t>i</w:t>
      </w:r>
      <w:r w:rsidRPr="00003593">
        <w:rPr>
          <w:rFonts w:ascii="Arial" w:hAnsi="Arial" w:cs="Arial"/>
          <w:color w:val="333132"/>
          <w:shd w:val="clear" w:color="auto" w:fill="FFFFFF"/>
        </w:rPr>
        <w:t xml:space="preserve">nterventions for </w:t>
      </w:r>
      <w:proofErr w:type="spellStart"/>
      <w:r w:rsidR="00AE04CA">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AE04CA">
        <w:rPr>
          <w:rFonts w:ascii="Arial" w:hAnsi="Arial" w:cs="Arial"/>
          <w:color w:val="333132"/>
          <w:shd w:val="clear" w:color="auto" w:fill="FFFFFF"/>
        </w:rPr>
        <w:t>d</w:t>
      </w:r>
      <w:r w:rsidRPr="00003593">
        <w:rPr>
          <w:rFonts w:ascii="Arial" w:hAnsi="Arial" w:cs="Arial"/>
          <w:color w:val="333132"/>
          <w:shd w:val="clear" w:color="auto" w:fill="FFFFFF"/>
        </w:rPr>
        <w:t>iseases. </w:t>
      </w:r>
      <w:r w:rsidRPr="00003593">
        <w:rPr>
          <w:rFonts w:ascii="Arial" w:hAnsi="Arial" w:cs="Arial"/>
          <w:i/>
          <w:iCs/>
          <w:color w:val="333132"/>
          <w:bdr w:val="none" w:sz="0" w:space="0" w:color="auto" w:frame="1"/>
          <w:shd w:val="clear" w:color="auto" w:fill="FFFFFF"/>
        </w:rPr>
        <w:t xml:space="preserve">Frontiers </w:t>
      </w:r>
      <w:proofErr w:type="gramStart"/>
      <w:r w:rsidRPr="00003593">
        <w:rPr>
          <w:rFonts w:ascii="Arial" w:hAnsi="Arial" w:cs="Arial"/>
          <w:i/>
          <w:iCs/>
          <w:color w:val="333132"/>
          <w:bdr w:val="none" w:sz="0" w:space="0" w:color="auto" w:frame="1"/>
          <w:shd w:val="clear" w:color="auto" w:fill="FFFFFF"/>
        </w:rPr>
        <w:t>In</w:t>
      </w:r>
      <w:proofErr w:type="gramEnd"/>
      <w:r w:rsidRPr="00003593">
        <w:rPr>
          <w:rFonts w:ascii="Arial" w:hAnsi="Arial" w:cs="Arial"/>
          <w:i/>
          <w:iCs/>
          <w:color w:val="333132"/>
          <w:bdr w:val="none" w:sz="0" w:space="0" w:color="auto" w:frame="1"/>
          <w:shd w:val="clear" w:color="auto" w:fill="FFFFFF"/>
        </w:rPr>
        <w:t xml:space="preserve">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w:t>
      </w:r>
      <w:r w:rsidRPr="00003593">
        <w:rPr>
          <w:rFonts w:ascii="Arial" w:hAnsi="Arial" w:cs="Arial"/>
          <w:color w:val="333132"/>
          <w:shd w:val="clear" w:color="auto" w:fill="FFFFFF"/>
        </w:rPr>
        <w:t>, 69.</w:t>
      </w:r>
    </w:p>
    <w:p w14:paraId="611F36A6" w14:textId="67AEC105" w:rsidR="007C4573" w:rsidRDefault="007C457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w:t>
      </w:r>
      <w:proofErr w:type="spellStart"/>
      <w:r w:rsidRPr="00003593">
        <w:rPr>
          <w:rFonts w:ascii="Arial" w:hAnsi="Arial" w:cs="Arial"/>
          <w:color w:val="333132"/>
          <w:shd w:val="clear" w:color="auto" w:fill="FFFFFF"/>
        </w:rPr>
        <w:t>Bruzzese</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Sheares</w:t>
      </w:r>
      <w:proofErr w:type="spellEnd"/>
      <w:r w:rsidRPr="00003593">
        <w:rPr>
          <w:rFonts w:ascii="Arial" w:hAnsi="Arial" w:cs="Arial"/>
          <w:color w:val="333132"/>
          <w:shd w:val="clear" w:color="auto" w:fill="FFFFFF"/>
        </w:rPr>
        <w:t>, B., Vincent, E., Du, Y., Sadeghi, H., Levison, M., Evans, D. (2011). Effects of a school-based intervention for urban adolescents with asthma</w:t>
      </w:r>
      <w:r w:rsidR="000639D1">
        <w:rPr>
          <w:rFonts w:ascii="Arial" w:hAnsi="Arial" w:cs="Arial"/>
          <w:color w:val="333132"/>
          <w:shd w:val="clear" w:color="auto" w:fill="FFFFFF"/>
        </w:rPr>
        <w:t>:</w:t>
      </w:r>
      <w:r w:rsidRPr="00003593">
        <w:rPr>
          <w:rFonts w:ascii="Arial" w:hAnsi="Arial" w:cs="Arial"/>
          <w:color w:val="333132"/>
          <w:shd w:val="clear" w:color="auto" w:fill="FFFFFF"/>
        </w:rPr>
        <w:t xml:space="preserve"> </w:t>
      </w:r>
      <w:r w:rsidR="000639D1">
        <w:rPr>
          <w:rFonts w:ascii="Arial" w:hAnsi="Arial" w:cs="Arial"/>
          <w:color w:val="333132"/>
          <w:shd w:val="clear" w:color="auto" w:fill="FFFFFF"/>
        </w:rPr>
        <w:t>a</w:t>
      </w:r>
      <w:r w:rsidRPr="00003593">
        <w:rPr>
          <w:rFonts w:ascii="Arial" w:hAnsi="Arial" w:cs="Arial"/>
          <w:color w:val="333132"/>
          <w:shd w:val="clear" w:color="auto" w:fill="FFFFFF"/>
        </w:rPr>
        <w:t xml:space="preserve"> controlled trial. </w:t>
      </w:r>
      <w:r w:rsidRPr="00003593">
        <w:rPr>
          <w:rFonts w:ascii="Arial" w:hAnsi="Arial" w:cs="Arial"/>
          <w:i/>
          <w:iCs/>
          <w:color w:val="333132"/>
          <w:shd w:val="clear" w:color="auto" w:fill="FFFFFF"/>
        </w:rPr>
        <w:t>American Journal of Respiratory and Critical Care Medicine</w:t>
      </w:r>
      <w:r w:rsidRPr="00003593">
        <w:rPr>
          <w:rFonts w:ascii="Arial" w:hAnsi="Arial" w:cs="Arial"/>
          <w:color w:val="333132"/>
          <w:shd w:val="clear" w:color="auto" w:fill="FFFFFF"/>
        </w:rPr>
        <w:t>, 183(8), 998-1006.</w:t>
      </w:r>
    </w:p>
    <w:p w14:paraId="111D04CD" w14:textId="406DFB67" w:rsidR="00102713" w:rsidRPr="00F84252" w:rsidRDefault="00102713"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 xml:space="preserve">Buchanan, N., Block, R., Smith, A., &amp; Tai, E. (2014). Psychosocial </w:t>
      </w:r>
      <w:r w:rsidR="000639D1">
        <w:rPr>
          <w:rFonts w:ascii="Arial" w:hAnsi="Arial" w:cs="Arial"/>
          <w:color w:val="333132"/>
          <w:shd w:val="clear" w:color="auto" w:fill="FFFFFF"/>
        </w:rPr>
        <w:t>b</w:t>
      </w:r>
      <w:r w:rsidRPr="00F84252">
        <w:rPr>
          <w:rFonts w:ascii="Arial" w:hAnsi="Arial" w:cs="Arial"/>
          <w:color w:val="333132"/>
          <w:shd w:val="clear" w:color="auto" w:fill="FFFFFF"/>
        </w:rPr>
        <w:t xml:space="preserve">arriers and </w:t>
      </w:r>
      <w:r w:rsidR="000639D1">
        <w:rPr>
          <w:rFonts w:ascii="Arial" w:hAnsi="Arial" w:cs="Arial"/>
          <w:color w:val="333132"/>
          <w:shd w:val="clear" w:color="auto" w:fill="FFFFFF"/>
        </w:rPr>
        <w:t>f</w:t>
      </w:r>
      <w:r w:rsidRPr="00F84252">
        <w:rPr>
          <w:rFonts w:ascii="Arial" w:hAnsi="Arial" w:cs="Arial"/>
          <w:color w:val="333132"/>
          <w:shd w:val="clear" w:color="auto" w:fill="FFFFFF"/>
        </w:rPr>
        <w:t xml:space="preserve">acilitators to </w:t>
      </w:r>
      <w:r w:rsidR="000639D1">
        <w:rPr>
          <w:rFonts w:ascii="Arial" w:hAnsi="Arial" w:cs="Arial"/>
          <w:color w:val="333132"/>
          <w:shd w:val="clear" w:color="auto" w:fill="FFFFFF"/>
        </w:rPr>
        <w:t>c</w:t>
      </w:r>
      <w:r w:rsidRPr="00F84252">
        <w:rPr>
          <w:rFonts w:ascii="Arial" w:hAnsi="Arial" w:cs="Arial"/>
          <w:color w:val="333132"/>
          <w:shd w:val="clear" w:color="auto" w:fill="FFFFFF"/>
        </w:rPr>
        <w:t xml:space="preserve">linical </w:t>
      </w:r>
      <w:r w:rsidR="000639D1">
        <w:rPr>
          <w:rFonts w:ascii="Arial" w:hAnsi="Arial" w:cs="Arial"/>
          <w:color w:val="333132"/>
          <w:shd w:val="clear" w:color="auto" w:fill="FFFFFF"/>
        </w:rPr>
        <w:t>t</w:t>
      </w:r>
      <w:r w:rsidRPr="00F84252">
        <w:rPr>
          <w:rFonts w:ascii="Arial" w:hAnsi="Arial" w:cs="Arial"/>
          <w:color w:val="333132"/>
          <w:shd w:val="clear" w:color="auto" w:fill="FFFFFF"/>
        </w:rPr>
        <w:t xml:space="preserve">rial </w:t>
      </w:r>
      <w:proofErr w:type="spellStart"/>
      <w:r w:rsidR="000639D1">
        <w:rPr>
          <w:rFonts w:ascii="Arial" w:hAnsi="Arial" w:cs="Arial"/>
          <w:color w:val="333132"/>
          <w:shd w:val="clear" w:color="auto" w:fill="FFFFFF"/>
        </w:rPr>
        <w:t>e</w:t>
      </w:r>
      <w:r w:rsidRPr="00F84252">
        <w:rPr>
          <w:rFonts w:ascii="Arial" w:hAnsi="Arial" w:cs="Arial"/>
          <w:color w:val="333132"/>
          <w:shd w:val="clear" w:color="auto" w:fill="FFFFFF"/>
        </w:rPr>
        <w:t>nrollment</w:t>
      </w:r>
      <w:proofErr w:type="spellEnd"/>
      <w:r w:rsidRPr="00F84252">
        <w:rPr>
          <w:rFonts w:ascii="Arial" w:hAnsi="Arial" w:cs="Arial"/>
          <w:color w:val="333132"/>
          <w:shd w:val="clear" w:color="auto" w:fill="FFFFFF"/>
        </w:rPr>
        <w:t xml:space="preserve"> and </w:t>
      </w:r>
      <w:r w:rsidR="000639D1">
        <w:rPr>
          <w:rFonts w:ascii="Arial" w:hAnsi="Arial" w:cs="Arial"/>
          <w:color w:val="333132"/>
          <w:shd w:val="clear" w:color="auto" w:fill="FFFFFF"/>
        </w:rPr>
        <w:t>a</w:t>
      </w:r>
      <w:r w:rsidRPr="00F84252">
        <w:rPr>
          <w:rFonts w:ascii="Arial" w:hAnsi="Arial" w:cs="Arial"/>
          <w:color w:val="333132"/>
          <w:shd w:val="clear" w:color="auto" w:fill="FFFFFF"/>
        </w:rPr>
        <w:t xml:space="preserve">dherence for </w:t>
      </w:r>
      <w:r w:rsidR="000639D1">
        <w:rPr>
          <w:rFonts w:ascii="Arial" w:hAnsi="Arial" w:cs="Arial"/>
          <w:color w:val="333132"/>
          <w:shd w:val="clear" w:color="auto" w:fill="FFFFFF"/>
        </w:rPr>
        <w:t>a</w:t>
      </w:r>
      <w:r w:rsidRPr="00F84252">
        <w:rPr>
          <w:rFonts w:ascii="Arial" w:hAnsi="Arial" w:cs="Arial"/>
          <w:color w:val="333132"/>
          <w:shd w:val="clear" w:color="auto" w:fill="FFFFFF"/>
        </w:rPr>
        <w:t xml:space="preserve">dolescents </w:t>
      </w:r>
      <w:r w:rsidR="000639D1">
        <w:rPr>
          <w:rFonts w:ascii="Arial" w:hAnsi="Arial" w:cs="Arial"/>
          <w:color w:val="333132"/>
          <w:shd w:val="clear" w:color="auto" w:fill="FFFFFF"/>
        </w:rPr>
        <w:t>w</w:t>
      </w:r>
      <w:r w:rsidRPr="00F84252">
        <w:rPr>
          <w:rFonts w:ascii="Arial" w:hAnsi="Arial" w:cs="Arial"/>
          <w:color w:val="333132"/>
          <w:shd w:val="clear" w:color="auto" w:fill="FFFFFF"/>
        </w:rPr>
        <w:t xml:space="preserve">ith </w:t>
      </w:r>
      <w:r w:rsidR="000639D1">
        <w:rPr>
          <w:rFonts w:ascii="Arial" w:hAnsi="Arial" w:cs="Arial"/>
          <w:color w:val="333132"/>
          <w:shd w:val="clear" w:color="auto" w:fill="FFFFFF"/>
        </w:rPr>
        <w:t>c</w:t>
      </w:r>
      <w:r w:rsidRPr="00F84252">
        <w:rPr>
          <w:rFonts w:ascii="Arial" w:hAnsi="Arial" w:cs="Arial"/>
          <w:color w:val="333132"/>
          <w:shd w:val="clear" w:color="auto" w:fill="FFFFFF"/>
        </w:rPr>
        <w:t>ancer. </w:t>
      </w:r>
      <w:proofErr w:type="spellStart"/>
      <w:r w:rsidRPr="00F84252">
        <w:rPr>
          <w:rFonts w:ascii="Arial" w:hAnsi="Arial" w:cs="Arial"/>
          <w:i/>
          <w:iCs/>
          <w:color w:val="333132"/>
          <w:bdr w:val="none" w:sz="0" w:space="0" w:color="auto" w:frame="1"/>
          <w:shd w:val="clear" w:color="auto" w:fill="FFFFFF"/>
        </w:rPr>
        <w:t>Pediatrics</w:t>
      </w:r>
      <w:proofErr w:type="spellEnd"/>
      <w:r w:rsidRPr="00F84252">
        <w:rPr>
          <w:rFonts w:ascii="Arial" w:hAnsi="Arial" w:cs="Arial"/>
          <w:i/>
          <w:iCs/>
          <w:color w:val="333132"/>
          <w:bdr w:val="none" w:sz="0" w:space="0" w:color="auto" w:frame="1"/>
          <w:shd w:val="clear" w:color="auto" w:fill="FFFFFF"/>
        </w:rPr>
        <w:t>,</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133</w:t>
      </w:r>
      <w:r w:rsidRPr="00F84252">
        <w:rPr>
          <w:rFonts w:ascii="Arial" w:hAnsi="Arial" w:cs="Arial"/>
          <w:color w:val="333132"/>
          <w:shd w:val="clear" w:color="auto" w:fill="FFFFFF"/>
        </w:rPr>
        <w:t>, S123.</w:t>
      </w:r>
    </w:p>
    <w:p w14:paraId="596D09BB" w14:textId="77777777" w:rsidR="00F16958" w:rsidRPr="00003593" w:rsidRDefault="00F16958"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Buizer</w:t>
      </w:r>
      <w:proofErr w:type="spellEnd"/>
      <w:r w:rsidRPr="00003593">
        <w:rPr>
          <w:rFonts w:ascii="Arial" w:hAnsi="Arial" w:cs="Arial"/>
          <w:color w:val="333132"/>
          <w:shd w:val="clear" w:color="auto" w:fill="FFFFFF"/>
        </w:rPr>
        <w:t xml:space="preserve">, A., De </w:t>
      </w:r>
      <w:proofErr w:type="spellStart"/>
      <w:r w:rsidRPr="00003593">
        <w:rPr>
          <w:rFonts w:ascii="Arial" w:hAnsi="Arial" w:cs="Arial"/>
          <w:color w:val="333132"/>
          <w:shd w:val="clear" w:color="auto" w:fill="FFFFFF"/>
        </w:rPr>
        <w:t>Sonneville</w:t>
      </w:r>
      <w:proofErr w:type="spellEnd"/>
      <w:r w:rsidRPr="00003593">
        <w:rPr>
          <w:rFonts w:ascii="Arial" w:hAnsi="Arial" w:cs="Arial"/>
          <w:color w:val="333132"/>
          <w:shd w:val="clear" w:color="auto" w:fill="FFFFFF"/>
        </w:rPr>
        <w:t>, L., Van den Heuvel</w:t>
      </w:r>
      <w:r w:rsidRPr="00003593">
        <w:rPr>
          <w:rFonts w:ascii="Cambria Math" w:hAnsi="Cambria Math" w:cs="Cambria Math"/>
          <w:color w:val="333132"/>
          <w:shd w:val="clear" w:color="auto" w:fill="FFFFFF"/>
        </w:rPr>
        <w:t>‐</w:t>
      </w:r>
      <w:proofErr w:type="spellStart"/>
      <w:r w:rsidRPr="00003593">
        <w:rPr>
          <w:rFonts w:ascii="Arial" w:hAnsi="Arial" w:cs="Arial"/>
          <w:color w:val="333132"/>
          <w:shd w:val="clear" w:color="auto" w:fill="FFFFFF"/>
        </w:rPr>
        <w:t>Eibrink</w:t>
      </w:r>
      <w:proofErr w:type="spellEnd"/>
      <w:r w:rsidRPr="00003593">
        <w:rPr>
          <w:rFonts w:ascii="Arial" w:hAnsi="Arial" w:cs="Arial"/>
          <w:color w:val="333132"/>
          <w:shd w:val="clear" w:color="auto" w:fill="FFFFFF"/>
        </w:rPr>
        <w:t xml:space="preserve">, M., &amp; </w:t>
      </w:r>
      <w:proofErr w:type="spellStart"/>
      <w:r w:rsidRPr="00003593">
        <w:rPr>
          <w:rFonts w:ascii="Arial" w:hAnsi="Arial" w:cs="Arial"/>
          <w:color w:val="333132"/>
          <w:shd w:val="clear" w:color="auto" w:fill="FFFFFF"/>
        </w:rPr>
        <w:t>Veerman</w:t>
      </w:r>
      <w:proofErr w:type="spellEnd"/>
      <w:r w:rsidRPr="00003593">
        <w:rPr>
          <w:rFonts w:ascii="Arial" w:hAnsi="Arial" w:cs="Arial"/>
          <w:color w:val="333132"/>
          <w:shd w:val="clear" w:color="auto" w:fill="FFFFFF"/>
        </w:rPr>
        <w:t xml:space="preserve">, A. (2006). </w:t>
      </w:r>
      <w:proofErr w:type="spellStart"/>
      <w:r w:rsidRPr="00003593">
        <w:rPr>
          <w:rFonts w:ascii="Arial" w:hAnsi="Arial" w:cs="Arial"/>
          <w:color w:val="333132"/>
          <w:shd w:val="clear" w:color="auto" w:fill="FFFFFF"/>
        </w:rPr>
        <w:t>Behavioral</w:t>
      </w:r>
      <w:proofErr w:type="spellEnd"/>
      <w:r w:rsidRPr="00003593">
        <w:rPr>
          <w:rFonts w:ascii="Arial" w:hAnsi="Arial" w:cs="Arial"/>
          <w:color w:val="333132"/>
          <w:shd w:val="clear" w:color="auto" w:fill="FFFFFF"/>
        </w:rPr>
        <w:t xml:space="preserve"> and educational limitations after chemotherapy for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or Wilms </w:t>
      </w:r>
      <w:proofErr w:type="spellStart"/>
      <w:r w:rsidRPr="00003593">
        <w:rPr>
          <w:rFonts w:ascii="Arial" w:hAnsi="Arial" w:cs="Arial"/>
          <w:color w:val="333132"/>
          <w:shd w:val="clear" w:color="auto" w:fill="FFFFFF"/>
        </w:rPr>
        <w:t>tumor</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106</w:t>
      </w:r>
      <w:r w:rsidRPr="00003593">
        <w:rPr>
          <w:rFonts w:ascii="Arial" w:hAnsi="Arial" w:cs="Arial"/>
          <w:color w:val="333132"/>
          <w:shd w:val="clear" w:color="auto" w:fill="FFFFFF"/>
        </w:rPr>
        <w:t>(9), 2067-2075.</w:t>
      </w:r>
    </w:p>
    <w:p w14:paraId="2B5A096E" w14:textId="56526D9E" w:rsidR="0059460A" w:rsidRPr="00003593" w:rsidRDefault="0059460A"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Buizer</w:t>
      </w:r>
      <w:proofErr w:type="spellEnd"/>
      <w:r w:rsidRPr="00003593">
        <w:rPr>
          <w:rFonts w:ascii="Arial" w:hAnsi="Arial" w:cs="Arial"/>
          <w:color w:val="333132"/>
          <w:shd w:val="clear" w:color="auto" w:fill="FFFFFF"/>
        </w:rPr>
        <w:t xml:space="preserve">, A., De </w:t>
      </w:r>
      <w:proofErr w:type="spellStart"/>
      <w:r w:rsidRPr="00003593">
        <w:rPr>
          <w:rFonts w:ascii="Arial" w:hAnsi="Arial" w:cs="Arial"/>
          <w:color w:val="333132"/>
          <w:shd w:val="clear" w:color="auto" w:fill="FFFFFF"/>
        </w:rPr>
        <w:t>Sonneville</w:t>
      </w:r>
      <w:proofErr w:type="spellEnd"/>
      <w:r w:rsidRPr="00003593">
        <w:rPr>
          <w:rFonts w:ascii="Arial" w:hAnsi="Arial" w:cs="Arial"/>
          <w:color w:val="333132"/>
          <w:shd w:val="clear" w:color="auto" w:fill="FFFFFF"/>
        </w:rPr>
        <w:t xml:space="preserve">, L., &amp; </w:t>
      </w:r>
      <w:proofErr w:type="spellStart"/>
      <w:r w:rsidRPr="00003593">
        <w:rPr>
          <w:rFonts w:ascii="Arial" w:hAnsi="Arial" w:cs="Arial"/>
          <w:color w:val="333132"/>
          <w:shd w:val="clear" w:color="auto" w:fill="FFFFFF"/>
        </w:rPr>
        <w:t>Veerman</w:t>
      </w:r>
      <w:proofErr w:type="spellEnd"/>
      <w:r w:rsidRPr="00003593">
        <w:rPr>
          <w:rFonts w:ascii="Arial" w:hAnsi="Arial" w:cs="Arial"/>
          <w:color w:val="333132"/>
          <w:shd w:val="clear" w:color="auto" w:fill="FFFFFF"/>
        </w:rPr>
        <w:t xml:space="preserve">, A. (2009). Effects of chemotherapy on neurocognitive function in children with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0639D1">
        <w:rPr>
          <w:rFonts w:ascii="Arial" w:hAnsi="Arial" w:cs="Arial"/>
          <w:color w:val="333132"/>
          <w:shd w:val="clear" w:color="auto" w:fill="FFFFFF"/>
        </w:rPr>
        <w:t>a</w:t>
      </w:r>
      <w:r w:rsidRPr="00003593">
        <w:rPr>
          <w:rFonts w:ascii="Arial" w:hAnsi="Arial" w:cs="Arial"/>
          <w:color w:val="333132"/>
          <w:shd w:val="clear" w:color="auto" w:fill="FFFFFF"/>
        </w:rPr>
        <w:t xml:space="preserve"> critical review of the literature.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&amp;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52</w:t>
      </w:r>
      <w:r w:rsidRPr="00003593">
        <w:rPr>
          <w:rFonts w:ascii="Arial" w:hAnsi="Arial" w:cs="Arial"/>
          <w:color w:val="333132"/>
          <w:shd w:val="clear" w:color="auto" w:fill="FFFFFF"/>
        </w:rPr>
        <w:t>(4), 447-454.</w:t>
      </w:r>
    </w:p>
    <w:p w14:paraId="7D68B6FA" w14:textId="7634D177" w:rsidR="00D00008" w:rsidRDefault="00D00008" w:rsidP="000460A1">
      <w:pPr>
        <w:spacing w:line="360" w:lineRule="auto"/>
        <w:ind w:left="851" w:hanging="720"/>
        <w:rPr>
          <w:rFonts w:ascii="Arial" w:hAnsi="Arial" w:cs="Arial"/>
          <w:color w:val="3A3A3A"/>
          <w:shd w:val="clear" w:color="auto" w:fill="FFFFFF"/>
        </w:rPr>
      </w:pPr>
      <w:r w:rsidRPr="00003593">
        <w:rPr>
          <w:rFonts w:ascii="Arial" w:hAnsi="Arial" w:cs="Arial"/>
          <w:color w:val="3A3A3A"/>
          <w:shd w:val="clear" w:color="auto" w:fill="FFFFFF"/>
        </w:rPr>
        <w:t xml:space="preserve">Burton-Chase, A., Parker, W., Hennig, K., Sisson, F., &amp; Bruzzone, L. (2017). The </w:t>
      </w:r>
      <w:r w:rsidR="000639D1">
        <w:rPr>
          <w:rFonts w:ascii="Arial" w:hAnsi="Arial" w:cs="Arial"/>
          <w:color w:val="3A3A3A"/>
          <w:shd w:val="clear" w:color="auto" w:fill="FFFFFF"/>
        </w:rPr>
        <w:t>u</w:t>
      </w:r>
      <w:r w:rsidRPr="00003593">
        <w:rPr>
          <w:rFonts w:ascii="Arial" w:hAnsi="Arial" w:cs="Arial"/>
          <w:color w:val="3A3A3A"/>
          <w:shd w:val="clear" w:color="auto" w:fill="FFFFFF"/>
        </w:rPr>
        <w:t xml:space="preserve">se of </w:t>
      </w:r>
      <w:r w:rsidR="000639D1">
        <w:rPr>
          <w:rFonts w:ascii="Arial" w:hAnsi="Arial" w:cs="Arial"/>
          <w:color w:val="3A3A3A"/>
          <w:shd w:val="clear" w:color="auto" w:fill="FFFFFF"/>
        </w:rPr>
        <w:t>s</w:t>
      </w:r>
      <w:r w:rsidRPr="00003593">
        <w:rPr>
          <w:rFonts w:ascii="Arial" w:hAnsi="Arial" w:cs="Arial"/>
          <w:color w:val="3A3A3A"/>
          <w:shd w:val="clear" w:color="auto" w:fill="FFFFFF"/>
        </w:rPr>
        <w:t xml:space="preserve">ocial </w:t>
      </w:r>
      <w:r w:rsidR="000639D1">
        <w:rPr>
          <w:rFonts w:ascii="Arial" w:hAnsi="Arial" w:cs="Arial"/>
          <w:color w:val="3A3A3A"/>
          <w:shd w:val="clear" w:color="auto" w:fill="FFFFFF"/>
        </w:rPr>
        <w:t>m</w:t>
      </w:r>
      <w:r w:rsidRPr="00003593">
        <w:rPr>
          <w:rFonts w:ascii="Arial" w:hAnsi="Arial" w:cs="Arial"/>
          <w:color w:val="3A3A3A"/>
          <w:shd w:val="clear" w:color="auto" w:fill="FFFFFF"/>
        </w:rPr>
        <w:t xml:space="preserve">edia to </w:t>
      </w:r>
      <w:r w:rsidR="000639D1">
        <w:rPr>
          <w:rFonts w:ascii="Arial" w:hAnsi="Arial" w:cs="Arial"/>
          <w:color w:val="3A3A3A"/>
          <w:shd w:val="clear" w:color="auto" w:fill="FFFFFF"/>
        </w:rPr>
        <w:t>r</w:t>
      </w:r>
      <w:r w:rsidRPr="00003593">
        <w:rPr>
          <w:rFonts w:ascii="Arial" w:hAnsi="Arial" w:cs="Arial"/>
          <w:color w:val="3A3A3A"/>
          <w:shd w:val="clear" w:color="auto" w:fill="FFFFFF"/>
        </w:rPr>
        <w:t xml:space="preserve">ecruit </w:t>
      </w:r>
      <w:r w:rsidR="000639D1">
        <w:rPr>
          <w:rFonts w:ascii="Arial" w:hAnsi="Arial" w:cs="Arial"/>
          <w:color w:val="3A3A3A"/>
          <w:shd w:val="clear" w:color="auto" w:fill="FFFFFF"/>
        </w:rPr>
        <w:t>p</w:t>
      </w:r>
      <w:r w:rsidRPr="00003593">
        <w:rPr>
          <w:rFonts w:ascii="Arial" w:hAnsi="Arial" w:cs="Arial"/>
          <w:color w:val="3A3A3A"/>
          <w:shd w:val="clear" w:color="auto" w:fill="FFFFFF"/>
        </w:rPr>
        <w:t xml:space="preserve">articipants </w:t>
      </w:r>
      <w:r w:rsidR="000639D1">
        <w:rPr>
          <w:rFonts w:ascii="Arial" w:hAnsi="Arial" w:cs="Arial"/>
          <w:color w:val="3A3A3A"/>
          <w:shd w:val="clear" w:color="auto" w:fill="FFFFFF"/>
        </w:rPr>
        <w:t>w</w:t>
      </w:r>
      <w:r w:rsidRPr="00003593">
        <w:rPr>
          <w:rFonts w:ascii="Arial" w:hAnsi="Arial" w:cs="Arial"/>
          <w:color w:val="3A3A3A"/>
          <w:shd w:val="clear" w:color="auto" w:fill="FFFFFF"/>
        </w:rPr>
        <w:t xml:space="preserve">ith </w:t>
      </w:r>
      <w:r w:rsidR="000639D1">
        <w:rPr>
          <w:rFonts w:ascii="Arial" w:hAnsi="Arial" w:cs="Arial"/>
          <w:color w:val="3A3A3A"/>
          <w:shd w:val="clear" w:color="auto" w:fill="FFFFFF"/>
        </w:rPr>
        <w:t>r</w:t>
      </w:r>
      <w:r w:rsidRPr="00003593">
        <w:rPr>
          <w:rFonts w:ascii="Arial" w:hAnsi="Arial" w:cs="Arial"/>
          <w:color w:val="3A3A3A"/>
          <w:shd w:val="clear" w:color="auto" w:fill="FFFFFF"/>
        </w:rPr>
        <w:t xml:space="preserve">are </w:t>
      </w:r>
      <w:r w:rsidR="000639D1">
        <w:rPr>
          <w:rFonts w:ascii="Arial" w:hAnsi="Arial" w:cs="Arial"/>
          <w:color w:val="3A3A3A"/>
          <w:shd w:val="clear" w:color="auto" w:fill="FFFFFF"/>
        </w:rPr>
        <w:t>c</w:t>
      </w:r>
      <w:r w:rsidRPr="00003593">
        <w:rPr>
          <w:rFonts w:ascii="Arial" w:hAnsi="Arial" w:cs="Arial"/>
          <w:color w:val="3A3A3A"/>
          <w:shd w:val="clear" w:color="auto" w:fill="FFFFFF"/>
        </w:rPr>
        <w:t xml:space="preserve">onditions: Lynch Syndrome as an </w:t>
      </w:r>
      <w:r w:rsidR="000639D1">
        <w:rPr>
          <w:rFonts w:ascii="Arial" w:hAnsi="Arial" w:cs="Arial"/>
          <w:color w:val="3A3A3A"/>
          <w:shd w:val="clear" w:color="auto" w:fill="FFFFFF"/>
        </w:rPr>
        <w:t>e</w:t>
      </w:r>
      <w:r w:rsidRPr="00003593">
        <w:rPr>
          <w:rFonts w:ascii="Arial" w:hAnsi="Arial" w:cs="Arial"/>
          <w:color w:val="3A3A3A"/>
          <w:shd w:val="clear" w:color="auto" w:fill="FFFFFF"/>
        </w:rPr>
        <w:t>xample. </w:t>
      </w:r>
      <w:r w:rsidRPr="00003593">
        <w:rPr>
          <w:rFonts w:ascii="Arial" w:hAnsi="Arial" w:cs="Arial"/>
          <w:i/>
          <w:iCs/>
          <w:color w:val="3A3A3A"/>
          <w:shd w:val="clear" w:color="auto" w:fill="FFFFFF"/>
        </w:rPr>
        <w:t>JMIR Research Protocols,</w:t>
      </w:r>
      <w:r w:rsidRPr="00003593">
        <w:rPr>
          <w:rFonts w:ascii="Arial" w:hAnsi="Arial" w:cs="Arial"/>
          <w:color w:val="3A3A3A"/>
          <w:shd w:val="clear" w:color="auto" w:fill="FFFFFF"/>
        </w:rPr>
        <w:t> </w:t>
      </w:r>
      <w:r w:rsidRPr="00003593">
        <w:rPr>
          <w:rFonts w:ascii="Arial" w:hAnsi="Arial" w:cs="Arial"/>
          <w:i/>
          <w:iCs/>
          <w:color w:val="3A3A3A"/>
          <w:shd w:val="clear" w:color="auto" w:fill="FFFFFF"/>
        </w:rPr>
        <w:t>6</w:t>
      </w:r>
      <w:r w:rsidRPr="00003593">
        <w:rPr>
          <w:rFonts w:ascii="Arial" w:hAnsi="Arial" w:cs="Arial"/>
          <w:color w:val="3A3A3A"/>
          <w:shd w:val="clear" w:color="auto" w:fill="FFFFFF"/>
        </w:rPr>
        <w:t>(1), E12.</w:t>
      </w:r>
    </w:p>
    <w:p w14:paraId="78190AB1" w14:textId="677CE091" w:rsidR="00CD3A46" w:rsidRDefault="00CD3A46"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 xml:space="preserve">Butler, R., Copeland, D., Fairclough, D., Mulhern, R., Katz, E., Kazak, A., . . . </w:t>
      </w:r>
      <w:proofErr w:type="spellStart"/>
      <w:r w:rsidRPr="00F84252">
        <w:rPr>
          <w:rFonts w:ascii="Arial" w:hAnsi="Arial" w:cs="Arial"/>
          <w:color w:val="333132"/>
          <w:shd w:val="clear" w:color="auto" w:fill="FFFFFF"/>
        </w:rPr>
        <w:t>Sahler</w:t>
      </w:r>
      <w:proofErr w:type="spellEnd"/>
      <w:r w:rsidRPr="00F84252">
        <w:rPr>
          <w:rFonts w:ascii="Arial" w:hAnsi="Arial" w:cs="Arial"/>
          <w:color w:val="333132"/>
          <w:shd w:val="clear" w:color="auto" w:fill="FFFFFF"/>
        </w:rPr>
        <w:t xml:space="preserve">, O. (2008). A </w:t>
      </w:r>
      <w:proofErr w:type="spellStart"/>
      <w:r w:rsidR="000639D1">
        <w:rPr>
          <w:rFonts w:ascii="Arial" w:hAnsi="Arial" w:cs="Arial"/>
          <w:color w:val="333132"/>
          <w:shd w:val="clear" w:color="auto" w:fill="FFFFFF"/>
        </w:rPr>
        <w:t>m</w:t>
      </w:r>
      <w:r w:rsidRPr="00F84252">
        <w:rPr>
          <w:rFonts w:ascii="Arial" w:hAnsi="Arial" w:cs="Arial"/>
          <w:color w:val="333132"/>
          <w:shd w:val="clear" w:color="auto" w:fill="FFFFFF"/>
        </w:rPr>
        <w:t>ulticenter</w:t>
      </w:r>
      <w:proofErr w:type="spellEnd"/>
      <w:r w:rsidRPr="00F84252">
        <w:rPr>
          <w:rFonts w:ascii="Arial" w:hAnsi="Arial" w:cs="Arial"/>
          <w:color w:val="333132"/>
          <w:shd w:val="clear" w:color="auto" w:fill="FFFFFF"/>
        </w:rPr>
        <w:t xml:space="preserve">, </w:t>
      </w:r>
      <w:r w:rsidR="000639D1">
        <w:rPr>
          <w:rFonts w:ascii="Arial" w:hAnsi="Arial" w:cs="Arial"/>
          <w:color w:val="333132"/>
          <w:shd w:val="clear" w:color="auto" w:fill="FFFFFF"/>
        </w:rPr>
        <w:t>r</w:t>
      </w:r>
      <w:r w:rsidRPr="00F84252">
        <w:rPr>
          <w:rFonts w:ascii="Arial" w:hAnsi="Arial" w:cs="Arial"/>
          <w:color w:val="333132"/>
          <w:shd w:val="clear" w:color="auto" w:fill="FFFFFF"/>
        </w:rPr>
        <w:t xml:space="preserve">andomized </w:t>
      </w:r>
      <w:r w:rsidR="000639D1">
        <w:rPr>
          <w:rFonts w:ascii="Arial" w:hAnsi="Arial" w:cs="Arial"/>
          <w:color w:val="333132"/>
          <w:shd w:val="clear" w:color="auto" w:fill="FFFFFF"/>
        </w:rPr>
        <w:t>c</w:t>
      </w:r>
      <w:r w:rsidRPr="00F84252">
        <w:rPr>
          <w:rFonts w:ascii="Arial" w:hAnsi="Arial" w:cs="Arial"/>
          <w:color w:val="333132"/>
          <w:shd w:val="clear" w:color="auto" w:fill="FFFFFF"/>
        </w:rPr>
        <w:t xml:space="preserve">linical </w:t>
      </w:r>
      <w:r w:rsidR="000639D1">
        <w:rPr>
          <w:rFonts w:ascii="Arial" w:hAnsi="Arial" w:cs="Arial"/>
          <w:color w:val="333132"/>
          <w:shd w:val="clear" w:color="auto" w:fill="FFFFFF"/>
        </w:rPr>
        <w:t>t</w:t>
      </w:r>
      <w:r w:rsidRPr="00F84252">
        <w:rPr>
          <w:rFonts w:ascii="Arial" w:hAnsi="Arial" w:cs="Arial"/>
          <w:color w:val="333132"/>
          <w:shd w:val="clear" w:color="auto" w:fill="FFFFFF"/>
        </w:rPr>
        <w:t xml:space="preserve">rial of a </w:t>
      </w:r>
      <w:r w:rsidR="000639D1">
        <w:rPr>
          <w:rFonts w:ascii="Arial" w:hAnsi="Arial" w:cs="Arial"/>
          <w:color w:val="333132"/>
          <w:shd w:val="clear" w:color="auto" w:fill="FFFFFF"/>
        </w:rPr>
        <w:t>c</w:t>
      </w:r>
      <w:r w:rsidRPr="00F84252">
        <w:rPr>
          <w:rFonts w:ascii="Arial" w:hAnsi="Arial" w:cs="Arial"/>
          <w:color w:val="333132"/>
          <w:shd w:val="clear" w:color="auto" w:fill="FFFFFF"/>
        </w:rPr>
        <w:t xml:space="preserve">ognitive </w:t>
      </w:r>
      <w:r w:rsidR="000639D1">
        <w:rPr>
          <w:rFonts w:ascii="Arial" w:hAnsi="Arial" w:cs="Arial"/>
          <w:color w:val="333132"/>
          <w:shd w:val="clear" w:color="auto" w:fill="FFFFFF"/>
        </w:rPr>
        <w:t>r</w:t>
      </w:r>
      <w:r w:rsidRPr="00F84252">
        <w:rPr>
          <w:rFonts w:ascii="Arial" w:hAnsi="Arial" w:cs="Arial"/>
          <w:color w:val="333132"/>
          <w:shd w:val="clear" w:color="auto" w:fill="FFFFFF"/>
        </w:rPr>
        <w:t xml:space="preserve">emediation </w:t>
      </w:r>
      <w:r w:rsidR="000639D1">
        <w:rPr>
          <w:rFonts w:ascii="Arial" w:hAnsi="Arial" w:cs="Arial"/>
          <w:color w:val="333132"/>
          <w:shd w:val="clear" w:color="auto" w:fill="FFFFFF"/>
        </w:rPr>
        <w:t>p</w:t>
      </w:r>
      <w:r w:rsidRPr="00F84252">
        <w:rPr>
          <w:rFonts w:ascii="Arial" w:hAnsi="Arial" w:cs="Arial"/>
          <w:color w:val="333132"/>
          <w:shd w:val="clear" w:color="auto" w:fill="FFFFFF"/>
        </w:rPr>
        <w:t xml:space="preserve">rogram for </w:t>
      </w:r>
      <w:r w:rsidR="000639D1">
        <w:rPr>
          <w:rFonts w:ascii="Arial" w:hAnsi="Arial" w:cs="Arial"/>
          <w:color w:val="333132"/>
          <w:shd w:val="clear" w:color="auto" w:fill="FFFFFF"/>
        </w:rPr>
        <w:t>c</w:t>
      </w:r>
      <w:r w:rsidRPr="00F84252">
        <w:rPr>
          <w:rFonts w:ascii="Arial" w:hAnsi="Arial" w:cs="Arial"/>
          <w:color w:val="333132"/>
          <w:shd w:val="clear" w:color="auto" w:fill="FFFFFF"/>
        </w:rPr>
        <w:t xml:space="preserve">hildhood </w:t>
      </w:r>
      <w:r w:rsidR="000639D1">
        <w:rPr>
          <w:rFonts w:ascii="Arial" w:hAnsi="Arial" w:cs="Arial"/>
          <w:color w:val="333132"/>
          <w:shd w:val="clear" w:color="auto" w:fill="FFFFFF"/>
        </w:rPr>
        <w:t>s</w:t>
      </w:r>
      <w:r w:rsidRPr="00F84252">
        <w:rPr>
          <w:rFonts w:ascii="Arial" w:hAnsi="Arial" w:cs="Arial"/>
          <w:color w:val="333132"/>
          <w:shd w:val="clear" w:color="auto" w:fill="FFFFFF"/>
        </w:rPr>
        <w:t xml:space="preserve">urvivors of a </w:t>
      </w:r>
      <w:proofErr w:type="spellStart"/>
      <w:r w:rsidR="000639D1">
        <w:rPr>
          <w:rFonts w:ascii="Arial" w:hAnsi="Arial" w:cs="Arial"/>
          <w:color w:val="333132"/>
          <w:shd w:val="clear" w:color="auto" w:fill="FFFFFF"/>
        </w:rPr>
        <w:t>p</w:t>
      </w:r>
      <w:r w:rsidRPr="00F84252">
        <w:rPr>
          <w:rFonts w:ascii="Arial" w:hAnsi="Arial" w:cs="Arial"/>
          <w:color w:val="333132"/>
          <w:shd w:val="clear" w:color="auto" w:fill="FFFFFF"/>
        </w:rPr>
        <w:t>ediatric</w:t>
      </w:r>
      <w:proofErr w:type="spellEnd"/>
      <w:r w:rsidRPr="00F84252">
        <w:rPr>
          <w:rFonts w:ascii="Arial" w:hAnsi="Arial" w:cs="Arial"/>
          <w:color w:val="333132"/>
          <w:shd w:val="clear" w:color="auto" w:fill="FFFFFF"/>
        </w:rPr>
        <w:t xml:space="preserve"> </w:t>
      </w:r>
      <w:r w:rsidR="000639D1">
        <w:rPr>
          <w:rFonts w:ascii="Arial" w:hAnsi="Arial" w:cs="Arial"/>
          <w:color w:val="333132"/>
          <w:shd w:val="clear" w:color="auto" w:fill="FFFFFF"/>
        </w:rPr>
        <w:t>m</w:t>
      </w:r>
      <w:r w:rsidRPr="00F84252">
        <w:rPr>
          <w:rFonts w:ascii="Arial" w:hAnsi="Arial" w:cs="Arial"/>
          <w:color w:val="333132"/>
          <w:shd w:val="clear" w:color="auto" w:fill="FFFFFF"/>
        </w:rPr>
        <w:t>alignancy. </w:t>
      </w:r>
      <w:r w:rsidRPr="00F84252">
        <w:rPr>
          <w:rFonts w:ascii="Arial" w:hAnsi="Arial" w:cs="Arial"/>
          <w:i/>
          <w:iCs/>
          <w:color w:val="333132"/>
          <w:bdr w:val="none" w:sz="0" w:space="0" w:color="auto" w:frame="1"/>
          <w:shd w:val="clear" w:color="auto" w:fill="FFFFFF"/>
        </w:rPr>
        <w:t>Journal of Consulting and Clinical Psychology,</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76</w:t>
      </w:r>
      <w:r w:rsidRPr="00F84252">
        <w:rPr>
          <w:rFonts w:ascii="Arial" w:hAnsi="Arial" w:cs="Arial"/>
          <w:color w:val="333132"/>
          <w:shd w:val="clear" w:color="auto" w:fill="FFFFFF"/>
        </w:rPr>
        <w:t>(3), 367-378.</w:t>
      </w:r>
    </w:p>
    <w:p w14:paraId="71B4ABD7" w14:textId="2D848ABE" w:rsidR="000E7DFC" w:rsidRPr="00003593" w:rsidRDefault="000E7DF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w:t>
      </w:r>
      <w:proofErr w:type="spellStart"/>
      <w:r w:rsidRPr="00003593">
        <w:rPr>
          <w:rFonts w:ascii="Arial" w:hAnsi="Arial" w:cs="Arial"/>
          <w:color w:val="333132"/>
          <w:shd w:val="clear" w:color="auto" w:fill="FFFFFF"/>
        </w:rPr>
        <w:t>Butz</w:t>
      </w:r>
      <w:proofErr w:type="spellEnd"/>
      <w:r w:rsidRPr="00003593">
        <w:rPr>
          <w:rFonts w:ascii="Arial" w:hAnsi="Arial" w:cs="Arial"/>
          <w:color w:val="333132"/>
          <w:shd w:val="clear" w:color="auto" w:fill="FFFFFF"/>
        </w:rPr>
        <w:t xml:space="preserve">, A., Pham, L., Lewis, L., Lewis, C., Hill, K., Walker, J., &amp; </w:t>
      </w:r>
      <w:proofErr w:type="spellStart"/>
      <w:r w:rsidRPr="00003593">
        <w:rPr>
          <w:rFonts w:ascii="Arial" w:hAnsi="Arial" w:cs="Arial"/>
          <w:color w:val="333132"/>
          <w:shd w:val="clear" w:color="auto" w:fill="FFFFFF"/>
        </w:rPr>
        <w:t>Winkelstein</w:t>
      </w:r>
      <w:proofErr w:type="spellEnd"/>
      <w:r w:rsidRPr="00003593">
        <w:rPr>
          <w:rFonts w:ascii="Arial" w:hAnsi="Arial" w:cs="Arial"/>
          <w:color w:val="333132"/>
          <w:shd w:val="clear" w:color="auto" w:fill="FFFFFF"/>
        </w:rPr>
        <w:t xml:space="preserve">, M. (2005). Rural </w:t>
      </w:r>
      <w:r w:rsidR="000639D1">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0639D1">
        <w:rPr>
          <w:rFonts w:ascii="Arial" w:hAnsi="Arial" w:cs="Arial"/>
          <w:color w:val="333132"/>
          <w:shd w:val="clear" w:color="auto" w:fill="FFFFFF"/>
        </w:rPr>
        <w:t>a</w:t>
      </w:r>
      <w:r w:rsidRPr="00003593">
        <w:rPr>
          <w:rFonts w:ascii="Arial" w:hAnsi="Arial" w:cs="Arial"/>
          <w:color w:val="333132"/>
          <w:shd w:val="clear" w:color="auto" w:fill="FFFFFF"/>
        </w:rPr>
        <w:t xml:space="preserve">sthma: </w:t>
      </w:r>
      <w:r w:rsidR="000639D1">
        <w:rPr>
          <w:rFonts w:ascii="Arial" w:hAnsi="Arial" w:cs="Arial"/>
          <w:color w:val="333132"/>
          <w:shd w:val="clear" w:color="auto" w:fill="FFFFFF"/>
        </w:rPr>
        <w:t>i</w:t>
      </w:r>
      <w:r w:rsidRPr="00003593">
        <w:rPr>
          <w:rFonts w:ascii="Arial" w:hAnsi="Arial" w:cs="Arial"/>
          <w:color w:val="333132"/>
          <w:shd w:val="clear" w:color="auto" w:fill="FFFFFF"/>
        </w:rPr>
        <w:t xml:space="preserve">mpact of a </w:t>
      </w:r>
      <w:r w:rsidR="000639D1">
        <w:rPr>
          <w:rFonts w:ascii="Arial" w:hAnsi="Arial" w:cs="Arial"/>
          <w:color w:val="333132"/>
          <w:shd w:val="clear" w:color="auto" w:fill="FFFFFF"/>
        </w:rPr>
        <w:t>p</w:t>
      </w:r>
      <w:r w:rsidRPr="00003593">
        <w:rPr>
          <w:rFonts w:ascii="Arial" w:hAnsi="Arial" w:cs="Arial"/>
          <w:color w:val="333132"/>
          <w:shd w:val="clear" w:color="auto" w:fill="FFFFFF"/>
        </w:rPr>
        <w:t xml:space="preserve">arent and </w:t>
      </w:r>
      <w:r w:rsidR="000639D1">
        <w:rPr>
          <w:rFonts w:ascii="Arial" w:hAnsi="Arial" w:cs="Arial"/>
          <w:color w:val="333132"/>
          <w:shd w:val="clear" w:color="auto" w:fill="FFFFFF"/>
        </w:rPr>
        <w:t>c</w:t>
      </w:r>
      <w:r w:rsidRPr="00003593">
        <w:rPr>
          <w:rFonts w:ascii="Arial" w:hAnsi="Arial" w:cs="Arial"/>
          <w:color w:val="333132"/>
          <w:shd w:val="clear" w:color="auto" w:fill="FFFFFF"/>
        </w:rPr>
        <w:t xml:space="preserve">hild </w:t>
      </w:r>
      <w:r w:rsidR="000639D1">
        <w:rPr>
          <w:rFonts w:ascii="Arial" w:hAnsi="Arial" w:cs="Arial"/>
          <w:color w:val="333132"/>
          <w:shd w:val="clear" w:color="auto" w:fill="FFFFFF"/>
        </w:rPr>
        <w:t>a</w:t>
      </w:r>
      <w:r w:rsidRPr="00003593">
        <w:rPr>
          <w:rFonts w:ascii="Arial" w:hAnsi="Arial" w:cs="Arial"/>
          <w:color w:val="333132"/>
          <w:shd w:val="clear" w:color="auto" w:fill="FFFFFF"/>
        </w:rPr>
        <w:t xml:space="preserve">sthma </w:t>
      </w:r>
      <w:r w:rsidR="000639D1">
        <w:rPr>
          <w:rFonts w:ascii="Arial" w:hAnsi="Arial" w:cs="Arial"/>
          <w:color w:val="333132"/>
          <w:shd w:val="clear" w:color="auto" w:fill="FFFFFF"/>
        </w:rPr>
        <w:t>e</w:t>
      </w:r>
      <w:r w:rsidRPr="00003593">
        <w:rPr>
          <w:rFonts w:ascii="Arial" w:hAnsi="Arial" w:cs="Arial"/>
          <w:color w:val="333132"/>
          <w:shd w:val="clear" w:color="auto" w:fill="FFFFFF"/>
        </w:rPr>
        <w:t xml:space="preserve">ducation </w:t>
      </w:r>
      <w:r w:rsidR="000639D1">
        <w:rPr>
          <w:rFonts w:ascii="Arial" w:hAnsi="Arial" w:cs="Arial"/>
          <w:color w:val="333132"/>
          <w:shd w:val="clear" w:color="auto" w:fill="FFFFFF"/>
        </w:rPr>
        <w:t>p</w:t>
      </w:r>
      <w:r w:rsidRPr="00003593">
        <w:rPr>
          <w:rFonts w:ascii="Arial" w:hAnsi="Arial" w:cs="Arial"/>
          <w:color w:val="333132"/>
          <w:shd w:val="clear" w:color="auto" w:fill="FFFFFF"/>
        </w:rPr>
        <w:t>rogram. </w:t>
      </w:r>
      <w:r w:rsidRPr="00003593">
        <w:rPr>
          <w:rFonts w:ascii="Arial" w:hAnsi="Arial" w:cs="Arial"/>
          <w:i/>
          <w:iCs/>
          <w:color w:val="333132"/>
          <w:bdr w:val="none" w:sz="0" w:space="0" w:color="auto" w:frame="1"/>
          <w:shd w:val="clear" w:color="auto" w:fill="FFFFFF"/>
        </w:rPr>
        <w:t>Journal of Asthma,</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42</w:t>
      </w:r>
      <w:r w:rsidRPr="00003593">
        <w:rPr>
          <w:rFonts w:ascii="Arial" w:hAnsi="Arial" w:cs="Arial"/>
          <w:color w:val="333132"/>
          <w:shd w:val="clear" w:color="auto" w:fill="FFFFFF"/>
        </w:rPr>
        <w:t>(10), 813-821.</w:t>
      </w:r>
    </w:p>
    <w:p w14:paraId="25E30FC5" w14:textId="77777777" w:rsidR="00AE5C49" w:rsidRPr="00003593" w:rsidRDefault="00AE5C49" w:rsidP="000460A1">
      <w:pPr>
        <w:spacing w:line="360" w:lineRule="auto"/>
        <w:ind w:left="851" w:hanging="720"/>
        <w:rPr>
          <w:rFonts w:ascii="Arial" w:hAnsi="Arial" w:cs="Arial"/>
        </w:rPr>
      </w:pPr>
      <w:r w:rsidRPr="00003593">
        <w:rPr>
          <w:rFonts w:ascii="Arial" w:hAnsi="Arial" w:cs="Arial"/>
          <w:color w:val="3A3A3A"/>
          <w:shd w:val="clear" w:color="auto" w:fill="FFFFFF"/>
        </w:rPr>
        <w:t xml:space="preserve">Campbell, M., Fitzpatrick, R., Haines, A., </w:t>
      </w:r>
      <w:proofErr w:type="spellStart"/>
      <w:r w:rsidRPr="00003593">
        <w:rPr>
          <w:rFonts w:ascii="Arial" w:hAnsi="Arial" w:cs="Arial"/>
          <w:color w:val="3A3A3A"/>
          <w:shd w:val="clear" w:color="auto" w:fill="FFFFFF"/>
        </w:rPr>
        <w:t>Kinmonth</w:t>
      </w:r>
      <w:proofErr w:type="spellEnd"/>
      <w:r w:rsidRPr="00003593">
        <w:rPr>
          <w:rFonts w:ascii="Arial" w:hAnsi="Arial" w:cs="Arial"/>
          <w:color w:val="3A3A3A"/>
          <w:shd w:val="clear" w:color="auto" w:fill="FFFFFF"/>
        </w:rPr>
        <w:t xml:space="preserve">, A., </w:t>
      </w:r>
      <w:proofErr w:type="spellStart"/>
      <w:r w:rsidRPr="00003593">
        <w:rPr>
          <w:rFonts w:ascii="Arial" w:hAnsi="Arial" w:cs="Arial"/>
          <w:color w:val="3A3A3A"/>
          <w:shd w:val="clear" w:color="auto" w:fill="FFFFFF"/>
        </w:rPr>
        <w:t>Sandercock</w:t>
      </w:r>
      <w:proofErr w:type="spellEnd"/>
      <w:r w:rsidRPr="00003593">
        <w:rPr>
          <w:rFonts w:ascii="Arial" w:hAnsi="Arial" w:cs="Arial"/>
          <w:color w:val="3A3A3A"/>
          <w:shd w:val="clear" w:color="auto" w:fill="FFFFFF"/>
        </w:rPr>
        <w:t xml:space="preserve">, P., </w:t>
      </w:r>
      <w:proofErr w:type="spellStart"/>
      <w:r w:rsidRPr="00003593">
        <w:rPr>
          <w:rFonts w:ascii="Arial" w:hAnsi="Arial" w:cs="Arial"/>
          <w:color w:val="3A3A3A"/>
          <w:shd w:val="clear" w:color="auto" w:fill="FFFFFF"/>
        </w:rPr>
        <w:t>Spiegelhalter</w:t>
      </w:r>
      <w:proofErr w:type="spellEnd"/>
      <w:r w:rsidRPr="00003593">
        <w:rPr>
          <w:rFonts w:ascii="Arial" w:hAnsi="Arial" w:cs="Arial"/>
          <w:color w:val="3A3A3A"/>
          <w:shd w:val="clear" w:color="auto" w:fill="FFFFFF"/>
        </w:rPr>
        <w:t xml:space="preserve">, D., &amp; </w:t>
      </w:r>
      <w:proofErr w:type="spellStart"/>
      <w:r w:rsidRPr="00003593">
        <w:rPr>
          <w:rFonts w:ascii="Arial" w:hAnsi="Arial" w:cs="Arial"/>
          <w:color w:val="3A3A3A"/>
          <w:shd w:val="clear" w:color="auto" w:fill="FFFFFF"/>
        </w:rPr>
        <w:t>Tyrer</w:t>
      </w:r>
      <w:proofErr w:type="spellEnd"/>
      <w:r w:rsidRPr="00003593">
        <w:rPr>
          <w:rFonts w:ascii="Arial" w:hAnsi="Arial" w:cs="Arial"/>
          <w:color w:val="3A3A3A"/>
          <w:shd w:val="clear" w:color="auto" w:fill="FFFFFF"/>
        </w:rPr>
        <w:t>, P. (2000). Framework for design and evaluation of complex interventions to improve health. </w:t>
      </w:r>
      <w:r w:rsidRPr="00003593">
        <w:rPr>
          <w:rFonts w:ascii="Arial" w:hAnsi="Arial" w:cs="Arial"/>
          <w:i/>
          <w:iCs/>
          <w:color w:val="3A3A3A"/>
          <w:shd w:val="clear" w:color="auto" w:fill="FFFFFF"/>
        </w:rPr>
        <w:t>British Medical Journal,</w:t>
      </w:r>
      <w:r w:rsidRPr="00003593">
        <w:rPr>
          <w:rFonts w:ascii="Arial" w:hAnsi="Arial" w:cs="Arial"/>
          <w:color w:val="3A3A3A"/>
          <w:shd w:val="clear" w:color="auto" w:fill="FFFFFF"/>
        </w:rPr>
        <w:t> </w:t>
      </w:r>
      <w:r w:rsidRPr="00003593">
        <w:rPr>
          <w:rFonts w:ascii="Arial" w:hAnsi="Arial" w:cs="Arial"/>
          <w:i/>
          <w:iCs/>
          <w:color w:val="3A3A3A"/>
          <w:shd w:val="clear" w:color="auto" w:fill="FFFFFF"/>
        </w:rPr>
        <w:t>321</w:t>
      </w:r>
      <w:r w:rsidRPr="00003593">
        <w:rPr>
          <w:rFonts w:ascii="Arial" w:hAnsi="Arial" w:cs="Arial"/>
          <w:color w:val="3A3A3A"/>
          <w:shd w:val="clear" w:color="auto" w:fill="FFFFFF"/>
        </w:rPr>
        <w:t>(7262), 694-696.</w:t>
      </w:r>
    </w:p>
    <w:p w14:paraId="305483CA" w14:textId="79559AF7"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Campbell, L., Scaduto, M., Sharp, W., Dufton, L., Van Slyke, D., Whitlock, J., &amp; Compas, B. (2007). A meta</w:t>
      </w:r>
      <w:r w:rsidRPr="00003593">
        <w:rPr>
          <w:rFonts w:ascii="Cambria Math" w:hAnsi="Cambria Math" w:cs="Cambria Math"/>
          <w:color w:val="333132"/>
          <w:szCs w:val="22"/>
          <w:shd w:val="clear" w:color="auto" w:fill="FFFFFF"/>
        </w:rPr>
        <w:t>‐</w:t>
      </w:r>
      <w:r w:rsidRPr="00003593">
        <w:rPr>
          <w:rFonts w:ascii="Arial" w:hAnsi="Arial" w:cs="Arial"/>
          <w:color w:val="333132"/>
          <w:szCs w:val="22"/>
          <w:shd w:val="clear" w:color="auto" w:fill="FFFFFF"/>
        </w:rPr>
        <w:t>analysis of the neurocognitive sequelae of treatment for childhood acute lymphocytic leukemia. </w:t>
      </w:r>
      <w:r w:rsidRPr="00003593">
        <w:rPr>
          <w:rFonts w:ascii="Arial" w:hAnsi="Arial" w:cs="Arial"/>
          <w:i/>
          <w:iCs/>
          <w:color w:val="333132"/>
          <w:szCs w:val="22"/>
          <w:bdr w:val="none" w:sz="0" w:space="0" w:color="auto" w:frame="1"/>
          <w:shd w:val="clear" w:color="auto" w:fill="FFFFFF"/>
        </w:rPr>
        <w:t>Pediatric Blood &amp; Cancer,</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49</w:t>
      </w:r>
      <w:r w:rsidRPr="00003593">
        <w:rPr>
          <w:rFonts w:ascii="Arial" w:hAnsi="Arial" w:cs="Arial"/>
          <w:color w:val="333132"/>
          <w:szCs w:val="22"/>
          <w:shd w:val="clear" w:color="auto" w:fill="FFFFFF"/>
        </w:rPr>
        <w:t>(1), 65-73.</w:t>
      </w:r>
    </w:p>
    <w:p w14:paraId="7F262AE0" w14:textId="77777777" w:rsidR="00F15498" w:rsidRPr="00F15498" w:rsidRDefault="00F15498" w:rsidP="000460A1">
      <w:pPr>
        <w:spacing w:line="360" w:lineRule="auto"/>
        <w:ind w:left="851" w:hanging="720"/>
        <w:rPr>
          <w:rFonts w:ascii="Arial" w:hAnsi="Arial" w:cs="Arial"/>
          <w:color w:val="333132"/>
          <w:sz w:val="4"/>
          <w:szCs w:val="4"/>
          <w:shd w:val="clear" w:color="auto" w:fill="FFFFFF"/>
        </w:rPr>
      </w:pPr>
    </w:p>
    <w:p w14:paraId="46CC76F4" w14:textId="6979A7C2" w:rsidR="00F16958" w:rsidRDefault="00F16958"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Campbell, L., Scaduto, M., Van Slyke, D., </w:t>
      </w:r>
      <w:proofErr w:type="spellStart"/>
      <w:r w:rsidRPr="00003593">
        <w:rPr>
          <w:rFonts w:ascii="Arial" w:hAnsi="Arial" w:cs="Arial"/>
          <w:color w:val="333132"/>
          <w:shd w:val="clear" w:color="auto" w:fill="FFFFFF"/>
        </w:rPr>
        <w:t>Niarhos</w:t>
      </w:r>
      <w:proofErr w:type="spellEnd"/>
      <w:r w:rsidRPr="00003593">
        <w:rPr>
          <w:rFonts w:ascii="Arial" w:hAnsi="Arial" w:cs="Arial"/>
          <w:color w:val="333132"/>
          <w:shd w:val="clear" w:color="auto" w:fill="FFFFFF"/>
        </w:rPr>
        <w:t xml:space="preserve">, F., Whitlock, J., &amp; </w:t>
      </w:r>
      <w:proofErr w:type="spellStart"/>
      <w:r w:rsidRPr="00003593">
        <w:rPr>
          <w:rFonts w:ascii="Arial" w:hAnsi="Arial" w:cs="Arial"/>
          <w:color w:val="333132"/>
          <w:shd w:val="clear" w:color="auto" w:fill="FFFFFF"/>
        </w:rPr>
        <w:t>Compas</w:t>
      </w:r>
      <w:proofErr w:type="spellEnd"/>
      <w:r w:rsidRPr="00003593">
        <w:rPr>
          <w:rFonts w:ascii="Arial" w:hAnsi="Arial" w:cs="Arial"/>
          <w:color w:val="333132"/>
          <w:shd w:val="clear" w:color="auto" w:fill="FFFFFF"/>
        </w:rPr>
        <w:t xml:space="preserve">, B. (2009). Executive </w:t>
      </w:r>
      <w:r w:rsidR="000639D1">
        <w:rPr>
          <w:rFonts w:ascii="Arial" w:hAnsi="Arial" w:cs="Arial"/>
          <w:color w:val="333132"/>
          <w:shd w:val="clear" w:color="auto" w:fill="FFFFFF"/>
        </w:rPr>
        <w:t>f</w:t>
      </w:r>
      <w:r w:rsidRPr="00003593">
        <w:rPr>
          <w:rFonts w:ascii="Arial" w:hAnsi="Arial" w:cs="Arial"/>
          <w:color w:val="333132"/>
          <w:shd w:val="clear" w:color="auto" w:fill="FFFFFF"/>
        </w:rPr>
        <w:t xml:space="preserve">unction, </w:t>
      </w:r>
      <w:r w:rsidR="000639D1">
        <w:rPr>
          <w:rFonts w:ascii="Arial" w:hAnsi="Arial" w:cs="Arial"/>
          <w:color w:val="333132"/>
          <w:shd w:val="clear" w:color="auto" w:fill="FFFFFF"/>
        </w:rPr>
        <w:t>c</w:t>
      </w:r>
      <w:r w:rsidRPr="00003593">
        <w:rPr>
          <w:rFonts w:ascii="Arial" w:hAnsi="Arial" w:cs="Arial"/>
          <w:color w:val="333132"/>
          <w:shd w:val="clear" w:color="auto" w:fill="FFFFFF"/>
        </w:rPr>
        <w:t xml:space="preserve">oping, and </w:t>
      </w:r>
      <w:proofErr w:type="spellStart"/>
      <w:r w:rsidR="000639D1">
        <w:rPr>
          <w:rFonts w:ascii="Arial" w:hAnsi="Arial" w:cs="Arial"/>
          <w:color w:val="333132"/>
          <w:shd w:val="clear" w:color="auto" w:fill="FFFFFF"/>
        </w:rPr>
        <w:t>b</w:t>
      </w:r>
      <w:r w:rsidRPr="00003593">
        <w:rPr>
          <w:rFonts w:ascii="Arial" w:hAnsi="Arial" w:cs="Arial"/>
          <w:color w:val="333132"/>
          <w:shd w:val="clear" w:color="auto" w:fill="FFFFFF"/>
        </w:rPr>
        <w:t>ehavior</w:t>
      </w:r>
      <w:proofErr w:type="spellEnd"/>
      <w:r w:rsidRPr="00003593">
        <w:rPr>
          <w:rFonts w:ascii="Arial" w:hAnsi="Arial" w:cs="Arial"/>
          <w:color w:val="333132"/>
          <w:shd w:val="clear" w:color="auto" w:fill="FFFFFF"/>
        </w:rPr>
        <w:t xml:space="preserve"> in </w:t>
      </w:r>
      <w:r w:rsidR="000639D1">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0639D1">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0639D1">
        <w:rPr>
          <w:rFonts w:ascii="Arial" w:hAnsi="Arial" w:cs="Arial"/>
          <w:color w:val="333132"/>
          <w:shd w:val="clear" w:color="auto" w:fill="FFFFFF"/>
        </w:rPr>
        <w:t>a</w:t>
      </w:r>
      <w:r w:rsidRPr="00003593">
        <w:rPr>
          <w:rFonts w:ascii="Arial" w:hAnsi="Arial" w:cs="Arial"/>
          <w:color w:val="333132"/>
          <w:shd w:val="clear" w:color="auto" w:fill="FFFFFF"/>
        </w:rPr>
        <w:t xml:space="preserve">cute </w:t>
      </w:r>
      <w:r w:rsidR="000639D1">
        <w:rPr>
          <w:rFonts w:ascii="Arial" w:hAnsi="Arial" w:cs="Arial"/>
          <w:color w:val="333132"/>
          <w:shd w:val="clear" w:color="auto" w:fill="FFFFFF"/>
        </w:rPr>
        <w:t>l</w:t>
      </w:r>
      <w:r w:rsidRPr="00003593">
        <w:rPr>
          <w:rFonts w:ascii="Arial" w:hAnsi="Arial" w:cs="Arial"/>
          <w:color w:val="333132"/>
          <w:shd w:val="clear" w:color="auto" w:fill="FFFFFF"/>
        </w:rPr>
        <w:t xml:space="preserve">ymphocytic </w:t>
      </w:r>
      <w:proofErr w:type="spellStart"/>
      <w:r w:rsidR="000639D1">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000639D1">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34</w:t>
      </w:r>
      <w:r w:rsidRPr="00003593">
        <w:rPr>
          <w:rFonts w:ascii="Arial" w:hAnsi="Arial" w:cs="Arial"/>
          <w:color w:val="333132"/>
          <w:shd w:val="clear" w:color="auto" w:fill="FFFFFF"/>
        </w:rPr>
        <w:t>(3), 317-327.</w:t>
      </w:r>
    </w:p>
    <w:p w14:paraId="74547B69" w14:textId="0ABD0F71" w:rsidR="00DB387D" w:rsidRPr="00003593" w:rsidRDefault="00DB387D" w:rsidP="000460A1">
      <w:pPr>
        <w:pStyle w:val="EndNoteBibliography"/>
        <w:spacing w:line="360" w:lineRule="auto"/>
        <w:ind w:left="851" w:hanging="720"/>
        <w:rPr>
          <w:rFonts w:ascii="Arial" w:hAnsi="Arial" w:cs="Arial"/>
          <w:szCs w:val="22"/>
        </w:rPr>
      </w:pPr>
      <w:r w:rsidRPr="00003593">
        <w:rPr>
          <w:rFonts w:ascii="Arial" w:hAnsi="Arial" w:cs="Arial"/>
          <w:szCs w:val="22"/>
        </w:rPr>
        <w:t>Cancer Research</w:t>
      </w:r>
      <w:r w:rsidR="00D337A1" w:rsidRPr="00003593">
        <w:rPr>
          <w:rFonts w:ascii="Arial" w:hAnsi="Arial" w:cs="Arial"/>
          <w:szCs w:val="22"/>
        </w:rPr>
        <w:t xml:space="preserve"> UK</w:t>
      </w:r>
      <w:r w:rsidRPr="00003593">
        <w:rPr>
          <w:rFonts w:ascii="Arial" w:hAnsi="Arial" w:cs="Arial"/>
          <w:szCs w:val="22"/>
        </w:rPr>
        <w:t xml:space="preserve">, </w:t>
      </w:r>
      <w:r w:rsidR="00EF7472" w:rsidRPr="00003593">
        <w:rPr>
          <w:rFonts w:ascii="Arial" w:hAnsi="Arial" w:cs="Arial"/>
          <w:szCs w:val="22"/>
        </w:rPr>
        <w:t>(</w:t>
      </w:r>
      <w:r w:rsidRPr="00003593">
        <w:rPr>
          <w:rFonts w:ascii="Arial" w:hAnsi="Arial" w:cs="Arial"/>
          <w:szCs w:val="22"/>
        </w:rPr>
        <w:t>201</w:t>
      </w:r>
      <w:r w:rsidR="00D337A1" w:rsidRPr="00003593">
        <w:rPr>
          <w:rFonts w:ascii="Arial" w:hAnsi="Arial" w:cs="Arial"/>
          <w:szCs w:val="22"/>
        </w:rPr>
        <w:t>9</w:t>
      </w:r>
      <w:r w:rsidR="00EF7472" w:rsidRPr="00003593">
        <w:rPr>
          <w:rFonts w:ascii="Arial" w:hAnsi="Arial" w:cs="Arial"/>
          <w:szCs w:val="22"/>
        </w:rPr>
        <w:t>)</w:t>
      </w:r>
      <w:r w:rsidRPr="00003593">
        <w:rPr>
          <w:rFonts w:ascii="Arial" w:hAnsi="Arial" w:cs="Arial"/>
          <w:szCs w:val="22"/>
        </w:rPr>
        <w:t xml:space="preserve">. </w:t>
      </w:r>
      <w:hyperlink r:id="rId8" w:history="1">
        <w:r w:rsidRPr="00003593">
          <w:rPr>
            <w:rStyle w:val="Hyperlink"/>
            <w:rFonts w:ascii="Arial" w:hAnsi="Arial" w:cs="Arial"/>
            <w:color w:val="auto"/>
            <w:szCs w:val="22"/>
            <w:u w:val="none"/>
          </w:rPr>
          <w:t>www.cancerresearchuk.org/health-professional/cancer-statistics/childrens’cancers</w:t>
        </w:r>
      </w:hyperlink>
      <w:r w:rsidRPr="00003593">
        <w:rPr>
          <w:rFonts w:ascii="Arial" w:hAnsi="Arial" w:cs="Arial"/>
          <w:szCs w:val="22"/>
        </w:rPr>
        <w:t>, (accessed 0</w:t>
      </w:r>
      <w:r w:rsidR="00D337A1" w:rsidRPr="00003593">
        <w:rPr>
          <w:rFonts w:ascii="Arial" w:hAnsi="Arial" w:cs="Arial"/>
          <w:szCs w:val="22"/>
        </w:rPr>
        <w:t>9</w:t>
      </w:r>
      <w:r w:rsidRPr="00003593">
        <w:rPr>
          <w:rFonts w:ascii="Arial" w:hAnsi="Arial" w:cs="Arial"/>
          <w:szCs w:val="22"/>
        </w:rPr>
        <w:t>/201</w:t>
      </w:r>
      <w:r w:rsidR="00D337A1" w:rsidRPr="00003593">
        <w:rPr>
          <w:rFonts w:ascii="Arial" w:hAnsi="Arial" w:cs="Arial"/>
          <w:szCs w:val="22"/>
        </w:rPr>
        <w:t>9</w:t>
      </w:r>
      <w:r w:rsidRPr="00003593">
        <w:rPr>
          <w:rFonts w:ascii="Arial" w:hAnsi="Arial" w:cs="Arial"/>
          <w:szCs w:val="22"/>
        </w:rPr>
        <w:t>).</w:t>
      </w:r>
    </w:p>
    <w:p w14:paraId="1870000F" w14:textId="70B9E1D0" w:rsidR="00AE5C49" w:rsidRPr="00003593" w:rsidRDefault="00AE5C4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*Cano-</w:t>
      </w:r>
      <w:proofErr w:type="spellStart"/>
      <w:r w:rsidRPr="00003593">
        <w:rPr>
          <w:rFonts w:ascii="Arial" w:hAnsi="Arial" w:cs="Arial"/>
          <w:color w:val="333132"/>
          <w:shd w:val="clear" w:color="auto" w:fill="FFFFFF"/>
        </w:rPr>
        <w:t>Garcinuño</w:t>
      </w:r>
      <w:proofErr w:type="spellEnd"/>
      <w:r w:rsidRPr="00003593">
        <w:rPr>
          <w:rFonts w:ascii="Arial" w:hAnsi="Arial" w:cs="Arial"/>
          <w:color w:val="333132"/>
          <w:shd w:val="clear" w:color="auto" w:fill="FFFFFF"/>
        </w:rPr>
        <w:t>, A., Díaz-Vázquez, C., Carvajal-</w:t>
      </w:r>
      <w:proofErr w:type="spellStart"/>
      <w:r w:rsidRPr="00003593">
        <w:rPr>
          <w:rFonts w:ascii="Arial" w:hAnsi="Arial" w:cs="Arial"/>
          <w:color w:val="333132"/>
          <w:shd w:val="clear" w:color="auto" w:fill="FFFFFF"/>
        </w:rPr>
        <w:t>Urueña</w:t>
      </w:r>
      <w:proofErr w:type="spellEnd"/>
      <w:r w:rsidRPr="00003593">
        <w:rPr>
          <w:rFonts w:ascii="Arial" w:hAnsi="Arial" w:cs="Arial"/>
          <w:color w:val="333132"/>
          <w:shd w:val="clear" w:color="auto" w:fill="FFFFFF"/>
        </w:rPr>
        <w:t xml:space="preserve">, I., </w:t>
      </w:r>
      <w:proofErr w:type="spellStart"/>
      <w:r w:rsidRPr="00003593">
        <w:rPr>
          <w:rFonts w:ascii="Arial" w:hAnsi="Arial" w:cs="Arial"/>
          <w:color w:val="333132"/>
          <w:shd w:val="clear" w:color="auto" w:fill="FFFFFF"/>
        </w:rPr>
        <w:t>Praena</w:t>
      </w:r>
      <w:proofErr w:type="spellEnd"/>
      <w:r w:rsidRPr="00003593">
        <w:rPr>
          <w:rFonts w:ascii="Arial" w:hAnsi="Arial" w:cs="Arial"/>
          <w:color w:val="333132"/>
          <w:shd w:val="clear" w:color="auto" w:fill="FFFFFF"/>
        </w:rPr>
        <w:t xml:space="preserve">-Crespo, M., </w:t>
      </w:r>
      <w:proofErr w:type="spellStart"/>
      <w:r w:rsidRPr="00003593">
        <w:rPr>
          <w:rFonts w:ascii="Arial" w:hAnsi="Arial" w:cs="Arial"/>
          <w:color w:val="333132"/>
          <w:shd w:val="clear" w:color="auto" w:fill="FFFFFF"/>
        </w:rPr>
        <w:t>Gatti-Viñoly</w:t>
      </w:r>
      <w:proofErr w:type="spellEnd"/>
      <w:r w:rsidRPr="00003593">
        <w:rPr>
          <w:rFonts w:ascii="Arial" w:hAnsi="Arial" w:cs="Arial"/>
          <w:color w:val="333132"/>
          <w:shd w:val="clear" w:color="auto" w:fill="FFFFFF"/>
        </w:rPr>
        <w:t xml:space="preserve">, A., García-Guerra, I., (2007). Group education on asthma for children and caregivers: a randomized, controlled trial addressing effects on morbidity and quality of life. </w:t>
      </w:r>
      <w:r w:rsidRPr="00003593">
        <w:rPr>
          <w:rFonts w:ascii="Arial" w:hAnsi="Arial" w:cs="Arial"/>
          <w:i/>
          <w:iCs/>
          <w:color w:val="333132"/>
          <w:shd w:val="clear" w:color="auto" w:fill="FFFFFF"/>
        </w:rPr>
        <w:t xml:space="preserve">Journal of Investigational Allergology &amp; Clinical </w:t>
      </w:r>
      <w:proofErr w:type="spellStart"/>
      <w:r w:rsidRPr="00003593">
        <w:rPr>
          <w:rFonts w:ascii="Arial" w:hAnsi="Arial" w:cs="Arial"/>
          <w:i/>
          <w:iCs/>
          <w:color w:val="333132"/>
          <w:shd w:val="clear" w:color="auto" w:fill="FFFFFF"/>
        </w:rPr>
        <w:t>Immunolology</w:t>
      </w:r>
      <w:proofErr w:type="spellEnd"/>
      <w:r w:rsidRPr="00003593">
        <w:rPr>
          <w:rFonts w:ascii="Arial" w:hAnsi="Arial" w:cs="Arial"/>
          <w:color w:val="333132"/>
          <w:shd w:val="clear" w:color="auto" w:fill="FFFFFF"/>
        </w:rPr>
        <w:t>.</w:t>
      </w:r>
      <w:r w:rsidR="000639D1">
        <w:rPr>
          <w:rFonts w:ascii="Arial" w:hAnsi="Arial" w:cs="Arial"/>
          <w:color w:val="333132"/>
          <w:shd w:val="clear" w:color="auto" w:fill="FFFFFF"/>
        </w:rPr>
        <w:t xml:space="preserve"> </w:t>
      </w:r>
      <w:r w:rsidRPr="00003593">
        <w:rPr>
          <w:rFonts w:ascii="Arial" w:hAnsi="Arial" w:cs="Arial"/>
          <w:color w:val="333132"/>
          <w:shd w:val="clear" w:color="auto" w:fill="FFFFFF"/>
        </w:rPr>
        <w:t>17(4), 216-26.</w:t>
      </w:r>
    </w:p>
    <w:p w14:paraId="021B0F48" w14:textId="1D11E70B" w:rsidR="00137A2A" w:rsidRPr="00003593" w:rsidRDefault="00137A2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Chang, P., &amp; Yeh, C. (2005). Agreement between child self</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report and parent proxy</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report to evaluate </w:t>
      </w:r>
      <w:r w:rsidR="000639D1">
        <w:rPr>
          <w:rFonts w:ascii="Arial" w:hAnsi="Arial" w:cs="Arial"/>
          <w:color w:val="333132"/>
          <w:shd w:val="clear" w:color="auto" w:fill="FFFFFF"/>
        </w:rPr>
        <w:t>q</w:t>
      </w:r>
      <w:r w:rsidRPr="00003593">
        <w:rPr>
          <w:rFonts w:ascii="Arial" w:hAnsi="Arial" w:cs="Arial"/>
          <w:color w:val="333132"/>
          <w:shd w:val="clear" w:color="auto" w:fill="FFFFFF"/>
        </w:rPr>
        <w:t xml:space="preserve">uality of </w:t>
      </w:r>
      <w:r w:rsidR="000639D1">
        <w:rPr>
          <w:rFonts w:ascii="Arial" w:hAnsi="Arial" w:cs="Arial"/>
          <w:color w:val="333132"/>
          <w:shd w:val="clear" w:color="auto" w:fill="FFFFFF"/>
        </w:rPr>
        <w:t>l</w:t>
      </w:r>
      <w:r w:rsidRPr="00003593">
        <w:rPr>
          <w:rFonts w:ascii="Arial" w:hAnsi="Arial" w:cs="Arial"/>
          <w:color w:val="333132"/>
          <w:shd w:val="clear" w:color="auto" w:fill="FFFFFF"/>
        </w:rPr>
        <w:t xml:space="preserve">ife in </w:t>
      </w:r>
      <w:r w:rsidR="000639D1">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0639D1">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Psycho</w:t>
      </w:r>
      <w:r w:rsidRPr="00003593">
        <w:rPr>
          <w:rFonts w:ascii="Cambria Math" w:hAnsi="Cambria Math" w:cs="Cambria Math"/>
          <w:i/>
          <w:iCs/>
          <w:color w:val="333132"/>
          <w:bdr w:val="none" w:sz="0" w:space="0" w:color="auto" w:frame="1"/>
          <w:shd w:val="clear" w:color="auto" w:fill="FFFFFF"/>
        </w:rPr>
        <w:t>‐</w:t>
      </w:r>
      <w:r w:rsidRPr="00003593">
        <w:rPr>
          <w:rFonts w:ascii="Arial" w:hAnsi="Arial" w:cs="Arial"/>
          <w:i/>
          <w:iCs/>
          <w:color w:val="333132"/>
          <w:bdr w:val="none" w:sz="0" w:space="0" w:color="auto" w:frame="1"/>
          <w:shd w:val="clear" w:color="auto" w:fill="FFFFFF"/>
        </w:rPr>
        <w:t>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14</w:t>
      </w:r>
      <w:r w:rsidRPr="00003593">
        <w:rPr>
          <w:rFonts w:ascii="Arial" w:hAnsi="Arial" w:cs="Arial"/>
          <w:color w:val="333132"/>
          <w:shd w:val="clear" w:color="auto" w:fill="FFFFFF"/>
        </w:rPr>
        <w:t>(2), 125-134.</w:t>
      </w:r>
    </w:p>
    <w:p w14:paraId="0D43FB6D" w14:textId="01E1C1EF" w:rsidR="00D662D7" w:rsidRPr="00003593" w:rsidRDefault="00D662D7"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Charalampopoulos</w:t>
      </w:r>
      <w:proofErr w:type="spellEnd"/>
      <w:r w:rsidRPr="00003593">
        <w:rPr>
          <w:rFonts w:ascii="Arial" w:hAnsi="Arial" w:cs="Arial"/>
          <w:color w:val="333132"/>
          <w:shd w:val="clear" w:color="auto" w:fill="FFFFFF"/>
        </w:rPr>
        <w:t xml:space="preserve">, D., </w:t>
      </w:r>
      <w:proofErr w:type="spellStart"/>
      <w:r w:rsidRPr="00003593">
        <w:rPr>
          <w:rFonts w:ascii="Arial" w:hAnsi="Arial" w:cs="Arial"/>
          <w:color w:val="333132"/>
          <w:shd w:val="clear" w:color="auto" w:fill="FFFFFF"/>
        </w:rPr>
        <w:t>Hesketh</w:t>
      </w:r>
      <w:proofErr w:type="spellEnd"/>
      <w:r w:rsidRPr="00003593">
        <w:rPr>
          <w:rFonts w:ascii="Arial" w:hAnsi="Arial" w:cs="Arial"/>
          <w:color w:val="333132"/>
          <w:shd w:val="clear" w:color="auto" w:fill="FFFFFF"/>
        </w:rPr>
        <w:t xml:space="preserve">, K., Amin, R., </w:t>
      </w:r>
      <w:proofErr w:type="spellStart"/>
      <w:r w:rsidRPr="00003593">
        <w:rPr>
          <w:rFonts w:ascii="Arial" w:hAnsi="Arial" w:cs="Arial"/>
          <w:color w:val="333132"/>
          <w:shd w:val="clear" w:color="auto" w:fill="FFFFFF"/>
        </w:rPr>
        <w:t>Paes</w:t>
      </w:r>
      <w:proofErr w:type="spellEnd"/>
      <w:r w:rsidRPr="00003593">
        <w:rPr>
          <w:rFonts w:ascii="Arial" w:hAnsi="Arial" w:cs="Arial"/>
          <w:color w:val="333132"/>
          <w:shd w:val="clear" w:color="auto" w:fill="FFFFFF"/>
        </w:rPr>
        <w:t xml:space="preserve">, V., Viner, R., &amp; Stephenson, T. (2017). Psycho-educational interventions for children and young people with </w:t>
      </w:r>
      <w:r w:rsidR="000639D1">
        <w:rPr>
          <w:rFonts w:ascii="Arial" w:hAnsi="Arial" w:cs="Arial"/>
          <w:color w:val="333132"/>
          <w:shd w:val="clear" w:color="auto" w:fill="FFFFFF"/>
        </w:rPr>
        <w:t>t</w:t>
      </w:r>
      <w:r w:rsidRPr="00003593">
        <w:rPr>
          <w:rFonts w:ascii="Arial" w:hAnsi="Arial" w:cs="Arial"/>
          <w:color w:val="333132"/>
          <w:shd w:val="clear" w:color="auto" w:fill="FFFFFF"/>
        </w:rPr>
        <w:t xml:space="preserve">ype 1 </w:t>
      </w:r>
      <w:r w:rsidR="000639D1">
        <w:rPr>
          <w:rFonts w:ascii="Arial" w:hAnsi="Arial" w:cs="Arial"/>
          <w:color w:val="333132"/>
          <w:shd w:val="clear" w:color="auto" w:fill="FFFFFF"/>
        </w:rPr>
        <w:t>d</w:t>
      </w:r>
      <w:r w:rsidRPr="00003593">
        <w:rPr>
          <w:rFonts w:ascii="Arial" w:hAnsi="Arial" w:cs="Arial"/>
          <w:color w:val="333132"/>
          <w:shd w:val="clear" w:color="auto" w:fill="FFFFFF"/>
        </w:rPr>
        <w:t xml:space="preserve">iabetes in the UK: </w:t>
      </w:r>
      <w:r w:rsidR="000639D1">
        <w:rPr>
          <w:rFonts w:ascii="Arial" w:hAnsi="Arial" w:cs="Arial"/>
          <w:color w:val="333132"/>
          <w:shd w:val="clear" w:color="auto" w:fill="FFFFFF"/>
        </w:rPr>
        <w:t>h</w:t>
      </w:r>
      <w:r w:rsidRPr="00003593">
        <w:rPr>
          <w:rFonts w:ascii="Arial" w:hAnsi="Arial" w:cs="Arial"/>
          <w:color w:val="333132"/>
          <w:shd w:val="clear" w:color="auto" w:fill="FFFFFF"/>
        </w:rPr>
        <w:t>ow effective are they? A systematic review and meta-analysis. </w:t>
      </w:r>
      <w:proofErr w:type="spellStart"/>
      <w:r w:rsidRPr="00003593">
        <w:rPr>
          <w:rFonts w:ascii="Arial" w:hAnsi="Arial" w:cs="Arial"/>
          <w:i/>
          <w:iCs/>
          <w:color w:val="333132"/>
          <w:bdr w:val="none" w:sz="0" w:space="0" w:color="auto" w:frame="1"/>
          <w:shd w:val="clear" w:color="auto" w:fill="FFFFFF"/>
        </w:rPr>
        <w:t>PloS</w:t>
      </w:r>
      <w:proofErr w:type="spellEnd"/>
      <w:r w:rsidRPr="00003593">
        <w:rPr>
          <w:rFonts w:ascii="Arial" w:hAnsi="Arial" w:cs="Arial"/>
          <w:i/>
          <w:iCs/>
          <w:color w:val="333132"/>
          <w:bdr w:val="none" w:sz="0" w:space="0" w:color="auto" w:frame="1"/>
          <w:shd w:val="clear" w:color="auto" w:fill="FFFFFF"/>
        </w:rPr>
        <w:t xml:space="preserve"> One,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w:t>
      </w:r>
      <w:r w:rsidRPr="00003593">
        <w:rPr>
          <w:rFonts w:ascii="Arial" w:hAnsi="Arial" w:cs="Arial"/>
          <w:color w:val="333132"/>
          <w:shd w:val="clear" w:color="auto" w:fill="FFFFFF"/>
        </w:rPr>
        <w:t>(6).</w:t>
      </w:r>
    </w:p>
    <w:p w14:paraId="11625499" w14:textId="4D7FDC95" w:rsidR="005B6586" w:rsidRPr="00003593" w:rsidRDefault="005B6586"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Chen, J., Liu, Y., Cai, Q., Liu, Y., Wang, T., Zhang, K., . . . Huang, H. (2015). Type </w:t>
      </w:r>
      <w:r w:rsidR="000639D1">
        <w:rPr>
          <w:rFonts w:ascii="Arial" w:hAnsi="Arial" w:cs="Arial"/>
          <w:color w:val="333132"/>
          <w:shd w:val="clear" w:color="auto" w:fill="FFFFFF"/>
        </w:rPr>
        <w:t>D</w:t>
      </w:r>
      <w:r w:rsidRPr="00003593">
        <w:rPr>
          <w:rFonts w:ascii="Arial" w:hAnsi="Arial" w:cs="Arial"/>
          <w:color w:val="333132"/>
          <w:shd w:val="clear" w:color="auto" w:fill="FFFFFF"/>
        </w:rPr>
        <w:t xml:space="preserve"> </w:t>
      </w:r>
      <w:r w:rsidR="000639D1">
        <w:rPr>
          <w:rFonts w:ascii="Arial" w:hAnsi="Arial" w:cs="Arial"/>
          <w:color w:val="333132"/>
          <w:shd w:val="clear" w:color="auto" w:fill="FFFFFF"/>
        </w:rPr>
        <w:t>p</w:t>
      </w:r>
      <w:r w:rsidRPr="00003593">
        <w:rPr>
          <w:rFonts w:ascii="Arial" w:hAnsi="Arial" w:cs="Arial"/>
          <w:color w:val="333132"/>
          <w:shd w:val="clear" w:color="auto" w:fill="FFFFFF"/>
        </w:rPr>
        <w:t xml:space="preserve">ersonality </w:t>
      </w:r>
      <w:r w:rsidR="000639D1">
        <w:rPr>
          <w:rFonts w:ascii="Arial" w:hAnsi="Arial" w:cs="Arial"/>
          <w:color w:val="333132"/>
          <w:shd w:val="clear" w:color="auto" w:fill="FFFFFF"/>
        </w:rPr>
        <w:t>p</w:t>
      </w:r>
      <w:r w:rsidRPr="00003593">
        <w:rPr>
          <w:rFonts w:ascii="Arial" w:hAnsi="Arial" w:cs="Arial"/>
          <w:color w:val="333132"/>
          <w:shd w:val="clear" w:color="auto" w:fill="FFFFFF"/>
        </w:rPr>
        <w:t xml:space="preserve">arents of </w:t>
      </w:r>
      <w:r w:rsidR="000639D1">
        <w:rPr>
          <w:rFonts w:ascii="Arial" w:hAnsi="Arial" w:cs="Arial"/>
          <w:color w:val="333132"/>
          <w:shd w:val="clear" w:color="auto" w:fill="FFFFFF"/>
        </w:rPr>
        <w:t>c</w:t>
      </w:r>
      <w:r w:rsidRPr="00003593">
        <w:rPr>
          <w:rFonts w:ascii="Arial" w:hAnsi="Arial" w:cs="Arial"/>
          <w:color w:val="333132"/>
          <w:shd w:val="clear" w:color="auto" w:fill="FFFFFF"/>
        </w:rPr>
        <w:t xml:space="preserve">hildren </w:t>
      </w:r>
      <w:r w:rsidR="000639D1">
        <w:rPr>
          <w:rFonts w:ascii="Arial" w:hAnsi="Arial" w:cs="Arial"/>
          <w:color w:val="333132"/>
          <w:shd w:val="clear" w:color="auto" w:fill="FFFFFF"/>
        </w:rPr>
        <w:t>w</w:t>
      </w:r>
      <w:r w:rsidRPr="00003593">
        <w:rPr>
          <w:rFonts w:ascii="Arial" w:hAnsi="Arial" w:cs="Arial"/>
          <w:color w:val="333132"/>
          <w:shd w:val="clear" w:color="auto" w:fill="FFFFFF"/>
        </w:rPr>
        <w:t xml:space="preserve">ith </w:t>
      </w:r>
      <w:proofErr w:type="spellStart"/>
      <w:r w:rsidR="000639D1">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xml:space="preserve"> </w:t>
      </w:r>
      <w:r w:rsidR="000639D1">
        <w:rPr>
          <w:rFonts w:ascii="Arial" w:hAnsi="Arial" w:cs="Arial"/>
          <w:color w:val="333132"/>
          <w:shd w:val="clear" w:color="auto" w:fill="FFFFFF"/>
        </w:rPr>
        <w:t>t</w:t>
      </w:r>
      <w:r w:rsidRPr="00003593">
        <w:rPr>
          <w:rFonts w:ascii="Arial" w:hAnsi="Arial" w:cs="Arial"/>
          <w:color w:val="333132"/>
          <w:shd w:val="clear" w:color="auto" w:fill="FFFFFF"/>
        </w:rPr>
        <w:t xml:space="preserve">end to </w:t>
      </w:r>
      <w:r w:rsidR="000639D1">
        <w:rPr>
          <w:rFonts w:ascii="Arial" w:hAnsi="Arial" w:cs="Arial"/>
          <w:color w:val="333132"/>
          <w:shd w:val="clear" w:color="auto" w:fill="FFFFFF"/>
        </w:rPr>
        <w:t>e</w:t>
      </w:r>
      <w:r w:rsidRPr="00003593">
        <w:rPr>
          <w:rFonts w:ascii="Arial" w:hAnsi="Arial" w:cs="Arial"/>
          <w:color w:val="333132"/>
          <w:shd w:val="clear" w:color="auto" w:fill="FFFFFF"/>
        </w:rPr>
        <w:t xml:space="preserve">xperience </w:t>
      </w:r>
      <w:r w:rsidR="000639D1">
        <w:rPr>
          <w:rFonts w:ascii="Arial" w:hAnsi="Arial" w:cs="Arial"/>
          <w:color w:val="333132"/>
          <w:shd w:val="clear" w:color="auto" w:fill="FFFFFF"/>
        </w:rPr>
        <w:t>a</w:t>
      </w:r>
      <w:r w:rsidRPr="00003593">
        <w:rPr>
          <w:rFonts w:ascii="Arial" w:hAnsi="Arial" w:cs="Arial"/>
          <w:color w:val="333132"/>
          <w:shd w:val="clear" w:color="auto" w:fill="FFFFFF"/>
        </w:rPr>
        <w:t xml:space="preserve">nxiety: </w:t>
      </w:r>
      <w:r w:rsidR="000639D1">
        <w:rPr>
          <w:rFonts w:ascii="Arial" w:hAnsi="Arial" w:cs="Arial"/>
          <w:color w:val="333132"/>
          <w:shd w:val="clear" w:color="auto" w:fill="FFFFFF"/>
        </w:rPr>
        <w:t>t</w:t>
      </w:r>
      <w:r w:rsidRPr="00003593">
        <w:rPr>
          <w:rFonts w:ascii="Arial" w:hAnsi="Arial" w:cs="Arial"/>
          <w:color w:val="333132"/>
          <w:shd w:val="clear" w:color="auto" w:fill="FFFFFF"/>
        </w:rPr>
        <w:t xml:space="preserve">he </w:t>
      </w:r>
      <w:r w:rsidR="000639D1">
        <w:rPr>
          <w:rFonts w:ascii="Arial" w:hAnsi="Arial" w:cs="Arial"/>
          <w:color w:val="333132"/>
          <w:shd w:val="clear" w:color="auto" w:fill="FFFFFF"/>
        </w:rPr>
        <w:t>m</w:t>
      </w:r>
      <w:r w:rsidRPr="00003593">
        <w:rPr>
          <w:rFonts w:ascii="Arial" w:hAnsi="Arial" w:cs="Arial"/>
          <w:color w:val="333132"/>
          <w:shd w:val="clear" w:color="auto" w:fill="FFFFFF"/>
        </w:rPr>
        <w:t xml:space="preserve">ediating </w:t>
      </w:r>
      <w:r w:rsidR="000639D1">
        <w:rPr>
          <w:rFonts w:ascii="Arial" w:hAnsi="Arial" w:cs="Arial"/>
          <w:color w:val="333132"/>
          <w:shd w:val="clear" w:color="auto" w:fill="FFFFFF"/>
        </w:rPr>
        <w:t>e</w:t>
      </w:r>
      <w:r w:rsidRPr="00003593">
        <w:rPr>
          <w:rFonts w:ascii="Arial" w:hAnsi="Arial" w:cs="Arial"/>
          <w:color w:val="333132"/>
          <w:shd w:val="clear" w:color="auto" w:fill="FFFFFF"/>
        </w:rPr>
        <w:t xml:space="preserve">ffects of </w:t>
      </w:r>
      <w:r w:rsidR="000639D1">
        <w:rPr>
          <w:rFonts w:ascii="Arial" w:hAnsi="Arial" w:cs="Arial"/>
          <w:color w:val="333132"/>
          <w:shd w:val="clear" w:color="auto" w:fill="FFFFFF"/>
        </w:rPr>
        <w:t>s</w:t>
      </w:r>
      <w:r w:rsidRPr="00003593">
        <w:rPr>
          <w:rFonts w:ascii="Arial" w:hAnsi="Arial" w:cs="Arial"/>
          <w:color w:val="333132"/>
          <w:shd w:val="clear" w:color="auto" w:fill="FFFFFF"/>
        </w:rPr>
        <w:t xml:space="preserve">ocial </w:t>
      </w:r>
      <w:r w:rsidR="000639D1">
        <w:rPr>
          <w:rFonts w:ascii="Arial" w:hAnsi="Arial" w:cs="Arial"/>
          <w:color w:val="333132"/>
          <w:shd w:val="clear" w:color="auto" w:fill="FFFFFF"/>
        </w:rPr>
        <w:t>s</w:t>
      </w:r>
      <w:r w:rsidRPr="00003593">
        <w:rPr>
          <w:rFonts w:ascii="Arial" w:hAnsi="Arial" w:cs="Arial"/>
          <w:color w:val="333132"/>
          <w:shd w:val="clear" w:color="auto" w:fill="FFFFFF"/>
        </w:rPr>
        <w:t xml:space="preserve">upport and </w:t>
      </w:r>
      <w:r w:rsidR="000639D1">
        <w:rPr>
          <w:rFonts w:ascii="Arial" w:hAnsi="Arial" w:cs="Arial"/>
          <w:color w:val="333132"/>
          <w:shd w:val="clear" w:color="auto" w:fill="FFFFFF"/>
        </w:rPr>
        <w:t>c</w:t>
      </w:r>
      <w:r w:rsidRPr="00003593">
        <w:rPr>
          <w:rFonts w:ascii="Arial" w:hAnsi="Arial" w:cs="Arial"/>
          <w:color w:val="333132"/>
          <w:shd w:val="clear" w:color="auto" w:fill="FFFFFF"/>
        </w:rPr>
        <w:t xml:space="preserve">oping </w:t>
      </w:r>
      <w:r w:rsidR="000639D1">
        <w:rPr>
          <w:rFonts w:ascii="Arial" w:hAnsi="Arial" w:cs="Arial"/>
          <w:color w:val="333132"/>
          <w:shd w:val="clear" w:color="auto" w:fill="FFFFFF"/>
        </w:rPr>
        <w:t>s</w:t>
      </w:r>
      <w:r w:rsidRPr="00003593">
        <w:rPr>
          <w:rFonts w:ascii="Arial" w:hAnsi="Arial" w:cs="Arial"/>
          <w:color w:val="333132"/>
          <w:shd w:val="clear" w:color="auto" w:fill="FFFFFF"/>
        </w:rPr>
        <w:t>tyle. </w:t>
      </w:r>
      <w:r w:rsidRPr="00003593">
        <w:rPr>
          <w:rFonts w:ascii="Arial" w:hAnsi="Arial" w:cs="Arial"/>
          <w:i/>
          <w:iCs/>
          <w:color w:val="333132"/>
          <w:bdr w:val="none" w:sz="0" w:space="0" w:color="auto" w:frame="1"/>
          <w:shd w:val="clear" w:color="auto" w:fill="FFFFFF"/>
        </w:rPr>
        <w:t>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94</w:t>
      </w:r>
      <w:r w:rsidRPr="00003593">
        <w:rPr>
          <w:rFonts w:ascii="Arial" w:hAnsi="Arial" w:cs="Arial"/>
          <w:color w:val="333132"/>
          <w:shd w:val="clear" w:color="auto" w:fill="FFFFFF"/>
        </w:rPr>
        <w:t>(10), E627.</w:t>
      </w:r>
    </w:p>
    <w:p w14:paraId="3C052C5E" w14:textId="3D3E19F8" w:rsidR="001A518C" w:rsidRPr="00003593" w:rsidRDefault="001A518C" w:rsidP="000460A1">
      <w:pPr>
        <w:spacing w:line="360" w:lineRule="auto"/>
        <w:ind w:left="851" w:hanging="720"/>
        <w:rPr>
          <w:rFonts w:ascii="Arial" w:hAnsi="Arial" w:cs="Arial"/>
        </w:rPr>
      </w:pPr>
      <w:proofErr w:type="spellStart"/>
      <w:r w:rsidRPr="00003593">
        <w:rPr>
          <w:rFonts w:ascii="Arial" w:hAnsi="Arial" w:cs="Arial"/>
          <w:color w:val="333132"/>
          <w:shd w:val="clear" w:color="auto" w:fill="FFFFFF"/>
        </w:rPr>
        <w:t>Chesler</w:t>
      </w:r>
      <w:proofErr w:type="spellEnd"/>
      <w:r w:rsidRPr="00003593">
        <w:rPr>
          <w:rFonts w:ascii="Arial" w:hAnsi="Arial" w:cs="Arial"/>
          <w:color w:val="333132"/>
          <w:shd w:val="clear" w:color="auto" w:fill="FFFFFF"/>
        </w:rPr>
        <w:t xml:space="preserve">, M., Paris, J., &amp; </w:t>
      </w:r>
      <w:proofErr w:type="spellStart"/>
      <w:r w:rsidRPr="00003593">
        <w:rPr>
          <w:rFonts w:ascii="Arial" w:hAnsi="Arial" w:cs="Arial"/>
          <w:color w:val="333132"/>
          <w:shd w:val="clear" w:color="auto" w:fill="FFFFFF"/>
        </w:rPr>
        <w:t>Barbarin</w:t>
      </w:r>
      <w:proofErr w:type="spellEnd"/>
      <w:r w:rsidRPr="00003593">
        <w:rPr>
          <w:rFonts w:ascii="Arial" w:hAnsi="Arial" w:cs="Arial"/>
          <w:color w:val="333132"/>
          <w:shd w:val="clear" w:color="auto" w:fill="FFFFFF"/>
        </w:rPr>
        <w:t xml:space="preserve">, O. (1986). "Telling" the child with cancer: </w:t>
      </w:r>
      <w:r w:rsidR="000639D1">
        <w:rPr>
          <w:rFonts w:ascii="Arial" w:hAnsi="Arial" w:cs="Arial"/>
          <w:color w:val="333132"/>
          <w:shd w:val="clear" w:color="auto" w:fill="FFFFFF"/>
        </w:rPr>
        <w:t>p</w:t>
      </w:r>
      <w:r w:rsidRPr="00003593">
        <w:rPr>
          <w:rFonts w:ascii="Arial" w:hAnsi="Arial" w:cs="Arial"/>
          <w:color w:val="333132"/>
          <w:shd w:val="clear" w:color="auto" w:fill="FFFFFF"/>
        </w:rPr>
        <w:t>arental choices to share information with ill children.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11</w:t>
      </w:r>
      <w:r w:rsidRPr="00003593">
        <w:rPr>
          <w:rFonts w:ascii="Arial" w:hAnsi="Arial" w:cs="Arial"/>
          <w:color w:val="333132"/>
          <w:shd w:val="clear" w:color="auto" w:fill="FFFFFF"/>
        </w:rPr>
        <w:t>(4), 497-516.</w:t>
      </w:r>
      <w:r w:rsidRPr="00003593">
        <w:rPr>
          <w:rFonts w:ascii="Arial" w:hAnsi="Arial" w:cs="Arial"/>
        </w:rPr>
        <w:t xml:space="preserve"> </w:t>
      </w:r>
    </w:p>
    <w:p w14:paraId="116DC1D9" w14:textId="127710C5" w:rsidR="001A518C" w:rsidRPr="00003593" w:rsidRDefault="001A518C" w:rsidP="000460A1">
      <w:pPr>
        <w:spacing w:line="360" w:lineRule="auto"/>
        <w:ind w:left="851" w:hanging="720"/>
        <w:rPr>
          <w:rFonts w:ascii="Arial" w:hAnsi="Arial" w:cs="Arial"/>
          <w:color w:val="333333"/>
          <w:shd w:val="clear" w:color="auto" w:fill="FFFFFF"/>
        </w:rPr>
      </w:pPr>
      <w:proofErr w:type="spellStart"/>
      <w:r w:rsidRPr="00003593">
        <w:rPr>
          <w:rFonts w:ascii="Arial" w:hAnsi="Arial" w:cs="Arial"/>
          <w:color w:val="333333"/>
          <w:shd w:val="clear" w:color="auto" w:fill="FFFFFF"/>
        </w:rPr>
        <w:t>Chesler</w:t>
      </w:r>
      <w:proofErr w:type="spellEnd"/>
      <w:r w:rsidRPr="00003593">
        <w:rPr>
          <w:rFonts w:ascii="Arial" w:hAnsi="Arial" w:cs="Arial"/>
          <w:color w:val="333333"/>
          <w:shd w:val="clear" w:color="auto" w:fill="FFFFFF"/>
        </w:rPr>
        <w:t xml:space="preserve">, M., &amp; </w:t>
      </w:r>
      <w:proofErr w:type="spellStart"/>
      <w:r w:rsidRPr="00003593">
        <w:rPr>
          <w:rFonts w:ascii="Arial" w:hAnsi="Arial" w:cs="Arial"/>
          <w:color w:val="333333"/>
          <w:shd w:val="clear" w:color="auto" w:fill="FFFFFF"/>
        </w:rPr>
        <w:t>Barbarin</w:t>
      </w:r>
      <w:proofErr w:type="spellEnd"/>
      <w:r w:rsidRPr="00003593">
        <w:rPr>
          <w:rFonts w:ascii="Arial" w:hAnsi="Arial" w:cs="Arial"/>
          <w:color w:val="333333"/>
          <w:shd w:val="clear" w:color="auto" w:fill="FFFFFF"/>
        </w:rPr>
        <w:t xml:space="preserve">, O. (1987). </w:t>
      </w:r>
      <w:r w:rsidRPr="000460A1">
        <w:rPr>
          <w:rFonts w:ascii="Arial" w:hAnsi="Arial" w:cs="Arial"/>
          <w:i/>
          <w:iCs/>
          <w:color w:val="333333"/>
          <w:shd w:val="clear" w:color="auto" w:fill="FFFFFF"/>
        </w:rPr>
        <w:t xml:space="preserve">Childhood cancer and the family: </w:t>
      </w:r>
      <w:r w:rsidR="000639D1" w:rsidRPr="000460A1">
        <w:rPr>
          <w:rFonts w:ascii="Arial" w:hAnsi="Arial" w:cs="Arial"/>
          <w:i/>
          <w:iCs/>
          <w:color w:val="333333"/>
          <w:shd w:val="clear" w:color="auto" w:fill="FFFFFF"/>
        </w:rPr>
        <w:t>m</w:t>
      </w:r>
      <w:r w:rsidRPr="000460A1">
        <w:rPr>
          <w:rFonts w:ascii="Arial" w:hAnsi="Arial" w:cs="Arial"/>
          <w:i/>
          <w:iCs/>
          <w:color w:val="333333"/>
          <w:shd w:val="clear" w:color="auto" w:fill="FFFFFF"/>
        </w:rPr>
        <w:t>eeting the challenge of stress and support</w:t>
      </w:r>
      <w:r w:rsidRPr="00003593">
        <w:rPr>
          <w:rFonts w:ascii="Arial" w:hAnsi="Arial" w:cs="Arial"/>
          <w:color w:val="333333"/>
          <w:shd w:val="clear" w:color="auto" w:fill="FFFFFF"/>
        </w:rPr>
        <w:t>. Philadelphia, PA, US: Brunner/Mazel.</w:t>
      </w:r>
    </w:p>
    <w:p w14:paraId="25CFB8DC" w14:textId="497C1F99" w:rsidR="005B6586" w:rsidRPr="00003593" w:rsidRDefault="005B6586"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Chessells</w:t>
      </w:r>
      <w:proofErr w:type="spellEnd"/>
      <w:r w:rsidRPr="00003593">
        <w:rPr>
          <w:rFonts w:ascii="Arial" w:hAnsi="Arial" w:cs="Arial"/>
          <w:color w:val="333132"/>
          <w:shd w:val="clear" w:color="auto" w:fill="FFFFFF"/>
        </w:rPr>
        <w:t xml:space="preserve">, J., Hall, E., Prentice, H., </w:t>
      </w:r>
      <w:proofErr w:type="spellStart"/>
      <w:r w:rsidRPr="00003593">
        <w:rPr>
          <w:rFonts w:ascii="Arial" w:hAnsi="Arial" w:cs="Arial"/>
          <w:color w:val="333132"/>
          <w:shd w:val="clear" w:color="auto" w:fill="FFFFFF"/>
        </w:rPr>
        <w:t>Durrant</w:t>
      </w:r>
      <w:proofErr w:type="spellEnd"/>
      <w:r w:rsidRPr="00003593">
        <w:rPr>
          <w:rFonts w:ascii="Arial" w:hAnsi="Arial" w:cs="Arial"/>
          <w:color w:val="333132"/>
          <w:shd w:val="clear" w:color="auto" w:fill="FFFFFF"/>
        </w:rPr>
        <w:t xml:space="preserve">, J., Bailey, C., Richards, S. (1998). The impact of age on outcome in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MRC UKALL X and XA compared: a report from the MRC </w:t>
      </w:r>
      <w:r w:rsidR="000639D1">
        <w:rPr>
          <w:rFonts w:ascii="Arial" w:hAnsi="Arial" w:cs="Arial"/>
          <w:color w:val="333132"/>
          <w:shd w:val="clear" w:color="auto" w:fill="FFFFFF"/>
        </w:rPr>
        <w:t>p</w:t>
      </w:r>
      <w:r w:rsidRPr="00003593">
        <w:rPr>
          <w:rFonts w:ascii="Arial" w:hAnsi="Arial" w:cs="Arial"/>
          <w:color w:val="333132"/>
          <w:shd w:val="clear" w:color="auto" w:fill="FFFFFF"/>
        </w:rPr>
        <w:t xml:space="preserve">aediatric and </w:t>
      </w:r>
      <w:r w:rsidR="000639D1">
        <w:rPr>
          <w:rFonts w:ascii="Arial" w:hAnsi="Arial" w:cs="Arial"/>
          <w:color w:val="333132"/>
          <w:shd w:val="clear" w:color="auto" w:fill="FFFFFF"/>
        </w:rPr>
        <w:t>a</w:t>
      </w:r>
      <w:r w:rsidRPr="00003593">
        <w:rPr>
          <w:rFonts w:ascii="Arial" w:hAnsi="Arial" w:cs="Arial"/>
          <w:color w:val="333132"/>
          <w:shd w:val="clear" w:color="auto" w:fill="FFFFFF"/>
        </w:rPr>
        <w:t xml:space="preserve">dult </w:t>
      </w:r>
      <w:r w:rsidR="000639D1">
        <w:rPr>
          <w:rFonts w:ascii="Arial" w:hAnsi="Arial" w:cs="Arial"/>
          <w:color w:val="333132"/>
          <w:shd w:val="clear" w:color="auto" w:fill="FFFFFF"/>
        </w:rPr>
        <w:t>w</w:t>
      </w:r>
      <w:r w:rsidRPr="00003593">
        <w:rPr>
          <w:rFonts w:ascii="Arial" w:hAnsi="Arial" w:cs="Arial"/>
          <w:color w:val="333132"/>
          <w:shd w:val="clear" w:color="auto" w:fill="FFFFFF"/>
        </w:rPr>
        <w:t xml:space="preserve">orking </w:t>
      </w:r>
      <w:r w:rsidR="000639D1">
        <w:rPr>
          <w:rFonts w:ascii="Arial" w:hAnsi="Arial" w:cs="Arial"/>
          <w:color w:val="333132"/>
          <w:shd w:val="clear" w:color="auto" w:fill="FFFFFF"/>
        </w:rPr>
        <w:t>p</w:t>
      </w:r>
      <w:r w:rsidRPr="00003593">
        <w:rPr>
          <w:rFonts w:ascii="Arial" w:hAnsi="Arial" w:cs="Arial"/>
          <w:color w:val="333132"/>
          <w:shd w:val="clear" w:color="auto" w:fill="FFFFFF"/>
        </w:rPr>
        <w:t xml:space="preserve">arties. </w:t>
      </w:r>
      <w:proofErr w:type="spellStart"/>
      <w:r w:rsidRPr="00003593">
        <w:rPr>
          <w:rFonts w:ascii="Arial" w:hAnsi="Arial" w:cs="Arial"/>
          <w:i/>
          <w:iCs/>
          <w:color w:val="333132"/>
          <w:shd w:val="clear" w:color="auto" w:fill="FFFFFF"/>
        </w:rPr>
        <w:t>Leukemia</w:t>
      </w:r>
      <w:proofErr w:type="spellEnd"/>
      <w:r w:rsidRPr="00003593">
        <w:rPr>
          <w:rFonts w:ascii="Arial" w:hAnsi="Arial" w:cs="Arial"/>
          <w:i/>
          <w:iCs/>
          <w:color w:val="333132"/>
          <w:shd w:val="clear" w:color="auto" w:fill="FFFFFF"/>
        </w:rPr>
        <w:t xml:space="preserve">. </w:t>
      </w:r>
      <w:r w:rsidRPr="00003593">
        <w:rPr>
          <w:rFonts w:ascii="Arial" w:hAnsi="Arial" w:cs="Arial"/>
          <w:color w:val="333132"/>
          <w:shd w:val="clear" w:color="auto" w:fill="FFFFFF"/>
        </w:rPr>
        <w:t>12(4): 463-73.</w:t>
      </w:r>
    </w:p>
    <w:p w14:paraId="680F6580" w14:textId="7C5DAD24" w:rsidR="00DB387D" w:rsidRDefault="00DB387D" w:rsidP="000460A1">
      <w:pPr>
        <w:pStyle w:val="EndNoteBibliography"/>
        <w:spacing w:line="360" w:lineRule="auto"/>
        <w:ind w:left="851" w:hanging="720"/>
        <w:rPr>
          <w:rFonts w:ascii="Arial" w:hAnsi="Arial" w:cs="Arial"/>
          <w:szCs w:val="22"/>
        </w:rPr>
      </w:pPr>
      <w:r w:rsidRPr="00003593">
        <w:rPr>
          <w:rFonts w:ascii="Arial" w:hAnsi="Arial" w:cs="Arial"/>
          <w:szCs w:val="22"/>
        </w:rPr>
        <w:t xml:space="preserve">Children with cancer, </w:t>
      </w:r>
      <w:r w:rsidR="00EF7472" w:rsidRPr="00003593">
        <w:rPr>
          <w:rFonts w:ascii="Arial" w:hAnsi="Arial" w:cs="Arial"/>
          <w:szCs w:val="22"/>
        </w:rPr>
        <w:t>(</w:t>
      </w:r>
      <w:r w:rsidRPr="00003593">
        <w:rPr>
          <w:rFonts w:ascii="Arial" w:hAnsi="Arial" w:cs="Arial"/>
          <w:szCs w:val="22"/>
        </w:rPr>
        <w:t>2019</w:t>
      </w:r>
      <w:r w:rsidR="00EF7472" w:rsidRPr="00003593">
        <w:rPr>
          <w:rFonts w:ascii="Arial" w:hAnsi="Arial" w:cs="Arial"/>
          <w:szCs w:val="22"/>
        </w:rPr>
        <w:t>)</w:t>
      </w:r>
      <w:r w:rsidRPr="00003593">
        <w:rPr>
          <w:rFonts w:ascii="Arial" w:hAnsi="Arial" w:cs="Arial"/>
          <w:szCs w:val="22"/>
        </w:rPr>
        <w:t xml:space="preserve">. </w:t>
      </w:r>
      <w:hyperlink r:id="rId9" w:history="1">
        <w:r w:rsidRPr="00003593">
          <w:rPr>
            <w:rStyle w:val="Hyperlink"/>
            <w:rFonts w:ascii="Arial" w:hAnsi="Arial" w:cs="Arial"/>
            <w:color w:val="auto"/>
            <w:szCs w:val="22"/>
            <w:u w:val="none"/>
          </w:rPr>
          <w:t>www.childrenwithcancer.org.uk/childhood-cancer-info/cancer-types/acute-lymphoblastic-leukaemia</w:t>
        </w:r>
      </w:hyperlink>
      <w:r w:rsidRPr="00003593">
        <w:rPr>
          <w:rFonts w:ascii="Arial" w:hAnsi="Arial" w:cs="Arial"/>
          <w:szCs w:val="22"/>
        </w:rPr>
        <w:t xml:space="preserve"> and </w:t>
      </w:r>
      <w:hyperlink r:id="rId10" w:history="1">
        <w:r w:rsidRPr="00003593">
          <w:rPr>
            <w:rStyle w:val="Hyperlink"/>
            <w:rFonts w:ascii="Arial" w:hAnsi="Arial" w:cs="Arial"/>
            <w:color w:val="auto"/>
            <w:szCs w:val="22"/>
            <w:u w:val="none"/>
          </w:rPr>
          <w:t>www.childrenwithcancer.org.uk/childhood-cancer-info/cancer-types/acute-myeloid-leukaemia</w:t>
        </w:r>
      </w:hyperlink>
      <w:r w:rsidRPr="00003593">
        <w:rPr>
          <w:rFonts w:ascii="Arial" w:hAnsi="Arial" w:cs="Arial"/>
          <w:szCs w:val="22"/>
        </w:rPr>
        <w:t xml:space="preserve"> (accessed 08/2019).</w:t>
      </w:r>
    </w:p>
    <w:p w14:paraId="30C82854" w14:textId="77777777" w:rsidR="009813FA" w:rsidRPr="009813FA" w:rsidRDefault="009813FA" w:rsidP="000460A1">
      <w:pPr>
        <w:pStyle w:val="EndNoteBibliography"/>
        <w:spacing w:line="360" w:lineRule="auto"/>
        <w:ind w:left="851" w:hanging="720"/>
        <w:rPr>
          <w:rFonts w:ascii="Arial" w:hAnsi="Arial" w:cs="Arial"/>
          <w:sz w:val="4"/>
          <w:szCs w:val="4"/>
        </w:rPr>
      </w:pPr>
    </w:p>
    <w:p w14:paraId="0369B434" w14:textId="09C8E560" w:rsidR="0075291A" w:rsidRDefault="0075291A" w:rsidP="000460A1">
      <w:pPr>
        <w:pStyle w:val="EndNoteBibliography"/>
        <w:spacing w:line="360" w:lineRule="auto"/>
        <w:ind w:left="851" w:hanging="720"/>
        <w:rPr>
          <w:rFonts w:ascii="Arial" w:hAnsi="Arial" w:cs="Arial"/>
          <w:szCs w:val="22"/>
        </w:rPr>
      </w:pPr>
      <w:r w:rsidRPr="00003593">
        <w:rPr>
          <w:rFonts w:ascii="Arial" w:hAnsi="Arial" w:cs="Arial"/>
          <w:szCs w:val="22"/>
        </w:rPr>
        <w:t xml:space="preserve">Children’s Oncology Group (2019) </w:t>
      </w:r>
      <w:hyperlink r:id="rId11" w:history="1">
        <w:r w:rsidRPr="00003593">
          <w:rPr>
            <w:rStyle w:val="Hyperlink"/>
            <w:rFonts w:ascii="Arial" w:hAnsi="Arial" w:cs="Arial"/>
            <w:color w:val="auto"/>
            <w:szCs w:val="22"/>
            <w:u w:val="none"/>
          </w:rPr>
          <w:t>www.childrensoncologygroup.org/index.php/after-treatment-for-acute-lymphoblastic-leukemia-all</w:t>
        </w:r>
      </w:hyperlink>
      <w:r w:rsidRPr="00003593">
        <w:rPr>
          <w:rFonts w:ascii="Arial" w:hAnsi="Arial" w:cs="Arial"/>
          <w:szCs w:val="22"/>
        </w:rPr>
        <w:t xml:space="preserve"> (accessed 09/2019)</w:t>
      </w:r>
      <w:r w:rsidR="001A518C" w:rsidRPr="00003593">
        <w:rPr>
          <w:rFonts w:ascii="Arial" w:hAnsi="Arial" w:cs="Arial"/>
          <w:szCs w:val="22"/>
        </w:rPr>
        <w:t>.</w:t>
      </w:r>
    </w:p>
    <w:p w14:paraId="622BADA7" w14:textId="77777777" w:rsidR="00F15498" w:rsidRPr="00F15498" w:rsidRDefault="00F15498" w:rsidP="000460A1">
      <w:pPr>
        <w:pStyle w:val="EndNoteBibliography"/>
        <w:spacing w:line="360" w:lineRule="auto"/>
        <w:ind w:left="851" w:hanging="720"/>
        <w:rPr>
          <w:rFonts w:ascii="Arial" w:hAnsi="Arial" w:cs="Arial"/>
          <w:sz w:val="4"/>
          <w:szCs w:val="4"/>
        </w:rPr>
      </w:pPr>
    </w:p>
    <w:p w14:paraId="7B143943" w14:textId="39D51177" w:rsidR="003E1B48" w:rsidRDefault="003E1B48" w:rsidP="000460A1">
      <w:pPr>
        <w:pStyle w:val="EndNoteBibliography"/>
        <w:spacing w:line="360" w:lineRule="auto"/>
        <w:ind w:left="851" w:hanging="720"/>
        <w:rPr>
          <w:rFonts w:ascii="Arial" w:hAnsi="Arial" w:cs="Arial"/>
          <w:szCs w:val="22"/>
        </w:rPr>
      </w:pPr>
      <w:r>
        <w:rPr>
          <w:rFonts w:ascii="Arial" w:hAnsi="Arial" w:cs="Arial"/>
          <w:szCs w:val="22"/>
        </w:rPr>
        <w:t>*</w:t>
      </w:r>
      <w:r w:rsidRPr="003E1B48">
        <w:rPr>
          <w:rFonts w:ascii="Arial" w:hAnsi="Arial" w:cs="Arial"/>
          <w:szCs w:val="22"/>
        </w:rPr>
        <w:t xml:space="preserve">Christian, B., &amp; D'Auria, J. (2006). Building life skills for children with cystic fibrosis - </w:t>
      </w:r>
      <w:r w:rsidR="000639D1">
        <w:rPr>
          <w:rFonts w:ascii="Arial" w:hAnsi="Arial" w:cs="Arial"/>
          <w:szCs w:val="22"/>
        </w:rPr>
        <w:t>e</w:t>
      </w:r>
      <w:r w:rsidRPr="003E1B48">
        <w:rPr>
          <w:rFonts w:ascii="Arial" w:hAnsi="Arial" w:cs="Arial"/>
          <w:szCs w:val="22"/>
        </w:rPr>
        <w:t>ffectiveness of an intervention. </w:t>
      </w:r>
      <w:r w:rsidRPr="003E1B48">
        <w:rPr>
          <w:rFonts w:ascii="Arial" w:hAnsi="Arial" w:cs="Arial"/>
          <w:i/>
          <w:iCs/>
          <w:szCs w:val="22"/>
        </w:rPr>
        <w:t>Nursing Research</w:t>
      </w:r>
      <w:r w:rsidRPr="003E1B48">
        <w:rPr>
          <w:rFonts w:ascii="Arial" w:hAnsi="Arial" w:cs="Arial"/>
          <w:szCs w:val="22"/>
        </w:rPr>
        <w:t>, 55(5), 300-307.</w:t>
      </w:r>
    </w:p>
    <w:p w14:paraId="4E95E885" w14:textId="77777777" w:rsidR="009813FA" w:rsidRPr="009813FA" w:rsidRDefault="009813FA" w:rsidP="000460A1">
      <w:pPr>
        <w:pStyle w:val="EndNoteBibliography"/>
        <w:spacing w:line="360" w:lineRule="auto"/>
        <w:ind w:left="851" w:hanging="720"/>
        <w:rPr>
          <w:rFonts w:ascii="Arial" w:hAnsi="Arial" w:cs="Arial"/>
          <w:sz w:val="4"/>
          <w:szCs w:val="4"/>
        </w:rPr>
      </w:pPr>
    </w:p>
    <w:p w14:paraId="476506C5" w14:textId="523CCD55" w:rsidR="007717DC" w:rsidRPr="007717DC" w:rsidRDefault="007717DC" w:rsidP="000460A1">
      <w:pPr>
        <w:pStyle w:val="EndNoteBibliography"/>
        <w:spacing w:line="360" w:lineRule="auto"/>
        <w:ind w:left="851" w:hanging="720"/>
        <w:rPr>
          <w:rFonts w:ascii="Arial" w:hAnsi="Arial" w:cs="Arial"/>
          <w:color w:val="3A3A3A"/>
          <w:szCs w:val="22"/>
          <w:shd w:val="clear" w:color="auto" w:fill="FFFFFF"/>
        </w:rPr>
      </w:pPr>
      <w:r>
        <w:rPr>
          <w:rFonts w:ascii="Arial" w:hAnsi="Arial" w:cs="Arial"/>
          <w:color w:val="3A3A3A"/>
          <w:szCs w:val="22"/>
          <w:shd w:val="clear" w:color="auto" w:fill="FFFFFF"/>
        </w:rPr>
        <w:t xml:space="preserve">Christie, D., </w:t>
      </w:r>
      <w:r w:rsidRPr="007717DC">
        <w:rPr>
          <w:rFonts w:ascii="Arial" w:hAnsi="Arial" w:cs="Arial"/>
          <w:color w:val="3A3A3A"/>
          <w:szCs w:val="22"/>
          <w:shd w:val="clear" w:color="auto" w:fill="FFFFFF"/>
        </w:rPr>
        <w:t>Hindmarsh</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xml:space="preserve"> P</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Thompson</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xml:space="preserve"> R</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Cairns</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xml:space="preserve"> J</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Smith</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xml:space="preserve"> F</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Wong</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xml:space="preserve"> I</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O</w:t>
      </w:r>
      <w:r>
        <w:rPr>
          <w:rFonts w:ascii="Arial" w:hAnsi="Arial" w:cs="Arial"/>
          <w:color w:val="3A3A3A"/>
          <w:szCs w:val="22"/>
          <w:shd w:val="clear" w:color="auto" w:fill="FFFFFF"/>
        </w:rPr>
        <w:t>liver,</w:t>
      </w:r>
      <w:r w:rsidRPr="007717DC">
        <w:rPr>
          <w:rFonts w:ascii="Arial" w:hAnsi="Arial" w:cs="Arial"/>
          <w:color w:val="3A3A3A"/>
          <w:szCs w:val="22"/>
          <w:shd w:val="clear" w:color="auto" w:fill="FFFFFF"/>
        </w:rPr>
        <w:t xml:space="preserve"> </w:t>
      </w:r>
      <w:r>
        <w:rPr>
          <w:rFonts w:ascii="Arial" w:hAnsi="Arial" w:cs="Arial"/>
          <w:color w:val="3A3A3A"/>
          <w:szCs w:val="22"/>
          <w:shd w:val="clear" w:color="auto" w:fill="FFFFFF"/>
        </w:rPr>
        <w:t>S.</w:t>
      </w:r>
      <w:r w:rsidRPr="007717DC">
        <w:rPr>
          <w:rFonts w:ascii="Arial" w:hAnsi="Arial" w:cs="Arial"/>
          <w:color w:val="3A3A3A"/>
          <w:szCs w:val="22"/>
          <w:shd w:val="clear" w:color="auto" w:fill="FFFFFF"/>
        </w:rPr>
        <w:t>, . . . Elbourne</w:t>
      </w:r>
      <w:r>
        <w:rPr>
          <w:rFonts w:ascii="Arial" w:hAnsi="Arial" w:cs="Arial"/>
          <w:color w:val="3A3A3A"/>
          <w:szCs w:val="22"/>
          <w:shd w:val="clear" w:color="auto" w:fill="FFFFFF"/>
        </w:rPr>
        <w:t>,</w:t>
      </w:r>
      <w:r w:rsidRPr="007717DC">
        <w:rPr>
          <w:rFonts w:ascii="Arial" w:hAnsi="Arial" w:cs="Arial"/>
          <w:color w:val="3A3A3A"/>
          <w:szCs w:val="22"/>
          <w:shd w:val="clear" w:color="auto" w:fill="FFFFFF"/>
        </w:rPr>
        <w:t xml:space="preserve"> D. (2009). Maximising engagement, motivation and long term change in a </w:t>
      </w:r>
      <w:r w:rsidR="000639D1">
        <w:rPr>
          <w:rFonts w:ascii="Arial" w:hAnsi="Arial" w:cs="Arial"/>
          <w:color w:val="3A3A3A"/>
          <w:szCs w:val="22"/>
          <w:shd w:val="clear" w:color="auto" w:fill="FFFFFF"/>
        </w:rPr>
        <w:t>s</w:t>
      </w:r>
      <w:r w:rsidRPr="007717DC">
        <w:rPr>
          <w:rFonts w:ascii="Arial" w:hAnsi="Arial" w:cs="Arial"/>
          <w:color w:val="3A3A3A"/>
          <w:szCs w:val="22"/>
          <w:shd w:val="clear" w:color="auto" w:fill="FFFFFF"/>
        </w:rPr>
        <w:t xml:space="preserve">tructured </w:t>
      </w:r>
      <w:r w:rsidR="000639D1">
        <w:rPr>
          <w:rFonts w:ascii="Arial" w:hAnsi="Arial" w:cs="Arial"/>
          <w:color w:val="3A3A3A"/>
          <w:szCs w:val="22"/>
          <w:shd w:val="clear" w:color="auto" w:fill="FFFFFF"/>
        </w:rPr>
        <w:t>i</w:t>
      </w:r>
      <w:r w:rsidRPr="007717DC">
        <w:rPr>
          <w:rFonts w:ascii="Arial" w:hAnsi="Arial" w:cs="Arial"/>
          <w:color w:val="3A3A3A"/>
          <w:szCs w:val="22"/>
          <w:shd w:val="clear" w:color="auto" w:fill="FFFFFF"/>
        </w:rPr>
        <w:t xml:space="preserve">ntensive </w:t>
      </w:r>
      <w:r w:rsidR="000639D1">
        <w:rPr>
          <w:rFonts w:ascii="Arial" w:hAnsi="Arial" w:cs="Arial"/>
          <w:color w:val="3A3A3A"/>
          <w:szCs w:val="22"/>
          <w:shd w:val="clear" w:color="auto" w:fill="FFFFFF"/>
        </w:rPr>
        <w:t>e</w:t>
      </w:r>
      <w:r w:rsidRPr="007717DC">
        <w:rPr>
          <w:rFonts w:ascii="Arial" w:hAnsi="Arial" w:cs="Arial"/>
          <w:color w:val="3A3A3A"/>
          <w:szCs w:val="22"/>
          <w:shd w:val="clear" w:color="auto" w:fill="FFFFFF"/>
        </w:rPr>
        <w:t xml:space="preserve">ducation </w:t>
      </w:r>
      <w:r w:rsidR="000639D1">
        <w:rPr>
          <w:rFonts w:ascii="Arial" w:hAnsi="Arial" w:cs="Arial"/>
          <w:color w:val="3A3A3A"/>
          <w:szCs w:val="22"/>
          <w:shd w:val="clear" w:color="auto" w:fill="FFFFFF"/>
        </w:rPr>
        <w:t>p</w:t>
      </w:r>
      <w:r w:rsidRPr="007717DC">
        <w:rPr>
          <w:rFonts w:ascii="Arial" w:hAnsi="Arial" w:cs="Arial"/>
          <w:color w:val="3A3A3A"/>
          <w:szCs w:val="22"/>
          <w:shd w:val="clear" w:color="auto" w:fill="FFFFFF"/>
        </w:rPr>
        <w:t xml:space="preserve">rogramme in </w:t>
      </w:r>
      <w:r w:rsidR="000639D1">
        <w:rPr>
          <w:rFonts w:ascii="Arial" w:hAnsi="Arial" w:cs="Arial"/>
          <w:color w:val="3A3A3A"/>
          <w:szCs w:val="22"/>
          <w:shd w:val="clear" w:color="auto" w:fill="FFFFFF"/>
        </w:rPr>
        <w:t>d</w:t>
      </w:r>
      <w:r w:rsidRPr="007717DC">
        <w:rPr>
          <w:rFonts w:ascii="Arial" w:hAnsi="Arial" w:cs="Arial"/>
          <w:color w:val="3A3A3A"/>
          <w:szCs w:val="22"/>
          <w:shd w:val="clear" w:color="auto" w:fill="FFFFFF"/>
        </w:rPr>
        <w:t xml:space="preserve">iabetes for children, young people and their families: </w:t>
      </w:r>
      <w:r w:rsidR="000639D1">
        <w:rPr>
          <w:rFonts w:ascii="Arial" w:hAnsi="Arial" w:cs="Arial"/>
          <w:color w:val="3A3A3A"/>
          <w:szCs w:val="22"/>
          <w:shd w:val="clear" w:color="auto" w:fill="FFFFFF"/>
        </w:rPr>
        <w:t>c</w:t>
      </w:r>
      <w:r w:rsidRPr="007717DC">
        <w:rPr>
          <w:rFonts w:ascii="Arial" w:hAnsi="Arial" w:cs="Arial"/>
          <w:color w:val="3A3A3A"/>
          <w:szCs w:val="22"/>
          <w:shd w:val="clear" w:color="auto" w:fill="FFFFFF"/>
        </w:rPr>
        <w:t xml:space="preserve">hild and </w:t>
      </w:r>
      <w:r w:rsidR="000639D1">
        <w:rPr>
          <w:rFonts w:ascii="Arial" w:hAnsi="Arial" w:cs="Arial"/>
          <w:color w:val="3A3A3A"/>
          <w:szCs w:val="22"/>
          <w:shd w:val="clear" w:color="auto" w:fill="FFFFFF"/>
        </w:rPr>
        <w:t>a</w:t>
      </w:r>
      <w:r w:rsidRPr="007717DC">
        <w:rPr>
          <w:rFonts w:ascii="Arial" w:hAnsi="Arial" w:cs="Arial"/>
          <w:color w:val="3A3A3A"/>
          <w:szCs w:val="22"/>
          <w:shd w:val="clear" w:color="auto" w:fill="FFFFFF"/>
        </w:rPr>
        <w:t xml:space="preserve">dolescent </w:t>
      </w:r>
      <w:r w:rsidR="000639D1">
        <w:rPr>
          <w:rFonts w:ascii="Arial" w:hAnsi="Arial" w:cs="Arial"/>
          <w:color w:val="3A3A3A"/>
          <w:szCs w:val="22"/>
          <w:shd w:val="clear" w:color="auto" w:fill="FFFFFF"/>
        </w:rPr>
        <w:t>s</w:t>
      </w:r>
      <w:r w:rsidRPr="007717DC">
        <w:rPr>
          <w:rFonts w:ascii="Arial" w:hAnsi="Arial" w:cs="Arial"/>
          <w:color w:val="3A3A3A"/>
          <w:szCs w:val="22"/>
          <w:shd w:val="clear" w:color="auto" w:fill="FFFFFF"/>
        </w:rPr>
        <w:t xml:space="preserve">tructured </w:t>
      </w:r>
      <w:r w:rsidR="000639D1">
        <w:rPr>
          <w:rFonts w:ascii="Arial" w:hAnsi="Arial" w:cs="Arial"/>
          <w:color w:val="3A3A3A"/>
          <w:szCs w:val="22"/>
          <w:shd w:val="clear" w:color="auto" w:fill="FFFFFF"/>
        </w:rPr>
        <w:t>c</w:t>
      </w:r>
      <w:r w:rsidRPr="007717DC">
        <w:rPr>
          <w:rFonts w:ascii="Arial" w:hAnsi="Arial" w:cs="Arial"/>
          <w:color w:val="3A3A3A"/>
          <w:szCs w:val="22"/>
          <w:shd w:val="clear" w:color="auto" w:fill="FFFFFF"/>
        </w:rPr>
        <w:t xml:space="preserve">ompetencies </w:t>
      </w:r>
      <w:r w:rsidR="000639D1">
        <w:rPr>
          <w:rFonts w:ascii="Arial" w:hAnsi="Arial" w:cs="Arial"/>
          <w:color w:val="3A3A3A"/>
          <w:szCs w:val="22"/>
          <w:shd w:val="clear" w:color="auto" w:fill="FFFFFF"/>
        </w:rPr>
        <w:t>a</w:t>
      </w:r>
      <w:r w:rsidRPr="007717DC">
        <w:rPr>
          <w:rFonts w:ascii="Arial" w:hAnsi="Arial" w:cs="Arial"/>
          <w:color w:val="3A3A3A"/>
          <w:szCs w:val="22"/>
          <w:shd w:val="clear" w:color="auto" w:fill="FFFFFF"/>
        </w:rPr>
        <w:t xml:space="preserve">pproach to </w:t>
      </w:r>
      <w:r w:rsidR="000639D1">
        <w:rPr>
          <w:rFonts w:ascii="Arial" w:hAnsi="Arial" w:cs="Arial"/>
          <w:color w:val="3A3A3A"/>
          <w:szCs w:val="22"/>
          <w:shd w:val="clear" w:color="auto" w:fill="FFFFFF"/>
        </w:rPr>
        <w:t>d</w:t>
      </w:r>
      <w:r w:rsidRPr="007717DC">
        <w:rPr>
          <w:rFonts w:ascii="Arial" w:hAnsi="Arial" w:cs="Arial"/>
          <w:color w:val="3A3A3A"/>
          <w:szCs w:val="22"/>
          <w:shd w:val="clear" w:color="auto" w:fill="FFFFFF"/>
        </w:rPr>
        <w:t xml:space="preserve">iabetes </w:t>
      </w:r>
      <w:r w:rsidR="000639D1">
        <w:rPr>
          <w:rFonts w:ascii="Arial" w:hAnsi="Arial" w:cs="Arial"/>
          <w:color w:val="3A3A3A"/>
          <w:szCs w:val="22"/>
          <w:shd w:val="clear" w:color="auto" w:fill="FFFFFF"/>
        </w:rPr>
        <w:t>e</w:t>
      </w:r>
      <w:r w:rsidRPr="007717DC">
        <w:rPr>
          <w:rFonts w:ascii="Arial" w:hAnsi="Arial" w:cs="Arial"/>
          <w:color w:val="3A3A3A"/>
          <w:szCs w:val="22"/>
          <w:shd w:val="clear" w:color="auto" w:fill="FFFFFF"/>
        </w:rPr>
        <w:t>ducation (CASCADE). </w:t>
      </w:r>
      <w:r w:rsidRPr="007717DC">
        <w:rPr>
          <w:rFonts w:ascii="Arial" w:hAnsi="Arial" w:cs="Arial"/>
          <w:i/>
          <w:iCs/>
          <w:color w:val="3A3A3A"/>
          <w:szCs w:val="22"/>
          <w:shd w:val="clear" w:color="auto" w:fill="FFFFFF"/>
        </w:rPr>
        <w:t>BMC Pediatrics,</w:t>
      </w:r>
      <w:r w:rsidRPr="007717DC">
        <w:rPr>
          <w:rFonts w:ascii="Arial" w:hAnsi="Arial" w:cs="Arial"/>
          <w:color w:val="3A3A3A"/>
          <w:szCs w:val="22"/>
          <w:shd w:val="clear" w:color="auto" w:fill="FFFFFF"/>
        </w:rPr>
        <w:t> </w:t>
      </w:r>
      <w:r w:rsidRPr="007717DC">
        <w:rPr>
          <w:rFonts w:ascii="Arial" w:hAnsi="Arial" w:cs="Arial"/>
          <w:i/>
          <w:iCs/>
          <w:color w:val="3A3A3A"/>
          <w:szCs w:val="22"/>
          <w:shd w:val="clear" w:color="auto" w:fill="FFFFFF"/>
        </w:rPr>
        <w:t>9</w:t>
      </w:r>
      <w:r w:rsidRPr="007717DC">
        <w:rPr>
          <w:rFonts w:ascii="Arial" w:hAnsi="Arial" w:cs="Arial"/>
          <w:color w:val="3A3A3A"/>
          <w:szCs w:val="22"/>
          <w:shd w:val="clear" w:color="auto" w:fill="FFFFFF"/>
        </w:rPr>
        <w:t>(1), 57.</w:t>
      </w:r>
    </w:p>
    <w:p w14:paraId="27D840D2" w14:textId="77777777" w:rsidR="003E1B48" w:rsidRPr="009813FA" w:rsidRDefault="003E1B48" w:rsidP="000460A1">
      <w:pPr>
        <w:pStyle w:val="EndNoteBibliography"/>
        <w:spacing w:line="360" w:lineRule="auto"/>
        <w:ind w:left="851" w:hanging="720"/>
        <w:rPr>
          <w:rFonts w:ascii="Arial" w:hAnsi="Arial" w:cs="Arial"/>
          <w:sz w:val="4"/>
          <w:szCs w:val="4"/>
        </w:rPr>
      </w:pPr>
    </w:p>
    <w:p w14:paraId="586C090F" w14:textId="019E1591" w:rsidR="00C31472" w:rsidRPr="00003593" w:rsidRDefault="00C31472"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*Christie, D., Thompson, R., </w:t>
      </w:r>
      <w:proofErr w:type="spellStart"/>
      <w:r w:rsidRPr="00003593">
        <w:rPr>
          <w:rFonts w:ascii="Arial" w:hAnsi="Arial" w:cs="Arial"/>
          <w:color w:val="333132"/>
          <w:shd w:val="clear" w:color="auto" w:fill="FFFFFF"/>
        </w:rPr>
        <w:t>Sawtell</w:t>
      </w:r>
      <w:proofErr w:type="spellEnd"/>
      <w:r w:rsidRPr="00003593">
        <w:rPr>
          <w:rFonts w:ascii="Arial" w:hAnsi="Arial" w:cs="Arial"/>
          <w:color w:val="333132"/>
          <w:shd w:val="clear" w:color="auto" w:fill="FFFFFF"/>
        </w:rPr>
        <w:t>, M., Allen, E., Cairns, J., Smith, F., Viner, R. (2014). Structured, intensive education maximising engagement, motivation and long-term change for children and young people with diabetes</w:t>
      </w:r>
      <w:r w:rsidR="000639D1">
        <w:rPr>
          <w:rFonts w:ascii="Arial" w:hAnsi="Arial" w:cs="Arial"/>
          <w:color w:val="333132"/>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Health Technology Assessment,</w:t>
      </w:r>
      <w:r w:rsidR="000639D1">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(20).</w:t>
      </w:r>
    </w:p>
    <w:p w14:paraId="082107E9" w14:textId="28AE0D6E" w:rsidR="00C31472" w:rsidRPr="00003593" w:rsidRDefault="00C31472"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w:t>
      </w:r>
      <w:proofErr w:type="spellStart"/>
      <w:r w:rsidRPr="00003593">
        <w:rPr>
          <w:rFonts w:ascii="Arial" w:hAnsi="Arial" w:cs="Arial"/>
          <w:color w:val="333132"/>
          <w:shd w:val="clear" w:color="auto" w:fill="FFFFFF"/>
        </w:rPr>
        <w:t>Cicutto</w:t>
      </w:r>
      <w:proofErr w:type="spellEnd"/>
      <w:r w:rsidRPr="00003593">
        <w:rPr>
          <w:rFonts w:ascii="Arial" w:hAnsi="Arial" w:cs="Arial"/>
          <w:color w:val="333132"/>
          <w:shd w:val="clear" w:color="auto" w:fill="FFFFFF"/>
        </w:rPr>
        <w:t xml:space="preserve">, L., Murphy, S., Coutts, D., O'Rourke, J., Lang, G., Chapman, C., &amp; Coates, P. (2005). Breaking the access barrier: </w:t>
      </w:r>
      <w:r w:rsidR="000639D1">
        <w:rPr>
          <w:rFonts w:ascii="Arial" w:hAnsi="Arial" w:cs="Arial"/>
          <w:color w:val="333132"/>
          <w:shd w:val="clear" w:color="auto" w:fill="FFFFFF"/>
        </w:rPr>
        <w:t>e</w:t>
      </w:r>
      <w:r w:rsidRPr="00003593">
        <w:rPr>
          <w:rFonts w:ascii="Arial" w:hAnsi="Arial" w:cs="Arial"/>
          <w:color w:val="333132"/>
          <w:shd w:val="clear" w:color="auto" w:fill="FFFFFF"/>
        </w:rPr>
        <w:t xml:space="preserve">valuating an asthma </w:t>
      </w:r>
      <w:proofErr w:type="spellStart"/>
      <w:r w:rsidRPr="00003593">
        <w:rPr>
          <w:rFonts w:ascii="Arial" w:hAnsi="Arial" w:cs="Arial"/>
          <w:color w:val="333132"/>
          <w:shd w:val="clear" w:color="auto" w:fill="FFFFFF"/>
        </w:rPr>
        <w:t>center's</w:t>
      </w:r>
      <w:proofErr w:type="spellEnd"/>
      <w:r w:rsidRPr="00003593">
        <w:rPr>
          <w:rFonts w:ascii="Arial" w:hAnsi="Arial" w:cs="Arial"/>
          <w:color w:val="333132"/>
          <w:shd w:val="clear" w:color="auto" w:fill="FFFFFF"/>
        </w:rPr>
        <w:t xml:space="preserve"> efforts to provide education to children with asthma in schools.</w:t>
      </w:r>
      <w:r w:rsidRPr="00003593">
        <w:rPr>
          <w:rFonts w:ascii="Arial" w:hAnsi="Arial" w:cs="Arial"/>
          <w:i/>
          <w:iCs/>
          <w:color w:val="333132"/>
          <w:shd w:val="clear" w:color="auto" w:fill="FFFFFF"/>
        </w:rPr>
        <w:t> Chest</w:t>
      </w:r>
      <w:r w:rsidRPr="00003593">
        <w:rPr>
          <w:rFonts w:ascii="Arial" w:hAnsi="Arial" w:cs="Arial"/>
          <w:color w:val="333132"/>
          <w:shd w:val="clear" w:color="auto" w:fill="FFFFFF"/>
        </w:rPr>
        <w:t>, 128(4), 1928-1935.</w:t>
      </w:r>
    </w:p>
    <w:p w14:paraId="76391F01" w14:textId="5A2312C4" w:rsidR="00C31472" w:rsidRPr="00003593" w:rsidRDefault="00C31472"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w:t>
      </w:r>
      <w:proofErr w:type="spellStart"/>
      <w:r w:rsidRPr="00003593">
        <w:rPr>
          <w:rFonts w:ascii="Arial" w:hAnsi="Arial" w:cs="Arial"/>
          <w:color w:val="333132"/>
          <w:shd w:val="clear" w:color="auto" w:fill="FFFFFF"/>
        </w:rPr>
        <w:t>Cicutto</w:t>
      </w:r>
      <w:proofErr w:type="spellEnd"/>
      <w:r w:rsidRPr="00003593">
        <w:rPr>
          <w:rFonts w:ascii="Arial" w:hAnsi="Arial" w:cs="Arial"/>
          <w:color w:val="333132"/>
          <w:shd w:val="clear" w:color="auto" w:fill="FFFFFF"/>
        </w:rPr>
        <w:t xml:space="preserve">, L., To, T., &amp; Murphy, S. (2013). A </w:t>
      </w:r>
      <w:r w:rsidR="000639D1">
        <w:rPr>
          <w:rFonts w:ascii="Arial" w:hAnsi="Arial" w:cs="Arial"/>
          <w:color w:val="333132"/>
          <w:shd w:val="clear" w:color="auto" w:fill="FFFFFF"/>
        </w:rPr>
        <w:t>r</w:t>
      </w:r>
      <w:r w:rsidRPr="00003593">
        <w:rPr>
          <w:rFonts w:ascii="Arial" w:hAnsi="Arial" w:cs="Arial"/>
          <w:color w:val="333132"/>
          <w:shd w:val="clear" w:color="auto" w:fill="FFFFFF"/>
        </w:rPr>
        <w:t xml:space="preserve">andomized </w:t>
      </w:r>
      <w:r w:rsidR="000639D1">
        <w:rPr>
          <w:rFonts w:ascii="Arial" w:hAnsi="Arial" w:cs="Arial"/>
          <w:color w:val="333132"/>
          <w:shd w:val="clear" w:color="auto" w:fill="FFFFFF"/>
        </w:rPr>
        <w:t>c</w:t>
      </w:r>
      <w:r w:rsidRPr="00003593">
        <w:rPr>
          <w:rFonts w:ascii="Arial" w:hAnsi="Arial" w:cs="Arial"/>
          <w:color w:val="333132"/>
          <w:shd w:val="clear" w:color="auto" w:fill="FFFFFF"/>
        </w:rPr>
        <w:t xml:space="preserve">ontrolled </w:t>
      </w:r>
      <w:r w:rsidR="000639D1">
        <w:rPr>
          <w:rFonts w:ascii="Arial" w:hAnsi="Arial" w:cs="Arial"/>
          <w:color w:val="333132"/>
          <w:shd w:val="clear" w:color="auto" w:fill="FFFFFF"/>
        </w:rPr>
        <w:t>t</w:t>
      </w:r>
      <w:r w:rsidRPr="00003593">
        <w:rPr>
          <w:rFonts w:ascii="Arial" w:hAnsi="Arial" w:cs="Arial"/>
          <w:color w:val="333132"/>
          <w:shd w:val="clear" w:color="auto" w:fill="FFFFFF"/>
        </w:rPr>
        <w:t xml:space="preserve">rial of a </w:t>
      </w:r>
      <w:r w:rsidR="000639D1">
        <w:rPr>
          <w:rFonts w:ascii="Arial" w:hAnsi="Arial" w:cs="Arial"/>
          <w:color w:val="333132"/>
          <w:shd w:val="clear" w:color="auto" w:fill="FFFFFF"/>
        </w:rPr>
        <w:t>p</w:t>
      </w:r>
      <w:r w:rsidRPr="00003593">
        <w:rPr>
          <w:rFonts w:ascii="Arial" w:hAnsi="Arial" w:cs="Arial"/>
          <w:color w:val="333132"/>
          <w:shd w:val="clear" w:color="auto" w:fill="FFFFFF"/>
        </w:rPr>
        <w:t xml:space="preserve">ublic </w:t>
      </w:r>
      <w:r w:rsidR="000639D1">
        <w:rPr>
          <w:rFonts w:ascii="Arial" w:hAnsi="Arial" w:cs="Arial"/>
          <w:color w:val="333132"/>
          <w:shd w:val="clear" w:color="auto" w:fill="FFFFFF"/>
        </w:rPr>
        <w:t>h</w:t>
      </w:r>
      <w:r w:rsidRPr="00003593">
        <w:rPr>
          <w:rFonts w:ascii="Arial" w:hAnsi="Arial" w:cs="Arial"/>
          <w:color w:val="333132"/>
          <w:shd w:val="clear" w:color="auto" w:fill="FFFFFF"/>
        </w:rPr>
        <w:t xml:space="preserve">ealth </w:t>
      </w:r>
      <w:r w:rsidR="000639D1">
        <w:rPr>
          <w:rFonts w:ascii="Arial" w:hAnsi="Arial" w:cs="Arial"/>
          <w:color w:val="333132"/>
          <w:shd w:val="clear" w:color="auto" w:fill="FFFFFF"/>
        </w:rPr>
        <w:t>n</w:t>
      </w:r>
      <w:r w:rsidRPr="00003593">
        <w:rPr>
          <w:rFonts w:ascii="Arial" w:hAnsi="Arial" w:cs="Arial"/>
          <w:color w:val="333132"/>
          <w:shd w:val="clear" w:color="auto" w:fill="FFFFFF"/>
        </w:rPr>
        <w:t>urse</w:t>
      </w:r>
      <w:r w:rsidRPr="00003593">
        <w:rPr>
          <w:rFonts w:ascii="Cambria Math" w:hAnsi="Cambria Math" w:cs="Cambria Math"/>
          <w:color w:val="333132"/>
          <w:shd w:val="clear" w:color="auto" w:fill="FFFFFF"/>
        </w:rPr>
        <w:t>‐</w:t>
      </w:r>
      <w:r w:rsidR="000639D1">
        <w:rPr>
          <w:rFonts w:ascii="Arial" w:hAnsi="Arial" w:cs="Arial"/>
          <w:color w:val="333132"/>
          <w:shd w:val="clear" w:color="auto" w:fill="FFFFFF"/>
        </w:rPr>
        <w:t>d</w:t>
      </w:r>
      <w:r w:rsidRPr="00003593">
        <w:rPr>
          <w:rFonts w:ascii="Arial" w:hAnsi="Arial" w:cs="Arial"/>
          <w:color w:val="333132"/>
          <w:shd w:val="clear" w:color="auto" w:fill="FFFFFF"/>
        </w:rPr>
        <w:t xml:space="preserve">elivered </w:t>
      </w:r>
      <w:r w:rsidR="000639D1">
        <w:rPr>
          <w:rFonts w:ascii="Arial" w:hAnsi="Arial" w:cs="Arial"/>
          <w:color w:val="333132"/>
          <w:shd w:val="clear" w:color="auto" w:fill="FFFFFF"/>
        </w:rPr>
        <w:t>a</w:t>
      </w:r>
      <w:r w:rsidRPr="00003593">
        <w:rPr>
          <w:rFonts w:ascii="Arial" w:hAnsi="Arial" w:cs="Arial"/>
          <w:color w:val="333132"/>
          <w:shd w:val="clear" w:color="auto" w:fill="FFFFFF"/>
        </w:rPr>
        <w:t xml:space="preserve">sthma </w:t>
      </w:r>
      <w:r w:rsidR="000639D1">
        <w:rPr>
          <w:rFonts w:ascii="Arial" w:hAnsi="Arial" w:cs="Arial"/>
          <w:color w:val="333132"/>
          <w:shd w:val="clear" w:color="auto" w:fill="FFFFFF"/>
        </w:rPr>
        <w:t>p</w:t>
      </w:r>
      <w:r w:rsidRPr="00003593">
        <w:rPr>
          <w:rFonts w:ascii="Arial" w:hAnsi="Arial" w:cs="Arial"/>
          <w:color w:val="333132"/>
          <w:shd w:val="clear" w:color="auto" w:fill="FFFFFF"/>
        </w:rPr>
        <w:t xml:space="preserve">rogram to </w:t>
      </w:r>
      <w:r w:rsidR="000639D1">
        <w:rPr>
          <w:rFonts w:ascii="Arial" w:hAnsi="Arial" w:cs="Arial"/>
          <w:color w:val="333132"/>
          <w:shd w:val="clear" w:color="auto" w:fill="FFFFFF"/>
        </w:rPr>
        <w:t>e</w:t>
      </w:r>
      <w:r w:rsidRPr="00003593">
        <w:rPr>
          <w:rFonts w:ascii="Arial" w:hAnsi="Arial" w:cs="Arial"/>
          <w:color w:val="333132"/>
          <w:shd w:val="clear" w:color="auto" w:fill="FFFFFF"/>
        </w:rPr>
        <w:t xml:space="preserve">lementary </w:t>
      </w:r>
      <w:r w:rsidR="000639D1">
        <w:rPr>
          <w:rFonts w:ascii="Arial" w:hAnsi="Arial" w:cs="Arial"/>
          <w:color w:val="333132"/>
          <w:shd w:val="clear" w:color="auto" w:fill="FFFFFF"/>
        </w:rPr>
        <w:t>s</w:t>
      </w:r>
      <w:r w:rsidRPr="00003593">
        <w:rPr>
          <w:rFonts w:ascii="Arial" w:hAnsi="Arial" w:cs="Arial"/>
          <w:color w:val="333132"/>
          <w:shd w:val="clear" w:color="auto" w:fill="FFFFFF"/>
        </w:rPr>
        <w:t>chools. </w:t>
      </w:r>
      <w:r w:rsidRPr="00003593">
        <w:rPr>
          <w:rFonts w:ascii="Arial" w:hAnsi="Arial" w:cs="Arial"/>
          <w:i/>
          <w:iCs/>
          <w:color w:val="333132"/>
          <w:shd w:val="clear" w:color="auto" w:fill="FFFFFF"/>
        </w:rPr>
        <w:t>Journal of School Health</w:t>
      </w:r>
      <w:r w:rsidRPr="00003593">
        <w:rPr>
          <w:rFonts w:ascii="Arial" w:hAnsi="Arial" w:cs="Arial"/>
          <w:color w:val="333132"/>
          <w:shd w:val="clear" w:color="auto" w:fill="FFFFFF"/>
        </w:rPr>
        <w:t>, 83(12), 876-884.</w:t>
      </w:r>
    </w:p>
    <w:p w14:paraId="758FF47A" w14:textId="77777777" w:rsidR="001A518C" w:rsidRPr="00003593" w:rsidRDefault="001A518C"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Claflin, C., &amp; </w:t>
      </w:r>
      <w:proofErr w:type="spellStart"/>
      <w:r w:rsidRPr="00003593">
        <w:rPr>
          <w:rFonts w:ascii="Arial" w:hAnsi="Arial" w:cs="Arial"/>
          <w:color w:val="333132"/>
          <w:shd w:val="clear" w:color="auto" w:fill="FFFFFF"/>
        </w:rPr>
        <w:t>Barbarin</w:t>
      </w:r>
      <w:proofErr w:type="spellEnd"/>
      <w:r w:rsidRPr="00003593">
        <w:rPr>
          <w:rFonts w:ascii="Arial" w:hAnsi="Arial" w:cs="Arial"/>
          <w:color w:val="333132"/>
          <w:shd w:val="clear" w:color="auto" w:fill="FFFFFF"/>
        </w:rPr>
        <w:t>, O. (1991). Does "telling" less protect more? Relationships among age, information disclosure, and what children with cancer see and feel.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16</w:t>
      </w:r>
      <w:r w:rsidRPr="00003593">
        <w:rPr>
          <w:rFonts w:ascii="Arial" w:hAnsi="Arial" w:cs="Arial"/>
          <w:color w:val="333132"/>
          <w:shd w:val="clear" w:color="auto" w:fill="FFFFFF"/>
        </w:rPr>
        <w:t>(2), 169-191.</w:t>
      </w:r>
      <w:r w:rsidRPr="00003593">
        <w:rPr>
          <w:rFonts w:ascii="Arial" w:hAnsi="Arial" w:cs="Arial"/>
        </w:rPr>
        <w:t xml:space="preserve"> </w:t>
      </w:r>
    </w:p>
    <w:p w14:paraId="31B5D12B" w14:textId="0E93CEBC" w:rsidR="00DB387D" w:rsidRPr="00003593" w:rsidRDefault="00DB387D" w:rsidP="000460A1">
      <w:pPr>
        <w:pStyle w:val="EndNoteBibliography"/>
        <w:spacing w:line="360" w:lineRule="auto"/>
        <w:ind w:left="851" w:hanging="720"/>
        <w:rPr>
          <w:rFonts w:ascii="Arial" w:hAnsi="Arial" w:cs="Arial"/>
          <w:szCs w:val="22"/>
        </w:rPr>
      </w:pPr>
      <w:r w:rsidRPr="00003593">
        <w:rPr>
          <w:rFonts w:ascii="Arial" w:hAnsi="Arial" w:cs="Arial"/>
          <w:color w:val="333132"/>
          <w:szCs w:val="22"/>
          <w:shd w:val="clear" w:color="auto" w:fill="FFFFFF"/>
        </w:rPr>
        <w:t xml:space="preserve">Clarke, R., Van den Bruel, A., Bankhead, C., Mitchell, C., Phillips, B., &amp; Thompson, M. (2016). Clinical presentation of childhood leukaemia: </w:t>
      </w:r>
      <w:r w:rsidR="001911C3">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 systematic review and meta-analysis. </w:t>
      </w:r>
      <w:r w:rsidRPr="00003593">
        <w:rPr>
          <w:rFonts w:ascii="Arial" w:hAnsi="Arial" w:cs="Arial"/>
          <w:i/>
          <w:iCs/>
          <w:color w:val="333132"/>
          <w:szCs w:val="22"/>
          <w:bdr w:val="none" w:sz="0" w:space="0" w:color="auto" w:frame="1"/>
          <w:shd w:val="clear" w:color="auto" w:fill="FFFFFF"/>
        </w:rPr>
        <w:t>Archives of Disease in Childhood,</w:t>
      </w:r>
      <w:r w:rsidR="001911C3">
        <w:rPr>
          <w:rFonts w:ascii="Arial" w:hAnsi="Arial" w:cs="Arial"/>
          <w:i/>
          <w:iCs/>
          <w:color w:val="333132"/>
          <w:szCs w:val="22"/>
          <w:bdr w:val="none" w:sz="0" w:space="0" w:color="auto" w:frame="1"/>
          <w:shd w:val="clear" w:color="auto" w:fill="FFFFFF"/>
        </w:rPr>
        <w:t xml:space="preserve"> </w:t>
      </w:r>
      <w:r w:rsidRPr="00003593">
        <w:rPr>
          <w:rFonts w:ascii="Arial" w:hAnsi="Arial" w:cs="Arial"/>
          <w:i/>
          <w:iCs/>
          <w:color w:val="333132"/>
          <w:szCs w:val="22"/>
          <w:bdr w:val="none" w:sz="0" w:space="0" w:color="auto" w:frame="1"/>
          <w:shd w:val="clear" w:color="auto" w:fill="FFFFFF"/>
        </w:rPr>
        <w:t>101</w:t>
      </w:r>
      <w:r w:rsidRPr="00003593">
        <w:rPr>
          <w:rFonts w:ascii="Arial" w:hAnsi="Arial" w:cs="Arial"/>
          <w:color w:val="333132"/>
          <w:szCs w:val="22"/>
          <w:shd w:val="clear" w:color="auto" w:fill="FFFFFF"/>
        </w:rPr>
        <w:t>(10), 894-901.</w:t>
      </w:r>
    </w:p>
    <w:p w14:paraId="4B05A772" w14:textId="77777777" w:rsidR="009813FA" w:rsidRPr="009813FA" w:rsidRDefault="009813FA" w:rsidP="000460A1">
      <w:pPr>
        <w:spacing w:line="360" w:lineRule="auto"/>
        <w:ind w:left="851" w:hanging="720"/>
        <w:rPr>
          <w:rFonts w:ascii="Arial" w:hAnsi="Arial" w:cs="Arial"/>
          <w:sz w:val="4"/>
          <w:szCs w:val="4"/>
        </w:rPr>
      </w:pPr>
    </w:p>
    <w:p w14:paraId="4C76B867" w14:textId="68060BF5" w:rsidR="001A518C" w:rsidRPr="00003593" w:rsidRDefault="001A518C" w:rsidP="000460A1">
      <w:pPr>
        <w:spacing w:line="360" w:lineRule="auto"/>
        <w:ind w:left="851" w:hanging="720"/>
        <w:rPr>
          <w:rFonts w:ascii="Arial" w:hAnsi="Arial" w:cs="Arial"/>
        </w:rPr>
      </w:pPr>
      <w:r w:rsidRPr="00003593">
        <w:rPr>
          <w:rFonts w:ascii="Arial" w:hAnsi="Arial" w:cs="Arial"/>
        </w:rPr>
        <w:t xml:space="preserve">Clarke, S., Davies, H., Jenney, M., Glaser, A., &amp; </w:t>
      </w:r>
      <w:proofErr w:type="spellStart"/>
      <w:r w:rsidRPr="00003593">
        <w:rPr>
          <w:rFonts w:ascii="Arial" w:hAnsi="Arial" w:cs="Arial"/>
        </w:rPr>
        <w:t>Eiser</w:t>
      </w:r>
      <w:proofErr w:type="spellEnd"/>
      <w:r w:rsidRPr="00003593">
        <w:rPr>
          <w:rFonts w:ascii="Arial" w:hAnsi="Arial" w:cs="Arial"/>
        </w:rPr>
        <w:t xml:space="preserve">, C. (2005). Parental communication and children’s </w:t>
      </w:r>
      <w:proofErr w:type="spellStart"/>
      <w:r w:rsidRPr="00003593">
        <w:rPr>
          <w:rFonts w:ascii="Arial" w:hAnsi="Arial" w:cs="Arial"/>
        </w:rPr>
        <w:t>behavior</w:t>
      </w:r>
      <w:proofErr w:type="spellEnd"/>
      <w:r w:rsidRPr="00003593">
        <w:rPr>
          <w:rFonts w:ascii="Arial" w:hAnsi="Arial" w:cs="Arial"/>
        </w:rPr>
        <w:t xml:space="preserve"> following diagnosis of childhood </w:t>
      </w:r>
      <w:proofErr w:type="spellStart"/>
      <w:r w:rsidRPr="00003593">
        <w:rPr>
          <w:rFonts w:ascii="Arial" w:hAnsi="Arial" w:cs="Arial"/>
        </w:rPr>
        <w:t>leukemia</w:t>
      </w:r>
      <w:proofErr w:type="spellEnd"/>
      <w:r w:rsidRPr="00003593">
        <w:rPr>
          <w:rFonts w:ascii="Arial" w:hAnsi="Arial" w:cs="Arial"/>
        </w:rPr>
        <w:t xml:space="preserve">. </w:t>
      </w:r>
      <w:r w:rsidRPr="00003593">
        <w:rPr>
          <w:rFonts w:ascii="Arial" w:hAnsi="Arial" w:cs="Arial"/>
          <w:i/>
          <w:iCs/>
        </w:rPr>
        <w:t>Psycho-Oncology</w:t>
      </w:r>
      <w:r w:rsidRPr="00003593">
        <w:rPr>
          <w:rFonts w:ascii="Arial" w:hAnsi="Arial" w:cs="Arial"/>
        </w:rPr>
        <w:t>, 14, 274-281.</w:t>
      </w:r>
    </w:p>
    <w:p w14:paraId="64663197" w14:textId="576EBA7E" w:rsidR="00991CAE" w:rsidRPr="00003593" w:rsidRDefault="00991CAE"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Cohen, J. (1988). </w:t>
      </w:r>
      <w:r w:rsidRPr="00003593">
        <w:rPr>
          <w:rFonts w:ascii="Arial" w:hAnsi="Arial" w:cs="Arial"/>
          <w:i/>
          <w:iCs/>
          <w:color w:val="333132"/>
          <w:bdr w:val="none" w:sz="0" w:space="0" w:color="auto" w:frame="1"/>
          <w:shd w:val="clear" w:color="auto" w:fill="FFFFFF"/>
        </w:rPr>
        <w:t xml:space="preserve">Statistical power analysis for the </w:t>
      </w:r>
      <w:proofErr w:type="spellStart"/>
      <w:r w:rsidRPr="00003593">
        <w:rPr>
          <w:rFonts w:ascii="Arial" w:hAnsi="Arial" w:cs="Arial"/>
          <w:i/>
          <w:iCs/>
          <w:color w:val="333132"/>
          <w:bdr w:val="none" w:sz="0" w:space="0" w:color="auto" w:frame="1"/>
          <w:shd w:val="clear" w:color="auto" w:fill="FFFFFF"/>
        </w:rPr>
        <w:t>behavioral</w:t>
      </w:r>
      <w:proofErr w:type="spellEnd"/>
      <w:r w:rsidRPr="00003593">
        <w:rPr>
          <w:rFonts w:ascii="Arial" w:hAnsi="Arial" w:cs="Arial"/>
          <w:i/>
          <w:iCs/>
          <w:color w:val="333132"/>
          <w:bdr w:val="none" w:sz="0" w:space="0" w:color="auto" w:frame="1"/>
          <w:shd w:val="clear" w:color="auto" w:fill="FFFFFF"/>
        </w:rPr>
        <w:t xml:space="preserve"> sciences</w:t>
      </w:r>
      <w:r w:rsidRPr="00003593">
        <w:rPr>
          <w:rFonts w:ascii="Arial" w:hAnsi="Arial" w:cs="Arial"/>
          <w:color w:val="333132"/>
          <w:shd w:val="clear" w:color="auto" w:fill="FFFFFF"/>
        </w:rPr>
        <w:t> (2nd ed</w:t>
      </w:r>
      <w:r w:rsidR="001911C3">
        <w:rPr>
          <w:rFonts w:ascii="Arial" w:hAnsi="Arial" w:cs="Arial"/>
          <w:color w:val="333132"/>
          <w:shd w:val="clear" w:color="auto" w:fill="FFFFFF"/>
        </w:rPr>
        <w:t>ition</w:t>
      </w:r>
      <w:r w:rsidRPr="00003593">
        <w:rPr>
          <w:rFonts w:ascii="Arial" w:hAnsi="Arial" w:cs="Arial"/>
          <w:color w:val="333132"/>
          <w:shd w:val="clear" w:color="auto" w:fill="FFFFFF"/>
        </w:rPr>
        <w:t>). Hillsdale, NJ: Lawrence Erlbaum Associates.</w:t>
      </w:r>
    </w:p>
    <w:p w14:paraId="059923CC" w14:textId="77777777" w:rsidR="008F1B74" w:rsidRPr="00003593" w:rsidRDefault="008F1B74"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Cohen, J., Wakefield, C., Cohn, R. (2016) Nutritional interventions for survivors of childhood cancer. </w:t>
      </w:r>
      <w:r w:rsidRPr="00003593">
        <w:rPr>
          <w:rFonts w:ascii="Arial" w:hAnsi="Arial" w:cs="Arial"/>
          <w:i/>
          <w:iCs/>
          <w:color w:val="333132"/>
          <w:shd w:val="clear" w:color="auto" w:fill="FFFFFF"/>
        </w:rPr>
        <w:t>Cochrane Database of Systematic Reviews</w:t>
      </w:r>
      <w:r w:rsidRPr="00003593">
        <w:rPr>
          <w:rFonts w:ascii="Arial" w:hAnsi="Arial" w:cs="Arial"/>
          <w:color w:val="333132"/>
          <w:shd w:val="clear" w:color="auto" w:fill="FFFFFF"/>
        </w:rPr>
        <w:t>, 22;(8).</w:t>
      </w:r>
    </w:p>
    <w:p w14:paraId="783A8130" w14:textId="5A2E5F97" w:rsidR="00F16958" w:rsidRDefault="00F16958"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Compas</w:t>
      </w:r>
      <w:proofErr w:type="spellEnd"/>
      <w:r w:rsidRPr="00003593">
        <w:rPr>
          <w:rFonts w:ascii="Arial" w:hAnsi="Arial" w:cs="Arial"/>
          <w:color w:val="333132"/>
          <w:shd w:val="clear" w:color="auto" w:fill="FFFFFF"/>
        </w:rPr>
        <w:t xml:space="preserve">, B., </w:t>
      </w:r>
      <w:proofErr w:type="spellStart"/>
      <w:r w:rsidRPr="00003593">
        <w:rPr>
          <w:rFonts w:ascii="Arial" w:hAnsi="Arial" w:cs="Arial"/>
          <w:color w:val="333132"/>
          <w:shd w:val="clear" w:color="auto" w:fill="FFFFFF"/>
        </w:rPr>
        <w:t>Jaser</w:t>
      </w:r>
      <w:proofErr w:type="spellEnd"/>
      <w:r w:rsidRPr="00003593">
        <w:rPr>
          <w:rFonts w:ascii="Arial" w:hAnsi="Arial" w:cs="Arial"/>
          <w:color w:val="333132"/>
          <w:shd w:val="clear" w:color="auto" w:fill="FFFFFF"/>
        </w:rPr>
        <w:t xml:space="preserve">, S., Dunn, M., &amp; Rodriguez, E. (2012). Coping with </w:t>
      </w:r>
      <w:r w:rsidR="001911C3">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1911C3">
        <w:rPr>
          <w:rFonts w:ascii="Arial" w:hAnsi="Arial" w:cs="Arial"/>
          <w:color w:val="333132"/>
          <w:shd w:val="clear" w:color="auto" w:fill="FFFFFF"/>
        </w:rPr>
        <w:t>i</w:t>
      </w:r>
      <w:r w:rsidRPr="00003593">
        <w:rPr>
          <w:rFonts w:ascii="Arial" w:hAnsi="Arial" w:cs="Arial"/>
          <w:color w:val="333132"/>
          <w:shd w:val="clear" w:color="auto" w:fill="FFFFFF"/>
        </w:rPr>
        <w:t xml:space="preserve">llness in </w:t>
      </w:r>
      <w:r w:rsidR="001911C3">
        <w:rPr>
          <w:rFonts w:ascii="Arial" w:hAnsi="Arial" w:cs="Arial"/>
          <w:color w:val="333132"/>
          <w:shd w:val="clear" w:color="auto" w:fill="FFFFFF"/>
        </w:rPr>
        <w:t>c</w:t>
      </w:r>
      <w:r w:rsidRPr="00003593">
        <w:rPr>
          <w:rFonts w:ascii="Arial" w:hAnsi="Arial" w:cs="Arial"/>
          <w:color w:val="333132"/>
          <w:shd w:val="clear" w:color="auto" w:fill="FFFFFF"/>
        </w:rPr>
        <w:t xml:space="preserve">hildhood and </w:t>
      </w:r>
      <w:r w:rsidR="001911C3">
        <w:rPr>
          <w:rFonts w:ascii="Arial" w:hAnsi="Arial" w:cs="Arial"/>
          <w:color w:val="333132"/>
          <w:shd w:val="clear" w:color="auto" w:fill="FFFFFF"/>
        </w:rPr>
        <w:t>a</w:t>
      </w:r>
      <w:r w:rsidRPr="00003593">
        <w:rPr>
          <w:rFonts w:ascii="Arial" w:hAnsi="Arial" w:cs="Arial"/>
          <w:color w:val="333132"/>
          <w:shd w:val="clear" w:color="auto" w:fill="FFFFFF"/>
        </w:rPr>
        <w:t>dolescence. </w:t>
      </w:r>
      <w:r w:rsidRPr="00003593">
        <w:rPr>
          <w:rFonts w:ascii="Arial" w:hAnsi="Arial" w:cs="Arial"/>
          <w:i/>
          <w:iCs/>
          <w:color w:val="333132"/>
          <w:bdr w:val="none" w:sz="0" w:space="0" w:color="auto" w:frame="1"/>
          <w:shd w:val="clear" w:color="auto" w:fill="FFFFFF"/>
        </w:rPr>
        <w:t>Annual Review of Clinical Psychology,</w:t>
      </w:r>
      <w:r w:rsidR="001911C3">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8</w:t>
      </w:r>
      <w:r w:rsidRPr="00003593">
        <w:rPr>
          <w:rFonts w:ascii="Arial" w:hAnsi="Arial" w:cs="Arial"/>
          <w:color w:val="333132"/>
          <w:shd w:val="clear" w:color="auto" w:fill="FFFFFF"/>
        </w:rPr>
        <w:t>(1), 455-480.</w:t>
      </w:r>
    </w:p>
    <w:p w14:paraId="27262727" w14:textId="0AB4DA28"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Connor, P. (2016). When should I suspect childhood leukaemia? </w:t>
      </w:r>
      <w:r w:rsidRPr="00003593">
        <w:rPr>
          <w:rFonts w:ascii="Arial" w:hAnsi="Arial" w:cs="Arial"/>
          <w:i/>
          <w:iCs/>
          <w:color w:val="333132"/>
          <w:szCs w:val="22"/>
          <w:bdr w:val="none" w:sz="0" w:space="0" w:color="auto" w:frame="1"/>
          <w:shd w:val="clear" w:color="auto" w:fill="FFFFFF"/>
        </w:rPr>
        <w:t>Archives of Disease in Childhood,</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101</w:t>
      </w:r>
      <w:r w:rsidRPr="00003593">
        <w:rPr>
          <w:rFonts w:ascii="Arial" w:hAnsi="Arial" w:cs="Arial"/>
          <w:color w:val="333132"/>
          <w:szCs w:val="22"/>
          <w:shd w:val="clear" w:color="auto" w:fill="FFFFFF"/>
        </w:rPr>
        <w:t>(10), 874-875.</w:t>
      </w:r>
    </w:p>
    <w:p w14:paraId="13314108"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6BA7A746" w14:textId="40161C91" w:rsidR="009813FA"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Cooper</w:t>
      </w:r>
      <w:r w:rsidR="009071B5"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S</w:t>
      </w:r>
      <w:r w:rsidR="009071B5"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Brown</w:t>
      </w:r>
      <w:r w:rsidR="009071B5" w:rsidRPr="00003593">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P</w:t>
      </w:r>
      <w:r w:rsidR="009071B5"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(2015)</w:t>
      </w:r>
      <w:r w:rsidR="009071B5"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Treatment of pediatric acute lymphoblastic leukemia. </w:t>
      </w:r>
      <w:r w:rsidRPr="00003593">
        <w:rPr>
          <w:rFonts w:ascii="Arial" w:hAnsi="Arial" w:cs="Arial"/>
          <w:i/>
          <w:iCs/>
          <w:color w:val="333132"/>
          <w:szCs w:val="22"/>
          <w:shd w:val="clear" w:color="auto" w:fill="FFFFFF"/>
        </w:rPr>
        <w:t>Pediatr</w:t>
      </w:r>
      <w:r w:rsidR="009071B5" w:rsidRPr="00003593">
        <w:rPr>
          <w:rFonts w:ascii="Arial" w:hAnsi="Arial" w:cs="Arial"/>
          <w:i/>
          <w:iCs/>
          <w:color w:val="333132"/>
          <w:szCs w:val="22"/>
          <w:shd w:val="clear" w:color="auto" w:fill="FFFFFF"/>
        </w:rPr>
        <w:t>ic</w:t>
      </w:r>
      <w:r w:rsidRPr="00003593">
        <w:rPr>
          <w:rFonts w:ascii="Arial" w:hAnsi="Arial" w:cs="Arial"/>
          <w:i/>
          <w:iCs/>
          <w:color w:val="333132"/>
          <w:szCs w:val="22"/>
          <w:shd w:val="clear" w:color="auto" w:fill="FFFFFF"/>
        </w:rPr>
        <w:t xml:space="preserve"> Clin</w:t>
      </w:r>
      <w:r w:rsidR="009071B5" w:rsidRPr="00003593">
        <w:rPr>
          <w:rFonts w:ascii="Arial" w:hAnsi="Arial" w:cs="Arial"/>
          <w:i/>
          <w:iCs/>
          <w:color w:val="333132"/>
          <w:szCs w:val="22"/>
          <w:shd w:val="clear" w:color="auto" w:fill="FFFFFF"/>
        </w:rPr>
        <w:t>ics of</w:t>
      </w:r>
      <w:r w:rsidRPr="00003593">
        <w:rPr>
          <w:rFonts w:ascii="Arial" w:hAnsi="Arial" w:cs="Arial"/>
          <w:i/>
          <w:iCs/>
          <w:color w:val="333132"/>
          <w:szCs w:val="22"/>
          <w:shd w:val="clear" w:color="auto" w:fill="FFFFFF"/>
        </w:rPr>
        <w:t xml:space="preserve"> North Am</w:t>
      </w:r>
      <w:r w:rsidR="009071B5" w:rsidRPr="00003593">
        <w:rPr>
          <w:rFonts w:ascii="Arial" w:hAnsi="Arial" w:cs="Arial"/>
          <w:i/>
          <w:iCs/>
          <w:color w:val="333132"/>
          <w:szCs w:val="22"/>
          <w:shd w:val="clear" w:color="auto" w:fill="FFFFFF"/>
        </w:rPr>
        <w:t>erica</w:t>
      </w:r>
      <w:r w:rsidR="009071B5"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62(1)</w:t>
      </w:r>
      <w:r w:rsidR="001911C3">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61-73.</w:t>
      </w:r>
    </w:p>
    <w:p w14:paraId="17F06AE5"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5FA09F57" w14:textId="7F17DD93" w:rsidR="008F1B74" w:rsidRPr="00003593" w:rsidRDefault="008F1B74"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Coughtrey</w:t>
      </w:r>
      <w:proofErr w:type="spellEnd"/>
      <w:r w:rsidRPr="00003593">
        <w:rPr>
          <w:rFonts w:ascii="Arial" w:hAnsi="Arial" w:cs="Arial"/>
          <w:color w:val="333132"/>
          <w:shd w:val="clear" w:color="auto" w:fill="FFFFFF"/>
        </w:rPr>
        <w:t xml:space="preserve">, A., Millington, A., Bennett, S., Christie, D., Hough, R., </w:t>
      </w:r>
      <w:proofErr w:type="spellStart"/>
      <w:r w:rsidRPr="00003593">
        <w:rPr>
          <w:rFonts w:ascii="Arial" w:hAnsi="Arial" w:cs="Arial"/>
          <w:color w:val="333132"/>
          <w:shd w:val="clear" w:color="auto" w:fill="FFFFFF"/>
        </w:rPr>
        <w:t>Su</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Shafran</w:t>
      </w:r>
      <w:proofErr w:type="spellEnd"/>
      <w:r w:rsidRPr="00003593">
        <w:rPr>
          <w:rFonts w:ascii="Arial" w:hAnsi="Arial" w:cs="Arial"/>
          <w:color w:val="333132"/>
          <w:shd w:val="clear" w:color="auto" w:fill="FFFFFF"/>
        </w:rPr>
        <w:t xml:space="preserve">, R. (2018). The </w:t>
      </w:r>
      <w:r w:rsidR="00303979">
        <w:rPr>
          <w:rFonts w:ascii="Arial" w:hAnsi="Arial" w:cs="Arial"/>
          <w:color w:val="333132"/>
          <w:shd w:val="clear" w:color="auto" w:fill="FFFFFF"/>
        </w:rPr>
        <w:t>e</w:t>
      </w:r>
      <w:r w:rsidRPr="00003593">
        <w:rPr>
          <w:rFonts w:ascii="Arial" w:hAnsi="Arial" w:cs="Arial"/>
          <w:color w:val="333132"/>
          <w:shd w:val="clear" w:color="auto" w:fill="FFFFFF"/>
        </w:rPr>
        <w:t xml:space="preserve">ffectiveness of </w:t>
      </w:r>
      <w:r w:rsidR="00303979">
        <w:rPr>
          <w:rFonts w:ascii="Arial" w:hAnsi="Arial" w:cs="Arial"/>
          <w:color w:val="333132"/>
          <w:shd w:val="clear" w:color="auto" w:fill="FFFFFF"/>
        </w:rPr>
        <w:t>p</w:t>
      </w:r>
      <w:r w:rsidRPr="00003593">
        <w:rPr>
          <w:rFonts w:ascii="Arial" w:hAnsi="Arial" w:cs="Arial"/>
          <w:color w:val="333132"/>
          <w:shd w:val="clear" w:color="auto" w:fill="FFFFFF"/>
        </w:rPr>
        <w:t xml:space="preserve">sychosocial </w:t>
      </w:r>
      <w:r w:rsidR="00303979">
        <w:rPr>
          <w:rFonts w:ascii="Arial" w:hAnsi="Arial" w:cs="Arial"/>
          <w:color w:val="333132"/>
          <w:shd w:val="clear" w:color="auto" w:fill="FFFFFF"/>
        </w:rPr>
        <w:t>i</w:t>
      </w:r>
      <w:r w:rsidRPr="00003593">
        <w:rPr>
          <w:rFonts w:ascii="Arial" w:hAnsi="Arial" w:cs="Arial"/>
          <w:color w:val="333132"/>
          <w:shd w:val="clear" w:color="auto" w:fill="FFFFFF"/>
        </w:rPr>
        <w:t xml:space="preserve">nterventions for </w:t>
      </w:r>
      <w:r w:rsidR="00303979">
        <w:rPr>
          <w:rFonts w:ascii="Arial" w:hAnsi="Arial" w:cs="Arial"/>
          <w:color w:val="333132"/>
          <w:shd w:val="clear" w:color="auto" w:fill="FFFFFF"/>
        </w:rPr>
        <w:t>p</w:t>
      </w:r>
      <w:r w:rsidRPr="00003593">
        <w:rPr>
          <w:rFonts w:ascii="Arial" w:hAnsi="Arial" w:cs="Arial"/>
          <w:color w:val="333132"/>
          <w:shd w:val="clear" w:color="auto" w:fill="FFFFFF"/>
        </w:rPr>
        <w:t xml:space="preserve">sychological </w:t>
      </w:r>
      <w:r w:rsidR="00303979">
        <w:rPr>
          <w:rFonts w:ascii="Arial" w:hAnsi="Arial" w:cs="Arial"/>
          <w:color w:val="333132"/>
          <w:shd w:val="clear" w:color="auto" w:fill="FFFFFF"/>
        </w:rPr>
        <w:t>o</w:t>
      </w:r>
      <w:r w:rsidRPr="00003593">
        <w:rPr>
          <w:rFonts w:ascii="Arial" w:hAnsi="Arial" w:cs="Arial"/>
          <w:color w:val="333132"/>
          <w:shd w:val="clear" w:color="auto" w:fill="FFFFFF"/>
        </w:rPr>
        <w:t xml:space="preserve">utcomes in </w:t>
      </w:r>
      <w:proofErr w:type="spellStart"/>
      <w:r w:rsidR="00303979">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303979">
        <w:rPr>
          <w:rFonts w:ascii="Arial" w:hAnsi="Arial" w:cs="Arial"/>
          <w:color w:val="333132"/>
          <w:shd w:val="clear" w:color="auto" w:fill="FFFFFF"/>
        </w:rPr>
        <w:t>o</w:t>
      </w:r>
      <w:r w:rsidRPr="00003593">
        <w:rPr>
          <w:rFonts w:ascii="Arial" w:hAnsi="Arial" w:cs="Arial"/>
          <w:color w:val="333132"/>
          <w:shd w:val="clear" w:color="auto" w:fill="FFFFFF"/>
        </w:rPr>
        <w:t xml:space="preserve">ncology: </w:t>
      </w:r>
      <w:r w:rsidR="00303979">
        <w:rPr>
          <w:rFonts w:ascii="Arial" w:hAnsi="Arial" w:cs="Arial"/>
          <w:color w:val="333132"/>
          <w:shd w:val="clear" w:color="auto" w:fill="FFFFFF"/>
        </w:rPr>
        <w:t>a</w:t>
      </w:r>
      <w:r w:rsidRPr="00003593">
        <w:rPr>
          <w:rFonts w:ascii="Arial" w:hAnsi="Arial" w:cs="Arial"/>
          <w:color w:val="333132"/>
          <w:shd w:val="clear" w:color="auto" w:fill="FFFFFF"/>
        </w:rPr>
        <w:t> </w:t>
      </w:r>
      <w:r w:rsidR="00303979">
        <w:rPr>
          <w:rFonts w:ascii="Arial" w:hAnsi="Arial" w:cs="Arial"/>
          <w:color w:val="333132"/>
          <w:shd w:val="clear" w:color="auto" w:fill="FFFFFF"/>
        </w:rPr>
        <w:t>s</w:t>
      </w:r>
      <w:r w:rsidRPr="00003593">
        <w:rPr>
          <w:rFonts w:ascii="Arial" w:hAnsi="Arial" w:cs="Arial"/>
          <w:color w:val="333132"/>
          <w:shd w:val="clear" w:color="auto" w:fill="FFFFFF"/>
        </w:rPr>
        <w:t xml:space="preserve">ystematic </w:t>
      </w:r>
      <w:r w:rsidR="00303979">
        <w:rPr>
          <w:rFonts w:ascii="Arial" w:hAnsi="Arial" w:cs="Arial"/>
          <w:color w:val="333132"/>
          <w:shd w:val="clear" w:color="auto" w:fill="FFFFFF"/>
        </w:rPr>
        <w:t>r</w:t>
      </w:r>
      <w:r w:rsidRPr="00003593">
        <w:rPr>
          <w:rFonts w:ascii="Arial" w:hAnsi="Arial" w:cs="Arial"/>
          <w:color w:val="333132"/>
          <w:shd w:val="clear" w:color="auto" w:fill="FFFFFF"/>
        </w:rPr>
        <w:t>eview. </w:t>
      </w:r>
      <w:r w:rsidRPr="00003593">
        <w:rPr>
          <w:rFonts w:ascii="Arial" w:hAnsi="Arial" w:cs="Arial"/>
          <w:i/>
          <w:iCs/>
          <w:color w:val="333132"/>
          <w:bdr w:val="none" w:sz="0" w:space="0" w:color="auto" w:frame="1"/>
          <w:shd w:val="clear" w:color="auto" w:fill="FFFFFF"/>
        </w:rPr>
        <w:t>Journal of Pain and Symptom Management,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55</w:t>
      </w:r>
      <w:r w:rsidRPr="00003593">
        <w:rPr>
          <w:rFonts w:ascii="Arial" w:hAnsi="Arial" w:cs="Arial"/>
          <w:color w:val="333132"/>
          <w:shd w:val="clear" w:color="auto" w:fill="FFFFFF"/>
        </w:rPr>
        <w:t>(3), 1004-1017.</w:t>
      </w:r>
    </w:p>
    <w:p w14:paraId="481A21B7" w14:textId="519C4A4F"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Cousino</w:t>
      </w:r>
      <w:proofErr w:type="spellEnd"/>
      <w:r w:rsidRPr="00003593">
        <w:rPr>
          <w:rFonts w:ascii="Arial" w:hAnsi="Arial" w:cs="Arial"/>
          <w:color w:val="333132"/>
          <w:shd w:val="clear" w:color="auto" w:fill="FFFFFF"/>
        </w:rPr>
        <w:t xml:space="preserve">, M., Hazen, R., </w:t>
      </w:r>
      <w:proofErr w:type="spellStart"/>
      <w:r w:rsidRPr="00003593">
        <w:rPr>
          <w:rFonts w:ascii="Arial" w:hAnsi="Arial" w:cs="Arial"/>
          <w:color w:val="333132"/>
          <w:shd w:val="clear" w:color="auto" w:fill="FFFFFF"/>
        </w:rPr>
        <w:t>Yamokoski</w:t>
      </w:r>
      <w:proofErr w:type="spellEnd"/>
      <w:r w:rsidRPr="00003593">
        <w:rPr>
          <w:rFonts w:ascii="Arial" w:hAnsi="Arial" w:cs="Arial"/>
          <w:color w:val="333132"/>
          <w:shd w:val="clear" w:color="auto" w:fill="FFFFFF"/>
        </w:rPr>
        <w:t xml:space="preserve">, A., Miller, V., </w:t>
      </w:r>
      <w:proofErr w:type="spellStart"/>
      <w:r w:rsidRPr="00003593">
        <w:rPr>
          <w:rFonts w:ascii="Arial" w:hAnsi="Arial" w:cs="Arial"/>
          <w:color w:val="333132"/>
          <w:shd w:val="clear" w:color="auto" w:fill="FFFFFF"/>
        </w:rPr>
        <w:t>Zyzanski</w:t>
      </w:r>
      <w:proofErr w:type="spellEnd"/>
      <w:r w:rsidRPr="00003593">
        <w:rPr>
          <w:rFonts w:ascii="Arial" w:hAnsi="Arial" w:cs="Arial"/>
          <w:color w:val="333132"/>
          <w:shd w:val="clear" w:color="auto" w:fill="FFFFFF"/>
        </w:rPr>
        <w:t xml:space="preserve">, S., </w:t>
      </w:r>
      <w:proofErr w:type="spellStart"/>
      <w:r w:rsidRPr="00003593">
        <w:rPr>
          <w:rFonts w:ascii="Arial" w:hAnsi="Arial" w:cs="Arial"/>
          <w:color w:val="333132"/>
          <w:shd w:val="clear" w:color="auto" w:fill="FFFFFF"/>
        </w:rPr>
        <w:t>Drotar</w:t>
      </w:r>
      <w:proofErr w:type="spellEnd"/>
      <w:r w:rsidRPr="00003593">
        <w:rPr>
          <w:rFonts w:ascii="Arial" w:hAnsi="Arial" w:cs="Arial"/>
          <w:color w:val="333132"/>
          <w:shd w:val="clear" w:color="auto" w:fill="FFFFFF"/>
        </w:rPr>
        <w:t xml:space="preserve">, D., . . . </w:t>
      </w:r>
      <w:proofErr w:type="spellStart"/>
      <w:r w:rsidRPr="00003593">
        <w:rPr>
          <w:rFonts w:ascii="Arial" w:hAnsi="Arial" w:cs="Arial"/>
          <w:color w:val="333132"/>
          <w:shd w:val="clear" w:color="auto" w:fill="FFFFFF"/>
        </w:rPr>
        <w:t>Ruccione</w:t>
      </w:r>
      <w:proofErr w:type="spellEnd"/>
      <w:r w:rsidRPr="00003593">
        <w:rPr>
          <w:rFonts w:ascii="Arial" w:hAnsi="Arial" w:cs="Arial"/>
          <w:color w:val="333132"/>
          <w:shd w:val="clear" w:color="auto" w:fill="FFFFFF"/>
        </w:rPr>
        <w:t xml:space="preserve">, Kathy. (2011). Parent participation and physician-parent communication during informed consent in child </w:t>
      </w:r>
      <w:proofErr w:type="spellStart"/>
      <w:r w:rsidRPr="00003593">
        <w:rPr>
          <w:rFonts w:ascii="Arial" w:hAnsi="Arial" w:cs="Arial"/>
          <w:color w:val="333132"/>
          <w:shd w:val="clear" w:color="auto" w:fill="FFFFFF"/>
        </w:rPr>
        <w:t>leukemia</w:t>
      </w:r>
      <w:proofErr w:type="spellEnd"/>
      <w:r w:rsidR="00303979">
        <w:rPr>
          <w:rFonts w:ascii="Arial" w:hAnsi="Arial" w:cs="Arial"/>
          <w:color w:val="333132"/>
          <w:shd w:val="clear" w:color="auto" w:fill="FFFFFF"/>
        </w:rPr>
        <w:t>.</w:t>
      </w:r>
      <w:r w:rsidRPr="00003593">
        <w:rPr>
          <w:rFonts w:ascii="Arial" w:hAnsi="Arial" w:cs="Arial"/>
          <w:color w:val="333132"/>
          <w:shd w:val="clear" w:color="auto" w:fill="FFFFFF"/>
        </w:rPr>
        <w:t>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00303979">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128</w:t>
      </w:r>
      <w:r w:rsidRPr="00003593">
        <w:rPr>
          <w:rFonts w:ascii="Arial" w:hAnsi="Arial" w:cs="Arial"/>
          <w:color w:val="333132"/>
          <w:shd w:val="clear" w:color="auto" w:fill="FFFFFF"/>
        </w:rPr>
        <w:t>(6), E1544-E1551.</w:t>
      </w:r>
    </w:p>
    <w:p w14:paraId="2D8C3FB9" w14:textId="77777777"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Cox, C., Zhu, L., Ojha, L., Li, R., Srivastava, P., Riley, C., Robison, K. (2016). The unmet emotional, care/support, and informational needs of adult survivors of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malignancies. </w:t>
      </w:r>
      <w:r w:rsidRPr="00003593">
        <w:rPr>
          <w:rFonts w:ascii="Arial" w:hAnsi="Arial" w:cs="Arial"/>
          <w:i/>
          <w:iCs/>
          <w:color w:val="333132"/>
          <w:bdr w:val="none" w:sz="0" w:space="0" w:color="auto" w:frame="1"/>
          <w:shd w:val="clear" w:color="auto" w:fill="FFFFFF"/>
        </w:rPr>
        <w:t>Journal of Cancer Survivorship,</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w:t>
      </w:r>
      <w:r w:rsidRPr="00003593">
        <w:rPr>
          <w:rFonts w:ascii="Arial" w:hAnsi="Arial" w:cs="Arial"/>
          <w:color w:val="333132"/>
          <w:shd w:val="clear" w:color="auto" w:fill="FFFFFF"/>
        </w:rPr>
        <w:t>(4), 743-758.</w:t>
      </w:r>
    </w:p>
    <w:p w14:paraId="787578AA" w14:textId="73DBA6EA" w:rsidR="001A518C"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Coyne,</w:t>
      </w:r>
      <w:r w:rsidRPr="00003593">
        <w:rPr>
          <w:rFonts w:ascii="Arial" w:hAnsi="Arial" w:cs="Arial"/>
          <w:i/>
          <w:iCs/>
          <w:color w:val="333132"/>
          <w:shd w:val="clear" w:color="auto" w:fill="FFFFFF"/>
        </w:rPr>
        <w:t xml:space="preserve"> </w:t>
      </w:r>
      <w:r w:rsidRPr="00003593">
        <w:rPr>
          <w:rFonts w:ascii="Arial" w:hAnsi="Arial" w:cs="Arial"/>
          <w:color w:val="333132"/>
          <w:shd w:val="clear" w:color="auto" w:fill="FFFFFF"/>
        </w:rPr>
        <w:t xml:space="preserve">I., Amory, A., Kiernan, G., &amp; Gibson, F. (2014). Children's participation in shared decision-making: </w:t>
      </w:r>
      <w:r w:rsidR="00303979">
        <w:rPr>
          <w:rFonts w:ascii="Arial" w:hAnsi="Arial" w:cs="Arial"/>
          <w:color w:val="333132"/>
          <w:shd w:val="clear" w:color="auto" w:fill="FFFFFF"/>
        </w:rPr>
        <w:t>c</w:t>
      </w:r>
      <w:r w:rsidRPr="00003593">
        <w:rPr>
          <w:rFonts w:ascii="Arial" w:hAnsi="Arial" w:cs="Arial"/>
          <w:color w:val="333132"/>
          <w:shd w:val="clear" w:color="auto" w:fill="FFFFFF"/>
        </w:rPr>
        <w:t>hildren, adolescents, parents and healthcare professionals' perspectives and experiences. </w:t>
      </w:r>
      <w:r w:rsidRPr="00003593">
        <w:rPr>
          <w:rFonts w:ascii="Arial" w:hAnsi="Arial" w:cs="Arial"/>
          <w:i/>
          <w:iCs/>
          <w:color w:val="333132"/>
          <w:bdr w:val="none" w:sz="0" w:space="0" w:color="auto" w:frame="1"/>
          <w:shd w:val="clear" w:color="auto" w:fill="FFFFFF"/>
        </w:rPr>
        <w:t>European Journal of Oncology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(3), 273-280.</w:t>
      </w:r>
    </w:p>
    <w:p w14:paraId="4DA31781" w14:textId="4C9F66A1" w:rsidR="001A518C"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Coyne, I., Amory, A., Gibson, F., &amp; Kiernan, G. (2016). Information</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sharing between healthcare professionals, parents and children with cancer: </w:t>
      </w:r>
      <w:r w:rsidR="00303979">
        <w:rPr>
          <w:rFonts w:ascii="Arial" w:hAnsi="Arial" w:cs="Arial"/>
          <w:color w:val="333132"/>
          <w:shd w:val="clear" w:color="auto" w:fill="FFFFFF"/>
        </w:rPr>
        <w:t>m</w:t>
      </w:r>
      <w:r w:rsidRPr="00003593">
        <w:rPr>
          <w:rFonts w:ascii="Arial" w:hAnsi="Arial" w:cs="Arial"/>
          <w:color w:val="333132"/>
          <w:shd w:val="clear" w:color="auto" w:fill="FFFFFF"/>
        </w:rPr>
        <w:t>ore than a matter of information exchange. </w:t>
      </w:r>
      <w:r w:rsidRPr="00003593">
        <w:rPr>
          <w:rFonts w:ascii="Arial" w:hAnsi="Arial" w:cs="Arial"/>
          <w:i/>
          <w:iCs/>
          <w:color w:val="333132"/>
          <w:bdr w:val="none" w:sz="0" w:space="0" w:color="auto" w:frame="1"/>
          <w:shd w:val="clear" w:color="auto" w:fill="FFFFFF"/>
        </w:rPr>
        <w:t>European Journal of Cancer Care, 25</w:t>
      </w:r>
      <w:r w:rsidRPr="00003593">
        <w:rPr>
          <w:rFonts w:ascii="Arial" w:hAnsi="Arial" w:cs="Arial"/>
          <w:color w:val="333132"/>
          <w:shd w:val="clear" w:color="auto" w:fill="FFFFFF"/>
        </w:rPr>
        <w:t>(1), 141-156.</w:t>
      </w:r>
    </w:p>
    <w:p w14:paraId="65DE51E7" w14:textId="505010E8" w:rsidR="00264B31" w:rsidRPr="00F84252" w:rsidRDefault="00264B31" w:rsidP="000460A1">
      <w:pPr>
        <w:spacing w:line="360" w:lineRule="auto"/>
        <w:ind w:left="851" w:hanging="720"/>
        <w:rPr>
          <w:rFonts w:ascii="Arial" w:hAnsi="Arial" w:cs="Arial"/>
          <w:color w:val="333132"/>
          <w:shd w:val="clear" w:color="auto" w:fill="FFFFFF"/>
        </w:rPr>
      </w:pPr>
      <w:r w:rsidRPr="00F84252">
        <w:rPr>
          <w:rFonts w:ascii="Arial" w:hAnsi="Arial" w:cs="Arial"/>
          <w:color w:val="2E414F"/>
          <w:shd w:val="clear" w:color="auto" w:fill="FFFFFF"/>
        </w:rPr>
        <w:t xml:space="preserve">Crabtree, B. &amp; Miller, W. (1999). </w:t>
      </w:r>
      <w:r w:rsidRPr="005D742A">
        <w:rPr>
          <w:rFonts w:ascii="Arial" w:hAnsi="Arial" w:cs="Arial"/>
          <w:i/>
          <w:iCs/>
          <w:color w:val="2E414F"/>
          <w:shd w:val="clear" w:color="auto" w:fill="FFFFFF"/>
        </w:rPr>
        <w:t xml:space="preserve">Using </w:t>
      </w:r>
      <w:r w:rsidR="00303979">
        <w:rPr>
          <w:rFonts w:ascii="Arial" w:hAnsi="Arial" w:cs="Arial"/>
          <w:i/>
          <w:iCs/>
          <w:color w:val="2E414F"/>
          <w:shd w:val="clear" w:color="auto" w:fill="FFFFFF"/>
        </w:rPr>
        <w:t>c</w:t>
      </w:r>
      <w:r w:rsidRPr="005D742A">
        <w:rPr>
          <w:rFonts w:ascii="Arial" w:hAnsi="Arial" w:cs="Arial"/>
          <w:i/>
          <w:iCs/>
          <w:color w:val="2E414F"/>
          <w:shd w:val="clear" w:color="auto" w:fill="FFFFFF"/>
        </w:rPr>
        <w:t xml:space="preserve">odes and </w:t>
      </w:r>
      <w:r w:rsidR="00303979">
        <w:rPr>
          <w:rFonts w:ascii="Arial" w:hAnsi="Arial" w:cs="Arial"/>
          <w:i/>
          <w:iCs/>
          <w:color w:val="2E414F"/>
          <w:shd w:val="clear" w:color="auto" w:fill="FFFFFF"/>
        </w:rPr>
        <w:t>c</w:t>
      </w:r>
      <w:r w:rsidRPr="005D742A">
        <w:rPr>
          <w:rFonts w:ascii="Arial" w:hAnsi="Arial" w:cs="Arial"/>
          <w:i/>
          <w:iCs/>
          <w:color w:val="2E414F"/>
          <w:shd w:val="clear" w:color="auto" w:fill="FFFFFF"/>
        </w:rPr>
        <w:t xml:space="preserve">ode Manuals: </w:t>
      </w:r>
      <w:r w:rsidR="00303979">
        <w:rPr>
          <w:rFonts w:ascii="Arial" w:hAnsi="Arial" w:cs="Arial"/>
          <w:i/>
          <w:iCs/>
          <w:color w:val="2E414F"/>
          <w:shd w:val="clear" w:color="auto" w:fill="FFFFFF"/>
        </w:rPr>
        <w:t>a</w:t>
      </w:r>
      <w:r w:rsidRPr="005D742A">
        <w:rPr>
          <w:rFonts w:ascii="Arial" w:hAnsi="Arial" w:cs="Arial"/>
          <w:i/>
          <w:iCs/>
          <w:color w:val="2E414F"/>
          <w:shd w:val="clear" w:color="auto" w:fill="FFFFFF"/>
        </w:rPr>
        <w:t xml:space="preserve"> </w:t>
      </w:r>
      <w:r w:rsidR="00303979">
        <w:rPr>
          <w:rFonts w:ascii="Arial" w:hAnsi="Arial" w:cs="Arial"/>
          <w:i/>
          <w:iCs/>
          <w:color w:val="2E414F"/>
          <w:shd w:val="clear" w:color="auto" w:fill="FFFFFF"/>
        </w:rPr>
        <w:t>t</w:t>
      </w:r>
      <w:r w:rsidRPr="005D742A">
        <w:rPr>
          <w:rFonts w:ascii="Arial" w:hAnsi="Arial" w:cs="Arial"/>
          <w:i/>
          <w:iCs/>
          <w:color w:val="2E414F"/>
          <w:shd w:val="clear" w:color="auto" w:fill="FFFFFF"/>
        </w:rPr>
        <w:t xml:space="preserve">emplate </w:t>
      </w:r>
      <w:r w:rsidR="00303979">
        <w:rPr>
          <w:rFonts w:ascii="Arial" w:hAnsi="Arial" w:cs="Arial"/>
          <w:i/>
          <w:iCs/>
          <w:color w:val="2E414F"/>
          <w:shd w:val="clear" w:color="auto" w:fill="FFFFFF"/>
        </w:rPr>
        <w:t>o</w:t>
      </w:r>
      <w:r w:rsidRPr="005D742A">
        <w:rPr>
          <w:rFonts w:ascii="Arial" w:hAnsi="Arial" w:cs="Arial"/>
          <w:i/>
          <w:iCs/>
          <w:color w:val="2E414F"/>
          <w:shd w:val="clear" w:color="auto" w:fill="FFFFFF"/>
        </w:rPr>
        <w:t xml:space="preserve">rganizing </w:t>
      </w:r>
      <w:r w:rsidR="00303979">
        <w:rPr>
          <w:rFonts w:ascii="Arial" w:hAnsi="Arial" w:cs="Arial"/>
          <w:i/>
          <w:iCs/>
          <w:color w:val="2E414F"/>
          <w:shd w:val="clear" w:color="auto" w:fill="FFFFFF"/>
        </w:rPr>
        <w:t>s</w:t>
      </w:r>
      <w:r w:rsidRPr="005D742A">
        <w:rPr>
          <w:rFonts w:ascii="Arial" w:hAnsi="Arial" w:cs="Arial"/>
          <w:i/>
          <w:iCs/>
          <w:color w:val="2E414F"/>
          <w:shd w:val="clear" w:color="auto" w:fill="FFFFFF"/>
        </w:rPr>
        <w:t xml:space="preserve">tyle of </w:t>
      </w:r>
      <w:r w:rsidR="00303979">
        <w:rPr>
          <w:rFonts w:ascii="Arial" w:hAnsi="Arial" w:cs="Arial"/>
          <w:i/>
          <w:iCs/>
          <w:color w:val="2E414F"/>
          <w:shd w:val="clear" w:color="auto" w:fill="FFFFFF"/>
        </w:rPr>
        <w:t>i</w:t>
      </w:r>
      <w:r w:rsidRPr="005D742A">
        <w:rPr>
          <w:rFonts w:ascii="Arial" w:hAnsi="Arial" w:cs="Arial"/>
          <w:i/>
          <w:iCs/>
          <w:color w:val="2E414F"/>
          <w:shd w:val="clear" w:color="auto" w:fill="FFFFFF"/>
        </w:rPr>
        <w:t>nterpretation</w:t>
      </w:r>
      <w:r>
        <w:rPr>
          <w:rFonts w:ascii="Arial" w:hAnsi="Arial" w:cs="Arial"/>
          <w:color w:val="2E414F"/>
          <w:shd w:val="clear" w:color="auto" w:fill="FFFFFF"/>
        </w:rPr>
        <w:t xml:space="preserve"> (i</w:t>
      </w:r>
      <w:r w:rsidRPr="00F84252">
        <w:rPr>
          <w:rFonts w:ascii="Arial" w:hAnsi="Arial" w:cs="Arial"/>
          <w:color w:val="2E414F"/>
          <w:shd w:val="clear" w:color="auto" w:fill="FFFFFF"/>
        </w:rPr>
        <w:t>n</w:t>
      </w:r>
      <w:r>
        <w:rPr>
          <w:rFonts w:ascii="Arial" w:hAnsi="Arial" w:cs="Arial"/>
          <w:color w:val="2E414F"/>
          <w:shd w:val="clear" w:color="auto" w:fill="FFFFFF"/>
        </w:rPr>
        <w:t>)</w:t>
      </w:r>
      <w:r w:rsidRPr="00F84252">
        <w:rPr>
          <w:rFonts w:ascii="Arial" w:hAnsi="Arial" w:cs="Arial"/>
          <w:color w:val="2E414F"/>
          <w:shd w:val="clear" w:color="auto" w:fill="FFFFFF"/>
        </w:rPr>
        <w:t xml:space="preserve"> </w:t>
      </w:r>
      <w:r>
        <w:rPr>
          <w:rFonts w:ascii="Arial" w:hAnsi="Arial" w:cs="Arial"/>
          <w:color w:val="2E414F"/>
          <w:shd w:val="clear" w:color="auto" w:fill="FFFFFF"/>
        </w:rPr>
        <w:t>C</w:t>
      </w:r>
      <w:r w:rsidRPr="00F84252">
        <w:rPr>
          <w:rFonts w:ascii="Arial" w:hAnsi="Arial" w:cs="Arial"/>
          <w:color w:val="2E414F"/>
          <w:shd w:val="clear" w:color="auto" w:fill="FFFFFF"/>
        </w:rPr>
        <w:t>rabtree</w:t>
      </w:r>
      <w:r>
        <w:rPr>
          <w:rFonts w:ascii="Arial" w:hAnsi="Arial" w:cs="Arial"/>
          <w:color w:val="2E414F"/>
          <w:shd w:val="clear" w:color="auto" w:fill="FFFFFF"/>
        </w:rPr>
        <w:t>, B.</w:t>
      </w:r>
      <w:r w:rsidRPr="00F84252">
        <w:rPr>
          <w:rFonts w:ascii="Arial" w:hAnsi="Arial" w:cs="Arial"/>
          <w:color w:val="2E414F"/>
          <w:shd w:val="clear" w:color="auto" w:fill="FFFFFF"/>
        </w:rPr>
        <w:t xml:space="preserve"> &amp; </w:t>
      </w:r>
      <w:r>
        <w:rPr>
          <w:rFonts w:ascii="Arial" w:hAnsi="Arial" w:cs="Arial"/>
          <w:color w:val="2E414F"/>
          <w:shd w:val="clear" w:color="auto" w:fill="FFFFFF"/>
        </w:rPr>
        <w:t>M</w:t>
      </w:r>
      <w:r w:rsidRPr="00F84252">
        <w:rPr>
          <w:rFonts w:ascii="Arial" w:hAnsi="Arial" w:cs="Arial"/>
          <w:color w:val="2E414F"/>
          <w:shd w:val="clear" w:color="auto" w:fill="FFFFFF"/>
        </w:rPr>
        <w:t>iller</w:t>
      </w:r>
      <w:r>
        <w:rPr>
          <w:rFonts w:ascii="Arial" w:hAnsi="Arial" w:cs="Arial"/>
          <w:color w:val="2E414F"/>
          <w:shd w:val="clear" w:color="auto" w:fill="FFFFFF"/>
        </w:rPr>
        <w:t>, W.</w:t>
      </w:r>
      <w:r w:rsidRPr="00F84252">
        <w:rPr>
          <w:rFonts w:ascii="Arial" w:hAnsi="Arial" w:cs="Arial"/>
          <w:color w:val="2E414F"/>
          <w:shd w:val="clear" w:color="auto" w:fill="FFFFFF"/>
        </w:rPr>
        <w:t xml:space="preserve"> (</w:t>
      </w:r>
      <w:proofErr w:type="spellStart"/>
      <w:r>
        <w:rPr>
          <w:rFonts w:ascii="Arial" w:hAnsi="Arial" w:cs="Arial"/>
          <w:color w:val="2E414F"/>
          <w:shd w:val="clear" w:color="auto" w:fill="FFFFFF"/>
        </w:rPr>
        <w:t>E</w:t>
      </w:r>
      <w:r w:rsidRPr="00F84252">
        <w:rPr>
          <w:rFonts w:ascii="Arial" w:hAnsi="Arial" w:cs="Arial"/>
          <w:color w:val="2E414F"/>
          <w:shd w:val="clear" w:color="auto" w:fill="FFFFFF"/>
        </w:rPr>
        <w:t>d.s</w:t>
      </w:r>
      <w:proofErr w:type="spellEnd"/>
      <w:r w:rsidRPr="00F84252">
        <w:rPr>
          <w:rFonts w:ascii="Arial" w:hAnsi="Arial" w:cs="Arial"/>
          <w:color w:val="2E414F"/>
          <w:shd w:val="clear" w:color="auto" w:fill="FFFFFF"/>
        </w:rPr>
        <w:t>)</w:t>
      </w:r>
      <w:r w:rsidR="00303979">
        <w:rPr>
          <w:rFonts w:ascii="Arial" w:hAnsi="Arial" w:cs="Arial"/>
          <w:color w:val="2E414F"/>
          <w:shd w:val="clear" w:color="auto" w:fill="FFFFFF"/>
        </w:rPr>
        <w:t>.</w:t>
      </w:r>
      <w:r w:rsidRPr="00F84252">
        <w:rPr>
          <w:rFonts w:ascii="Arial" w:hAnsi="Arial" w:cs="Arial"/>
          <w:color w:val="2E414F"/>
          <w:shd w:val="clear" w:color="auto" w:fill="FFFFFF"/>
        </w:rPr>
        <w:t xml:space="preserve"> </w:t>
      </w:r>
      <w:r>
        <w:rPr>
          <w:rFonts w:ascii="Arial" w:hAnsi="Arial" w:cs="Arial"/>
          <w:color w:val="2E414F"/>
          <w:shd w:val="clear" w:color="auto" w:fill="FFFFFF"/>
        </w:rPr>
        <w:t>D</w:t>
      </w:r>
      <w:r w:rsidRPr="00F84252">
        <w:rPr>
          <w:rFonts w:ascii="Arial" w:hAnsi="Arial" w:cs="Arial"/>
          <w:color w:val="2E414F"/>
          <w:shd w:val="clear" w:color="auto" w:fill="FFFFFF"/>
        </w:rPr>
        <w:t xml:space="preserve">oing </w:t>
      </w:r>
      <w:r w:rsidR="00303979">
        <w:rPr>
          <w:rFonts w:ascii="Arial" w:hAnsi="Arial" w:cs="Arial"/>
          <w:color w:val="2E414F"/>
          <w:shd w:val="clear" w:color="auto" w:fill="FFFFFF"/>
        </w:rPr>
        <w:t>q</w:t>
      </w:r>
      <w:r w:rsidRPr="00F84252">
        <w:rPr>
          <w:rFonts w:ascii="Arial" w:hAnsi="Arial" w:cs="Arial"/>
          <w:color w:val="2E414F"/>
          <w:shd w:val="clear" w:color="auto" w:fill="FFFFFF"/>
        </w:rPr>
        <w:t xml:space="preserve">ualitative </w:t>
      </w:r>
      <w:r w:rsidR="00303979">
        <w:rPr>
          <w:rFonts w:ascii="Arial" w:hAnsi="Arial" w:cs="Arial"/>
          <w:color w:val="2E414F"/>
          <w:shd w:val="clear" w:color="auto" w:fill="FFFFFF"/>
        </w:rPr>
        <w:t>r</w:t>
      </w:r>
      <w:r w:rsidRPr="00F84252">
        <w:rPr>
          <w:rFonts w:ascii="Arial" w:hAnsi="Arial" w:cs="Arial"/>
          <w:color w:val="2E414F"/>
          <w:shd w:val="clear" w:color="auto" w:fill="FFFFFF"/>
        </w:rPr>
        <w:t>esearch, 2</w:t>
      </w:r>
      <w:r w:rsidRPr="00F84252">
        <w:rPr>
          <w:rFonts w:ascii="Arial" w:hAnsi="Arial" w:cs="Arial"/>
          <w:color w:val="2E414F"/>
          <w:shd w:val="clear" w:color="auto" w:fill="FFFFFF"/>
          <w:vertAlign w:val="superscript"/>
        </w:rPr>
        <w:t>nd</w:t>
      </w:r>
      <w:r w:rsidRPr="00F84252">
        <w:rPr>
          <w:rFonts w:ascii="Arial" w:hAnsi="Arial" w:cs="Arial"/>
          <w:color w:val="2E414F"/>
          <w:shd w:val="clear" w:color="auto" w:fill="FFFFFF"/>
        </w:rPr>
        <w:t xml:space="preserve"> edition. Newbury park, CA: Sage.</w:t>
      </w:r>
    </w:p>
    <w:p w14:paraId="0B3B1364" w14:textId="2AA575EA" w:rsidR="002622B1" w:rsidRPr="00003593" w:rsidRDefault="002622B1" w:rsidP="000460A1">
      <w:pPr>
        <w:spacing w:line="360" w:lineRule="auto"/>
        <w:ind w:left="851" w:hanging="720"/>
        <w:rPr>
          <w:rFonts w:ascii="Arial" w:hAnsi="Arial" w:cs="Arial"/>
          <w:color w:val="333132"/>
          <w:shd w:val="clear" w:color="auto" w:fill="FFFFFF"/>
        </w:rPr>
      </w:pPr>
      <w:r w:rsidRPr="00003593">
        <w:rPr>
          <w:rFonts w:ascii="Arial" w:hAnsi="Arial" w:cs="Arial"/>
          <w:color w:val="3A3A3A"/>
          <w:shd w:val="clear" w:color="auto" w:fill="FFFFFF"/>
        </w:rPr>
        <w:t xml:space="preserve">Craig, P., Dieppe, P., Macintyre, S., </w:t>
      </w:r>
      <w:proofErr w:type="spellStart"/>
      <w:r w:rsidRPr="00003593">
        <w:rPr>
          <w:rFonts w:ascii="Arial" w:hAnsi="Arial" w:cs="Arial"/>
          <w:color w:val="3A3A3A"/>
          <w:shd w:val="clear" w:color="auto" w:fill="FFFFFF"/>
        </w:rPr>
        <w:t>Mitchie</w:t>
      </w:r>
      <w:proofErr w:type="spellEnd"/>
      <w:r w:rsidRPr="00003593">
        <w:rPr>
          <w:rFonts w:ascii="Arial" w:hAnsi="Arial" w:cs="Arial"/>
          <w:color w:val="3A3A3A"/>
          <w:shd w:val="clear" w:color="auto" w:fill="FFFFFF"/>
        </w:rPr>
        <w:t xml:space="preserve">, S., Nazareth, I., &amp; </w:t>
      </w:r>
      <w:proofErr w:type="spellStart"/>
      <w:r w:rsidRPr="00003593">
        <w:rPr>
          <w:rFonts w:ascii="Arial" w:hAnsi="Arial" w:cs="Arial"/>
          <w:color w:val="3A3A3A"/>
          <w:shd w:val="clear" w:color="auto" w:fill="FFFFFF"/>
        </w:rPr>
        <w:t>Petticrew</w:t>
      </w:r>
      <w:proofErr w:type="spellEnd"/>
      <w:r w:rsidRPr="00003593">
        <w:rPr>
          <w:rFonts w:ascii="Arial" w:hAnsi="Arial" w:cs="Arial"/>
          <w:color w:val="3A3A3A"/>
          <w:shd w:val="clear" w:color="auto" w:fill="FFFFFF"/>
        </w:rPr>
        <w:t xml:space="preserve">, M. (2008). Developing and evaluating complex interventions: </w:t>
      </w:r>
      <w:r w:rsidR="00303979">
        <w:rPr>
          <w:rFonts w:ascii="Arial" w:hAnsi="Arial" w:cs="Arial"/>
          <w:color w:val="3A3A3A"/>
          <w:shd w:val="clear" w:color="auto" w:fill="FFFFFF"/>
        </w:rPr>
        <w:t>t</w:t>
      </w:r>
      <w:r w:rsidRPr="00003593">
        <w:rPr>
          <w:rFonts w:ascii="Arial" w:hAnsi="Arial" w:cs="Arial"/>
          <w:color w:val="3A3A3A"/>
          <w:shd w:val="clear" w:color="auto" w:fill="FFFFFF"/>
        </w:rPr>
        <w:t>he new Medical Research Council guidance. </w:t>
      </w:r>
      <w:r w:rsidRPr="00003593">
        <w:rPr>
          <w:rFonts w:ascii="Arial" w:hAnsi="Arial" w:cs="Arial"/>
          <w:i/>
          <w:iCs/>
          <w:color w:val="3A3A3A"/>
          <w:shd w:val="clear" w:color="auto" w:fill="FFFFFF"/>
        </w:rPr>
        <w:t>British Medical Journal,</w:t>
      </w:r>
      <w:r w:rsidRPr="00003593">
        <w:rPr>
          <w:rFonts w:ascii="Arial" w:hAnsi="Arial" w:cs="Arial"/>
          <w:color w:val="3A3A3A"/>
          <w:shd w:val="clear" w:color="auto" w:fill="FFFFFF"/>
        </w:rPr>
        <w:t> </w:t>
      </w:r>
      <w:r w:rsidRPr="00003593">
        <w:rPr>
          <w:rFonts w:ascii="Arial" w:hAnsi="Arial" w:cs="Arial"/>
          <w:i/>
          <w:iCs/>
          <w:color w:val="3A3A3A"/>
          <w:shd w:val="clear" w:color="auto" w:fill="FFFFFF"/>
        </w:rPr>
        <w:t>337</w:t>
      </w:r>
      <w:r w:rsidRPr="00003593">
        <w:rPr>
          <w:rFonts w:ascii="Arial" w:hAnsi="Arial" w:cs="Arial"/>
          <w:color w:val="3A3A3A"/>
          <w:shd w:val="clear" w:color="auto" w:fill="FFFFFF"/>
        </w:rPr>
        <w:t>(7676), 979-983.</w:t>
      </w:r>
      <w:r w:rsidRPr="00003593">
        <w:rPr>
          <w:rFonts w:ascii="Arial" w:hAnsi="Arial" w:cs="Arial"/>
          <w:color w:val="333132"/>
          <w:shd w:val="clear" w:color="auto" w:fill="FFFFFF"/>
        </w:rPr>
        <w:t xml:space="preserve"> </w:t>
      </w:r>
    </w:p>
    <w:p w14:paraId="6B5B0904" w14:textId="28A95F7C" w:rsidR="00D12069" w:rsidRPr="00003593" w:rsidRDefault="00D1206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Cronin, P., Ryan, F., &amp; Coughlan, M. (2008). Undertaking a literature review: </w:t>
      </w:r>
      <w:r w:rsidR="00303979">
        <w:rPr>
          <w:rFonts w:ascii="Arial" w:hAnsi="Arial" w:cs="Arial"/>
          <w:color w:val="333132"/>
          <w:shd w:val="clear" w:color="auto" w:fill="FFFFFF"/>
        </w:rPr>
        <w:t>a</w:t>
      </w:r>
      <w:r w:rsidRPr="00003593">
        <w:rPr>
          <w:rFonts w:ascii="Arial" w:hAnsi="Arial" w:cs="Arial"/>
          <w:color w:val="333132"/>
          <w:shd w:val="clear" w:color="auto" w:fill="FFFFFF"/>
        </w:rPr>
        <w:t xml:space="preserve"> step-by-step approach. </w:t>
      </w:r>
      <w:r w:rsidRPr="00003593">
        <w:rPr>
          <w:rFonts w:ascii="Arial" w:hAnsi="Arial" w:cs="Arial"/>
          <w:i/>
          <w:iCs/>
          <w:color w:val="333132"/>
          <w:bdr w:val="none" w:sz="0" w:space="0" w:color="auto" w:frame="1"/>
          <w:shd w:val="clear" w:color="auto" w:fill="FFFFFF"/>
        </w:rPr>
        <w:t>British Journal of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17</w:t>
      </w:r>
      <w:r w:rsidRPr="00003593">
        <w:rPr>
          <w:rFonts w:ascii="Arial" w:hAnsi="Arial" w:cs="Arial"/>
          <w:color w:val="333132"/>
          <w:shd w:val="clear" w:color="auto" w:fill="FFFFFF"/>
        </w:rPr>
        <w:t>(1), 38-43.</w:t>
      </w:r>
    </w:p>
    <w:p w14:paraId="19829E79" w14:textId="3E4DD86C" w:rsidR="0050167D" w:rsidRPr="00003593" w:rsidRDefault="0050167D" w:rsidP="000460A1">
      <w:pPr>
        <w:spacing w:line="360" w:lineRule="auto"/>
        <w:ind w:left="851" w:hanging="720"/>
        <w:rPr>
          <w:rFonts w:ascii="Arial" w:hAnsi="Arial" w:cs="Arial"/>
        </w:rPr>
      </w:pPr>
      <w:r w:rsidRPr="00003593">
        <w:rPr>
          <w:rFonts w:ascii="Arial" w:hAnsi="Arial" w:cs="Arial"/>
        </w:rPr>
        <w:t xml:space="preserve">Cystic Fibrosis Trust (2013) </w:t>
      </w:r>
      <w:hyperlink r:id="rId12" w:history="1">
        <w:r w:rsidRPr="00003593">
          <w:rPr>
            <w:rStyle w:val="Hyperlink"/>
            <w:rFonts w:ascii="Arial" w:hAnsi="Arial" w:cs="Arial"/>
            <w:color w:val="auto"/>
          </w:rPr>
          <w:t>https://www.cysticfibrosis.org.uk/the-work-we-do/uk-cf-registry</w:t>
        </w:r>
      </w:hyperlink>
      <w:r w:rsidRPr="00003593">
        <w:rPr>
          <w:rFonts w:ascii="Arial" w:hAnsi="Arial" w:cs="Arial"/>
        </w:rPr>
        <w:t xml:space="preserve"> (accessed 09/2019).</w:t>
      </w:r>
    </w:p>
    <w:p w14:paraId="4F912730" w14:textId="29FFE949" w:rsidR="0050167D" w:rsidRPr="00003593" w:rsidRDefault="0050167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D'Alessandro, D., &amp; </w:t>
      </w:r>
      <w:proofErr w:type="spellStart"/>
      <w:r w:rsidRPr="00003593">
        <w:rPr>
          <w:rFonts w:ascii="Arial" w:hAnsi="Arial" w:cs="Arial"/>
          <w:color w:val="333132"/>
          <w:shd w:val="clear" w:color="auto" w:fill="FFFFFF"/>
        </w:rPr>
        <w:t>Dosa</w:t>
      </w:r>
      <w:proofErr w:type="spellEnd"/>
      <w:r w:rsidRPr="00003593">
        <w:rPr>
          <w:rFonts w:ascii="Arial" w:hAnsi="Arial" w:cs="Arial"/>
          <w:color w:val="333132"/>
          <w:shd w:val="clear" w:color="auto" w:fill="FFFFFF"/>
        </w:rPr>
        <w:t xml:space="preserve">, N. (2001). Empowering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hildren and </w:t>
      </w:r>
      <w:r w:rsidR="00303979">
        <w:rPr>
          <w:rFonts w:ascii="Arial" w:hAnsi="Arial" w:cs="Arial"/>
          <w:color w:val="333132"/>
          <w:shd w:val="clear" w:color="auto" w:fill="FFFFFF"/>
        </w:rPr>
        <w:t>f</w:t>
      </w:r>
      <w:r w:rsidRPr="00003593">
        <w:rPr>
          <w:rFonts w:ascii="Arial" w:hAnsi="Arial" w:cs="Arial"/>
          <w:color w:val="333132"/>
          <w:shd w:val="clear" w:color="auto" w:fill="FFFFFF"/>
        </w:rPr>
        <w:t xml:space="preserve">amilies </w:t>
      </w:r>
      <w:r w:rsidR="00303979">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303979">
        <w:rPr>
          <w:rFonts w:ascii="Arial" w:hAnsi="Arial" w:cs="Arial"/>
          <w:color w:val="333132"/>
          <w:shd w:val="clear" w:color="auto" w:fill="FFFFFF"/>
        </w:rPr>
        <w:t>i</w:t>
      </w:r>
      <w:r w:rsidRPr="00003593">
        <w:rPr>
          <w:rFonts w:ascii="Arial" w:hAnsi="Arial" w:cs="Arial"/>
          <w:color w:val="333132"/>
          <w:shd w:val="clear" w:color="auto" w:fill="FFFFFF"/>
        </w:rPr>
        <w:t xml:space="preserve">nformation </w:t>
      </w:r>
      <w:r w:rsidR="00303979">
        <w:rPr>
          <w:rFonts w:ascii="Arial" w:hAnsi="Arial" w:cs="Arial"/>
          <w:color w:val="333132"/>
          <w:shd w:val="clear" w:color="auto" w:fill="FFFFFF"/>
        </w:rPr>
        <w:t>t</w:t>
      </w:r>
      <w:r w:rsidRPr="00003593">
        <w:rPr>
          <w:rFonts w:ascii="Arial" w:hAnsi="Arial" w:cs="Arial"/>
          <w:color w:val="333132"/>
          <w:shd w:val="clear" w:color="auto" w:fill="FFFFFF"/>
        </w:rPr>
        <w:t>echnology. </w:t>
      </w:r>
      <w:r w:rsidRPr="00003593">
        <w:rPr>
          <w:rFonts w:ascii="Arial" w:hAnsi="Arial" w:cs="Arial"/>
          <w:i/>
          <w:iCs/>
          <w:color w:val="333132"/>
          <w:bdr w:val="none" w:sz="0" w:space="0" w:color="auto" w:frame="1"/>
          <w:shd w:val="clear" w:color="auto" w:fill="FFFFFF"/>
        </w:rPr>
        <w:t xml:space="preserve">Archives of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 xml:space="preserve"> &amp; Adolescent Medicine, 155</w:t>
      </w:r>
      <w:r w:rsidRPr="00003593">
        <w:rPr>
          <w:rFonts w:ascii="Arial" w:hAnsi="Arial" w:cs="Arial"/>
          <w:color w:val="333132"/>
          <w:shd w:val="clear" w:color="auto" w:fill="FFFFFF"/>
        </w:rPr>
        <w:t>(10), 1131-1136.</w:t>
      </w:r>
    </w:p>
    <w:p w14:paraId="0BABE6DC" w14:textId="19315300" w:rsidR="003E00D2" w:rsidRPr="00003593" w:rsidRDefault="003E00D2"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Daniel, L., Li, Y., Smith, K., </w:t>
      </w:r>
      <w:proofErr w:type="spellStart"/>
      <w:r w:rsidRPr="00003593">
        <w:rPr>
          <w:rFonts w:ascii="Arial" w:hAnsi="Arial" w:cs="Arial"/>
          <w:color w:val="333132"/>
          <w:shd w:val="clear" w:color="auto" w:fill="FFFFFF"/>
        </w:rPr>
        <w:t>Tarazi</w:t>
      </w:r>
      <w:proofErr w:type="spellEnd"/>
      <w:r w:rsidRPr="00003593">
        <w:rPr>
          <w:rFonts w:ascii="Arial" w:hAnsi="Arial" w:cs="Arial"/>
          <w:color w:val="333132"/>
          <w:shd w:val="clear" w:color="auto" w:fill="FFFFFF"/>
        </w:rPr>
        <w:t xml:space="preserve">, R., Robinson, M., Patterson, C., . . . Barakat, L. (2015). Lessons </w:t>
      </w:r>
      <w:r w:rsidR="00303979">
        <w:rPr>
          <w:rFonts w:ascii="Arial" w:hAnsi="Arial" w:cs="Arial"/>
          <w:color w:val="333132"/>
          <w:shd w:val="clear" w:color="auto" w:fill="FFFFFF"/>
        </w:rPr>
        <w:t>l</w:t>
      </w:r>
      <w:r w:rsidRPr="00003593">
        <w:rPr>
          <w:rFonts w:ascii="Arial" w:hAnsi="Arial" w:cs="Arial"/>
          <w:color w:val="333132"/>
          <w:shd w:val="clear" w:color="auto" w:fill="FFFFFF"/>
        </w:rPr>
        <w:t xml:space="preserve">earned </w:t>
      </w:r>
      <w:r w:rsidR="00303979">
        <w:rPr>
          <w:rFonts w:ascii="Arial" w:hAnsi="Arial" w:cs="Arial"/>
          <w:color w:val="333132"/>
          <w:shd w:val="clear" w:color="auto" w:fill="FFFFFF"/>
        </w:rPr>
        <w:t>f</w:t>
      </w:r>
      <w:r w:rsidRPr="00003593">
        <w:rPr>
          <w:rFonts w:ascii="Arial" w:hAnsi="Arial" w:cs="Arial"/>
          <w:color w:val="333132"/>
          <w:shd w:val="clear" w:color="auto" w:fill="FFFFFF"/>
        </w:rPr>
        <w:t xml:space="preserve">rom a </w:t>
      </w:r>
      <w:r w:rsidR="00303979">
        <w:rPr>
          <w:rFonts w:ascii="Arial" w:hAnsi="Arial" w:cs="Arial"/>
          <w:color w:val="333132"/>
          <w:shd w:val="clear" w:color="auto" w:fill="FFFFFF"/>
        </w:rPr>
        <w:t>r</w:t>
      </w:r>
      <w:r w:rsidRPr="00003593">
        <w:rPr>
          <w:rFonts w:ascii="Arial" w:hAnsi="Arial" w:cs="Arial"/>
          <w:color w:val="333132"/>
          <w:shd w:val="clear" w:color="auto" w:fill="FFFFFF"/>
        </w:rPr>
        <w:t xml:space="preserve">andomized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ontrolled </w:t>
      </w:r>
      <w:r w:rsidR="00303979">
        <w:rPr>
          <w:rFonts w:ascii="Arial" w:hAnsi="Arial" w:cs="Arial"/>
          <w:color w:val="333132"/>
          <w:shd w:val="clear" w:color="auto" w:fill="FFFFFF"/>
        </w:rPr>
        <w:t>t</w:t>
      </w:r>
      <w:r w:rsidRPr="00003593">
        <w:rPr>
          <w:rFonts w:ascii="Arial" w:hAnsi="Arial" w:cs="Arial"/>
          <w:color w:val="333132"/>
          <w:shd w:val="clear" w:color="auto" w:fill="FFFFFF"/>
        </w:rPr>
        <w:t xml:space="preserve">rial of a </w:t>
      </w:r>
      <w:r w:rsidR="00303979">
        <w:rPr>
          <w:rFonts w:ascii="Arial" w:hAnsi="Arial" w:cs="Arial"/>
          <w:color w:val="333132"/>
          <w:shd w:val="clear" w:color="auto" w:fill="FFFFFF"/>
        </w:rPr>
        <w:t>f</w:t>
      </w:r>
      <w:r w:rsidRPr="00003593">
        <w:rPr>
          <w:rFonts w:ascii="Arial" w:hAnsi="Arial" w:cs="Arial"/>
          <w:color w:val="333132"/>
          <w:shd w:val="clear" w:color="auto" w:fill="FFFFFF"/>
        </w:rPr>
        <w:t>amily-</w:t>
      </w:r>
      <w:r w:rsidR="00303979">
        <w:rPr>
          <w:rFonts w:ascii="Arial" w:hAnsi="Arial" w:cs="Arial"/>
          <w:color w:val="333132"/>
          <w:shd w:val="clear" w:color="auto" w:fill="FFFFFF"/>
        </w:rPr>
        <w:t>b</w:t>
      </w:r>
      <w:r w:rsidRPr="00003593">
        <w:rPr>
          <w:rFonts w:ascii="Arial" w:hAnsi="Arial" w:cs="Arial"/>
          <w:color w:val="333132"/>
          <w:shd w:val="clear" w:color="auto" w:fill="FFFFFF"/>
        </w:rPr>
        <w:t xml:space="preserve">ased </w:t>
      </w:r>
      <w:r w:rsidR="00303979">
        <w:rPr>
          <w:rFonts w:ascii="Arial" w:hAnsi="Arial" w:cs="Arial"/>
          <w:color w:val="333132"/>
          <w:shd w:val="clear" w:color="auto" w:fill="FFFFFF"/>
        </w:rPr>
        <w:t>i</w:t>
      </w:r>
      <w:r w:rsidRPr="00003593">
        <w:rPr>
          <w:rFonts w:ascii="Arial" w:hAnsi="Arial" w:cs="Arial"/>
          <w:color w:val="333132"/>
          <w:shd w:val="clear" w:color="auto" w:fill="FFFFFF"/>
        </w:rPr>
        <w:t xml:space="preserve">ntervention to </w:t>
      </w:r>
      <w:r w:rsidR="00303979">
        <w:rPr>
          <w:rFonts w:ascii="Arial" w:hAnsi="Arial" w:cs="Arial"/>
          <w:color w:val="333132"/>
          <w:shd w:val="clear" w:color="auto" w:fill="FFFFFF"/>
        </w:rPr>
        <w:t>p</w:t>
      </w:r>
      <w:r w:rsidRPr="00003593">
        <w:rPr>
          <w:rFonts w:ascii="Arial" w:hAnsi="Arial" w:cs="Arial"/>
          <w:color w:val="333132"/>
          <w:shd w:val="clear" w:color="auto" w:fill="FFFFFF"/>
        </w:rPr>
        <w:t xml:space="preserve">romote </w:t>
      </w:r>
      <w:r w:rsidR="00303979">
        <w:rPr>
          <w:rFonts w:ascii="Arial" w:hAnsi="Arial" w:cs="Arial"/>
          <w:color w:val="333132"/>
          <w:shd w:val="clear" w:color="auto" w:fill="FFFFFF"/>
        </w:rPr>
        <w:t>s</w:t>
      </w:r>
      <w:r w:rsidRPr="00003593">
        <w:rPr>
          <w:rFonts w:ascii="Arial" w:hAnsi="Arial" w:cs="Arial"/>
          <w:color w:val="333132"/>
          <w:shd w:val="clear" w:color="auto" w:fill="FFFFFF"/>
        </w:rPr>
        <w:t xml:space="preserve">chool </w:t>
      </w:r>
      <w:r w:rsidR="00303979">
        <w:rPr>
          <w:rFonts w:ascii="Arial" w:hAnsi="Arial" w:cs="Arial"/>
          <w:color w:val="333132"/>
          <w:shd w:val="clear" w:color="auto" w:fill="FFFFFF"/>
        </w:rPr>
        <w:t>f</w:t>
      </w:r>
      <w:r w:rsidRPr="00003593">
        <w:rPr>
          <w:rFonts w:ascii="Arial" w:hAnsi="Arial" w:cs="Arial"/>
          <w:color w:val="333132"/>
          <w:shd w:val="clear" w:color="auto" w:fill="FFFFFF"/>
        </w:rPr>
        <w:t xml:space="preserve">unctioning for </w:t>
      </w:r>
      <w:r w:rsidR="00303979">
        <w:rPr>
          <w:rFonts w:ascii="Arial" w:hAnsi="Arial" w:cs="Arial"/>
          <w:color w:val="333132"/>
          <w:shd w:val="clear" w:color="auto" w:fill="FFFFFF"/>
        </w:rPr>
        <w:t>s</w:t>
      </w:r>
      <w:r w:rsidRPr="00003593">
        <w:rPr>
          <w:rFonts w:ascii="Arial" w:hAnsi="Arial" w:cs="Arial"/>
          <w:color w:val="333132"/>
          <w:shd w:val="clear" w:color="auto" w:fill="FFFFFF"/>
        </w:rPr>
        <w:t>chool-</w:t>
      </w:r>
      <w:r w:rsidR="00303979">
        <w:rPr>
          <w:rFonts w:ascii="Arial" w:hAnsi="Arial" w:cs="Arial"/>
          <w:color w:val="333132"/>
          <w:shd w:val="clear" w:color="auto" w:fill="FFFFFF"/>
        </w:rPr>
        <w:t>a</w:t>
      </w:r>
      <w:r w:rsidRPr="00003593">
        <w:rPr>
          <w:rFonts w:ascii="Arial" w:hAnsi="Arial" w:cs="Arial"/>
          <w:color w:val="333132"/>
          <w:shd w:val="clear" w:color="auto" w:fill="FFFFFF"/>
        </w:rPr>
        <w:t xml:space="preserve">ge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hildren </w:t>
      </w:r>
      <w:proofErr w:type="gramStart"/>
      <w:r w:rsidRPr="00003593">
        <w:rPr>
          <w:rFonts w:ascii="Arial" w:hAnsi="Arial" w:cs="Arial"/>
          <w:color w:val="333132"/>
          <w:shd w:val="clear" w:color="auto" w:fill="FFFFFF"/>
        </w:rPr>
        <w:t>With</w:t>
      </w:r>
      <w:proofErr w:type="gramEnd"/>
      <w:r w:rsidRPr="00003593">
        <w:rPr>
          <w:rFonts w:ascii="Arial" w:hAnsi="Arial" w:cs="Arial"/>
          <w:color w:val="333132"/>
          <w:shd w:val="clear" w:color="auto" w:fill="FFFFFF"/>
        </w:rPr>
        <w:t xml:space="preserve"> </w:t>
      </w:r>
      <w:r w:rsidR="00303979">
        <w:rPr>
          <w:rFonts w:ascii="Arial" w:hAnsi="Arial" w:cs="Arial"/>
          <w:color w:val="333132"/>
          <w:shd w:val="clear" w:color="auto" w:fill="FFFFFF"/>
        </w:rPr>
        <w:t>s</w:t>
      </w:r>
      <w:r w:rsidRPr="00003593">
        <w:rPr>
          <w:rFonts w:ascii="Arial" w:hAnsi="Arial" w:cs="Arial"/>
          <w:color w:val="333132"/>
          <w:shd w:val="clear" w:color="auto" w:fill="FFFFFF"/>
        </w:rPr>
        <w:t xml:space="preserve">ickle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ell </w:t>
      </w:r>
      <w:r w:rsidR="00303979">
        <w:rPr>
          <w:rFonts w:ascii="Arial" w:hAnsi="Arial" w:cs="Arial"/>
          <w:color w:val="333132"/>
          <w:shd w:val="clear" w:color="auto" w:fill="FFFFFF"/>
        </w:rPr>
        <w:t>d</w:t>
      </w:r>
      <w:r w:rsidRPr="00003593">
        <w:rPr>
          <w:rFonts w:ascii="Arial" w:hAnsi="Arial" w:cs="Arial"/>
          <w:color w:val="333132"/>
          <w:shd w:val="clear" w:color="auto" w:fill="FFFFFF"/>
        </w:rPr>
        <w:t>isease.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40</w:t>
      </w:r>
      <w:r w:rsidRPr="00003593">
        <w:rPr>
          <w:rFonts w:ascii="Arial" w:hAnsi="Arial" w:cs="Arial"/>
          <w:color w:val="333132"/>
          <w:shd w:val="clear" w:color="auto" w:fill="FFFFFF"/>
        </w:rPr>
        <w:t>(10), 1085-1094.</w:t>
      </w:r>
    </w:p>
    <w:p w14:paraId="370672C8" w14:textId="018D3079"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Davies, J., Evans, B., Jenney, M., &amp; Gregory, J. (2005). Skeletal morbidity in childhood acute lymphoblastic leukaemia. </w:t>
      </w:r>
      <w:r w:rsidRPr="00003593">
        <w:rPr>
          <w:rFonts w:ascii="Arial" w:hAnsi="Arial" w:cs="Arial"/>
          <w:i/>
          <w:iCs/>
          <w:color w:val="333132"/>
          <w:szCs w:val="22"/>
          <w:bdr w:val="none" w:sz="0" w:space="0" w:color="auto" w:frame="1"/>
          <w:shd w:val="clear" w:color="auto" w:fill="FFFFFF"/>
        </w:rPr>
        <w:t>Clinical Endocrinology,</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63</w:t>
      </w:r>
      <w:r w:rsidRPr="00003593">
        <w:rPr>
          <w:rFonts w:ascii="Arial" w:hAnsi="Arial" w:cs="Arial"/>
          <w:color w:val="333132"/>
          <w:szCs w:val="22"/>
          <w:shd w:val="clear" w:color="auto" w:fill="FFFFFF"/>
        </w:rPr>
        <w:t>(1), 1-9.</w:t>
      </w:r>
    </w:p>
    <w:p w14:paraId="5A44ACD6"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bookmarkStart w:id="3" w:name="_Hlk18774815"/>
    </w:p>
    <w:p w14:paraId="4BFEB58B" w14:textId="7D41A42F" w:rsidR="003E00D2" w:rsidRPr="00003593" w:rsidRDefault="003E00D2"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Dean, A., Walters, J., &amp; Hall, A. (2010). A systematic review of interventions to enhance medication adherence in children and adolescents with chronic illness. </w:t>
      </w:r>
      <w:r w:rsidRPr="00003593">
        <w:rPr>
          <w:rFonts w:ascii="Arial" w:hAnsi="Arial" w:cs="Arial"/>
          <w:i/>
          <w:iCs/>
          <w:color w:val="333132"/>
          <w:bdr w:val="none" w:sz="0" w:space="0" w:color="auto" w:frame="1"/>
          <w:shd w:val="clear" w:color="auto" w:fill="FFFFFF"/>
        </w:rPr>
        <w:t>Archives of Disease in Childhood,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95</w:t>
      </w:r>
      <w:r w:rsidRPr="00003593">
        <w:rPr>
          <w:rFonts w:ascii="Arial" w:hAnsi="Arial" w:cs="Arial"/>
          <w:color w:val="333132"/>
          <w:shd w:val="clear" w:color="auto" w:fill="FFFFFF"/>
        </w:rPr>
        <w:t>(9), 717-723.</w:t>
      </w:r>
    </w:p>
    <w:p w14:paraId="7147B3B2" w14:textId="44A16864" w:rsidR="005B6586" w:rsidRPr="00003593" w:rsidRDefault="005B6586"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Decker, C., Phillips, C., &amp; </w:t>
      </w:r>
      <w:proofErr w:type="spellStart"/>
      <w:r w:rsidRPr="00003593">
        <w:rPr>
          <w:rFonts w:ascii="Arial" w:hAnsi="Arial" w:cs="Arial"/>
          <w:color w:val="333132"/>
          <w:shd w:val="clear" w:color="auto" w:fill="FFFFFF"/>
        </w:rPr>
        <w:t>Haase</w:t>
      </w:r>
      <w:proofErr w:type="spellEnd"/>
      <w:r w:rsidRPr="00003593">
        <w:rPr>
          <w:rFonts w:ascii="Arial" w:hAnsi="Arial" w:cs="Arial"/>
          <w:color w:val="333132"/>
          <w:shd w:val="clear" w:color="auto" w:fill="FFFFFF"/>
        </w:rPr>
        <w:t xml:space="preserve">, J. (2004). Information </w:t>
      </w:r>
      <w:r w:rsidR="00303979">
        <w:rPr>
          <w:rFonts w:ascii="Arial" w:hAnsi="Arial" w:cs="Arial"/>
          <w:color w:val="333132"/>
          <w:shd w:val="clear" w:color="auto" w:fill="FFFFFF"/>
        </w:rPr>
        <w:t>n</w:t>
      </w:r>
      <w:r w:rsidRPr="00003593">
        <w:rPr>
          <w:rFonts w:ascii="Arial" w:hAnsi="Arial" w:cs="Arial"/>
          <w:color w:val="333132"/>
          <w:shd w:val="clear" w:color="auto" w:fill="FFFFFF"/>
        </w:rPr>
        <w:t xml:space="preserve">eeds of </w:t>
      </w:r>
      <w:r w:rsidR="00303979">
        <w:rPr>
          <w:rFonts w:ascii="Arial" w:hAnsi="Arial" w:cs="Arial"/>
          <w:color w:val="333132"/>
          <w:shd w:val="clear" w:color="auto" w:fill="FFFFFF"/>
        </w:rPr>
        <w:t>a</w:t>
      </w:r>
      <w:r w:rsidRPr="00003593">
        <w:rPr>
          <w:rFonts w:ascii="Arial" w:hAnsi="Arial" w:cs="Arial"/>
          <w:color w:val="333132"/>
          <w:shd w:val="clear" w:color="auto" w:fill="FFFFFF"/>
        </w:rPr>
        <w:t xml:space="preserve">dolescents </w:t>
      </w:r>
      <w:r w:rsidR="00303979">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303979">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Oncology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21</w:t>
      </w:r>
      <w:r w:rsidRPr="00003593">
        <w:rPr>
          <w:rFonts w:ascii="Arial" w:hAnsi="Arial" w:cs="Arial"/>
          <w:color w:val="333132"/>
          <w:shd w:val="clear" w:color="auto" w:fill="FFFFFF"/>
        </w:rPr>
        <w:t>(6), 327-334.</w:t>
      </w:r>
    </w:p>
    <w:p w14:paraId="687955B7" w14:textId="394E969D" w:rsidR="00003593" w:rsidRPr="00AF6FB5" w:rsidRDefault="00003593" w:rsidP="000460A1">
      <w:pPr>
        <w:spacing w:line="360" w:lineRule="auto"/>
        <w:ind w:left="851" w:hanging="720"/>
        <w:rPr>
          <w:rFonts w:ascii="Arial" w:hAnsi="Arial" w:cs="Arial"/>
          <w:color w:val="333132"/>
          <w:shd w:val="clear" w:color="auto" w:fill="FFFFFF"/>
        </w:rPr>
      </w:pPr>
      <w:r w:rsidRPr="00AF6FB5">
        <w:rPr>
          <w:rFonts w:ascii="Arial" w:hAnsi="Arial" w:cs="Arial"/>
          <w:color w:val="333132"/>
          <w:shd w:val="clear" w:color="auto" w:fill="FFFFFF"/>
        </w:rPr>
        <w:t xml:space="preserve">Decker, C., </w:t>
      </w:r>
      <w:proofErr w:type="spellStart"/>
      <w:r w:rsidRPr="00AF6FB5">
        <w:rPr>
          <w:rFonts w:ascii="Arial" w:hAnsi="Arial" w:cs="Arial"/>
          <w:color w:val="333132"/>
          <w:shd w:val="clear" w:color="auto" w:fill="FFFFFF"/>
        </w:rPr>
        <w:t>Haase</w:t>
      </w:r>
      <w:proofErr w:type="spellEnd"/>
      <w:r w:rsidRPr="00AF6FB5">
        <w:rPr>
          <w:rFonts w:ascii="Arial" w:hAnsi="Arial" w:cs="Arial"/>
          <w:color w:val="333132"/>
          <w:shd w:val="clear" w:color="auto" w:fill="FFFFFF"/>
        </w:rPr>
        <w:t>, J., Bell, C. (2007). Uncertainty in adolescents and young adults with</w:t>
      </w:r>
      <w:r>
        <w:rPr>
          <w:rFonts w:ascii="Arial" w:hAnsi="Arial" w:cs="Arial"/>
          <w:color w:val="333132"/>
          <w:shd w:val="clear" w:color="auto" w:fill="FFFFFF"/>
        </w:rPr>
        <w:t xml:space="preserve"> </w:t>
      </w:r>
      <w:r w:rsidRPr="00AF6FB5">
        <w:rPr>
          <w:rFonts w:ascii="Arial" w:hAnsi="Arial" w:cs="Arial"/>
          <w:color w:val="333132"/>
          <w:shd w:val="clear" w:color="auto" w:fill="FFFFFF"/>
        </w:rPr>
        <w:t xml:space="preserve">cancer. </w:t>
      </w:r>
      <w:r w:rsidRPr="00AF6FB5">
        <w:rPr>
          <w:rFonts w:ascii="Arial" w:hAnsi="Arial" w:cs="Arial"/>
          <w:i/>
          <w:color w:val="333132"/>
          <w:shd w:val="clear" w:color="auto" w:fill="FFFFFF"/>
        </w:rPr>
        <w:t>Oncology Nursing Forum</w:t>
      </w:r>
      <w:r w:rsidR="00303979">
        <w:rPr>
          <w:rFonts w:ascii="Arial" w:hAnsi="Arial" w:cs="Arial"/>
          <w:color w:val="333132"/>
          <w:shd w:val="clear" w:color="auto" w:fill="FFFFFF"/>
        </w:rPr>
        <w:t>,</w:t>
      </w:r>
      <w:r w:rsidRPr="00AF6FB5">
        <w:rPr>
          <w:rFonts w:ascii="Arial" w:hAnsi="Arial" w:cs="Arial"/>
          <w:color w:val="333132"/>
          <w:shd w:val="clear" w:color="auto" w:fill="FFFFFF"/>
        </w:rPr>
        <w:t xml:space="preserve"> 34(3)</w:t>
      </w:r>
      <w:r w:rsidR="00303979">
        <w:rPr>
          <w:rFonts w:ascii="Arial" w:hAnsi="Arial" w:cs="Arial"/>
          <w:color w:val="333132"/>
          <w:shd w:val="clear" w:color="auto" w:fill="FFFFFF"/>
        </w:rPr>
        <w:t xml:space="preserve">, </w:t>
      </w:r>
      <w:r w:rsidRPr="00AF6FB5">
        <w:rPr>
          <w:rFonts w:ascii="Arial" w:hAnsi="Arial" w:cs="Arial"/>
          <w:color w:val="333132"/>
          <w:shd w:val="clear" w:color="auto" w:fill="FFFFFF"/>
        </w:rPr>
        <w:t>681-8.</w:t>
      </w:r>
    </w:p>
    <w:p w14:paraId="25D6ACA4" w14:textId="4B67856D"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Department of Health, UK. (2010). </w:t>
      </w:r>
      <w:r w:rsidRPr="00003593">
        <w:rPr>
          <w:rFonts w:ascii="Arial" w:hAnsi="Arial" w:cs="Arial"/>
          <w:i/>
          <w:iCs/>
          <w:color w:val="333132"/>
          <w:bdr w:val="none" w:sz="0" w:space="0" w:color="auto" w:frame="1"/>
          <w:shd w:val="clear" w:color="auto" w:fill="FFFFFF"/>
        </w:rPr>
        <w:t xml:space="preserve">Equity and </w:t>
      </w:r>
      <w:r w:rsidR="00303979">
        <w:rPr>
          <w:rFonts w:ascii="Arial" w:hAnsi="Arial" w:cs="Arial"/>
          <w:i/>
          <w:iCs/>
          <w:color w:val="333132"/>
          <w:bdr w:val="none" w:sz="0" w:space="0" w:color="auto" w:frame="1"/>
          <w:shd w:val="clear" w:color="auto" w:fill="FFFFFF"/>
        </w:rPr>
        <w:t>e</w:t>
      </w:r>
      <w:r w:rsidRPr="00003593">
        <w:rPr>
          <w:rFonts w:ascii="Arial" w:hAnsi="Arial" w:cs="Arial"/>
          <w:i/>
          <w:iCs/>
          <w:color w:val="333132"/>
          <w:bdr w:val="none" w:sz="0" w:space="0" w:color="auto" w:frame="1"/>
          <w:shd w:val="clear" w:color="auto" w:fill="FFFFFF"/>
        </w:rPr>
        <w:t xml:space="preserve">xcellence: </w:t>
      </w:r>
      <w:r w:rsidR="00303979">
        <w:rPr>
          <w:rFonts w:ascii="Arial" w:hAnsi="Arial" w:cs="Arial"/>
          <w:i/>
          <w:iCs/>
          <w:color w:val="333132"/>
          <w:bdr w:val="none" w:sz="0" w:space="0" w:color="auto" w:frame="1"/>
          <w:shd w:val="clear" w:color="auto" w:fill="FFFFFF"/>
        </w:rPr>
        <w:t>l</w:t>
      </w:r>
      <w:r w:rsidRPr="00003593">
        <w:rPr>
          <w:rFonts w:ascii="Arial" w:hAnsi="Arial" w:cs="Arial"/>
          <w:i/>
          <w:iCs/>
          <w:color w:val="333132"/>
          <w:bdr w:val="none" w:sz="0" w:space="0" w:color="auto" w:frame="1"/>
          <w:shd w:val="clear" w:color="auto" w:fill="FFFFFF"/>
        </w:rPr>
        <w:t>iberating the NHS,</w:t>
      </w:r>
      <w:r w:rsidRPr="00003593">
        <w:rPr>
          <w:rFonts w:ascii="Arial" w:hAnsi="Arial" w:cs="Arial"/>
          <w:color w:val="333132"/>
          <w:shd w:val="clear" w:color="auto" w:fill="FFFFFF"/>
        </w:rPr>
        <w:t> CM 7881.</w:t>
      </w:r>
    </w:p>
    <w:p w14:paraId="37A9DBC8" w14:textId="6981F1E7"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Department of Health, UK (2014)</w:t>
      </w:r>
      <w:r w:rsidR="00303979">
        <w:rPr>
          <w:rFonts w:ascii="Arial" w:hAnsi="Arial" w:cs="Arial"/>
          <w:color w:val="333132"/>
          <w:shd w:val="clear" w:color="auto" w:fill="FFFFFF"/>
        </w:rPr>
        <w:t>.</w:t>
      </w:r>
      <w:r w:rsidRPr="00003593">
        <w:rPr>
          <w:rFonts w:ascii="Arial" w:hAnsi="Arial" w:cs="Arial"/>
          <w:color w:val="333132"/>
          <w:shd w:val="clear" w:color="auto" w:fill="FFFFFF"/>
        </w:rPr>
        <w:t xml:space="preserve"> Quality standard QS55,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303979">
        <w:rPr>
          <w:rFonts w:ascii="Arial" w:hAnsi="Arial" w:cs="Arial"/>
          <w:color w:val="333132"/>
          <w:shd w:val="clear" w:color="auto" w:fill="FFFFFF"/>
        </w:rPr>
        <w:t>s</w:t>
      </w:r>
      <w:r w:rsidRPr="00003593">
        <w:rPr>
          <w:rFonts w:ascii="Arial" w:hAnsi="Arial" w:cs="Arial"/>
          <w:color w:val="333132"/>
          <w:shd w:val="clear" w:color="auto" w:fill="FFFFFF"/>
        </w:rPr>
        <w:t xml:space="preserve">ervices for children and young people. </w:t>
      </w:r>
    </w:p>
    <w:p w14:paraId="061A1018" w14:textId="77777777"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DeRouen</w:t>
      </w:r>
      <w:proofErr w:type="spellEnd"/>
      <w:r w:rsidRPr="00003593">
        <w:rPr>
          <w:rFonts w:ascii="Arial" w:hAnsi="Arial" w:cs="Arial"/>
          <w:color w:val="333132"/>
          <w:shd w:val="clear" w:color="auto" w:fill="FFFFFF"/>
        </w:rPr>
        <w:t xml:space="preserve">, M., Smith, A., Tao, L., </w:t>
      </w:r>
      <w:proofErr w:type="spellStart"/>
      <w:r w:rsidRPr="00003593">
        <w:rPr>
          <w:rFonts w:ascii="Arial" w:hAnsi="Arial" w:cs="Arial"/>
          <w:color w:val="333132"/>
          <w:shd w:val="clear" w:color="auto" w:fill="FFFFFF"/>
        </w:rPr>
        <w:t>Bellizzi</w:t>
      </w:r>
      <w:proofErr w:type="spellEnd"/>
      <w:r w:rsidRPr="00003593">
        <w:rPr>
          <w:rFonts w:ascii="Arial" w:hAnsi="Arial" w:cs="Arial"/>
          <w:color w:val="333132"/>
          <w:shd w:val="clear" w:color="auto" w:fill="FFFFFF"/>
        </w:rPr>
        <w:t xml:space="preserve">, K., Lynch, C., Parsons, H., </w:t>
      </w:r>
      <w:proofErr w:type="spellStart"/>
      <w:r w:rsidRPr="00003593">
        <w:rPr>
          <w:rFonts w:ascii="Arial" w:hAnsi="Arial" w:cs="Arial"/>
          <w:color w:val="333132"/>
          <w:shd w:val="clear" w:color="auto" w:fill="FFFFFF"/>
        </w:rPr>
        <w:t>Zebrack</w:t>
      </w:r>
      <w:proofErr w:type="spellEnd"/>
      <w:r w:rsidRPr="00003593">
        <w:rPr>
          <w:rFonts w:ascii="Arial" w:hAnsi="Arial" w:cs="Arial"/>
          <w:color w:val="333132"/>
          <w:shd w:val="clear" w:color="auto" w:fill="FFFFFF"/>
        </w:rPr>
        <w:t>, B. (2015). Cancer-related information needs and cancer's impact on control over life influence health-related quality of life among adolescents and young adults with cancer. </w:t>
      </w:r>
      <w:r w:rsidRPr="00003593">
        <w:rPr>
          <w:rFonts w:ascii="Arial" w:hAnsi="Arial" w:cs="Arial"/>
          <w:i/>
          <w:iCs/>
          <w:color w:val="333132"/>
          <w:bdr w:val="none" w:sz="0" w:space="0" w:color="auto" w:frame="1"/>
          <w:shd w:val="clear" w:color="auto" w:fill="FFFFFF"/>
        </w:rPr>
        <w:t>Psycho-oncology,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24</w:t>
      </w:r>
      <w:r w:rsidRPr="00003593">
        <w:rPr>
          <w:rFonts w:ascii="Arial" w:hAnsi="Arial" w:cs="Arial"/>
          <w:color w:val="333132"/>
          <w:shd w:val="clear" w:color="auto" w:fill="FFFFFF"/>
        </w:rPr>
        <w:t>(9), 1104-1115.</w:t>
      </w:r>
    </w:p>
    <w:p w14:paraId="30E82796" w14:textId="52847FA0"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Devita</w:t>
      </w:r>
      <w:proofErr w:type="spellEnd"/>
      <w:r w:rsidRPr="00003593">
        <w:rPr>
          <w:rFonts w:ascii="Arial" w:hAnsi="Arial" w:cs="Arial"/>
          <w:color w:val="333132"/>
          <w:shd w:val="clear" w:color="auto" w:fill="FFFFFF"/>
        </w:rPr>
        <w:t xml:space="preserve">, V., &amp; Chu, E. (2008). A </w:t>
      </w:r>
      <w:r w:rsidR="00303979">
        <w:rPr>
          <w:rFonts w:ascii="Arial" w:hAnsi="Arial" w:cs="Arial"/>
          <w:color w:val="333132"/>
          <w:shd w:val="clear" w:color="auto" w:fill="FFFFFF"/>
        </w:rPr>
        <w:t>h</w:t>
      </w:r>
      <w:r w:rsidRPr="00003593">
        <w:rPr>
          <w:rFonts w:ascii="Arial" w:hAnsi="Arial" w:cs="Arial"/>
          <w:color w:val="333132"/>
          <w:shd w:val="clear" w:color="auto" w:fill="FFFFFF"/>
        </w:rPr>
        <w:t xml:space="preserve">istory of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303979">
        <w:rPr>
          <w:rFonts w:ascii="Arial" w:hAnsi="Arial" w:cs="Arial"/>
          <w:color w:val="333132"/>
          <w:shd w:val="clear" w:color="auto" w:fill="FFFFFF"/>
        </w:rPr>
        <w:t>c</w:t>
      </w:r>
      <w:r w:rsidRPr="00003593">
        <w:rPr>
          <w:rFonts w:ascii="Arial" w:hAnsi="Arial" w:cs="Arial"/>
          <w:color w:val="333132"/>
          <w:shd w:val="clear" w:color="auto" w:fill="FFFFFF"/>
        </w:rPr>
        <w:t>hemotherapy. </w:t>
      </w:r>
      <w:r w:rsidRPr="00003593">
        <w:rPr>
          <w:rFonts w:ascii="Arial" w:hAnsi="Arial" w:cs="Arial"/>
          <w:i/>
          <w:iCs/>
          <w:color w:val="333132"/>
          <w:bdr w:val="none" w:sz="0" w:space="0" w:color="auto" w:frame="1"/>
          <w:shd w:val="clear" w:color="auto" w:fill="FFFFFF"/>
        </w:rPr>
        <w:t>Cancer Research,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68</w:t>
      </w:r>
      <w:r w:rsidRPr="00003593">
        <w:rPr>
          <w:rFonts w:ascii="Arial" w:hAnsi="Arial" w:cs="Arial"/>
          <w:color w:val="333132"/>
          <w:shd w:val="clear" w:color="auto" w:fill="FFFFFF"/>
        </w:rPr>
        <w:t>(21), 8643-8653.</w:t>
      </w:r>
    </w:p>
    <w:p w14:paraId="77BE9636" w14:textId="402111A4" w:rsidR="005B6586" w:rsidRDefault="005B6586"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De Vries, M., Van </w:t>
      </w:r>
      <w:proofErr w:type="spellStart"/>
      <w:r w:rsidRPr="00003593">
        <w:rPr>
          <w:rFonts w:ascii="Arial" w:hAnsi="Arial" w:cs="Arial"/>
          <w:color w:val="333132"/>
          <w:shd w:val="clear" w:color="auto" w:fill="FFFFFF"/>
        </w:rPr>
        <w:t>Litsenburg</w:t>
      </w:r>
      <w:proofErr w:type="spellEnd"/>
      <w:r w:rsidRPr="00003593">
        <w:rPr>
          <w:rFonts w:ascii="Arial" w:hAnsi="Arial" w:cs="Arial"/>
          <w:color w:val="333132"/>
          <w:shd w:val="clear" w:color="auto" w:fill="FFFFFF"/>
        </w:rPr>
        <w:t xml:space="preserve">, R., Kasper, G., </w:t>
      </w:r>
      <w:proofErr w:type="spellStart"/>
      <w:r w:rsidRPr="00003593">
        <w:rPr>
          <w:rFonts w:ascii="Arial" w:hAnsi="Arial" w:cs="Arial"/>
          <w:color w:val="333132"/>
          <w:shd w:val="clear" w:color="auto" w:fill="FFFFFF"/>
        </w:rPr>
        <w:t>Gemke</w:t>
      </w:r>
      <w:proofErr w:type="spellEnd"/>
      <w:r w:rsidRPr="00003593">
        <w:rPr>
          <w:rFonts w:ascii="Arial" w:hAnsi="Arial" w:cs="Arial"/>
          <w:color w:val="333132"/>
          <w:shd w:val="clear" w:color="auto" w:fill="FFFFFF"/>
        </w:rPr>
        <w:t xml:space="preserve">, R., Huisman, J., </w:t>
      </w:r>
      <w:proofErr w:type="spellStart"/>
      <w:r w:rsidRPr="00003593">
        <w:rPr>
          <w:rFonts w:ascii="Arial" w:hAnsi="Arial" w:cs="Arial"/>
          <w:color w:val="333132"/>
          <w:shd w:val="clear" w:color="auto" w:fill="FFFFFF"/>
        </w:rPr>
        <w:t>Grootenhuis</w:t>
      </w:r>
      <w:proofErr w:type="spellEnd"/>
      <w:r w:rsidRPr="00003593">
        <w:rPr>
          <w:rFonts w:ascii="Arial" w:hAnsi="Arial" w:cs="Arial"/>
          <w:color w:val="333132"/>
          <w:shd w:val="clear" w:color="auto" w:fill="FFFFFF"/>
        </w:rPr>
        <w:t xml:space="preserve">, M., &amp; </w:t>
      </w:r>
      <w:proofErr w:type="spellStart"/>
      <w:r w:rsidRPr="00003593">
        <w:rPr>
          <w:rFonts w:ascii="Arial" w:hAnsi="Arial" w:cs="Arial"/>
          <w:color w:val="333132"/>
          <w:shd w:val="clear" w:color="auto" w:fill="FFFFFF"/>
        </w:rPr>
        <w:t>Versluys</w:t>
      </w:r>
      <w:proofErr w:type="spellEnd"/>
      <w:r w:rsidRPr="00003593">
        <w:rPr>
          <w:rFonts w:ascii="Arial" w:hAnsi="Arial" w:cs="Arial"/>
          <w:color w:val="333132"/>
          <w:shd w:val="clear" w:color="auto" w:fill="FFFFFF"/>
        </w:rPr>
        <w:t xml:space="preserve">, B. (2008). Effect of dexamethasone on quality of life in children with acute lymphoblastic leukaemia: </w:t>
      </w:r>
      <w:r w:rsidR="00303979">
        <w:rPr>
          <w:rFonts w:ascii="Arial" w:hAnsi="Arial" w:cs="Arial"/>
          <w:color w:val="333132"/>
          <w:shd w:val="clear" w:color="auto" w:fill="FFFFFF"/>
        </w:rPr>
        <w:t>a</w:t>
      </w:r>
      <w:r w:rsidRPr="00003593">
        <w:rPr>
          <w:rFonts w:ascii="Arial" w:hAnsi="Arial" w:cs="Arial"/>
          <w:color w:val="333132"/>
          <w:shd w:val="clear" w:color="auto" w:fill="FFFFFF"/>
        </w:rPr>
        <w:t xml:space="preserve"> prospective observational study. </w:t>
      </w:r>
      <w:r w:rsidRPr="00003593">
        <w:rPr>
          <w:rFonts w:ascii="Arial" w:hAnsi="Arial" w:cs="Arial"/>
          <w:i/>
          <w:iCs/>
          <w:color w:val="333132"/>
          <w:bdr w:val="none" w:sz="0" w:space="0" w:color="auto" w:frame="1"/>
          <w:shd w:val="clear" w:color="auto" w:fill="FFFFFF"/>
        </w:rPr>
        <w:t>Health and Quality of Life Outcomes,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w:t>
      </w:r>
      <w:r w:rsidRPr="00003593">
        <w:rPr>
          <w:rFonts w:ascii="Arial" w:hAnsi="Arial" w:cs="Arial"/>
          <w:color w:val="333132"/>
          <w:shd w:val="clear" w:color="auto" w:fill="FFFFFF"/>
        </w:rPr>
        <w:t>(1), 103.</w:t>
      </w:r>
    </w:p>
    <w:p w14:paraId="33A2D657" w14:textId="4FAE855D" w:rsidR="005F2AFE" w:rsidRPr="00F84252" w:rsidRDefault="005F2AFE"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 xml:space="preserve">De Wit, M., </w:t>
      </w:r>
      <w:proofErr w:type="spellStart"/>
      <w:r w:rsidRPr="00F84252">
        <w:rPr>
          <w:rFonts w:ascii="Arial" w:hAnsi="Arial" w:cs="Arial"/>
          <w:color w:val="333132"/>
          <w:shd w:val="clear" w:color="auto" w:fill="FFFFFF"/>
        </w:rPr>
        <w:t>Delemarre</w:t>
      </w:r>
      <w:proofErr w:type="spellEnd"/>
      <w:r w:rsidRPr="00F84252">
        <w:rPr>
          <w:rFonts w:ascii="Arial" w:hAnsi="Arial" w:cs="Arial"/>
          <w:color w:val="333132"/>
          <w:shd w:val="clear" w:color="auto" w:fill="FFFFFF"/>
        </w:rPr>
        <w:t xml:space="preserve">-van de Waal, H., </w:t>
      </w:r>
      <w:proofErr w:type="spellStart"/>
      <w:r w:rsidRPr="00F84252">
        <w:rPr>
          <w:rFonts w:ascii="Arial" w:hAnsi="Arial" w:cs="Arial"/>
          <w:color w:val="333132"/>
          <w:shd w:val="clear" w:color="auto" w:fill="FFFFFF"/>
        </w:rPr>
        <w:t>Bokma</w:t>
      </w:r>
      <w:proofErr w:type="spellEnd"/>
      <w:r w:rsidRPr="00F84252">
        <w:rPr>
          <w:rFonts w:ascii="Arial" w:hAnsi="Arial" w:cs="Arial"/>
          <w:color w:val="333132"/>
          <w:shd w:val="clear" w:color="auto" w:fill="FFFFFF"/>
        </w:rPr>
        <w:t xml:space="preserve">, J., </w:t>
      </w:r>
      <w:proofErr w:type="spellStart"/>
      <w:r w:rsidRPr="00F84252">
        <w:rPr>
          <w:rFonts w:ascii="Arial" w:hAnsi="Arial" w:cs="Arial"/>
          <w:color w:val="333132"/>
          <w:shd w:val="clear" w:color="auto" w:fill="FFFFFF"/>
        </w:rPr>
        <w:t>Haasnoot</w:t>
      </w:r>
      <w:proofErr w:type="spellEnd"/>
      <w:r w:rsidRPr="00F84252">
        <w:rPr>
          <w:rFonts w:ascii="Arial" w:hAnsi="Arial" w:cs="Arial"/>
          <w:color w:val="333132"/>
          <w:shd w:val="clear" w:color="auto" w:fill="FFFFFF"/>
        </w:rPr>
        <w:t xml:space="preserve">, K., </w:t>
      </w:r>
      <w:proofErr w:type="spellStart"/>
      <w:r w:rsidRPr="00F84252">
        <w:rPr>
          <w:rFonts w:ascii="Arial" w:hAnsi="Arial" w:cs="Arial"/>
          <w:color w:val="333132"/>
          <w:shd w:val="clear" w:color="auto" w:fill="FFFFFF"/>
        </w:rPr>
        <w:t>Houdijk</w:t>
      </w:r>
      <w:proofErr w:type="spellEnd"/>
      <w:r w:rsidRPr="00F84252">
        <w:rPr>
          <w:rFonts w:ascii="Arial" w:hAnsi="Arial" w:cs="Arial"/>
          <w:color w:val="333132"/>
          <w:shd w:val="clear" w:color="auto" w:fill="FFFFFF"/>
        </w:rPr>
        <w:t xml:space="preserve">, M., </w:t>
      </w:r>
      <w:proofErr w:type="spellStart"/>
      <w:r w:rsidRPr="00F84252">
        <w:rPr>
          <w:rFonts w:ascii="Arial" w:hAnsi="Arial" w:cs="Arial"/>
          <w:color w:val="333132"/>
          <w:shd w:val="clear" w:color="auto" w:fill="FFFFFF"/>
        </w:rPr>
        <w:t>Gemke</w:t>
      </w:r>
      <w:proofErr w:type="spellEnd"/>
      <w:r w:rsidRPr="00F84252">
        <w:rPr>
          <w:rFonts w:ascii="Arial" w:hAnsi="Arial" w:cs="Arial"/>
          <w:color w:val="333132"/>
          <w:shd w:val="clear" w:color="auto" w:fill="FFFFFF"/>
        </w:rPr>
        <w:t xml:space="preserve">, R., &amp; Snoek, F. (2008). Monitoring and discussing health-related quality of life in adolescents with type 1 diabetes improve psychosocial well-being: </w:t>
      </w:r>
      <w:r w:rsidR="00303979">
        <w:rPr>
          <w:rFonts w:ascii="Arial" w:hAnsi="Arial" w:cs="Arial"/>
          <w:color w:val="333132"/>
          <w:shd w:val="clear" w:color="auto" w:fill="FFFFFF"/>
        </w:rPr>
        <w:t>a</w:t>
      </w:r>
      <w:r w:rsidRPr="00F84252">
        <w:rPr>
          <w:rFonts w:ascii="Arial" w:hAnsi="Arial" w:cs="Arial"/>
          <w:color w:val="333132"/>
          <w:shd w:val="clear" w:color="auto" w:fill="FFFFFF"/>
        </w:rPr>
        <w:t xml:space="preserve"> randomized controlled trial. </w:t>
      </w:r>
      <w:r w:rsidRPr="00F84252">
        <w:rPr>
          <w:rFonts w:ascii="Arial" w:hAnsi="Arial" w:cs="Arial"/>
          <w:i/>
          <w:iCs/>
          <w:color w:val="333132"/>
          <w:bdr w:val="none" w:sz="0" w:space="0" w:color="auto" w:frame="1"/>
          <w:shd w:val="clear" w:color="auto" w:fill="FFFFFF"/>
        </w:rPr>
        <w:t>Diabetes Care,</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31</w:t>
      </w:r>
      <w:r w:rsidRPr="00F84252">
        <w:rPr>
          <w:rFonts w:ascii="Arial" w:hAnsi="Arial" w:cs="Arial"/>
          <w:color w:val="333132"/>
          <w:shd w:val="clear" w:color="auto" w:fill="FFFFFF"/>
        </w:rPr>
        <w:t>(8), 1521-1526.</w:t>
      </w:r>
    </w:p>
    <w:p w14:paraId="31C24F17" w14:textId="753F10E1" w:rsidR="008F1B74" w:rsidRPr="00003593" w:rsidRDefault="008F1B74"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Dijk</w:t>
      </w:r>
      <w:r w:rsidRPr="00003593">
        <w:rPr>
          <w:rFonts w:ascii="Cambria Math" w:hAnsi="Cambria Math" w:cs="Cambria Math"/>
          <w:color w:val="333132"/>
          <w:shd w:val="clear" w:color="auto" w:fill="FFFFFF"/>
        </w:rPr>
        <w:t>‐</w:t>
      </w:r>
      <w:proofErr w:type="spellStart"/>
      <w:r w:rsidRPr="00003593">
        <w:rPr>
          <w:rFonts w:ascii="Arial" w:hAnsi="Arial" w:cs="Arial"/>
          <w:color w:val="333132"/>
          <w:shd w:val="clear" w:color="auto" w:fill="FFFFFF"/>
        </w:rPr>
        <w:t>Lokkart</w:t>
      </w:r>
      <w:proofErr w:type="spellEnd"/>
      <w:r w:rsidRPr="00003593">
        <w:rPr>
          <w:rFonts w:ascii="Arial" w:hAnsi="Arial" w:cs="Arial"/>
          <w:color w:val="333132"/>
          <w:shd w:val="clear" w:color="auto" w:fill="FFFFFF"/>
        </w:rPr>
        <w:t xml:space="preserve">, E., </w:t>
      </w:r>
      <w:proofErr w:type="spellStart"/>
      <w:r w:rsidRPr="00003593">
        <w:rPr>
          <w:rFonts w:ascii="Arial" w:hAnsi="Arial" w:cs="Arial"/>
          <w:color w:val="333132"/>
          <w:shd w:val="clear" w:color="auto" w:fill="FFFFFF"/>
        </w:rPr>
        <w:t>Braam</w:t>
      </w:r>
      <w:proofErr w:type="spellEnd"/>
      <w:r w:rsidRPr="00003593">
        <w:rPr>
          <w:rFonts w:ascii="Arial" w:hAnsi="Arial" w:cs="Arial"/>
          <w:color w:val="333132"/>
          <w:shd w:val="clear" w:color="auto" w:fill="FFFFFF"/>
        </w:rPr>
        <w:t xml:space="preserve">, K., </w:t>
      </w:r>
      <w:proofErr w:type="spellStart"/>
      <w:r w:rsidRPr="00003593">
        <w:rPr>
          <w:rFonts w:ascii="Arial" w:hAnsi="Arial" w:cs="Arial"/>
          <w:color w:val="333132"/>
          <w:shd w:val="clear" w:color="auto" w:fill="FFFFFF"/>
        </w:rPr>
        <w:t>Dulmen</w:t>
      </w:r>
      <w:proofErr w:type="spellEnd"/>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den </w:t>
      </w:r>
      <w:proofErr w:type="spellStart"/>
      <w:r w:rsidRPr="00003593">
        <w:rPr>
          <w:rFonts w:ascii="Arial" w:hAnsi="Arial" w:cs="Arial"/>
          <w:color w:val="333132"/>
          <w:shd w:val="clear" w:color="auto" w:fill="FFFFFF"/>
        </w:rPr>
        <w:t>Broeder</w:t>
      </w:r>
      <w:proofErr w:type="spellEnd"/>
      <w:r w:rsidRPr="00003593">
        <w:rPr>
          <w:rFonts w:ascii="Arial" w:hAnsi="Arial" w:cs="Arial"/>
          <w:color w:val="333132"/>
          <w:shd w:val="clear" w:color="auto" w:fill="FFFFFF"/>
        </w:rPr>
        <w:t xml:space="preserve">, E., </w:t>
      </w:r>
      <w:proofErr w:type="spellStart"/>
      <w:r w:rsidRPr="00003593">
        <w:rPr>
          <w:rFonts w:ascii="Arial" w:hAnsi="Arial" w:cs="Arial"/>
          <w:color w:val="333132"/>
          <w:shd w:val="clear" w:color="auto" w:fill="FFFFFF"/>
        </w:rPr>
        <w:t>Kaspers</w:t>
      </w:r>
      <w:proofErr w:type="spellEnd"/>
      <w:r w:rsidRPr="00003593">
        <w:rPr>
          <w:rFonts w:ascii="Arial" w:hAnsi="Arial" w:cs="Arial"/>
          <w:color w:val="333132"/>
          <w:shd w:val="clear" w:color="auto" w:fill="FFFFFF"/>
        </w:rPr>
        <w:t xml:space="preserve">, G., </w:t>
      </w:r>
      <w:proofErr w:type="spellStart"/>
      <w:r w:rsidRPr="00003593">
        <w:rPr>
          <w:rFonts w:ascii="Arial" w:hAnsi="Arial" w:cs="Arial"/>
          <w:color w:val="333132"/>
          <w:shd w:val="clear" w:color="auto" w:fill="FFFFFF"/>
        </w:rPr>
        <w:t>Takken</w:t>
      </w:r>
      <w:proofErr w:type="spellEnd"/>
      <w:r w:rsidRPr="00003593">
        <w:rPr>
          <w:rFonts w:ascii="Arial" w:hAnsi="Arial" w:cs="Arial"/>
          <w:color w:val="333132"/>
          <w:shd w:val="clear" w:color="auto" w:fill="FFFFFF"/>
        </w:rPr>
        <w:t xml:space="preserve">, T., </w:t>
      </w:r>
      <w:proofErr w:type="spellStart"/>
      <w:r w:rsidRPr="00003593">
        <w:rPr>
          <w:rFonts w:ascii="Arial" w:hAnsi="Arial" w:cs="Arial"/>
          <w:color w:val="333132"/>
          <w:shd w:val="clear" w:color="auto" w:fill="FFFFFF"/>
        </w:rPr>
        <w:t>Grootenhuis</w:t>
      </w:r>
      <w:proofErr w:type="spellEnd"/>
      <w:r w:rsidRPr="00003593">
        <w:rPr>
          <w:rFonts w:ascii="Arial" w:hAnsi="Arial" w:cs="Arial"/>
          <w:color w:val="333132"/>
          <w:shd w:val="clear" w:color="auto" w:fill="FFFFFF"/>
        </w:rPr>
        <w:t xml:space="preserve">, M., Huisman, J. (2016). Effects of a combined physical and psychosocial intervention program for childhood cancer patients on quality of life and psychosocial functioning: </w:t>
      </w:r>
      <w:r w:rsidR="00303979">
        <w:rPr>
          <w:rFonts w:ascii="Arial" w:hAnsi="Arial" w:cs="Arial"/>
          <w:color w:val="333132"/>
          <w:shd w:val="clear" w:color="auto" w:fill="FFFFFF"/>
        </w:rPr>
        <w:t>r</w:t>
      </w:r>
      <w:r w:rsidRPr="00003593">
        <w:rPr>
          <w:rFonts w:ascii="Arial" w:hAnsi="Arial" w:cs="Arial"/>
          <w:color w:val="333132"/>
          <w:shd w:val="clear" w:color="auto" w:fill="FFFFFF"/>
        </w:rPr>
        <w:t>esults of the QLIM randomized clinical trial. </w:t>
      </w:r>
      <w:r w:rsidRPr="00003593">
        <w:rPr>
          <w:rFonts w:ascii="Arial" w:hAnsi="Arial" w:cs="Arial"/>
          <w:i/>
          <w:iCs/>
          <w:color w:val="333132"/>
          <w:bdr w:val="none" w:sz="0" w:space="0" w:color="auto" w:frame="1"/>
          <w:shd w:val="clear" w:color="auto" w:fill="FFFFFF"/>
        </w:rPr>
        <w:t>Psycho</w:t>
      </w:r>
      <w:r w:rsidRPr="00003593">
        <w:rPr>
          <w:rFonts w:ascii="Cambria Math" w:hAnsi="Cambria Math" w:cs="Cambria Math"/>
          <w:i/>
          <w:iCs/>
          <w:color w:val="333132"/>
          <w:bdr w:val="none" w:sz="0" w:space="0" w:color="auto" w:frame="1"/>
          <w:shd w:val="clear" w:color="auto" w:fill="FFFFFF"/>
        </w:rPr>
        <w:t>‐</w:t>
      </w:r>
      <w:r w:rsidRPr="00003593">
        <w:rPr>
          <w:rFonts w:ascii="Arial" w:hAnsi="Arial" w:cs="Arial"/>
          <w:i/>
          <w:iCs/>
          <w:color w:val="333132"/>
          <w:bdr w:val="none" w:sz="0" w:space="0" w:color="auto" w:frame="1"/>
          <w:shd w:val="clear" w:color="auto" w:fill="FFFFFF"/>
        </w:rPr>
        <w:t>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25</w:t>
      </w:r>
      <w:r w:rsidRPr="00003593">
        <w:rPr>
          <w:rFonts w:ascii="Arial" w:hAnsi="Arial" w:cs="Arial"/>
          <w:color w:val="333132"/>
          <w:shd w:val="clear" w:color="auto" w:fill="FFFFFF"/>
        </w:rPr>
        <w:t>(7), 815-822.</w:t>
      </w:r>
    </w:p>
    <w:p w14:paraId="296DFCEB" w14:textId="1C7E9B85" w:rsidR="0025015C" w:rsidRPr="00003593" w:rsidRDefault="0025015C"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Dobrozsi</w:t>
      </w:r>
      <w:bookmarkEnd w:id="3"/>
      <w:r w:rsidR="002964A3"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S</w:t>
      </w:r>
      <w:r w:rsidR="002964A3"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Trowbridge</w:t>
      </w:r>
      <w:r w:rsidR="002964A3"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A</w:t>
      </w:r>
      <w:r w:rsidR="002964A3"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Mack</w:t>
      </w:r>
      <w:r w:rsidR="002964A3"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J</w:t>
      </w:r>
      <w:r w:rsidR="002964A3"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Rosenberg</w:t>
      </w:r>
      <w:r w:rsidR="002964A3"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A. </w:t>
      </w:r>
      <w:r w:rsidR="002964A3" w:rsidRPr="00003593">
        <w:rPr>
          <w:rFonts w:ascii="Arial" w:hAnsi="Arial" w:cs="Arial"/>
          <w:color w:val="333132"/>
          <w:szCs w:val="22"/>
          <w:shd w:val="clear" w:color="auto" w:fill="FFFFFF"/>
        </w:rPr>
        <w:t xml:space="preserve">(2019) </w:t>
      </w:r>
      <w:r w:rsidRPr="00003593">
        <w:rPr>
          <w:rFonts w:ascii="Arial" w:hAnsi="Arial" w:cs="Arial"/>
          <w:color w:val="333132"/>
          <w:szCs w:val="22"/>
          <w:shd w:val="clear" w:color="auto" w:fill="FFFFFF"/>
        </w:rPr>
        <w:t xml:space="preserve">Effective </w:t>
      </w:r>
      <w:r w:rsidR="00303979">
        <w:rPr>
          <w:rFonts w:ascii="Arial" w:hAnsi="Arial" w:cs="Arial"/>
          <w:color w:val="333132"/>
          <w:szCs w:val="22"/>
          <w:shd w:val="clear" w:color="auto" w:fill="FFFFFF"/>
        </w:rPr>
        <w:t>c</w:t>
      </w:r>
      <w:r w:rsidRPr="00003593">
        <w:rPr>
          <w:rFonts w:ascii="Arial" w:hAnsi="Arial" w:cs="Arial"/>
          <w:color w:val="333132"/>
          <w:szCs w:val="22"/>
          <w:shd w:val="clear" w:color="auto" w:fill="FFFFFF"/>
        </w:rPr>
        <w:t>ommunication for</w:t>
      </w:r>
      <w:r w:rsidR="007E4EF0" w:rsidRPr="00003593">
        <w:rPr>
          <w:rFonts w:ascii="Arial" w:hAnsi="Arial" w:cs="Arial"/>
          <w:color w:val="333132"/>
          <w:szCs w:val="22"/>
          <w:shd w:val="clear" w:color="auto" w:fill="FFFFFF"/>
        </w:rPr>
        <w:t xml:space="preserve"> </w:t>
      </w:r>
      <w:r w:rsidR="00303979">
        <w:rPr>
          <w:rFonts w:ascii="Arial" w:hAnsi="Arial" w:cs="Arial"/>
          <w:color w:val="333132"/>
          <w:szCs w:val="22"/>
          <w:shd w:val="clear" w:color="auto" w:fill="FFFFFF"/>
        </w:rPr>
        <w:t>n</w:t>
      </w:r>
      <w:r w:rsidRPr="00003593">
        <w:rPr>
          <w:rFonts w:ascii="Arial" w:hAnsi="Arial" w:cs="Arial"/>
          <w:color w:val="333132"/>
          <w:szCs w:val="22"/>
          <w:shd w:val="clear" w:color="auto" w:fill="FFFFFF"/>
        </w:rPr>
        <w:t xml:space="preserve">ewly </w:t>
      </w:r>
      <w:r w:rsidR="00303979">
        <w:rPr>
          <w:rFonts w:ascii="Arial" w:hAnsi="Arial" w:cs="Arial"/>
          <w:color w:val="333132"/>
          <w:szCs w:val="22"/>
          <w:shd w:val="clear" w:color="auto" w:fill="FFFFFF"/>
        </w:rPr>
        <w:t>d</w:t>
      </w:r>
      <w:r w:rsidRPr="00003593">
        <w:rPr>
          <w:rFonts w:ascii="Arial" w:hAnsi="Arial" w:cs="Arial"/>
          <w:color w:val="333132"/>
          <w:szCs w:val="22"/>
          <w:shd w:val="clear" w:color="auto" w:fill="FFFFFF"/>
        </w:rPr>
        <w:t xml:space="preserve">iagnosed </w:t>
      </w:r>
      <w:r w:rsidR="00303979">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ediatric </w:t>
      </w:r>
      <w:r w:rsidR="00303979">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atients </w:t>
      </w:r>
      <w:r w:rsidR="00303979">
        <w:rPr>
          <w:rFonts w:ascii="Arial" w:hAnsi="Arial" w:cs="Arial"/>
          <w:color w:val="333132"/>
          <w:szCs w:val="22"/>
          <w:shd w:val="clear" w:color="auto" w:fill="FFFFFF"/>
        </w:rPr>
        <w:t>w</w:t>
      </w:r>
      <w:r w:rsidRPr="00003593">
        <w:rPr>
          <w:rFonts w:ascii="Arial" w:hAnsi="Arial" w:cs="Arial"/>
          <w:color w:val="333132"/>
          <w:szCs w:val="22"/>
          <w:shd w:val="clear" w:color="auto" w:fill="FFFFFF"/>
        </w:rPr>
        <w:t xml:space="preserve">ith </w:t>
      </w:r>
      <w:r w:rsidR="00303979">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ancer: </w:t>
      </w:r>
      <w:r w:rsidR="00303979">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onsiderations for the </w:t>
      </w:r>
      <w:r w:rsidR="00303979">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atients, </w:t>
      </w:r>
      <w:r w:rsidR="00303979">
        <w:rPr>
          <w:rFonts w:ascii="Arial" w:hAnsi="Arial" w:cs="Arial"/>
          <w:color w:val="333132"/>
          <w:szCs w:val="22"/>
          <w:shd w:val="clear" w:color="auto" w:fill="FFFFFF"/>
        </w:rPr>
        <w:t>f</w:t>
      </w:r>
      <w:r w:rsidRPr="00003593">
        <w:rPr>
          <w:rFonts w:ascii="Arial" w:hAnsi="Arial" w:cs="Arial"/>
          <w:color w:val="333132"/>
          <w:szCs w:val="22"/>
          <w:shd w:val="clear" w:color="auto" w:fill="FFFFFF"/>
        </w:rPr>
        <w:t xml:space="preserve">amily </w:t>
      </w:r>
      <w:r w:rsidR="00303979">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embers, </w:t>
      </w:r>
      <w:r w:rsidR="00303979">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roviders, and </w:t>
      </w:r>
      <w:r w:rsidR="00303979">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ultidisciplinary </w:t>
      </w:r>
      <w:r w:rsidR="00303979">
        <w:rPr>
          <w:rFonts w:ascii="Arial" w:hAnsi="Arial" w:cs="Arial"/>
          <w:color w:val="333132"/>
          <w:szCs w:val="22"/>
          <w:shd w:val="clear" w:color="auto" w:fill="FFFFFF"/>
        </w:rPr>
        <w:t>t</w:t>
      </w:r>
      <w:r w:rsidRPr="00003593">
        <w:rPr>
          <w:rFonts w:ascii="Arial" w:hAnsi="Arial" w:cs="Arial"/>
          <w:color w:val="333132"/>
          <w:szCs w:val="22"/>
          <w:shd w:val="clear" w:color="auto" w:fill="FFFFFF"/>
        </w:rPr>
        <w:t xml:space="preserve">eam. </w:t>
      </w:r>
      <w:r w:rsidRPr="00003593">
        <w:rPr>
          <w:rFonts w:ascii="Arial" w:hAnsi="Arial" w:cs="Arial"/>
          <w:i/>
          <w:iCs/>
          <w:color w:val="333132"/>
          <w:szCs w:val="22"/>
          <w:shd w:val="clear" w:color="auto" w:fill="FFFFFF"/>
        </w:rPr>
        <w:t>Am</w:t>
      </w:r>
      <w:r w:rsidR="002964A3" w:rsidRPr="00003593">
        <w:rPr>
          <w:rFonts w:ascii="Arial" w:hAnsi="Arial" w:cs="Arial"/>
          <w:i/>
          <w:iCs/>
          <w:color w:val="333132"/>
          <w:szCs w:val="22"/>
          <w:shd w:val="clear" w:color="auto" w:fill="FFFFFF"/>
        </w:rPr>
        <w:t>erican</w:t>
      </w:r>
      <w:r w:rsidRPr="00003593">
        <w:rPr>
          <w:rFonts w:ascii="Arial" w:hAnsi="Arial" w:cs="Arial"/>
          <w:i/>
          <w:iCs/>
          <w:color w:val="333132"/>
          <w:szCs w:val="22"/>
          <w:shd w:val="clear" w:color="auto" w:fill="FFFFFF"/>
        </w:rPr>
        <w:t xml:space="preserve"> Soc</w:t>
      </w:r>
      <w:r w:rsidR="002964A3" w:rsidRPr="00003593">
        <w:rPr>
          <w:rFonts w:ascii="Arial" w:hAnsi="Arial" w:cs="Arial"/>
          <w:i/>
          <w:iCs/>
          <w:color w:val="333132"/>
          <w:szCs w:val="22"/>
          <w:shd w:val="clear" w:color="auto" w:fill="FFFFFF"/>
        </w:rPr>
        <w:t>iety of</w:t>
      </w:r>
      <w:r w:rsidRPr="00003593">
        <w:rPr>
          <w:rFonts w:ascii="Arial" w:hAnsi="Arial" w:cs="Arial"/>
          <w:i/>
          <w:iCs/>
          <w:color w:val="333132"/>
          <w:szCs w:val="22"/>
          <w:shd w:val="clear" w:color="auto" w:fill="FFFFFF"/>
        </w:rPr>
        <w:t xml:space="preserve"> Clin</w:t>
      </w:r>
      <w:r w:rsidR="002964A3" w:rsidRPr="00003593">
        <w:rPr>
          <w:rFonts w:ascii="Arial" w:hAnsi="Arial" w:cs="Arial"/>
          <w:i/>
          <w:iCs/>
          <w:color w:val="333132"/>
          <w:szCs w:val="22"/>
          <w:shd w:val="clear" w:color="auto" w:fill="FFFFFF"/>
        </w:rPr>
        <w:t>ical</w:t>
      </w:r>
      <w:r w:rsidRPr="00003593">
        <w:rPr>
          <w:rFonts w:ascii="Arial" w:hAnsi="Arial" w:cs="Arial"/>
          <w:i/>
          <w:iCs/>
          <w:color w:val="333132"/>
          <w:szCs w:val="22"/>
          <w:shd w:val="clear" w:color="auto" w:fill="FFFFFF"/>
        </w:rPr>
        <w:t xml:space="preserve"> Oncol</w:t>
      </w:r>
      <w:r w:rsidR="002964A3" w:rsidRPr="00003593">
        <w:rPr>
          <w:rFonts w:ascii="Arial" w:hAnsi="Arial" w:cs="Arial"/>
          <w:i/>
          <w:iCs/>
          <w:color w:val="333132"/>
          <w:szCs w:val="22"/>
          <w:shd w:val="clear" w:color="auto" w:fill="FFFFFF"/>
        </w:rPr>
        <w:t>ogy</w:t>
      </w:r>
      <w:r w:rsidRPr="00003593">
        <w:rPr>
          <w:rFonts w:ascii="Arial" w:hAnsi="Arial" w:cs="Arial"/>
          <w:i/>
          <w:iCs/>
          <w:color w:val="333132"/>
          <w:szCs w:val="22"/>
          <w:shd w:val="clear" w:color="auto" w:fill="FFFFFF"/>
        </w:rPr>
        <w:t xml:space="preserve"> Educ</w:t>
      </w:r>
      <w:r w:rsidR="002964A3" w:rsidRPr="00003593">
        <w:rPr>
          <w:rFonts w:ascii="Arial" w:hAnsi="Arial" w:cs="Arial"/>
          <w:i/>
          <w:iCs/>
          <w:color w:val="333132"/>
          <w:szCs w:val="22"/>
          <w:shd w:val="clear" w:color="auto" w:fill="FFFFFF"/>
        </w:rPr>
        <w:t xml:space="preserve">ational </w:t>
      </w:r>
      <w:r w:rsidRPr="00003593">
        <w:rPr>
          <w:rFonts w:ascii="Arial" w:hAnsi="Arial" w:cs="Arial"/>
          <w:i/>
          <w:iCs/>
          <w:color w:val="333132"/>
          <w:szCs w:val="22"/>
          <w:shd w:val="clear" w:color="auto" w:fill="FFFFFF"/>
        </w:rPr>
        <w:t>Book</w:t>
      </w:r>
      <w:r w:rsidR="00303979">
        <w:rPr>
          <w:rFonts w:ascii="Arial" w:hAnsi="Arial" w:cs="Arial"/>
          <w:color w:val="333132"/>
          <w:szCs w:val="22"/>
          <w:shd w:val="clear" w:color="auto" w:fill="FFFFFF"/>
        </w:rPr>
        <w:t>,</w:t>
      </w:r>
      <w:r w:rsidR="002964A3" w:rsidRPr="00003593">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39</w:t>
      </w:r>
      <w:r w:rsidR="002964A3" w:rsidRPr="00003593">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573-581.</w:t>
      </w:r>
    </w:p>
    <w:p w14:paraId="7C84AEBB"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02F3D1E5" w14:textId="32608C05" w:rsidR="00975A88" w:rsidRDefault="00975A88"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Donze</w:t>
      </w:r>
      <w:proofErr w:type="spellEnd"/>
      <w:r w:rsidRPr="00003593">
        <w:rPr>
          <w:rFonts w:ascii="Arial" w:hAnsi="Arial" w:cs="Arial"/>
          <w:color w:val="333132"/>
          <w:shd w:val="clear" w:color="auto" w:fill="FFFFFF"/>
        </w:rPr>
        <w:t xml:space="preserve">, J., &amp; </w:t>
      </w:r>
      <w:proofErr w:type="spellStart"/>
      <w:r w:rsidRPr="00003593">
        <w:rPr>
          <w:rFonts w:ascii="Arial" w:hAnsi="Arial" w:cs="Arial"/>
          <w:color w:val="333132"/>
          <w:shd w:val="clear" w:color="auto" w:fill="FFFFFF"/>
        </w:rPr>
        <w:t>Tercyak</w:t>
      </w:r>
      <w:proofErr w:type="spellEnd"/>
      <w:r w:rsidRPr="00003593">
        <w:rPr>
          <w:rFonts w:ascii="Arial" w:hAnsi="Arial" w:cs="Arial"/>
          <w:color w:val="333132"/>
          <w:shd w:val="clear" w:color="auto" w:fill="FFFFFF"/>
        </w:rPr>
        <w:t xml:space="preserve">, R. (2006). The </w:t>
      </w:r>
      <w:r w:rsidR="00303979">
        <w:rPr>
          <w:rFonts w:ascii="Arial" w:hAnsi="Arial" w:cs="Arial"/>
          <w:color w:val="333132"/>
          <w:shd w:val="clear" w:color="auto" w:fill="FFFFFF"/>
        </w:rPr>
        <w:t>s</w:t>
      </w:r>
      <w:r w:rsidRPr="00003593">
        <w:rPr>
          <w:rFonts w:ascii="Arial" w:hAnsi="Arial" w:cs="Arial"/>
          <w:color w:val="333132"/>
          <w:shd w:val="clear" w:color="auto" w:fill="FFFFFF"/>
        </w:rPr>
        <w:t xml:space="preserve">urvivor </w:t>
      </w:r>
      <w:r w:rsidR="00303979">
        <w:rPr>
          <w:rFonts w:ascii="Arial" w:hAnsi="Arial" w:cs="Arial"/>
          <w:color w:val="333132"/>
          <w:shd w:val="clear" w:color="auto" w:fill="FFFFFF"/>
        </w:rPr>
        <w:t>h</w:t>
      </w:r>
      <w:r w:rsidRPr="00003593">
        <w:rPr>
          <w:rFonts w:ascii="Arial" w:hAnsi="Arial" w:cs="Arial"/>
          <w:color w:val="333132"/>
          <w:shd w:val="clear" w:color="auto" w:fill="FFFFFF"/>
        </w:rPr>
        <w:t xml:space="preserve">ealth and </w:t>
      </w:r>
      <w:r w:rsidR="00303979">
        <w:rPr>
          <w:rFonts w:ascii="Arial" w:hAnsi="Arial" w:cs="Arial"/>
          <w:color w:val="333132"/>
          <w:shd w:val="clear" w:color="auto" w:fill="FFFFFF"/>
        </w:rPr>
        <w:t>r</w:t>
      </w:r>
      <w:r w:rsidRPr="00003593">
        <w:rPr>
          <w:rFonts w:ascii="Arial" w:hAnsi="Arial" w:cs="Arial"/>
          <w:color w:val="333132"/>
          <w:shd w:val="clear" w:color="auto" w:fill="FFFFFF"/>
        </w:rPr>
        <w:t xml:space="preserve">esilience </w:t>
      </w:r>
      <w:r w:rsidR="00303979">
        <w:rPr>
          <w:rFonts w:ascii="Arial" w:hAnsi="Arial" w:cs="Arial"/>
          <w:color w:val="333132"/>
          <w:shd w:val="clear" w:color="auto" w:fill="FFFFFF"/>
        </w:rPr>
        <w:t>e</w:t>
      </w:r>
      <w:r w:rsidRPr="00003593">
        <w:rPr>
          <w:rFonts w:ascii="Arial" w:hAnsi="Arial" w:cs="Arial"/>
          <w:color w:val="333132"/>
          <w:shd w:val="clear" w:color="auto" w:fill="FFFFFF"/>
        </w:rPr>
        <w:t xml:space="preserve">ducation (SHARE) </w:t>
      </w:r>
      <w:r w:rsidR="00303979">
        <w:rPr>
          <w:rFonts w:ascii="Arial" w:hAnsi="Arial" w:cs="Arial"/>
          <w:color w:val="333132"/>
          <w:shd w:val="clear" w:color="auto" w:fill="FFFFFF"/>
        </w:rPr>
        <w:t>p</w:t>
      </w:r>
      <w:r w:rsidRPr="00003593">
        <w:rPr>
          <w:rFonts w:ascii="Arial" w:hAnsi="Arial" w:cs="Arial"/>
          <w:color w:val="333132"/>
          <w:shd w:val="clear" w:color="auto" w:fill="FFFFFF"/>
        </w:rPr>
        <w:t xml:space="preserve">rogram: </w:t>
      </w:r>
      <w:r w:rsidR="00303979">
        <w:rPr>
          <w:rFonts w:ascii="Arial" w:hAnsi="Arial" w:cs="Arial"/>
          <w:color w:val="333132"/>
          <w:shd w:val="clear" w:color="auto" w:fill="FFFFFF"/>
        </w:rPr>
        <w:t>d</w:t>
      </w:r>
      <w:r w:rsidRPr="00003593">
        <w:rPr>
          <w:rFonts w:ascii="Arial" w:hAnsi="Arial" w:cs="Arial"/>
          <w:color w:val="333132"/>
          <w:shd w:val="clear" w:color="auto" w:fill="FFFFFF"/>
        </w:rPr>
        <w:t xml:space="preserve">evelopment and </w:t>
      </w:r>
      <w:r w:rsidR="00303979">
        <w:rPr>
          <w:rFonts w:ascii="Arial" w:hAnsi="Arial" w:cs="Arial"/>
          <w:color w:val="333132"/>
          <w:shd w:val="clear" w:color="auto" w:fill="FFFFFF"/>
        </w:rPr>
        <w:t>e</w:t>
      </w:r>
      <w:r w:rsidRPr="00003593">
        <w:rPr>
          <w:rFonts w:ascii="Arial" w:hAnsi="Arial" w:cs="Arial"/>
          <w:color w:val="333132"/>
          <w:shd w:val="clear" w:color="auto" w:fill="FFFFFF"/>
        </w:rPr>
        <w:t xml:space="preserve">valuation of a </w:t>
      </w:r>
      <w:r w:rsidR="00303979">
        <w:rPr>
          <w:rFonts w:ascii="Arial" w:hAnsi="Arial" w:cs="Arial"/>
          <w:color w:val="333132"/>
          <w:shd w:val="clear" w:color="auto" w:fill="FFFFFF"/>
        </w:rPr>
        <w:t>h</w:t>
      </w:r>
      <w:r w:rsidRPr="00003593">
        <w:rPr>
          <w:rFonts w:ascii="Arial" w:hAnsi="Arial" w:cs="Arial"/>
          <w:color w:val="333132"/>
          <w:shd w:val="clear" w:color="auto" w:fill="FFFFFF"/>
        </w:rPr>
        <w:t xml:space="preserve">ealth </w:t>
      </w:r>
      <w:proofErr w:type="spellStart"/>
      <w:r w:rsidR="00303979">
        <w:rPr>
          <w:rFonts w:ascii="Arial" w:hAnsi="Arial" w:cs="Arial"/>
          <w:color w:val="333132"/>
          <w:shd w:val="clear" w:color="auto" w:fill="FFFFFF"/>
        </w:rPr>
        <w:t>b</w:t>
      </w:r>
      <w:r w:rsidRPr="00003593">
        <w:rPr>
          <w:rFonts w:ascii="Arial" w:hAnsi="Arial" w:cs="Arial"/>
          <w:color w:val="333132"/>
          <w:shd w:val="clear" w:color="auto" w:fill="FFFFFF"/>
        </w:rPr>
        <w:t>ehavior</w:t>
      </w:r>
      <w:proofErr w:type="spellEnd"/>
      <w:r w:rsidRPr="00003593">
        <w:rPr>
          <w:rFonts w:ascii="Arial" w:hAnsi="Arial" w:cs="Arial"/>
          <w:color w:val="333132"/>
          <w:shd w:val="clear" w:color="auto" w:fill="FFFFFF"/>
        </w:rPr>
        <w:t xml:space="preserve"> </w:t>
      </w:r>
      <w:r w:rsidR="00303979">
        <w:rPr>
          <w:rFonts w:ascii="Arial" w:hAnsi="Arial" w:cs="Arial"/>
          <w:color w:val="333132"/>
          <w:shd w:val="clear" w:color="auto" w:fill="FFFFFF"/>
        </w:rPr>
        <w:t>i</w:t>
      </w:r>
      <w:r w:rsidRPr="00003593">
        <w:rPr>
          <w:rFonts w:ascii="Arial" w:hAnsi="Arial" w:cs="Arial"/>
          <w:color w:val="333132"/>
          <w:shd w:val="clear" w:color="auto" w:fill="FFFFFF"/>
        </w:rPr>
        <w:t xml:space="preserve">ntervention for </w:t>
      </w:r>
      <w:r w:rsidR="00303979">
        <w:rPr>
          <w:rFonts w:ascii="Arial" w:hAnsi="Arial" w:cs="Arial"/>
          <w:color w:val="333132"/>
          <w:shd w:val="clear" w:color="auto" w:fill="FFFFFF"/>
        </w:rPr>
        <w:t>a</w:t>
      </w:r>
      <w:r w:rsidRPr="00003593">
        <w:rPr>
          <w:rFonts w:ascii="Arial" w:hAnsi="Arial" w:cs="Arial"/>
          <w:color w:val="333132"/>
          <w:shd w:val="clear" w:color="auto" w:fill="FFFFFF"/>
        </w:rPr>
        <w:t xml:space="preserve">dolescent </w:t>
      </w:r>
      <w:r w:rsidR="00303979">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303979">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Journal of Clinical Psychology in Medical Settings,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13</w:t>
      </w:r>
      <w:r w:rsidRPr="00003593">
        <w:rPr>
          <w:rFonts w:ascii="Arial" w:hAnsi="Arial" w:cs="Arial"/>
          <w:color w:val="333132"/>
          <w:shd w:val="clear" w:color="auto" w:fill="FFFFFF"/>
        </w:rPr>
        <w:t>(2), 161-168.</w:t>
      </w:r>
    </w:p>
    <w:p w14:paraId="3C598512" w14:textId="78A543E1" w:rsidR="003E1B48" w:rsidRPr="00003593" w:rsidRDefault="003E1B48" w:rsidP="000460A1">
      <w:pPr>
        <w:spacing w:line="360" w:lineRule="auto"/>
        <w:ind w:left="851" w:hanging="720"/>
        <w:rPr>
          <w:rFonts w:ascii="Arial" w:hAnsi="Arial" w:cs="Arial"/>
          <w:color w:val="333132"/>
          <w:shd w:val="clear" w:color="auto" w:fill="FFFFFF"/>
        </w:rPr>
      </w:pPr>
      <w:r>
        <w:rPr>
          <w:rFonts w:ascii="Arial" w:hAnsi="Arial" w:cs="Arial"/>
          <w:color w:val="333132"/>
          <w:shd w:val="clear" w:color="auto" w:fill="FFFFFF"/>
        </w:rPr>
        <w:t>*</w:t>
      </w:r>
      <w:proofErr w:type="spellStart"/>
      <w:r w:rsidRPr="003E1B48">
        <w:rPr>
          <w:rFonts w:ascii="Arial" w:hAnsi="Arial" w:cs="Arial"/>
          <w:color w:val="333132"/>
          <w:shd w:val="clear" w:color="auto" w:fill="FFFFFF"/>
        </w:rPr>
        <w:t>Dorris</w:t>
      </w:r>
      <w:proofErr w:type="spellEnd"/>
      <w:r w:rsidRPr="003E1B48">
        <w:rPr>
          <w:rFonts w:ascii="Arial" w:hAnsi="Arial" w:cs="Arial"/>
          <w:color w:val="333132"/>
          <w:shd w:val="clear" w:color="auto" w:fill="FFFFFF"/>
        </w:rPr>
        <w:t xml:space="preserve">, </w:t>
      </w:r>
      <w:r>
        <w:rPr>
          <w:rFonts w:ascii="Arial" w:hAnsi="Arial" w:cs="Arial"/>
          <w:color w:val="333132"/>
          <w:shd w:val="clear" w:color="auto" w:fill="FFFFFF"/>
        </w:rPr>
        <w:t xml:space="preserve">L., </w:t>
      </w:r>
      <w:r w:rsidRPr="003E1B48">
        <w:rPr>
          <w:rFonts w:ascii="Arial" w:hAnsi="Arial" w:cs="Arial"/>
          <w:color w:val="333132"/>
          <w:shd w:val="clear" w:color="auto" w:fill="FFFFFF"/>
        </w:rPr>
        <w:t xml:space="preserve">Broome, </w:t>
      </w:r>
      <w:r>
        <w:rPr>
          <w:rFonts w:ascii="Arial" w:hAnsi="Arial" w:cs="Arial"/>
          <w:color w:val="333132"/>
          <w:shd w:val="clear" w:color="auto" w:fill="FFFFFF"/>
        </w:rPr>
        <w:t xml:space="preserve">H., </w:t>
      </w:r>
      <w:r w:rsidRPr="003E1B48">
        <w:rPr>
          <w:rFonts w:ascii="Arial" w:hAnsi="Arial" w:cs="Arial"/>
          <w:color w:val="333132"/>
          <w:shd w:val="clear" w:color="auto" w:fill="FFFFFF"/>
        </w:rPr>
        <w:t xml:space="preserve">Wilson, </w:t>
      </w:r>
      <w:r>
        <w:rPr>
          <w:rFonts w:ascii="Arial" w:hAnsi="Arial" w:cs="Arial"/>
          <w:color w:val="333132"/>
          <w:shd w:val="clear" w:color="auto" w:fill="FFFFFF"/>
        </w:rPr>
        <w:t xml:space="preserve">M., </w:t>
      </w:r>
      <w:r w:rsidRPr="003E1B48">
        <w:rPr>
          <w:rFonts w:ascii="Arial" w:hAnsi="Arial" w:cs="Arial"/>
          <w:color w:val="333132"/>
          <w:shd w:val="clear" w:color="auto" w:fill="FFFFFF"/>
        </w:rPr>
        <w:t xml:space="preserve">Grant, </w:t>
      </w:r>
      <w:r>
        <w:rPr>
          <w:rFonts w:ascii="Arial" w:hAnsi="Arial" w:cs="Arial"/>
          <w:color w:val="333132"/>
          <w:shd w:val="clear" w:color="auto" w:fill="FFFFFF"/>
        </w:rPr>
        <w:t xml:space="preserve">C., </w:t>
      </w:r>
      <w:r w:rsidRPr="003E1B48">
        <w:rPr>
          <w:rFonts w:ascii="Arial" w:hAnsi="Arial" w:cs="Arial"/>
          <w:color w:val="333132"/>
          <w:shd w:val="clear" w:color="auto" w:fill="FFFFFF"/>
        </w:rPr>
        <w:t xml:space="preserve">Young, </w:t>
      </w:r>
      <w:r>
        <w:rPr>
          <w:rFonts w:ascii="Arial" w:hAnsi="Arial" w:cs="Arial"/>
          <w:color w:val="333132"/>
          <w:shd w:val="clear" w:color="auto" w:fill="FFFFFF"/>
        </w:rPr>
        <w:t xml:space="preserve">D., </w:t>
      </w:r>
      <w:r w:rsidRPr="003E1B48">
        <w:rPr>
          <w:rFonts w:ascii="Arial" w:hAnsi="Arial" w:cs="Arial"/>
          <w:color w:val="333132"/>
          <w:shd w:val="clear" w:color="auto" w:fill="FFFFFF"/>
        </w:rPr>
        <w:t xml:space="preserve">Baker, </w:t>
      </w:r>
      <w:r>
        <w:rPr>
          <w:rFonts w:ascii="Arial" w:hAnsi="Arial" w:cs="Arial"/>
          <w:color w:val="333132"/>
          <w:shd w:val="clear" w:color="auto" w:fill="FFFFFF"/>
        </w:rPr>
        <w:t>G</w:t>
      </w:r>
      <w:r w:rsidRPr="003E1B48">
        <w:rPr>
          <w:rFonts w:ascii="Arial" w:hAnsi="Arial" w:cs="Arial"/>
          <w:color w:val="333132"/>
          <w:shd w:val="clear" w:color="auto" w:fill="FFFFFF"/>
        </w:rPr>
        <w:t>. . . Wright</w:t>
      </w:r>
      <w:r>
        <w:rPr>
          <w:rFonts w:ascii="Arial" w:hAnsi="Arial" w:cs="Arial"/>
          <w:color w:val="333132"/>
          <w:shd w:val="clear" w:color="auto" w:fill="FFFFFF"/>
        </w:rPr>
        <w:t>, I</w:t>
      </w:r>
      <w:r w:rsidRPr="003E1B48">
        <w:rPr>
          <w:rFonts w:ascii="Arial" w:hAnsi="Arial" w:cs="Arial"/>
          <w:color w:val="333132"/>
          <w:shd w:val="clear" w:color="auto" w:fill="FFFFFF"/>
        </w:rPr>
        <w:t>. (2017). A randomized controlled trial of a manual-based psychosocial group intervention for young people with epilepsy [PIE]. </w:t>
      </w:r>
      <w:r w:rsidRPr="003E1B48">
        <w:rPr>
          <w:rFonts w:ascii="Arial" w:hAnsi="Arial" w:cs="Arial"/>
          <w:i/>
          <w:iCs/>
          <w:color w:val="333132"/>
          <w:shd w:val="clear" w:color="auto" w:fill="FFFFFF"/>
        </w:rPr>
        <w:t xml:space="preserve">Epilepsy &amp; </w:t>
      </w:r>
      <w:proofErr w:type="spellStart"/>
      <w:r w:rsidRPr="003E1B48">
        <w:rPr>
          <w:rFonts w:ascii="Arial" w:hAnsi="Arial" w:cs="Arial"/>
          <w:i/>
          <w:iCs/>
          <w:color w:val="333132"/>
          <w:shd w:val="clear" w:color="auto" w:fill="FFFFFF"/>
        </w:rPr>
        <w:t>Behavior</w:t>
      </w:r>
      <w:proofErr w:type="spellEnd"/>
      <w:r w:rsidRPr="003E1B48">
        <w:rPr>
          <w:rFonts w:ascii="Arial" w:hAnsi="Arial" w:cs="Arial"/>
          <w:color w:val="333132"/>
          <w:shd w:val="clear" w:color="auto" w:fill="FFFFFF"/>
        </w:rPr>
        <w:t>, 72, 89-98.</w:t>
      </w:r>
    </w:p>
    <w:p w14:paraId="789EC9E9" w14:textId="3CE85F54" w:rsidR="00975A88" w:rsidRPr="00003593" w:rsidRDefault="00975A88"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Dragone</w:t>
      </w:r>
      <w:proofErr w:type="spellEnd"/>
      <w:r w:rsidRPr="00003593">
        <w:rPr>
          <w:rFonts w:ascii="Arial" w:hAnsi="Arial" w:cs="Arial"/>
          <w:color w:val="333132"/>
          <w:shd w:val="clear" w:color="auto" w:fill="FFFFFF"/>
        </w:rPr>
        <w:t xml:space="preserve">, M., Bush, P., Jones, J., </w:t>
      </w:r>
      <w:proofErr w:type="spellStart"/>
      <w:r w:rsidRPr="00003593">
        <w:rPr>
          <w:rFonts w:ascii="Arial" w:hAnsi="Arial" w:cs="Arial"/>
          <w:color w:val="333132"/>
          <w:shd w:val="clear" w:color="auto" w:fill="FFFFFF"/>
        </w:rPr>
        <w:t>Bearison</w:t>
      </w:r>
      <w:proofErr w:type="spellEnd"/>
      <w:r w:rsidRPr="00003593">
        <w:rPr>
          <w:rFonts w:ascii="Arial" w:hAnsi="Arial" w:cs="Arial"/>
          <w:color w:val="333132"/>
          <w:shd w:val="clear" w:color="auto" w:fill="FFFFFF"/>
        </w:rPr>
        <w:t xml:space="preserve">, D., &amp; </w:t>
      </w:r>
      <w:proofErr w:type="spellStart"/>
      <w:r w:rsidRPr="00003593">
        <w:rPr>
          <w:rFonts w:ascii="Arial" w:hAnsi="Arial" w:cs="Arial"/>
          <w:color w:val="333132"/>
          <w:shd w:val="clear" w:color="auto" w:fill="FFFFFF"/>
        </w:rPr>
        <w:t>Kamani</w:t>
      </w:r>
      <w:proofErr w:type="spellEnd"/>
      <w:r w:rsidRPr="00003593">
        <w:rPr>
          <w:rFonts w:ascii="Arial" w:hAnsi="Arial" w:cs="Arial"/>
          <w:color w:val="333132"/>
          <w:shd w:val="clear" w:color="auto" w:fill="FFFFFF"/>
        </w:rPr>
        <w:t xml:space="preserve">, S. (2002). Development and evaluation of an interactive </w:t>
      </w:r>
      <w:proofErr w:type="spellStart"/>
      <w:r w:rsidRPr="00003593">
        <w:rPr>
          <w:rFonts w:ascii="Arial" w:hAnsi="Arial" w:cs="Arial"/>
          <w:color w:val="333132"/>
          <w:shd w:val="clear" w:color="auto" w:fill="FFFFFF"/>
        </w:rPr>
        <w:t>CD-R</w:t>
      </w:r>
      <w:r w:rsidR="00303979">
        <w:rPr>
          <w:rFonts w:ascii="Arial" w:hAnsi="Arial" w:cs="Arial"/>
          <w:color w:val="333132"/>
          <w:shd w:val="clear" w:color="auto" w:fill="FFFFFF"/>
        </w:rPr>
        <w:t>om</w:t>
      </w:r>
      <w:proofErr w:type="spellEnd"/>
      <w:r w:rsidRPr="00003593">
        <w:rPr>
          <w:rFonts w:ascii="Arial" w:hAnsi="Arial" w:cs="Arial"/>
          <w:color w:val="333132"/>
          <w:shd w:val="clear" w:color="auto" w:fill="FFFFFF"/>
        </w:rPr>
        <w:t xml:space="preserve"> for children with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and their families. </w:t>
      </w:r>
      <w:r w:rsidRPr="00003593">
        <w:rPr>
          <w:rFonts w:ascii="Arial" w:hAnsi="Arial" w:cs="Arial"/>
          <w:i/>
          <w:iCs/>
          <w:color w:val="333132"/>
          <w:bdr w:val="none" w:sz="0" w:space="0" w:color="auto" w:frame="1"/>
          <w:shd w:val="clear" w:color="auto" w:fill="FFFFFF"/>
        </w:rPr>
        <w:t xml:space="preserve">Patient Education </w:t>
      </w:r>
      <w:proofErr w:type="gramStart"/>
      <w:r w:rsidRPr="00003593">
        <w:rPr>
          <w:rFonts w:ascii="Arial" w:hAnsi="Arial" w:cs="Arial"/>
          <w:i/>
          <w:iCs/>
          <w:color w:val="333132"/>
          <w:bdr w:val="none" w:sz="0" w:space="0" w:color="auto" w:frame="1"/>
          <w:shd w:val="clear" w:color="auto" w:fill="FFFFFF"/>
        </w:rPr>
        <w:t>And</w:t>
      </w:r>
      <w:proofErr w:type="gramEnd"/>
      <w:r w:rsidRPr="00003593">
        <w:rPr>
          <w:rFonts w:ascii="Arial" w:hAnsi="Arial" w:cs="Arial"/>
          <w:i/>
          <w:iCs/>
          <w:color w:val="333132"/>
          <w:bdr w:val="none" w:sz="0" w:space="0" w:color="auto" w:frame="1"/>
          <w:shd w:val="clear" w:color="auto" w:fill="FFFFFF"/>
        </w:rPr>
        <w:t xml:space="preserve"> </w:t>
      </w:r>
      <w:proofErr w:type="spellStart"/>
      <w:r w:rsidRPr="00003593">
        <w:rPr>
          <w:rFonts w:ascii="Arial" w:hAnsi="Arial" w:cs="Arial"/>
          <w:i/>
          <w:iCs/>
          <w:color w:val="333132"/>
          <w:bdr w:val="none" w:sz="0" w:space="0" w:color="auto" w:frame="1"/>
          <w:shd w:val="clear" w:color="auto" w:fill="FFFFFF"/>
        </w:rPr>
        <w:t>Counseling</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46</w:t>
      </w:r>
      <w:r w:rsidRPr="00003593">
        <w:rPr>
          <w:rFonts w:ascii="Arial" w:hAnsi="Arial" w:cs="Arial"/>
          <w:color w:val="333132"/>
          <w:shd w:val="clear" w:color="auto" w:fill="FFFFFF"/>
        </w:rPr>
        <w:t>(4), 297-307.</w:t>
      </w:r>
    </w:p>
    <w:p w14:paraId="7BF1B58A" w14:textId="399DE63E" w:rsidR="00B2050B" w:rsidRPr="00003593" w:rsidRDefault="00B2050B"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Dupuis, L., Lu, X., Mitchell, H., Sung, L., </w:t>
      </w:r>
      <w:proofErr w:type="spellStart"/>
      <w:r w:rsidRPr="00003593">
        <w:rPr>
          <w:rFonts w:ascii="Arial" w:hAnsi="Arial" w:cs="Arial"/>
          <w:color w:val="333132"/>
          <w:shd w:val="clear" w:color="auto" w:fill="FFFFFF"/>
        </w:rPr>
        <w:t>Devidas</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Mattano</w:t>
      </w:r>
      <w:proofErr w:type="spellEnd"/>
      <w:r w:rsidRPr="00003593">
        <w:rPr>
          <w:rFonts w:ascii="Arial" w:hAnsi="Arial" w:cs="Arial"/>
          <w:color w:val="333132"/>
          <w:shd w:val="clear" w:color="auto" w:fill="FFFFFF"/>
        </w:rPr>
        <w:t xml:space="preserve">, L., . . . </w:t>
      </w:r>
      <w:proofErr w:type="spellStart"/>
      <w:r w:rsidRPr="00003593">
        <w:rPr>
          <w:rFonts w:ascii="Arial" w:hAnsi="Arial" w:cs="Arial"/>
          <w:color w:val="333132"/>
          <w:shd w:val="clear" w:color="auto" w:fill="FFFFFF"/>
        </w:rPr>
        <w:t>Kadan</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Lottick</w:t>
      </w:r>
      <w:proofErr w:type="spellEnd"/>
      <w:r w:rsidRPr="00003593">
        <w:rPr>
          <w:rFonts w:ascii="Arial" w:hAnsi="Arial" w:cs="Arial"/>
          <w:color w:val="333132"/>
          <w:shd w:val="clear" w:color="auto" w:fill="FFFFFF"/>
        </w:rPr>
        <w:t>, N. (2016). Anxiety, pain, and nausea during the treatment of standard</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risk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303979">
        <w:rPr>
          <w:rFonts w:ascii="Arial" w:hAnsi="Arial" w:cs="Arial"/>
          <w:color w:val="333132"/>
          <w:shd w:val="clear" w:color="auto" w:fill="FFFFFF"/>
        </w:rPr>
        <w:t>a</w:t>
      </w:r>
      <w:r w:rsidRPr="00003593">
        <w:rPr>
          <w:rFonts w:ascii="Arial" w:hAnsi="Arial" w:cs="Arial"/>
          <w:color w:val="333132"/>
          <w:shd w:val="clear" w:color="auto" w:fill="FFFFFF"/>
        </w:rPr>
        <w:t xml:space="preserve"> prospective, longitudinal study from the Children's Oncology Group. </w:t>
      </w:r>
      <w:r w:rsidRPr="00003593">
        <w:rPr>
          <w:rFonts w:ascii="Arial" w:hAnsi="Arial" w:cs="Arial"/>
          <w:i/>
          <w:iCs/>
          <w:color w:val="333132"/>
          <w:bdr w:val="none" w:sz="0" w:space="0" w:color="auto" w:frame="1"/>
          <w:shd w:val="clear" w:color="auto" w:fill="FFFFFF"/>
        </w:rPr>
        <w:t>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122</w:t>
      </w:r>
      <w:r w:rsidRPr="00003593">
        <w:rPr>
          <w:rFonts w:ascii="Arial" w:hAnsi="Arial" w:cs="Arial"/>
          <w:color w:val="333132"/>
          <w:shd w:val="clear" w:color="auto" w:fill="FFFFFF"/>
        </w:rPr>
        <w:t>(7), 1116-1125.</w:t>
      </w:r>
    </w:p>
    <w:p w14:paraId="274AF283" w14:textId="408BEDA3" w:rsidR="00B2050B" w:rsidRPr="00003593" w:rsidRDefault="00B2050B"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Earle, E., &amp; </w:t>
      </w: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xml:space="preserve">, C. (2007). Children's </w:t>
      </w:r>
      <w:r w:rsidR="00303979">
        <w:rPr>
          <w:rFonts w:ascii="Arial" w:hAnsi="Arial" w:cs="Arial"/>
          <w:color w:val="333132"/>
          <w:shd w:val="clear" w:color="auto" w:fill="FFFFFF"/>
        </w:rPr>
        <w:t>b</w:t>
      </w:r>
      <w:r w:rsidRPr="00003593">
        <w:rPr>
          <w:rFonts w:ascii="Arial" w:hAnsi="Arial" w:cs="Arial"/>
          <w:color w:val="333132"/>
          <w:shd w:val="clear" w:color="auto" w:fill="FFFFFF"/>
        </w:rPr>
        <w:t xml:space="preserve">ehaviour </w:t>
      </w:r>
      <w:r w:rsidR="00303979">
        <w:rPr>
          <w:rFonts w:ascii="Arial" w:hAnsi="Arial" w:cs="Arial"/>
          <w:color w:val="333132"/>
          <w:shd w:val="clear" w:color="auto" w:fill="FFFFFF"/>
        </w:rPr>
        <w:t>f</w:t>
      </w:r>
      <w:r w:rsidRPr="00003593">
        <w:rPr>
          <w:rFonts w:ascii="Arial" w:hAnsi="Arial" w:cs="Arial"/>
          <w:color w:val="333132"/>
          <w:shd w:val="clear" w:color="auto" w:fill="FFFFFF"/>
        </w:rPr>
        <w:t xml:space="preserve">ollowing </w:t>
      </w:r>
      <w:r w:rsidR="00303979">
        <w:rPr>
          <w:rFonts w:ascii="Arial" w:hAnsi="Arial" w:cs="Arial"/>
          <w:color w:val="333132"/>
          <w:shd w:val="clear" w:color="auto" w:fill="FFFFFF"/>
        </w:rPr>
        <w:t>d</w:t>
      </w:r>
      <w:r w:rsidRPr="00003593">
        <w:rPr>
          <w:rFonts w:ascii="Arial" w:hAnsi="Arial" w:cs="Arial"/>
          <w:color w:val="333132"/>
          <w:shd w:val="clear" w:color="auto" w:fill="FFFFFF"/>
        </w:rPr>
        <w:t xml:space="preserve">iagnosis of </w:t>
      </w:r>
      <w:r w:rsidR="00303979">
        <w:rPr>
          <w:rFonts w:ascii="Arial" w:hAnsi="Arial" w:cs="Arial"/>
          <w:color w:val="333132"/>
          <w:shd w:val="clear" w:color="auto" w:fill="FFFFFF"/>
        </w:rPr>
        <w:t>a</w:t>
      </w:r>
      <w:r w:rsidRPr="00003593">
        <w:rPr>
          <w:rFonts w:ascii="Arial" w:hAnsi="Arial" w:cs="Arial"/>
          <w:color w:val="333132"/>
          <w:shd w:val="clear" w:color="auto" w:fill="FFFFFF"/>
        </w:rPr>
        <w:t xml:space="preserve">cute </w:t>
      </w:r>
      <w:r w:rsidR="00303979">
        <w:rPr>
          <w:rFonts w:ascii="Arial" w:hAnsi="Arial" w:cs="Arial"/>
          <w:color w:val="333132"/>
          <w:shd w:val="clear" w:color="auto" w:fill="FFFFFF"/>
        </w:rPr>
        <w:t>l</w:t>
      </w:r>
      <w:r w:rsidRPr="00003593">
        <w:rPr>
          <w:rFonts w:ascii="Arial" w:hAnsi="Arial" w:cs="Arial"/>
          <w:color w:val="333132"/>
          <w:shd w:val="clear" w:color="auto" w:fill="FFFFFF"/>
        </w:rPr>
        <w:t xml:space="preserve">ymphoblastic </w:t>
      </w:r>
      <w:r w:rsidR="00303979">
        <w:rPr>
          <w:rFonts w:ascii="Arial" w:hAnsi="Arial" w:cs="Arial"/>
          <w:color w:val="333132"/>
          <w:shd w:val="clear" w:color="auto" w:fill="FFFFFF"/>
        </w:rPr>
        <w:t>l</w:t>
      </w:r>
      <w:r w:rsidRPr="00003593">
        <w:rPr>
          <w:rFonts w:ascii="Arial" w:hAnsi="Arial" w:cs="Arial"/>
          <w:color w:val="333132"/>
          <w:shd w:val="clear" w:color="auto" w:fill="FFFFFF"/>
        </w:rPr>
        <w:t xml:space="preserve">eukaemia: </w:t>
      </w:r>
      <w:r w:rsidR="00303979">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303979">
        <w:rPr>
          <w:rFonts w:ascii="Arial" w:hAnsi="Arial" w:cs="Arial"/>
          <w:color w:val="333132"/>
          <w:shd w:val="clear" w:color="auto" w:fill="FFFFFF"/>
        </w:rPr>
        <w:t>q</w:t>
      </w:r>
      <w:r w:rsidRPr="00003593">
        <w:rPr>
          <w:rFonts w:ascii="Arial" w:hAnsi="Arial" w:cs="Arial"/>
          <w:color w:val="333132"/>
          <w:shd w:val="clear" w:color="auto" w:fill="FFFFFF"/>
        </w:rPr>
        <w:t xml:space="preserve">ualitative </w:t>
      </w:r>
      <w:r w:rsidR="00303979">
        <w:rPr>
          <w:rFonts w:ascii="Arial" w:hAnsi="Arial" w:cs="Arial"/>
          <w:color w:val="333132"/>
          <w:shd w:val="clear" w:color="auto" w:fill="FFFFFF"/>
        </w:rPr>
        <w:t>l</w:t>
      </w:r>
      <w:r w:rsidRPr="00003593">
        <w:rPr>
          <w:rFonts w:ascii="Arial" w:hAnsi="Arial" w:cs="Arial"/>
          <w:color w:val="333132"/>
          <w:shd w:val="clear" w:color="auto" w:fill="FFFFFF"/>
        </w:rPr>
        <w:t xml:space="preserve">ongitudinal </w:t>
      </w:r>
      <w:r w:rsidR="00303979">
        <w:rPr>
          <w:rFonts w:ascii="Arial" w:hAnsi="Arial" w:cs="Arial"/>
          <w:color w:val="333132"/>
          <w:shd w:val="clear" w:color="auto" w:fill="FFFFFF"/>
        </w:rPr>
        <w:t>s</w:t>
      </w:r>
      <w:r w:rsidRPr="00003593">
        <w:rPr>
          <w:rFonts w:ascii="Arial" w:hAnsi="Arial" w:cs="Arial"/>
          <w:color w:val="333132"/>
          <w:shd w:val="clear" w:color="auto" w:fill="FFFFFF"/>
        </w:rPr>
        <w:t>tudy. </w:t>
      </w:r>
      <w:r w:rsidRPr="00003593">
        <w:rPr>
          <w:rFonts w:ascii="Arial" w:hAnsi="Arial" w:cs="Arial"/>
          <w:i/>
          <w:iCs/>
          <w:color w:val="333132"/>
          <w:bdr w:val="none" w:sz="0" w:space="0" w:color="auto" w:frame="1"/>
          <w:shd w:val="clear" w:color="auto" w:fill="FFFFFF"/>
        </w:rPr>
        <w:t>Clinical Child Psychology and Psychiatry,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w:t>
      </w:r>
      <w:r w:rsidRPr="00003593">
        <w:rPr>
          <w:rFonts w:ascii="Arial" w:hAnsi="Arial" w:cs="Arial"/>
          <w:color w:val="333132"/>
          <w:shd w:val="clear" w:color="auto" w:fill="FFFFFF"/>
        </w:rPr>
        <w:t>(2), 281-293.</w:t>
      </w:r>
    </w:p>
    <w:p w14:paraId="75A829FE" w14:textId="148FD497" w:rsidR="000D7EBC" w:rsidRPr="00003593" w:rsidRDefault="000D7EBC" w:rsidP="000460A1">
      <w:pPr>
        <w:spacing w:line="360" w:lineRule="auto"/>
        <w:ind w:left="851" w:hanging="720"/>
        <w:rPr>
          <w:rFonts w:ascii="Arial" w:hAnsi="Arial" w:cs="Arial"/>
          <w:color w:val="3A3A3A"/>
          <w:shd w:val="clear" w:color="auto" w:fill="FFFFFF"/>
        </w:rPr>
      </w:pPr>
      <w:r w:rsidRPr="00003593">
        <w:rPr>
          <w:rFonts w:ascii="Arial" w:hAnsi="Arial" w:cs="Arial"/>
          <w:color w:val="3A3A3A"/>
          <w:shd w:val="clear" w:color="auto" w:fill="FFFFFF"/>
        </w:rPr>
        <w:t>Edwards, V., Wyatt, K., Logan, S., &amp; Britten, N. (2011). Consulting parents about the design of a randomized controlled trial of osteopathy for children with cerebral palsy. </w:t>
      </w:r>
      <w:r w:rsidRPr="00003593">
        <w:rPr>
          <w:rFonts w:ascii="Arial" w:hAnsi="Arial" w:cs="Arial"/>
          <w:i/>
          <w:iCs/>
          <w:color w:val="3A3A3A"/>
          <w:shd w:val="clear" w:color="auto" w:fill="FFFFFF"/>
        </w:rPr>
        <w:t>Health Expectations,</w:t>
      </w:r>
      <w:r w:rsidRPr="00003593">
        <w:rPr>
          <w:rFonts w:ascii="Arial" w:hAnsi="Arial" w:cs="Arial"/>
          <w:color w:val="3A3A3A"/>
          <w:shd w:val="clear" w:color="auto" w:fill="FFFFFF"/>
        </w:rPr>
        <w:t> </w:t>
      </w:r>
      <w:r w:rsidRPr="00003593">
        <w:rPr>
          <w:rFonts w:ascii="Arial" w:hAnsi="Arial" w:cs="Arial"/>
          <w:i/>
          <w:iCs/>
          <w:color w:val="3A3A3A"/>
          <w:shd w:val="clear" w:color="auto" w:fill="FFFFFF"/>
        </w:rPr>
        <w:t>14</w:t>
      </w:r>
      <w:r w:rsidRPr="00003593">
        <w:rPr>
          <w:rFonts w:ascii="Arial" w:hAnsi="Arial" w:cs="Arial"/>
          <w:color w:val="3A3A3A"/>
          <w:shd w:val="clear" w:color="auto" w:fill="FFFFFF"/>
        </w:rPr>
        <w:t>(4), 429-438.</w:t>
      </w:r>
    </w:p>
    <w:p w14:paraId="3A02F692" w14:textId="3AAA6769" w:rsidR="000A2BA8" w:rsidRPr="00003593" w:rsidRDefault="000A2BA8" w:rsidP="000460A1">
      <w:pPr>
        <w:spacing w:line="360" w:lineRule="auto"/>
        <w:ind w:left="851" w:hanging="720"/>
        <w:rPr>
          <w:rFonts w:ascii="Arial" w:hAnsi="Arial" w:cs="Arial"/>
        </w:rPr>
      </w:pPr>
      <w:proofErr w:type="spellStart"/>
      <w:r w:rsidRPr="00003593">
        <w:rPr>
          <w:rFonts w:ascii="Arial" w:hAnsi="Arial" w:cs="Arial"/>
          <w:color w:val="333132"/>
          <w:shd w:val="clear" w:color="auto" w:fill="FFFFFF"/>
        </w:rPr>
        <w:t>Eilertsen</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Rannestad</w:t>
      </w:r>
      <w:proofErr w:type="spellEnd"/>
      <w:r w:rsidRPr="00003593">
        <w:rPr>
          <w:rFonts w:ascii="Arial" w:hAnsi="Arial" w:cs="Arial"/>
          <w:color w:val="333132"/>
          <w:shd w:val="clear" w:color="auto" w:fill="FFFFFF"/>
        </w:rPr>
        <w:t xml:space="preserve">, T., </w:t>
      </w:r>
      <w:proofErr w:type="spellStart"/>
      <w:r w:rsidRPr="00003593">
        <w:rPr>
          <w:rFonts w:ascii="Arial" w:hAnsi="Arial" w:cs="Arial"/>
          <w:color w:val="333132"/>
          <w:shd w:val="clear" w:color="auto" w:fill="FFFFFF"/>
        </w:rPr>
        <w:t>Indredavik</w:t>
      </w:r>
      <w:proofErr w:type="spellEnd"/>
      <w:r w:rsidRPr="00003593">
        <w:rPr>
          <w:rFonts w:ascii="Arial" w:hAnsi="Arial" w:cs="Arial"/>
          <w:color w:val="333132"/>
          <w:shd w:val="clear" w:color="auto" w:fill="FFFFFF"/>
        </w:rPr>
        <w:t xml:space="preserve">, M., Vik, T. (2011). Psychosocial </w:t>
      </w:r>
      <w:r w:rsidR="00303979">
        <w:rPr>
          <w:rFonts w:ascii="Arial" w:hAnsi="Arial" w:cs="Arial"/>
          <w:color w:val="333132"/>
          <w:shd w:val="clear" w:color="auto" w:fill="FFFFFF"/>
        </w:rPr>
        <w:t>h</w:t>
      </w:r>
      <w:r w:rsidRPr="00003593">
        <w:rPr>
          <w:rFonts w:ascii="Arial" w:hAnsi="Arial" w:cs="Arial"/>
          <w:color w:val="333132"/>
          <w:shd w:val="clear" w:color="auto" w:fill="FFFFFF"/>
        </w:rPr>
        <w:t xml:space="preserve">ealth </w:t>
      </w:r>
      <w:r w:rsidR="00303979">
        <w:rPr>
          <w:rFonts w:ascii="Arial" w:hAnsi="Arial" w:cs="Arial"/>
          <w:color w:val="333132"/>
          <w:shd w:val="clear" w:color="auto" w:fill="FFFFFF"/>
        </w:rPr>
        <w:t>i</w:t>
      </w:r>
      <w:r w:rsidRPr="00003593">
        <w:rPr>
          <w:rFonts w:ascii="Arial" w:hAnsi="Arial" w:cs="Arial"/>
          <w:color w:val="333132"/>
          <w:shd w:val="clear" w:color="auto" w:fill="FFFFFF"/>
        </w:rPr>
        <w:t xml:space="preserve">n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hildren and </w:t>
      </w:r>
      <w:r w:rsidR="00303979">
        <w:rPr>
          <w:rFonts w:ascii="Arial" w:hAnsi="Arial" w:cs="Arial"/>
          <w:color w:val="333132"/>
          <w:shd w:val="clear" w:color="auto" w:fill="FFFFFF"/>
        </w:rPr>
        <w:t>a</w:t>
      </w:r>
      <w:r w:rsidRPr="00003593">
        <w:rPr>
          <w:rFonts w:ascii="Arial" w:hAnsi="Arial" w:cs="Arial"/>
          <w:color w:val="333132"/>
          <w:shd w:val="clear" w:color="auto" w:fill="FFFFFF"/>
        </w:rPr>
        <w:t xml:space="preserve">dolescents </w:t>
      </w:r>
      <w:r w:rsidR="00303979">
        <w:rPr>
          <w:rFonts w:ascii="Arial" w:hAnsi="Arial" w:cs="Arial"/>
          <w:color w:val="333132"/>
          <w:shd w:val="clear" w:color="auto" w:fill="FFFFFF"/>
        </w:rPr>
        <w:t>s</w:t>
      </w:r>
      <w:r w:rsidRPr="00003593">
        <w:rPr>
          <w:rFonts w:ascii="Arial" w:hAnsi="Arial" w:cs="Arial"/>
          <w:color w:val="333132"/>
          <w:shd w:val="clear" w:color="auto" w:fill="FFFFFF"/>
        </w:rPr>
        <w:t xml:space="preserve">urviving </w:t>
      </w:r>
      <w:r w:rsidR="00303979">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European Journal of Oncology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15</w:t>
      </w:r>
      <w:r w:rsidRPr="00003593">
        <w:rPr>
          <w:rFonts w:ascii="Arial" w:hAnsi="Arial" w:cs="Arial"/>
          <w:color w:val="333132"/>
          <w:shd w:val="clear" w:color="auto" w:fill="FFFFFF"/>
        </w:rPr>
        <w:t>(3), 279.</w:t>
      </w:r>
    </w:p>
    <w:p w14:paraId="29FC97E5" w14:textId="364DF512"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xml:space="preserve">, C., </w:t>
      </w:r>
      <w:proofErr w:type="spellStart"/>
      <w:r w:rsidRPr="00003593">
        <w:rPr>
          <w:rFonts w:ascii="Arial" w:hAnsi="Arial" w:cs="Arial"/>
          <w:color w:val="333132"/>
          <w:shd w:val="clear" w:color="auto" w:fill="FFFFFF"/>
        </w:rPr>
        <w:t>Eisir</w:t>
      </w:r>
      <w:proofErr w:type="spellEnd"/>
      <w:r w:rsidRPr="00003593">
        <w:rPr>
          <w:rFonts w:ascii="Arial" w:hAnsi="Arial" w:cs="Arial"/>
          <w:color w:val="333132"/>
          <w:shd w:val="clear" w:color="auto" w:fill="FFFFFF"/>
        </w:rPr>
        <w:t xml:space="preserve">, J., &amp; Hunt, J. (1986). Developmental changes in analogies used to describe parts of the body: </w:t>
      </w:r>
      <w:r w:rsidR="00303979">
        <w:rPr>
          <w:rFonts w:ascii="Arial" w:hAnsi="Arial" w:cs="Arial"/>
          <w:color w:val="333132"/>
          <w:shd w:val="clear" w:color="auto" w:fill="FFFFFF"/>
        </w:rPr>
        <w:t>i</w:t>
      </w:r>
      <w:r w:rsidRPr="00003593">
        <w:rPr>
          <w:rFonts w:ascii="Arial" w:hAnsi="Arial" w:cs="Arial"/>
          <w:color w:val="333132"/>
          <w:shd w:val="clear" w:color="auto" w:fill="FFFFFF"/>
        </w:rPr>
        <w:t>mplications for communicating with sick children. </w:t>
      </w:r>
      <w:r w:rsidRPr="00003593">
        <w:rPr>
          <w:rFonts w:ascii="Arial" w:hAnsi="Arial" w:cs="Arial"/>
          <w:i/>
          <w:iCs/>
          <w:color w:val="333132"/>
          <w:bdr w:val="none" w:sz="0" w:space="0" w:color="auto" w:frame="1"/>
          <w:shd w:val="clear" w:color="auto" w:fill="FFFFFF"/>
        </w:rPr>
        <w:t>Child: Care, Health and Development,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w:t>
      </w:r>
      <w:r w:rsidRPr="00003593">
        <w:rPr>
          <w:rFonts w:ascii="Arial" w:hAnsi="Arial" w:cs="Arial"/>
          <w:color w:val="333132"/>
          <w:shd w:val="clear" w:color="auto" w:fill="FFFFFF"/>
        </w:rPr>
        <w:t>(5), 277-285.</w:t>
      </w:r>
    </w:p>
    <w:p w14:paraId="36E60BA8" w14:textId="69C65048" w:rsidR="00B2050B" w:rsidRPr="00003593" w:rsidRDefault="00B2050B"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xml:space="preserve">, C. (1990). Psychological </w:t>
      </w:r>
      <w:r w:rsidR="00303979">
        <w:rPr>
          <w:rFonts w:ascii="Arial" w:hAnsi="Arial" w:cs="Arial"/>
          <w:color w:val="333132"/>
          <w:shd w:val="clear" w:color="auto" w:fill="FFFFFF"/>
        </w:rPr>
        <w:t>e</w:t>
      </w:r>
      <w:r w:rsidRPr="00003593">
        <w:rPr>
          <w:rFonts w:ascii="Arial" w:hAnsi="Arial" w:cs="Arial"/>
          <w:color w:val="333132"/>
          <w:shd w:val="clear" w:color="auto" w:fill="FFFFFF"/>
        </w:rPr>
        <w:t xml:space="preserve">ffects of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303979">
        <w:rPr>
          <w:rFonts w:ascii="Arial" w:hAnsi="Arial" w:cs="Arial"/>
          <w:color w:val="333132"/>
          <w:shd w:val="clear" w:color="auto" w:fill="FFFFFF"/>
        </w:rPr>
        <w:t>d</w:t>
      </w:r>
      <w:r w:rsidRPr="00003593">
        <w:rPr>
          <w:rFonts w:ascii="Arial" w:hAnsi="Arial" w:cs="Arial"/>
          <w:color w:val="333132"/>
          <w:shd w:val="clear" w:color="auto" w:fill="FFFFFF"/>
        </w:rPr>
        <w:t>isease. </w:t>
      </w:r>
      <w:r w:rsidRPr="00003593">
        <w:rPr>
          <w:rFonts w:ascii="Arial" w:hAnsi="Arial" w:cs="Arial"/>
          <w:i/>
          <w:iCs/>
          <w:color w:val="333132"/>
          <w:bdr w:val="none" w:sz="0" w:space="0" w:color="auto" w:frame="1"/>
          <w:shd w:val="clear" w:color="auto" w:fill="FFFFFF"/>
        </w:rPr>
        <w:t>Journal of Child Psychology and Psychiatry,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31</w:t>
      </w:r>
      <w:r w:rsidRPr="00003593">
        <w:rPr>
          <w:rFonts w:ascii="Arial" w:hAnsi="Arial" w:cs="Arial"/>
          <w:color w:val="333132"/>
          <w:shd w:val="clear" w:color="auto" w:fill="FFFFFF"/>
        </w:rPr>
        <w:t>(1), 85-98.</w:t>
      </w:r>
    </w:p>
    <w:p w14:paraId="5A5C0102" w14:textId="7802BCC2"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xml:space="preserve">, C., </w:t>
      </w:r>
      <w:proofErr w:type="spellStart"/>
      <w:r w:rsidRPr="00003593">
        <w:rPr>
          <w:rFonts w:ascii="Arial" w:hAnsi="Arial" w:cs="Arial"/>
          <w:color w:val="333132"/>
          <w:shd w:val="clear" w:color="auto" w:fill="FFFFFF"/>
        </w:rPr>
        <w:t>Havermans</w:t>
      </w:r>
      <w:proofErr w:type="spellEnd"/>
      <w:r w:rsidRPr="00003593">
        <w:rPr>
          <w:rFonts w:ascii="Arial" w:hAnsi="Arial" w:cs="Arial"/>
          <w:color w:val="333132"/>
          <w:shd w:val="clear" w:color="auto" w:fill="FFFFFF"/>
        </w:rPr>
        <w:t xml:space="preserve">, T., &amp; Casas, R. (1993). Healthy children's understanding of their blood: </w:t>
      </w:r>
      <w:r w:rsidR="00303979">
        <w:rPr>
          <w:rFonts w:ascii="Arial" w:hAnsi="Arial" w:cs="Arial"/>
          <w:color w:val="333132"/>
          <w:shd w:val="clear" w:color="auto" w:fill="FFFFFF"/>
        </w:rPr>
        <w:t>i</w:t>
      </w:r>
      <w:r w:rsidRPr="00003593">
        <w:rPr>
          <w:rFonts w:ascii="Arial" w:hAnsi="Arial" w:cs="Arial"/>
          <w:color w:val="333132"/>
          <w:shd w:val="clear" w:color="auto" w:fill="FFFFFF"/>
        </w:rPr>
        <w:t>mplications for explaining leukaemia to children. </w:t>
      </w:r>
      <w:r w:rsidRPr="00003593">
        <w:rPr>
          <w:rFonts w:ascii="Arial" w:hAnsi="Arial" w:cs="Arial"/>
          <w:i/>
          <w:iCs/>
          <w:color w:val="333132"/>
          <w:bdr w:val="none" w:sz="0" w:space="0" w:color="auto" w:frame="1"/>
          <w:shd w:val="clear" w:color="auto" w:fill="FFFFFF"/>
        </w:rPr>
        <w:t>British Journal of Educational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63</w:t>
      </w:r>
      <w:r w:rsidRPr="00003593">
        <w:rPr>
          <w:rFonts w:ascii="Arial" w:hAnsi="Arial" w:cs="Arial"/>
          <w:color w:val="333132"/>
          <w:shd w:val="clear" w:color="auto" w:fill="FFFFFF"/>
        </w:rPr>
        <w:t>(3), 528-537.</w:t>
      </w:r>
    </w:p>
    <w:p w14:paraId="169F9B3F" w14:textId="74C4ED3B"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xml:space="preserve">, C. (1994). Making </w:t>
      </w:r>
      <w:r w:rsidR="00303979">
        <w:rPr>
          <w:rFonts w:ascii="Arial" w:hAnsi="Arial" w:cs="Arial"/>
          <w:color w:val="333132"/>
          <w:shd w:val="clear" w:color="auto" w:fill="FFFFFF"/>
        </w:rPr>
        <w:t>s</w:t>
      </w:r>
      <w:r w:rsidRPr="00003593">
        <w:rPr>
          <w:rFonts w:ascii="Arial" w:hAnsi="Arial" w:cs="Arial"/>
          <w:color w:val="333132"/>
          <w:shd w:val="clear" w:color="auto" w:fill="FFFFFF"/>
        </w:rPr>
        <w:t xml:space="preserve">ense of </w:t>
      </w:r>
      <w:r w:rsidR="00303979">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303979">
        <w:rPr>
          <w:rFonts w:ascii="Arial" w:hAnsi="Arial" w:cs="Arial"/>
          <w:color w:val="333132"/>
          <w:shd w:val="clear" w:color="auto" w:fill="FFFFFF"/>
        </w:rPr>
        <w:t>d</w:t>
      </w:r>
      <w:r w:rsidRPr="00003593">
        <w:rPr>
          <w:rFonts w:ascii="Arial" w:hAnsi="Arial" w:cs="Arial"/>
          <w:color w:val="333132"/>
          <w:shd w:val="clear" w:color="auto" w:fill="FFFFFF"/>
        </w:rPr>
        <w:t xml:space="preserve">isease: </w:t>
      </w:r>
      <w:r w:rsidR="00303979">
        <w:rPr>
          <w:rFonts w:ascii="Arial" w:hAnsi="Arial" w:cs="Arial"/>
          <w:color w:val="333132"/>
          <w:shd w:val="clear" w:color="auto" w:fill="FFFFFF"/>
        </w:rPr>
        <w:t>t</w:t>
      </w:r>
      <w:r w:rsidRPr="00003593">
        <w:rPr>
          <w:rFonts w:ascii="Arial" w:hAnsi="Arial" w:cs="Arial"/>
          <w:color w:val="333132"/>
          <w:shd w:val="clear" w:color="auto" w:fill="FFFFFF"/>
        </w:rPr>
        <w:t xml:space="preserve">he </w:t>
      </w:r>
      <w:r w:rsidR="00303979">
        <w:rPr>
          <w:rFonts w:ascii="Arial" w:hAnsi="Arial" w:cs="Arial"/>
          <w:color w:val="333132"/>
          <w:shd w:val="clear" w:color="auto" w:fill="FFFFFF"/>
        </w:rPr>
        <w:t>e</w:t>
      </w:r>
      <w:r w:rsidRPr="00003593">
        <w:rPr>
          <w:rFonts w:ascii="Arial" w:hAnsi="Arial" w:cs="Arial"/>
          <w:color w:val="333132"/>
          <w:shd w:val="clear" w:color="auto" w:fill="FFFFFF"/>
        </w:rPr>
        <w:t xml:space="preserve">leventh Jack Tizard </w:t>
      </w:r>
      <w:r w:rsidR="00303979">
        <w:rPr>
          <w:rFonts w:ascii="Arial" w:hAnsi="Arial" w:cs="Arial"/>
          <w:color w:val="333132"/>
          <w:shd w:val="clear" w:color="auto" w:fill="FFFFFF"/>
        </w:rPr>
        <w:t>m</w:t>
      </w:r>
      <w:r w:rsidRPr="00003593">
        <w:rPr>
          <w:rFonts w:ascii="Arial" w:hAnsi="Arial" w:cs="Arial"/>
          <w:color w:val="333132"/>
          <w:shd w:val="clear" w:color="auto" w:fill="FFFFFF"/>
        </w:rPr>
        <w:t xml:space="preserve">emorial </w:t>
      </w:r>
      <w:r w:rsidR="00303979">
        <w:rPr>
          <w:rFonts w:ascii="Arial" w:hAnsi="Arial" w:cs="Arial"/>
          <w:color w:val="333132"/>
          <w:shd w:val="clear" w:color="auto" w:fill="FFFFFF"/>
        </w:rPr>
        <w:t>l</w:t>
      </w:r>
      <w:r w:rsidRPr="00003593">
        <w:rPr>
          <w:rFonts w:ascii="Arial" w:hAnsi="Arial" w:cs="Arial"/>
          <w:color w:val="333132"/>
          <w:shd w:val="clear" w:color="auto" w:fill="FFFFFF"/>
        </w:rPr>
        <w:t>ecture. </w:t>
      </w:r>
      <w:r w:rsidRPr="00003593">
        <w:rPr>
          <w:rFonts w:ascii="Arial" w:hAnsi="Arial" w:cs="Arial"/>
          <w:i/>
          <w:iCs/>
          <w:color w:val="333132"/>
          <w:bdr w:val="none" w:sz="0" w:space="0" w:color="auto" w:frame="1"/>
          <w:shd w:val="clear" w:color="auto" w:fill="FFFFFF"/>
        </w:rPr>
        <w:t>Journal of Child Psychology and Psychiatry,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35</w:t>
      </w:r>
      <w:r w:rsidRPr="00003593">
        <w:rPr>
          <w:rFonts w:ascii="Arial" w:hAnsi="Arial" w:cs="Arial"/>
          <w:color w:val="333132"/>
          <w:shd w:val="clear" w:color="auto" w:fill="FFFFFF"/>
        </w:rPr>
        <w:t>(8), 1373-1389.</w:t>
      </w:r>
    </w:p>
    <w:p w14:paraId="71539F48" w14:textId="39AA8BA5" w:rsidR="00975A88" w:rsidRPr="00003593" w:rsidRDefault="00975A88"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xml:space="preserve">, C., Levitt, Leiper, </w:t>
      </w:r>
      <w:proofErr w:type="spellStart"/>
      <w:r w:rsidRPr="00003593">
        <w:rPr>
          <w:rFonts w:ascii="Arial" w:hAnsi="Arial" w:cs="Arial"/>
          <w:color w:val="333132"/>
          <w:shd w:val="clear" w:color="auto" w:fill="FFFFFF"/>
        </w:rPr>
        <w:t>Havermans</w:t>
      </w:r>
      <w:proofErr w:type="spellEnd"/>
      <w:r w:rsidRPr="00003593">
        <w:rPr>
          <w:rFonts w:ascii="Arial" w:hAnsi="Arial" w:cs="Arial"/>
          <w:color w:val="333132"/>
          <w:shd w:val="clear" w:color="auto" w:fill="FFFFFF"/>
        </w:rPr>
        <w:t>, &amp; Donovan. (1996). Clinic audit for long-term survivors of childhood cancer. </w:t>
      </w:r>
      <w:r w:rsidRPr="00003593">
        <w:rPr>
          <w:rFonts w:ascii="Arial" w:hAnsi="Arial" w:cs="Arial"/>
          <w:i/>
          <w:iCs/>
          <w:color w:val="333132"/>
          <w:bdr w:val="none" w:sz="0" w:space="0" w:color="auto" w:frame="1"/>
          <w:shd w:val="clear" w:color="auto" w:fill="FFFFFF"/>
        </w:rPr>
        <w:t>Archives of Disease in Childhood,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75</w:t>
      </w:r>
      <w:r w:rsidRPr="00003593">
        <w:rPr>
          <w:rFonts w:ascii="Arial" w:hAnsi="Arial" w:cs="Arial"/>
          <w:color w:val="333132"/>
          <w:shd w:val="clear" w:color="auto" w:fill="FFFFFF"/>
        </w:rPr>
        <w:t>(5), 405-9.</w:t>
      </w:r>
    </w:p>
    <w:p w14:paraId="70E14C0C" w14:textId="601381A1" w:rsidR="008F549D" w:rsidRPr="00003593" w:rsidRDefault="008F549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C., &amp; Morse, R. (2001). A review of measures of quality of life for children with chronic illness. </w:t>
      </w:r>
      <w:r w:rsidRPr="00003593">
        <w:rPr>
          <w:rFonts w:ascii="Arial" w:hAnsi="Arial" w:cs="Arial"/>
          <w:i/>
          <w:iCs/>
          <w:color w:val="333132"/>
          <w:bdr w:val="none" w:sz="0" w:space="0" w:color="auto" w:frame="1"/>
          <w:shd w:val="clear" w:color="auto" w:fill="FFFFFF"/>
        </w:rPr>
        <w:t>Archives of Disease in Childhood,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84</w:t>
      </w:r>
      <w:r w:rsidRPr="00003593">
        <w:rPr>
          <w:rFonts w:ascii="Arial" w:hAnsi="Arial" w:cs="Arial"/>
          <w:color w:val="333132"/>
          <w:shd w:val="clear" w:color="auto" w:fill="FFFFFF"/>
        </w:rPr>
        <w:t>(3), 205-20511.</w:t>
      </w:r>
    </w:p>
    <w:p w14:paraId="0BD224EE" w14:textId="41CDE64C" w:rsidR="000A2BA8" w:rsidRPr="00003593" w:rsidRDefault="000A2BA8" w:rsidP="000460A1">
      <w:pPr>
        <w:spacing w:line="360" w:lineRule="auto"/>
        <w:ind w:left="851" w:hanging="720"/>
        <w:rPr>
          <w:rFonts w:ascii="Arial" w:hAnsi="Arial" w:cs="Arial"/>
        </w:rPr>
      </w:pPr>
      <w:proofErr w:type="spellStart"/>
      <w:r w:rsidRPr="00003593">
        <w:rPr>
          <w:rFonts w:ascii="Arial" w:hAnsi="Arial" w:cs="Arial"/>
          <w:color w:val="3A3A3A"/>
          <w:shd w:val="clear" w:color="auto" w:fill="FFFFFF"/>
        </w:rPr>
        <w:t>Eiser</w:t>
      </w:r>
      <w:proofErr w:type="spellEnd"/>
      <w:r w:rsidRPr="00003593">
        <w:rPr>
          <w:rFonts w:ascii="Arial" w:hAnsi="Arial" w:cs="Arial"/>
          <w:color w:val="3A3A3A"/>
          <w:shd w:val="clear" w:color="auto" w:fill="FFFFFF"/>
        </w:rPr>
        <w:t>, C., &amp; Morse, R. (2001b). Can parents rate their child's health-related quality of life? Results of a systematic review. </w:t>
      </w:r>
      <w:r w:rsidRPr="00003593">
        <w:rPr>
          <w:rFonts w:ascii="Arial" w:hAnsi="Arial" w:cs="Arial"/>
          <w:i/>
          <w:iCs/>
          <w:color w:val="3A3A3A"/>
          <w:shd w:val="clear" w:color="auto" w:fill="FFFFFF"/>
        </w:rPr>
        <w:t>Quality of Life Research,</w:t>
      </w:r>
      <w:r w:rsidRPr="00003593">
        <w:rPr>
          <w:rFonts w:ascii="Arial" w:hAnsi="Arial" w:cs="Arial"/>
          <w:color w:val="3A3A3A"/>
          <w:shd w:val="clear" w:color="auto" w:fill="FFFFFF"/>
        </w:rPr>
        <w:t> </w:t>
      </w:r>
      <w:r w:rsidRPr="00003593">
        <w:rPr>
          <w:rFonts w:ascii="Arial" w:hAnsi="Arial" w:cs="Arial"/>
          <w:i/>
          <w:iCs/>
          <w:color w:val="3A3A3A"/>
          <w:shd w:val="clear" w:color="auto" w:fill="FFFFFF"/>
        </w:rPr>
        <w:t>10</w:t>
      </w:r>
      <w:r w:rsidRPr="00003593">
        <w:rPr>
          <w:rFonts w:ascii="Arial" w:hAnsi="Arial" w:cs="Arial"/>
          <w:color w:val="3A3A3A"/>
          <w:shd w:val="clear" w:color="auto" w:fill="FFFFFF"/>
        </w:rPr>
        <w:t>(4), 347-357.</w:t>
      </w:r>
    </w:p>
    <w:p w14:paraId="04137A7C" w14:textId="2B795244"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C. (2004). </w:t>
      </w:r>
      <w:r w:rsidRPr="00003593">
        <w:rPr>
          <w:rFonts w:ascii="Arial" w:hAnsi="Arial" w:cs="Arial"/>
          <w:i/>
          <w:iCs/>
          <w:color w:val="333132"/>
          <w:bdr w:val="none" w:sz="0" w:space="0" w:color="auto" w:frame="1"/>
          <w:shd w:val="clear" w:color="auto" w:fill="FFFFFF"/>
        </w:rPr>
        <w:t>Children with cancer: The quality of life</w:t>
      </w:r>
      <w:r w:rsidRPr="00003593">
        <w:rPr>
          <w:rFonts w:ascii="Arial" w:hAnsi="Arial" w:cs="Arial"/>
          <w:color w:val="333132"/>
          <w:shd w:val="clear" w:color="auto" w:fill="FFFFFF"/>
        </w:rPr>
        <w:t>. Mahwah, N.J.: Lawrence Erlbaum Associates.</w:t>
      </w:r>
    </w:p>
    <w:p w14:paraId="40BA3B0F" w14:textId="77777777" w:rsidR="00375482" w:rsidRPr="00AF6FB5" w:rsidRDefault="00375482" w:rsidP="000460A1">
      <w:pPr>
        <w:spacing w:line="360" w:lineRule="auto"/>
        <w:ind w:left="851" w:hanging="720"/>
        <w:rPr>
          <w:rFonts w:ascii="Arial" w:hAnsi="Arial" w:cs="Arial"/>
          <w:color w:val="333132"/>
          <w:shd w:val="clear" w:color="auto" w:fill="FFFFFF"/>
        </w:rPr>
      </w:pPr>
      <w:proofErr w:type="spellStart"/>
      <w:r w:rsidRPr="00AF6FB5">
        <w:rPr>
          <w:rFonts w:ascii="Arial" w:hAnsi="Arial" w:cs="Arial"/>
          <w:color w:val="333132"/>
          <w:shd w:val="clear" w:color="auto" w:fill="FFFFFF"/>
        </w:rPr>
        <w:t>Eiser</w:t>
      </w:r>
      <w:proofErr w:type="spellEnd"/>
      <w:r w:rsidRPr="00AF6FB5">
        <w:rPr>
          <w:rFonts w:ascii="Arial" w:hAnsi="Arial" w:cs="Arial"/>
          <w:color w:val="333132"/>
          <w:shd w:val="clear" w:color="auto" w:fill="FFFFFF"/>
        </w:rPr>
        <w:t xml:space="preserve">, C., </w:t>
      </w:r>
      <w:proofErr w:type="spellStart"/>
      <w:r w:rsidRPr="00AF6FB5">
        <w:rPr>
          <w:rFonts w:ascii="Arial" w:hAnsi="Arial" w:cs="Arial"/>
          <w:color w:val="333132"/>
          <w:shd w:val="clear" w:color="auto" w:fill="FFFFFF"/>
        </w:rPr>
        <w:t>Eiser</w:t>
      </w:r>
      <w:proofErr w:type="spellEnd"/>
      <w:r w:rsidRPr="00AF6FB5">
        <w:rPr>
          <w:rFonts w:ascii="Arial" w:hAnsi="Arial" w:cs="Arial"/>
          <w:color w:val="333132"/>
          <w:shd w:val="clear" w:color="auto" w:fill="FFFFFF"/>
        </w:rPr>
        <w:t>, J., &amp; Stride, C., (2005). Quality of life in children newly diagnosed with cancer and their mothers. </w:t>
      </w:r>
      <w:r w:rsidRPr="00AF6FB5">
        <w:rPr>
          <w:rFonts w:ascii="Arial" w:hAnsi="Arial" w:cs="Arial"/>
          <w:i/>
          <w:iCs/>
          <w:color w:val="333132"/>
          <w:bdr w:val="none" w:sz="0" w:space="0" w:color="auto" w:frame="1"/>
          <w:shd w:val="clear" w:color="auto" w:fill="FFFFFF"/>
        </w:rPr>
        <w:t>Health and Quality of Life Outcomes,</w:t>
      </w:r>
      <w:r w:rsidRPr="00AF6FB5">
        <w:rPr>
          <w:rFonts w:ascii="Arial" w:hAnsi="Arial" w:cs="Arial"/>
          <w:color w:val="333132"/>
          <w:shd w:val="clear" w:color="auto" w:fill="FFFFFF"/>
        </w:rPr>
        <w:t> </w:t>
      </w:r>
      <w:r w:rsidRPr="00AF6FB5">
        <w:rPr>
          <w:rFonts w:ascii="Arial" w:hAnsi="Arial" w:cs="Arial"/>
          <w:i/>
          <w:iCs/>
          <w:color w:val="333132"/>
          <w:bdr w:val="none" w:sz="0" w:space="0" w:color="auto" w:frame="1"/>
          <w:shd w:val="clear" w:color="auto" w:fill="FFFFFF"/>
        </w:rPr>
        <w:t>3</w:t>
      </w:r>
      <w:r w:rsidRPr="00AF6FB5">
        <w:rPr>
          <w:rFonts w:ascii="Arial" w:hAnsi="Arial" w:cs="Arial"/>
          <w:color w:val="333132"/>
          <w:shd w:val="clear" w:color="auto" w:fill="FFFFFF"/>
        </w:rPr>
        <w:t>(1).</w:t>
      </w:r>
    </w:p>
    <w:p w14:paraId="30FE4D2A" w14:textId="6C7E67A4" w:rsidR="00B2050B" w:rsidRPr="00003593" w:rsidRDefault="00B2050B"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C., &amp; Jenney, M. (2007). Measuring quality of life. </w:t>
      </w:r>
      <w:r w:rsidRPr="00003593">
        <w:rPr>
          <w:rFonts w:ascii="Arial" w:hAnsi="Arial" w:cs="Arial"/>
          <w:i/>
          <w:iCs/>
          <w:color w:val="333132"/>
          <w:bdr w:val="none" w:sz="0" w:space="0" w:color="auto" w:frame="1"/>
          <w:shd w:val="clear" w:color="auto" w:fill="FFFFFF"/>
        </w:rPr>
        <w:t>Archives of Disease in Childhood,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92</w:t>
      </w:r>
      <w:r w:rsidRPr="00003593">
        <w:rPr>
          <w:rFonts w:ascii="Arial" w:hAnsi="Arial" w:cs="Arial"/>
          <w:color w:val="333132"/>
          <w:shd w:val="clear" w:color="auto" w:fill="FFFFFF"/>
        </w:rPr>
        <w:t>(4), 348-50.</w:t>
      </w:r>
    </w:p>
    <w:p w14:paraId="62131CAF" w14:textId="1308C0D0" w:rsidR="000A2BA8" w:rsidRPr="00003593" w:rsidRDefault="000A2BA8" w:rsidP="000460A1">
      <w:pPr>
        <w:spacing w:line="360" w:lineRule="auto"/>
        <w:ind w:left="851" w:hanging="720"/>
        <w:rPr>
          <w:rFonts w:ascii="Arial" w:hAnsi="Arial" w:cs="Arial"/>
          <w:color w:val="3A3A3A"/>
          <w:shd w:val="clear" w:color="auto" w:fill="F3F3F3"/>
        </w:rPr>
      </w:pPr>
      <w:proofErr w:type="spellStart"/>
      <w:r w:rsidRPr="00003593">
        <w:rPr>
          <w:rFonts w:ascii="Arial" w:hAnsi="Arial" w:cs="Arial"/>
          <w:color w:val="3A3A3A"/>
          <w:shd w:val="clear" w:color="auto" w:fill="FFFFFF"/>
        </w:rPr>
        <w:t>Eiser</w:t>
      </w:r>
      <w:proofErr w:type="spellEnd"/>
      <w:r w:rsidRPr="00003593">
        <w:rPr>
          <w:rFonts w:ascii="Arial" w:hAnsi="Arial" w:cs="Arial"/>
          <w:color w:val="3A3A3A"/>
          <w:shd w:val="clear" w:color="auto" w:fill="FFFFFF"/>
        </w:rPr>
        <w:t xml:space="preserve">, C., Stride, C., Vora, A., </w:t>
      </w:r>
      <w:proofErr w:type="spellStart"/>
      <w:r w:rsidRPr="00003593">
        <w:rPr>
          <w:rFonts w:ascii="Arial" w:hAnsi="Arial" w:cs="Arial"/>
          <w:color w:val="3A3A3A"/>
          <w:shd w:val="clear" w:color="auto" w:fill="FFFFFF"/>
        </w:rPr>
        <w:t>Goulden</w:t>
      </w:r>
      <w:proofErr w:type="spellEnd"/>
      <w:r w:rsidRPr="00003593">
        <w:rPr>
          <w:rFonts w:ascii="Arial" w:hAnsi="Arial" w:cs="Arial"/>
          <w:color w:val="3A3A3A"/>
          <w:shd w:val="clear" w:color="auto" w:fill="FFFFFF"/>
        </w:rPr>
        <w:t xml:space="preserve">, N., Mitchell, C., Buck, G., . . . Jenney, M. (2017). Prospective evaluation of quality of life in children treated in UKALL 2003 for acute lymphoblastic leukaemia: </w:t>
      </w:r>
      <w:r w:rsidR="00BF3293">
        <w:rPr>
          <w:rFonts w:ascii="Arial" w:hAnsi="Arial" w:cs="Arial"/>
          <w:color w:val="3A3A3A"/>
          <w:shd w:val="clear" w:color="auto" w:fill="FFFFFF"/>
        </w:rPr>
        <w:t>a</w:t>
      </w:r>
      <w:r w:rsidRPr="00003593">
        <w:rPr>
          <w:rFonts w:ascii="Arial" w:hAnsi="Arial" w:cs="Arial"/>
          <w:color w:val="3A3A3A"/>
          <w:shd w:val="clear" w:color="auto" w:fill="FFFFFF"/>
        </w:rPr>
        <w:t xml:space="preserve"> cohort study. </w:t>
      </w:r>
      <w:proofErr w:type="spellStart"/>
      <w:r w:rsidRPr="00003593">
        <w:rPr>
          <w:rFonts w:ascii="Arial" w:hAnsi="Arial" w:cs="Arial"/>
          <w:i/>
          <w:iCs/>
          <w:color w:val="3A3A3A"/>
          <w:shd w:val="clear" w:color="auto" w:fill="FFFFFF"/>
        </w:rPr>
        <w:t>Pediatric</w:t>
      </w:r>
      <w:proofErr w:type="spellEnd"/>
      <w:r w:rsidRPr="00003593">
        <w:rPr>
          <w:rFonts w:ascii="Arial" w:hAnsi="Arial" w:cs="Arial"/>
          <w:i/>
          <w:iCs/>
          <w:color w:val="3A3A3A"/>
          <w:shd w:val="clear" w:color="auto" w:fill="FFFFFF"/>
        </w:rPr>
        <w:t xml:space="preserve"> Blood &amp; Cancer,</w:t>
      </w:r>
      <w:r w:rsidRPr="00003593">
        <w:rPr>
          <w:rFonts w:ascii="Arial" w:hAnsi="Arial" w:cs="Arial"/>
          <w:color w:val="3A3A3A"/>
          <w:shd w:val="clear" w:color="auto" w:fill="FFFFFF"/>
        </w:rPr>
        <w:t> </w:t>
      </w:r>
      <w:r w:rsidRPr="00003593">
        <w:rPr>
          <w:rFonts w:ascii="Arial" w:hAnsi="Arial" w:cs="Arial"/>
          <w:i/>
          <w:iCs/>
          <w:color w:val="3A3A3A"/>
          <w:shd w:val="clear" w:color="auto" w:fill="FFFFFF"/>
        </w:rPr>
        <w:t>64</w:t>
      </w:r>
      <w:r w:rsidRPr="00003593">
        <w:rPr>
          <w:rFonts w:ascii="Arial" w:hAnsi="Arial" w:cs="Arial"/>
          <w:color w:val="3A3A3A"/>
          <w:shd w:val="clear" w:color="auto" w:fill="FFFFFF"/>
        </w:rPr>
        <w:t>(11).</w:t>
      </w:r>
    </w:p>
    <w:p w14:paraId="09AB2240" w14:textId="51D99ED0" w:rsidR="00FD0ED3" w:rsidRPr="00003593" w:rsidRDefault="00FD0ED3" w:rsidP="000460A1">
      <w:pPr>
        <w:pStyle w:val="EndNoteBibliography"/>
        <w:spacing w:line="360" w:lineRule="auto"/>
        <w:ind w:left="851" w:hanging="720"/>
        <w:rPr>
          <w:rFonts w:ascii="Arial" w:hAnsi="Arial" w:cs="Arial"/>
          <w:szCs w:val="22"/>
        </w:rPr>
      </w:pPr>
      <w:r w:rsidRPr="00003593">
        <w:rPr>
          <w:rFonts w:ascii="Arial" w:hAnsi="Arial" w:cs="Arial"/>
          <w:szCs w:val="22"/>
        </w:rPr>
        <w:t xml:space="preserve">Ekhtiari, H., Rezapour, T., Aupperle, L., Paulus, M., (2017). Neuroscience-informed psychoeducation for addiction medicine: </w:t>
      </w:r>
      <w:r w:rsidR="00D10A31">
        <w:rPr>
          <w:rFonts w:ascii="Arial" w:hAnsi="Arial" w:cs="Arial"/>
          <w:szCs w:val="22"/>
        </w:rPr>
        <w:t>a</w:t>
      </w:r>
      <w:r w:rsidRPr="00003593">
        <w:rPr>
          <w:rFonts w:ascii="Arial" w:hAnsi="Arial" w:cs="Arial"/>
          <w:szCs w:val="22"/>
        </w:rPr>
        <w:t xml:space="preserve"> neurocognitive perspective. </w:t>
      </w:r>
      <w:r w:rsidRPr="00003593">
        <w:rPr>
          <w:rFonts w:ascii="Arial" w:hAnsi="Arial" w:cs="Arial"/>
          <w:i/>
          <w:iCs/>
          <w:szCs w:val="22"/>
        </w:rPr>
        <w:t>Progress in Brain Research</w:t>
      </w:r>
      <w:r w:rsidRPr="00003593">
        <w:rPr>
          <w:rFonts w:ascii="Arial" w:hAnsi="Arial" w:cs="Arial"/>
          <w:szCs w:val="22"/>
        </w:rPr>
        <w:t>, 235: 239-264.</w:t>
      </w:r>
    </w:p>
    <w:p w14:paraId="19CAC489" w14:textId="77777777" w:rsidR="009813FA" w:rsidRPr="009813FA" w:rsidRDefault="009813FA" w:rsidP="000460A1">
      <w:pPr>
        <w:spacing w:line="360" w:lineRule="auto"/>
        <w:ind w:left="851" w:hanging="720"/>
        <w:rPr>
          <w:rFonts w:ascii="Arial" w:hAnsi="Arial" w:cs="Arial"/>
          <w:color w:val="1C1D1E"/>
          <w:sz w:val="4"/>
          <w:szCs w:val="4"/>
          <w:shd w:val="clear" w:color="auto" w:fill="FFFFFF"/>
        </w:rPr>
      </w:pPr>
    </w:p>
    <w:p w14:paraId="0F6FD4AE" w14:textId="24AE74B2" w:rsidR="001A518C" w:rsidRDefault="001A518C">
      <w:pPr>
        <w:spacing w:line="360" w:lineRule="auto"/>
        <w:ind w:left="851" w:hanging="720"/>
        <w:rPr>
          <w:rFonts w:ascii="Arial" w:hAnsi="Arial" w:cs="Arial"/>
          <w:color w:val="1C1D1E"/>
          <w:shd w:val="clear" w:color="auto" w:fill="FFFFFF"/>
        </w:rPr>
      </w:pPr>
      <w:r w:rsidRPr="00003593">
        <w:rPr>
          <w:rFonts w:ascii="Arial" w:hAnsi="Arial" w:cs="Arial"/>
          <w:color w:val="1C1D1E"/>
          <w:shd w:val="clear" w:color="auto" w:fill="FFFFFF"/>
        </w:rPr>
        <w:t>Ellis, R. and Leventhal, B. (1993)</w:t>
      </w:r>
      <w:r w:rsidR="00D10A31">
        <w:rPr>
          <w:rFonts w:ascii="Arial" w:hAnsi="Arial" w:cs="Arial"/>
          <w:color w:val="1C1D1E"/>
          <w:shd w:val="clear" w:color="auto" w:fill="FFFFFF"/>
        </w:rPr>
        <w:t>.</w:t>
      </w:r>
      <w:r w:rsidRPr="00003593">
        <w:rPr>
          <w:rFonts w:ascii="Arial" w:hAnsi="Arial" w:cs="Arial"/>
          <w:color w:val="1C1D1E"/>
          <w:shd w:val="clear" w:color="auto" w:fill="FFFFFF"/>
        </w:rPr>
        <w:t xml:space="preserve"> Information needs and decision</w:t>
      </w:r>
      <w:r w:rsidRPr="00003593">
        <w:rPr>
          <w:rFonts w:ascii="Cambria Math" w:hAnsi="Cambria Math" w:cs="Cambria Math"/>
          <w:color w:val="1C1D1E"/>
          <w:shd w:val="clear" w:color="auto" w:fill="FFFFFF"/>
        </w:rPr>
        <w:t>‐</w:t>
      </w:r>
      <w:r w:rsidRPr="00003593">
        <w:rPr>
          <w:rFonts w:ascii="Arial" w:hAnsi="Arial" w:cs="Arial"/>
          <w:color w:val="1C1D1E"/>
          <w:shd w:val="clear" w:color="auto" w:fill="FFFFFF"/>
        </w:rPr>
        <w:t xml:space="preserve">making preferences of children with cancer. </w:t>
      </w:r>
      <w:r w:rsidRPr="00003593">
        <w:rPr>
          <w:rFonts w:ascii="Arial" w:hAnsi="Arial" w:cs="Arial"/>
          <w:i/>
          <w:iCs/>
          <w:color w:val="1C1D1E"/>
          <w:shd w:val="clear" w:color="auto" w:fill="FFFFFF"/>
        </w:rPr>
        <w:t>Psycho</w:t>
      </w:r>
      <w:r w:rsidRPr="00003593">
        <w:rPr>
          <w:rFonts w:ascii="Cambria Math" w:hAnsi="Cambria Math" w:cs="Cambria Math"/>
          <w:i/>
          <w:iCs/>
          <w:color w:val="1C1D1E"/>
          <w:shd w:val="clear" w:color="auto" w:fill="FFFFFF"/>
        </w:rPr>
        <w:t>‐</w:t>
      </w:r>
      <w:r w:rsidRPr="00003593">
        <w:rPr>
          <w:rFonts w:ascii="Arial" w:hAnsi="Arial" w:cs="Arial"/>
          <w:i/>
          <w:iCs/>
          <w:color w:val="1C1D1E"/>
          <w:shd w:val="clear" w:color="auto" w:fill="FFFFFF"/>
        </w:rPr>
        <w:t>Oncology</w:t>
      </w:r>
      <w:r w:rsidRPr="00003593">
        <w:rPr>
          <w:rFonts w:ascii="Arial" w:hAnsi="Arial" w:cs="Arial"/>
          <w:color w:val="1C1D1E"/>
          <w:shd w:val="clear" w:color="auto" w:fill="FFFFFF"/>
        </w:rPr>
        <w:t>, 2: 277-284</w:t>
      </w:r>
      <w:r w:rsidR="00FD0ED3" w:rsidRPr="00003593">
        <w:rPr>
          <w:rFonts w:ascii="Arial" w:hAnsi="Arial" w:cs="Arial"/>
          <w:color w:val="1C1D1E"/>
          <w:shd w:val="clear" w:color="auto" w:fill="FFFFFF"/>
        </w:rPr>
        <w:t>.</w:t>
      </w:r>
    </w:p>
    <w:p w14:paraId="65316FCE" w14:textId="77777777" w:rsidR="009637E7" w:rsidRPr="000460A1" w:rsidRDefault="009637E7" w:rsidP="000460A1">
      <w:pPr>
        <w:spacing w:line="360" w:lineRule="auto"/>
        <w:ind w:left="567" w:hanging="425"/>
        <w:rPr>
          <w:rFonts w:ascii="Arial" w:hAnsi="Arial" w:cs="Arial"/>
          <w:color w:val="242729"/>
          <w:shd w:val="clear" w:color="auto" w:fill="FFFFFF"/>
        </w:rPr>
      </w:pPr>
      <w:r w:rsidRPr="000460A1">
        <w:rPr>
          <w:rFonts w:ascii="Arial" w:hAnsi="Arial" w:cs="Arial"/>
          <w:color w:val="242729"/>
          <w:shd w:val="clear" w:color="auto" w:fill="FFFFFF"/>
        </w:rPr>
        <w:t>Enders, C. K. (2011). Missing not at random models for latent growth curve analyses. </w:t>
      </w:r>
      <w:r w:rsidRPr="000460A1">
        <w:rPr>
          <w:rFonts w:ascii="Arial" w:hAnsi="Arial" w:cs="Arial"/>
          <w:i/>
          <w:iCs/>
          <w:color w:val="242729"/>
          <w:bdr w:val="none" w:sz="0" w:space="0" w:color="auto" w:frame="1"/>
          <w:shd w:val="clear" w:color="auto" w:fill="FFFFFF"/>
        </w:rPr>
        <w:t>Psychological Methods</w:t>
      </w:r>
      <w:r w:rsidRPr="000460A1">
        <w:rPr>
          <w:rFonts w:ascii="Arial" w:hAnsi="Arial" w:cs="Arial"/>
          <w:color w:val="242729"/>
          <w:shd w:val="clear" w:color="auto" w:fill="FFFFFF"/>
        </w:rPr>
        <w:t>, </w:t>
      </w:r>
      <w:r w:rsidRPr="000460A1">
        <w:rPr>
          <w:rFonts w:ascii="Arial" w:hAnsi="Arial" w:cs="Arial"/>
          <w:i/>
          <w:iCs/>
          <w:color w:val="242729"/>
          <w:bdr w:val="none" w:sz="0" w:space="0" w:color="auto" w:frame="1"/>
          <w:shd w:val="clear" w:color="auto" w:fill="FFFFFF"/>
        </w:rPr>
        <w:t>16</w:t>
      </w:r>
      <w:r w:rsidRPr="000460A1">
        <w:rPr>
          <w:rFonts w:ascii="Arial" w:hAnsi="Arial" w:cs="Arial"/>
          <w:color w:val="242729"/>
          <w:shd w:val="clear" w:color="auto" w:fill="FFFFFF"/>
        </w:rPr>
        <w:t>, 1-16.</w:t>
      </w:r>
    </w:p>
    <w:p w14:paraId="3202DD84" w14:textId="4AE9D683" w:rsidR="000F6909" w:rsidRPr="00003593" w:rsidRDefault="000F6909"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Erber, W. (2010). The classification of leukaemia. In </w:t>
      </w:r>
      <w:r w:rsidRPr="00003593">
        <w:rPr>
          <w:rFonts w:ascii="Arial" w:hAnsi="Arial" w:cs="Arial"/>
          <w:i/>
          <w:iCs/>
          <w:color w:val="333132"/>
          <w:szCs w:val="22"/>
          <w:bdr w:val="none" w:sz="0" w:space="0" w:color="auto" w:frame="1"/>
          <w:shd w:val="clear" w:color="auto" w:fill="FFFFFF"/>
        </w:rPr>
        <w:t>Oxford Textbook of Medicine</w:t>
      </w:r>
      <w:r w:rsidRPr="00003593">
        <w:rPr>
          <w:rFonts w:ascii="Arial" w:hAnsi="Arial" w:cs="Arial"/>
          <w:color w:val="333132"/>
          <w:szCs w:val="22"/>
          <w:shd w:val="clear" w:color="auto" w:fill="FFFFFF"/>
        </w:rPr>
        <w:t> (pp. 4221-4228). Oxford University Press.</w:t>
      </w:r>
    </w:p>
    <w:p w14:paraId="100EE4D5"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691327FD" w14:textId="17A7810F" w:rsidR="00FD0ED3" w:rsidRPr="00003593" w:rsidRDefault="00FD0ED3" w:rsidP="000460A1">
      <w:pPr>
        <w:pStyle w:val="EndNoteBibliography"/>
        <w:spacing w:line="360" w:lineRule="auto"/>
        <w:ind w:left="851" w:hanging="720"/>
        <w:rPr>
          <w:rFonts w:ascii="Arial" w:hAnsi="Arial" w:cs="Arial"/>
          <w:szCs w:val="22"/>
        </w:rPr>
      </w:pPr>
      <w:r w:rsidRPr="00003593">
        <w:rPr>
          <w:rFonts w:ascii="Arial" w:hAnsi="Arial" w:cs="Arial"/>
          <w:color w:val="333132"/>
          <w:szCs w:val="22"/>
          <w:shd w:val="clear" w:color="auto" w:fill="FFFFFF"/>
        </w:rPr>
        <w:t>Ernst, G., Menrath, I., Lange, K., Eisemann, N., Staab, D., Thyen, U., &amp; Szczepanski, R. (2017). Development and evaluation of a generic education program for chronic diseases in childhood. </w:t>
      </w:r>
      <w:r w:rsidRPr="00003593">
        <w:rPr>
          <w:rFonts w:ascii="Arial" w:hAnsi="Arial" w:cs="Arial"/>
          <w:i/>
          <w:iCs/>
          <w:color w:val="333132"/>
          <w:szCs w:val="22"/>
          <w:bdr w:val="none" w:sz="0" w:space="0" w:color="auto" w:frame="1"/>
          <w:shd w:val="clear" w:color="auto" w:fill="FFFFFF"/>
        </w:rPr>
        <w:t>Patient Education and Counseling,</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100</w:t>
      </w:r>
      <w:r w:rsidRPr="00003593">
        <w:rPr>
          <w:rFonts w:ascii="Arial" w:hAnsi="Arial" w:cs="Arial"/>
          <w:color w:val="333132"/>
          <w:szCs w:val="22"/>
          <w:shd w:val="clear" w:color="auto" w:fill="FFFFFF"/>
        </w:rPr>
        <w:t>(6), 1153-1160.</w:t>
      </w:r>
    </w:p>
    <w:p w14:paraId="182B0383"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3CCCDE4D" w14:textId="266D84B1" w:rsidR="009813FA" w:rsidRPr="009813FA" w:rsidRDefault="00FD0ED3"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Es</w:t>
      </w:r>
      <w:r w:rsidR="00DB387D" w:rsidRPr="00003593">
        <w:rPr>
          <w:rFonts w:ascii="Arial" w:hAnsi="Arial" w:cs="Arial"/>
          <w:color w:val="333132"/>
          <w:szCs w:val="22"/>
          <w:shd w:val="clear" w:color="auto" w:fill="FFFFFF"/>
        </w:rPr>
        <w:t>benshade, A., Simmons, J., Koyama, T., Koehler, E., Whitlock, J., &amp; Friedman, D. (2011). Body mass index and blood pressure changes over the course of treatment of pediatric acute lymphoblastic leukemia. </w:t>
      </w:r>
      <w:r w:rsidR="00DB387D" w:rsidRPr="00003593">
        <w:rPr>
          <w:rFonts w:ascii="Arial" w:hAnsi="Arial" w:cs="Arial"/>
          <w:i/>
          <w:iCs/>
          <w:color w:val="333132"/>
          <w:szCs w:val="22"/>
          <w:bdr w:val="none" w:sz="0" w:space="0" w:color="auto" w:frame="1"/>
          <w:shd w:val="clear" w:color="auto" w:fill="FFFFFF"/>
        </w:rPr>
        <w:t>Pediatric Blood &amp; Cancer,</w:t>
      </w:r>
      <w:r w:rsidR="00DB387D" w:rsidRPr="00003593">
        <w:rPr>
          <w:rFonts w:ascii="Arial" w:hAnsi="Arial" w:cs="Arial"/>
          <w:color w:val="333132"/>
          <w:szCs w:val="22"/>
          <w:shd w:val="clear" w:color="auto" w:fill="FFFFFF"/>
        </w:rPr>
        <w:t> </w:t>
      </w:r>
      <w:r w:rsidR="00DB387D" w:rsidRPr="00003593">
        <w:rPr>
          <w:rFonts w:ascii="Arial" w:hAnsi="Arial" w:cs="Arial"/>
          <w:i/>
          <w:iCs/>
          <w:color w:val="333132"/>
          <w:szCs w:val="22"/>
          <w:bdr w:val="none" w:sz="0" w:space="0" w:color="auto" w:frame="1"/>
          <w:shd w:val="clear" w:color="auto" w:fill="FFFFFF"/>
        </w:rPr>
        <w:t>56</w:t>
      </w:r>
      <w:r w:rsidR="00DB387D" w:rsidRPr="00003593">
        <w:rPr>
          <w:rFonts w:ascii="Arial" w:hAnsi="Arial" w:cs="Arial"/>
          <w:color w:val="333132"/>
          <w:szCs w:val="22"/>
          <w:shd w:val="clear" w:color="auto" w:fill="FFFFFF"/>
        </w:rPr>
        <w:t>(3), 372-378.</w:t>
      </w:r>
    </w:p>
    <w:p w14:paraId="4CF941AA" w14:textId="53BF900D" w:rsidR="00B2050B" w:rsidRPr="00003593" w:rsidRDefault="00B2050B" w:rsidP="000460A1">
      <w:pPr>
        <w:spacing w:line="360" w:lineRule="auto"/>
        <w:ind w:left="851" w:hanging="720"/>
        <w:rPr>
          <w:rFonts w:ascii="Arial" w:hAnsi="Arial" w:cs="Arial"/>
        </w:rPr>
      </w:pPr>
      <w:r w:rsidRPr="00003593">
        <w:rPr>
          <w:rFonts w:ascii="Arial" w:hAnsi="Arial" w:cs="Arial"/>
        </w:rPr>
        <w:t xml:space="preserve">Fedele, D., </w:t>
      </w:r>
      <w:proofErr w:type="spellStart"/>
      <w:r w:rsidRPr="00003593">
        <w:rPr>
          <w:rFonts w:ascii="Arial" w:hAnsi="Arial" w:cs="Arial"/>
        </w:rPr>
        <w:t>Hullmann</w:t>
      </w:r>
      <w:proofErr w:type="spellEnd"/>
      <w:r w:rsidRPr="00003593">
        <w:rPr>
          <w:rFonts w:ascii="Arial" w:hAnsi="Arial" w:cs="Arial"/>
        </w:rPr>
        <w:t xml:space="preserve">, S., Chaffin, M., Kenner, C., Fisher, M., Kirk, K., Eddington, A., Mullins, L. (2013). Impact of a parent-based interdisciplinary intervention for mothers on adjustment in children newly diagnosed with cancer. </w:t>
      </w:r>
      <w:r w:rsidRPr="00003593">
        <w:rPr>
          <w:rFonts w:ascii="Arial" w:hAnsi="Arial" w:cs="Arial"/>
          <w:i/>
          <w:iCs/>
        </w:rPr>
        <w:t xml:space="preserve">Journal of </w:t>
      </w:r>
      <w:proofErr w:type="spellStart"/>
      <w:r w:rsidRPr="00003593">
        <w:rPr>
          <w:rFonts w:ascii="Arial" w:hAnsi="Arial" w:cs="Arial"/>
          <w:i/>
          <w:iCs/>
        </w:rPr>
        <w:t>Pediatric</w:t>
      </w:r>
      <w:proofErr w:type="spellEnd"/>
      <w:r w:rsidRPr="00003593">
        <w:rPr>
          <w:rFonts w:ascii="Arial" w:hAnsi="Arial" w:cs="Arial"/>
          <w:i/>
          <w:iCs/>
        </w:rPr>
        <w:t xml:space="preserve"> Psychology</w:t>
      </w:r>
      <w:r w:rsidR="00D10A31">
        <w:rPr>
          <w:rFonts w:ascii="Arial" w:hAnsi="Arial" w:cs="Arial"/>
          <w:i/>
          <w:iCs/>
        </w:rPr>
        <w:t>,</w:t>
      </w:r>
      <w:r w:rsidRPr="00003593">
        <w:rPr>
          <w:rFonts w:ascii="Arial" w:hAnsi="Arial" w:cs="Arial"/>
        </w:rPr>
        <w:t xml:space="preserve"> 38(5): 531-40.</w:t>
      </w:r>
    </w:p>
    <w:p w14:paraId="1FB5A564" w14:textId="4459A5C1" w:rsidR="00B2050B" w:rsidRPr="00003593" w:rsidRDefault="00B2050B"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Felder-Puig, R., Di Gallo, A., </w:t>
      </w:r>
      <w:proofErr w:type="spellStart"/>
      <w:r w:rsidRPr="00003593">
        <w:rPr>
          <w:rFonts w:ascii="Arial" w:hAnsi="Arial" w:cs="Arial"/>
          <w:color w:val="333132"/>
          <w:shd w:val="clear" w:color="auto" w:fill="FFFFFF"/>
        </w:rPr>
        <w:t>Waldenmair</w:t>
      </w:r>
      <w:proofErr w:type="spellEnd"/>
      <w:r w:rsidRPr="00003593">
        <w:rPr>
          <w:rFonts w:ascii="Arial" w:hAnsi="Arial" w:cs="Arial"/>
          <w:color w:val="333132"/>
          <w:shd w:val="clear" w:color="auto" w:fill="FFFFFF"/>
        </w:rPr>
        <w:t xml:space="preserve">, M., Norden, P., Winter, A., </w:t>
      </w:r>
      <w:proofErr w:type="spellStart"/>
      <w:r w:rsidRPr="00003593">
        <w:rPr>
          <w:rFonts w:ascii="Arial" w:hAnsi="Arial" w:cs="Arial"/>
          <w:color w:val="333132"/>
          <w:shd w:val="clear" w:color="auto" w:fill="FFFFFF"/>
        </w:rPr>
        <w:t>Gadner</w:t>
      </w:r>
      <w:proofErr w:type="spellEnd"/>
      <w:r w:rsidRPr="00003593">
        <w:rPr>
          <w:rFonts w:ascii="Arial" w:hAnsi="Arial" w:cs="Arial"/>
          <w:color w:val="333132"/>
          <w:shd w:val="clear" w:color="auto" w:fill="FFFFFF"/>
        </w:rPr>
        <w:t xml:space="preserve">, H., &amp; </w:t>
      </w:r>
      <w:proofErr w:type="spellStart"/>
      <w:r w:rsidRPr="00003593">
        <w:rPr>
          <w:rFonts w:ascii="Arial" w:hAnsi="Arial" w:cs="Arial"/>
          <w:color w:val="333132"/>
          <w:shd w:val="clear" w:color="auto" w:fill="FFFFFF"/>
        </w:rPr>
        <w:t>Topf</w:t>
      </w:r>
      <w:proofErr w:type="spellEnd"/>
      <w:r w:rsidRPr="00003593">
        <w:rPr>
          <w:rFonts w:ascii="Arial" w:hAnsi="Arial" w:cs="Arial"/>
          <w:color w:val="333132"/>
          <w:shd w:val="clear" w:color="auto" w:fill="FFFFFF"/>
        </w:rPr>
        <w:t xml:space="preserve">, R. (2006). Health-related quality of life of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patients receiving allogeneic stem cell or bone marrow transplantation: </w:t>
      </w:r>
      <w:r w:rsidR="00D10A31">
        <w:rPr>
          <w:rFonts w:ascii="Arial" w:hAnsi="Arial" w:cs="Arial"/>
          <w:color w:val="333132"/>
          <w:shd w:val="clear" w:color="auto" w:fill="FFFFFF"/>
        </w:rPr>
        <w:t>r</w:t>
      </w:r>
      <w:r w:rsidRPr="00003593">
        <w:rPr>
          <w:rFonts w:ascii="Arial" w:hAnsi="Arial" w:cs="Arial"/>
          <w:color w:val="333132"/>
          <w:shd w:val="clear" w:color="auto" w:fill="FFFFFF"/>
        </w:rPr>
        <w:t>esults of a longitudinal, multi-</w:t>
      </w:r>
      <w:proofErr w:type="spellStart"/>
      <w:r w:rsidRPr="00003593">
        <w:rPr>
          <w:rFonts w:ascii="Arial" w:hAnsi="Arial" w:cs="Arial"/>
          <w:color w:val="333132"/>
          <w:shd w:val="clear" w:color="auto" w:fill="FFFFFF"/>
        </w:rPr>
        <w:t>center</w:t>
      </w:r>
      <w:proofErr w:type="spellEnd"/>
      <w:r w:rsidRPr="00003593">
        <w:rPr>
          <w:rFonts w:ascii="Arial" w:hAnsi="Arial" w:cs="Arial"/>
          <w:color w:val="333132"/>
          <w:shd w:val="clear" w:color="auto" w:fill="FFFFFF"/>
        </w:rPr>
        <w:t xml:space="preserve"> study. </w:t>
      </w:r>
      <w:r w:rsidRPr="00003593">
        <w:rPr>
          <w:rFonts w:ascii="Arial" w:hAnsi="Arial" w:cs="Arial"/>
          <w:i/>
          <w:iCs/>
          <w:color w:val="333132"/>
          <w:bdr w:val="none" w:sz="0" w:space="0" w:color="auto" w:frame="1"/>
          <w:shd w:val="clear" w:color="auto" w:fill="FFFFFF"/>
        </w:rPr>
        <w:t>Bone Marrow Transplantation,</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38</w:t>
      </w:r>
      <w:r w:rsidRPr="00003593">
        <w:rPr>
          <w:rFonts w:ascii="Arial" w:hAnsi="Arial" w:cs="Arial"/>
          <w:color w:val="333132"/>
          <w:shd w:val="clear" w:color="auto" w:fill="FFFFFF"/>
        </w:rPr>
        <w:t>(2), 119-126.</w:t>
      </w:r>
    </w:p>
    <w:p w14:paraId="4A82A97E" w14:textId="42762DC4" w:rsidR="00B8174F" w:rsidRDefault="00B8174F"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Feldman, M., Anderson, A., Shapiro, L., </w:t>
      </w:r>
      <w:proofErr w:type="spellStart"/>
      <w:r w:rsidRPr="00003593">
        <w:rPr>
          <w:rFonts w:ascii="Arial" w:hAnsi="Arial" w:cs="Arial"/>
          <w:color w:val="333132"/>
          <w:shd w:val="clear" w:color="auto" w:fill="FFFFFF"/>
        </w:rPr>
        <w:t>Jedraszko</w:t>
      </w:r>
      <w:proofErr w:type="spellEnd"/>
      <w:r w:rsidRPr="00003593">
        <w:rPr>
          <w:rFonts w:ascii="Arial" w:hAnsi="Arial" w:cs="Arial"/>
          <w:color w:val="333132"/>
          <w:shd w:val="clear" w:color="auto" w:fill="FFFFFF"/>
        </w:rPr>
        <w:t>, M., Evans, J., Weil, B., Weissberg-</w:t>
      </w:r>
      <w:proofErr w:type="spellStart"/>
      <w:r w:rsidRPr="00003593">
        <w:rPr>
          <w:rFonts w:ascii="Arial" w:hAnsi="Arial" w:cs="Arial"/>
          <w:color w:val="333132"/>
          <w:shd w:val="clear" w:color="auto" w:fill="FFFFFF"/>
        </w:rPr>
        <w:t>Benchell</w:t>
      </w:r>
      <w:proofErr w:type="spellEnd"/>
      <w:r w:rsidRPr="00003593">
        <w:rPr>
          <w:rFonts w:ascii="Arial" w:hAnsi="Arial" w:cs="Arial"/>
          <w:color w:val="333132"/>
          <w:shd w:val="clear" w:color="auto" w:fill="FFFFFF"/>
        </w:rPr>
        <w:t>, M. (2018). Family-</w:t>
      </w:r>
      <w:r w:rsidR="00D10A31">
        <w:rPr>
          <w:rFonts w:ascii="Arial" w:hAnsi="Arial" w:cs="Arial"/>
          <w:color w:val="333132"/>
          <w:shd w:val="clear" w:color="auto" w:fill="FFFFFF"/>
        </w:rPr>
        <w:t>b</w:t>
      </w:r>
      <w:r w:rsidRPr="00003593">
        <w:rPr>
          <w:rFonts w:ascii="Arial" w:hAnsi="Arial" w:cs="Arial"/>
          <w:color w:val="333132"/>
          <w:shd w:val="clear" w:color="auto" w:fill="FFFFFF"/>
        </w:rPr>
        <w:t xml:space="preserve">ased </w:t>
      </w:r>
      <w:r w:rsidR="00D10A31">
        <w:rPr>
          <w:rFonts w:ascii="Arial" w:hAnsi="Arial" w:cs="Arial"/>
          <w:color w:val="333132"/>
          <w:shd w:val="clear" w:color="auto" w:fill="FFFFFF"/>
        </w:rPr>
        <w:t>i</w:t>
      </w:r>
      <w:r w:rsidRPr="00003593">
        <w:rPr>
          <w:rFonts w:ascii="Arial" w:hAnsi="Arial" w:cs="Arial"/>
          <w:color w:val="333132"/>
          <w:shd w:val="clear" w:color="auto" w:fill="FFFFFF"/>
        </w:rPr>
        <w:t xml:space="preserve">nterventions </w:t>
      </w:r>
      <w:r w:rsidR="00D10A31">
        <w:rPr>
          <w:rFonts w:ascii="Arial" w:hAnsi="Arial" w:cs="Arial"/>
          <w:color w:val="333132"/>
          <w:shd w:val="clear" w:color="auto" w:fill="FFFFFF"/>
        </w:rPr>
        <w:t>t</w:t>
      </w:r>
      <w:r w:rsidRPr="00003593">
        <w:rPr>
          <w:rFonts w:ascii="Arial" w:hAnsi="Arial" w:cs="Arial"/>
          <w:color w:val="333132"/>
          <w:shd w:val="clear" w:color="auto" w:fill="FFFFFF"/>
        </w:rPr>
        <w:t xml:space="preserve">argeting </w:t>
      </w:r>
      <w:r w:rsidR="00D10A31">
        <w:rPr>
          <w:rFonts w:ascii="Arial" w:hAnsi="Arial" w:cs="Arial"/>
          <w:color w:val="333132"/>
          <w:shd w:val="clear" w:color="auto" w:fill="FFFFFF"/>
        </w:rPr>
        <w:t>i</w:t>
      </w:r>
      <w:r w:rsidRPr="00003593">
        <w:rPr>
          <w:rFonts w:ascii="Arial" w:hAnsi="Arial" w:cs="Arial"/>
          <w:color w:val="333132"/>
          <w:shd w:val="clear" w:color="auto" w:fill="FFFFFF"/>
        </w:rPr>
        <w:t xml:space="preserve">mprovements in </w:t>
      </w:r>
      <w:r w:rsidR="00D10A31">
        <w:rPr>
          <w:rFonts w:ascii="Arial" w:hAnsi="Arial" w:cs="Arial"/>
          <w:color w:val="333132"/>
          <w:shd w:val="clear" w:color="auto" w:fill="FFFFFF"/>
        </w:rPr>
        <w:t>h</w:t>
      </w:r>
      <w:r w:rsidRPr="00003593">
        <w:rPr>
          <w:rFonts w:ascii="Arial" w:hAnsi="Arial" w:cs="Arial"/>
          <w:color w:val="333132"/>
          <w:shd w:val="clear" w:color="auto" w:fill="FFFFFF"/>
        </w:rPr>
        <w:t xml:space="preserve">ealth and </w:t>
      </w:r>
      <w:r w:rsidR="00D10A31">
        <w:rPr>
          <w:rFonts w:ascii="Arial" w:hAnsi="Arial" w:cs="Arial"/>
          <w:color w:val="333132"/>
          <w:shd w:val="clear" w:color="auto" w:fill="FFFFFF"/>
        </w:rPr>
        <w:t>f</w:t>
      </w:r>
      <w:r w:rsidRPr="00003593">
        <w:rPr>
          <w:rFonts w:ascii="Arial" w:hAnsi="Arial" w:cs="Arial"/>
          <w:color w:val="333132"/>
          <w:shd w:val="clear" w:color="auto" w:fill="FFFFFF"/>
        </w:rPr>
        <w:t xml:space="preserve">amily </w:t>
      </w:r>
      <w:r w:rsidR="00D10A31">
        <w:rPr>
          <w:rFonts w:ascii="Arial" w:hAnsi="Arial" w:cs="Arial"/>
          <w:color w:val="333132"/>
          <w:shd w:val="clear" w:color="auto" w:fill="FFFFFF"/>
        </w:rPr>
        <w:t>o</w:t>
      </w:r>
      <w:r w:rsidRPr="00003593">
        <w:rPr>
          <w:rFonts w:ascii="Arial" w:hAnsi="Arial" w:cs="Arial"/>
          <w:color w:val="333132"/>
          <w:shd w:val="clear" w:color="auto" w:fill="FFFFFF"/>
        </w:rPr>
        <w:t xml:space="preserve">utcomes of </w:t>
      </w:r>
      <w:r w:rsidR="00D10A31">
        <w:rPr>
          <w:rFonts w:ascii="Arial" w:hAnsi="Arial" w:cs="Arial"/>
          <w:color w:val="333132"/>
          <w:shd w:val="clear" w:color="auto" w:fill="FFFFFF"/>
        </w:rPr>
        <w:t>c</w:t>
      </w:r>
      <w:r w:rsidRPr="00003593">
        <w:rPr>
          <w:rFonts w:ascii="Arial" w:hAnsi="Arial" w:cs="Arial"/>
          <w:color w:val="333132"/>
          <w:shd w:val="clear" w:color="auto" w:fill="FFFFFF"/>
        </w:rPr>
        <w:t xml:space="preserve">hildren and </w:t>
      </w:r>
      <w:r w:rsidR="00D10A31">
        <w:rPr>
          <w:rFonts w:ascii="Arial" w:hAnsi="Arial" w:cs="Arial"/>
          <w:color w:val="333132"/>
          <w:shd w:val="clear" w:color="auto" w:fill="FFFFFF"/>
        </w:rPr>
        <w:t>a</w:t>
      </w:r>
      <w:r w:rsidRPr="00003593">
        <w:rPr>
          <w:rFonts w:ascii="Arial" w:hAnsi="Arial" w:cs="Arial"/>
          <w:color w:val="333132"/>
          <w:shd w:val="clear" w:color="auto" w:fill="FFFFFF"/>
        </w:rPr>
        <w:t xml:space="preserve">dolescents with </w:t>
      </w:r>
      <w:r w:rsidR="00D10A31">
        <w:rPr>
          <w:rFonts w:ascii="Arial" w:hAnsi="Arial" w:cs="Arial"/>
          <w:color w:val="333132"/>
          <w:shd w:val="clear" w:color="auto" w:fill="FFFFFF"/>
        </w:rPr>
        <w:t>t</w:t>
      </w:r>
      <w:r w:rsidRPr="00003593">
        <w:rPr>
          <w:rFonts w:ascii="Arial" w:hAnsi="Arial" w:cs="Arial"/>
          <w:color w:val="333132"/>
          <w:shd w:val="clear" w:color="auto" w:fill="FFFFFF"/>
        </w:rPr>
        <w:t xml:space="preserve">ype 1 </w:t>
      </w:r>
      <w:r w:rsidR="00D10A31">
        <w:rPr>
          <w:rFonts w:ascii="Arial" w:hAnsi="Arial" w:cs="Arial"/>
          <w:color w:val="333132"/>
          <w:shd w:val="clear" w:color="auto" w:fill="FFFFFF"/>
        </w:rPr>
        <w:t>d</w:t>
      </w:r>
      <w:r w:rsidRPr="00003593">
        <w:rPr>
          <w:rFonts w:ascii="Arial" w:hAnsi="Arial" w:cs="Arial"/>
          <w:color w:val="333132"/>
          <w:shd w:val="clear" w:color="auto" w:fill="FFFFFF"/>
        </w:rPr>
        <w:t xml:space="preserve">iabetes: </w:t>
      </w:r>
      <w:r w:rsidR="00D10A31">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D10A31">
        <w:rPr>
          <w:rFonts w:ascii="Arial" w:hAnsi="Arial" w:cs="Arial"/>
          <w:color w:val="333132"/>
          <w:shd w:val="clear" w:color="auto" w:fill="FFFFFF"/>
        </w:rPr>
        <w:t>s</w:t>
      </w:r>
      <w:r w:rsidRPr="00003593">
        <w:rPr>
          <w:rFonts w:ascii="Arial" w:hAnsi="Arial" w:cs="Arial"/>
          <w:color w:val="333132"/>
          <w:shd w:val="clear" w:color="auto" w:fill="FFFFFF"/>
        </w:rPr>
        <w:t xml:space="preserve">ystematic </w:t>
      </w:r>
      <w:r w:rsidR="00D10A31">
        <w:rPr>
          <w:rFonts w:ascii="Arial" w:hAnsi="Arial" w:cs="Arial"/>
          <w:color w:val="333132"/>
          <w:shd w:val="clear" w:color="auto" w:fill="FFFFFF"/>
        </w:rPr>
        <w:t>r</w:t>
      </w:r>
      <w:r w:rsidRPr="00003593">
        <w:rPr>
          <w:rFonts w:ascii="Arial" w:hAnsi="Arial" w:cs="Arial"/>
          <w:color w:val="333132"/>
          <w:shd w:val="clear" w:color="auto" w:fill="FFFFFF"/>
        </w:rPr>
        <w:t>eview. </w:t>
      </w:r>
      <w:r w:rsidRPr="00003593">
        <w:rPr>
          <w:rFonts w:ascii="Arial" w:hAnsi="Arial" w:cs="Arial"/>
          <w:i/>
          <w:iCs/>
          <w:color w:val="333132"/>
          <w:bdr w:val="none" w:sz="0" w:space="0" w:color="auto" w:frame="1"/>
          <w:shd w:val="clear" w:color="auto" w:fill="FFFFFF"/>
        </w:rPr>
        <w:t>Current Diabetes Reports,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(3), 1-12.</w:t>
      </w:r>
    </w:p>
    <w:p w14:paraId="44457D2F" w14:textId="4F00E4AF" w:rsidR="003A5128" w:rsidRPr="003A5128" w:rsidRDefault="003A5128" w:rsidP="000460A1">
      <w:pPr>
        <w:spacing w:line="360" w:lineRule="auto"/>
        <w:ind w:left="851" w:hanging="720"/>
        <w:rPr>
          <w:rFonts w:ascii="Arial" w:hAnsi="Arial" w:cs="Arial"/>
          <w:color w:val="333132"/>
          <w:shd w:val="clear" w:color="auto" w:fill="FFFFFF"/>
        </w:rPr>
      </w:pPr>
      <w:proofErr w:type="spellStart"/>
      <w:r w:rsidRPr="003A5128">
        <w:rPr>
          <w:rFonts w:ascii="Arial" w:hAnsi="Arial" w:cs="Arial"/>
          <w:color w:val="3A3A3A"/>
          <w:shd w:val="clear" w:color="auto" w:fill="FFFFFF"/>
        </w:rPr>
        <w:t>Fereday</w:t>
      </w:r>
      <w:proofErr w:type="spellEnd"/>
      <w:r w:rsidRPr="003A5128">
        <w:rPr>
          <w:rFonts w:ascii="Arial" w:hAnsi="Arial" w:cs="Arial"/>
          <w:color w:val="3A3A3A"/>
          <w:shd w:val="clear" w:color="auto" w:fill="FFFFFF"/>
        </w:rPr>
        <w:t xml:space="preserve">, J., &amp; Muir-Cochrane, E. (2006). Demonstrating </w:t>
      </w:r>
      <w:r w:rsidR="00D10A31">
        <w:rPr>
          <w:rFonts w:ascii="Arial" w:hAnsi="Arial" w:cs="Arial"/>
          <w:color w:val="3A3A3A"/>
          <w:shd w:val="clear" w:color="auto" w:fill="FFFFFF"/>
        </w:rPr>
        <w:t>r</w:t>
      </w:r>
      <w:r w:rsidRPr="003A5128">
        <w:rPr>
          <w:rFonts w:ascii="Arial" w:hAnsi="Arial" w:cs="Arial"/>
          <w:color w:val="3A3A3A"/>
          <w:shd w:val="clear" w:color="auto" w:fill="FFFFFF"/>
        </w:rPr>
        <w:t xml:space="preserve">igor </w:t>
      </w:r>
      <w:r w:rsidR="00D10A31">
        <w:rPr>
          <w:rFonts w:ascii="Arial" w:hAnsi="Arial" w:cs="Arial"/>
          <w:color w:val="3A3A3A"/>
          <w:shd w:val="clear" w:color="auto" w:fill="FFFFFF"/>
        </w:rPr>
        <w:t>u</w:t>
      </w:r>
      <w:r w:rsidRPr="003A5128">
        <w:rPr>
          <w:rFonts w:ascii="Arial" w:hAnsi="Arial" w:cs="Arial"/>
          <w:color w:val="3A3A3A"/>
          <w:shd w:val="clear" w:color="auto" w:fill="FFFFFF"/>
        </w:rPr>
        <w:t xml:space="preserve">sing </w:t>
      </w:r>
      <w:r w:rsidR="00D10A31">
        <w:rPr>
          <w:rFonts w:ascii="Arial" w:hAnsi="Arial" w:cs="Arial"/>
          <w:color w:val="3A3A3A"/>
          <w:shd w:val="clear" w:color="auto" w:fill="FFFFFF"/>
        </w:rPr>
        <w:t>t</w:t>
      </w:r>
      <w:r w:rsidRPr="003A5128">
        <w:rPr>
          <w:rFonts w:ascii="Arial" w:hAnsi="Arial" w:cs="Arial"/>
          <w:color w:val="3A3A3A"/>
          <w:shd w:val="clear" w:color="auto" w:fill="FFFFFF"/>
        </w:rPr>
        <w:t xml:space="preserve">hematic </w:t>
      </w:r>
      <w:r w:rsidR="00D10A31">
        <w:rPr>
          <w:rFonts w:ascii="Arial" w:hAnsi="Arial" w:cs="Arial"/>
          <w:color w:val="3A3A3A"/>
          <w:shd w:val="clear" w:color="auto" w:fill="FFFFFF"/>
        </w:rPr>
        <w:t>a</w:t>
      </w:r>
      <w:r w:rsidRPr="003A5128">
        <w:rPr>
          <w:rFonts w:ascii="Arial" w:hAnsi="Arial" w:cs="Arial"/>
          <w:color w:val="3A3A3A"/>
          <w:shd w:val="clear" w:color="auto" w:fill="FFFFFF"/>
        </w:rPr>
        <w:t xml:space="preserve">nalysis: </w:t>
      </w:r>
      <w:r w:rsidR="00D10A31">
        <w:rPr>
          <w:rFonts w:ascii="Arial" w:hAnsi="Arial" w:cs="Arial"/>
          <w:color w:val="3A3A3A"/>
          <w:shd w:val="clear" w:color="auto" w:fill="FFFFFF"/>
        </w:rPr>
        <w:t>a</w:t>
      </w:r>
      <w:r w:rsidRPr="003A5128">
        <w:rPr>
          <w:rFonts w:ascii="Arial" w:hAnsi="Arial" w:cs="Arial"/>
          <w:color w:val="3A3A3A"/>
          <w:shd w:val="clear" w:color="auto" w:fill="FFFFFF"/>
        </w:rPr>
        <w:t xml:space="preserve"> </w:t>
      </w:r>
      <w:r w:rsidR="00D10A31">
        <w:rPr>
          <w:rFonts w:ascii="Arial" w:hAnsi="Arial" w:cs="Arial"/>
          <w:color w:val="3A3A3A"/>
          <w:shd w:val="clear" w:color="auto" w:fill="FFFFFF"/>
        </w:rPr>
        <w:t>h</w:t>
      </w:r>
      <w:r w:rsidRPr="003A5128">
        <w:rPr>
          <w:rFonts w:ascii="Arial" w:hAnsi="Arial" w:cs="Arial"/>
          <w:color w:val="3A3A3A"/>
          <w:shd w:val="clear" w:color="auto" w:fill="FFFFFF"/>
        </w:rPr>
        <w:t xml:space="preserve">ybrid </w:t>
      </w:r>
      <w:r w:rsidR="00D10A31">
        <w:rPr>
          <w:rFonts w:ascii="Arial" w:hAnsi="Arial" w:cs="Arial"/>
          <w:color w:val="3A3A3A"/>
          <w:shd w:val="clear" w:color="auto" w:fill="FFFFFF"/>
        </w:rPr>
        <w:t>a</w:t>
      </w:r>
      <w:r w:rsidRPr="003A5128">
        <w:rPr>
          <w:rFonts w:ascii="Arial" w:hAnsi="Arial" w:cs="Arial"/>
          <w:color w:val="3A3A3A"/>
          <w:shd w:val="clear" w:color="auto" w:fill="FFFFFF"/>
        </w:rPr>
        <w:t xml:space="preserve">pproach of </w:t>
      </w:r>
      <w:r w:rsidR="00D10A31">
        <w:rPr>
          <w:rFonts w:ascii="Arial" w:hAnsi="Arial" w:cs="Arial"/>
          <w:color w:val="3A3A3A"/>
          <w:shd w:val="clear" w:color="auto" w:fill="FFFFFF"/>
        </w:rPr>
        <w:t>i</w:t>
      </w:r>
      <w:r w:rsidRPr="003A5128">
        <w:rPr>
          <w:rFonts w:ascii="Arial" w:hAnsi="Arial" w:cs="Arial"/>
          <w:color w:val="3A3A3A"/>
          <w:shd w:val="clear" w:color="auto" w:fill="FFFFFF"/>
        </w:rPr>
        <w:t xml:space="preserve">nductive and </w:t>
      </w:r>
      <w:r w:rsidR="00D10A31">
        <w:rPr>
          <w:rFonts w:ascii="Arial" w:hAnsi="Arial" w:cs="Arial"/>
          <w:color w:val="3A3A3A"/>
          <w:shd w:val="clear" w:color="auto" w:fill="FFFFFF"/>
        </w:rPr>
        <w:t>d</w:t>
      </w:r>
      <w:r w:rsidRPr="003A5128">
        <w:rPr>
          <w:rFonts w:ascii="Arial" w:hAnsi="Arial" w:cs="Arial"/>
          <w:color w:val="3A3A3A"/>
          <w:shd w:val="clear" w:color="auto" w:fill="FFFFFF"/>
        </w:rPr>
        <w:t xml:space="preserve">eductive </w:t>
      </w:r>
      <w:r w:rsidR="00D10A31">
        <w:rPr>
          <w:rFonts w:ascii="Arial" w:hAnsi="Arial" w:cs="Arial"/>
          <w:color w:val="3A3A3A"/>
          <w:shd w:val="clear" w:color="auto" w:fill="FFFFFF"/>
        </w:rPr>
        <w:t>c</w:t>
      </w:r>
      <w:r w:rsidRPr="003A5128">
        <w:rPr>
          <w:rFonts w:ascii="Arial" w:hAnsi="Arial" w:cs="Arial"/>
          <w:color w:val="3A3A3A"/>
          <w:shd w:val="clear" w:color="auto" w:fill="FFFFFF"/>
        </w:rPr>
        <w:t xml:space="preserve">oding and </w:t>
      </w:r>
      <w:r w:rsidR="00D10A31">
        <w:rPr>
          <w:rFonts w:ascii="Arial" w:hAnsi="Arial" w:cs="Arial"/>
          <w:color w:val="3A3A3A"/>
          <w:shd w:val="clear" w:color="auto" w:fill="FFFFFF"/>
        </w:rPr>
        <w:t>t</w:t>
      </w:r>
      <w:r w:rsidRPr="003A5128">
        <w:rPr>
          <w:rFonts w:ascii="Arial" w:hAnsi="Arial" w:cs="Arial"/>
          <w:color w:val="3A3A3A"/>
          <w:shd w:val="clear" w:color="auto" w:fill="FFFFFF"/>
        </w:rPr>
        <w:t xml:space="preserve">heme </w:t>
      </w:r>
      <w:r w:rsidR="00D10A31">
        <w:rPr>
          <w:rFonts w:ascii="Arial" w:hAnsi="Arial" w:cs="Arial"/>
          <w:color w:val="3A3A3A"/>
          <w:shd w:val="clear" w:color="auto" w:fill="FFFFFF"/>
        </w:rPr>
        <w:t>d</w:t>
      </w:r>
      <w:r w:rsidRPr="003A5128">
        <w:rPr>
          <w:rFonts w:ascii="Arial" w:hAnsi="Arial" w:cs="Arial"/>
          <w:color w:val="3A3A3A"/>
          <w:shd w:val="clear" w:color="auto" w:fill="FFFFFF"/>
        </w:rPr>
        <w:t>evelopment. </w:t>
      </w:r>
      <w:r w:rsidRPr="003A5128">
        <w:rPr>
          <w:rFonts w:ascii="Arial" w:hAnsi="Arial" w:cs="Arial"/>
          <w:i/>
          <w:iCs/>
          <w:color w:val="3A3A3A"/>
          <w:shd w:val="clear" w:color="auto" w:fill="FFFFFF"/>
        </w:rPr>
        <w:t>International Journal of Qualitative Methods,</w:t>
      </w:r>
      <w:r w:rsidRPr="003A5128">
        <w:rPr>
          <w:rFonts w:ascii="Arial" w:hAnsi="Arial" w:cs="Arial"/>
          <w:color w:val="3A3A3A"/>
          <w:shd w:val="clear" w:color="auto" w:fill="FFFFFF"/>
        </w:rPr>
        <w:t> </w:t>
      </w:r>
      <w:r w:rsidRPr="003A5128">
        <w:rPr>
          <w:rFonts w:ascii="Arial" w:hAnsi="Arial" w:cs="Arial"/>
          <w:i/>
          <w:iCs/>
          <w:color w:val="3A3A3A"/>
          <w:shd w:val="clear" w:color="auto" w:fill="FFFFFF"/>
        </w:rPr>
        <w:t>5</w:t>
      </w:r>
      <w:r w:rsidRPr="003A5128">
        <w:rPr>
          <w:rFonts w:ascii="Arial" w:hAnsi="Arial" w:cs="Arial"/>
          <w:color w:val="3A3A3A"/>
          <w:shd w:val="clear" w:color="auto" w:fill="FFFFFF"/>
        </w:rPr>
        <w:t>(1), 80-92.</w:t>
      </w:r>
    </w:p>
    <w:p w14:paraId="1696A65A" w14:textId="5A03D61E" w:rsidR="00B2050B" w:rsidRPr="00003593" w:rsidRDefault="00B2050B"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Ferry, C., Gemayel, G., Rocha, V., </w:t>
      </w:r>
      <w:proofErr w:type="spellStart"/>
      <w:r w:rsidRPr="00003593">
        <w:rPr>
          <w:rFonts w:ascii="Arial" w:hAnsi="Arial" w:cs="Arial"/>
          <w:color w:val="333132"/>
          <w:shd w:val="clear" w:color="auto" w:fill="FFFFFF"/>
        </w:rPr>
        <w:t>Labopin</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Esperou</w:t>
      </w:r>
      <w:proofErr w:type="spellEnd"/>
      <w:r w:rsidRPr="00003593">
        <w:rPr>
          <w:rFonts w:ascii="Arial" w:hAnsi="Arial" w:cs="Arial"/>
          <w:color w:val="333132"/>
          <w:shd w:val="clear" w:color="auto" w:fill="FFFFFF"/>
        </w:rPr>
        <w:t xml:space="preserve">, H., Robin, M., . . . </w:t>
      </w:r>
      <w:proofErr w:type="spellStart"/>
      <w:r w:rsidRPr="00003593">
        <w:rPr>
          <w:rFonts w:ascii="Arial" w:hAnsi="Arial" w:cs="Arial"/>
          <w:color w:val="333132"/>
          <w:shd w:val="clear" w:color="auto" w:fill="FFFFFF"/>
        </w:rPr>
        <w:t>Socié</w:t>
      </w:r>
      <w:proofErr w:type="spellEnd"/>
      <w:r w:rsidRPr="00003593">
        <w:rPr>
          <w:rFonts w:ascii="Arial" w:hAnsi="Arial" w:cs="Arial"/>
          <w:color w:val="333132"/>
          <w:shd w:val="clear" w:color="auto" w:fill="FFFFFF"/>
        </w:rPr>
        <w:t xml:space="preserve">, G.. (2007). Long-term outcomes after allogeneic stem cell transplantation for children with </w:t>
      </w:r>
      <w:proofErr w:type="spellStart"/>
      <w:r w:rsidRPr="00003593">
        <w:rPr>
          <w:rFonts w:ascii="Arial" w:hAnsi="Arial" w:cs="Arial"/>
          <w:color w:val="333132"/>
          <w:shd w:val="clear" w:color="auto" w:fill="FFFFFF"/>
        </w:rPr>
        <w:t>hematological</w:t>
      </w:r>
      <w:proofErr w:type="spellEnd"/>
      <w:r w:rsidRPr="00003593">
        <w:rPr>
          <w:rFonts w:ascii="Arial" w:hAnsi="Arial" w:cs="Arial"/>
          <w:color w:val="333132"/>
          <w:shd w:val="clear" w:color="auto" w:fill="FFFFFF"/>
        </w:rPr>
        <w:t xml:space="preserve"> malignancies. </w:t>
      </w:r>
      <w:r w:rsidRPr="00003593">
        <w:rPr>
          <w:rFonts w:ascii="Arial" w:hAnsi="Arial" w:cs="Arial"/>
          <w:i/>
          <w:iCs/>
          <w:color w:val="333132"/>
          <w:bdr w:val="none" w:sz="0" w:space="0" w:color="auto" w:frame="1"/>
          <w:shd w:val="clear" w:color="auto" w:fill="FFFFFF"/>
        </w:rPr>
        <w:t>Bone Marrow Transplantation,</w:t>
      </w:r>
      <w:r w:rsidR="00D10A31">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40</w:t>
      </w:r>
      <w:r w:rsidRPr="00003593">
        <w:rPr>
          <w:rFonts w:ascii="Arial" w:hAnsi="Arial" w:cs="Arial"/>
          <w:color w:val="333132"/>
          <w:shd w:val="clear" w:color="auto" w:fill="FFFFFF"/>
        </w:rPr>
        <w:t>(3), 219-24.</w:t>
      </w:r>
    </w:p>
    <w:p w14:paraId="435355F3" w14:textId="19601720" w:rsidR="00567FAA" w:rsidRPr="00003593" w:rsidRDefault="00567FAA" w:rsidP="000460A1">
      <w:pPr>
        <w:spacing w:line="360" w:lineRule="auto"/>
        <w:ind w:left="851" w:hanging="720"/>
        <w:rPr>
          <w:rFonts w:ascii="Arial" w:hAnsi="Arial" w:cs="Arial"/>
          <w:i/>
          <w:iCs/>
          <w:color w:val="333132"/>
          <w:shd w:val="clear" w:color="auto" w:fill="FFFFFF"/>
        </w:rPr>
      </w:pPr>
      <w:r w:rsidRPr="00003593">
        <w:rPr>
          <w:rFonts w:ascii="Arial" w:hAnsi="Arial" w:cs="Arial"/>
          <w:color w:val="333132"/>
          <w:shd w:val="clear" w:color="auto" w:fill="FFFFFF"/>
        </w:rPr>
        <w:t xml:space="preserve">Fortier, M., Batista, M., </w:t>
      </w:r>
      <w:proofErr w:type="spellStart"/>
      <w:r w:rsidRPr="00003593">
        <w:rPr>
          <w:rFonts w:ascii="Arial" w:hAnsi="Arial" w:cs="Arial"/>
          <w:color w:val="333132"/>
          <w:shd w:val="clear" w:color="auto" w:fill="FFFFFF"/>
        </w:rPr>
        <w:t>Wahi</w:t>
      </w:r>
      <w:proofErr w:type="spellEnd"/>
      <w:r w:rsidRPr="00003593">
        <w:rPr>
          <w:rFonts w:ascii="Arial" w:hAnsi="Arial" w:cs="Arial"/>
          <w:color w:val="333132"/>
          <w:shd w:val="clear" w:color="auto" w:fill="FFFFFF"/>
        </w:rPr>
        <w:t xml:space="preserve">, A., Kain, A., Strom, S., Sender, L. (2013). Illness uncertainty and </w:t>
      </w:r>
      <w:r w:rsidR="00D10A31">
        <w:rPr>
          <w:rFonts w:ascii="Arial" w:hAnsi="Arial" w:cs="Arial"/>
          <w:color w:val="333132"/>
          <w:shd w:val="clear" w:color="auto" w:fill="FFFFFF"/>
        </w:rPr>
        <w:t>q</w:t>
      </w:r>
      <w:r w:rsidRPr="00003593">
        <w:rPr>
          <w:rFonts w:ascii="Arial" w:hAnsi="Arial" w:cs="Arial"/>
          <w:color w:val="333132"/>
          <w:shd w:val="clear" w:color="auto" w:fill="FFFFFF"/>
        </w:rPr>
        <w:t xml:space="preserve">uality of </w:t>
      </w:r>
      <w:r w:rsidR="00D10A31">
        <w:rPr>
          <w:rFonts w:ascii="Arial" w:hAnsi="Arial" w:cs="Arial"/>
          <w:color w:val="333132"/>
          <w:shd w:val="clear" w:color="auto" w:fill="FFFFFF"/>
        </w:rPr>
        <w:t>l</w:t>
      </w:r>
      <w:r w:rsidRPr="00003593">
        <w:rPr>
          <w:rFonts w:ascii="Arial" w:hAnsi="Arial" w:cs="Arial"/>
          <w:color w:val="333132"/>
          <w:shd w:val="clear" w:color="auto" w:fill="FFFFFF"/>
        </w:rPr>
        <w:t xml:space="preserve">ife in </w:t>
      </w:r>
      <w:r w:rsidR="00D10A31">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D10A31">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Pr="00003593">
        <w:rPr>
          <w:rFonts w:ascii="Arial" w:hAnsi="Arial" w:cs="Arial"/>
          <w:i/>
          <w:iCs/>
          <w:color w:val="333132"/>
          <w:shd w:val="clear" w:color="auto" w:fill="FFFFFF"/>
        </w:rPr>
        <w:t xml:space="preserve">Journal of </w:t>
      </w:r>
      <w:proofErr w:type="spellStart"/>
      <w:r w:rsidRPr="00003593">
        <w:rPr>
          <w:rFonts w:ascii="Arial" w:hAnsi="Arial" w:cs="Arial"/>
          <w:i/>
          <w:iCs/>
          <w:color w:val="333132"/>
          <w:shd w:val="clear" w:color="auto" w:fill="FFFFFF"/>
        </w:rPr>
        <w:t>Pediatric</w:t>
      </w:r>
      <w:proofErr w:type="spellEnd"/>
      <w:r w:rsidRPr="00003593">
        <w:rPr>
          <w:rFonts w:ascii="Arial" w:hAnsi="Arial" w:cs="Arial"/>
          <w:i/>
          <w:iCs/>
          <w:color w:val="333132"/>
          <w:shd w:val="clear" w:color="auto" w:fill="FFFFFF"/>
        </w:rPr>
        <w:t xml:space="preserve"> </w:t>
      </w:r>
      <w:proofErr w:type="spellStart"/>
      <w:r w:rsidRPr="00003593">
        <w:rPr>
          <w:rFonts w:ascii="Arial" w:hAnsi="Arial" w:cs="Arial"/>
          <w:i/>
          <w:iCs/>
          <w:color w:val="333132"/>
          <w:shd w:val="clear" w:color="auto" w:fill="FFFFFF"/>
        </w:rPr>
        <w:t>Hematology</w:t>
      </w:r>
      <w:proofErr w:type="spellEnd"/>
      <w:r w:rsidRPr="00003593">
        <w:rPr>
          <w:rFonts w:ascii="Arial" w:hAnsi="Arial" w:cs="Arial"/>
          <w:i/>
          <w:iCs/>
          <w:color w:val="333132"/>
          <w:shd w:val="clear" w:color="auto" w:fill="FFFFFF"/>
        </w:rPr>
        <w:t xml:space="preserve">/Oncology, </w:t>
      </w:r>
      <w:r w:rsidRPr="00003593">
        <w:rPr>
          <w:rFonts w:ascii="Arial" w:hAnsi="Arial" w:cs="Arial"/>
          <w:color w:val="333132"/>
          <w:shd w:val="clear" w:color="auto" w:fill="FFFFFF"/>
        </w:rPr>
        <w:t>35(5) 366-370</w:t>
      </w:r>
      <w:r w:rsidR="00D10A31">
        <w:rPr>
          <w:rFonts w:ascii="Arial" w:hAnsi="Arial" w:cs="Arial"/>
          <w:color w:val="333132"/>
          <w:shd w:val="clear" w:color="auto" w:fill="FFFFFF"/>
        </w:rPr>
        <w:t>.</w:t>
      </w:r>
    </w:p>
    <w:p w14:paraId="24678F76" w14:textId="1663E1E5" w:rsidR="006311F0" w:rsidRPr="00003593" w:rsidRDefault="006311F0" w:rsidP="000460A1">
      <w:pPr>
        <w:pStyle w:val="EndNoteBibliography"/>
        <w:spacing w:line="360" w:lineRule="auto"/>
        <w:ind w:left="851" w:hanging="720"/>
        <w:rPr>
          <w:rFonts w:ascii="Arial" w:hAnsi="Arial" w:cs="Arial"/>
          <w:i/>
          <w:iCs/>
          <w:color w:val="333132"/>
          <w:szCs w:val="22"/>
          <w:shd w:val="clear" w:color="auto" w:fill="FFFFFF"/>
        </w:rPr>
      </w:pPr>
      <w:r w:rsidRPr="00003593">
        <w:rPr>
          <w:rFonts w:ascii="Arial" w:hAnsi="Arial" w:cs="Arial"/>
          <w:color w:val="333132"/>
          <w:szCs w:val="22"/>
          <w:shd w:val="clear" w:color="auto" w:fill="FFFFFF"/>
        </w:rPr>
        <w:t>Friedman, D., &amp; Meadows, A. (2002)</w:t>
      </w:r>
      <w:r w:rsidR="00D10A31">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Late effects of childhood cancer therapy.</w:t>
      </w:r>
      <w:r w:rsidR="009F1FA0" w:rsidRPr="00003593">
        <w:rPr>
          <w:rFonts w:ascii="Arial" w:hAnsi="Arial" w:cs="Arial"/>
          <w:color w:val="333132"/>
          <w:szCs w:val="22"/>
          <w:shd w:val="clear" w:color="auto" w:fill="FFFFFF"/>
        </w:rPr>
        <w:t xml:space="preserve"> </w:t>
      </w:r>
      <w:r w:rsidRPr="00003593">
        <w:rPr>
          <w:rFonts w:ascii="Arial" w:hAnsi="Arial" w:cs="Arial"/>
          <w:i/>
          <w:iCs/>
          <w:color w:val="333132"/>
          <w:szCs w:val="22"/>
          <w:shd w:val="clear" w:color="auto" w:fill="FFFFFF"/>
        </w:rPr>
        <w:t>Pediatric</w:t>
      </w:r>
      <w:r w:rsidR="009F1FA0" w:rsidRPr="00003593">
        <w:rPr>
          <w:rFonts w:ascii="Arial" w:hAnsi="Arial" w:cs="Arial"/>
          <w:i/>
          <w:iCs/>
          <w:color w:val="333132"/>
          <w:szCs w:val="22"/>
          <w:shd w:val="clear" w:color="auto" w:fill="FFFFFF"/>
        </w:rPr>
        <w:t xml:space="preserve"> </w:t>
      </w:r>
      <w:r w:rsidRPr="00003593">
        <w:rPr>
          <w:rFonts w:ascii="Arial" w:hAnsi="Arial" w:cs="Arial"/>
          <w:i/>
          <w:iCs/>
          <w:color w:val="333132"/>
          <w:szCs w:val="22"/>
          <w:shd w:val="clear" w:color="auto" w:fill="FFFFFF"/>
        </w:rPr>
        <w:t>Clinics of North America</w:t>
      </w:r>
      <w:r w:rsidR="00D10A31">
        <w:rPr>
          <w:rFonts w:ascii="Arial" w:hAnsi="Arial" w:cs="Arial"/>
          <w:i/>
          <w:iCs/>
          <w:color w:val="333132"/>
          <w:szCs w:val="22"/>
          <w:shd w:val="clear" w:color="auto" w:fill="FFFFFF"/>
        </w:rPr>
        <w:t>,</w:t>
      </w:r>
      <w:r w:rsidRPr="00003593">
        <w:rPr>
          <w:rFonts w:ascii="Arial" w:hAnsi="Arial" w:cs="Arial"/>
          <w:color w:val="333132"/>
          <w:szCs w:val="22"/>
          <w:shd w:val="clear" w:color="auto" w:fill="FFFFFF"/>
        </w:rPr>
        <w:t xml:space="preserve"> 49(5):</w:t>
      </w:r>
      <w:r w:rsidR="00D10A31">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1083-106.</w:t>
      </w:r>
    </w:p>
    <w:p w14:paraId="31185B1F" w14:textId="77777777" w:rsidR="009813FA" w:rsidRPr="009813FA" w:rsidRDefault="009813FA" w:rsidP="000460A1">
      <w:pPr>
        <w:spacing w:line="360" w:lineRule="auto"/>
        <w:ind w:left="851" w:hanging="720"/>
        <w:rPr>
          <w:rFonts w:ascii="Arial" w:hAnsi="Arial" w:cs="Arial"/>
          <w:sz w:val="4"/>
          <w:szCs w:val="4"/>
        </w:rPr>
      </w:pPr>
    </w:p>
    <w:p w14:paraId="590A65E6" w14:textId="10DDDBAC" w:rsidR="00FB5DF5" w:rsidRPr="00FB5DF5" w:rsidRDefault="00480348" w:rsidP="000460A1">
      <w:pPr>
        <w:spacing w:line="360" w:lineRule="auto"/>
        <w:ind w:left="851" w:hanging="720"/>
        <w:rPr>
          <w:rFonts w:ascii="Arial" w:hAnsi="Arial" w:cs="Arial"/>
        </w:rPr>
      </w:pPr>
      <w:r w:rsidRPr="00003593">
        <w:rPr>
          <w:rFonts w:ascii="Arial" w:hAnsi="Arial" w:cs="Arial"/>
        </w:rPr>
        <w:t xml:space="preserve">Gardner, A., Kaplan, B., Brown, W., </w:t>
      </w:r>
      <w:proofErr w:type="spellStart"/>
      <w:r w:rsidRPr="00003593">
        <w:rPr>
          <w:rFonts w:ascii="Arial" w:hAnsi="Arial" w:cs="Arial"/>
        </w:rPr>
        <w:t>Krier</w:t>
      </w:r>
      <w:proofErr w:type="spellEnd"/>
      <w:r w:rsidRPr="00003593">
        <w:rPr>
          <w:rFonts w:ascii="Arial" w:hAnsi="Arial" w:cs="Arial"/>
        </w:rPr>
        <w:t xml:space="preserve">-Morrow, D., Rappaport S., Marcus, L.,…Aaronson, D., (2015) National standards for asthma self-management education. </w:t>
      </w:r>
      <w:r w:rsidRPr="00003593">
        <w:rPr>
          <w:rFonts w:ascii="Arial" w:hAnsi="Arial" w:cs="Arial"/>
          <w:i/>
          <w:iCs/>
        </w:rPr>
        <w:t>Annals of Allergy Asthma &amp; Immunology</w:t>
      </w:r>
      <w:r w:rsidR="00D10A31">
        <w:rPr>
          <w:rFonts w:ascii="Arial" w:hAnsi="Arial" w:cs="Arial"/>
        </w:rPr>
        <w:t>,</w:t>
      </w:r>
      <w:r w:rsidRPr="00003593">
        <w:rPr>
          <w:rFonts w:ascii="Arial" w:hAnsi="Arial" w:cs="Arial"/>
        </w:rPr>
        <w:t xml:space="preserve"> 114(3):</w:t>
      </w:r>
      <w:r w:rsidR="00D10A31">
        <w:rPr>
          <w:rFonts w:ascii="Arial" w:hAnsi="Arial" w:cs="Arial"/>
        </w:rPr>
        <w:t xml:space="preserve"> </w:t>
      </w:r>
      <w:r w:rsidRPr="00003593">
        <w:rPr>
          <w:rFonts w:ascii="Arial" w:hAnsi="Arial" w:cs="Arial"/>
        </w:rPr>
        <w:t>178-186.</w:t>
      </w:r>
    </w:p>
    <w:p w14:paraId="0BAF56A5" w14:textId="35CD578B"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Gibson, T., Liu, W., Armstrong, G., Srivastava, D., Hudson, M., Leisenring, W., . . . Robison, L. (2015). Longitudinal smoking patterns in survivors of childhood cancer: </w:t>
      </w:r>
      <w:r w:rsidR="00D10A31">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n update from the </w:t>
      </w:r>
      <w:r w:rsidR="00D10A31">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hildhood </w:t>
      </w:r>
      <w:r w:rsidR="00D10A31">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ancer </w:t>
      </w:r>
      <w:r w:rsidR="00D10A31">
        <w:rPr>
          <w:rFonts w:ascii="Arial" w:hAnsi="Arial" w:cs="Arial"/>
          <w:color w:val="333132"/>
          <w:szCs w:val="22"/>
          <w:shd w:val="clear" w:color="auto" w:fill="FFFFFF"/>
        </w:rPr>
        <w:t>s</w:t>
      </w:r>
      <w:r w:rsidRPr="00003593">
        <w:rPr>
          <w:rFonts w:ascii="Arial" w:hAnsi="Arial" w:cs="Arial"/>
          <w:color w:val="333132"/>
          <w:szCs w:val="22"/>
          <w:shd w:val="clear" w:color="auto" w:fill="FFFFFF"/>
        </w:rPr>
        <w:t>urvivor</w:t>
      </w:r>
      <w:r w:rsidR="00D10A31">
        <w:rPr>
          <w:rFonts w:ascii="Arial" w:hAnsi="Arial" w:cs="Arial"/>
          <w:color w:val="333132"/>
          <w:szCs w:val="22"/>
          <w:shd w:val="clear" w:color="auto" w:fill="FFFFFF"/>
        </w:rPr>
        <w:t xml:space="preserve"> s</w:t>
      </w:r>
      <w:r w:rsidRPr="00003593">
        <w:rPr>
          <w:rFonts w:ascii="Arial" w:hAnsi="Arial" w:cs="Arial"/>
          <w:color w:val="333132"/>
          <w:szCs w:val="22"/>
          <w:shd w:val="clear" w:color="auto" w:fill="FFFFFF"/>
        </w:rPr>
        <w:t>tudy. </w:t>
      </w:r>
      <w:r w:rsidRPr="00003593">
        <w:rPr>
          <w:rFonts w:ascii="Arial" w:hAnsi="Arial" w:cs="Arial"/>
          <w:i/>
          <w:iCs/>
          <w:color w:val="333132"/>
          <w:szCs w:val="22"/>
          <w:bdr w:val="none" w:sz="0" w:space="0" w:color="auto" w:frame="1"/>
          <w:shd w:val="clear" w:color="auto" w:fill="FFFFFF"/>
        </w:rPr>
        <w:t>Cancer,</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121</w:t>
      </w:r>
      <w:r w:rsidRPr="00003593">
        <w:rPr>
          <w:rFonts w:ascii="Arial" w:hAnsi="Arial" w:cs="Arial"/>
          <w:color w:val="333132"/>
          <w:szCs w:val="22"/>
          <w:shd w:val="clear" w:color="auto" w:fill="FFFFFF"/>
        </w:rPr>
        <w:t>(22), 4035-4043.</w:t>
      </w:r>
    </w:p>
    <w:p w14:paraId="760A27D0"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366CC240" w14:textId="21A439C1" w:rsidR="001A518C"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Gibson, F., </w:t>
      </w:r>
      <w:proofErr w:type="spellStart"/>
      <w:r w:rsidRPr="00003593">
        <w:rPr>
          <w:rFonts w:ascii="Arial" w:hAnsi="Arial" w:cs="Arial"/>
          <w:color w:val="333132"/>
          <w:shd w:val="clear" w:color="auto" w:fill="FFFFFF"/>
        </w:rPr>
        <w:t>Kumpunen</w:t>
      </w:r>
      <w:proofErr w:type="spellEnd"/>
      <w:r w:rsidRPr="00003593">
        <w:rPr>
          <w:rFonts w:ascii="Arial" w:hAnsi="Arial" w:cs="Arial"/>
          <w:color w:val="333132"/>
          <w:shd w:val="clear" w:color="auto" w:fill="FFFFFF"/>
        </w:rPr>
        <w:t xml:space="preserve">, S., Bryan, G., &amp; </w:t>
      </w:r>
      <w:proofErr w:type="spellStart"/>
      <w:r w:rsidRPr="00003593">
        <w:rPr>
          <w:rFonts w:ascii="Arial" w:hAnsi="Arial" w:cs="Arial"/>
          <w:color w:val="333132"/>
          <w:shd w:val="clear" w:color="auto" w:fill="FFFFFF"/>
        </w:rPr>
        <w:t>Forbat</w:t>
      </w:r>
      <w:proofErr w:type="spellEnd"/>
      <w:r w:rsidRPr="00003593">
        <w:rPr>
          <w:rFonts w:ascii="Arial" w:hAnsi="Arial" w:cs="Arial"/>
          <w:color w:val="333132"/>
          <w:shd w:val="clear" w:color="auto" w:fill="FFFFFF"/>
        </w:rPr>
        <w:t xml:space="preserve">, L. (2018). Insights from parents of a child with leukaemia and healthcare professionals about sharing illness and treatment information: </w:t>
      </w:r>
      <w:r w:rsidR="00D10A31">
        <w:rPr>
          <w:rFonts w:ascii="Arial" w:hAnsi="Arial" w:cs="Arial"/>
          <w:color w:val="333132"/>
          <w:shd w:val="clear" w:color="auto" w:fill="FFFFFF"/>
        </w:rPr>
        <w:t>a</w:t>
      </w:r>
      <w:r w:rsidRPr="00003593">
        <w:rPr>
          <w:rFonts w:ascii="Arial" w:hAnsi="Arial" w:cs="Arial"/>
          <w:color w:val="333132"/>
          <w:shd w:val="clear" w:color="auto" w:fill="FFFFFF"/>
        </w:rPr>
        <w:t xml:space="preserve"> qualitative research study. </w:t>
      </w:r>
      <w:r w:rsidRPr="00003593">
        <w:rPr>
          <w:rFonts w:ascii="Arial" w:hAnsi="Arial" w:cs="Arial"/>
          <w:i/>
          <w:iCs/>
          <w:color w:val="333132"/>
          <w:bdr w:val="none" w:sz="0" w:space="0" w:color="auto" w:frame="1"/>
          <w:shd w:val="clear" w:color="auto" w:fill="FFFFFF"/>
        </w:rPr>
        <w:t>International Journal of Nursing Studies,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83</w:t>
      </w:r>
      <w:r w:rsidRPr="00003593">
        <w:rPr>
          <w:rFonts w:ascii="Arial" w:hAnsi="Arial" w:cs="Arial"/>
          <w:color w:val="333132"/>
          <w:shd w:val="clear" w:color="auto" w:fill="FFFFFF"/>
        </w:rPr>
        <w:t>, 91-102.</w:t>
      </w:r>
    </w:p>
    <w:p w14:paraId="0564EA92" w14:textId="18C47981" w:rsidR="001A518C"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Glaser, B., &amp; Strauss, A. (1965). </w:t>
      </w:r>
      <w:r w:rsidRPr="00003593">
        <w:rPr>
          <w:rFonts w:ascii="Arial" w:hAnsi="Arial" w:cs="Arial"/>
          <w:i/>
          <w:iCs/>
          <w:color w:val="333132"/>
          <w:bdr w:val="none" w:sz="0" w:space="0" w:color="auto" w:frame="1"/>
          <w:shd w:val="clear" w:color="auto" w:fill="FFFFFF"/>
        </w:rPr>
        <w:t>Awareness of dying</w:t>
      </w:r>
      <w:r w:rsidRPr="00003593">
        <w:rPr>
          <w:rFonts w:ascii="Arial" w:hAnsi="Arial" w:cs="Arial"/>
          <w:color w:val="333132"/>
          <w:shd w:val="clear" w:color="auto" w:fill="FFFFFF"/>
        </w:rPr>
        <w:t> </w:t>
      </w:r>
      <w:r w:rsidRPr="000460A1">
        <w:rPr>
          <w:rFonts w:ascii="Arial" w:hAnsi="Arial" w:cs="Arial"/>
          <w:i/>
          <w:iCs/>
          <w:color w:val="333132"/>
          <w:shd w:val="clear" w:color="auto" w:fill="FFFFFF"/>
        </w:rPr>
        <w:t>(Observations).</w:t>
      </w:r>
      <w:r w:rsidRPr="00003593">
        <w:rPr>
          <w:rFonts w:ascii="Arial" w:hAnsi="Arial" w:cs="Arial"/>
          <w:color w:val="333132"/>
          <w:shd w:val="clear" w:color="auto" w:fill="FFFFFF"/>
        </w:rPr>
        <w:t xml:space="preserve"> New York: Aldine.</w:t>
      </w:r>
    </w:p>
    <w:p w14:paraId="447609A1" w14:textId="1145F185" w:rsidR="001C439A" w:rsidRPr="001C439A" w:rsidRDefault="001C439A" w:rsidP="000460A1">
      <w:pPr>
        <w:spacing w:line="360" w:lineRule="auto"/>
        <w:ind w:left="851" w:hanging="720"/>
        <w:rPr>
          <w:rFonts w:ascii="Arial" w:hAnsi="Arial" w:cs="Arial"/>
          <w:color w:val="333132"/>
          <w:shd w:val="clear" w:color="auto" w:fill="FFFFFF"/>
        </w:rPr>
      </w:pPr>
      <w:r w:rsidRPr="001C439A">
        <w:rPr>
          <w:rFonts w:ascii="Arial" w:hAnsi="Arial" w:cs="Arial"/>
          <w:color w:val="3A3A3A"/>
          <w:shd w:val="clear" w:color="auto" w:fill="FFFFFF"/>
        </w:rPr>
        <w:t xml:space="preserve">Goodman, R. (1997). The </w:t>
      </w:r>
      <w:r w:rsidR="00D10A31">
        <w:rPr>
          <w:rFonts w:ascii="Arial" w:hAnsi="Arial" w:cs="Arial"/>
          <w:color w:val="3A3A3A"/>
          <w:shd w:val="clear" w:color="auto" w:fill="FFFFFF"/>
        </w:rPr>
        <w:t>s</w:t>
      </w:r>
      <w:r w:rsidRPr="001C439A">
        <w:rPr>
          <w:rFonts w:ascii="Arial" w:hAnsi="Arial" w:cs="Arial"/>
          <w:color w:val="3A3A3A"/>
          <w:shd w:val="clear" w:color="auto" w:fill="FFFFFF"/>
        </w:rPr>
        <w:t xml:space="preserve">trengths and </w:t>
      </w:r>
      <w:r w:rsidR="00D10A31">
        <w:rPr>
          <w:rFonts w:ascii="Arial" w:hAnsi="Arial" w:cs="Arial"/>
          <w:color w:val="3A3A3A"/>
          <w:shd w:val="clear" w:color="auto" w:fill="FFFFFF"/>
        </w:rPr>
        <w:t>d</w:t>
      </w:r>
      <w:r w:rsidRPr="001C439A">
        <w:rPr>
          <w:rFonts w:ascii="Arial" w:hAnsi="Arial" w:cs="Arial"/>
          <w:color w:val="3A3A3A"/>
          <w:shd w:val="clear" w:color="auto" w:fill="FFFFFF"/>
        </w:rPr>
        <w:t xml:space="preserve">ifficulties </w:t>
      </w:r>
      <w:r w:rsidR="00D10A31">
        <w:rPr>
          <w:rFonts w:ascii="Arial" w:hAnsi="Arial" w:cs="Arial"/>
          <w:color w:val="3A3A3A"/>
          <w:shd w:val="clear" w:color="auto" w:fill="FFFFFF"/>
        </w:rPr>
        <w:t>q</w:t>
      </w:r>
      <w:r w:rsidRPr="001C439A">
        <w:rPr>
          <w:rFonts w:ascii="Arial" w:hAnsi="Arial" w:cs="Arial"/>
          <w:color w:val="3A3A3A"/>
          <w:shd w:val="clear" w:color="auto" w:fill="FFFFFF"/>
        </w:rPr>
        <w:t xml:space="preserve">uestionnaire: </w:t>
      </w:r>
      <w:r w:rsidR="00D10A31">
        <w:rPr>
          <w:rFonts w:ascii="Arial" w:hAnsi="Arial" w:cs="Arial"/>
          <w:color w:val="3A3A3A"/>
          <w:shd w:val="clear" w:color="auto" w:fill="FFFFFF"/>
        </w:rPr>
        <w:t>a</w:t>
      </w:r>
      <w:r w:rsidRPr="001C439A">
        <w:rPr>
          <w:rFonts w:ascii="Arial" w:hAnsi="Arial" w:cs="Arial"/>
          <w:color w:val="3A3A3A"/>
          <w:shd w:val="clear" w:color="auto" w:fill="FFFFFF"/>
        </w:rPr>
        <w:t xml:space="preserve"> </w:t>
      </w:r>
      <w:r w:rsidR="00D10A31">
        <w:rPr>
          <w:rFonts w:ascii="Arial" w:hAnsi="Arial" w:cs="Arial"/>
          <w:color w:val="3A3A3A"/>
          <w:shd w:val="clear" w:color="auto" w:fill="FFFFFF"/>
        </w:rPr>
        <w:t>r</w:t>
      </w:r>
      <w:r w:rsidRPr="001C439A">
        <w:rPr>
          <w:rFonts w:ascii="Arial" w:hAnsi="Arial" w:cs="Arial"/>
          <w:color w:val="3A3A3A"/>
          <w:shd w:val="clear" w:color="auto" w:fill="FFFFFF"/>
        </w:rPr>
        <w:t xml:space="preserve">esearch </w:t>
      </w:r>
      <w:r w:rsidR="00D10A31">
        <w:rPr>
          <w:rFonts w:ascii="Arial" w:hAnsi="Arial" w:cs="Arial"/>
          <w:color w:val="3A3A3A"/>
          <w:shd w:val="clear" w:color="auto" w:fill="FFFFFF"/>
        </w:rPr>
        <w:t>n</w:t>
      </w:r>
      <w:r w:rsidRPr="001C439A">
        <w:rPr>
          <w:rFonts w:ascii="Arial" w:hAnsi="Arial" w:cs="Arial"/>
          <w:color w:val="3A3A3A"/>
          <w:shd w:val="clear" w:color="auto" w:fill="FFFFFF"/>
        </w:rPr>
        <w:t>ote. </w:t>
      </w:r>
      <w:r w:rsidRPr="001C439A">
        <w:rPr>
          <w:rFonts w:ascii="Arial" w:hAnsi="Arial" w:cs="Arial"/>
          <w:i/>
          <w:iCs/>
          <w:color w:val="3A3A3A"/>
          <w:shd w:val="clear" w:color="auto" w:fill="FFFFFF"/>
        </w:rPr>
        <w:t>Journal of Child Psychology and Psychiatry,</w:t>
      </w:r>
      <w:r w:rsidRPr="001C439A">
        <w:rPr>
          <w:rFonts w:ascii="Arial" w:hAnsi="Arial" w:cs="Arial"/>
          <w:color w:val="3A3A3A"/>
          <w:shd w:val="clear" w:color="auto" w:fill="FFFFFF"/>
        </w:rPr>
        <w:t> </w:t>
      </w:r>
      <w:r w:rsidRPr="001C439A">
        <w:rPr>
          <w:rFonts w:ascii="Arial" w:hAnsi="Arial" w:cs="Arial"/>
          <w:i/>
          <w:iCs/>
          <w:color w:val="3A3A3A"/>
          <w:shd w:val="clear" w:color="auto" w:fill="FFFFFF"/>
        </w:rPr>
        <w:t>38</w:t>
      </w:r>
      <w:r w:rsidRPr="001C439A">
        <w:rPr>
          <w:rFonts w:ascii="Arial" w:hAnsi="Arial" w:cs="Arial"/>
          <w:color w:val="3A3A3A"/>
          <w:shd w:val="clear" w:color="auto" w:fill="FFFFFF"/>
        </w:rPr>
        <w:t>(5), 581-586.</w:t>
      </w:r>
    </w:p>
    <w:p w14:paraId="1B167E4B" w14:textId="45F9AFD5" w:rsidR="00A817F1" w:rsidRPr="00AF6FB5" w:rsidRDefault="00A817F1" w:rsidP="000460A1">
      <w:pPr>
        <w:spacing w:line="360" w:lineRule="auto"/>
        <w:ind w:left="851" w:hanging="720"/>
        <w:rPr>
          <w:rFonts w:ascii="Arial" w:hAnsi="Arial" w:cs="Arial"/>
          <w:color w:val="333132"/>
          <w:shd w:val="clear" w:color="auto" w:fill="FFFFFF"/>
        </w:rPr>
      </w:pPr>
      <w:r w:rsidRPr="00AF6FB5">
        <w:rPr>
          <w:rFonts w:ascii="Arial" w:hAnsi="Arial" w:cs="Arial"/>
          <w:color w:val="333132"/>
          <w:shd w:val="clear" w:color="auto" w:fill="FFFFFF"/>
        </w:rPr>
        <w:t xml:space="preserve">Goodman, R., Ford, T., Simmons, H., Gatward, R., Meltzer, H., (2000). Using the </w:t>
      </w:r>
      <w:r w:rsidR="00D10A31">
        <w:rPr>
          <w:rFonts w:ascii="Arial" w:hAnsi="Arial" w:cs="Arial"/>
          <w:color w:val="333132"/>
          <w:shd w:val="clear" w:color="auto" w:fill="FFFFFF"/>
        </w:rPr>
        <w:t>s</w:t>
      </w:r>
      <w:r w:rsidRPr="00AF6FB5">
        <w:rPr>
          <w:rFonts w:ascii="Arial" w:hAnsi="Arial" w:cs="Arial"/>
          <w:color w:val="333132"/>
          <w:shd w:val="clear" w:color="auto" w:fill="FFFFFF"/>
        </w:rPr>
        <w:t xml:space="preserve">trengths and </w:t>
      </w:r>
      <w:r w:rsidR="00D10A31">
        <w:rPr>
          <w:rFonts w:ascii="Arial" w:hAnsi="Arial" w:cs="Arial"/>
          <w:color w:val="333132"/>
          <w:shd w:val="clear" w:color="auto" w:fill="FFFFFF"/>
        </w:rPr>
        <w:t>d</w:t>
      </w:r>
      <w:r w:rsidRPr="00AF6FB5">
        <w:rPr>
          <w:rFonts w:ascii="Arial" w:hAnsi="Arial" w:cs="Arial"/>
          <w:color w:val="333132"/>
          <w:shd w:val="clear" w:color="auto" w:fill="FFFFFF"/>
        </w:rPr>
        <w:t xml:space="preserve">ifficulties </w:t>
      </w:r>
      <w:r w:rsidR="00D10A31">
        <w:rPr>
          <w:rFonts w:ascii="Arial" w:hAnsi="Arial" w:cs="Arial"/>
          <w:color w:val="333132"/>
          <w:shd w:val="clear" w:color="auto" w:fill="FFFFFF"/>
        </w:rPr>
        <w:t>q</w:t>
      </w:r>
      <w:r w:rsidRPr="00AF6FB5">
        <w:rPr>
          <w:rFonts w:ascii="Arial" w:hAnsi="Arial" w:cs="Arial"/>
          <w:color w:val="333132"/>
          <w:shd w:val="clear" w:color="auto" w:fill="FFFFFF"/>
        </w:rPr>
        <w:t>uestionnaire (SDQ) to screen for child psychiatric disorders in a community sample. </w:t>
      </w:r>
      <w:r w:rsidRPr="00AF6FB5">
        <w:rPr>
          <w:rFonts w:ascii="Arial" w:hAnsi="Arial" w:cs="Arial"/>
          <w:i/>
          <w:iCs/>
          <w:color w:val="333132"/>
          <w:bdr w:val="none" w:sz="0" w:space="0" w:color="auto" w:frame="1"/>
          <w:shd w:val="clear" w:color="auto" w:fill="FFFFFF"/>
        </w:rPr>
        <w:t xml:space="preserve">British Journal </w:t>
      </w:r>
      <w:r w:rsidR="00D10A31">
        <w:rPr>
          <w:rFonts w:ascii="Arial" w:hAnsi="Arial" w:cs="Arial"/>
          <w:i/>
          <w:iCs/>
          <w:color w:val="333132"/>
          <w:bdr w:val="none" w:sz="0" w:space="0" w:color="auto" w:frame="1"/>
          <w:shd w:val="clear" w:color="auto" w:fill="FFFFFF"/>
        </w:rPr>
        <w:t>o</w:t>
      </w:r>
      <w:r w:rsidRPr="00AF6FB5">
        <w:rPr>
          <w:rFonts w:ascii="Arial" w:hAnsi="Arial" w:cs="Arial"/>
          <w:i/>
          <w:iCs/>
          <w:color w:val="333132"/>
          <w:bdr w:val="none" w:sz="0" w:space="0" w:color="auto" w:frame="1"/>
          <w:shd w:val="clear" w:color="auto" w:fill="FFFFFF"/>
        </w:rPr>
        <w:t>f Psychiatry,</w:t>
      </w:r>
      <w:r w:rsidRPr="00AF6FB5">
        <w:rPr>
          <w:rFonts w:ascii="Arial" w:hAnsi="Arial" w:cs="Arial"/>
          <w:color w:val="333132"/>
          <w:shd w:val="clear" w:color="auto" w:fill="FFFFFF"/>
        </w:rPr>
        <w:t> </w:t>
      </w:r>
      <w:r w:rsidRPr="00AF6FB5">
        <w:rPr>
          <w:rFonts w:ascii="Arial" w:hAnsi="Arial" w:cs="Arial"/>
          <w:i/>
          <w:iCs/>
          <w:color w:val="333132"/>
          <w:bdr w:val="none" w:sz="0" w:space="0" w:color="auto" w:frame="1"/>
          <w:shd w:val="clear" w:color="auto" w:fill="FFFFFF"/>
        </w:rPr>
        <w:t>177</w:t>
      </w:r>
      <w:r w:rsidRPr="00AF6FB5">
        <w:rPr>
          <w:rFonts w:ascii="Arial" w:hAnsi="Arial" w:cs="Arial"/>
          <w:color w:val="333132"/>
          <w:shd w:val="clear" w:color="auto" w:fill="FFFFFF"/>
        </w:rPr>
        <w:t>, 534-539</w:t>
      </w:r>
      <w:r>
        <w:rPr>
          <w:rFonts w:cs="Arial"/>
          <w:color w:val="333132"/>
          <w:shd w:val="clear" w:color="auto" w:fill="FFFFFF"/>
        </w:rPr>
        <w:t>.</w:t>
      </w:r>
    </w:p>
    <w:p w14:paraId="12E8559B" w14:textId="44B8D136" w:rsidR="009F1FA0" w:rsidRPr="00003593" w:rsidRDefault="009F1FA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Goodman, R. (2001). Psychometric </w:t>
      </w:r>
      <w:r w:rsidR="00D10A31">
        <w:rPr>
          <w:rFonts w:ascii="Arial" w:hAnsi="Arial" w:cs="Arial"/>
          <w:color w:val="333132"/>
          <w:shd w:val="clear" w:color="auto" w:fill="FFFFFF"/>
        </w:rPr>
        <w:t>p</w:t>
      </w:r>
      <w:r w:rsidRPr="00003593">
        <w:rPr>
          <w:rFonts w:ascii="Arial" w:hAnsi="Arial" w:cs="Arial"/>
          <w:color w:val="333132"/>
          <w:shd w:val="clear" w:color="auto" w:fill="FFFFFF"/>
        </w:rPr>
        <w:t xml:space="preserve">roperties of the </w:t>
      </w:r>
      <w:r w:rsidR="00D10A31">
        <w:rPr>
          <w:rFonts w:ascii="Arial" w:hAnsi="Arial" w:cs="Arial"/>
          <w:color w:val="333132"/>
          <w:shd w:val="clear" w:color="auto" w:fill="FFFFFF"/>
        </w:rPr>
        <w:t>s</w:t>
      </w:r>
      <w:r w:rsidRPr="00003593">
        <w:rPr>
          <w:rFonts w:ascii="Arial" w:hAnsi="Arial" w:cs="Arial"/>
          <w:color w:val="333132"/>
          <w:shd w:val="clear" w:color="auto" w:fill="FFFFFF"/>
        </w:rPr>
        <w:t xml:space="preserve">trengths and </w:t>
      </w:r>
      <w:r w:rsidR="00D10A31">
        <w:rPr>
          <w:rFonts w:ascii="Arial" w:hAnsi="Arial" w:cs="Arial"/>
          <w:color w:val="333132"/>
          <w:shd w:val="clear" w:color="auto" w:fill="FFFFFF"/>
        </w:rPr>
        <w:t>d</w:t>
      </w:r>
      <w:r w:rsidRPr="00003593">
        <w:rPr>
          <w:rFonts w:ascii="Arial" w:hAnsi="Arial" w:cs="Arial"/>
          <w:color w:val="333132"/>
          <w:shd w:val="clear" w:color="auto" w:fill="FFFFFF"/>
        </w:rPr>
        <w:t xml:space="preserve">ifficulties </w:t>
      </w:r>
      <w:r w:rsidR="00D10A31">
        <w:rPr>
          <w:rFonts w:ascii="Arial" w:hAnsi="Arial" w:cs="Arial"/>
          <w:color w:val="333132"/>
          <w:shd w:val="clear" w:color="auto" w:fill="FFFFFF"/>
        </w:rPr>
        <w:t>q</w:t>
      </w:r>
      <w:r w:rsidRPr="00003593">
        <w:rPr>
          <w:rFonts w:ascii="Arial" w:hAnsi="Arial" w:cs="Arial"/>
          <w:color w:val="333132"/>
          <w:shd w:val="clear" w:color="auto" w:fill="FFFFFF"/>
        </w:rPr>
        <w:t>uestionnaire. </w:t>
      </w:r>
      <w:r w:rsidRPr="00003593">
        <w:rPr>
          <w:rFonts w:ascii="Arial" w:hAnsi="Arial" w:cs="Arial"/>
          <w:i/>
          <w:iCs/>
          <w:color w:val="333132"/>
          <w:bdr w:val="none" w:sz="0" w:space="0" w:color="auto" w:frame="1"/>
          <w:shd w:val="clear" w:color="auto" w:fill="FFFFFF"/>
        </w:rPr>
        <w:t>Journal of the American Academy of Child &amp; Adolescent Psychiatry,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40</w:t>
      </w:r>
      <w:r w:rsidRPr="00003593">
        <w:rPr>
          <w:rFonts w:ascii="Arial" w:hAnsi="Arial" w:cs="Arial"/>
          <w:color w:val="333132"/>
          <w:shd w:val="clear" w:color="auto" w:fill="FFFFFF"/>
        </w:rPr>
        <w:t>(11), 1337-1345.</w:t>
      </w:r>
    </w:p>
    <w:p w14:paraId="4D2CBC3C" w14:textId="1DFCEF45" w:rsidR="009F1FA0" w:rsidRDefault="009F1FA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Goodman, A., Lamping, D., &amp; </w:t>
      </w:r>
      <w:proofErr w:type="spellStart"/>
      <w:r w:rsidRPr="00003593">
        <w:rPr>
          <w:rFonts w:ascii="Arial" w:hAnsi="Arial" w:cs="Arial"/>
          <w:color w:val="333132"/>
          <w:shd w:val="clear" w:color="auto" w:fill="FFFFFF"/>
        </w:rPr>
        <w:t>Ploubidis</w:t>
      </w:r>
      <w:proofErr w:type="spellEnd"/>
      <w:r w:rsidRPr="00003593">
        <w:rPr>
          <w:rFonts w:ascii="Arial" w:hAnsi="Arial" w:cs="Arial"/>
          <w:color w:val="333132"/>
          <w:shd w:val="clear" w:color="auto" w:fill="FFFFFF"/>
        </w:rPr>
        <w:t xml:space="preserve">, L. (2010). When to </w:t>
      </w:r>
      <w:r w:rsidR="00D10A31">
        <w:rPr>
          <w:rFonts w:ascii="Arial" w:hAnsi="Arial" w:cs="Arial"/>
          <w:color w:val="333132"/>
          <w:shd w:val="clear" w:color="auto" w:fill="FFFFFF"/>
        </w:rPr>
        <w:t>u</w:t>
      </w:r>
      <w:r w:rsidRPr="00003593">
        <w:rPr>
          <w:rFonts w:ascii="Arial" w:hAnsi="Arial" w:cs="Arial"/>
          <w:color w:val="333132"/>
          <w:shd w:val="clear" w:color="auto" w:fill="FFFFFF"/>
        </w:rPr>
        <w:t xml:space="preserve">se </w:t>
      </w:r>
      <w:r w:rsidR="00D10A31">
        <w:rPr>
          <w:rFonts w:ascii="Arial" w:hAnsi="Arial" w:cs="Arial"/>
          <w:color w:val="333132"/>
          <w:shd w:val="clear" w:color="auto" w:fill="FFFFFF"/>
        </w:rPr>
        <w:t>b</w:t>
      </w:r>
      <w:r w:rsidRPr="00003593">
        <w:rPr>
          <w:rFonts w:ascii="Arial" w:hAnsi="Arial" w:cs="Arial"/>
          <w:color w:val="333132"/>
          <w:shd w:val="clear" w:color="auto" w:fill="FFFFFF"/>
        </w:rPr>
        <w:t xml:space="preserve">roader </w:t>
      </w:r>
      <w:r w:rsidR="00D10A31">
        <w:rPr>
          <w:rFonts w:ascii="Arial" w:hAnsi="Arial" w:cs="Arial"/>
          <w:color w:val="333132"/>
          <w:shd w:val="clear" w:color="auto" w:fill="FFFFFF"/>
        </w:rPr>
        <w:t>i</w:t>
      </w:r>
      <w:r w:rsidRPr="00003593">
        <w:rPr>
          <w:rFonts w:ascii="Arial" w:hAnsi="Arial" w:cs="Arial"/>
          <w:color w:val="333132"/>
          <w:shd w:val="clear" w:color="auto" w:fill="FFFFFF"/>
        </w:rPr>
        <w:t xml:space="preserve">nternalising and </w:t>
      </w:r>
      <w:r w:rsidR="00D10A31">
        <w:rPr>
          <w:rFonts w:ascii="Arial" w:hAnsi="Arial" w:cs="Arial"/>
          <w:color w:val="333132"/>
          <w:shd w:val="clear" w:color="auto" w:fill="FFFFFF"/>
        </w:rPr>
        <w:t>e</w:t>
      </w:r>
      <w:r w:rsidRPr="00003593">
        <w:rPr>
          <w:rFonts w:ascii="Arial" w:hAnsi="Arial" w:cs="Arial"/>
          <w:color w:val="333132"/>
          <w:shd w:val="clear" w:color="auto" w:fill="FFFFFF"/>
        </w:rPr>
        <w:t xml:space="preserve">xternalising </w:t>
      </w:r>
      <w:r w:rsidR="00D10A31">
        <w:rPr>
          <w:rFonts w:ascii="Arial" w:hAnsi="Arial" w:cs="Arial"/>
          <w:color w:val="333132"/>
          <w:shd w:val="clear" w:color="auto" w:fill="FFFFFF"/>
        </w:rPr>
        <w:t>s</w:t>
      </w:r>
      <w:r w:rsidRPr="00003593">
        <w:rPr>
          <w:rFonts w:ascii="Arial" w:hAnsi="Arial" w:cs="Arial"/>
          <w:color w:val="333132"/>
          <w:shd w:val="clear" w:color="auto" w:fill="FFFFFF"/>
        </w:rPr>
        <w:t xml:space="preserve">ubscales </w:t>
      </w:r>
      <w:r w:rsidR="00D10A31">
        <w:rPr>
          <w:rFonts w:ascii="Arial" w:hAnsi="Arial" w:cs="Arial"/>
          <w:color w:val="333132"/>
          <w:shd w:val="clear" w:color="auto" w:fill="FFFFFF"/>
        </w:rPr>
        <w:t>i</w:t>
      </w:r>
      <w:r w:rsidRPr="00003593">
        <w:rPr>
          <w:rFonts w:ascii="Arial" w:hAnsi="Arial" w:cs="Arial"/>
          <w:color w:val="333132"/>
          <w:shd w:val="clear" w:color="auto" w:fill="FFFFFF"/>
        </w:rPr>
        <w:t xml:space="preserve">nstead of the </w:t>
      </w:r>
      <w:r w:rsidR="00D10A31">
        <w:rPr>
          <w:rFonts w:ascii="Arial" w:hAnsi="Arial" w:cs="Arial"/>
          <w:color w:val="333132"/>
          <w:shd w:val="clear" w:color="auto" w:fill="FFFFFF"/>
        </w:rPr>
        <w:t>h</w:t>
      </w:r>
      <w:r w:rsidRPr="00003593">
        <w:rPr>
          <w:rFonts w:ascii="Arial" w:hAnsi="Arial" w:cs="Arial"/>
          <w:color w:val="333132"/>
          <w:shd w:val="clear" w:color="auto" w:fill="FFFFFF"/>
        </w:rPr>
        <w:t xml:space="preserve">ypothesised </w:t>
      </w:r>
      <w:r w:rsidR="00D10A31">
        <w:rPr>
          <w:rFonts w:ascii="Arial" w:hAnsi="Arial" w:cs="Arial"/>
          <w:color w:val="333132"/>
          <w:shd w:val="clear" w:color="auto" w:fill="FFFFFF"/>
        </w:rPr>
        <w:t>f</w:t>
      </w:r>
      <w:r w:rsidRPr="00003593">
        <w:rPr>
          <w:rFonts w:ascii="Arial" w:hAnsi="Arial" w:cs="Arial"/>
          <w:color w:val="333132"/>
          <w:shd w:val="clear" w:color="auto" w:fill="FFFFFF"/>
        </w:rPr>
        <w:t xml:space="preserve">ive </w:t>
      </w:r>
      <w:r w:rsidR="00D10A31">
        <w:rPr>
          <w:rFonts w:ascii="Arial" w:hAnsi="Arial" w:cs="Arial"/>
          <w:color w:val="333132"/>
          <w:shd w:val="clear" w:color="auto" w:fill="FFFFFF"/>
        </w:rPr>
        <w:t>s</w:t>
      </w:r>
      <w:r w:rsidRPr="00003593">
        <w:rPr>
          <w:rFonts w:ascii="Arial" w:hAnsi="Arial" w:cs="Arial"/>
          <w:color w:val="333132"/>
          <w:shd w:val="clear" w:color="auto" w:fill="FFFFFF"/>
        </w:rPr>
        <w:t xml:space="preserve">ubscales on the </w:t>
      </w:r>
      <w:r w:rsidR="00D10A31">
        <w:rPr>
          <w:rFonts w:ascii="Arial" w:hAnsi="Arial" w:cs="Arial"/>
          <w:color w:val="333132"/>
          <w:shd w:val="clear" w:color="auto" w:fill="FFFFFF"/>
        </w:rPr>
        <w:t>s</w:t>
      </w:r>
      <w:r w:rsidRPr="00003593">
        <w:rPr>
          <w:rFonts w:ascii="Arial" w:hAnsi="Arial" w:cs="Arial"/>
          <w:color w:val="333132"/>
          <w:shd w:val="clear" w:color="auto" w:fill="FFFFFF"/>
        </w:rPr>
        <w:t xml:space="preserve">trengths and </w:t>
      </w:r>
      <w:r w:rsidR="00D10A31">
        <w:rPr>
          <w:rFonts w:ascii="Arial" w:hAnsi="Arial" w:cs="Arial"/>
          <w:color w:val="333132"/>
          <w:shd w:val="clear" w:color="auto" w:fill="FFFFFF"/>
        </w:rPr>
        <w:t>d</w:t>
      </w:r>
      <w:r w:rsidRPr="00003593">
        <w:rPr>
          <w:rFonts w:ascii="Arial" w:hAnsi="Arial" w:cs="Arial"/>
          <w:color w:val="333132"/>
          <w:shd w:val="clear" w:color="auto" w:fill="FFFFFF"/>
        </w:rPr>
        <w:t xml:space="preserve">ifficulties </w:t>
      </w:r>
      <w:r w:rsidR="00D10A31">
        <w:rPr>
          <w:rFonts w:ascii="Arial" w:hAnsi="Arial" w:cs="Arial"/>
          <w:color w:val="333132"/>
          <w:shd w:val="clear" w:color="auto" w:fill="FFFFFF"/>
        </w:rPr>
        <w:t>q</w:t>
      </w:r>
      <w:r w:rsidRPr="00003593">
        <w:rPr>
          <w:rFonts w:ascii="Arial" w:hAnsi="Arial" w:cs="Arial"/>
          <w:color w:val="333132"/>
          <w:shd w:val="clear" w:color="auto" w:fill="FFFFFF"/>
        </w:rPr>
        <w:t xml:space="preserve">uestionnaire (SDQ): </w:t>
      </w:r>
      <w:r w:rsidR="00D10A31">
        <w:rPr>
          <w:rFonts w:ascii="Arial" w:hAnsi="Arial" w:cs="Arial"/>
          <w:color w:val="333132"/>
          <w:shd w:val="clear" w:color="auto" w:fill="FFFFFF"/>
        </w:rPr>
        <w:t>d</w:t>
      </w:r>
      <w:r w:rsidRPr="00003593">
        <w:rPr>
          <w:rFonts w:ascii="Arial" w:hAnsi="Arial" w:cs="Arial"/>
          <w:color w:val="333132"/>
          <w:shd w:val="clear" w:color="auto" w:fill="FFFFFF"/>
        </w:rPr>
        <w:t xml:space="preserve">ata from British </w:t>
      </w:r>
      <w:r w:rsidR="00D10A31">
        <w:rPr>
          <w:rFonts w:ascii="Arial" w:hAnsi="Arial" w:cs="Arial"/>
          <w:color w:val="333132"/>
          <w:shd w:val="clear" w:color="auto" w:fill="FFFFFF"/>
        </w:rPr>
        <w:t>p</w:t>
      </w:r>
      <w:r w:rsidRPr="00003593">
        <w:rPr>
          <w:rFonts w:ascii="Arial" w:hAnsi="Arial" w:cs="Arial"/>
          <w:color w:val="333132"/>
          <w:shd w:val="clear" w:color="auto" w:fill="FFFFFF"/>
        </w:rPr>
        <w:t xml:space="preserve">arents, </w:t>
      </w:r>
      <w:r w:rsidR="00D10A31">
        <w:rPr>
          <w:rFonts w:ascii="Arial" w:hAnsi="Arial" w:cs="Arial"/>
          <w:color w:val="333132"/>
          <w:shd w:val="clear" w:color="auto" w:fill="FFFFFF"/>
        </w:rPr>
        <w:t>t</w:t>
      </w:r>
      <w:r w:rsidRPr="00003593">
        <w:rPr>
          <w:rFonts w:ascii="Arial" w:hAnsi="Arial" w:cs="Arial"/>
          <w:color w:val="333132"/>
          <w:shd w:val="clear" w:color="auto" w:fill="FFFFFF"/>
        </w:rPr>
        <w:t xml:space="preserve">eachers and </w:t>
      </w:r>
      <w:r w:rsidR="00D10A31">
        <w:rPr>
          <w:rFonts w:ascii="Arial" w:hAnsi="Arial" w:cs="Arial"/>
          <w:color w:val="333132"/>
          <w:shd w:val="clear" w:color="auto" w:fill="FFFFFF"/>
        </w:rPr>
        <w:t>c</w:t>
      </w:r>
      <w:r w:rsidRPr="00003593">
        <w:rPr>
          <w:rFonts w:ascii="Arial" w:hAnsi="Arial" w:cs="Arial"/>
          <w:color w:val="333132"/>
          <w:shd w:val="clear" w:color="auto" w:fill="FFFFFF"/>
        </w:rPr>
        <w:t>hildren. </w:t>
      </w:r>
      <w:r w:rsidRPr="00003593">
        <w:rPr>
          <w:rFonts w:ascii="Arial" w:hAnsi="Arial" w:cs="Arial"/>
          <w:i/>
          <w:iCs/>
          <w:color w:val="333132"/>
          <w:bdr w:val="none" w:sz="0" w:space="0" w:color="auto" w:frame="1"/>
          <w:shd w:val="clear" w:color="auto" w:fill="FFFFFF"/>
        </w:rPr>
        <w:t>Journal of Abnormal Child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38</w:t>
      </w:r>
      <w:r w:rsidRPr="00003593">
        <w:rPr>
          <w:rFonts w:ascii="Arial" w:hAnsi="Arial" w:cs="Arial"/>
          <w:color w:val="333132"/>
          <w:shd w:val="clear" w:color="auto" w:fill="FFFFFF"/>
        </w:rPr>
        <w:t>(8), 1179-1191.</w:t>
      </w:r>
    </w:p>
    <w:p w14:paraId="1DA10BD0" w14:textId="0B73F48C" w:rsidR="003A5128" w:rsidRPr="003A5128" w:rsidRDefault="003A5128" w:rsidP="000460A1">
      <w:pPr>
        <w:spacing w:line="360" w:lineRule="auto"/>
        <w:ind w:left="851" w:hanging="720"/>
        <w:rPr>
          <w:rFonts w:ascii="Arial" w:hAnsi="Arial" w:cs="Arial"/>
          <w:color w:val="333132"/>
          <w:shd w:val="clear" w:color="auto" w:fill="FFFFFF"/>
        </w:rPr>
      </w:pPr>
      <w:proofErr w:type="spellStart"/>
      <w:r w:rsidRPr="003A5128">
        <w:rPr>
          <w:rFonts w:ascii="Arial" w:hAnsi="Arial" w:cs="Arial"/>
          <w:color w:val="3A3A3A"/>
          <w:shd w:val="clear" w:color="auto" w:fill="FFFFFF"/>
        </w:rPr>
        <w:t>Graue</w:t>
      </w:r>
      <w:proofErr w:type="spellEnd"/>
      <w:r w:rsidRPr="003A5128">
        <w:rPr>
          <w:rFonts w:ascii="Arial" w:hAnsi="Arial" w:cs="Arial"/>
          <w:color w:val="3A3A3A"/>
          <w:shd w:val="clear" w:color="auto" w:fill="FFFFFF"/>
        </w:rPr>
        <w:t>, M., Wentzel</w:t>
      </w:r>
      <w:r w:rsidRPr="003A5128">
        <w:rPr>
          <w:rFonts w:ascii="Cambria Math" w:hAnsi="Cambria Math" w:cs="Cambria Math"/>
          <w:color w:val="3A3A3A"/>
          <w:shd w:val="clear" w:color="auto" w:fill="FFFFFF"/>
        </w:rPr>
        <w:t>‐</w:t>
      </w:r>
      <w:r w:rsidRPr="003A5128">
        <w:rPr>
          <w:rFonts w:ascii="Arial" w:hAnsi="Arial" w:cs="Arial"/>
          <w:color w:val="3A3A3A"/>
          <w:shd w:val="clear" w:color="auto" w:fill="FFFFFF"/>
        </w:rPr>
        <w:t xml:space="preserve">Larsen, T., </w:t>
      </w:r>
      <w:proofErr w:type="spellStart"/>
      <w:r w:rsidRPr="003A5128">
        <w:rPr>
          <w:rFonts w:ascii="Arial" w:hAnsi="Arial" w:cs="Arial"/>
          <w:color w:val="3A3A3A"/>
          <w:shd w:val="clear" w:color="auto" w:fill="FFFFFF"/>
        </w:rPr>
        <w:t>Hanestad</w:t>
      </w:r>
      <w:proofErr w:type="spellEnd"/>
      <w:r w:rsidRPr="003A5128">
        <w:rPr>
          <w:rFonts w:ascii="Arial" w:hAnsi="Arial" w:cs="Arial"/>
          <w:color w:val="3A3A3A"/>
          <w:shd w:val="clear" w:color="auto" w:fill="FFFFFF"/>
        </w:rPr>
        <w:t xml:space="preserve">, B., &amp; </w:t>
      </w:r>
      <w:proofErr w:type="spellStart"/>
      <w:r w:rsidRPr="003A5128">
        <w:rPr>
          <w:rFonts w:ascii="Arial" w:hAnsi="Arial" w:cs="Arial"/>
          <w:color w:val="3A3A3A"/>
          <w:shd w:val="clear" w:color="auto" w:fill="FFFFFF"/>
        </w:rPr>
        <w:t>Søvik</w:t>
      </w:r>
      <w:proofErr w:type="spellEnd"/>
      <w:r w:rsidRPr="003A5128">
        <w:rPr>
          <w:rFonts w:ascii="Arial" w:hAnsi="Arial" w:cs="Arial"/>
          <w:color w:val="3A3A3A"/>
          <w:shd w:val="clear" w:color="auto" w:fill="FFFFFF"/>
        </w:rPr>
        <w:t>, O. (2005). Evaluation of a programme of group visits and computer</w:t>
      </w:r>
      <w:r w:rsidRPr="003A5128">
        <w:rPr>
          <w:rFonts w:ascii="Cambria Math" w:hAnsi="Cambria Math" w:cs="Cambria Math"/>
          <w:color w:val="3A3A3A"/>
          <w:shd w:val="clear" w:color="auto" w:fill="FFFFFF"/>
        </w:rPr>
        <w:t>‐</w:t>
      </w:r>
      <w:r w:rsidRPr="003A5128">
        <w:rPr>
          <w:rFonts w:ascii="Arial" w:hAnsi="Arial" w:cs="Arial"/>
          <w:color w:val="3A3A3A"/>
          <w:shd w:val="clear" w:color="auto" w:fill="FFFFFF"/>
        </w:rPr>
        <w:t xml:space="preserve">assisted consultations in the treatment of adolescents with </w:t>
      </w:r>
      <w:r w:rsidR="00D10A31">
        <w:rPr>
          <w:rFonts w:ascii="Arial" w:hAnsi="Arial" w:cs="Arial"/>
          <w:color w:val="3A3A3A"/>
          <w:shd w:val="clear" w:color="auto" w:fill="FFFFFF"/>
        </w:rPr>
        <w:t>t</w:t>
      </w:r>
      <w:r w:rsidRPr="003A5128">
        <w:rPr>
          <w:rFonts w:ascii="Arial" w:hAnsi="Arial" w:cs="Arial"/>
          <w:color w:val="3A3A3A"/>
          <w:shd w:val="clear" w:color="auto" w:fill="FFFFFF"/>
        </w:rPr>
        <w:t>ype 1 diabetes. </w:t>
      </w:r>
      <w:r w:rsidRPr="003A5128">
        <w:rPr>
          <w:rFonts w:ascii="Arial" w:hAnsi="Arial" w:cs="Arial"/>
          <w:i/>
          <w:iCs/>
          <w:color w:val="3A3A3A"/>
          <w:shd w:val="clear" w:color="auto" w:fill="FFFFFF"/>
        </w:rPr>
        <w:t>Diabetic Medicine,</w:t>
      </w:r>
      <w:r w:rsidRPr="003A5128">
        <w:rPr>
          <w:rFonts w:ascii="Arial" w:hAnsi="Arial" w:cs="Arial"/>
          <w:color w:val="3A3A3A"/>
          <w:shd w:val="clear" w:color="auto" w:fill="FFFFFF"/>
        </w:rPr>
        <w:t> </w:t>
      </w:r>
      <w:r w:rsidRPr="003A5128">
        <w:rPr>
          <w:rFonts w:ascii="Arial" w:hAnsi="Arial" w:cs="Arial"/>
          <w:i/>
          <w:iCs/>
          <w:color w:val="3A3A3A"/>
          <w:shd w:val="clear" w:color="auto" w:fill="FFFFFF"/>
        </w:rPr>
        <w:t>22</w:t>
      </w:r>
      <w:r w:rsidRPr="003A5128">
        <w:rPr>
          <w:rFonts w:ascii="Arial" w:hAnsi="Arial" w:cs="Arial"/>
          <w:color w:val="3A3A3A"/>
          <w:shd w:val="clear" w:color="auto" w:fill="FFFFFF"/>
        </w:rPr>
        <w:t>(11), 1522-1529.</w:t>
      </w:r>
    </w:p>
    <w:p w14:paraId="5E15D46F" w14:textId="772A177B" w:rsidR="00606FAE" w:rsidRDefault="00606FAE"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Grey, M., Whittemore, R., </w:t>
      </w:r>
      <w:proofErr w:type="spellStart"/>
      <w:r w:rsidRPr="00003593">
        <w:rPr>
          <w:rFonts w:ascii="Arial" w:hAnsi="Arial" w:cs="Arial"/>
          <w:color w:val="333132"/>
          <w:shd w:val="clear" w:color="auto" w:fill="FFFFFF"/>
        </w:rPr>
        <w:t>Jaser</w:t>
      </w:r>
      <w:proofErr w:type="spellEnd"/>
      <w:r w:rsidRPr="00003593">
        <w:rPr>
          <w:rFonts w:ascii="Arial" w:hAnsi="Arial" w:cs="Arial"/>
          <w:color w:val="333132"/>
          <w:shd w:val="clear" w:color="auto" w:fill="FFFFFF"/>
        </w:rPr>
        <w:t xml:space="preserve">, S., </w:t>
      </w:r>
      <w:proofErr w:type="spellStart"/>
      <w:r w:rsidRPr="00003593">
        <w:rPr>
          <w:rFonts w:ascii="Arial" w:hAnsi="Arial" w:cs="Arial"/>
          <w:color w:val="333132"/>
          <w:shd w:val="clear" w:color="auto" w:fill="FFFFFF"/>
        </w:rPr>
        <w:t>Ambrosino</w:t>
      </w:r>
      <w:proofErr w:type="spellEnd"/>
      <w:r w:rsidRPr="00003593">
        <w:rPr>
          <w:rFonts w:ascii="Arial" w:hAnsi="Arial" w:cs="Arial"/>
          <w:color w:val="333132"/>
          <w:shd w:val="clear" w:color="auto" w:fill="FFFFFF"/>
        </w:rPr>
        <w:t xml:space="preserve">, J., Lindemann, E., </w:t>
      </w:r>
      <w:proofErr w:type="spellStart"/>
      <w:r w:rsidRPr="00003593">
        <w:rPr>
          <w:rFonts w:ascii="Arial" w:hAnsi="Arial" w:cs="Arial"/>
          <w:color w:val="333132"/>
          <w:shd w:val="clear" w:color="auto" w:fill="FFFFFF"/>
        </w:rPr>
        <w:t>Liberti</w:t>
      </w:r>
      <w:proofErr w:type="spellEnd"/>
      <w:r w:rsidRPr="00003593">
        <w:rPr>
          <w:rFonts w:ascii="Arial" w:hAnsi="Arial" w:cs="Arial"/>
          <w:color w:val="333132"/>
          <w:shd w:val="clear" w:color="auto" w:fill="FFFFFF"/>
        </w:rPr>
        <w:t xml:space="preserve">, L., . . . </w:t>
      </w:r>
      <w:proofErr w:type="spellStart"/>
      <w:r w:rsidRPr="00003593">
        <w:rPr>
          <w:rFonts w:ascii="Arial" w:hAnsi="Arial" w:cs="Arial"/>
          <w:color w:val="333132"/>
          <w:shd w:val="clear" w:color="auto" w:fill="FFFFFF"/>
        </w:rPr>
        <w:t>Dziura</w:t>
      </w:r>
      <w:proofErr w:type="spellEnd"/>
      <w:r w:rsidRPr="00003593">
        <w:rPr>
          <w:rFonts w:ascii="Arial" w:hAnsi="Arial" w:cs="Arial"/>
          <w:color w:val="333132"/>
          <w:shd w:val="clear" w:color="auto" w:fill="FFFFFF"/>
        </w:rPr>
        <w:t>, J. (2009). Effects of coping skills training in school</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age children with type 1 diabetes. </w:t>
      </w:r>
      <w:r w:rsidRPr="00003593">
        <w:rPr>
          <w:rFonts w:ascii="Arial" w:hAnsi="Arial" w:cs="Arial"/>
          <w:i/>
          <w:iCs/>
          <w:color w:val="333132"/>
          <w:bdr w:val="none" w:sz="0" w:space="0" w:color="auto" w:frame="1"/>
          <w:shd w:val="clear" w:color="auto" w:fill="FFFFFF"/>
        </w:rPr>
        <w:t>Research in Nursing &amp; Health,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32</w:t>
      </w:r>
      <w:r w:rsidRPr="00003593">
        <w:rPr>
          <w:rFonts w:ascii="Arial" w:hAnsi="Arial" w:cs="Arial"/>
          <w:color w:val="333132"/>
          <w:shd w:val="clear" w:color="auto" w:fill="FFFFFF"/>
        </w:rPr>
        <w:t>(4), 405-418.</w:t>
      </w:r>
    </w:p>
    <w:p w14:paraId="24D3B68E" w14:textId="653E0A3C" w:rsidR="003E1B48" w:rsidRPr="00003593" w:rsidRDefault="00F55C64" w:rsidP="000460A1">
      <w:pPr>
        <w:spacing w:line="360" w:lineRule="auto"/>
        <w:ind w:left="851" w:hanging="720"/>
        <w:rPr>
          <w:rFonts w:ascii="Arial" w:hAnsi="Arial" w:cs="Arial"/>
          <w:color w:val="333132"/>
          <w:shd w:val="clear" w:color="auto" w:fill="FFFFFF"/>
        </w:rPr>
      </w:pPr>
      <w:r>
        <w:rPr>
          <w:rFonts w:ascii="Arial" w:hAnsi="Arial" w:cs="Arial"/>
          <w:color w:val="333132"/>
          <w:shd w:val="clear" w:color="auto" w:fill="FFFFFF"/>
        </w:rPr>
        <w:t>*</w:t>
      </w:r>
      <w:r w:rsidR="003E1B48" w:rsidRPr="003E1B48">
        <w:rPr>
          <w:rFonts w:ascii="Arial" w:hAnsi="Arial" w:cs="Arial"/>
          <w:color w:val="333132"/>
          <w:shd w:val="clear" w:color="auto" w:fill="FFFFFF"/>
        </w:rPr>
        <w:t xml:space="preserve">Grillo, M., </w:t>
      </w:r>
      <w:proofErr w:type="spellStart"/>
      <w:r w:rsidR="003E1B48" w:rsidRPr="003E1B48">
        <w:rPr>
          <w:rFonts w:ascii="Arial" w:hAnsi="Arial" w:cs="Arial"/>
          <w:color w:val="333132"/>
          <w:shd w:val="clear" w:color="auto" w:fill="FFFFFF"/>
        </w:rPr>
        <w:t>Gassner</w:t>
      </w:r>
      <w:proofErr w:type="spellEnd"/>
      <w:r w:rsidR="003E1B48" w:rsidRPr="003E1B48">
        <w:rPr>
          <w:rFonts w:ascii="Arial" w:hAnsi="Arial" w:cs="Arial"/>
          <w:color w:val="333132"/>
          <w:shd w:val="clear" w:color="auto" w:fill="FFFFFF"/>
        </w:rPr>
        <w:t xml:space="preserve">, L., Marshman, G., Dunn, S., &amp; Hudson, P. (2006). </w:t>
      </w:r>
      <w:proofErr w:type="spellStart"/>
      <w:r w:rsidR="003E1B48" w:rsidRPr="003E1B48">
        <w:rPr>
          <w:rFonts w:ascii="Arial" w:hAnsi="Arial" w:cs="Arial"/>
          <w:color w:val="333132"/>
          <w:shd w:val="clear" w:color="auto" w:fill="FFFFFF"/>
        </w:rPr>
        <w:t>Pediatric</w:t>
      </w:r>
      <w:proofErr w:type="spellEnd"/>
      <w:r w:rsidR="003E1B48" w:rsidRPr="003E1B48">
        <w:rPr>
          <w:rFonts w:ascii="Arial" w:hAnsi="Arial" w:cs="Arial"/>
          <w:color w:val="333132"/>
          <w:shd w:val="clear" w:color="auto" w:fill="FFFFFF"/>
        </w:rPr>
        <w:t xml:space="preserve"> </w:t>
      </w:r>
      <w:r w:rsidR="00D10A31">
        <w:rPr>
          <w:rFonts w:ascii="Arial" w:hAnsi="Arial" w:cs="Arial"/>
          <w:color w:val="333132"/>
          <w:shd w:val="clear" w:color="auto" w:fill="FFFFFF"/>
        </w:rPr>
        <w:t>a</w:t>
      </w:r>
      <w:r w:rsidR="003E1B48" w:rsidRPr="003E1B48">
        <w:rPr>
          <w:rFonts w:ascii="Arial" w:hAnsi="Arial" w:cs="Arial"/>
          <w:color w:val="333132"/>
          <w:shd w:val="clear" w:color="auto" w:fill="FFFFFF"/>
        </w:rPr>
        <w:t xml:space="preserve">topic </w:t>
      </w:r>
      <w:r w:rsidR="00D10A31">
        <w:rPr>
          <w:rFonts w:ascii="Arial" w:hAnsi="Arial" w:cs="Arial"/>
          <w:color w:val="333132"/>
          <w:shd w:val="clear" w:color="auto" w:fill="FFFFFF"/>
        </w:rPr>
        <w:t>e</w:t>
      </w:r>
      <w:r w:rsidR="003E1B48" w:rsidRPr="003E1B48">
        <w:rPr>
          <w:rFonts w:ascii="Arial" w:hAnsi="Arial" w:cs="Arial"/>
          <w:color w:val="333132"/>
          <w:shd w:val="clear" w:color="auto" w:fill="FFFFFF"/>
        </w:rPr>
        <w:t xml:space="preserve">czema: </w:t>
      </w:r>
      <w:r w:rsidR="00D10A31">
        <w:rPr>
          <w:rFonts w:ascii="Arial" w:hAnsi="Arial" w:cs="Arial"/>
          <w:color w:val="333132"/>
          <w:shd w:val="clear" w:color="auto" w:fill="FFFFFF"/>
        </w:rPr>
        <w:t>t</w:t>
      </w:r>
      <w:r w:rsidR="003E1B48" w:rsidRPr="003E1B48">
        <w:rPr>
          <w:rFonts w:ascii="Arial" w:hAnsi="Arial" w:cs="Arial"/>
          <w:color w:val="333132"/>
          <w:shd w:val="clear" w:color="auto" w:fill="FFFFFF"/>
        </w:rPr>
        <w:t xml:space="preserve">he </w:t>
      </w:r>
      <w:r w:rsidR="00D10A31">
        <w:rPr>
          <w:rFonts w:ascii="Arial" w:hAnsi="Arial" w:cs="Arial"/>
          <w:color w:val="333132"/>
          <w:shd w:val="clear" w:color="auto" w:fill="FFFFFF"/>
        </w:rPr>
        <w:t>i</w:t>
      </w:r>
      <w:r w:rsidR="003E1B48" w:rsidRPr="003E1B48">
        <w:rPr>
          <w:rFonts w:ascii="Arial" w:hAnsi="Arial" w:cs="Arial"/>
          <w:color w:val="333132"/>
          <w:shd w:val="clear" w:color="auto" w:fill="FFFFFF"/>
        </w:rPr>
        <w:t xml:space="preserve">mpact of an </w:t>
      </w:r>
      <w:r w:rsidR="00D10A31">
        <w:rPr>
          <w:rFonts w:ascii="Arial" w:hAnsi="Arial" w:cs="Arial"/>
          <w:color w:val="333132"/>
          <w:shd w:val="clear" w:color="auto" w:fill="FFFFFF"/>
        </w:rPr>
        <w:t>e</w:t>
      </w:r>
      <w:r w:rsidR="003E1B48" w:rsidRPr="003E1B48">
        <w:rPr>
          <w:rFonts w:ascii="Arial" w:hAnsi="Arial" w:cs="Arial"/>
          <w:color w:val="333132"/>
          <w:shd w:val="clear" w:color="auto" w:fill="FFFFFF"/>
        </w:rPr>
        <w:t xml:space="preserve">ducational </w:t>
      </w:r>
      <w:r w:rsidR="00D10A31">
        <w:rPr>
          <w:rFonts w:ascii="Arial" w:hAnsi="Arial" w:cs="Arial"/>
          <w:color w:val="333132"/>
          <w:shd w:val="clear" w:color="auto" w:fill="FFFFFF"/>
        </w:rPr>
        <w:t>i</w:t>
      </w:r>
      <w:r w:rsidR="003E1B48" w:rsidRPr="003E1B48">
        <w:rPr>
          <w:rFonts w:ascii="Arial" w:hAnsi="Arial" w:cs="Arial"/>
          <w:color w:val="333132"/>
          <w:shd w:val="clear" w:color="auto" w:fill="FFFFFF"/>
        </w:rPr>
        <w:t>ntervention. </w:t>
      </w:r>
      <w:proofErr w:type="spellStart"/>
      <w:r w:rsidR="003E1B48" w:rsidRPr="003E1B48">
        <w:rPr>
          <w:rFonts w:ascii="Arial" w:hAnsi="Arial" w:cs="Arial"/>
          <w:i/>
          <w:iCs/>
          <w:color w:val="333132"/>
          <w:shd w:val="clear" w:color="auto" w:fill="FFFFFF"/>
        </w:rPr>
        <w:t>Pediatric</w:t>
      </w:r>
      <w:proofErr w:type="spellEnd"/>
      <w:r w:rsidR="003E1B48" w:rsidRPr="003E1B48">
        <w:rPr>
          <w:rFonts w:ascii="Arial" w:hAnsi="Arial" w:cs="Arial"/>
          <w:i/>
          <w:iCs/>
          <w:color w:val="333132"/>
          <w:shd w:val="clear" w:color="auto" w:fill="FFFFFF"/>
        </w:rPr>
        <w:t xml:space="preserve"> Dermatology</w:t>
      </w:r>
      <w:r w:rsidR="003E1B48" w:rsidRPr="003E1B48">
        <w:rPr>
          <w:rFonts w:ascii="Arial" w:hAnsi="Arial" w:cs="Arial"/>
          <w:color w:val="333132"/>
          <w:shd w:val="clear" w:color="auto" w:fill="FFFFFF"/>
        </w:rPr>
        <w:t>, 23(5), 428-436.</w:t>
      </w:r>
    </w:p>
    <w:p w14:paraId="636632ED" w14:textId="2FB4FE30" w:rsidR="007A4ACF" w:rsidRDefault="007A4ACF"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Groenwold</w:t>
      </w:r>
      <w:proofErr w:type="spellEnd"/>
      <w:r w:rsidRPr="00003593">
        <w:rPr>
          <w:rFonts w:ascii="Arial" w:hAnsi="Arial" w:cs="Arial"/>
          <w:color w:val="333132"/>
          <w:shd w:val="clear" w:color="auto" w:fill="FFFFFF"/>
        </w:rPr>
        <w:t xml:space="preserve">, R., Rovers, M., </w:t>
      </w:r>
      <w:proofErr w:type="spellStart"/>
      <w:r w:rsidRPr="00003593">
        <w:rPr>
          <w:rFonts w:ascii="Arial" w:hAnsi="Arial" w:cs="Arial"/>
          <w:color w:val="333132"/>
          <w:shd w:val="clear" w:color="auto" w:fill="FFFFFF"/>
        </w:rPr>
        <w:t>Lubsen</w:t>
      </w:r>
      <w:proofErr w:type="spellEnd"/>
      <w:r w:rsidRPr="00003593">
        <w:rPr>
          <w:rFonts w:ascii="Arial" w:hAnsi="Arial" w:cs="Arial"/>
          <w:color w:val="333132"/>
          <w:shd w:val="clear" w:color="auto" w:fill="FFFFFF"/>
        </w:rPr>
        <w:t>, J., &amp; Heijden, G. (2010). Subgroup effects despite homogeneous heterogeneity test results. </w:t>
      </w:r>
      <w:r w:rsidRPr="00003593">
        <w:rPr>
          <w:rFonts w:ascii="Arial" w:hAnsi="Arial" w:cs="Arial"/>
          <w:i/>
          <w:iCs/>
          <w:color w:val="333132"/>
          <w:bdr w:val="none" w:sz="0" w:space="0" w:color="auto" w:frame="1"/>
          <w:shd w:val="clear" w:color="auto" w:fill="FFFFFF"/>
        </w:rPr>
        <w:t>Medical Research Methodology,</w:t>
      </w:r>
      <w:r w:rsidR="00D10A31">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10</w:t>
      </w:r>
      <w:r w:rsidRPr="00003593">
        <w:rPr>
          <w:rFonts w:ascii="Arial" w:hAnsi="Arial" w:cs="Arial"/>
          <w:color w:val="333132"/>
          <w:shd w:val="clear" w:color="auto" w:fill="FFFFFF"/>
        </w:rPr>
        <w:t>(1), 43.</w:t>
      </w:r>
    </w:p>
    <w:p w14:paraId="3238DA36" w14:textId="181B9E34" w:rsidR="00F633E5" w:rsidRDefault="00F633E5" w:rsidP="000460A1">
      <w:pPr>
        <w:spacing w:line="360" w:lineRule="auto"/>
        <w:ind w:left="851" w:hanging="720"/>
        <w:rPr>
          <w:rFonts w:ascii="Arial" w:hAnsi="Arial" w:cs="Arial"/>
          <w:color w:val="3A3A3A"/>
          <w:shd w:val="clear" w:color="auto" w:fill="FFFFFF"/>
        </w:rPr>
      </w:pPr>
      <w:proofErr w:type="spellStart"/>
      <w:r w:rsidRPr="00F633E5">
        <w:rPr>
          <w:rFonts w:ascii="Arial" w:hAnsi="Arial" w:cs="Arial"/>
          <w:color w:val="3A3A3A"/>
          <w:shd w:val="clear" w:color="auto" w:fill="FFFFFF"/>
        </w:rPr>
        <w:t>Grootenhuis</w:t>
      </w:r>
      <w:proofErr w:type="spellEnd"/>
      <w:r w:rsidRPr="00F633E5">
        <w:rPr>
          <w:rFonts w:ascii="Arial" w:hAnsi="Arial" w:cs="Arial"/>
          <w:color w:val="3A3A3A"/>
          <w:shd w:val="clear" w:color="auto" w:fill="FFFFFF"/>
        </w:rPr>
        <w:t xml:space="preserve">, M., &amp; Last, B. (1997). Adjustment and coping by parents of children with cancer: </w:t>
      </w:r>
      <w:r w:rsidR="00D10A31">
        <w:rPr>
          <w:rFonts w:ascii="Arial" w:hAnsi="Arial" w:cs="Arial"/>
          <w:color w:val="3A3A3A"/>
          <w:shd w:val="clear" w:color="auto" w:fill="FFFFFF"/>
        </w:rPr>
        <w:t>a</w:t>
      </w:r>
      <w:r w:rsidRPr="00F633E5">
        <w:rPr>
          <w:rFonts w:ascii="Arial" w:hAnsi="Arial" w:cs="Arial"/>
          <w:color w:val="3A3A3A"/>
          <w:shd w:val="clear" w:color="auto" w:fill="FFFFFF"/>
        </w:rPr>
        <w:t xml:space="preserve"> review of the literature. </w:t>
      </w:r>
      <w:r w:rsidRPr="00F633E5">
        <w:rPr>
          <w:rFonts w:ascii="Arial" w:hAnsi="Arial" w:cs="Arial"/>
          <w:i/>
          <w:iCs/>
          <w:color w:val="3A3A3A"/>
          <w:shd w:val="clear" w:color="auto" w:fill="FFFFFF"/>
        </w:rPr>
        <w:t>Supportive Care in Cancer,</w:t>
      </w:r>
      <w:r w:rsidRPr="00F633E5">
        <w:rPr>
          <w:rFonts w:ascii="Arial" w:hAnsi="Arial" w:cs="Arial"/>
          <w:color w:val="3A3A3A"/>
          <w:shd w:val="clear" w:color="auto" w:fill="FFFFFF"/>
        </w:rPr>
        <w:t> </w:t>
      </w:r>
      <w:r w:rsidRPr="00F633E5">
        <w:rPr>
          <w:rFonts w:ascii="Arial" w:hAnsi="Arial" w:cs="Arial"/>
          <w:i/>
          <w:iCs/>
          <w:color w:val="3A3A3A"/>
          <w:shd w:val="clear" w:color="auto" w:fill="FFFFFF"/>
        </w:rPr>
        <w:t>5</w:t>
      </w:r>
      <w:r w:rsidRPr="00F633E5">
        <w:rPr>
          <w:rFonts w:ascii="Arial" w:hAnsi="Arial" w:cs="Arial"/>
          <w:color w:val="3A3A3A"/>
          <w:shd w:val="clear" w:color="auto" w:fill="FFFFFF"/>
        </w:rPr>
        <w:t>(6), 466-484.</w:t>
      </w:r>
    </w:p>
    <w:p w14:paraId="40127823" w14:textId="5915096B" w:rsidR="009D0058" w:rsidRPr="009D0058" w:rsidRDefault="009D0058" w:rsidP="000460A1">
      <w:pPr>
        <w:spacing w:line="360" w:lineRule="auto"/>
        <w:ind w:left="851" w:hanging="720"/>
        <w:rPr>
          <w:rFonts w:ascii="Arial" w:hAnsi="Arial" w:cs="Arial"/>
          <w:color w:val="333132"/>
          <w:shd w:val="clear" w:color="auto" w:fill="FFFFFF"/>
        </w:rPr>
      </w:pPr>
      <w:r w:rsidRPr="009D0058">
        <w:rPr>
          <w:rFonts w:ascii="Arial" w:hAnsi="Arial" w:cs="Arial"/>
          <w:color w:val="3A3A3A"/>
          <w:shd w:val="clear" w:color="auto" w:fill="FFFFFF"/>
        </w:rPr>
        <w:t xml:space="preserve">Guest, G., Bunce, A., &amp; Johnson, L. (2006). How </w:t>
      </w:r>
      <w:r w:rsidR="00D10A31">
        <w:rPr>
          <w:rFonts w:ascii="Arial" w:hAnsi="Arial" w:cs="Arial"/>
          <w:color w:val="3A3A3A"/>
          <w:shd w:val="clear" w:color="auto" w:fill="FFFFFF"/>
        </w:rPr>
        <w:t>m</w:t>
      </w:r>
      <w:r w:rsidRPr="009D0058">
        <w:rPr>
          <w:rFonts w:ascii="Arial" w:hAnsi="Arial" w:cs="Arial"/>
          <w:color w:val="3A3A3A"/>
          <w:shd w:val="clear" w:color="auto" w:fill="FFFFFF"/>
        </w:rPr>
        <w:t xml:space="preserve">any </w:t>
      </w:r>
      <w:r w:rsidR="00D10A31">
        <w:rPr>
          <w:rFonts w:ascii="Arial" w:hAnsi="Arial" w:cs="Arial"/>
          <w:color w:val="3A3A3A"/>
          <w:shd w:val="clear" w:color="auto" w:fill="FFFFFF"/>
        </w:rPr>
        <w:t>i</w:t>
      </w:r>
      <w:r w:rsidRPr="009D0058">
        <w:rPr>
          <w:rFonts w:ascii="Arial" w:hAnsi="Arial" w:cs="Arial"/>
          <w:color w:val="3A3A3A"/>
          <w:shd w:val="clear" w:color="auto" w:fill="FFFFFF"/>
        </w:rPr>
        <w:t xml:space="preserve">nterviews </w:t>
      </w:r>
      <w:r w:rsidR="00D10A31">
        <w:rPr>
          <w:rFonts w:ascii="Arial" w:hAnsi="Arial" w:cs="Arial"/>
          <w:color w:val="3A3A3A"/>
          <w:shd w:val="clear" w:color="auto" w:fill="FFFFFF"/>
        </w:rPr>
        <w:t>a</w:t>
      </w:r>
      <w:r w:rsidRPr="009D0058">
        <w:rPr>
          <w:rFonts w:ascii="Arial" w:hAnsi="Arial" w:cs="Arial"/>
          <w:color w:val="3A3A3A"/>
          <w:shd w:val="clear" w:color="auto" w:fill="FFFFFF"/>
        </w:rPr>
        <w:t xml:space="preserve">re </w:t>
      </w:r>
      <w:r w:rsidR="00D10A31">
        <w:rPr>
          <w:rFonts w:ascii="Arial" w:hAnsi="Arial" w:cs="Arial"/>
          <w:color w:val="3A3A3A"/>
          <w:shd w:val="clear" w:color="auto" w:fill="FFFFFF"/>
        </w:rPr>
        <w:t>e</w:t>
      </w:r>
      <w:r w:rsidRPr="009D0058">
        <w:rPr>
          <w:rFonts w:ascii="Arial" w:hAnsi="Arial" w:cs="Arial"/>
          <w:color w:val="3A3A3A"/>
          <w:shd w:val="clear" w:color="auto" w:fill="FFFFFF"/>
        </w:rPr>
        <w:t xml:space="preserve">nough? An </w:t>
      </w:r>
      <w:r w:rsidR="00D10A31">
        <w:rPr>
          <w:rFonts w:ascii="Arial" w:hAnsi="Arial" w:cs="Arial"/>
          <w:color w:val="3A3A3A"/>
          <w:shd w:val="clear" w:color="auto" w:fill="FFFFFF"/>
        </w:rPr>
        <w:t>e</w:t>
      </w:r>
      <w:r w:rsidRPr="009D0058">
        <w:rPr>
          <w:rFonts w:ascii="Arial" w:hAnsi="Arial" w:cs="Arial"/>
          <w:color w:val="3A3A3A"/>
          <w:shd w:val="clear" w:color="auto" w:fill="FFFFFF"/>
        </w:rPr>
        <w:t xml:space="preserve">xperiment with </w:t>
      </w:r>
      <w:r w:rsidR="00D10A31">
        <w:rPr>
          <w:rFonts w:ascii="Arial" w:hAnsi="Arial" w:cs="Arial"/>
          <w:color w:val="3A3A3A"/>
          <w:shd w:val="clear" w:color="auto" w:fill="FFFFFF"/>
        </w:rPr>
        <w:t>d</w:t>
      </w:r>
      <w:r w:rsidRPr="009D0058">
        <w:rPr>
          <w:rFonts w:ascii="Arial" w:hAnsi="Arial" w:cs="Arial"/>
          <w:color w:val="3A3A3A"/>
          <w:shd w:val="clear" w:color="auto" w:fill="FFFFFF"/>
        </w:rPr>
        <w:t xml:space="preserve">ata </w:t>
      </w:r>
      <w:r w:rsidR="00D10A31">
        <w:rPr>
          <w:rFonts w:ascii="Arial" w:hAnsi="Arial" w:cs="Arial"/>
          <w:color w:val="3A3A3A"/>
          <w:shd w:val="clear" w:color="auto" w:fill="FFFFFF"/>
        </w:rPr>
        <w:t>s</w:t>
      </w:r>
      <w:r w:rsidRPr="009D0058">
        <w:rPr>
          <w:rFonts w:ascii="Arial" w:hAnsi="Arial" w:cs="Arial"/>
          <w:color w:val="3A3A3A"/>
          <w:shd w:val="clear" w:color="auto" w:fill="FFFFFF"/>
        </w:rPr>
        <w:t xml:space="preserve">aturation and </w:t>
      </w:r>
      <w:r w:rsidR="00D10A31">
        <w:rPr>
          <w:rFonts w:ascii="Arial" w:hAnsi="Arial" w:cs="Arial"/>
          <w:color w:val="3A3A3A"/>
          <w:shd w:val="clear" w:color="auto" w:fill="FFFFFF"/>
        </w:rPr>
        <w:t>v</w:t>
      </w:r>
      <w:r w:rsidRPr="009D0058">
        <w:rPr>
          <w:rFonts w:ascii="Arial" w:hAnsi="Arial" w:cs="Arial"/>
          <w:color w:val="3A3A3A"/>
          <w:shd w:val="clear" w:color="auto" w:fill="FFFFFF"/>
        </w:rPr>
        <w:t>ariability. </w:t>
      </w:r>
      <w:r w:rsidRPr="009D0058">
        <w:rPr>
          <w:rFonts w:ascii="Arial" w:hAnsi="Arial" w:cs="Arial"/>
          <w:i/>
          <w:iCs/>
          <w:color w:val="3A3A3A"/>
          <w:shd w:val="clear" w:color="auto" w:fill="FFFFFF"/>
        </w:rPr>
        <w:t>Field Methods,</w:t>
      </w:r>
      <w:r w:rsidRPr="009D0058">
        <w:rPr>
          <w:rFonts w:ascii="Arial" w:hAnsi="Arial" w:cs="Arial"/>
          <w:color w:val="3A3A3A"/>
          <w:shd w:val="clear" w:color="auto" w:fill="FFFFFF"/>
        </w:rPr>
        <w:t> </w:t>
      </w:r>
      <w:r w:rsidRPr="009D0058">
        <w:rPr>
          <w:rFonts w:ascii="Arial" w:hAnsi="Arial" w:cs="Arial"/>
          <w:i/>
          <w:iCs/>
          <w:color w:val="3A3A3A"/>
          <w:shd w:val="clear" w:color="auto" w:fill="FFFFFF"/>
        </w:rPr>
        <w:t>18</w:t>
      </w:r>
      <w:r w:rsidRPr="009D0058">
        <w:rPr>
          <w:rFonts w:ascii="Arial" w:hAnsi="Arial" w:cs="Arial"/>
          <w:color w:val="3A3A3A"/>
          <w:shd w:val="clear" w:color="auto" w:fill="FFFFFF"/>
        </w:rPr>
        <w:t>(1), 59-82.</w:t>
      </w:r>
    </w:p>
    <w:p w14:paraId="3A92FBB4" w14:textId="17173F9D" w:rsidR="00B12840" w:rsidRPr="00003593" w:rsidRDefault="00B12840" w:rsidP="000460A1">
      <w:pPr>
        <w:spacing w:line="360" w:lineRule="auto"/>
        <w:ind w:left="851" w:hanging="720"/>
        <w:rPr>
          <w:rFonts w:ascii="Arial" w:hAnsi="Arial" w:cs="Arial"/>
          <w:color w:val="333132"/>
          <w:shd w:val="clear" w:color="auto" w:fill="FFFFFF"/>
        </w:rPr>
      </w:pPr>
      <w:r w:rsidRPr="00003593">
        <w:rPr>
          <w:rFonts w:ascii="Arial" w:hAnsi="Arial" w:cs="Arial"/>
          <w:color w:val="3A3A3A"/>
          <w:shd w:val="clear" w:color="auto" w:fill="FFFFFF"/>
        </w:rPr>
        <w:t xml:space="preserve">Gupta, S. (2011). Intention-to-treat concept: </w:t>
      </w:r>
      <w:r w:rsidR="00D10A31">
        <w:rPr>
          <w:rFonts w:ascii="Arial" w:hAnsi="Arial" w:cs="Arial"/>
          <w:color w:val="3A3A3A"/>
          <w:shd w:val="clear" w:color="auto" w:fill="FFFFFF"/>
        </w:rPr>
        <w:t>a</w:t>
      </w:r>
      <w:r w:rsidRPr="00003593">
        <w:rPr>
          <w:rFonts w:ascii="Arial" w:hAnsi="Arial" w:cs="Arial"/>
          <w:color w:val="3A3A3A"/>
          <w:shd w:val="clear" w:color="auto" w:fill="FFFFFF"/>
        </w:rPr>
        <w:t xml:space="preserve"> review. </w:t>
      </w:r>
      <w:r w:rsidRPr="00003593">
        <w:rPr>
          <w:rFonts w:ascii="Arial" w:hAnsi="Arial" w:cs="Arial"/>
          <w:i/>
          <w:iCs/>
          <w:color w:val="3A3A3A"/>
          <w:shd w:val="clear" w:color="auto" w:fill="FFFFFF"/>
        </w:rPr>
        <w:t>Perspectives in Clinical Research,</w:t>
      </w:r>
      <w:r w:rsidRPr="00003593">
        <w:rPr>
          <w:rFonts w:ascii="Arial" w:hAnsi="Arial" w:cs="Arial"/>
          <w:color w:val="3A3A3A"/>
          <w:shd w:val="clear" w:color="auto" w:fill="FFFFFF"/>
        </w:rPr>
        <w:t> </w:t>
      </w:r>
      <w:r w:rsidRPr="00003593">
        <w:rPr>
          <w:rFonts w:ascii="Arial" w:hAnsi="Arial" w:cs="Arial"/>
          <w:i/>
          <w:iCs/>
          <w:color w:val="3A3A3A"/>
          <w:shd w:val="clear" w:color="auto" w:fill="FFFFFF"/>
        </w:rPr>
        <w:t>2</w:t>
      </w:r>
      <w:r w:rsidRPr="00003593">
        <w:rPr>
          <w:rFonts w:ascii="Arial" w:hAnsi="Arial" w:cs="Arial"/>
          <w:color w:val="3A3A3A"/>
          <w:shd w:val="clear" w:color="auto" w:fill="FFFFFF"/>
        </w:rPr>
        <w:t>(3), 109-112.</w:t>
      </w:r>
    </w:p>
    <w:p w14:paraId="6F65B6DA" w14:textId="6F6252FE" w:rsidR="00606FAE" w:rsidRPr="00003593" w:rsidRDefault="00606FAE"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Gurney, J., Krull, K., </w:t>
      </w:r>
      <w:proofErr w:type="spellStart"/>
      <w:r w:rsidRPr="00003593">
        <w:rPr>
          <w:rFonts w:ascii="Arial" w:hAnsi="Arial" w:cs="Arial"/>
          <w:color w:val="333132"/>
          <w:shd w:val="clear" w:color="auto" w:fill="FFFFFF"/>
        </w:rPr>
        <w:t>Kadan-Lottick</w:t>
      </w:r>
      <w:proofErr w:type="spellEnd"/>
      <w:r w:rsidRPr="00003593">
        <w:rPr>
          <w:rFonts w:ascii="Arial" w:hAnsi="Arial" w:cs="Arial"/>
          <w:color w:val="333132"/>
          <w:shd w:val="clear" w:color="auto" w:fill="FFFFFF"/>
        </w:rPr>
        <w:t xml:space="preserve">, N., Nicholson, H., Nathan, P., </w:t>
      </w:r>
      <w:proofErr w:type="spellStart"/>
      <w:r w:rsidRPr="00003593">
        <w:rPr>
          <w:rFonts w:ascii="Arial" w:hAnsi="Arial" w:cs="Arial"/>
          <w:color w:val="333132"/>
          <w:shd w:val="clear" w:color="auto" w:fill="FFFFFF"/>
        </w:rPr>
        <w:t>Zebrack</w:t>
      </w:r>
      <w:proofErr w:type="spellEnd"/>
      <w:r w:rsidRPr="00003593">
        <w:rPr>
          <w:rFonts w:ascii="Arial" w:hAnsi="Arial" w:cs="Arial"/>
          <w:color w:val="333132"/>
          <w:shd w:val="clear" w:color="auto" w:fill="FFFFFF"/>
        </w:rPr>
        <w:t xml:space="preserve">, B., . . . Ness, K. (2009). Social outcomes in the </w:t>
      </w:r>
      <w:r w:rsidR="00D10A31">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D10A31">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D10A31">
        <w:rPr>
          <w:rFonts w:ascii="Arial" w:hAnsi="Arial" w:cs="Arial"/>
          <w:color w:val="333132"/>
          <w:shd w:val="clear" w:color="auto" w:fill="FFFFFF"/>
        </w:rPr>
        <w:t>s</w:t>
      </w:r>
      <w:r w:rsidRPr="00003593">
        <w:rPr>
          <w:rFonts w:ascii="Arial" w:hAnsi="Arial" w:cs="Arial"/>
          <w:color w:val="333132"/>
          <w:shd w:val="clear" w:color="auto" w:fill="FFFFFF"/>
        </w:rPr>
        <w:t xml:space="preserve">urvivor </w:t>
      </w:r>
      <w:r w:rsidR="00D10A31">
        <w:rPr>
          <w:rFonts w:ascii="Arial" w:hAnsi="Arial" w:cs="Arial"/>
          <w:color w:val="333132"/>
          <w:shd w:val="clear" w:color="auto" w:fill="FFFFFF"/>
        </w:rPr>
        <w:t>s</w:t>
      </w:r>
      <w:r w:rsidRPr="00003593">
        <w:rPr>
          <w:rFonts w:ascii="Arial" w:hAnsi="Arial" w:cs="Arial"/>
          <w:color w:val="333132"/>
          <w:shd w:val="clear" w:color="auto" w:fill="FFFFFF"/>
        </w:rPr>
        <w:t>tudy cohort. </w:t>
      </w:r>
      <w:r w:rsidRPr="00003593">
        <w:rPr>
          <w:rFonts w:ascii="Arial" w:hAnsi="Arial" w:cs="Arial"/>
          <w:i/>
          <w:iCs/>
          <w:color w:val="333132"/>
          <w:bdr w:val="none" w:sz="0" w:space="0" w:color="auto" w:frame="1"/>
          <w:shd w:val="clear" w:color="auto" w:fill="FFFFFF"/>
        </w:rPr>
        <w:t>Journal of Clinical Oncology: Official Journal of the American Society of Clinical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27</w:t>
      </w:r>
      <w:r w:rsidRPr="00003593">
        <w:rPr>
          <w:rFonts w:ascii="Arial" w:hAnsi="Arial" w:cs="Arial"/>
          <w:color w:val="333132"/>
          <w:shd w:val="clear" w:color="auto" w:fill="FFFFFF"/>
        </w:rPr>
        <w:t>(14), 2390-2395.</w:t>
      </w:r>
    </w:p>
    <w:p w14:paraId="0BF68AF5" w14:textId="28F243D2" w:rsidR="00606FAE"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Haddy, T., Mosher, R., &amp; Reaman, G. (2009). Late </w:t>
      </w:r>
      <w:r w:rsidR="00D10A31">
        <w:rPr>
          <w:rFonts w:ascii="Arial" w:hAnsi="Arial" w:cs="Arial"/>
          <w:color w:val="333132"/>
          <w:szCs w:val="22"/>
          <w:shd w:val="clear" w:color="auto" w:fill="FFFFFF"/>
        </w:rPr>
        <w:t>e</w:t>
      </w:r>
      <w:r w:rsidRPr="00003593">
        <w:rPr>
          <w:rFonts w:ascii="Arial" w:hAnsi="Arial" w:cs="Arial"/>
          <w:color w:val="333132"/>
          <w:szCs w:val="22"/>
          <w:shd w:val="clear" w:color="auto" w:fill="FFFFFF"/>
        </w:rPr>
        <w:t xml:space="preserve">ffects in </w:t>
      </w:r>
      <w:r w:rsidR="00D10A31">
        <w:rPr>
          <w:rFonts w:ascii="Arial" w:hAnsi="Arial" w:cs="Arial"/>
          <w:color w:val="333132"/>
          <w:szCs w:val="22"/>
          <w:shd w:val="clear" w:color="auto" w:fill="FFFFFF"/>
        </w:rPr>
        <w:t>l</w:t>
      </w:r>
      <w:r w:rsidRPr="00003593">
        <w:rPr>
          <w:rFonts w:ascii="Arial" w:hAnsi="Arial" w:cs="Arial"/>
          <w:color w:val="333132"/>
          <w:szCs w:val="22"/>
          <w:shd w:val="clear" w:color="auto" w:fill="FFFFFF"/>
        </w:rPr>
        <w:t>ong-</w:t>
      </w:r>
      <w:r w:rsidR="00D10A31">
        <w:rPr>
          <w:rFonts w:ascii="Arial" w:hAnsi="Arial" w:cs="Arial"/>
          <w:color w:val="333132"/>
          <w:szCs w:val="22"/>
          <w:shd w:val="clear" w:color="auto" w:fill="FFFFFF"/>
        </w:rPr>
        <w:t>t</w:t>
      </w:r>
      <w:r w:rsidRPr="00003593">
        <w:rPr>
          <w:rFonts w:ascii="Arial" w:hAnsi="Arial" w:cs="Arial"/>
          <w:color w:val="333132"/>
          <w:szCs w:val="22"/>
          <w:shd w:val="clear" w:color="auto" w:fill="FFFFFF"/>
        </w:rPr>
        <w:t xml:space="preserve">erm </w:t>
      </w:r>
      <w:r w:rsidR="00D10A31">
        <w:rPr>
          <w:rFonts w:ascii="Arial" w:hAnsi="Arial" w:cs="Arial"/>
          <w:color w:val="333132"/>
          <w:szCs w:val="22"/>
          <w:shd w:val="clear" w:color="auto" w:fill="FFFFFF"/>
        </w:rPr>
        <w:t>s</w:t>
      </w:r>
      <w:r w:rsidRPr="00003593">
        <w:rPr>
          <w:rFonts w:ascii="Arial" w:hAnsi="Arial" w:cs="Arial"/>
          <w:color w:val="333132"/>
          <w:szCs w:val="22"/>
          <w:shd w:val="clear" w:color="auto" w:fill="FFFFFF"/>
        </w:rPr>
        <w:t xml:space="preserve">urvivors </w:t>
      </w:r>
      <w:r w:rsidR="00D10A31">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fter </w:t>
      </w:r>
      <w:r w:rsidR="00D10A31">
        <w:rPr>
          <w:rFonts w:ascii="Arial" w:hAnsi="Arial" w:cs="Arial"/>
          <w:color w:val="333132"/>
          <w:szCs w:val="22"/>
          <w:shd w:val="clear" w:color="auto" w:fill="FFFFFF"/>
        </w:rPr>
        <w:t>t</w:t>
      </w:r>
      <w:r w:rsidRPr="00003593">
        <w:rPr>
          <w:rFonts w:ascii="Arial" w:hAnsi="Arial" w:cs="Arial"/>
          <w:color w:val="333132"/>
          <w:szCs w:val="22"/>
          <w:shd w:val="clear" w:color="auto" w:fill="FFFFFF"/>
        </w:rPr>
        <w:t xml:space="preserve">reatment for </w:t>
      </w:r>
      <w:r w:rsidR="00D10A31">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hildhood </w:t>
      </w:r>
      <w:r w:rsidR="00D10A31">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cute </w:t>
      </w:r>
      <w:r w:rsidR="00D10A31">
        <w:rPr>
          <w:rFonts w:ascii="Arial" w:hAnsi="Arial" w:cs="Arial"/>
          <w:color w:val="333132"/>
          <w:szCs w:val="22"/>
          <w:shd w:val="clear" w:color="auto" w:fill="FFFFFF"/>
        </w:rPr>
        <w:t>l</w:t>
      </w:r>
      <w:r w:rsidRPr="00003593">
        <w:rPr>
          <w:rFonts w:ascii="Arial" w:hAnsi="Arial" w:cs="Arial"/>
          <w:color w:val="333132"/>
          <w:szCs w:val="22"/>
          <w:shd w:val="clear" w:color="auto" w:fill="FFFFFF"/>
        </w:rPr>
        <w:t>eukemia. </w:t>
      </w:r>
      <w:r w:rsidRPr="00003593">
        <w:rPr>
          <w:rFonts w:ascii="Arial" w:hAnsi="Arial" w:cs="Arial"/>
          <w:i/>
          <w:iCs/>
          <w:color w:val="333132"/>
          <w:szCs w:val="22"/>
          <w:bdr w:val="none" w:sz="0" w:space="0" w:color="auto" w:frame="1"/>
          <w:shd w:val="clear" w:color="auto" w:fill="FFFFFF"/>
        </w:rPr>
        <w:t>Clinical Pediatrics,</w:t>
      </w:r>
      <w:r w:rsidR="00D10A31">
        <w:rPr>
          <w:rFonts w:ascii="Arial" w:hAnsi="Arial" w:cs="Arial"/>
          <w:i/>
          <w:iCs/>
          <w:color w:val="333132"/>
          <w:szCs w:val="22"/>
          <w:bdr w:val="none" w:sz="0" w:space="0" w:color="auto" w:frame="1"/>
          <w:shd w:val="clear" w:color="auto" w:fill="FFFFFF"/>
        </w:rPr>
        <w:t xml:space="preserve"> </w:t>
      </w:r>
      <w:r w:rsidRPr="00003593">
        <w:rPr>
          <w:rFonts w:ascii="Arial" w:hAnsi="Arial" w:cs="Arial"/>
          <w:i/>
          <w:iCs/>
          <w:color w:val="333132"/>
          <w:szCs w:val="22"/>
          <w:bdr w:val="none" w:sz="0" w:space="0" w:color="auto" w:frame="1"/>
          <w:shd w:val="clear" w:color="auto" w:fill="FFFFFF"/>
        </w:rPr>
        <w:t>48</w:t>
      </w:r>
      <w:r w:rsidRPr="00003593">
        <w:rPr>
          <w:rFonts w:ascii="Arial" w:hAnsi="Arial" w:cs="Arial"/>
          <w:color w:val="333132"/>
          <w:szCs w:val="22"/>
          <w:shd w:val="clear" w:color="auto" w:fill="FFFFFF"/>
        </w:rPr>
        <w:t>(6), 601-608.</w:t>
      </w:r>
    </w:p>
    <w:p w14:paraId="4BF72A92"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23959884" w14:textId="7EA646CD" w:rsidR="004C30E4" w:rsidRPr="00003593" w:rsidRDefault="004C30E4"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Haeberli</w:t>
      </w:r>
      <w:proofErr w:type="spellEnd"/>
      <w:r w:rsidRPr="00003593">
        <w:rPr>
          <w:rFonts w:ascii="Arial" w:hAnsi="Arial" w:cs="Arial"/>
          <w:color w:val="333132"/>
          <w:shd w:val="clear" w:color="auto" w:fill="FFFFFF"/>
        </w:rPr>
        <w:t xml:space="preserve">, S., </w:t>
      </w:r>
      <w:proofErr w:type="spellStart"/>
      <w:r w:rsidRPr="00003593">
        <w:rPr>
          <w:rFonts w:ascii="Arial" w:hAnsi="Arial" w:cs="Arial"/>
          <w:color w:val="333132"/>
          <w:shd w:val="clear" w:color="auto" w:fill="FFFFFF"/>
        </w:rPr>
        <w:t>Grotzer</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Niggli</w:t>
      </w:r>
      <w:proofErr w:type="spellEnd"/>
      <w:r w:rsidRPr="00003593">
        <w:rPr>
          <w:rFonts w:ascii="Arial" w:hAnsi="Arial" w:cs="Arial"/>
          <w:color w:val="333132"/>
          <w:shd w:val="clear" w:color="auto" w:fill="FFFFFF"/>
        </w:rPr>
        <w:t xml:space="preserve">, F., </w:t>
      </w:r>
      <w:proofErr w:type="spellStart"/>
      <w:r w:rsidRPr="00003593">
        <w:rPr>
          <w:rFonts w:ascii="Arial" w:hAnsi="Arial" w:cs="Arial"/>
          <w:color w:val="333132"/>
          <w:shd w:val="clear" w:color="auto" w:fill="FFFFFF"/>
        </w:rPr>
        <w:t>Bodmer</w:t>
      </w:r>
      <w:proofErr w:type="spellEnd"/>
      <w:r w:rsidRPr="00003593">
        <w:rPr>
          <w:rFonts w:ascii="Arial" w:hAnsi="Arial" w:cs="Arial"/>
          <w:color w:val="333132"/>
          <w:shd w:val="clear" w:color="auto" w:fill="FFFFFF"/>
        </w:rPr>
        <w:t xml:space="preserve">, N., </w:t>
      </w:r>
      <w:proofErr w:type="spellStart"/>
      <w:r w:rsidRPr="00003593">
        <w:rPr>
          <w:rFonts w:ascii="Arial" w:hAnsi="Arial" w:cs="Arial"/>
          <w:color w:val="333132"/>
          <w:shd w:val="clear" w:color="auto" w:fill="FFFFFF"/>
        </w:rPr>
        <w:t>Landolt</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Linsenmeier</w:t>
      </w:r>
      <w:proofErr w:type="spellEnd"/>
      <w:r w:rsidRPr="00003593">
        <w:rPr>
          <w:rFonts w:ascii="Arial" w:hAnsi="Arial" w:cs="Arial"/>
          <w:color w:val="333132"/>
          <w:shd w:val="clear" w:color="auto" w:fill="FFFFFF"/>
        </w:rPr>
        <w:t xml:space="preserve">, C., &amp; Ammann, R. (2008). A psychoeducational intervention reduces the need for </w:t>
      </w:r>
      <w:proofErr w:type="spellStart"/>
      <w:r w:rsidRPr="00003593">
        <w:rPr>
          <w:rFonts w:ascii="Arial" w:hAnsi="Arial" w:cs="Arial"/>
          <w:color w:val="333132"/>
          <w:shd w:val="clear" w:color="auto" w:fill="FFFFFF"/>
        </w:rPr>
        <w:t>anesthesia</w:t>
      </w:r>
      <w:proofErr w:type="spellEnd"/>
      <w:r w:rsidRPr="00003593">
        <w:rPr>
          <w:rFonts w:ascii="Arial" w:hAnsi="Arial" w:cs="Arial"/>
          <w:color w:val="333132"/>
          <w:shd w:val="clear" w:color="auto" w:fill="FFFFFF"/>
        </w:rPr>
        <w:t xml:space="preserve"> during radiotherapy for young childhood cancer patients. </w:t>
      </w:r>
      <w:r w:rsidRPr="00003593">
        <w:rPr>
          <w:rFonts w:ascii="Arial" w:hAnsi="Arial" w:cs="Arial"/>
          <w:i/>
          <w:iCs/>
          <w:color w:val="333132"/>
          <w:bdr w:val="none" w:sz="0" w:space="0" w:color="auto" w:frame="1"/>
          <w:shd w:val="clear" w:color="auto" w:fill="FFFFFF"/>
        </w:rPr>
        <w:t>Radiation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w:t>
      </w:r>
      <w:r w:rsidRPr="00003593">
        <w:rPr>
          <w:rFonts w:ascii="Arial" w:hAnsi="Arial" w:cs="Arial"/>
          <w:color w:val="333132"/>
          <w:shd w:val="clear" w:color="auto" w:fill="FFFFFF"/>
        </w:rPr>
        <w:t>(1), 17.</w:t>
      </w:r>
    </w:p>
    <w:p w14:paraId="3D08CC28" w14:textId="5E15EB4E" w:rsidR="004C30E4" w:rsidRDefault="004C30E4"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Haidich</w:t>
      </w:r>
      <w:proofErr w:type="spellEnd"/>
      <w:r w:rsidRPr="00003593">
        <w:rPr>
          <w:rFonts w:ascii="Arial" w:hAnsi="Arial" w:cs="Arial"/>
          <w:color w:val="333132"/>
          <w:shd w:val="clear" w:color="auto" w:fill="FFFFFF"/>
        </w:rPr>
        <w:t>, A. (2010). Meta-analysis in medical research. </w:t>
      </w:r>
      <w:proofErr w:type="spellStart"/>
      <w:r w:rsidRPr="00003593">
        <w:rPr>
          <w:rFonts w:ascii="Arial" w:hAnsi="Arial" w:cs="Arial"/>
          <w:i/>
          <w:iCs/>
          <w:color w:val="333132"/>
          <w:bdr w:val="none" w:sz="0" w:space="0" w:color="auto" w:frame="1"/>
          <w:shd w:val="clear" w:color="auto" w:fill="FFFFFF"/>
        </w:rPr>
        <w:t>Hippokratia</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14</w:t>
      </w:r>
      <w:r w:rsidRPr="00003593">
        <w:rPr>
          <w:rFonts w:ascii="Arial" w:hAnsi="Arial" w:cs="Arial"/>
          <w:color w:val="333132"/>
          <w:shd w:val="clear" w:color="auto" w:fill="FFFFFF"/>
        </w:rPr>
        <w:t>, 29-37.</w:t>
      </w:r>
    </w:p>
    <w:p w14:paraId="1EEF02E4" w14:textId="77777777" w:rsidR="0098673D" w:rsidRPr="00003593" w:rsidRDefault="0098673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Harila</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Salo</w:t>
      </w:r>
      <w:proofErr w:type="spellEnd"/>
      <w:r w:rsidRPr="00003593">
        <w:rPr>
          <w:rFonts w:ascii="Arial" w:hAnsi="Arial" w:cs="Arial"/>
          <w:color w:val="333132"/>
          <w:shd w:val="clear" w:color="auto" w:fill="FFFFFF"/>
        </w:rPr>
        <w:t xml:space="preserve">, J., Lanning, M., </w:t>
      </w:r>
      <w:proofErr w:type="spellStart"/>
      <w:r w:rsidRPr="00003593">
        <w:rPr>
          <w:rFonts w:ascii="Arial" w:hAnsi="Arial" w:cs="Arial"/>
          <w:color w:val="333132"/>
          <w:shd w:val="clear" w:color="auto" w:fill="FFFFFF"/>
        </w:rPr>
        <w:t>Vilkkumaa</w:t>
      </w:r>
      <w:proofErr w:type="spellEnd"/>
      <w:r w:rsidRPr="00003593">
        <w:rPr>
          <w:rFonts w:ascii="Arial" w:hAnsi="Arial" w:cs="Arial"/>
          <w:color w:val="333132"/>
          <w:shd w:val="clear" w:color="auto" w:fill="FFFFFF"/>
        </w:rPr>
        <w:t xml:space="preserve">, I., &amp; </w:t>
      </w:r>
      <w:proofErr w:type="spellStart"/>
      <w:r w:rsidRPr="00003593">
        <w:rPr>
          <w:rFonts w:ascii="Arial" w:hAnsi="Arial" w:cs="Arial"/>
          <w:color w:val="333132"/>
          <w:shd w:val="clear" w:color="auto" w:fill="FFFFFF"/>
        </w:rPr>
        <w:t>Harila</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Saari</w:t>
      </w:r>
      <w:proofErr w:type="spellEnd"/>
      <w:r w:rsidRPr="00003593">
        <w:rPr>
          <w:rFonts w:ascii="Arial" w:hAnsi="Arial" w:cs="Arial"/>
          <w:color w:val="333132"/>
          <w:shd w:val="clear" w:color="auto" w:fill="FFFFFF"/>
        </w:rPr>
        <w:t>, A. (2010). High health</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related quality of life among long</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term survivors of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&amp;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55</w:t>
      </w:r>
      <w:r w:rsidRPr="00003593">
        <w:rPr>
          <w:rFonts w:ascii="Arial" w:hAnsi="Arial" w:cs="Arial"/>
          <w:color w:val="333132"/>
          <w:shd w:val="clear" w:color="auto" w:fill="FFFFFF"/>
        </w:rPr>
        <w:t>(2), 331-336.</w:t>
      </w:r>
    </w:p>
    <w:p w14:paraId="4CB70126" w14:textId="16F5B6B8" w:rsidR="00DB387D"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Haro,</w:t>
      </w:r>
      <w:r w:rsidR="009071B5" w:rsidRPr="00003593">
        <w:rPr>
          <w:rFonts w:ascii="Arial" w:hAnsi="Arial" w:cs="Arial"/>
          <w:color w:val="333132"/>
          <w:szCs w:val="22"/>
          <w:shd w:val="clear" w:color="auto" w:fill="FFFFFF"/>
        </w:rPr>
        <w:t xml:space="preserve"> S.,</w:t>
      </w:r>
      <w:r w:rsidRPr="00003593">
        <w:rPr>
          <w:rFonts w:ascii="Arial" w:hAnsi="Arial" w:cs="Arial"/>
          <w:color w:val="333132"/>
          <w:szCs w:val="22"/>
          <w:shd w:val="clear" w:color="auto" w:fill="FFFFFF"/>
        </w:rPr>
        <w:t xml:space="preserve"> Tavenard, </w:t>
      </w:r>
      <w:r w:rsidR="009071B5" w:rsidRPr="00003593">
        <w:rPr>
          <w:rFonts w:ascii="Arial" w:hAnsi="Arial" w:cs="Arial"/>
          <w:color w:val="333132"/>
          <w:szCs w:val="22"/>
          <w:shd w:val="clear" w:color="auto" w:fill="FFFFFF"/>
        </w:rPr>
        <w:t xml:space="preserve">A., </w:t>
      </w:r>
      <w:r w:rsidRPr="00003593">
        <w:rPr>
          <w:rFonts w:ascii="Arial" w:hAnsi="Arial" w:cs="Arial"/>
          <w:color w:val="333132"/>
          <w:szCs w:val="22"/>
          <w:shd w:val="clear" w:color="auto" w:fill="FFFFFF"/>
        </w:rPr>
        <w:t>Rialland,</w:t>
      </w:r>
      <w:r w:rsidR="009071B5" w:rsidRPr="00003593">
        <w:rPr>
          <w:rFonts w:ascii="Arial" w:hAnsi="Arial" w:cs="Arial"/>
          <w:color w:val="333132"/>
          <w:szCs w:val="22"/>
          <w:shd w:val="clear" w:color="auto" w:fill="FFFFFF"/>
        </w:rPr>
        <w:t xml:space="preserve"> F.,</w:t>
      </w:r>
      <w:r w:rsidRPr="00003593">
        <w:rPr>
          <w:rFonts w:ascii="Arial" w:hAnsi="Arial" w:cs="Arial"/>
          <w:color w:val="333132"/>
          <w:szCs w:val="22"/>
          <w:shd w:val="clear" w:color="auto" w:fill="FFFFFF"/>
        </w:rPr>
        <w:t xml:space="preserve"> Taque,</w:t>
      </w:r>
      <w:r w:rsidR="009071B5" w:rsidRPr="00003593">
        <w:rPr>
          <w:rFonts w:ascii="Arial" w:hAnsi="Arial" w:cs="Arial"/>
          <w:color w:val="333132"/>
          <w:szCs w:val="22"/>
          <w:shd w:val="clear" w:color="auto" w:fill="FFFFFF"/>
        </w:rPr>
        <w:t xml:space="preserve"> S.,</w:t>
      </w:r>
      <w:r w:rsidRPr="00003593">
        <w:rPr>
          <w:rFonts w:ascii="Arial" w:hAnsi="Arial" w:cs="Arial"/>
          <w:color w:val="333132"/>
          <w:szCs w:val="22"/>
          <w:shd w:val="clear" w:color="auto" w:fill="FFFFFF"/>
        </w:rPr>
        <w:t xml:space="preserve"> Guillerm, </w:t>
      </w:r>
      <w:r w:rsidR="009071B5" w:rsidRPr="00003593">
        <w:rPr>
          <w:rFonts w:ascii="Arial" w:hAnsi="Arial" w:cs="Arial"/>
          <w:color w:val="333132"/>
          <w:szCs w:val="22"/>
          <w:shd w:val="clear" w:color="auto" w:fill="FFFFFF"/>
        </w:rPr>
        <w:t xml:space="preserve">G., </w:t>
      </w:r>
      <w:r w:rsidRPr="00003593">
        <w:rPr>
          <w:rFonts w:ascii="Arial" w:hAnsi="Arial" w:cs="Arial"/>
          <w:color w:val="333132"/>
          <w:szCs w:val="22"/>
          <w:shd w:val="clear" w:color="auto" w:fill="FFFFFF"/>
        </w:rPr>
        <w:t xml:space="preserve">Blouin, </w:t>
      </w:r>
      <w:r w:rsidR="009071B5" w:rsidRPr="00003593">
        <w:rPr>
          <w:rFonts w:ascii="Arial" w:hAnsi="Arial" w:cs="Arial"/>
          <w:color w:val="333132"/>
          <w:szCs w:val="22"/>
          <w:shd w:val="clear" w:color="auto" w:fill="FFFFFF"/>
        </w:rPr>
        <w:t>P.,</w:t>
      </w:r>
      <w:r w:rsidRPr="00003593">
        <w:rPr>
          <w:rFonts w:ascii="Arial" w:hAnsi="Arial" w:cs="Arial"/>
          <w:color w:val="333132"/>
          <w:szCs w:val="22"/>
          <w:shd w:val="clear" w:color="auto" w:fill="FFFFFF"/>
        </w:rPr>
        <w:t>. . . Gandemer</w:t>
      </w:r>
      <w:r w:rsidR="009071B5" w:rsidRPr="00003593">
        <w:rPr>
          <w:rFonts w:ascii="Arial" w:hAnsi="Arial" w:cs="Arial"/>
          <w:color w:val="333132"/>
          <w:szCs w:val="22"/>
          <w:shd w:val="clear" w:color="auto" w:fill="FFFFFF"/>
        </w:rPr>
        <w:t>, V.,</w:t>
      </w:r>
      <w:r w:rsidRPr="00003593">
        <w:rPr>
          <w:rFonts w:ascii="Arial" w:hAnsi="Arial" w:cs="Arial"/>
          <w:color w:val="333132"/>
          <w:szCs w:val="22"/>
          <w:shd w:val="clear" w:color="auto" w:fill="FFFFFF"/>
        </w:rPr>
        <w:t xml:space="preserve"> (2016). Keep in </w:t>
      </w:r>
      <w:r w:rsidR="00D10A31">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ind </w:t>
      </w:r>
      <w:r w:rsidR="00D10A31">
        <w:rPr>
          <w:rFonts w:ascii="Arial" w:hAnsi="Arial" w:cs="Arial"/>
          <w:color w:val="333132"/>
          <w:szCs w:val="22"/>
          <w:shd w:val="clear" w:color="auto" w:fill="FFFFFF"/>
        </w:rPr>
        <w:t>q</w:t>
      </w:r>
      <w:r w:rsidRPr="00003593">
        <w:rPr>
          <w:rFonts w:ascii="Arial" w:hAnsi="Arial" w:cs="Arial"/>
          <w:color w:val="333132"/>
          <w:szCs w:val="22"/>
          <w:shd w:val="clear" w:color="auto" w:fill="FFFFFF"/>
        </w:rPr>
        <w:t xml:space="preserve">uality of </w:t>
      </w:r>
      <w:r w:rsidR="00D10A31">
        <w:rPr>
          <w:rFonts w:ascii="Arial" w:hAnsi="Arial" w:cs="Arial"/>
          <w:color w:val="333132"/>
          <w:szCs w:val="22"/>
          <w:shd w:val="clear" w:color="auto" w:fill="FFFFFF"/>
        </w:rPr>
        <w:t>l</w:t>
      </w:r>
      <w:r w:rsidRPr="00003593">
        <w:rPr>
          <w:rFonts w:ascii="Arial" w:hAnsi="Arial" w:cs="Arial"/>
          <w:color w:val="333132"/>
          <w:szCs w:val="22"/>
          <w:shd w:val="clear" w:color="auto" w:fill="FFFFFF"/>
        </w:rPr>
        <w:t xml:space="preserve">ife: </w:t>
      </w:r>
      <w:r w:rsidR="00D10A31">
        <w:rPr>
          <w:rFonts w:ascii="Arial" w:hAnsi="Arial" w:cs="Arial"/>
          <w:color w:val="333132"/>
          <w:szCs w:val="22"/>
          <w:shd w:val="clear" w:color="auto" w:fill="FFFFFF"/>
        </w:rPr>
        <w:t>o</w:t>
      </w:r>
      <w:r w:rsidRPr="00003593">
        <w:rPr>
          <w:rFonts w:ascii="Arial" w:hAnsi="Arial" w:cs="Arial"/>
          <w:color w:val="333132"/>
          <w:szCs w:val="22"/>
          <w:shd w:val="clear" w:color="auto" w:fill="FFFFFF"/>
        </w:rPr>
        <w:t xml:space="preserve">utcome of a </w:t>
      </w:r>
      <w:r w:rsidR="00D10A31">
        <w:rPr>
          <w:rFonts w:ascii="Arial" w:hAnsi="Arial" w:cs="Arial"/>
          <w:color w:val="333132"/>
          <w:szCs w:val="22"/>
          <w:shd w:val="clear" w:color="auto" w:fill="FFFFFF"/>
        </w:rPr>
        <w:t>t</w:t>
      </w:r>
      <w:r w:rsidRPr="00003593">
        <w:rPr>
          <w:rFonts w:ascii="Arial" w:hAnsi="Arial" w:cs="Arial"/>
          <w:color w:val="333132"/>
          <w:szCs w:val="22"/>
          <w:shd w:val="clear" w:color="auto" w:fill="FFFFFF"/>
        </w:rPr>
        <w:t>en-</w:t>
      </w:r>
      <w:r w:rsidR="00D10A31">
        <w:rPr>
          <w:rFonts w:ascii="Arial" w:hAnsi="Arial" w:cs="Arial"/>
          <w:color w:val="333132"/>
          <w:szCs w:val="22"/>
          <w:shd w:val="clear" w:color="auto" w:fill="FFFFFF"/>
        </w:rPr>
        <w:t>y</w:t>
      </w:r>
      <w:r w:rsidRPr="00003593">
        <w:rPr>
          <w:rFonts w:ascii="Arial" w:hAnsi="Arial" w:cs="Arial"/>
          <w:color w:val="333132"/>
          <w:szCs w:val="22"/>
          <w:shd w:val="clear" w:color="auto" w:fill="FFFFFF"/>
        </w:rPr>
        <w:t xml:space="preserve">ear </w:t>
      </w:r>
      <w:r w:rsidR="00D10A31">
        <w:rPr>
          <w:rFonts w:ascii="Arial" w:hAnsi="Arial" w:cs="Arial"/>
          <w:color w:val="333132"/>
          <w:szCs w:val="22"/>
          <w:shd w:val="clear" w:color="auto" w:fill="FFFFFF"/>
        </w:rPr>
        <w:t>s</w:t>
      </w:r>
      <w:r w:rsidRPr="00003593">
        <w:rPr>
          <w:rFonts w:ascii="Arial" w:hAnsi="Arial" w:cs="Arial"/>
          <w:color w:val="333132"/>
          <w:szCs w:val="22"/>
          <w:shd w:val="clear" w:color="auto" w:fill="FFFFFF"/>
        </w:rPr>
        <w:t xml:space="preserve">eries of </w:t>
      </w:r>
      <w:r w:rsidR="00D10A31">
        <w:rPr>
          <w:rFonts w:ascii="Arial" w:hAnsi="Arial" w:cs="Arial"/>
          <w:color w:val="333132"/>
          <w:szCs w:val="22"/>
          <w:shd w:val="clear" w:color="auto" w:fill="FFFFFF"/>
        </w:rPr>
        <w:t>p</w:t>
      </w:r>
      <w:r w:rsidRPr="00003593">
        <w:rPr>
          <w:rFonts w:ascii="Arial" w:hAnsi="Arial" w:cs="Arial"/>
          <w:color w:val="333132"/>
          <w:szCs w:val="22"/>
          <w:shd w:val="clear" w:color="auto" w:fill="FFFFFF"/>
        </w:rPr>
        <w:t>ost-</w:t>
      </w:r>
      <w:r w:rsidR="00D10A31">
        <w:rPr>
          <w:rFonts w:ascii="Arial" w:hAnsi="Arial" w:cs="Arial"/>
          <w:color w:val="333132"/>
          <w:szCs w:val="22"/>
          <w:shd w:val="clear" w:color="auto" w:fill="FFFFFF"/>
        </w:rPr>
        <w:t>t</w:t>
      </w:r>
      <w:r w:rsidRPr="00003593">
        <w:rPr>
          <w:rFonts w:ascii="Arial" w:hAnsi="Arial" w:cs="Arial"/>
          <w:color w:val="333132"/>
          <w:szCs w:val="22"/>
          <w:shd w:val="clear" w:color="auto" w:fill="FFFFFF"/>
        </w:rPr>
        <w:t xml:space="preserve">ransplantation </w:t>
      </w:r>
      <w:r w:rsidR="00D10A31">
        <w:rPr>
          <w:rFonts w:ascii="Arial" w:hAnsi="Arial" w:cs="Arial"/>
          <w:color w:val="333132"/>
          <w:szCs w:val="22"/>
          <w:shd w:val="clear" w:color="auto" w:fill="FFFFFF"/>
        </w:rPr>
        <w:t>e</w:t>
      </w:r>
      <w:r w:rsidRPr="00003593">
        <w:rPr>
          <w:rFonts w:ascii="Arial" w:hAnsi="Arial" w:cs="Arial"/>
          <w:color w:val="333132"/>
          <w:szCs w:val="22"/>
          <w:shd w:val="clear" w:color="auto" w:fill="FFFFFF"/>
        </w:rPr>
        <w:t xml:space="preserve">arly </w:t>
      </w:r>
      <w:r w:rsidR="00D10A31">
        <w:rPr>
          <w:rFonts w:ascii="Arial" w:hAnsi="Arial" w:cs="Arial"/>
          <w:color w:val="333132"/>
          <w:szCs w:val="22"/>
          <w:shd w:val="clear" w:color="auto" w:fill="FFFFFF"/>
        </w:rPr>
        <w:t>r</w:t>
      </w:r>
      <w:r w:rsidRPr="00003593">
        <w:rPr>
          <w:rFonts w:ascii="Arial" w:hAnsi="Arial" w:cs="Arial"/>
          <w:color w:val="333132"/>
          <w:szCs w:val="22"/>
          <w:shd w:val="clear" w:color="auto" w:fill="FFFFFF"/>
        </w:rPr>
        <w:t xml:space="preserve">elapses in </w:t>
      </w:r>
      <w:r w:rsidR="00D10A31">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hildhood </w:t>
      </w:r>
      <w:r w:rsidR="00D10A31">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cute </w:t>
      </w:r>
      <w:r w:rsidR="00D10A31">
        <w:rPr>
          <w:rFonts w:ascii="Arial" w:hAnsi="Arial" w:cs="Arial"/>
          <w:color w:val="333132"/>
          <w:szCs w:val="22"/>
          <w:shd w:val="clear" w:color="auto" w:fill="FFFFFF"/>
        </w:rPr>
        <w:t>l</w:t>
      </w:r>
      <w:r w:rsidRPr="00003593">
        <w:rPr>
          <w:rFonts w:ascii="Arial" w:hAnsi="Arial" w:cs="Arial"/>
          <w:color w:val="333132"/>
          <w:szCs w:val="22"/>
          <w:shd w:val="clear" w:color="auto" w:fill="FFFFFF"/>
        </w:rPr>
        <w:t xml:space="preserve">ymphoblastic </w:t>
      </w:r>
      <w:r w:rsidR="00D10A31">
        <w:rPr>
          <w:rFonts w:ascii="Arial" w:hAnsi="Arial" w:cs="Arial"/>
          <w:color w:val="333132"/>
          <w:szCs w:val="22"/>
          <w:shd w:val="clear" w:color="auto" w:fill="FFFFFF"/>
        </w:rPr>
        <w:t>l</w:t>
      </w:r>
      <w:r w:rsidRPr="00003593">
        <w:rPr>
          <w:rFonts w:ascii="Arial" w:hAnsi="Arial" w:cs="Arial"/>
          <w:color w:val="333132"/>
          <w:szCs w:val="22"/>
          <w:shd w:val="clear" w:color="auto" w:fill="FFFFFF"/>
        </w:rPr>
        <w:t>eukemia</w:t>
      </w:r>
      <w:r w:rsidR="00D10A31">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 xml:space="preserve">A </w:t>
      </w:r>
      <w:r w:rsidR="00D10A31">
        <w:rPr>
          <w:rFonts w:ascii="Arial" w:hAnsi="Arial" w:cs="Arial"/>
          <w:color w:val="333132"/>
          <w:szCs w:val="22"/>
          <w:shd w:val="clear" w:color="auto" w:fill="FFFFFF"/>
        </w:rPr>
        <w:t>r</w:t>
      </w:r>
      <w:r w:rsidRPr="00003593">
        <w:rPr>
          <w:rFonts w:ascii="Arial" w:hAnsi="Arial" w:cs="Arial"/>
          <w:color w:val="333132"/>
          <w:szCs w:val="22"/>
          <w:shd w:val="clear" w:color="auto" w:fill="FFFFFF"/>
        </w:rPr>
        <w:t xml:space="preserve">eport from the Grand Ouest </w:t>
      </w:r>
      <w:r w:rsidR="00537BC0">
        <w:rPr>
          <w:rFonts w:ascii="Arial" w:hAnsi="Arial" w:cs="Arial"/>
          <w:color w:val="333132"/>
          <w:szCs w:val="22"/>
          <w:shd w:val="clear" w:color="auto" w:fill="FFFFFF"/>
        </w:rPr>
        <w:t>o</w:t>
      </w:r>
      <w:r w:rsidRPr="00003593">
        <w:rPr>
          <w:rFonts w:ascii="Arial" w:hAnsi="Arial" w:cs="Arial"/>
          <w:color w:val="333132"/>
          <w:szCs w:val="22"/>
          <w:shd w:val="clear" w:color="auto" w:fill="FFFFFF"/>
        </w:rPr>
        <w:t xml:space="preserve">ncology </w:t>
      </w:r>
      <w:r w:rsidR="00537BC0">
        <w:rPr>
          <w:rFonts w:ascii="Arial" w:hAnsi="Arial" w:cs="Arial"/>
          <w:color w:val="333132"/>
          <w:szCs w:val="22"/>
          <w:shd w:val="clear" w:color="auto" w:fill="FFFFFF"/>
        </w:rPr>
        <w:t>s</w:t>
      </w:r>
      <w:r w:rsidRPr="00003593">
        <w:rPr>
          <w:rFonts w:ascii="Arial" w:hAnsi="Arial" w:cs="Arial"/>
          <w:color w:val="333132"/>
          <w:szCs w:val="22"/>
          <w:shd w:val="clear" w:color="auto" w:fill="FFFFFF"/>
        </w:rPr>
        <w:t xml:space="preserve">tudy </w:t>
      </w:r>
      <w:r w:rsidR="00537BC0">
        <w:rPr>
          <w:rFonts w:ascii="Arial" w:hAnsi="Arial" w:cs="Arial"/>
          <w:color w:val="333132"/>
          <w:szCs w:val="22"/>
          <w:shd w:val="clear" w:color="auto" w:fill="FFFFFF"/>
        </w:rPr>
        <w:t>g</w:t>
      </w:r>
      <w:r w:rsidRPr="00003593">
        <w:rPr>
          <w:rFonts w:ascii="Arial" w:hAnsi="Arial" w:cs="Arial"/>
          <w:color w:val="333132"/>
          <w:szCs w:val="22"/>
          <w:shd w:val="clear" w:color="auto" w:fill="FFFFFF"/>
        </w:rPr>
        <w:t xml:space="preserve">roup for </w:t>
      </w:r>
      <w:r w:rsidR="00537BC0">
        <w:rPr>
          <w:rFonts w:ascii="Arial" w:hAnsi="Arial" w:cs="Arial"/>
          <w:color w:val="333132"/>
          <w:szCs w:val="22"/>
          <w:shd w:val="clear" w:color="auto" w:fill="FFFFFF"/>
        </w:rPr>
        <w:t>c</w:t>
      </w:r>
      <w:r w:rsidRPr="00003593">
        <w:rPr>
          <w:rFonts w:ascii="Arial" w:hAnsi="Arial" w:cs="Arial"/>
          <w:color w:val="333132"/>
          <w:szCs w:val="22"/>
          <w:shd w:val="clear" w:color="auto" w:fill="FFFFFF"/>
        </w:rPr>
        <w:t>hildren in France. </w:t>
      </w:r>
      <w:r w:rsidRPr="00003593">
        <w:rPr>
          <w:rFonts w:ascii="Arial" w:hAnsi="Arial" w:cs="Arial"/>
          <w:i/>
          <w:iCs/>
          <w:color w:val="333132"/>
          <w:szCs w:val="22"/>
          <w:bdr w:val="none" w:sz="0" w:space="0" w:color="auto" w:frame="1"/>
          <w:shd w:val="clear" w:color="auto" w:fill="FFFFFF"/>
        </w:rPr>
        <w:t>Biology of Blood and Marrow Transplantation,</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22</w:t>
      </w:r>
      <w:r w:rsidRPr="00003593">
        <w:rPr>
          <w:rFonts w:ascii="Arial" w:hAnsi="Arial" w:cs="Arial"/>
          <w:color w:val="333132"/>
          <w:szCs w:val="22"/>
          <w:shd w:val="clear" w:color="auto" w:fill="FFFFFF"/>
        </w:rPr>
        <w:t>(5), 889-894.</w:t>
      </w:r>
    </w:p>
    <w:p w14:paraId="1E0C07BD" w14:textId="77777777" w:rsidR="003A5128" w:rsidRPr="009813FA" w:rsidRDefault="003A5128" w:rsidP="000460A1">
      <w:pPr>
        <w:pStyle w:val="EndNoteBibliography"/>
        <w:spacing w:line="360" w:lineRule="auto"/>
        <w:ind w:left="851" w:hanging="720"/>
        <w:rPr>
          <w:rFonts w:ascii="Arial" w:hAnsi="Arial" w:cs="Arial"/>
          <w:color w:val="333132"/>
          <w:sz w:val="4"/>
          <w:szCs w:val="4"/>
          <w:shd w:val="clear" w:color="auto" w:fill="FFFFFF"/>
        </w:rPr>
      </w:pPr>
    </w:p>
    <w:p w14:paraId="14A0F4F3" w14:textId="7303AA90" w:rsidR="003A5128" w:rsidRPr="003A5128" w:rsidRDefault="003A5128" w:rsidP="000460A1">
      <w:pPr>
        <w:pStyle w:val="EndNoteBibliography"/>
        <w:spacing w:line="360" w:lineRule="auto"/>
        <w:ind w:left="851" w:hanging="720"/>
        <w:rPr>
          <w:rFonts w:ascii="Arial" w:hAnsi="Arial" w:cs="Arial"/>
          <w:color w:val="333132"/>
          <w:szCs w:val="22"/>
          <w:shd w:val="clear" w:color="auto" w:fill="FFFFFF"/>
        </w:rPr>
      </w:pPr>
      <w:r w:rsidRPr="003A5128">
        <w:rPr>
          <w:rFonts w:ascii="Arial" w:hAnsi="Arial" w:cs="Arial"/>
        </w:rPr>
        <w:t xml:space="preserve">Harper, D. (2011) </w:t>
      </w:r>
      <w:r w:rsidRPr="003A5128">
        <w:rPr>
          <w:rFonts w:ascii="Arial" w:hAnsi="Arial" w:cs="Arial"/>
          <w:i/>
          <w:iCs/>
        </w:rPr>
        <w:t>Choosing a qualitative research method</w:t>
      </w:r>
      <w:r w:rsidRPr="003A5128">
        <w:rPr>
          <w:rFonts w:ascii="Arial" w:hAnsi="Arial" w:cs="Arial"/>
        </w:rPr>
        <w:t xml:space="preserve"> in Harper, D. &amp; Thompson, A. (eds). Qualitative research methods in mental health and psychotherapy: An introduction for students and practitioners. Chichester: Wiley.</w:t>
      </w:r>
    </w:p>
    <w:p w14:paraId="0E37D35D" w14:textId="77777777" w:rsidR="00FB5DF5" w:rsidRPr="009813FA" w:rsidRDefault="00FB5DF5" w:rsidP="000460A1">
      <w:pPr>
        <w:pStyle w:val="EndNoteBibliography"/>
        <w:spacing w:line="360" w:lineRule="auto"/>
        <w:ind w:left="851" w:hanging="720"/>
        <w:rPr>
          <w:rFonts w:ascii="Arial" w:hAnsi="Arial" w:cs="Arial"/>
          <w:color w:val="333132"/>
          <w:sz w:val="4"/>
          <w:szCs w:val="4"/>
          <w:shd w:val="clear" w:color="auto" w:fill="FFFFFF"/>
        </w:rPr>
      </w:pPr>
    </w:p>
    <w:p w14:paraId="137A2586" w14:textId="2EC108EC" w:rsidR="00FD2D18" w:rsidRPr="00FD2D18" w:rsidRDefault="00FD2D18" w:rsidP="000460A1">
      <w:pPr>
        <w:spacing w:line="360" w:lineRule="auto"/>
        <w:ind w:left="851" w:hanging="720"/>
        <w:rPr>
          <w:rFonts w:ascii="Arial" w:hAnsi="Arial" w:cs="Arial"/>
          <w:color w:val="333132"/>
          <w:shd w:val="clear" w:color="auto" w:fill="FFFFFF"/>
        </w:rPr>
      </w:pPr>
      <w:r w:rsidRPr="00FD2D18">
        <w:rPr>
          <w:rFonts w:ascii="Arial" w:hAnsi="Arial" w:cs="Arial"/>
          <w:color w:val="333132"/>
          <w:shd w:val="clear" w:color="auto" w:fill="FFFFFF"/>
        </w:rPr>
        <w:t xml:space="preserve">Harris, K., </w:t>
      </w:r>
      <w:proofErr w:type="spellStart"/>
      <w:r w:rsidRPr="00FD2D18">
        <w:rPr>
          <w:rFonts w:ascii="Arial" w:hAnsi="Arial" w:cs="Arial"/>
          <w:color w:val="333132"/>
          <w:shd w:val="clear" w:color="auto" w:fill="FFFFFF"/>
        </w:rPr>
        <w:t>Kneale</w:t>
      </w:r>
      <w:proofErr w:type="spellEnd"/>
      <w:r w:rsidRPr="00FD2D18">
        <w:rPr>
          <w:rFonts w:ascii="Arial" w:hAnsi="Arial" w:cs="Arial"/>
          <w:color w:val="333132"/>
          <w:shd w:val="clear" w:color="auto" w:fill="FFFFFF"/>
        </w:rPr>
        <w:t xml:space="preserve">, D., </w:t>
      </w:r>
      <w:proofErr w:type="spellStart"/>
      <w:r w:rsidRPr="00FD2D18">
        <w:rPr>
          <w:rFonts w:ascii="Arial" w:hAnsi="Arial" w:cs="Arial"/>
          <w:color w:val="333132"/>
          <w:shd w:val="clear" w:color="auto" w:fill="FFFFFF"/>
        </w:rPr>
        <w:t>Lasserson</w:t>
      </w:r>
      <w:proofErr w:type="spellEnd"/>
      <w:r w:rsidRPr="00FD2D18">
        <w:rPr>
          <w:rFonts w:ascii="Arial" w:hAnsi="Arial" w:cs="Arial"/>
          <w:color w:val="333132"/>
          <w:shd w:val="clear" w:color="auto" w:fill="FFFFFF"/>
        </w:rPr>
        <w:t xml:space="preserve">, T., </w:t>
      </w:r>
      <w:proofErr w:type="spellStart"/>
      <w:r w:rsidRPr="00FD2D18">
        <w:rPr>
          <w:rFonts w:ascii="Arial" w:hAnsi="Arial" w:cs="Arial"/>
          <w:color w:val="333132"/>
          <w:shd w:val="clear" w:color="auto" w:fill="FFFFFF"/>
        </w:rPr>
        <w:t>Mcdonald</w:t>
      </w:r>
      <w:proofErr w:type="spellEnd"/>
      <w:r w:rsidRPr="00FD2D18">
        <w:rPr>
          <w:rFonts w:ascii="Arial" w:hAnsi="Arial" w:cs="Arial"/>
          <w:color w:val="333132"/>
          <w:shd w:val="clear" w:color="auto" w:fill="FFFFFF"/>
        </w:rPr>
        <w:t xml:space="preserve">, V., Thomas, J., &amp; Grigg, J. (2018). School-based self-management educational interventions for asthma in children and adolescents: </w:t>
      </w:r>
      <w:r w:rsidR="00537BC0">
        <w:rPr>
          <w:rFonts w:ascii="Arial" w:hAnsi="Arial" w:cs="Arial"/>
          <w:color w:val="333132"/>
          <w:shd w:val="clear" w:color="auto" w:fill="FFFFFF"/>
        </w:rPr>
        <w:t>a</w:t>
      </w:r>
      <w:r w:rsidRPr="00FD2D18">
        <w:rPr>
          <w:rFonts w:ascii="Arial" w:hAnsi="Arial" w:cs="Arial"/>
          <w:color w:val="333132"/>
          <w:shd w:val="clear" w:color="auto" w:fill="FFFFFF"/>
        </w:rPr>
        <w:t xml:space="preserve"> systematic review. </w:t>
      </w:r>
      <w:r w:rsidRPr="00FD2D18">
        <w:rPr>
          <w:rFonts w:ascii="Arial" w:hAnsi="Arial" w:cs="Arial"/>
          <w:i/>
          <w:iCs/>
          <w:color w:val="333132"/>
          <w:bdr w:val="none" w:sz="0" w:space="0" w:color="auto" w:frame="1"/>
          <w:shd w:val="clear" w:color="auto" w:fill="FFFFFF"/>
        </w:rPr>
        <w:t xml:space="preserve">Journal </w:t>
      </w:r>
      <w:r w:rsidR="00537BC0">
        <w:rPr>
          <w:rFonts w:ascii="Arial" w:hAnsi="Arial" w:cs="Arial"/>
          <w:i/>
          <w:iCs/>
          <w:color w:val="333132"/>
          <w:bdr w:val="none" w:sz="0" w:space="0" w:color="auto" w:frame="1"/>
          <w:shd w:val="clear" w:color="auto" w:fill="FFFFFF"/>
        </w:rPr>
        <w:t>o</w:t>
      </w:r>
      <w:r w:rsidRPr="00FD2D18">
        <w:rPr>
          <w:rFonts w:ascii="Arial" w:hAnsi="Arial" w:cs="Arial"/>
          <w:i/>
          <w:iCs/>
          <w:color w:val="333132"/>
          <w:bdr w:val="none" w:sz="0" w:space="0" w:color="auto" w:frame="1"/>
          <w:shd w:val="clear" w:color="auto" w:fill="FFFFFF"/>
        </w:rPr>
        <w:t xml:space="preserve">f Allergy </w:t>
      </w:r>
      <w:proofErr w:type="gramStart"/>
      <w:r w:rsidRPr="00FD2D18">
        <w:rPr>
          <w:rFonts w:ascii="Arial" w:hAnsi="Arial" w:cs="Arial"/>
          <w:i/>
          <w:iCs/>
          <w:color w:val="333132"/>
          <w:bdr w:val="none" w:sz="0" w:space="0" w:color="auto" w:frame="1"/>
          <w:shd w:val="clear" w:color="auto" w:fill="FFFFFF"/>
        </w:rPr>
        <w:t>And</w:t>
      </w:r>
      <w:proofErr w:type="gramEnd"/>
      <w:r w:rsidRPr="00FD2D18">
        <w:rPr>
          <w:rFonts w:ascii="Arial" w:hAnsi="Arial" w:cs="Arial"/>
          <w:i/>
          <w:iCs/>
          <w:color w:val="333132"/>
          <w:bdr w:val="none" w:sz="0" w:space="0" w:color="auto" w:frame="1"/>
          <w:shd w:val="clear" w:color="auto" w:fill="FFFFFF"/>
        </w:rPr>
        <w:t xml:space="preserve"> Clinical Immunology,</w:t>
      </w:r>
      <w:r w:rsidRPr="00FD2D18">
        <w:rPr>
          <w:rFonts w:ascii="Arial" w:hAnsi="Arial" w:cs="Arial"/>
          <w:color w:val="333132"/>
          <w:shd w:val="clear" w:color="auto" w:fill="FFFFFF"/>
        </w:rPr>
        <w:t> </w:t>
      </w:r>
      <w:r w:rsidRPr="00FD2D18">
        <w:rPr>
          <w:rFonts w:ascii="Arial" w:hAnsi="Arial" w:cs="Arial"/>
          <w:i/>
          <w:iCs/>
          <w:color w:val="333132"/>
          <w:bdr w:val="none" w:sz="0" w:space="0" w:color="auto" w:frame="1"/>
          <w:shd w:val="clear" w:color="auto" w:fill="FFFFFF"/>
        </w:rPr>
        <w:t>141</w:t>
      </w:r>
      <w:r w:rsidRPr="00FD2D18">
        <w:rPr>
          <w:rFonts w:ascii="Arial" w:hAnsi="Arial" w:cs="Arial"/>
          <w:color w:val="333132"/>
          <w:shd w:val="clear" w:color="auto" w:fill="FFFFFF"/>
        </w:rPr>
        <w:t>(2), AB207</w:t>
      </w:r>
      <w:r w:rsidR="00537BC0">
        <w:rPr>
          <w:rFonts w:ascii="Arial" w:hAnsi="Arial" w:cs="Arial"/>
          <w:color w:val="333132"/>
          <w:shd w:val="clear" w:color="auto" w:fill="FFFFFF"/>
        </w:rPr>
        <w:t>.</w:t>
      </w:r>
    </w:p>
    <w:p w14:paraId="1E39B594" w14:textId="3EE893CD" w:rsidR="00FB5DF5" w:rsidRPr="00FB5DF5" w:rsidRDefault="00FB5DF5" w:rsidP="000460A1">
      <w:pPr>
        <w:pStyle w:val="EndNoteBibliography"/>
        <w:spacing w:line="360" w:lineRule="auto"/>
        <w:ind w:left="851" w:hanging="720"/>
        <w:rPr>
          <w:rFonts w:ascii="Arial" w:hAnsi="Arial" w:cs="Arial"/>
          <w:color w:val="333132"/>
          <w:szCs w:val="22"/>
          <w:shd w:val="clear" w:color="auto" w:fill="FFFFFF"/>
        </w:rPr>
      </w:pPr>
      <w:r w:rsidRPr="00FB5DF5">
        <w:rPr>
          <w:rFonts w:ascii="Arial" w:hAnsi="Arial" w:cs="Arial"/>
          <w:color w:val="3A3A3A"/>
          <w:szCs w:val="22"/>
          <w:shd w:val="clear" w:color="auto" w:fill="FFFFFF"/>
        </w:rPr>
        <w:t xml:space="preserve">Haugen, M., Landier, W., Mandrell, B., Sullivan, J., Schwartz, C., Skeens, M., &amp; Hockenberry, M. (2016). Educating </w:t>
      </w:r>
      <w:r w:rsidR="00537BC0">
        <w:rPr>
          <w:rFonts w:ascii="Arial" w:hAnsi="Arial" w:cs="Arial"/>
          <w:color w:val="3A3A3A"/>
          <w:szCs w:val="22"/>
          <w:shd w:val="clear" w:color="auto" w:fill="FFFFFF"/>
        </w:rPr>
        <w:t>f</w:t>
      </w:r>
      <w:r w:rsidRPr="00FB5DF5">
        <w:rPr>
          <w:rFonts w:ascii="Arial" w:hAnsi="Arial" w:cs="Arial"/>
          <w:color w:val="3A3A3A"/>
          <w:szCs w:val="22"/>
          <w:shd w:val="clear" w:color="auto" w:fill="FFFFFF"/>
        </w:rPr>
        <w:t xml:space="preserve">amilies of </w:t>
      </w:r>
      <w:r w:rsidR="00537BC0">
        <w:rPr>
          <w:rFonts w:ascii="Arial" w:hAnsi="Arial" w:cs="Arial"/>
          <w:color w:val="3A3A3A"/>
          <w:szCs w:val="22"/>
          <w:shd w:val="clear" w:color="auto" w:fill="FFFFFF"/>
        </w:rPr>
        <w:t>c</w:t>
      </w:r>
      <w:r w:rsidRPr="00FB5DF5">
        <w:rPr>
          <w:rFonts w:ascii="Arial" w:hAnsi="Arial" w:cs="Arial"/>
          <w:color w:val="3A3A3A"/>
          <w:szCs w:val="22"/>
          <w:shd w:val="clear" w:color="auto" w:fill="FFFFFF"/>
        </w:rPr>
        <w:t xml:space="preserve">hildren </w:t>
      </w:r>
      <w:r w:rsidR="00537BC0">
        <w:rPr>
          <w:rFonts w:ascii="Arial" w:hAnsi="Arial" w:cs="Arial"/>
          <w:color w:val="3A3A3A"/>
          <w:szCs w:val="22"/>
          <w:shd w:val="clear" w:color="auto" w:fill="FFFFFF"/>
        </w:rPr>
        <w:t>n</w:t>
      </w:r>
      <w:r w:rsidRPr="00FB5DF5">
        <w:rPr>
          <w:rFonts w:ascii="Arial" w:hAnsi="Arial" w:cs="Arial"/>
          <w:color w:val="3A3A3A"/>
          <w:szCs w:val="22"/>
          <w:shd w:val="clear" w:color="auto" w:fill="FFFFFF"/>
        </w:rPr>
        <w:t xml:space="preserve">ewly </w:t>
      </w:r>
      <w:r w:rsidR="00537BC0">
        <w:rPr>
          <w:rFonts w:ascii="Arial" w:hAnsi="Arial" w:cs="Arial"/>
          <w:color w:val="3A3A3A"/>
          <w:szCs w:val="22"/>
          <w:shd w:val="clear" w:color="auto" w:fill="FFFFFF"/>
        </w:rPr>
        <w:t>d</w:t>
      </w:r>
      <w:r w:rsidRPr="00FB5DF5">
        <w:rPr>
          <w:rFonts w:ascii="Arial" w:hAnsi="Arial" w:cs="Arial"/>
          <w:color w:val="3A3A3A"/>
          <w:szCs w:val="22"/>
          <w:shd w:val="clear" w:color="auto" w:fill="FFFFFF"/>
        </w:rPr>
        <w:t xml:space="preserve">iagnosed </w:t>
      </w:r>
      <w:r w:rsidR="00537BC0">
        <w:rPr>
          <w:rFonts w:ascii="Arial" w:hAnsi="Arial" w:cs="Arial"/>
          <w:color w:val="3A3A3A"/>
          <w:szCs w:val="22"/>
          <w:shd w:val="clear" w:color="auto" w:fill="FFFFFF"/>
        </w:rPr>
        <w:t>w</w:t>
      </w:r>
      <w:r w:rsidRPr="00FB5DF5">
        <w:rPr>
          <w:rFonts w:ascii="Arial" w:hAnsi="Arial" w:cs="Arial"/>
          <w:color w:val="3A3A3A"/>
          <w:szCs w:val="22"/>
          <w:shd w:val="clear" w:color="auto" w:fill="FFFFFF"/>
        </w:rPr>
        <w:t xml:space="preserve">ith </w:t>
      </w:r>
      <w:r w:rsidR="00537BC0">
        <w:rPr>
          <w:rFonts w:ascii="Arial" w:hAnsi="Arial" w:cs="Arial"/>
          <w:color w:val="3A3A3A"/>
          <w:szCs w:val="22"/>
          <w:shd w:val="clear" w:color="auto" w:fill="FFFFFF"/>
        </w:rPr>
        <w:t>c</w:t>
      </w:r>
      <w:r w:rsidRPr="00FB5DF5">
        <w:rPr>
          <w:rFonts w:ascii="Arial" w:hAnsi="Arial" w:cs="Arial"/>
          <w:color w:val="3A3A3A"/>
          <w:szCs w:val="22"/>
          <w:shd w:val="clear" w:color="auto" w:fill="FFFFFF"/>
        </w:rPr>
        <w:t xml:space="preserve">ancer: </w:t>
      </w:r>
      <w:r w:rsidR="00537BC0">
        <w:rPr>
          <w:rFonts w:ascii="Arial" w:hAnsi="Arial" w:cs="Arial"/>
          <w:color w:val="3A3A3A"/>
          <w:szCs w:val="22"/>
          <w:shd w:val="clear" w:color="auto" w:fill="FFFFFF"/>
        </w:rPr>
        <w:t>i</w:t>
      </w:r>
      <w:r w:rsidRPr="00FB5DF5">
        <w:rPr>
          <w:rFonts w:ascii="Arial" w:hAnsi="Arial" w:cs="Arial"/>
          <w:color w:val="3A3A3A"/>
          <w:szCs w:val="22"/>
          <w:shd w:val="clear" w:color="auto" w:fill="FFFFFF"/>
        </w:rPr>
        <w:t xml:space="preserve">nsights of a Delphi Panel of </w:t>
      </w:r>
      <w:r w:rsidR="00537BC0">
        <w:rPr>
          <w:rFonts w:ascii="Arial" w:hAnsi="Arial" w:cs="Arial"/>
          <w:color w:val="3A3A3A"/>
          <w:szCs w:val="22"/>
          <w:shd w:val="clear" w:color="auto" w:fill="FFFFFF"/>
        </w:rPr>
        <w:t>e</w:t>
      </w:r>
      <w:r w:rsidRPr="00FB5DF5">
        <w:rPr>
          <w:rFonts w:ascii="Arial" w:hAnsi="Arial" w:cs="Arial"/>
          <w:color w:val="3A3A3A"/>
          <w:szCs w:val="22"/>
          <w:shd w:val="clear" w:color="auto" w:fill="FFFFFF"/>
        </w:rPr>
        <w:t xml:space="preserve">xpert </w:t>
      </w:r>
      <w:r w:rsidR="00537BC0">
        <w:rPr>
          <w:rFonts w:ascii="Arial" w:hAnsi="Arial" w:cs="Arial"/>
          <w:color w:val="3A3A3A"/>
          <w:szCs w:val="22"/>
          <w:shd w:val="clear" w:color="auto" w:fill="FFFFFF"/>
        </w:rPr>
        <w:t>c</w:t>
      </w:r>
      <w:r w:rsidRPr="00FB5DF5">
        <w:rPr>
          <w:rFonts w:ascii="Arial" w:hAnsi="Arial" w:cs="Arial"/>
          <w:color w:val="3A3A3A"/>
          <w:szCs w:val="22"/>
          <w:shd w:val="clear" w:color="auto" w:fill="FFFFFF"/>
        </w:rPr>
        <w:t xml:space="preserve">linicians </w:t>
      </w:r>
      <w:r w:rsidR="00537BC0">
        <w:rPr>
          <w:rFonts w:ascii="Arial" w:hAnsi="Arial" w:cs="Arial"/>
          <w:color w:val="3A3A3A"/>
          <w:szCs w:val="22"/>
          <w:shd w:val="clear" w:color="auto" w:fill="FFFFFF"/>
        </w:rPr>
        <w:t>f</w:t>
      </w:r>
      <w:r w:rsidRPr="00FB5DF5">
        <w:rPr>
          <w:rFonts w:ascii="Arial" w:hAnsi="Arial" w:cs="Arial"/>
          <w:color w:val="3A3A3A"/>
          <w:szCs w:val="22"/>
          <w:shd w:val="clear" w:color="auto" w:fill="FFFFFF"/>
        </w:rPr>
        <w:t xml:space="preserve">rom the </w:t>
      </w:r>
      <w:r w:rsidR="00537BC0">
        <w:rPr>
          <w:rFonts w:ascii="Arial" w:hAnsi="Arial" w:cs="Arial"/>
          <w:color w:val="3A3A3A"/>
          <w:szCs w:val="22"/>
          <w:shd w:val="clear" w:color="auto" w:fill="FFFFFF"/>
        </w:rPr>
        <w:t>c</w:t>
      </w:r>
      <w:r w:rsidRPr="00FB5DF5">
        <w:rPr>
          <w:rFonts w:ascii="Arial" w:hAnsi="Arial" w:cs="Arial"/>
          <w:color w:val="3A3A3A"/>
          <w:szCs w:val="22"/>
          <w:shd w:val="clear" w:color="auto" w:fill="FFFFFF"/>
        </w:rPr>
        <w:t xml:space="preserve">hildren’s </w:t>
      </w:r>
      <w:r w:rsidR="00537BC0">
        <w:rPr>
          <w:rFonts w:ascii="Arial" w:hAnsi="Arial" w:cs="Arial"/>
          <w:color w:val="3A3A3A"/>
          <w:szCs w:val="22"/>
          <w:shd w:val="clear" w:color="auto" w:fill="FFFFFF"/>
        </w:rPr>
        <w:t>o</w:t>
      </w:r>
      <w:r w:rsidRPr="00FB5DF5">
        <w:rPr>
          <w:rFonts w:ascii="Arial" w:hAnsi="Arial" w:cs="Arial"/>
          <w:color w:val="3A3A3A"/>
          <w:szCs w:val="22"/>
          <w:shd w:val="clear" w:color="auto" w:fill="FFFFFF"/>
        </w:rPr>
        <w:t xml:space="preserve">ncology </w:t>
      </w:r>
      <w:r w:rsidR="00537BC0">
        <w:rPr>
          <w:rFonts w:ascii="Arial" w:hAnsi="Arial" w:cs="Arial"/>
          <w:color w:val="3A3A3A"/>
          <w:szCs w:val="22"/>
          <w:shd w:val="clear" w:color="auto" w:fill="FFFFFF"/>
        </w:rPr>
        <w:t>g</w:t>
      </w:r>
      <w:r w:rsidRPr="00FB5DF5">
        <w:rPr>
          <w:rFonts w:ascii="Arial" w:hAnsi="Arial" w:cs="Arial"/>
          <w:color w:val="3A3A3A"/>
          <w:szCs w:val="22"/>
          <w:shd w:val="clear" w:color="auto" w:fill="FFFFFF"/>
        </w:rPr>
        <w:t>roup. </w:t>
      </w:r>
      <w:r w:rsidRPr="00FB5DF5">
        <w:rPr>
          <w:rFonts w:ascii="Arial" w:hAnsi="Arial" w:cs="Arial"/>
          <w:i/>
          <w:iCs/>
          <w:color w:val="3A3A3A"/>
          <w:szCs w:val="22"/>
          <w:shd w:val="clear" w:color="auto" w:fill="FFFFFF"/>
        </w:rPr>
        <w:t>Journal of Pediatric Oncology Nursing,</w:t>
      </w:r>
      <w:r w:rsidRPr="00FB5DF5">
        <w:rPr>
          <w:rFonts w:ascii="Arial" w:hAnsi="Arial" w:cs="Arial"/>
          <w:color w:val="3A3A3A"/>
          <w:szCs w:val="22"/>
          <w:shd w:val="clear" w:color="auto" w:fill="FFFFFF"/>
        </w:rPr>
        <w:t> </w:t>
      </w:r>
      <w:r w:rsidRPr="00FB5DF5">
        <w:rPr>
          <w:rFonts w:ascii="Arial" w:hAnsi="Arial" w:cs="Arial"/>
          <w:i/>
          <w:iCs/>
          <w:color w:val="3A3A3A"/>
          <w:szCs w:val="22"/>
          <w:shd w:val="clear" w:color="auto" w:fill="FFFFFF"/>
        </w:rPr>
        <w:t>33</w:t>
      </w:r>
      <w:r w:rsidRPr="00FB5DF5">
        <w:rPr>
          <w:rFonts w:ascii="Arial" w:hAnsi="Arial" w:cs="Arial"/>
          <w:color w:val="3A3A3A"/>
          <w:szCs w:val="22"/>
          <w:shd w:val="clear" w:color="auto" w:fill="FFFFFF"/>
        </w:rPr>
        <w:t>(6), 405-413.</w:t>
      </w:r>
    </w:p>
    <w:p w14:paraId="38719CE8" w14:textId="77777777" w:rsidR="00FB5DF5" w:rsidRPr="009813FA" w:rsidRDefault="00FB5DF5" w:rsidP="000460A1">
      <w:pPr>
        <w:spacing w:line="360" w:lineRule="auto"/>
        <w:ind w:left="851" w:hanging="720"/>
        <w:rPr>
          <w:rFonts w:ascii="Arial" w:hAnsi="Arial" w:cs="Arial"/>
          <w:color w:val="333132"/>
          <w:sz w:val="4"/>
          <w:szCs w:val="4"/>
          <w:shd w:val="clear" w:color="auto" w:fill="FFFFFF"/>
        </w:rPr>
      </w:pPr>
    </w:p>
    <w:p w14:paraId="758CA1B3" w14:textId="0EB45D72" w:rsidR="005C27BB" w:rsidRPr="00003593" w:rsidRDefault="005C27BB"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*Henry, R., Gibson, P., </w:t>
      </w:r>
      <w:proofErr w:type="spellStart"/>
      <w:r w:rsidRPr="00003593">
        <w:rPr>
          <w:rFonts w:ascii="Arial" w:hAnsi="Arial" w:cs="Arial"/>
          <w:color w:val="333132"/>
          <w:shd w:val="clear" w:color="auto" w:fill="FFFFFF"/>
        </w:rPr>
        <w:t>Vimpani</w:t>
      </w:r>
      <w:proofErr w:type="spellEnd"/>
      <w:r w:rsidRPr="00003593">
        <w:rPr>
          <w:rFonts w:ascii="Arial" w:hAnsi="Arial" w:cs="Arial"/>
          <w:color w:val="333132"/>
          <w:shd w:val="clear" w:color="auto" w:fill="FFFFFF"/>
        </w:rPr>
        <w:t>, G., Francis, J., &amp; Hazell, J. (2004). Randomized controlled trial of a teacher</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led asthma education program. </w:t>
      </w:r>
      <w:proofErr w:type="spellStart"/>
      <w:r w:rsidRPr="00003593">
        <w:rPr>
          <w:rFonts w:ascii="Arial" w:hAnsi="Arial" w:cs="Arial"/>
          <w:i/>
          <w:iCs/>
          <w:color w:val="333132"/>
          <w:shd w:val="clear" w:color="auto" w:fill="FFFFFF"/>
        </w:rPr>
        <w:t>Pediatric</w:t>
      </w:r>
      <w:proofErr w:type="spellEnd"/>
      <w:r w:rsidRPr="00003593">
        <w:rPr>
          <w:rFonts w:ascii="Arial" w:hAnsi="Arial" w:cs="Arial"/>
          <w:i/>
          <w:iCs/>
          <w:color w:val="333132"/>
          <w:shd w:val="clear" w:color="auto" w:fill="FFFFFF"/>
        </w:rPr>
        <w:t xml:space="preserve"> Pulmonology</w:t>
      </w:r>
      <w:r w:rsidRPr="00003593">
        <w:rPr>
          <w:rFonts w:ascii="Arial" w:hAnsi="Arial" w:cs="Arial"/>
          <w:color w:val="333132"/>
          <w:shd w:val="clear" w:color="auto" w:fill="FFFFFF"/>
        </w:rPr>
        <w:t>, 38(6), 434-442.</w:t>
      </w:r>
    </w:p>
    <w:p w14:paraId="5FFA3CE7" w14:textId="217AA287" w:rsidR="005C27BB" w:rsidRPr="00003593" w:rsidRDefault="005C27BB" w:rsidP="000460A1">
      <w:pPr>
        <w:spacing w:line="360" w:lineRule="auto"/>
        <w:ind w:left="851" w:hanging="720"/>
        <w:rPr>
          <w:rFonts w:ascii="Arial" w:hAnsi="Arial" w:cs="Arial"/>
          <w:color w:val="333132"/>
          <w:shd w:val="clear" w:color="auto" w:fill="FFFFFF"/>
        </w:rPr>
      </w:pPr>
      <w:r w:rsidRPr="00003593">
        <w:rPr>
          <w:rFonts w:ascii="Arial" w:hAnsi="Arial" w:cs="Arial"/>
          <w:color w:val="000000"/>
          <w:shd w:val="clear" w:color="auto" w:fill="FFFFFF"/>
        </w:rPr>
        <w:t xml:space="preserve">Higgins, J., Green, S. (2009). </w:t>
      </w:r>
      <w:r w:rsidRPr="00003593">
        <w:rPr>
          <w:rFonts w:ascii="Arial" w:hAnsi="Arial" w:cs="Arial"/>
          <w:i/>
          <w:iCs/>
          <w:color w:val="000000"/>
          <w:shd w:val="clear" w:color="auto" w:fill="FFFFFF"/>
        </w:rPr>
        <w:t xml:space="preserve">Cochrane </w:t>
      </w:r>
      <w:r w:rsidR="00537BC0">
        <w:rPr>
          <w:rFonts w:ascii="Arial" w:hAnsi="Arial" w:cs="Arial"/>
          <w:i/>
          <w:iCs/>
          <w:color w:val="000000"/>
          <w:shd w:val="clear" w:color="auto" w:fill="FFFFFF"/>
        </w:rPr>
        <w:t>h</w:t>
      </w:r>
      <w:r w:rsidRPr="00003593">
        <w:rPr>
          <w:rFonts w:ascii="Arial" w:hAnsi="Arial" w:cs="Arial"/>
          <w:i/>
          <w:iCs/>
          <w:color w:val="000000"/>
          <w:shd w:val="clear" w:color="auto" w:fill="FFFFFF"/>
        </w:rPr>
        <w:t xml:space="preserve">andbook for </w:t>
      </w:r>
      <w:r w:rsidR="00537BC0">
        <w:rPr>
          <w:rFonts w:ascii="Arial" w:hAnsi="Arial" w:cs="Arial"/>
          <w:i/>
          <w:iCs/>
          <w:color w:val="000000"/>
          <w:shd w:val="clear" w:color="auto" w:fill="FFFFFF"/>
        </w:rPr>
        <w:t>s</w:t>
      </w:r>
      <w:r w:rsidRPr="00003593">
        <w:rPr>
          <w:rFonts w:ascii="Arial" w:hAnsi="Arial" w:cs="Arial"/>
          <w:i/>
          <w:iCs/>
          <w:color w:val="000000"/>
          <w:shd w:val="clear" w:color="auto" w:fill="FFFFFF"/>
        </w:rPr>
        <w:t xml:space="preserve">ystematic </w:t>
      </w:r>
      <w:r w:rsidR="00537BC0">
        <w:rPr>
          <w:rFonts w:ascii="Arial" w:hAnsi="Arial" w:cs="Arial"/>
          <w:i/>
          <w:iCs/>
          <w:color w:val="000000"/>
          <w:shd w:val="clear" w:color="auto" w:fill="FFFFFF"/>
        </w:rPr>
        <w:t>r</w:t>
      </w:r>
      <w:r w:rsidRPr="00003593">
        <w:rPr>
          <w:rFonts w:ascii="Arial" w:hAnsi="Arial" w:cs="Arial"/>
          <w:i/>
          <w:iCs/>
          <w:color w:val="000000"/>
          <w:shd w:val="clear" w:color="auto" w:fill="FFFFFF"/>
        </w:rPr>
        <w:t xml:space="preserve">eviews of </w:t>
      </w:r>
      <w:r w:rsidR="00537BC0">
        <w:rPr>
          <w:rFonts w:ascii="Arial" w:hAnsi="Arial" w:cs="Arial"/>
          <w:i/>
          <w:iCs/>
          <w:color w:val="000000"/>
          <w:shd w:val="clear" w:color="auto" w:fill="FFFFFF"/>
        </w:rPr>
        <w:t>i</w:t>
      </w:r>
      <w:r w:rsidRPr="00003593">
        <w:rPr>
          <w:rFonts w:ascii="Arial" w:hAnsi="Arial" w:cs="Arial"/>
          <w:i/>
          <w:iCs/>
          <w:color w:val="000000"/>
          <w:shd w:val="clear" w:color="auto" w:fill="FFFFFF"/>
        </w:rPr>
        <w:t>nterventions</w:t>
      </w:r>
      <w:r w:rsidRPr="00003593">
        <w:rPr>
          <w:rFonts w:ascii="Arial" w:hAnsi="Arial" w:cs="Arial"/>
          <w:color w:val="000000"/>
          <w:shd w:val="clear" w:color="auto" w:fill="FFFFFF"/>
        </w:rPr>
        <w:t> </w:t>
      </w:r>
      <w:r w:rsidR="00537BC0">
        <w:rPr>
          <w:rFonts w:ascii="Arial" w:hAnsi="Arial" w:cs="Arial"/>
          <w:color w:val="000000"/>
          <w:shd w:val="clear" w:color="auto" w:fill="FFFFFF"/>
        </w:rPr>
        <w:t>v</w:t>
      </w:r>
      <w:r w:rsidRPr="00003593">
        <w:rPr>
          <w:rFonts w:ascii="Arial" w:hAnsi="Arial" w:cs="Arial"/>
          <w:color w:val="000000"/>
          <w:shd w:val="clear" w:color="auto" w:fill="FFFFFF"/>
        </w:rPr>
        <w:t>ersion 5.0.2. The Cochrane Collaboration. Available from www.cochrane-handbook.org.</w:t>
      </w:r>
    </w:p>
    <w:p w14:paraId="1DFF4F86" w14:textId="1A80E5B8" w:rsidR="005C27BB" w:rsidRDefault="005C27BB"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Higgins, J., Altman, D., </w:t>
      </w:r>
      <w:proofErr w:type="spellStart"/>
      <w:r w:rsidRPr="00003593">
        <w:rPr>
          <w:rFonts w:ascii="Arial" w:hAnsi="Arial" w:cs="Arial"/>
          <w:color w:val="333132"/>
          <w:shd w:val="clear" w:color="auto" w:fill="FFFFFF"/>
        </w:rPr>
        <w:t>Gøtzsche</w:t>
      </w:r>
      <w:proofErr w:type="spellEnd"/>
      <w:r w:rsidRPr="00003593">
        <w:rPr>
          <w:rFonts w:ascii="Arial" w:hAnsi="Arial" w:cs="Arial"/>
          <w:color w:val="333132"/>
          <w:shd w:val="clear" w:color="auto" w:fill="FFFFFF"/>
        </w:rPr>
        <w:t xml:space="preserve">, P., </w:t>
      </w:r>
      <w:proofErr w:type="spellStart"/>
      <w:r w:rsidRPr="00003593">
        <w:rPr>
          <w:rFonts w:ascii="Arial" w:hAnsi="Arial" w:cs="Arial"/>
          <w:color w:val="333132"/>
          <w:shd w:val="clear" w:color="auto" w:fill="FFFFFF"/>
        </w:rPr>
        <w:t>Jüni</w:t>
      </w:r>
      <w:proofErr w:type="spellEnd"/>
      <w:r w:rsidRPr="00003593">
        <w:rPr>
          <w:rFonts w:ascii="Arial" w:hAnsi="Arial" w:cs="Arial"/>
          <w:color w:val="333132"/>
          <w:shd w:val="clear" w:color="auto" w:fill="FFFFFF"/>
        </w:rPr>
        <w:t xml:space="preserve">, P., Moher, D., </w:t>
      </w:r>
      <w:proofErr w:type="spellStart"/>
      <w:r w:rsidRPr="00003593">
        <w:rPr>
          <w:rFonts w:ascii="Arial" w:hAnsi="Arial" w:cs="Arial"/>
          <w:color w:val="333132"/>
          <w:shd w:val="clear" w:color="auto" w:fill="FFFFFF"/>
        </w:rPr>
        <w:t>Oxman</w:t>
      </w:r>
      <w:proofErr w:type="spellEnd"/>
      <w:r w:rsidRPr="00003593">
        <w:rPr>
          <w:rFonts w:ascii="Arial" w:hAnsi="Arial" w:cs="Arial"/>
          <w:color w:val="333132"/>
          <w:shd w:val="clear" w:color="auto" w:fill="FFFFFF"/>
        </w:rPr>
        <w:t>, A., Sterne, J. (2011). The Cochrane Collaboration’s tool for assessing risk of bias in randomised trials. </w:t>
      </w:r>
      <w:r w:rsidRPr="00003593">
        <w:rPr>
          <w:rFonts w:ascii="Arial" w:hAnsi="Arial" w:cs="Arial"/>
          <w:i/>
          <w:iCs/>
          <w:color w:val="333132"/>
          <w:bdr w:val="none" w:sz="0" w:space="0" w:color="auto" w:frame="1"/>
          <w:shd w:val="clear" w:color="auto" w:fill="FFFFFF"/>
        </w:rPr>
        <w:t>British Medical Journal,</w:t>
      </w:r>
      <w:r w:rsidRPr="00003593">
        <w:rPr>
          <w:rFonts w:ascii="Arial" w:hAnsi="Arial" w:cs="Arial"/>
          <w:color w:val="333132"/>
          <w:shd w:val="clear" w:color="auto" w:fill="FFFFFF"/>
        </w:rPr>
        <w:t> </w:t>
      </w:r>
      <w:r w:rsidRPr="00003593">
        <w:rPr>
          <w:rFonts w:ascii="Arial" w:hAnsi="Arial" w:cs="Arial"/>
          <w:color w:val="333132"/>
          <w:bdr w:val="none" w:sz="0" w:space="0" w:color="auto" w:frame="1"/>
          <w:shd w:val="clear" w:color="auto" w:fill="FFFFFF"/>
        </w:rPr>
        <w:t>343</w:t>
      </w:r>
      <w:r w:rsidRPr="00003593">
        <w:rPr>
          <w:rFonts w:ascii="Arial" w:hAnsi="Arial" w:cs="Arial"/>
          <w:color w:val="333132"/>
          <w:shd w:val="clear" w:color="auto" w:fill="FFFFFF"/>
        </w:rPr>
        <w:t>(7829), 889-893.</w:t>
      </w:r>
    </w:p>
    <w:p w14:paraId="5DF990F2" w14:textId="05CC8F82" w:rsidR="002D7FF9" w:rsidRPr="000460A1" w:rsidRDefault="002D7FF9" w:rsidP="000460A1">
      <w:pPr>
        <w:spacing w:line="360" w:lineRule="auto"/>
        <w:ind w:left="851" w:hanging="720"/>
        <w:rPr>
          <w:rFonts w:ascii="Arial" w:hAnsi="Arial" w:cs="Arial"/>
          <w:color w:val="3A3A3A"/>
          <w:shd w:val="clear" w:color="auto" w:fill="FFFFFF"/>
        </w:rPr>
      </w:pPr>
      <w:r w:rsidRPr="002D7FF9">
        <w:rPr>
          <w:rFonts w:ascii="Arial" w:hAnsi="Arial" w:cs="Arial"/>
          <w:color w:val="3A3A3A"/>
          <w:shd w:val="clear" w:color="auto" w:fill="FFFFFF"/>
        </w:rPr>
        <w:t xml:space="preserve">Hilliard, M., McQuaid, E., Nabors, L., &amp; Hood, K. (2015). Resilience in </w:t>
      </w:r>
      <w:r w:rsidR="00537BC0">
        <w:rPr>
          <w:rFonts w:ascii="Arial" w:hAnsi="Arial" w:cs="Arial"/>
          <w:color w:val="3A3A3A"/>
          <w:shd w:val="clear" w:color="auto" w:fill="FFFFFF"/>
        </w:rPr>
        <w:t>y</w:t>
      </w:r>
      <w:r w:rsidRPr="002D7FF9">
        <w:rPr>
          <w:rFonts w:ascii="Arial" w:hAnsi="Arial" w:cs="Arial"/>
          <w:color w:val="3A3A3A"/>
          <w:shd w:val="clear" w:color="auto" w:fill="FFFFFF"/>
        </w:rPr>
        <w:t xml:space="preserve">outh and </w:t>
      </w:r>
      <w:r w:rsidR="00537BC0">
        <w:rPr>
          <w:rFonts w:ascii="Arial" w:hAnsi="Arial" w:cs="Arial"/>
          <w:color w:val="3A3A3A"/>
          <w:shd w:val="clear" w:color="auto" w:fill="FFFFFF"/>
        </w:rPr>
        <w:t>f</w:t>
      </w:r>
      <w:r w:rsidRPr="002D7FF9">
        <w:rPr>
          <w:rFonts w:ascii="Arial" w:hAnsi="Arial" w:cs="Arial"/>
          <w:color w:val="3A3A3A"/>
          <w:shd w:val="clear" w:color="auto" w:fill="FFFFFF"/>
        </w:rPr>
        <w:t xml:space="preserve">amilies </w:t>
      </w:r>
      <w:r w:rsidR="00537BC0">
        <w:rPr>
          <w:rFonts w:ascii="Arial" w:hAnsi="Arial" w:cs="Arial"/>
          <w:color w:val="3A3A3A"/>
          <w:shd w:val="clear" w:color="auto" w:fill="FFFFFF"/>
        </w:rPr>
        <w:t>l</w:t>
      </w:r>
      <w:r w:rsidRPr="002D7FF9">
        <w:rPr>
          <w:rFonts w:ascii="Arial" w:hAnsi="Arial" w:cs="Arial"/>
          <w:color w:val="3A3A3A"/>
          <w:shd w:val="clear" w:color="auto" w:fill="FFFFFF"/>
        </w:rPr>
        <w:t xml:space="preserve">iving </w:t>
      </w:r>
      <w:r w:rsidR="00537BC0">
        <w:rPr>
          <w:rFonts w:ascii="Arial" w:hAnsi="Arial" w:cs="Arial"/>
          <w:color w:val="3A3A3A"/>
          <w:shd w:val="clear" w:color="auto" w:fill="FFFFFF"/>
        </w:rPr>
        <w:t>w</w:t>
      </w:r>
      <w:r w:rsidRPr="002D7FF9">
        <w:rPr>
          <w:rFonts w:ascii="Arial" w:hAnsi="Arial" w:cs="Arial"/>
          <w:color w:val="3A3A3A"/>
          <w:shd w:val="clear" w:color="auto" w:fill="FFFFFF"/>
        </w:rPr>
        <w:t xml:space="preserve">ith </w:t>
      </w:r>
      <w:proofErr w:type="spellStart"/>
      <w:r w:rsidR="00537BC0">
        <w:rPr>
          <w:rFonts w:ascii="Arial" w:hAnsi="Arial" w:cs="Arial"/>
          <w:color w:val="3A3A3A"/>
          <w:shd w:val="clear" w:color="auto" w:fill="FFFFFF"/>
        </w:rPr>
        <w:t>p</w:t>
      </w:r>
      <w:r w:rsidRPr="002D7FF9">
        <w:rPr>
          <w:rFonts w:ascii="Arial" w:hAnsi="Arial" w:cs="Arial"/>
          <w:color w:val="3A3A3A"/>
          <w:shd w:val="clear" w:color="auto" w:fill="FFFFFF"/>
        </w:rPr>
        <w:t>ediatric</w:t>
      </w:r>
      <w:proofErr w:type="spellEnd"/>
      <w:r w:rsidRPr="002D7FF9">
        <w:rPr>
          <w:rFonts w:ascii="Arial" w:hAnsi="Arial" w:cs="Arial"/>
          <w:color w:val="3A3A3A"/>
          <w:shd w:val="clear" w:color="auto" w:fill="FFFFFF"/>
        </w:rPr>
        <w:t xml:space="preserve"> </w:t>
      </w:r>
      <w:r w:rsidR="00537BC0">
        <w:rPr>
          <w:rFonts w:ascii="Arial" w:hAnsi="Arial" w:cs="Arial"/>
          <w:color w:val="3A3A3A"/>
          <w:shd w:val="clear" w:color="auto" w:fill="FFFFFF"/>
        </w:rPr>
        <w:t>h</w:t>
      </w:r>
      <w:r w:rsidRPr="002D7FF9">
        <w:rPr>
          <w:rFonts w:ascii="Arial" w:hAnsi="Arial" w:cs="Arial"/>
          <w:color w:val="3A3A3A"/>
          <w:shd w:val="clear" w:color="auto" w:fill="FFFFFF"/>
        </w:rPr>
        <w:t xml:space="preserve">ealth and </w:t>
      </w:r>
      <w:r w:rsidR="00537BC0">
        <w:rPr>
          <w:rFonts w:ascii="Arial" w:hAnsi="Arial" w:cs="Arial"/>
          <w:color w:val="3A3A3A"/>
          <w:shd w:val="clear" w:color="auto" w:fill="FFFFFF"/>
        </w:rPr>
        <w:t>d</w:t>
      </w:r>
      <w:r w:rsidRPr="002D7FF9">
        <w:rPr>
          <w:rFonts w:ascii="Arial" w:hAnsi="Arial" w:cs="Arial"/>
          <w:color w:val="3A3A3A"/>
          <w:shd w:val="clear" w:color="auto" w:fill="FFFFFF"/>
        </w:rPr>
        <w:t xml:space="preserve">evelopmental </w:t>
      </w:r>
      <w:r w:rsidR="00537BC0">
        <w:rPr>
          <w:rFonts w:ascii="Arial" w:hAnsi="Arial" w:cs="Arial"/>
          <w:color w:val="3A3A3A"/>
          <w:shd w:val="clear" w:color="auto" w:fill="FFFFFF"/>
        </w:rPr>
        <w:t>c</w:t>
      </w:r>
      <w:r w:rsidRPr="002D7FF9">
        <w:rPr>
          <w:rFonts w:ascii="Arial" w:hAnsi="Arial" w:cs="Arial"/>
          <w:color w:val="3A3A3A"/>
          <w:shd w:val="clear" w:color="auto" w:fill="FFFFFF"/>
        </w:rPr>
        <w:t xml:space="preserve">onditions: </w:t>
      </w:r>
      <w:r w:rsidR="00537BC0">
        <w:rPr>
          <w:rFonts w:ascii="Arial" w:hAnsi="Arial" w:cs="Arial"/>
          <w:color w:val="3A3A3A"/>
          <w:shd w:val="clear" w:color="auto" w:fill="FFFFFF"/>
        </w:rPr>
        <w:t>i</w:t>
      </w:r>
      <w:r w:rsidRPr="002D7FF9">
        <w:rPr>
          <w:rFonts w:ascii="Arial" w:hAnsi="Arial" w:cs="Arial"/>
          <w:color w:val="3A3A3A"/>
          <w:shd w:val="clear" w:color="auto" w:fill="FFFFFF"/>
        </w:rPr>
        <w:t xml:space="preserve">ntroduction to the </w:t>
      </w:r>
      <w:r w:rsidR="00537BC0">
        <w:rPr>
          <w:rFonts w:ascii="Arial" w:hAnsi="Arial" w:cs="Arial"/>
          <w:color w:val="3A3A3A"/>
          <w:shd w:val="clear" w:color="auto" w:fill="FFFFFF"/>
        </w:rPr>
        <w:t>s</w:t>
      </w:r>
      <w:r w:rsidRPr="002D7FF9">
        <w:rPr>
          <w:rFonts w:ascii="Arial" w:hAnsi="Arial" w:cs="Arial"/>
          <w:color w:val="3A3A3A"/>
          <w:shd w:val="clear" w:color="auto" w:fill="FFFFFF"/>
        </w:rPr>
        <w:t xml:space="preserve">pecial </w:t>
      </w:r>
      <w:r w:rsidR="00537BC0">
        <w:rPr>
          <w:rFonts w:ascii="Arial" w:hAnsi="Arial" w:cs="Arial"/>
          <w:color w:val="3A3A3A"/>
          <w:shd w:val="clear" w:color="auto" w:fill="FFFFFF"/>
        </w:rPr>
        <w:t>i</w:t>
      </w:r>
      <w:r w:rsidRPr="002D7FF9">
        <w:rPr>
          <w:rFonts w:ascii="Arial" w:hAnsi="Arial" w:cs="Arial"/>
          <w:color w:val="3A3A3A"/>
          <w:shd w:val="clear" w:color="auto" w:fill="FFFFFF"/>
        </w:rPr>
        <w:t xml:space="preserve">ssue on </w:t>
      </w:r>
      <w:r w:rsidR="00537BC0">
        <w:rPr>
          <w:rFonts w:ascii="Arial" w:hAnsi="Arial" w:cs="Arial"/>
          <w:color w:val="3A3A3A"/>
          <w:shd w:val="clear" w:color="auto" w:fill="FFFFFF"/>
        </w:rPr>
        <w:t>r</w:t>
      </w:r>
      <w:r w:rsidRPr="002D7FF9">
        <w:rPr>
          <w:rFonts w:ascii="Arial" w:hAnsi="Arial" w:cs="Arial"/>
          <w:color w:val="3A3A3A"/>
          <w:shd w:val="clear" w:color="auto" w:fill="FFFFFF"/>
        </w:rPr>
        <w:t>esilience. </w:t>
      </w:r>
      <w:r w:rsidRPr="002D7FF9">
        <w:rPr>
          <w:rFonts w:ascii="Arial" w:hAnsi="Arial" w:cs="Arial"/>
          <w:i/>
          <w:iCs/>
          <w:color w:val="3A3A3A"/>
          <w:shd w:val="clear" w:color="auto" w:fill="FFFFFF"/>
        </w:rPr>
        <w:t xml:space="preserve">Journal of </w:t>
      </w:r>
      <w:proofErr w:type="spellStart"/>
      <w:r w:rsidRPr="002D7FF9">
        <w:rPr>
          <w:rFonts w:ascii="Arial" w:hAnsi="Arial" w:cs="Arial"/>
          <w:i/>
          <w:iCs/>
          <w:color w:val="3A3A3A"/>
          <w:shd w:val="clear" w:color="auto" w:fill="FFFFFF"/>
        </w:rPr>
        <w:t>Pediatric</w:t>
      </w:r>
      <w:proofErr w:type="spellEnd"/>
      <w:r w:rsidRPr="002D7FF9">
        <w:rPr>
          <w:rFonts w:ascii="Arial" w:hAnsi="Arial" w:cs="Arial"/>
          <w:i/>
          <w:iCs/>
          <w:color w:val="3A3A3A"/>
          <w:shd w:val="clear" w:color="auto" w:fill="FFFFFF"/>
        </w:rPr>
        <w:t xml:space="preserve"> Psychology,</w:t>
      </w:r>
      <w:r w:rsidRPr="002D7FF9">
        <w:rPr>
          <w:rFonts w:ascii="Arial" w:hAnsi="Arial" w:cs="Arial"/>
          <w:color w:val="3A3A3A"/>
          <w:shd w:val="clear" w:color="auto" w:fill="FFFFFF"/>
        </w:rPr>
        <w:t> </w:t>
      </w:r>
      <w:r w:rsidRPr="002D7FF9">
        <w:rPr>
          <w:rFonts w:ascii="Arial" w:hAnsi="Arial" w:cs="Arial"/>
          <w:i/>
          <w:iCs/>
          <w:color w:val="3A3A3A"/>
          <w:shd w:val="clear" w:color="auto" w:fill="FFFFFF"/>
        </w:rPr>
        <w:t>40</w:t>
      </w:r>
      <w:r w:rsidRPr="002D7FF9">
        <w:rPr>
          <w:rFonts w:ascii="Arial" w:hAnsi="Arial" w:cs="Arial"/>
          <w:color w:val="3A3A3A"/>
          <w:shd w:val="clear" w:color="auto" w:fill="FFFFFF"/>
        </w:rPr>
        <w:t>(9), 835-839.</w:t>
      </w:r>
    </w:p>
    <w:p w14:paraId="5FE8AFB0" w14:textId="73CC48F1" w:rsidR="00E27D8D" w:rsidRPr="00003593" w:rsidRDefault="00E27D8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Hilliard, M., Powell, P., Anderson, B., &amp; Kazak, A. (2016). Evidence-</w:t>
      </w:r>
      <w:r w:rsidR="00537BC0">
        <w:rPr>
          <w:rFonts w:ascii="Arial" w:hAnsi="Arial" w:cs="Arial"/>
          <w:color w:val="333132"/>
          <w:shd w:val="clear" w:color="auto" w:fill="FFFFFF"/>
        </w:rPr>
        <w:t>b</w:t>
      </w:r>
      <w:r w:rsidRPr="00003593">
        <w:rPr>
          <w:rFonts w:ascii="Arial" w:hAnsi="Arial" w:cs="Arial"/>
          <w:color w:val="333132"/>
          <w:shd w:val="clear" w:color="auto" w:fill="FFFFFF"/>
        </w:rPr>
        <w:t xml:space="preserve">ased </w:t>
      </w:r>
      <w:proofErr w:type="spellStart"/>
      <w:r w:rsidR="00537BC0">
        <w:rPr>
          <w:rFonts w:ascii="Arial" w:hAnsi="Arial" w:cs="Arial"/>
          <w:color w:val="333132"/>
          <w:shd w:val="clear" w:color="auto" w:fill="FFFFFF"/>
        </w:rPr>
        <w:t>b</w:t>
      </w:r>
      <w:r w:rsidRPr="00003593">
        <w:rPr>
          <w:rFonts w:ascii="Arial" w:hAnsi="Arial" w:cs="Arial"/>
          <w:color w:val="333132"/>
          <w:shd w:val="clear" w:color="auto" w:fill="FFFFFF"/>
        </w:rPr>
        <w:t>ehavioral</w:t>
      </w:r>
      <w:proofErr w:type="spellEnd"/>
      <w:r w:rsidRPr="00003593">
        <w:rPr>
          <w:rFonts w:ascii="Arial" w:hAnsi="Arial" w:cs="Arial"/>
          <w:color w:val="333132"/>
          <w:shd w:val="clear" w:color="auto" w:fill="FFFFFF"/>
        </w:rPr>
        <w:t xml:space="preserve"> </w:t>
      </w:r>
      <w:r w:rsidR="00537BC0">
        <w:rPr>
          <w:rFonts w:ascii="Arial" w:hAnsi="Arial" w:cs="Arial"/>
          <w:color w:val="333132"/>
          <w:shd w:val="clear" w:color="auto" w:fill="FFFFFF"/>
        </w:rPr>
        <w:t>i</w:t>
      </w:r>
      <w:r w:rsidRPr="00003593">
        <w:rPr>
          <w:rFonts w:ascii="Arial" w:hAnsi="Arial" w:cs="Arial"/>
          <w:color w:val="333132"/>
          <w:shd w:val="clear" w:color="auto" w:fill="FFFFFF"/>
        </w:rPr>
        <w:t xml:space="preserve">nterventions to </w:t>
      </w:r>
      <w:r w:rsidR="00537BC0">
        <w:rPr>
          <w:rFonts w:ascii="Arial" w:hAnsi="Arial" w:cs="Arial"/>
          <w:color w:val="333132"/>
          <w:shd w:val="clear" w:color="auto" w:fill="FFFFFF"/>
        </w:rPr>
        <w:t>p</w:t>
      </w:r>
      <w:r w:rsidRPr="00003593">
        <w:rPr>
          <w:rFonts w:ascii="Arial" w:hAnsi="Arial" w:cs="Arial"/>
          <w:color w:val="333132"/>
          <w:shd w:val="clear" w:color="auto" w:fill="FFFFFF"/>
        </w:rPr>
        <w:t xml:space="preserve">romote </w:t>
      </w:r>
      <w:r w:rsidR="00537BC0">
        <w:rPr>
          <w:rFonts w:ascii="Arial" w:hAnsi="Arial" w:cs="Arial"/>
          <w:color w:val="333132"/>
          <w:shd w:val="clear" w:color="auto" w:fill="FFFFFF"/>
        </w:rPr>
        <w:t>d</w:t>
      </w:r>
      <w:r w:rsidRPr="00003593">
        <w:rPr>
          <w:rFonts w:ascii="Arial" w:hAnsi="Arial" w:cs="Arial"/>
          <w:color w:val="333132"/>
          <w:shd w:val="clear" w:color="auto" w:fill="FFFFFF"/>
        </w:rPr>
        <w:t xml:space="preserve">iabetes </w:t>
      </w:r>
      <w:r w:rsidR="00537BC0">
        <w:rPr>
          <w:rFonts w:ascii="Arial" w:hAnsi="Arial" w:cs="Arial"/>
          <w:color w:val="333132"/>
          <w:shd w:val="clear" w:color="auto" w:fill="FFFFFF"/>
        </w:rPr>
        <w:t>m</w:t>
      </w:r>
      <w:r w:rsidRPr="00003593">
        <w:rPr>
          <w:rFonts w:ascii="Arial" w:hAnsi="Arial" w:cs="Arial"/>
          <w:color w:val="333132"/>
          <w:shd w:val="clear" w:color="auto" w:fill="FFFFFF"/>
        </w:rPr>
        <w:t xml:space="preserve">anagement in </w:t>
      </w:r>
      <w:r w:rsidR="00537BC0">
        <w:rPr>
          <w:rFonts w:ascii="Arial" w:hAnsi="Arial" w:cs="Arial"/>
          <w:color w:val="333132"/>
          <w:shd w:val="clear" w:color="auto" w:fill="FFFFFF"/>
        </w:rPr>
        <w:t>c</w:t>
      </w:r>
      <w:r w:rsidRPr="00003593">
        <w:rPr>
          <w:rFonts w:ascii="Arial" w:hAnsi="Arial" w:cs="Arial"/>
          <w:color w:val="333132"/>
          <w:shd w:val="clear" w:color="auto" w:fill="FFFFFF"/>
        </w:rPr>
        <w:t xml:space="preserve">hildren, </w:t>
      </w:r>
      <w:r w:rsidR="00537BC0">
        <w:rPr>
          <w:rFonts w:ascii="Arial" w:hAnsi="Arial" w:cs="Arial"/>
          <w:color w:val="333132"/>
          <w:shd w:val="clear" w:color="auto" w:fill="FFFFFF"/>
        </w:rPr>
        <w:t>a</w:t>
      </w:r>
      <w:r w:rsidRPr="00003593">
        <w:rPr>
          <w:rFonts w:ascii="Arial" w:hAnsi="Arial" w:cs="Arial"/>
          <w:color w:val="333132"/>
          <w:shd w:val="clear" w:color="auto" w:fill="FFFFFF"/>
        </w:rPr>
        <w:t xml:space="preserve">dolescents, and </w:t>
      </w:r>
      <w:r w:rsidR="00537BC0">
        <w:rPr>
          <w:rFonts w:ascii="Arial" w:hAnsi="Arial" w:cs="Arial"/>
          <w:color w:val="333132"/>
          <w:shd w:val="clear" w:color="auto" w:fill="FFFFFF"/>
        </w:rPr>
        <w:t>f</w:t>
      </w:r>
      <w:r w:rsidRPr="00003593">
        <w:rPr>
          <w:rFonts w:ascii="Arial" w:hAnsi="Arial" w:cs="Arial"/>
          <w:color w:val="333132"/>
          <w:shd w:val="clear" w:color="auto" w:fill="FFFFFF"/>
        </w:rPr>
        <w:t>amilies. </w:t>
      </w:r>
      <w:r w:rsidRPr="00003593">
        <w:rPr>
          <w:rFonts w:ascii="Arial" w:hAnsi="Arial" w:cs="Arial"/>
          <w:i/>
          <w:iCs/>
          <w:color w:val="333132"/>
          <w:bdr w:val="none" w:sz="0" w:space="0" w:color="auto" w:frame="1"/>
          <w:shd w:val="clear" w:color="auto" w:fill="FFFFFF"/>
        </w:rPr>
        <w:t>American Psychologist,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71</w:t>
      </w:r>
      <w:r w:rsidRPr="00003593">
        <w:rPr>
          <w:rFonts w:ascii="Arial" w:hAnsi="Arial" w:cs="Arial"/>
          <w:color w:val="333132"/>
          <w:shd w:val="clear" w:color="auto" w:fill="FFFFFF"/>
        </w:rPr>
        <w:t>(7), 590-601.</w:t>
      </w:r>
    </w:p>
    <w:p w14:paraId="13BD402A" w14:textId="389CE8BA" w:rsidR="008F74B4" w:rsidRPr="00003593" w:rsidRDefault="008F74B4" w:rsidP="000460A1">
      <w:pPr>
        <w:spacing w:line="360" w:lineRule="auto"/>
        <w:ind w:left="851" w:hanging="720"/>
        <w:rPr>
          <w:rFonts w:ascii="Arial" w:hAnsi="Arial" w:cs="Arial"/>
        </w:rPr>
      </w:pPr>
      <w:r w:rsidRPr="00003593">
        <w:rPr>
          <w:rFonts w:ascii="Arial" w:hAnsi="Arial" w:cs="Arial"/>
        </w:rPr>
        <w:t xml:space="preserve">Hinds, P., </w:t>
      </w:r>
      <w:proofErr w:type="spellStart"/>
      <w:r w:rsidRPr="00003593">
        <w:rPr>
          <w:rFonts w:ascii="Arial" w:hAnsi="Arial" w:cs="Arial"/>
        </w:rPr>
        <w:t>Quarqnenti</w:t>
      </w:r>
      <w:proofErr w:type="spellEnd"/>
      <w:r w:rsidRPr="00003593">
        <w:rPr>
          <w:rFonts w:ascii="Arial" w:hAnsi="Arial" w:cs="Arial"/>
        </w:rPr>
        <w:t xml:space="preserve">, A., Bush, A., Pratt, C., Fairclough, D., </w:t>
      </w:r>
      <w:proofErr w:type="spellStart"/>
      <w:r w:rsidRPr="00003593">
        <w:rPr>
          <w:rFonts w:ascii="Arial" w:hAnsi="Arial" w:cs="Arial"/>
        </w:rPr>
        <w:t>Rissmiller</w:t>
      </w:r>
      <w:proofErr w:type="spellEnd"/>
      <w:r w:rsidRPr="00003593">
        <w:rPr>
          <w:rFonts w:ascii="Arial" w:hAnsi="Arial" w:cs="Arial"/>
        </w:rPr>
        <w:t xml:space="preserve">, G., </w:t>
      </w:r>
      <w:proofErr w:type="spellStart"/>
      <w:r w:rsidRPr="00003593">
        <w:rPr>
          <w:rFonts w:ascii="Arial" w:hAnsi="Arial" w:cs="Arial"/>
        </w:rPr>
        <w:t>Betcher</w:t>
      </w:r>
      <w:proofErr w:type="spellEnd"/>
      <w:r w:rsidRPr="00003593">
        <w:rPr>
          <w:rFonts w:ascii="Arial" w:hAnsi="Arial" w:cs="Arial"/>
        </w:rPr>
        <w:t>, D., &amp; Gilchrist, G. (2000). An evaluation of the impact of a self-care coping intervention on psychological and clinical outcomes in adolescents with newly diagnosed cancer</w:t>
      </w:r>
      <w:r w:rsidR="00537BC0">
        <w:rPr>
          <w:rFonts w:ascii="Arial" w:hAnsi="Arial" w:cs="Arial"/>
        </w:rPr>
        <w:t>.</w:t>
      </w:r>
      <w:r w:rsidRPr="00003593">
        <w:rPr>
          <w:rFonts w:ascii="Arial" w:hAnsi="Arial" w:cs="Arial"/>
        </w:rPr>
        <w:t xml:space="preserve"> </w:t>
      </w:r>
      <w:r w:rsidRPr="00003593">
        <w:rPr>
          <w:rFonts w:ascii="Arial" w:hAnsi="Arial" w:cs="Arial"/>
          <w:i/>
          <w:iCs/>
        </w:rPr>
        <w:t>European Journal of Oncology Nursing</w:t>
      </w:r>
      <w:r w:rsidR="00537BC0">
        <w:rPr>
          <w:rFonts w:ascii="Arial" w:hAnsi="Arial" w:cs="Arial"/>
        </w:rPr>
        <w:t>,</w:t>
      </w:r>
      <w:r w:rsidRPr="00003593">
        <w:rPr>
          <w:rFonts w:ascii="Arial" w:hAnsi="Arial" w:cs="Arial"/>
        </w:rPr>
        <w:t xml:space="preserve"> 4, 6–17.</w:t>
      </w:r>
    </w:p>
    <w:p w14:paraId="23B3F4C9" w14:textId="4A4ADF63" w:rsidR="00DB387D"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Hochberg, J., Khaled, S., Forman, S., &amp; Cairo, M. (2013). Criteria for and outcomes of allogeneic haematopoietic stem cell transplant in children, adolescents and young adults with acute lymphoblastic leukaemia in first complete remission. </w:t>
      </w:r>
      <w:r w:rsidRPr="00003593">
        <w:rPr>
          <w:rFonts w:ascii="Arial" w:hAnsi="Arial" w:cs="Arial"/>
          <w:i/>
          <w:iCs/>
          <w:color w:val="333132"/>
          <w:szCs w:val="22"/>
          <w:bdr w:val="none" w:sz="0" w:space="0" w:color="auto" w:frame="1"/>
          <w:shd w:val="clear" w:color="auto" w:fill="FFFFFF"/>
        </w:rPr>
        <w:t>British Journal of Haematology,</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161</w:t>
      </w:r>
      <w:r w:rsidRPr="00003593">
        <w:rPr>
          <w:rFonts w:ascii="Arial" w:hAnsi="Arial" w:cs="Arial"/>
          <w:color w:val="333132"/>
          <w:szCs w:val="22"/>
          <w:shd w:val="clear" w:color="auto" w:fill="FFFFFF"/>
        </w:rPr>
        <w:t>(1), 27-42.</w:t>
      </w:r>
    </w:p>
    <w:p w14:paraId="14D305E5" w14:textId="77777777" w:rsidR="009813FA" w:rsidRPr="007E034D" w:rsidRDefault="009813FA" w:rsidP="000460A1">
      <w:pPr>
        <w:spacing w:line="360" w:lineRule="auto"/>
        <w:ind w:left="851" w:hanging="720"/>
        <w:rPr>
          <w:rFonts w:ascii="Arial" w:hAnsi="Arial" w:cs="Arial"/>
          <w:color w:val="333132"/>
          <w:sz w:val="4"/>
          <w:szCs w:val="4"/>
          <w:shd w:val="clear" w:color="auto" w:fill="FFFFFF"/>
        </w:rPr>
      </w:pPr>
    </w:p>
    <w:p w14:paraId="47FEECD9" w14:textId="5C278863" w:rsidR="008F74B4" w:rsidRPr="00506CDE" w:rsidRDefault="008F74B4"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Hogarty</w:t>
      </w:r>
      <w:proofErr w:type="spellEnd"/>
      <w:r w:rsidRPr="00003593">
        <w:rPr>
          <w:rFonts w:ascii="Arial" w:hAnsi="Arial" w:cs="Arial"/>
          <w:color w:val="333132"/>
          <w:shd w:val="clear" w:color="auto" w:fill="FFFFFF"/>
        </w:rPr>
        <w:t xml:space="preserve">, G., Anderson, C., Reiss, D., </w:t>
      </w:r>
      <w:proofErr w:type="spellStart"/>
      <w:r w:rsidRPr="00003593">
        <w:rPr>
          <w:rFonts w:ascii="Arial" w:hAnsi="Arial" w:cs="Arial"/>
          <w:color w:val="333132"/>
          <w:shd w:val="clear" w:color="auto" w:fill="FFFFFF"/>
        </w:rPr>
        <w:t>Kornblith</w:t>
      </w:r>
      <w:proofErr w:type="spellEnd"/>
      <w:r w:rsidRPr="00003593">
        <w:rPr>
          <w:rFonts w:ascii="Arial" w:hAnsi="Arial" w:cs="Arial"/>
          <w:color w:val="333132"/>
          <w:shd w:val="clear" w:color="auto" w:fill="FFFFFF"/>
        </w:rPr>
        <w:t xml:space="preserve">, S., Greenwald, D., </w:t>
      </w:r>
      <w:proofErr w:type="spellStart"/>
      <w:r w:rsidRPr="00003593">
        <w:rPr>
          <w:rFonts w:ascii="Arial" w:hAnsi="Arial" w:cs="Arial"/>
          <w:color w:val="333132"/>
          <w:shd w:val="clear" w:color="auto" w:fill="FFFFFF"/>
        </w:rPr>
        <w:t>Javna</w:t>
      </w:r>
      <w:proofErr w:type="spellEnd"/>
      <w:r w:rsidRPr="00003593">
        <w:rPr>
          <w:rFonts w:ascii="Arial" w:hAnsi="Arial" w:cs="Arial"/>
          <w:color w:val="333132"/>
          <w:shd w:val="clear" w:color="auto" w:fill="FFFFFF"/>
        </w:rPr>
        <w:t xml:space="preserve">, C., &amp; </w:t>
      </w:r>
      <w:proofErr w:type="spellStart"/>
      <w:r w:rsidRPr="00003593">
        <w:rPr>
          <w:rFonts w:ascii="Arial" w:hAnsi="Arial" w:cs="Arial"/>
          <w:color w:val="333132"/>
          <w:shd w:val="clear" w:color="auto" w:fill="FFFFFF"/>
        </w:rPr>
        <w:t>Madonia</w:t>
      </w:r>
      <w:proofErr w:type="spellEnd"/>
      <w:r w:rsidRPr="00003593">
        <w:rPr>
          <w:rFonts w:ascii="Arial" w:hAnsi="Arial" w:cs="Arial"/>
          <w:color w:val="333132"/>
          <w:shd w:val="clear" w:color="auto" w:fill="FFFFFF"/>
        </w:rPr>
        <w:t xml:space="preserve">, M. (1986). Family </w:t>
      </w:r>
      <w:r w:rsidR="00537BC0">
        <w:rPr>
          <w:rFonts w:ascii="Arial" w:hAnsi="Arial" w:cs="Arial"/>
          <w:color w:val="333132"/>
          <w:shd w:val="clear" w:color="auto" w:fill="FFFFFF"/>
        </w:rPr>
        <w:t>p</w:t>
      </w:r>
      <w:r w:rsidRPr="00003593">
        <w:rPr>
          <w:rFonts w:ascii="Arial" w:hAnsi="Arial" w:cs="Arial"/>
          <w:color w:val="333132"/>
          <w:shd w:val="clear" w:color="auto" w:fill="FFFFFF"/>
        </w:rPr>
        <w:t xml:space="preserve">sychoeducation, </w:t>
      </w:r>
      <w:r w:rsidR="00537BC0">
        <w:rPr>
          <w:rFonts w:ascii="Arial" w:hAnsi="Arial" w:cs="Arial"/>
          <w:color w:val="333132"/>
          <w:shd w:val="clear" w:color="auto" w:fill="FFFFFF"/>
        </w:rPr>
        <w:t>s</w:t>
      </w:r>
      <w:r w:rsidRPr="00003593">
        <w:rPr>
          <w:rFonts w:ascii="Arial" w:hAnsi="Arial" w:cs="Arial"/>
          <w:color w:val="333132"/>
          <w:shd w:val="clear" w:color="auto" w:fill="FFFFFF"/>
        </w:rPr>
        <w:t xml:space="preserve">ocial </w:t>
      </w:r>
      <w:r w:rsidR="00537BC0">
        <w:rPr>
          <w:rFonts w:ascii="Arial" w:hAnsi="Arial" w:cs="Arial"/>
          <w:color w:val="333132"/>
          <w:shd w:val="clear" w:color="auto" w:fill="FFFFFF"/>
        </w:rPr>
        <w:t>s</w:t>
      </w:r>
      <w:r w:rsidRPr="00003593">
        <w:rPr>
          <w:rFonts w:ascii="Arial" w:hAnsi="Arial" w:cs="Arial"/>
          <w:color w:val="333132"/>
          <w:shd w:val="clear" w:color="auto" w:fill="FFFFFF"/>
        </w:rPr>
        <w:t xml:space="preserve">kills </w:t>
      </w:r>
      <w:r w:rsidR="00537BC0">
        <w:rPr>
          <w:rFonts w:ascii="Arial" w:hAnsi="Arial" w:cs="Arial"/>
          <w:color w:val="333132"/>
          <w:shd w:val="clear" w:color="auto" w:fill="FFFFFF"/>
        </w:rPr>
        <w:t>t</w:t>
      </w:r>
      <w:r w:rsidRPr="00003593">
        <w:rPr>
          <w:rFonts w:ascii="Arial" w:hAnsi="Arial" w:cs="Arial"/>
          <w:color w:val="333132"/>
          <w:shd w:val="clear" w:color="auto" w:fill="FFFFFF"/>
        </w:rPr>
        <w:t xml:space="preserve">raining, and </w:t>
      </w:r>
      <w:r w:rsidR="00537BC0">
        <w:rPr>
          <w:rFonts w:ascii="Arial" w:hAnsi="Arial" w:cs="Arial"/>
          <w:color w:val="333132"/>
          <w:shd w:val="clear" w:color="auto" w:fill="FFFFFF"/>
        </w:rPr>
        <w:t>m</w:t>
      </w:r>
      <w:r w:rsidRPr="00003593">
        <w:rPr>
          <w:rFonts w:ascii="Arial" w:hAnsi="Arial" w:cs="Arial"/>
          <w:color w:val="333132"/>
          <w:shd w:val="clear" w:color="auto" w:fill="FFFFFF"/>
        </w:rPr>
        <w:t xml:space="preserve">aintenance </w:t>
      </w:r>
      <w:r w:rsidR="00537BC0">
        <w:rPr>
          <w:rFonts w:ascii="Arial" w:hAnsi="Arial" w:cs="Arial"/>
          <w:color w:val="333132"/>
          <w:shd w:val="clear" w:color="auto" w:fill="FFFFFF"/>
        </w:rPr>
        <w:t>c</w:t>
      </w:r>
      <w:r w:rsidRPr="00003593">
        <w:rPr>
          <w:rFonts w:ascii="Arial" w:hAnsi="Arial" w:cs="Arial"/>
          <w:color w:val="333132"/>
          <w:shd w:val="clear" w:color="auto" w:fill="FFFFFF"/>
        </w:rPr>
        <w:t xml:space="preserve">hemotherapy in the </w:t>
      </w:r>
      <w:r w:rsidR="00537BC0">
        <w:rPr>
          <w:rFonts w:ascii="Arial" w:hAnsi="Arial" w:cs="Arial"/>
          <w:color w:val="333132"/>
          <w:shd w:val="clear" w:color="auto" w:fill="FFFFFF"/>
        </w:rPr>
        <w:t>a</w:t>
      </w:r>
      <w:r w:rsidRPr="00003593">
        <w:rPr>
          <w:rFonts w:ascii="Arial" w:hAnsi="Arial" w:cs="Arial"/>
          <w:color w:val="333132"/>
          <w:shd w:val="clear" w:color="auto" w:fill="FFFFFF"/>
        </w:rPr>
        <w:t xml:space="preserve">ftercare </w:t>
      </w:r>
      <w:r w:rsidR="00537BC0">
        <w:rPr>
          <w:rFonts w:ascii="Arial" w:hAnsi="Arial" w:cs="Arial"/>
          <w:color w:val="333132"/>
          <w:shd w:val="clear" w:color="auto" w:fill="FFFFFF"/>
        </w:rPr>
        <w:t>t</w:t>
      </w:r>
      <w:r w:rsidRPr="00003593">
        <w:rPr>
          <w:rFonts w:ascii="Arial" w:hAnsi="Arial" w:cs="Arial"/>
          <w:color w:val="333132"/>
          <w:shd w:val="clear" w:color="auto" w:fill="FFFFFF"/>
        </w:rPr>
        <w:t xml:space="preserve">reatment of </w:t>
      </w:r>
      <w:r w:rsidR="00537BC0">
        <w:rPr>
          <w:rFonts w:ascii="Arial" w:hAnsi="Arial" w:cs="Arial"/>
          <w:color w:val="333132"/>
          <w:shd w:val="clear" w:color="auto" w:fill="FFFFFF"/>
        </w:rPr>
        <w:t>s</w:t>
      </w:r>
      <w:r w:rsidRPr="00003593">
        <w:rPr>
          <w:rFonts w:ascii="Arial" w:hAnsi="Arial" w:cs="Arial"/>
          <w:color w:val="333132"/>
          <w:shd w:val="clear" w:color="auto" w:fill="FFFFFF"/>
        </w:rPr>
        <w:t xml:space="preserve">chizophrenia: </w:t>
      </w:r>
      <w:r w:rsidR="00537BC0">
        <w:rPr>
          <w:rFonts w:ascii="Arial" w:hAnsi="Arial" w:cs="Arial"/>
          <w:color w:val="333132"/>
          <w:shd w:val="clear" w:color="auto" w:fill="FFFFFF"/>
        </w:rPr>
        <w:t>o</w:t>
      </w:r>
      <w:r w:rsidRPr="00003593">
        <w:rPr>
          <w:rFonts w:ascii="Arial" w:hAnsi="Arial" w:cs="Arial"/>
          <w:color w:val="333132"/>
          <w:shd w:val="clear" w:color="auto" w:fill="FFFFFF"/>
        </w:rPr>
        <w:t>ne</w:t>
      </w:r>
      <w:r w:rsidR="00537BC0">
        <w:rPr>
          <w:rFonts w:ascii="Arial" w:hAnsi="Arial" w:cs="Arial"/>
          <w:color w:val="333132"/>
          <w:shd w:val="clear" w:color="auto" w:fill="FFFFFF"/>
        </w:rPr>
        <w:t>-y</w:t>
      </w:r>
      <w:r w:rsidRPr="00003593">
        <w:rPr>
          <w:rFonts w:ascii="Arial" w:hAnsi="Arial" w:cs="Arial"/>
          <w:color w:val="333132"/>
          <w:shd w:val="clear" w:color="auto" w:fill="FFFFFF"/>
        </w:rPr>
        <w:t xml:space="preserve">ear </w:t>
      </w:r>
      <w:r w:rsidR="00537BC0">
        <w:rPr>
          <w:rFonts w:ascii="Arial" w:hAnsi="Arial" w:cs="Arial"/>
          <w:color w:val="333132"/>
          <w:shd w:val="clear" w:color="auto" w:fill="FFFFFF"/>
        </w:rPr>
        <w:t>e</w:t>
      </w:r>
      <w:r w:rsidRPr="00003593">
        <w:rPr>
          <w:rFonts w:ascii="Arial" w:hAnsi="Arial" w:cs="Arial"/>
          <w:color w:val="333132"/>
          <w:shd w:val="clear" w:color="auto" w:fill="FFFFFF"/>
        </w:rPr>
        <w:t xml:space="preserve">ffects of a </w:t>
      </w:r>
      <w:r w:rsidR="00537BC0">
        <w:rPr>
          <w:rFonts w:ascii="Arial" w:hAnsi="Arial" w:cs="Arial"/>
          <w:color w:val="333132"/>
          <w:shd w:val="clear" w:color="auto" w:fill="FFFFFF"/>
        </w:rPr>
        <w:t>c</w:t>
      </w:r>
      <w:r w:rsidRPr="00506CDE">
        <w:rPr>
          <w:rFonts w:ascii="Arial" w:hAnsi="Arial" w:cs="Arial"/>
          <w:color w:val="333132"/>
          <w:shd w:val="clear" w:color="auto" w:fill="FFFFFF"/>
        </w:rPr>
        <w:t xml:space="preserve">ontrolled </w:t>
      </w:r>
      <w:r w:rsidR="00537BC0">
        <w:rPr>
          <w:rFonts w:ascii="Arial" w:hAnsi="Arial" w:cs="Arial"/>
          <w:color w:val="333132"/>
          <w:shd w:val="clear" w:color="auto" w:fill="FFFFFF"/>
        </w:rPr>
        <w:t>s</w:t>
      </w:r>
      <w:r w:rsidRPr="00506CDE">
        <w:rPr>
          <w:rFonts w:ascii="Arial" w:hAnsi="Arial" w:cs="Arial"/>
          <w:color w:val="333132"/>
          <w:shd w:val="clear" w:color="auto" w:fill="FFFFFF"/>
        </w:rPr>
        <w:t xml:space="preserve">tudy on </w:t>
      </w:r>
      <w:r w:rsidR="00537BC0">
        <w:rPr>
          <w:rFonts w:ascii="Arial" w:hAnsi="Arial" w:cs="Arial"/>
          <w:color w:val="333132"/>
          <w:shd w:val="clear" w:color="auto" w:fill="FFFFFF"/>
        </w:rPr>
        <w:t>r</w:t>
      </w:r>
      <w:r w:rsidRPr="00506CDE">
        <w:rPr>
          <w:rFonts w:ascii="Arial" w:hAnsi="Arial" w:cs="Arial"/>
          <w:color w:val="333132"/>
          <w:shd w:val="clear" w:color="auto" w:fill="FFFFFF"/>
        </w:rPr>
        <w:t xml:space="preserve">elapse and </w:t>
      </w:r>
      <w:r w:rsidR="00537BC0">
        <w:rPr>
          <w:rFonts w:ascii="Arial" w:hAnsi="Arial" w:cs="Arial"/>
          <w:color w:val="333132"/>
          <w:shd w:val="clear" w:color="auto" w:fill="FFFFFF"/>
        </w:rPr>
        <w:t>e</w:t>
      </w:r>
      <w:r w:rsidRPr="00506CDE">
        <w:rPr>
          <w:rFonts w:ascii="Arial" w:hAnsi="Arial" w:cs="Arial"/>
          <w:color w:val="333132"/>
          <w:shd w:val="clear" w:color="auto" w:fill="FFFFFF"/>
        </w:rPr>
        <w:t xml:space="preserve">xpressed </w:t>
      </w:r>
      <w:r w:rsidR="00537BC0">
        <w:rPr>
          <w:rFonts w:ascii="Arial" w:hAnsi="Arial" w:cs="Arial"/>
          <w:color w:val="333132"/>
          <w:shd w:val="clear" w:color="auto" w:fill="FFFFFF"/>
        </w:rPr>
        <w:t>e</w:t>
      </w:r>
      <w:r w:rsidRPr="00506CDE">
        <w:rPr>
          <w:rFonts w:ascii="Arial" w:hAnsi="Arial" w:cs="Arial"/>
          <w:color w:val="333132"/>
          <w:shd w:val="clear" w:color="auto" w:fill="FFFFFF"/>
        </w:rPr>
        <w:t>motion. </w:t>
      </w:r>
      <w:r w:rsidRPr="00506CDE">
        <w:rPr>
          <w:rFonts w:ascii="Arial" w:hAnsi="Arial" w:cs="Arial"/>
          <w:i/>
          <w:iCs/>
          <w:color w:val="333132"/>
          <w:bdr w:val="none" w:sz="0" w:space="0" w:color="auto" w:frame="1"/>
          <w:shd w:val="clear" w:color="auto" w:fill="FFFFFF"/>
        </w:rPr>
        <w:t>Archives of General Psychiatry,</w:t>
      </w:r>
      <w:r w:rsidRPr="00506CDE">
        <w:rPr>
          <w:rFonts w:ascii="Arial" w:hAnsi="Arial" w:cs="Arial"/>
          <w:color w:val="333132"/>
          <w:shd w:val="clear" w:color="auto" w:fill="FFFFFF"/>
        </w:rPr>
        <w:t> </w:t>
      </w:r>
      <w:r w:rsidRPr="00506CDE">
        <w:rPr>
          <w:rFonts w:ascii="Arial" w:hAnsi="Arial" w:cs="Arial"/>
          <w:i/>
          <w:iCs/>
          <w:color w:val="333132"/>
          <w:bdr w:val="none" w:sz="0" w:space="0" w:color="auto" w:frame="1"/>
          <w:shd w:val="clear" w:color="auto" w:fill="FFFFFF"/>
        </w:rPr>
        <w:t>43</w:t>
      </w:r>
      <w:r w:rsidRPr="00506CDE">
        <w:rPr>
          <w:rFonts w:ascii="Arial" w:hAnsi="Arial" w:cs="Arial"/>
          <w:color w:val="333132"/>
          <w:shd w:val="clear" w:color="auto" w:fill="FFFFFF"/>
        </w:rPr>
        <w:t>(7), 633-642.</w:t>
      </w:r>
    </w:p>
    <w:p w14:paraId="323E6B67" w14:textId="1DE70489" w:rsidR="00506CDE" w:rsidRPr="00506CDE" w:rsidRDefault="00506CDE" w:rsidP="000460A1">
      <w:pPr>
        <w:shd w:val="clear" w:color="auto" w:fill="FFFFFF"/>
        <w:spacing w:after="0" w:line="360" w:lineRule="auto"/>
        <w:ind w:left="851" w:hanging="720"/>
        <w:textAlignment w:val="baseline"/>
        <w:rPr>
          <w:rFonts w:ascii="Arial" w:eastAsia="Times New Roman" w:hAnsi="Arial" w:cs="Arial"/>
          <w:lang w:eastAsia="en-GB"/>
        </w:rPr>
      </w:pPr>
      <w:r w:rsidRPr="0005520A">
        <w:rPr>
          <w:rFonts w:ascii="Arial" w:eastAsia="Times New Roman" w:hAnsi="Arial" w:cs="Arial"/>
          <w:color w:val="2A2A2A"/>
          <w:lang w:eastAsia="en-GB"/>
        </w:rPr>
        <w:t>Hoff</w:t>
      </w:r>
      <w:r w:rsidRPr="00506CDE">
        <w:rPr>
          <w:rFonts w:ascii="Arial" w:eastAsia="Times New Roman" w:hAnsi="Arial" w:cs="Arial"/>
          <w:color w:val="2A2A2A"/>
          <w:lang w:eastAsia="en-GB"/>
        </w:rPr>
        <w:t xml:space="preserve">, A., </w:t>
      </w:r>
      <w:r w:rsidRPr="0005520A">
        <w:rPr>
          <w:rFonts w:ascii="Arial" w:eastAsia="Times New Roman" w:hAnsi="Arial" w:cs="Arial"/>
          <w:color w:val="2A2A2A"/>
          <w:lang w:eastAsia="en-GB"/>
        </w:rPr>
        <w:t>Mullins</w:t>
      </w:r>
      <w:r w:rsidRPr="00506CDE">
        <w:rPr>
          <w:rFonts w:ascii="Arial" w:eastAsia="Times New Roman" w:hAnsi="Arial" w:cs="Arial"/>
          <w:color w:val="2A2A2A"/>
          <w:lang w:eastAsia="en-GB"/>
        </w:rPr>
        <w:t xml:space="preserve">, </w:t>
      </w:r>
      <w:r w:rsidRPr="0005520A">
        <w:rPr>
          <w:rFonts w:ascii="Arial" w:eastAsia="Times New Roman" w:hAnsi="Arial" w:cs="Arial"/>
          <w:color w:val="2A2A2A"/>
          <w:lang w:eastAsia="en-GB"/>
        </w:rPr>
        <w:t>L</w:t>
      </w:r>
      <w:r w:rsidRPr="00506CDE">
        <w:rPr>
          <w:rFonts w:ascii="Arial" w:eastAsia="Times New Roman" w:hAnsi="Arial" w:cs="Arial"/>
          <w:color w:val="2A2A2A"/>
          <w:lang w:eastAsia="en-GB"/>
        </w:rPr>
        <w:t xml:space="preserve">., </w:t>
      </w:r>
      <w:r w:rsidRPr="0005520A">
        <w:rPr>
          <w:rFonts w:ascii="Arial" w:eastAsia="Times New Roman" w:hAnsi="Arial" w:cs="Arial"/>
          <w:color w:val="2A2A2A"/>
          <w:lang w:eastAsia="en-GB"/>
        </w:rPr>
        <w:t>Chaney</w:t>
      </w:r>
      <w:r w:rsidRPr="00506CDE">
        <w:rPr>
          <w:rFonts w:ascii="Arial" w:eastAsia="Times New Roman" w:hAnsi="Arial" w:cs="Arial"/>
          <w:color w:val="2A2A2A"/>
          <w:lang w:eastAsia="en-GB"/>
        </w:rPr>
        <w:t>, J.</w:t>
      </w:r>
      <w:r w:rsidRPr="0005520A">
        <w:rPr>
          <w:rFonts w:ascii="Arial" w:eastAsia="Times New Roman" w:hAnsi="Arial" w:cs="Arial"/>
          <w:color w:val="2A2A2A"/>
          <w:lang w:eastAsia="en-GB"/>
        </w:rPr>
        <w:t>, Hartman</w:t>
      </w:r>
      <w:r w:rsidRPr="00506CDE">
        <w:rPr>
          <w:rFonts w:ascii="Arial" w:eastAsia="Times New Roman" w:hAnsi="Arial" w:cs="Arial"/>
          <w:color w:val="2A2A2A"/>
          <w:lang w:eastAsia="en-GB"/>
        </w:rPr>
        <w:t>, V.</w:t>
      </w:r>
      <w:r w:rsidRPr="0005520A">
        <w:rPr>
          <w:rFonts w:ascii="Arial" w:eastAsia="Times New Roman" w:hAnsi="Arial" w:cs="Arial"/>
          <w:color w:val="2A2A2A"/>
          <w:lang w:eastAsia="en-GB"/>
        </w:rPr>
        <w:t>, </w:t>
      </w:r>
      <w:proofErr w:type="spellStart"/>
      <w:r w:rsidRPr="0005520A">
        <w:rPr>
          <w:rFonts w:ascii="Arial" w:eastAsia="Times New Roman" w:hAnsi="Arial" w:cs="Arial"/>
          <w:color w:val="2A2A2A"/>
          <w:lang w:eastAsia="en-GB"/>
        </w:rPr>
        <w:t>Domek</w:t>
      </w:r>
      <w:proofErr w:type="spellEnd"/>
      <w:r w:rsidRPr="00506CDE">
        <w:rPr>
          <w:rFonts w:ascii="Arial" w:eastAsia="Times New Roman" w:hAnsi="Arial" w:cs="Arial"/>
          <w:color w:val="2A2A2A"/>
          <w:lang w:eastAsia="en-GB"/>
        </w:rPr>
        <w:t xml:space="preserve">, </w:t>
      </w:r>
      <w:r w:rsidRPr="0005520A">
        <w:rPr>
          <w:rFonts w:ascii="Arial" w:eastAsia="Times New Roman" w:hAnsi="Arial" w:cs="Arial"/>
          <w:color w:val="2A2A2A"/>
          <w:lang w:eastAsia="en-GB"/>
        </w:rPr>
        <w:t>D. </w:t>
      </w:r>
      <w:r w:rsidRPr="00506CDE">
        <w:rPr>
          <w:rFonts w:ascii="Arial" w:eastAsia="Times New Roman" w:hAnsi="Arial" w:cs="Arial"/>
          <w:color w:val="2A2A2A"/>
          <w:lang w:eastAsia="en-GB"/>
        </w:rPr>
        <w:t>(2002)</w:t>
      </w:r>
      <w:r>
        <w:rPr>
          <w:rFonts w:ascii="Arial" w:eastAsia="Times New Roman" w:hAnsi="Arial" w:cs="Arial"/>
          <w:color w:val="2A2A2A"/>
          <w:lang w:eastAsia="en-GB"/>
        </w:rPr>
        <w:t>.</w:t>
      </w:r>
      <w:r w:rsidRPr="00506CDE">
        <w:rPr>
          <w:rFonts w:ascii="Arial" w:eastAsia="Times New Roman" w:hAnsi="Arial" w:cs="Arial"/>
          <w:color w:val="2A2A2A"/>
          <w:lang w:eastAsia="en-GB"/>
        </w:rPr>
        <w:t xml:space="preserve"> </w:t>
      </w:r>
      <w:r w:rsidRPr="0005520A">
        <w:rPr>
          <w:rFonts w:ascii="Arial" w:eastAsia="Times New Roman" w:hAnsi="Arial" w:cs="Arial"/>
          <w:color w:val="2A2A2A"/>
          <w:lang w:eastAsia="en-GB"/>
        </w:rPr>
        <w:t xml:space="preserve">Illness uncertainty, perceived control, and psychological distress among adolescents with </w:t>
      </w:r>
      <w:r w:rsidR="00537BC0">
        <w:rPr>
          <w:rFonts w:ascii="Arial" w:eastAsia="Times New Roman" w:hAnsi="Arial" w:cs="Arial"/>
          <w:color w:val="2A2A2A"/>
          <w:lang w:eastAsia="en-GB"/>
        </w:rPr>
        <w:t>t</w:t>
      </w:r>
      <w:r w:rsidRPr="0005520A">
        <w:rPr>
          <w:rFonts w:ascii="Arial" w:eastAsia="Times New Roman" w:hAnsi="Arial" w:cs="Arial"/>
          <w:color w:val="2A2A2A"/>
          <w:lang w:eastAsia="en-GB"/>
        </w:rPr>
        <w:t>ype 1 diabetes</w:t>
      </w:r>
      <w:r w:rsidR="00537BC0">
        <w:rPr>
          <w:rFonts w:ascii="Arial" w:eastAsia="Times New Roman" w:hAnsi="Arial" w:cs="Arial"/>
          <w:color w:val="2A2A2A"/>
          <w:lang w:eastAsia="en-GB"/>
        </w:rPr>
        <w:t>.</w:t>
      </w:r>
      <w:r w:rsidRPr="0005520A">
        <w:rPr>
          <w:rFonts w:ascii="Arial" w:eastAsia="Times New Roman" w:hAnsi="Arial" w:cs="Arial"/>
          <w:color w:val="2A2A2A"/>
          <w:shd w:val="clear" w:color="auto" w:fill="FFFFFF"/>
          <w:lang w:eastAsia="en-GB"/>
        </w:rPr>
        <w:t> </w:t>
      </w:r>
      <w:r w:rsidRPr="0005520A">
        <w:rPr>
          <w:rFonts w:ascii="Arial" w:eastAsia="Times New Roman" w:hAnsi="Arial" w:cs="Arial"/>
          <w:i/>
          <w:iCs/>
          <w:color w:val="2A2A2A"/>
          <w:lang w:eastAsia="en-GB"/>
        </w:rPr>
        <w:t>Research &amp; Theory for Nursing Practice</w:t>
      </w:r>
      <w:r w:rsidRPr="0005520A">
        <w:rPr>
          <w:rFonts w:ascii="Arial" w:eastAsia="Times New Roman" w:hAnsi="Arial" w:cs="Arial"/>
          <w:color w:val="2A2A2A"/>
          <w:shd w:val="clear" w:color="auto" w:fill="FFFFFF"/>
          <w:lang w:eastAsia="en-GB"/>
        </w:rPr>
        <w:t>,</w:t>
      </w:r>
      <w:r w:rsidRPr="00506CDE">
        <w:rPr>
          <w:rFonts w:ascii="Arial" w:eastAsia="Times New Roman" w:hAnsi="Arial" w:cs="Arial"/>
          <w:color w:val="2A2A2A"/>
          <w:shd w:val="clear" w:color="auto" w:fill="FFFFFF"/>
          <w:lang w:eastAsia="en-GB"/>
        </w:rPr>
        <w:t xml:space="preserve"> </w:t>
      </w:r>
      <w:r w:rsidRPr="0005520A">
        <w:rPr>
          <w:rFonts w:ascii="Arial" w:eastAsia="Times New Roman" w:hAnsi="Arial" w:cs="Arial"/>
          <w:color w:val="2A2A2A"/>
          <w:lang w:eastAsia="en-GB"/>
        </w:rPr>
        <w:t>16</w:t>
      </w:r>
      <w:r w:rsidRPr="00506CDE">
        <w:rPr>
          <w:rFonts w:ascii="Arial" w:eastAsia="Times New Roman" w:hAnsi="Arial" w:cs="Arial"/>
          <w:color w:val="2A2A2A"/>
          <w:lang w:eastAsia="en-GB"/>
        </w:rPr>
        <w:t xml:space="preserve">(4): </w:t>
      </w:r>
      <w:r w:rsidRPr="0005520A">
        <w:rPr>
          <w:rFonts w:ascii="Arial" w:eastAsia="Times New Roman" w:hAnsi="Arial" w:cs="Arial"/>
          <w:color w:val="2A2A2A"/>
          <w:lang w:eastAsia="en-GB"/>
        </w:rPr>
        <w:t>223</w:t>
      </w:r>
      <w:r w:rsidRPr="0005520A">
        <w:rPr>
          <w:rFonts w:ascii="Arial" w:eastAsia="Times New Roman" w:hAnsi="Arial" w:cs="Arial"/>
          <w:color w:val="2A2A2A"/>
          <w:shd w:val="clear" w:color="auto" w:fill="FFFFFF"/>
          <w:lang w:eastAsia="en-GB"/>
        </w:rPr>
        <w:t>-</w:t>
      </w:r>
      <w:r w:rsidRPr="0005520A">
        <w:rPr>
          <w:rFonts w:ascii="Arial" w:eastAsia="Times New Roman" w:hAnsi="Arial" w:cs="Arial"/>
          <w:color w:val="2A2A2A"/>
          <w:lang w:eastAsia="en-GB"/>
        </w:rPr>
        <w:t>236</w:t>
      </w:r>
      <w:r w:rsidRPr="00506CDE">
        <w:rPr>
          <w:rFonts w:ascii="Arial" w:eastAsia="Times New Roman" w:hAnsi="Arial" w:cs="Arial"/>
          <w:color w:val="2A2A2A"/>
          <w:shd w:val="clear" w:color="auto" w:fill="FFFFFF"/>
          <w:lang w:eastAsia="en-GB"/>
        </w:rPr>
        <w:t>.</w:t>
      </w:r>
    </w:p>
    <w:p w14:paraId="55C28C53"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49C27EAA" w14:textId="10A2CEB5"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506CDE">
        <w:rPr>
          <w:rFonts w:ascii="Arial" w:hAnsi="Arial" w:cs="Arial"/>
          <w:color w:val="333132"/>
          <w:szCs w:val="22"/>
          <w:shd w:val="clear" w:color="auto" w:fill="FFFFFF"/>
        </w:rPr>
        <w:t>Högler, W., Wehl, G., Van Staa, T., Meister</w:t>
      </w:r>
      <w:r w:rsidRPr="00003593">
        <w:rPr>
          <w:rFonts w:ascii="Arial" w:hAnsi="Arial" w:cs="Arial"/>
          <w:color w:val="333132"/>
          <w:szCs w:val="22"/>
          <w:shd w:val="clear" w:color="auto" w:fill="FFFFFF"/>
        </w:rPr>
        <w:t>, B., Klein</w:t>
      </w:r>
      <w:r w:rsidRPr="00003593">
        <w:rPr>
          <w:rFonts w:ascii="Cambria Math" w:hAnsi="Cambria Math" w:cs="Cambria Math"/>
          <w:color w:val="333132"/>
          <w:szCs w:val="22"/>
          <w:shd w:val="clear" w:color="auto" w:fill="FFFFFF"/>
        </w:rPr>
        <w:t>‐</w:t>
      </w:r>
      <w:r w:rsidRPr="00003593">
        <w:rPr>
          <w:rFonts w:ascii="Arial" w:hAnsi="Arial" w:cs="Arial"/>
          <w:color w:val="333132"/>
          <w:szCs w:val="22"/>
          <w:shd w:val="clear" w:color="auto" w:fill="FFFFFF"/>
        </w:rPr>
        <w:t xml:space="preserve">Franke, A., &amp; Kropshofer, G. (2007). Incidence of skeletal complications during treatment of childhood acute lymphoblastic leukemia: </w:t>
      </w:r>
      <w:r w:rsidR="00537BC0">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omparison of fracture risk with the General Practice </w:t>
      </w:r>
      <w:r w:rsidR="00537BC0">
        <w:rPr>
          <w:rFonts w:ascii="Arial" w:hAnsi="Arial" w:cs="Arial"/>
          <w:color w:val="333132"/>
          <w:szCs w:val="22"/>
          <w:shd w:val="clear" w:color="auto" w:fill="FFFFFF"/>
        </w:rPr>
        <w:t>r</w:t>
      </w:r>
      <w:r w:rsidRPr="00003593">
        <w:rPr>
          <w:rFonts w:ascii="Arial" w:hAnsi="Arial" w:cs="Arial"/>
          <w:color w:val="333132"/>
          <w:szCs w:val="22"/>
          <w:shd w:val="clear" w:color="auto" w:fill="FFFFFF"/>
        </w:rPr>
        <w:t>esearch</w:t>
      </w:r>
      <w:r w:rsidR="009071B5" w:rsidRPr="00003593">
        <w:rPr>
          <w:rFonts w:ascii="Arial" w:hAnsi="Arial" w:cs="Arial"/>
          <w:color w:val="333132"/>
          <w:szCs w:val="22"/>
          <w:shd w:val="clear" w:color="auto" w:fill="FFFFFF"/>
        </w:rPr>
        <w:t xml:space="preserve"> </w:t>
      </w:r>
      <w:r w:rsidR="00537BC0">
        <w:rPr>
          <w:rFonts w:ascii="Arial" w:hAnsi="Arial" w:cs="Arial"/>
          <w:color w:val="333132"/>
          <w:szCs w:val="22"/>
          <w:shd w:val="clear" w:color="auto" w:fill="FFFFFF"/>
        </w:rPr>
        <w:t>d</w:t>
      </w:r>
      <w:r w:rsidRPr="00003593">
        <w:rPr>
          <w:rFonts w:ascii="Arial" w:hAnsi="Arial" w:cs="Arial"/>
          <w:color w:val="333132"/>
          <w:szCs w:val="22"/>
          <w:shd w:val="clear" w:color="auto" w:fill="FFFFFF"/>
        </w:rPr>
        <w:t>atabase. </w:t>
      </w:r>
      <w:r w:rsidRPr="00003593">
        <w:rPr>
          <w:rFonts w:ascii="Arial" w:hAnsi="Arial" w:cs="Arial"/>
          <w:i/>
          <w:iCs/>
          <w:color w:val="333132"/>
          <w:szCs w:val="22"/>
          <w:bdr w:val="none" w:sz="0" w:space="0" w:color="auto" w:frame="1"/>
          <w:shd w:val="clear" w:color="auto" w:fill="FFFFFF"/>
        </w:rPr>
        <w:t>Pediatric Blood &amp; Cancer,</w:t>
      </w:r>
      <w:r w:rsidR="00537BC0">
        <w:rPr>
          <w:rFonts w:ascii="Arial" w:hAnsi="Arial" w:cs="Arial"/>
          <w:i/>
          <w:iCs/>
          <w:color w:val="333132"/>
          <w:szCs w:val="22"/>
          <w:bdr w:val="none" w:sz="0" w:space="0" w:color="auto" w:frame="1"/>
          <w:shd w:val="clear" w:color="auto" w:fill="FFFFFF"/>
        </w:rPr>
        <w:t xml:space="preserve"> </w:t>
      </w:r>
      <w:r w:rsidRPr="00003593">
        <w:rPr>
          <w:rFonts w:ascii="Arial" w:hAnsi="Arial" w:cs="Arial"/>
          <w:i/>
          <w:iCs/>
          <w:color w:val="333132"/>
          <w:szCs w:val="22"/>
          <w:bdr w:val="none" w:sz="0" w:space="0" w:color="auto" w:frame="1"/>
          <w:shd w:val="clear" w:color="auto" w:fill="FFFFFF"/>
        </w:rPr>
        <w:t>48</w:t>
      </w:r>
      <w:r w:rsidRPr="00003593">
        <w:rPr>
          <w:rFonts w:ascii="Arial" w:hAnsi="Arial" w:cs="Arial"/>
          <w:color w:val="333132"/>
          <w:szCs w:val="22"/>
          <w:shd w:val="clear" w:color="auto" w:fill="FFFFFF"/>
        </w:rPr>
        <w:t>(1), 21-27.</w:t>
      </w:r>
    </w:p>
    <w:p w14:paraId="22E0AA15"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385A1A7C" w14:textId="50E0ACD3" w:rsidR="00E27D8D" w:rsidRPr="00003593" w:rsidRDefault="00E27D8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Hood, K., Rohan, J., Peterson, C., &amp; </w:t>
      </w:r>
      <w:proofErr w:type="spellStart"/>
      <w:r w:rsidRPr="00003593">
        <w:rPr>
          <w:rFonts w:ascii="Arial" w:hAnsi="Arial" w:cs="Arial"/>
          <w:color w:val="333132"/>
          <w:shd w:val="clear" w:color="auto" w:fill="FFFFFF"/>
        </w:rPr>
        <w:t>Drotar</w:t>
      </w:r>
      <w:proofErr w:type="spellEnd"/>
      <w:r w:rsidRPr="00003593">
        <w:rPr>
          <w:rFonts w:ascii="Arial" w:hAnsi="Arial" w:cs="Arial"/>
          <w:color w:val="333132"/>
          <w:shd w:val="clear" w:color="auto" w:fill="FFFFFF"/>
        </w:rPr>
        <w:t xml:space="preserve">, D. (2010). Interventions with adherence-promoting components in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type 1 diabetes: </w:t>
      </w:r>
      <w:r w:rsidR="00537BC0">
        <w:rPr>
          <w:rFonts w:ascii="Arial" w:hAnsi="Arial" w:cs="Arial"/>
          <w:color w:val="333132"/>
          <w:shd w:val="clear" w:color="auto" w:fill="FFFFFF"/>
        </w:rPr>
        <w:t>m</w:t>
      </w:r>
      <w:r w:rsidRPr="00003593">
        <w:rPr>
          <w:rFonts w:ascii="Arial" w:hAnsi="Arial" w:cs="Arial"/>
          <w:color w:val="333132"/>
          <w:shd w:val="clear" w:color="auto" w:fill="FFFFFF"/>
        </w:rPr>
        <w:t xml:space="preserve">eta-analysis of their impact on </w:t>
      </w:r>
      <w:proofErr w:type="spellStart"/>
      <w:r w:rsidRPr="00003593">
        <w:rPr>
          <w:rFonts w:ascii="Arial" w:hAnsi="Arial" w:cs="Arial"/>
          <w:color w:val="333132"/>
          <w:shd w:val="clear" w:color="auto" w:fill="FFFFFF"/>
        </w:rPr>
        <w:t>glycemic</w:t>
      </w:r>
      <w:proofErr w:type="spellEnd"/>
      <w:r w:rsidRPr="00003593">
        <w:rPr>
          <w:rFonts w:ascii="Arial" w:hAnsi="Arial" w:cs="Arial"/>
          <w:color w:val="333132"/>
          <w:shd w:val="clear" w:color="auto" w:fill="FFFFFF"/>
        </w:rPr>
        <w:t xml:space="preserve"> control. </w:t>
      </w:r>
      <w:r w:rsidRPr="00003593">
        <w:rPr>
          <w:rFonts w:ascii="Arial" w:hAnsi="Arial" w:cs="Arial"/>
          <w:i/>
          <w:iCs/>
          <w:color w:val="333132"/>
          <w:bdr w:val="none" w:sz="0" w:space="0" w:color="auto" w:frame="1"/>
          <w:shd w:val="clear" w:color="auto" w:fill="FFFFFF"/>
        </w:rPr>
        <w:t>Diabetes Care,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33</w:t>
      </w:r>
      <w:r w:rsidRPr="00003593">
        <w:rPr>
          <w:rFonts w:ascii="Arial" w:hAnsi="Arial" w:cs="Arial"/>
          <w:color w:val="333132"/>
          <w:shd w:val="clear" w:color="auto" w:fill="FFFFFF"/>
        </w:rPr>
        <w:t>(7), 1658-1664.</w:t>
      </w:r>
    </w:p>
    <w:p w14:paraId="28B75D59" w14:textId="77777777" w:rsidR="00E27D8D" w:rsidRPr="00003593" w:rsidRDefault="00E27D8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Holt, R. (2017). The burden of diabetes self</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management in children and young adults. </w:t>
      </w:r>
      <w:r w:rsidRPr="00003593">
        <w:rPr>
          <w:rFonts w:ascii="Arial" w:hAnsi="Arial" w:cs="Arial"/>
          <w:i/>
          <w:iCs/>
          <w:color w:val="333132"/>
          <w:bdr w:val="none" w:sz="0" w:space="0" w:color="auto" w:frame="1"/>
          <w:shd w:val="clear" w:color="auto" w:fill="FFFFFF"/>
        </w:rPr>
        <w:t>Diabetic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34</w:t>
      </w:r>
      <w:r w:rsidRPr="00003593">
        <w:rPr>
          <w:rFonts w:ascii="Arial" w:hAnsi="Arial" w:cs="Arial"/>
          <w:color w:val="333132"/>
          <w:shd w:val="clear" w:color="auto" w:fill="FFFFFF"/>
        </w:rPr>
        <w:t>(6), 747.</w:t>
      </w:r>
    </w:p>
    <w:p w14:paraId="1D84E3D2" w14:textId="77777777" w:rsidR="00E27D8D" w:rsidRPr="00003593" w:rsidRDefault="00E27D8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*Horner, S., &amp; Brown, A. (2014). Evaluating the effect of an asthma self-management intervention for rural families. </w:t>
      </w:r>
      <w:r w:rsidRPr="00003593">
        <w:rPr>
          <w:rFonts w:ascii="Arial" w:hAnsi="Arial" w:cs="Arial"/>
          <w:i/>
          <w:iCs/>
          <w:color w:val="333132"/>
          <w:shd w:val="clear" w:color="auto" w:fill="FFFFFF"/>
        </w:rPr>
        <w:t>Journal of Asthma</w:t>
      </w:r>
      <w:r w:rsidRPr="00003593">
        <w:rPr>
          <w:rFonts w:ascii="Arial" w:hAnsi="Arial" w:cs="Arial"/>
          <w:color w:val="333132"/>
          <w:shd w:val="clear" w:color="auto" w:fill="FFFFFF"/>
        </w:rPr>
        <w:t>, 51(2), 168-177.</w:t>
      </w:r>
    </w:p>
    <w:p w14:paraId="554EB0F1" w14:textId="600AC8A7" w:rsidR="003541BD" w:rsidRPr="00003593" w:rsidRDefault="003541B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Howell, C., Krull, K., Partin, R., </w:t>
      </w:r>
      <w:proofErr w:type="spellStart"/>
      <w:r w:rsidRPr="00003593">
        <w:rPr>
          <w:rFonts w:ascii="Arial" w:hAnsi="Arial" w:cs="Arial"/>
          <w:color w:val="333132"/>
          <w:shd w:val="clear" w:color="auto" w:fill="FFFFFF"/>
        </w:rPr>
        <w:t>Kadan</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Lottick</w:t>
      </w:r>
      <w:proofErr w:type="spellEnd"/>
      <w:r w:rsidRPr="00003593">
        <w:rPr>
          <w:rFonts w:ascii="Arial" w:hAnsi="Arial" w:cs="Arial"/>
          <w:color w:val="333132"/>
          <w:shd w:val="clear" w:color="auto" w:fill="FFFFFF"/>
        </w:rPr>
        <w:t>, N., Robison, L., Hudson, M., &amp; Ness, K. (2018). Randomized web</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based physical activity intervention in adolescent survivors of childhood cancer.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&amp;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65</w:t>
      </w:r>
      <w:r w:rsidRPr="00003593">
        <w:rPr>
          <w:rFonts w:ascii="Arial" w:hAnsi="Arial" w:cs="Arial"/>
          <w:color w:val="333132"/>
          <w:shd w:val="clear" w:color="auto" w:fill="FFFFFF"/>
        </w:rPr>
        <w:t>(8).</w:t>
      </w:r>
    </w:p>
    <w:p w14:paraId="2EF6A13E" w14:textId="565307E6" w:rsidR="00F85555" w:rsidRPr="00003593" w:rsidRDefault="00F85555"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Hox</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Moerbeek</w:t>
      </w:r>
      <w:proofErr w:type="spellEnd"/>
      <w:r w:rsidRPr="00003593">
        <w:rPr>
          <w:rFonts w:ascii="Arial" w:hAnsi="Arial" w:cs="Arial"/>
          <w:color w:val="333132"/>
          <w:shd w:val="clear" w:color="auto" w:fill="FFFFFF"/>
        </w:rPr>
        <w:t xml:space="preserve">, M., Van de </w:t>
      </w:r>
      <w:proofErr w:type="spellStart"/>
      <w:r w:rsidRPr="00003593">
        <w:rPr>
          <w:rFonts w:ascii="Arial" w:hAnsi="Arial" w:cs="Arial"/>
          <w:color w:val="333132"/>
          <w:shd w:val="clear" w:color="auto" w:fill="FFFFFF"/>
        </w:rPr>
        <w:t>Schoot</w:t>
      </w:r>
      <w:proofErr w:type="spellEnd"/>
      <w:r w:rsidRPr="00003593">
        <w:rPr>
          <w:rFonts w:ascii="Arial" w:hAnsi="Arial" w:cs="Arial"/>
          <w:color w:val="333132"/>
          <w:shd w:val="clear" w:color="auto" w:fill="FFFFFF"/>
        </w:rPr>
        <w:t xml:space="preserve">, R. (2017) </w:t>
      </w:r>
      <w:r w:rsidRPr="00003593">
        <w:rPr>
          <w:rFonts w:ascii="Arial" w:hAnsi="Arial" w:cs="Arial"/>
          <w:i/>
          <w:iCs/>
          <w:color w:val="333132"/>
          <w:shd w:val="clear" w:color="auto" w:fill="FFFFFF"/>
        </w:rPr>
        <w:t xml:space="preserve">Multilevel analysis: </w:t>
      </w:r>
      <w:r w:rsidR="00537BC0">
        <w:rPr>
          <w:rFonts w:ascii="Arial" w:hAnsi="Arial" w:cs="Arial"/>
          <w:i/>
          <w:iCs/>
          <w:color w:val="333132"/>
          <w:shd w:val="clear" w:color="auto" w:fill="FFFFFF"/>
        </w:rPr>
        <w:t>t</w:t>
      </w:r>
      <w:r w:rsidRPr="00003593">
        <w:rPr>
          <w:rFonts w:ascii="Arial" w:hAnsi="Arial" w:cs="Arial"/>
          <w:i/>
          <w:iCs/>
          <w:color w:val="333132"/>
          <w:shd w:val="clear" w:color="auto" w:fill="FFFFFF"/>
        </w:rPr>
        <w:t>echniques and applications,</w:t>
      </w:r>
      <w:r w:rsidRPr="00003593">
        <w:rPr>
          <w:rFonts w:ascii="Arial" w:hAnsi="Arial" w:cs="Arial"/>
          <w:color w:val="333132"/>
          <w:shd w:val="clear" w:color="auto" w:fill="FFFFFF"/>
        </w:rPr>
        <w:t xml:space="preserve"> Taylor Francis, UK.</w:t>
      </w:r>
    </w:p>
    <w:p w14:paraId="62F7A373" w14:textId="7407B08D" w:rsidR="00B80E0E" w:rsidRDefault="00B80E0E" w:rsidP="000460A1">
      <w:pPr>
        <w:spacing w:line="360" w:lineRule="auto"/>
        <w:ind w:left="851" w:hanging="720"/>
        <w:rPr>
          <w:rFonts w:ascii="Arial" w:hAnsi="Arial" w:cs="Arial"/>
          <w:color w:val="3A3A3A"/>
          <w:shd w:val="clear" w:color="auto" w:fill="FFFFFF"/>
        </w:rPr>
      </w:pPr>
      <w:r w:rsidRPr="00003593">
        <w:rPr>
          <w:rFonts w:ascii="Arial" w:hAnsi="Arial" w:cs="Arial"/>
          <w:color w:val="3A3A3A"/>
          <w:shd w:val="clear" w:color="auto" w:fill="FFFFFF"/>
        </w:rPr>
        <w:t xml:space="preserve">Huang, T., &amp; Ness, K. (2011). Exercise </w:t>
      </w:r>
      <w:r w:rsidR="00537BC0">
        <w:rPr>
          <w:rFonts w:ascii="Arial" w:hAnsi="Arial" w:cs="Arial"/>
          <w:color w:val="3A3A3A"/>
          <w:shd w:val="clear" w:color="auto" w:fill="FFFFFF"/>
        </w:rPr>
        <w:t>i</w:t>
      </w:r>
      <w:r w:rsidRPr="00003593">
        <w:rPr>
          <w:rFonts w:ascii="Arial" w:hAnsi="Arial" w:cs="Arial"/>
          <w:color w:val="3A3A3A"/>
          <w:shd w:val="clear" w:color="auto" w:fill="FFFFFF"/>
        </w:rPr>
        <w:t xml:space="preserve">nterventions in </w:t>
      </w:r>
      <w:r w:rsidR="00537BC0">
        <w:rPr>
          <w:rFonts w:ascii="Arial" w:hAnsi="Arial" w:cs="Arial"/>
          <w:color w:val="3A3A3A"/>
          <w:shd w:val="clear" w:color="auto" w:fill="FFFFFF"/>
        </w:rPr>
        <w:t>c</w:t>
      </w:r>
      <w:r w:rsidRPr="00003593">
        <w:rPr>
          <w:rFonts w:ascii="Arial" w:hAnsi="Arial" w:cs="Arial"/>
          <w:color w:val="3A3A3A"/>
          <w:shd w:val="clear" w:color="auto" w:fill="FFFFFF"/>
        </w:rPr>
        <w:t xml:space="preserve">hildren with </w:t>
      </w:r>
      <w:r w:rsidR="00537BC0">
        <w:rPr>
          <w:rFonts w:ascii="Arial" w:hAnsi="Arial" w:cs="Arial"/>
          <w:color w:val="3A3A3A"/>
          <w:shd w:val="clear" w:color="auto" w:fill="FFFFFF"/>
        </w:rPr>
        <w:t>c</w:t>
      </w:r>
      <w:r w:rsidRPr="00003593">
        <w:rPr>
          <w:rFonts w:ascii="Arial" w:hAnsi="Arial" w:cs="Arial"/>
          <w:color w:val="3A3A3A"/>
          <w:shd w:val="clear" w:color="auto" w:fill="FFFFFF"/>
        </w:rPr>
        <w:t xml:space="preserve">ancer: </w:t>
      </w:r>
      <w:r w:rsidR="00537BC0">
        <w:rPr>
          <w:rFonts w:ascii="Arial" w:hAnsi="Arial" w:cs="Arial"/>
          <w:color w:val="3A3A3A"/>
          <w:shd w:val="clear" w:color="auto" w:fill="FFFFFF"/>
        </w:rPr>
        <w:t>a</w:t>
      </w:r>
      <w:r w:rsidRPr="00003593">
        <w:rPr>
          <w:rFonts w:ascii="Arial" w:hAnsi="Arial" w:cs="Arial"/>
          <w:color w:val="3A3A3A"/>
          <w:shd w:val="clear" w:color="auto" w:fill="FFFFFF"/>
        </w:rPr>
        <w:t xml:space="preserve"> </w:t>
      </w:r>
      <w:r w:rsidR="00537BC0">
        <w:rPr>
          <w:rFonts w:ascii="Arial" w:hAnsi="Arial" w:cs="Arial"/>
          <w:color w:val="3A3A3A"/>
          <w:shd w:val="clear" w:color="auto" w:fill="FFFFFF"/>
        </w:rPr>
        <w:t>r</w:t>
      </w:r>
      <w:r w:rsidRPr="00003593">
        <w:rPr>
          <w:rFonts w:ascii="Arial" w:hAnsi="Arial" w:cs="Arial"/>
          <w:color w:val="3A3A3A"/>
          <w:shd w:val="clear" w:color="auto" w:fill="FFFFFF"/>
        </w:rPr>
        <w:t>eview. </w:t>
      </w:r>
      <w:r w:rsidRPr="00003593">
        <w:rPr>
          <w:rFonts w:ascii="Arial" w:hAnsi="Arial" w:cs="Arial"/>
          <w:i/>
          <w:iCs/>
          <w:color w:val="3A3A3A"/>
          <w:shd w:val="clear" w:color="auto" w:fill="FFFFFF"/>
        </w:rPr>
        <w:t xml:space="preserve">International Journal of </w:t>
      </w:r>
      <w:proofErr w:type="spellStart"/>
      <w:r w:rsidRPr="00003593">
        <w:rPr>
          <w:rFonts w:ascii="Arial" w:hAnsi="Arial" w:cs="Arial"/>
          <w:i/>
          <w:iCs/>
          <w:color w:val="3A3A3A"/>
          <w:shd w:val="clear" w:color="auto" w:fill="FFFFFF"/>
        </w:rPr>
        <w:t>Pediatrics</w:t>
      </w:r>
      <w:proofErr w:type="spellEnd"/>
      <w:r w:rsidRPr="00003593">
        <w:rPr>
          <w:rFonts w:ascii="Arial" w:hAnsi="Arial" w:cs="Arial"/>
          <w:i/>
          <w:iCs/>
          <w:color w:val="3A3A3A"/>
          <w:shd w:val="clear" w:color="auto" w:fill="FFFFFF"/>
        </w:rPr>
        <w:t>,</w:t>
      </w:r>
      <w:r w:rsidRPr="00003593">
        <w:rPr>
          <w:rFonts w:ascii="Arial" w:hAnsi="Arial" w:cs="Arial"/>
          <w:color w:val="3A3A3A"/>
          <w:shd w:val="clear" w:color="auto" w:fill="FFFFFF"/>
        </w:rPr>
        <w:t> </w:t>
      </w:r>
      <w:r w:rsidRPr="00003593">
        <w:rPr>
          <w:rFonts w:ascii="Arial" w:hAnsi="Arial" w:cs="Arial"/>
          <w:i/>
          <w:iCs/>
          <w:color w:val="3A3A3A"/>
          <w:shd w:val="clear" w:color="auto" w:fill="FFFFFF"/>
        </w:rPr>
        <w:t>2011</w:t>
      </w:r>
      <w:r w:rsidRPr="00003593">
        <w:rPr>
          <w:rFonts w:ascii="Arial" w:hAnsi="Arial" w:cs="Arial"/>
          <w:color w:val="3A3A3A"/>
          <w:shd w:val="clear" w:color="auto" w:fill="FFFFFF"/>
        </w:rPr>
        <w:t>, 11.</w:t>
      </w:r>
    </w:p>
    <w:p w14:paraId="3AAFF806" w14:textId="1E4B5562" w:rsidR="00792E24" w:rsidRPr="00792E24" w:rsidRDefault="00792E24" w:rsidP="000460A1">
      <w:pPr>
        <w:spacing w:line="360" w:lineRule="auto"/>
        <w:ind w:left="851" w:hanging="720"/>
        <w:rPr>
          <w:rFonts w:ascii="Arial" w:hAnsi="Arial" w:cs="Arial"/>
          <w:color w:val="333132"/>
          <w:shd w:val="clear" w:color="auto" w:fill="FFFFFF"/>
        </w:rPr>
      </w:pPr>
      <w:r w:rsidRPr="00792E24">
        <w:rPr>
          <w:rFonts w:ascii="Arial" w:hAnsi="Arial" w:cs="Arial"/>
          <w:color w:val="3A3A3A"/>
          <w:shd w:val="clear" w:color="auto" w:fill="FFFFFF"/>
        </w:rPr>
        <w:t xml:space="preserve">Huang, J., Dillon, L., </w:t>
      </w:r>
      <w:proofErr w:type="spellStart"/>
      <w:r w:rsidRPr="00792E24">
        <w:rPr>
          <w:rFonts w:ascii="Arial" w:hAnsi="Arial" w:cs="Arial"/>
          <w:color w:val="3A3A3A"/>
          <w:shd w:val="clear" w:color="auto" w:fill="FFFFFF"/>
        </w:rPr>
        <w:t>Terrones</w:t>
      </w:r>
      <w:proofErr w:type="spellEnd"/>
      <w:r w:rsidRPr="00792E24">
        <w:rPr>
          <w:rFonts w:ascii="Arial" w:hAnsi="Arial" w:cs="Arial"/>
          <w:color w:val="3A3A3A"/>
          <w:shd w:val="clear" w:color="auto" w:fill="FFFFFF"/>
        </w:rPr>
        <w:t xml:space="preserve">, L., Schubert, L., Roberts, W., </w:t>
      </w:r>
      <w:proofErr w:type="spellStart"/>
      <w:r w:rsidRPr="00792E24">
        <w:rPr>
          <w:rFonts w:ascii="Arial" w:hAnsi="Arial" w:cs="Arial"/>
          <w:color w:val="3A3A3A"/>
          <w:shd w:val="clear" w:color="auto" w:fill="FFFFFF"/>
        </w:rPr>
        <w:t>Finklestein</w:t>
      </w:r>
      <w:proofErr w:type="spellEnd"/>
      <w:r w:rsidRPr="00792E24">
        <w:rPr>
          <w:rFonts w:ascii="Arial" w:hAnsi="Arial" w:cs="Arial"/>
          <w:color w:val="3A3A3A"/>
          <w:shd w:val="clear" w:color="auto" w:fill="FFFFFF"/>
        </w:rPr>
        <w:t xml:space="preserve">, J., . . . Patrick, K. (2014). Fit4Life: </w:t>
      </w:r>
      <w:r w:rsidR="00537BC0">
        <w:rPr>
          <w:rFonts w:ascii="Arial" w:hAnsi="Arial" w:cs="Arial"/>
          <w:color w:val="3A3A3A"/>
          <w:shd w:val="clear" w:color="auto" w:fill="FFFFFF"/>
        </w:rPr>
        <w:t>a</w:t>
      </w:r>
      <w:r w:rsidRPr="00792E24">
        <w:rPr>
          <w:rFonts w:ascii="Arial" w:hAnsi="Arial" w:cs="Arial"/>
          <w:color w:val="3A3A3A"/>
          <w:shd w:val="clear" w:color="auto" w:fill="FFFFFF"/>
        </w:rPr>
        <w:t xml:space="preserve"> weight loss intervention for children who have survived childhood </w:t>
      </w:r>
      <w:proofErr w:type="spellStart"/>
      <w:r w:rsidRPr="00792E24">
        <w:rPr>
          <w:rFonts w:ascii="Arial" w:hAnsi="Arial" w:cs="Arial"/>
          <w:color w:val="3A3A3A"/>
          <w:shd w:val="clear" w:color="auto" w:fill="FFFFFF"/>
        </w:rPr>
        <w:t>leukemia</w:t>
      </w:r>
      <w:proofErr w:type="spellEnd"/>
      <w:r w:rsidRPr="00792E24">
        <w:rPr>
          <w:rFonts w:ascii="Arial" w:hAnsi="Arial" w:cs="Arial"/>
          <w:color w:val="3A3A3A"/>
          <w:shd w:val="clear" w:color="auto" w:fill="FFFFFF"/>
        </w:rPr>
        <w:t>. </w:t>
      </w:r>
      <w:proofErr w:type="spellStart"/>
      <w:r w:rsidRPr="00792E24">
        <w:rPr>
          <w:rFonts w:ascii="Arial" w:hAnsi="Arial" w:cs="Arial"/>
          <w:i/>
          <w:iCs/>
          <w:color w:val="3A3A3A"/>
          <w:shd w:val="clear" w:color="auto" w:fill="FFFFFF"/>
        </w:rPr>
        <w:t>Pediatric</w:t>
      </w:r>
      <w:proofErr w:type="spellEnd"/>
      <w:r w:rsidRPr="00792E24">
        <w:rPr>
          <w:rFonts w:ascii="Arial" w:hAnsi="Arial" w:cs="Arial"/>
          <w:i/>
          <w:iCs/>
          <w:color w:val="3A3A3A"/>
          <w:shd w:val="clear" w:color="auto" w:fill="FFFFFF"/>
        </w:rPr>
        <w:t xml:space="preserve"> Blood </w:t>
      </w:r>
      <w:r w:rsidR="00537BC0">
        <w:rPr>
          <w:rFonts w:ascii="Arial" w:hAnsi="Arial" w:cs="Arial"/>
          <w:i/>
          <w:iCs/>
          <w:color w:val="3A3A3A"/>
          <w:shd w:val="clear" w:color="auto" w:fill="FFFFFF"/>
        </w:rPr>
        <w:t>and</w:t>
      </w:r>
      <w:r w:rsidRPr="00792E24">
        <w:rPr>
          <w:rFonts w:ascii="Arial" w:hAnsi="Arial" w:cs="Arial"/>
          <w:i/>
          <w:iCs/>
          <w:color w:val="3A3A3A"/>
          <w:shd w:val="clear" w:color="auto" w:fill="FFFFFF"/>
        </w:rPr>
        <w:t xml:space="preserve"> Cancer,</w:t>
      </w:r>
      <w:r w:rsidRPr="00792E24">
        <w:rPr>
          <w:rFonts w:ascii="Arial" w:hAnsi="Arial" w:cs="Arial"/>
          <w:color w:val="3A3A3A"/>
          <w:shd w:val="clear" w:color="auto" w:fill="FFFFFF"/>
        </w:rPr>
        <w:t> </w:t>
      </w:r>
      <w:r w:rsidRPr="00792E24">
        <w:rPr>
          <w:rFonts w:ascii="Arial" w:hAnsi="Arial" w:cs="Arial"/>
          <w:i/>
          <w:iCs/>
          <w:color w:val="3A3A3A"/>
          <w:shd w:val="clear" w:color="auto" w:fill="FFFFFF"/>
        </w:rPr>
        <w:t>61</w:t>
      </w:r>
      <w:r w:rsidRPr="00792E24">
        <w:rPr>
          <w:rFonts w:ascii="Arial" w:hAnsi="Arial" w:cs="Arial"/>
          <w:color w:val="3A3A3A"/>
          <w:shd w:val="clear" w:color="auto" w:fill="FFFFFF"/>
        </w:rPr>
        <w:t>(5), 894-900.</w:t>
      </w:r>
    </w:p>
    <w:p w14:paraId="344EB335" w14:textId="4B174533" w:rsidR="003541BD" w:rsidRPr="00003593" w:rsidRDefault="003541B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Hudson, M., </w:t>
      </w:r>
      <w:proofErr w:type="spellStart"/>
      <w:r w:rsidRPr="00003593">
        <w:rPr>
          <w:rFonts w:ascii="Arial" w:hAnsi="Arial" w:cs="Arial"/>
          <w:color w:val="333132"/>
          <w:shd w:val="clear" w:color="auto" w:fill="FFFFFF"/>
        </w:rPr>
        <w:t>Tyc</w:t>
      </w:r>
      <w:proofErr w:type="spellEnd"/>
      <w:r w:rsidRPr="00003593">
        <w:rPr>
          <w:rFonts w:ascii="Arial" w:hAnsi="Arial" w:cs="Arial"/>
          <w:color w:val="333132"/>
          <w:shd w:val="clear" w:color="auto" w:fill="FFFFFF"/>
        </w:rPr>
        <w:t xml:space="preserve">, V., Srivastava, D., </w:t>
      </w:r>
      <w:proofErr w:type="spellStart"/>
      <w:r w:rsidRPr="00003593">
        <w:rPr>
          <w:rFonts w:ascii="Arial" w:hAnsi="Arial" w:cs="Arial"/>
          <w:color w:val="333132"/>
          <w:shd w:val="clear" w:color="auto" w:fill="FFFFFF"/>
        </w:rPr>
        <w:t>Gattuso</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Quargnenti</w:t>
      </w:r>
      <w:proofErr w:type="spellEnd"/>
      <w:r w:rsidRPr="00003593">
        <w:rPr>
          <w:rFonts w:ascii="Arial" w:hAnsi="Arial" w:cs="Arial"/>
          <w:color w:val="333132"/>
          <w:shd w:val="clear" w:color="auto" w:fill="FFFFFF"/>
        </w:rPr>
        <w:t xml:space="preserve">, A., </w:t>
      </w:r>
      <w:proofErr w:type="spellStart"/>
      <w:r w:rsidRPr="00003593">
        <w:rPr>
          <w:rFonts w:ascii="Arial" w:hAnsi="Arial" w:cs="Arial"/>
          <w:color w:val="333132"/>
          <w:shd w:val="clear" w:color="auto" w:fill="FFFFFF"/>
        </w:rPr>
        <w:t>Crom</w:t>
      </w:r>
      <w:proofErr w:type="spellEnd"/>
      <w:r w:rsidRPr="00003593">
        <w:rPr>
          <w:rFonts w:ascii="Arial" w:hAnsi="Arial" w:cs="Arial"/>
          <w:color w:val="333132"/>
          <w:shd w:val="clear" w:color="auto" w:fill="FFFFFF"/>
        </w:rPr>
        <w:t>, D., &amp; Hinds, P. (2002). Multi</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component </w:t>
      </w:r>
      <w:proofErr w:type="spellStart"/>
      <w:r w:rsidRPr="00003593">
        <w:rPr>
          <w:rFonts w:ascii="Arial" w:hAnsi="Arial" w:cs="Arial"/>
          <w:color w:val="333132"/>
          <w:shd w:val="clear" w:color="auto" w:fill="FFFFFF"/>
        </w:rPr>
        <w:t>behavioral</w:t>
      </w:r>
      <w:proofErr w:type="spellEnd"/>
      <w:r w:rsidRPr="00003593">
        <w:rPr>
          <w:rFonts w:ascii="Arial" w:hAnsi="Arial" w:cs="Arial"/>
          <w:color w:val="333132"/>
          <w:shd w:val="clear" w:color="auto" w:fill="FFFFFF"/>
        </w:rPr>
        <w:t xml:space="preserve"> intervention to promote health protective </w:t>
      </w:r>
      <w:proofErr w:type="spellStart"/>
      <w:r w:rsidRPr="00003593">
        <w:rPr>
          <w:rFonts w:ascii="Arial" w:hAnsi="Arial" w:cs="Arial"/>
          <w:color w:val="333132"/>
          <w:shd w:val="clear" w:color="auto" w:fill="FFFFFF"/>
        </w:rPr>
        <w:t>behaviors</w:t>
      </w:r>
      <w:proofErr w:type="spellEnd"/>
      <w:r w:rsidRPr="00003593">
        <w:rPr>
          <w:rFonts w:ascii="Arial" w:hAnsi="Arial" w:cs="Arial"/>
          <w:color w:val="333132"/>
          <w:shd w:val="clear" w:color="auto" w:fill="FFFFFF"/>
        </w:rPr>
        <w:t xml:space="preserve"> in childhood cancer survivors: </w:t>
      </w:r>
      <w:proofErr w:type="gramStart"/>
      <w:r w:rsidR="00537BC0">
        <w:rPr>
          <w:rFonts w:ascii="Arial" w:hAnsi="Arial" w:cs="Arial"/>
          <w:color w:val="333132"/>
          <w:shd w:val="clear" w:color="auto" w:fill="FFFFFF"/>
        </w:rPr>
        <w:t>t</w:t>
      </w:r>
      <w:r w:rsidRPr="00003593">
        <w:rPr>
          <w:rFonts w:ascii="Arial" w:hAnsi="Arial" w:cs="Arial"/>
          <w:color w:val="333132"/>
          <w:shd w:val="clear" w:color="auto" w:fill="FFFFFF"/>
        </w:rPr>
        <w:t>he</w:t>
      </w:r>
      <w:proofErr w:type="gramEnd"/>
      <w:r w:rsidRPr="00003593">
        <w:rPr>
          <w:rFonts w:ascii="Arial" w:hAnsi="Arial" w:cs="Arial"/>
          <w:color w:val="333132"/>
          <w:shd w:val="clear" w:color="auto" w:fill="FFFFFF"/>
        </w:rPr>
        <w:t xml:space="preserve"> Protect Study. </w:t>
      </w:r>
      <w:r w:rsidRPr="00003593">
        <w:rPr>
          <w:rFonts w:ascii="Arial" w:hAnsi="Arial" w:cs="Arial"/>
          <w:i/>
          <w:iCs/>
          <w:color w:val="333132"/>
          <w:bdr w:val="none" w:sz="0" w:space="0" w:color="auto" w:frame="1"/>
          <w:shd w:val="clear" w:color="auto" w:fill="FFFFFF"/>
        </w:rPr>
        <w:t xml:space="preserve">Medical and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39</w:t>
      </w:r>
      <w:r w:rsidRPr="00003593">
        <w:rPr>
          <w:rFonts w:ascii="Arial" w:hAnsi="Arial" w:cs="Arial"/>
          <w:color w:val="333132"/>
          <w:shd w:val="clear" w:color="auto" w:fill="FFFFFF"/>
        </w:rPr>
        <w:t>(1), 2-11.</w:t>
      </w:r>
    </w:p>
    <w:p w14:paraId="458209B6" w14:textId="56C6A2FF"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Hunger, S., Lu, X., Devidas, M., Camitta, B., Gaynon, P., Winick, N., . . . Carroll, W. (2012). Improved survival for children and adolescents with acute lymphoblastic leukemia between 1990 and 2005: </w:t>
      </w:r>
      <w:r w:rsidR="00537BC0">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 report from the children's oncology group. </w:t>
      </w:r>
      <w:r w:rsidRPr="00003593">
        <w:rPr>
          <w:rFonts w:ascii="Arial" w:hAnsi="Arial" w:cs="Arial"/>
          <w:i/>
          <w:iCs/>
          <w:color w:val="333132"/>
          <w:szCs w:val="22"/>
          <w:bdr w:val="none" w:sz="0" w:space="0" w:color="auto" w:frame="1"/>
          <w:shd w:val="clear" w:color="auto" w:fill="FFFFFF"/>
        </w:rPr>
        <w:t>Journal of Clinical Oncology : Official Journal of the American Society of Clinical Oncology,</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30</w:t>
      </w:r>
      <w:r w:rsidRPr="00003593">
        <w:rPr>
          <w:rFonts w:ascii="Arial" w:hAnsi="Arial" w:cs="Arial"/>
          <w:color w:val="333132"/>
          <w:szCs w:val="22"/>
          <w:shd w:val="clear" w:color="auto" w:fill="FFFFFF"/>
        </w:rPr>
        <w:t>(14), 1663-1669.</w:t>
      </w:r>
    </w:p>
    <w:p w14:paraId="7F0BFE4D" w14:textId="61D3BA34" w:rsidR="002F72EC" w:rsidRPr="00003593" w:rsidRDefault="002F72E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Husky, M., </w:t>
      </w:r>
      <w:proofErr w:type="spellStart"/>
      <w:r w:rsidRPr="00003593">
        <w:rPr>
          <w:rFonts w:ascii="Arial" w:hAnsi="Arial" w:cs="Arial"/>
          <w:color w:val="333132"/>
          <w:shd w:val="clear" w:color="auto" w:fill="FFFFFF"/>
        </w:rPr>
        <w:t>Otten</w:t>
      </w:r>
      <w:proofErr w:type="spellEnd"/>
      <w:r w:rsidRPr="00003593">
        <w:rPr>
          <w:rFonts w:ascii="Arial" w:hAnsi="Arial" w:cs="Arial"/>
          <w:color w:val="333132"/>
          <w:shd w:val="clear" w:color="auto" w:fill="FFFFFF"/>
        </w:rPr>
        <w:t xml:space="preserve">, R., Boyd, A., Pez, O., </w:t>
      </w:r>
      <w:proofErr w:type="spellStart"/>
      <w:r w:rsidRPr="00003593">
        <w:rPr>
          <w:rFonts w:ascii="Arial" w:hAnsi="Arial" w:cs="Arial"/>
          <w:color w:val="333132"/>
          <w:shd w:val="clear" w:color="auto" w:fill="FFFFFF"/>
        </w:rPr>
        <w:t>Bitfoi</w:t>
      </w:r>
      <w:proofErr w:type="spellEnd"/>
      <w:r w:rsidRPr="00003593">
        <w:rPr>
          <w:rFonts w:ascii="Arial" w:hAnsi="Arial" w:cs="Arial"/>
          <w:color w:val="333132"/>
          <w:shd w:val="clear" w:color="auto" w:fill="FFFFFF"/>
        </w:rPr>
        <w:t xml:space="preserve">, A., Carta, M., . . . </w:t>
      </w:r>
      <w:proofErr w:type="spellStart"/>
      <w:r w:rsidRPr="00003593">
        <w:rPr>
          <w:rFonts w:ascii="Arial" w:hAnsi="Arial" w:cs="Arial"/>
          <w:color w:val="333132"/>
          <w:shd w:val="clear" w:color="auto" w:fill="FFFFFF"/>
        </w:rPr>
        <w:t>Kovess-Masfety</w:t>
      </w:r>
      <w:proofErr w:type="spellEnd"/>
      <w:r w:rsidRPr="00003593">
        <w:rPr>
          <w:rFonts w:ascii="Arial" w:hAnsi="Arial" w:cs="Arial"/>
          <w:color w:val="333132"/>
          <w:shd w:val="clear" w:color="auto" w:fill="FFFFFF"/>
        </w:rPr>
        <w:t xml:space="preserve">, V. (2018). Psychometric </w:t>
      </w:r>
      <w:r w:rsidR="00537BC0">
        <w:rPr>
          <w:rFonts w:ascii="Arial" w:hAnsi="Arial" w:cs="Arial"/>
          <w:color w:val="333132"/>
          <w:shd w:val="clear" w:color="auto" w:fill="FFFFFF"/>
        </w:rPr>
        <w:t>p</w:t>
      </w:r>
      <w:r w:rsidRPr="00003593">
        <w:rPr>
          <w:rFonts w:ascii="Arial" w:hAnsi="Arial" w:cs="Arial"/>
          <w:color w:val="333132"/>
          <w:shd w:val="clear" w:color="auto" w:fill="FFFFFF"/>
        </w:rPr>
        <w:t xml:space="preserve">roperties of the </w:t>
      </w:r>
      <w:r w:rsidR="00537BC0">
        <w:rPr>
          <w:rFonts w:ascii="Arial" w:hAnsi="Arial" w:cs="Arial"/>
          <w:color w:val="333132"/>
          <w:shd w:val="clear" w:color="auto" w:fill="FFFFFF"/>
        </w:rPr>
        <w:t>s</w:t>
      </w:r>
      <w:r w:rsidRPr="00003593">
        <w:rPr>
          <w:rFonts w:ascii="Arial" w:hAnsi="Arial" w:cs="Arial"/>
          <w:color w:val="333132"/>
          <w:shd w:val="clear" w:color="auto" w:fill="FFFFFF"/>
        </w:rPr>
        <w:t xml:space="preserve">trengths and </w:t>
      </w:r>
      <w:r w:rsidR="00537BC0">
        <w:rPr>
          <w:rFonts w:ascii="Arial" w:hAnsi="Arial" w:cs="Arial"/>
          <w:color w:val="333132"/>
          <w:shd w:val="clear" w:color="auto" w:fill="FFFFFF"/>
        </w:rPr>
        <w:t>d</w:t>
      </w:r>
      <w:r w:rsidRPr="00003593">
        <w:rPr>
          <w:rFonts w:ascii="Arial" w:hAnsi="Arial" w:cs="Arial"/>
          <w:color w:val="333132"/>
          <w:shd w:val="clear" w:color="auto" w:fill="FFFFFF"/>
        </w:rPr>
        <w:t xml:space="preserve">ifficulties </w:t>
      </w:r>
      <w:r w:rsidR="00537BC0">
        <w:rPr>
          <w:rFonts w:ascii="Arial" w:hAnsi="Arial" w:cs="Arial"/>
          <w:color w:val="333132"/>
          <w:shd w:val="clear" w:color="auto" w:fill="FFFFFF"/>
        </w:rPr>
        <w:t>q</w:t>
      </w:r>
      <w:r w:rsidRPr="00003593">
        <w:rPr>
          <w:rFonts w:ascii="Arial" w:hAnsi="Arial" w:cs="Arial"/>
          <w:color w:val="333132"/>
          <w:shd w:val="clear" w:color="auto" w:fill="FFFFFF"/>
        </w:rPr>
        <w:t xml:space="preserve">uestionnaire in </w:t>
      </w:r>
      <w:r w:rsidR="00537BC0">
        <w:rPr>
          <w:rFonts w:ascii="Arial" w:hAnsi="Arial" w:cs="Arial"/>
          <w:color w:val="333132"/>
          <w:shd w:val="clear" w:color="auto" w:fill="FFFFFF"/>
        </w:rPr>
        <w:t>c</w:t>
      </w:r>
      <w:r w:rsidRPr="00003593">
        <w:rPr>
          <w:rFonts w:ascii="Arial" w:hAnsi="Arial" w:cs="Arial"/>
          <w:color w:val="333132"/>
          <w:shd w:val="clear" w:color="auto" w:fill="FFFFFF"/>
        </w:rPr>
        <w:t xml:space="preserve">hildren </w:t>
      </w:r>
      <w:r w:rsidR="00537BC0">
        <w:rPr>
          <w:rFonts w:ascii="Arial" w:hAnsi="Arial" w:cs="Arial"/>
          <w:color w:val="333132"/>
          <w:shd w:val="clear" w:color="auto" w:fill="FFFFFF"/>
        </w:rPr>
        <w:t>a</w:t>
      </w:r>
      <w:r w:rsidRPr="00003593">
        <w:rPr>
          <w:rFonts w:ascii="Arial" w:hAnsi="Arial" w:cs="Arial"/>
          <w:color w:val="333132"/>
          <w:shd w:val="clear" w:color="auto" w:fill="FFFFFF"/>
        </w:rPr>
        <w:t xml:space="preserve">ged 5–12 </w:t>
      </w:r>
      <w:r w:rsidR="00537BC0">
        <w:rPr>
          <w:rFonts w:ascii="Arial" w:hAnsi="Arial" w:cs="Arial"/>
          <w:color w:val="333132"/>
          <w:shd w:val="clear" w:color="auto" w:fill="FFFFFF"/>
        </w:rPr>
        <w:t>y</w:t>
      </w:r>
      <w:r w:rsidRPr="00003593">
        <w:rPr>
          <w:rFonts w:ascii="Arial" w:hAnsi="Arial" w:cs="Arial"/>
          <w:color w:val="333132"/>
          <w:shd w:val="clear" w:color="auto" w:fill="FFFFFF"/>
        </w:rPr>
        <w:t xml:space="preserve">ears </w:t>
      </w:r>
      <w:r w:rsidR="00537BC0">
        <w:rPr>
          <w:rFonts w:ascii="Arial" w:hAnsi="Arial" w:cs="Arial"/>
          <w:color w:val="333132"/>
          <w:shd w:val="clear" w:color="auto" w:fill="FFFFFF"/>
        </w:rPr>
        <w:t>a</w:t>
      </w:r>
      <w:r w:rsidRPr="00003593">
        <w:rPr>
          <w:rFonts w:ascii="Arial" w:hAnsi="Arial" w:cs="Arial"/>
          <w:color w:val="333132"/>
          <w:shd w:val="clear" w:color="auto" w:fill="FFFFFF"/>
        </w:rPr>
        <w:t xml:space="preserve">cross </w:t>
      </w:r>
      <w:r w:rsidR="00537BC0">
        <w:rPr>
          <w:rFonts w:ascii="Arial" w:hAnsi="Arial" w:cs="Arial"/>
          <w:color w:val="333132"/>
          <w:shd w:val="clear" w:color="auto" w:fill="FFFFFF"/>
        </w:rPr>
        <w:t>s</w:t>
      </w:r>
      <w:r w:rsidRPr="00003593">
        <w:rPr>
          <w:rFonts w:ascii="Arial" w:hAnsi="Arial" w:cs="Arial"/>
          <w:color w:val="333132"/>
          <w:shd w:val="clear" w:color="auto" w:fill="FFFFFF"/>
        </w:rPr>
        <w:t xml:space="preserve">even European </w:t>
      </w:r>
      <w:r w:rsidR="00537BC0">
        <w:rPr>
          <w:rFonts w:ascii="Arial" w:hAnsi="Arial" w:cs="Arial"/>
          <w:color w:val="333132"/>
          <w:shd w:val="clear" w:color="auto" w:fill="FFFFFF"/>
        </w:rPr>
        <w:t>c</w:t>
      </w:r>
      <w:r w:rsidRPr="00003593">
        <w:rPr>
          <w:rFonts w:ascii="Arial" w:hAnsi="Arial" w:cs="Arial"/>
          <w:color w:val="333132"/>
          <w:shd w:val="clear" w:color="auto" w:fill="FFFFFF"/>
        </w:rPr>
        <w:t>ountries. </w:t>
      </w:r>
      <w:r w:rsidRPr="00003593">
        <w:rPr>
          <w:rFonts w:ascii="Arial" w:hAnsi="Arial" w:cs="Arial"/>
          <w:i/>
          <w:iCs/>
          <w:color w:val="333132"/>
          <w:bdr w:val="none" w:sz="0" w:space="0" w:color="auto" w:frame="1"/>
          <w:shd w:val="clear" w:color="auto" w:fill="FFFFFF"/>
        </w:rPr>
        <w:t>European Journal of Psychological Assessment,</w:t>
      </w:r>
      <w:r w:rsidRPr="00003593">
        <w:rPr>
          <w:rFonts w:ascii="Arial" w:hAnsi="Arial" w:cs="Arial"/>
          <w:color w:val="333132"/>
          <w:shd w:val="clear" w:color="auto" w:fill="FFFFFF"/>
        </w:rPr>
        <w:t> 1-12.</w:t>
      </w:r>
    </w:p>
    <w:p w14:paraId="458E4C97" w14:textId="0749BC0F" w:rsidR="0061329C" w:rsidRPr="00003593" w:rsidRDefault="0061329C"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Inaba, H., Greaves, M., &amp; Mullighan, C. (2013). Acute lymphoblastic leukaemia. </w:t>
      </w:r>
      <w:r w:rsidRPr="00003593">
        <w:rPr>
          <w:rFonts w:ascii="Arial" w:hAnsi="Arial" w:cs="Arial"/>
          <w:i/>
          <w:iCs/>
          <w:color w:val="333132"/>
          <w:szCs w:val="22"/>
          <w:bdr w:val="none" w:sz="0" w:space="0" w:color="auto" w:frame="1"/>
          <w:shd w:val="clear" w:color="auto" w:fill="FFFFFF"/>
        </w:rPr>
        <w:t>The Lancet,</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381</w:t>
      </w:r>
      <w:r w:rsidRPr="00003593">
        <w:rPr>
          <w:rFonts w:ascii="Arial" w:hAnsi="Arial" w:cs="Arial"/>
          <w:color w:val="333132"/>
          <w:szCs w:val="22"/>
          <w:shd w:val="clear" w:color="auto" w:fill="FFFFFF"/>
        </w:rPr>
        <w:t>(9881), 1943-1955.</w:t>
      </w:r>
    </w:p>
    <w:p w14:paraId="16AA9FB5" w14:textId="451B1921" w:rsidR="00B80E0E" w:rsidRPr="00003593" w:rsidRDefault="00B80E0E" w:rsidP="000460A1">
      <w:pPr>
        <w:spacing w:line="360" w:lineRule="auto"/>
        <w:ind w:left="851" w:hanging="720"/>
        <w:rPr>
          <w:rFonts w:ascii="Arial" w:hAnsi="Arial" w:cs="Arial"/>
          <w:color w:val="303030"/>
          <w:shd w:val="clear" w:color="auto" w:fill="FFFFFF"/>
        </w:rPr>
      </w:pPr>
      <w:r w:rsidRPr="00003593">
        <w:rPr>
          <w:rFonts w:ascii="Arial" w:hAnsi="Arial" w:cs="Arial"/>
          <w:color w:val="303030"/>
          <w:shd w:val="clear" w:color="auto" w:fill="FFFFFF"/>
        </w:rPr>
        <w:t xml:space="preserve">ISPAD (2000). </w:t>
      </w:r>
      <w:r w:rsidRPr="00003593">
        <w:rPr>
          <w:rStyle w:val="ref-journal"/>
          <w:rFonts w:ascii="Arial" w:hAnsi="Arial" w:cs="Arial"/>
          <w:color w:val="303030"/>
          <w:shd w:val="clear" w:color="auto" w:fill="FFFFFF"/>
        </w:rPr>
        <w:t>ISPAD consensus guidelines for the management of type 1 diabetes mellitus in children and adolescents.</w:t>
      </w:r>
      <w:r w:rsidRPr="00003593">
        <w:rPr>
          <w:rFonts w:ascii="Arial" w:hAnsi="Arial" w:cs="Arial"/>
          <w:color w:val="303030"/>
          <w:shd w:val="clear" w:color="auto" w:fill="FFFFFF"/>
        </w:rPr>
        <w:t> </w:t>
      </w:r>
      <w:r w:rsidRPr="00003593">
        <w:rPr>
          <w:rFonts w:ascii="Arial" w:hAnsi="Arial" w:cs="Arial"/>
          <w:i/>
          <w:iCs/>
          <w:color w:val="303030"/>
          <w:shd w:val="clear" w:color="auto" w:fill="FFFFFF"/>
        </w:rPr>
        <w:t>Zeist: Medical Forum International</w:t>
      </w:r>
      <w:r w:rsidRPr="00003593">
        <w:rPr>
          <w:rFonts w:ascii="Arial" w:hAnsi="Arial" w:cs="Arial"/>
          <w:color w:val="303030"/>
          <w:shd w:val="clear" w:color="auto" w:fill="FFFFFF"/>
        </w:rPr>
        <w:t xml:space="preserve">. </w:t>
      </w:r>
    </w:p>
    <w:p w14:paraId="7D8CCD30" w14:textId="129B366F" w:rsidR="006217DA" w:rsidRPr="00003593" w:rsidRDefault="006217DA"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Jaeschke</w:t>
      </w:r>
      <w:proofErr w:type="spellEnd"/>
      <w:r w:rsidRPr="00003593">
        <w:rPr>
          <w:rFonts w:ascii="Arial" w:hAnsi="Arial" w:cs="Arial"/>
          <w:color w:val="333132"/>
          <w:shd w:val="clear" w:color="auto" w:fill="FFFFFF"/>
        </w:rPr>
        <w:t xml:space="preserve">, R., Singer, J., &amp; </w:t>
      </w:r>
      <w:proofErr w:type="spellStart"/>
      <w:r w:rsidRPr="00003593">
        <w:rPr>
          <w:rFonts w:ascii="Arial" w:hAnsi="Arial" w:cs="Arial"/>
          <w:color w:val="333132"/>
          <w:shd w:val="clear" w:color="auto" w:fill="FFFFFF"/>
        </w:rPr>
        <w:t>Guyatt</w:t>
      </w:r>
      <w:proofErr w:type="spellEnd"/>
      <w:r w:rsidRPr="00003593">
        <w:rPr>
          <w:rFonts w:ascii="Arial" w:hAnsi="Arial" w:cs="Arial"/>
          <w:color w:val="333132"/>
          <w:shd w:val="clear" w:color="auto" w:fill="FFFFFF"/>
        </w:rPr>
        <w:t xml:space="preserve">, G., (1989). Measurement of health status: </w:t>
      </w:r>
      <w:r w:rsidR="00537BC0">
        <w:rPr>
          <w:rFonts w:ascii="Arial" w:hAnsi="Arial" w:cs="Arial"/>
          <w:color w:val="333132"/>
          <w:shd w:val="clear" w:color="auto" w:fill="FFFFFF"/>
        </w:rPr>
        <w:t>a</w:t>
      </w:r>
      <w:r w:rsidRPr="00003593">
        <w:rPr>
          <w:rFonts w:ascii="Arial" w:hAnsi="Arial" w:cs="Arial"/>
          <w:color w:val="333132"/>
          <w:shd w:val="clear" w:color="auto" w:fill="FFFFFF"/>
        </w:rPr>
        <w:t>scertaining the minimal clinically important difference. </w:t>
      </w:r>
      <w:r w:rsidRPr="00003593">
        <w:rPr>
          <w:rFonts w:ascii="Arial" w:hAnsi="Arial" w:cs="Arial"/>
          <w:i/>
          <w:iCs/>
          <w:color w:val="333132"/>
          <w:bdr w:val="none" w:sz="0" w:space="0" w:color="auto" w:frame="1"/>
          <w:shd w:val="clear" w:color="auto" w:fill="FFFFFF"/>
        </w:rPr>
        <w:t>Controlled Clinical Trials,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w:t>
      </w:r>
      <w:r w:rsidRPr="00003593">
        <w:rPr>
          <w:rFonts w:ascii="Arial" w:hAnsi="Arial" w:cs="Arial"/>
          <w:color w:val="333132"/>
          <w:shd w:val="clear" w:color="auto" w:fill="FFFFFF"/>
        </w:rPr>
        <w:t>(4), 407-415.</w:t>
      </w:r>
    </w:p>
    <w:p w14:paraId="1E44A8F4" w14:textId="6783F61F" w:rsidR="001A518C" w:rsidRPr="00003593" w:rsidRDefault="001A518C" w:rsidP="000460A1">
      <w:pPr>
        <w:spacing w:line="360" w:lineRule="auto"/>
        <w:ind w:left="851" w:hanging="720"/>
        <w:rPr>
          <w:rFonts w:ascii="Arial" w:hAnsi="Arial" w:cs="Arial"/>
          <w:color w:val="1C1D1E"/>
          <w:shd w:val="clear" w:color="auto" w:fill="FFFFFF"/>
        </w:rPr>
      </w:pPr>
      <w:proofErr w:type="spellStart"/>
      <w:r w:rsidRPr="00003593">
        <w:rPr>
          <w:rFonts w:ascii="Arial" w:hAnsi="Arial" w:cs="Arial"/>
          <w:color w:val="333132"/>
          <w:shd w:val="clear" w:color="auto" w:fill="FFFFFF"/>
        </w:rPr>
        <w:t>Jalmsell</w:t>
      </w:r>
      <w:proofErr w:type="spellEnd"/>
      <w:r w:rsidRPr="00003593">
        <w:rPr>
          <w:rFonts w:ascii="Arial" w:hAnsi="Arial" w:cs="Arial"/>
          <w:color w:val="333132"/>
          <w:shd w:val="clear" w:color="auto" w:fill="FFFFFF"/>
        </w:rPr>
        <w:t xml:space="preserve">, L., </w:t>
      </w:r>
      <w:proofErr w:type="spellStart"/>
      <w:r w:rsidRPr="00003593">
        <w:rPr>
          <w:rFonts w:ascii="Arial" w:hAnsi="Arial" w:cs="Arial"/>
          <w:color w:val="333132"/>
          <w:shd w:val="clear" w:color="auto" w:fill="FFFFFF"/>
        </w:rPr>
        <w:t>Lövgren</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Kreicbergs</w:t>
      </w:r>
      <w:proofErr w:type="spellEnd"/>
      <w:r w:rsidRPr="00003593">
        <w:rPr>
          <w:rFonts w:ascii="Arial" w:hAnsi="Arial" w:cs="Arial"/>
          <w:color w:val="333132"/>
          <w:shd w:val="clear" w:color="auto" w:fill="FFFFFF"/>
        </w:rPr>
        <w:t xml:space="preserve">, U., </w:t>
      </w:r>
      <w:proofErr w:type="spellStart"/>
      <w:r w:rsidRPr="00003593">
        <w:rPr>
          <w:rFonts w:ascii="Arial" w:hAnsi="Arial" w:cs="Arial"/>
          <w:color w:val="333132"/>
          <w:shd w:val="clear" w:color="auto" w:fill="FFFFFF"/>
        </w:rPr>
        <w:t>Henter</w:t>
      </w:r>
      <w:proofErr w:type="spellEnd"/>
      <w:r w:rsidRPr="00003593">
        <w:rPr>
          <w:rFonts w:ascii="Arial" w:hAnsi="Arial" w:cs="Arial"/>
          <w:color w:val="333132"/>
          <w:shd w:val="clear" w:color="auto" w:fill="FFFFFF"/>
        </w:rPr>
        <w:t xml:space="preserve">, J., &amp; Frost, B. (2016). Children with cancer share their views: </w:t>
      </w:r>
      <w:r w:rsidR="00537BC0">
        <w:rPr>
          <w:rFonts w:ascii="Arial" w:hAnsi="Arial" w:cs="Arial"/>
          <w:color w:val="333132"/>
          <w:shd w:val="clear" w:color="auto" w:fill="FFFFFF"/>
        </w:rPr>
        <w:t>t</w:t>
      </w:r>
      <w:r w:rsidRPr="00003593">
        <w:rPr>
          <w:rFonts w:ascii="Arial" w:hAnsi="Arial" w:cs="Arial"/>
          <w:color w:val="333132"/>
          <w:shd w:val="clear" w:color="auto" w:fill="FFFFFF"/>
        </w:rPr>
        <w:t>ell the truth but leave room for hope. </w:t>
      </w:r>
      <w:r w:rsidRPr="00003593">
        <w:rPr>
          <w:rFonts w:ascii="Arial" w:hAnsi="Arial" w:cs="Arial"/>
          <w:i/>
          <w:iCs/>
          <w:color w:val="333132"/>
          <w:bdr w:val="none" w:sz="0" w:space="0" w:color="auto" w:frame="1"/>
          <w:shd w:val="clear" w:color="auto" w:fill="FFFFFF"/>
        </w:rPr>
        <w:t xml:space="preserve">Acta </w:t>
      </w:r>
      <w:proofErr w:type="spellStart"/>
      <w:r w:rsidRPr="00003593">
        <w:rPr>
          <w:rFonts w:ascii="Arial" w:hAnsi="Arial" w:cs="Arial"/>
          <w:i/>
          <w:iCs/>
          <w:color w:val="333132"/>
          <w:bdr w:val="none" w:sz="0" w:space="0" w:color="auto" w:frame="1"/>
          <w:shd w:val="clear" w:color="auto" w:fill="FFFFFF"/>
        </w:rPr>
        <w:t>Paediatrica</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105</w:t>
      </w:r>
      <w:r w:rsidRPr="00003593">
        <w:rPr>
          <w:rFonts w:ascii="Arial" w:hAnsi="Arial" w:cs="Arial"/>
          <w:color w:val="333132"/>
          <w:shd w:val="clear" w:color="auto" w:fill="FFFFFF"/>
        </w:rPr>
        <w:t>(9), 1094-1099.</w:t>
      </w:r>
    </w:p>
    <w:p w14:paraId="4B126C69" w14:textId="4C85ED23" w:rsidR="001A518C" w:rsidRPr="00003593" w:rsidRDefault="001A518C" w:rsidP="000460A1">
      <w:pPr>
        <w:spacing w:line="360" w:lineRule="auto"/>
        <w:ind w:left="851" w:hanging="720"/>
        <w:rPr>
          <w:rFonts w:ascii="Arial" w:hAnsi="Arial" w:cs="Arial"/>
          <w:color w:val="000000"/>
          <w:shd w:val="clear" w:color="auto" w:fill="FFFFFF"/>
        </w:rPr>
      </w:pPr>
      <w:r w:rsidRPr="00003593">
        <w:rPr>
          <w:rFonts w:ascii="Arial" w:hAnsi="Arial" w:cs="Arial"/>
          <w:color w:val="2D2D2D"/>
          <w:shd w:val="clear" w:color="auto" w:fill="FFFFFF"/>
        </w:rPr>
        <w:t xml:space="preserve">Jankovic, M., </w:t>
      </w:r>
      <w:proofErr w:type="spellStart"/>
      <w:r w:rsidRPr="00003593">
        <w:rPr>
          <w:rFonts w:ascii="Arial" w:hAnsi="Arial" w:cs="Arial"/>
          <w:color w:val="2D2D2D"/>
          <w:shd w:val="clear" w:color="auto" w:fill="FFFFFF"/>
        </w:rPr>
        <w:t>Loiacono</w:t>
      </w:r>
      <w:proofErr w:type="spellEnd"/>
      <w:r w:rsidRPr="00003593">
        <w:rPr>
          <w:rFonts w:ascii="Arial" w:hAnsi="Arial" w:cs="Arial"/>
          <w:color w:val="2D2D2D"/>
          <w:shd w:val="clear" w:color="auto" w:fill="FFFFFF"/>
        </w:rPr>
        <w:t xml:space="preserve">, N., </w:t>
      </w:r>
      <w:proofErr w:type="spellStart"/>
      <w:r w:rsidRPr="00003593">
        <w:rPr>
          <w:rFonts w:ascii="Arial" w:hAnsi="Arial" w:cs="Arial"/>
          <w:color w:val="2D2D2D"/>
          <w:shd w:val="clear" w:color="auto" w:fill="FFFFFF"/>
        </w:rPr>
        <w:t>Spinetta</w:t>
      </w:r>
      <w:proofErr w:type="spellEnd"/>
      <w:r w:rsidRPr="00003593">
        <w:rPr>
          <w:rFonts w:ascii="Arial" w:hAnsi="Arial" w:cs="Arial"/>
          <w:color w:val="2D2D2D"/>
          <w:shd w:val="clear" w:color="auto" w:fill="FFFFFF"/>
        </w:rPr>
        <w:t xml:space="preserve">, J., Riva, L., </w:t>
      </w:r>
      <w:proofErr w:type="spellStart"/>
      <w:r w:rsidRPr="00003593">
        <w:rPr>
          <w:rFonts w:ascii="Arial" w:hAnsi="Arial" w:cs="Arial"/>
          <w:color w:val="2D2D2D"/>
          <w:shd w:val="clear" w:color="auto" w:fill="FFFFFF"/>
        </w:rPr>
        <w:t>Conter</w:t>
      </w:r>
      <w:proofErr w:type="spellEnd"/>
      <w:r w:rsidRPr="00003593">
        <w:rPr>
          <w:rFonts w:ascii="Arial" w:hAnsi="Arial" w:cs="Arial"/>
          <w:color w:val="2D2D2D"/>
          <w:shd w:val="clear" w:color="auto" w:fill="FFFFFF"/>
        </w:rPr>
        <w:t xml:space="preserve">, V., </w:t>
      </w:r>
      <w:proofErr w:type="spellStart"/>
      <w:r w:rsidRPr="00003593">
        <w:rPr>
          <w:rFonts w:ascii="Arial" w:hAnsi="Arial" w:cs="Arial"/>
          <w:color w:val="2D2D2D"/>
          <w:shd w:val="clear" w:color="auto" w:fill="FFFFFF"/>
        </w:rPr>
        <w:t>Masera</w:t>
      </w:r>
      <w:proofErr w:type="spellEnd"/>
      <w:r w:rsidRPr="00003593">
        <w:rPr>
          <w:rFonts w:ascii="Arial" w:hAnsi="Arial" w:cs="Arial"/>
          <w:color w:val="2D2D2D"/>
          <w:shd w:val="clear" w:color="auto" w:fill="FFFFFF"/>
        </w:rPr>
        <w:t xml:space="preserve">, G. (1994). Telling young children with </w:t>
      </w:r>
      <w:proofErr w:type="spellStart"/>
      <w:r w:rsidRPr="00003593">
        <w:rPr>
          <w:rFonts w:ascii="Arial" w:hAnsi="Arial" w:cs="Arial"/>
          <w:color w:val="2D2D2D"/>
          <w:shd w:val="clear" w:color="auto" w:fill="FFFFFF"/>
        </w:rPr>
        <w:t>leukemia</w:t>
      </w:r>
      <w:proofErr w:type="spellEnd"/>
      <w:r w:rsidRPr="00003593">
        <w:rPr>
          <w:rFonts w:ascii="Arial" w:hAnsi="Arial" w:cs="Arial"/>
          <w:color w:val="2D2D2D"/>
          <w:shd w:val="clear" w:color="auto" w:fill="FFFFFF"/>
        </w:rPr>
        <w:t xml:space="preserve"> their diagnosis: the flower garden as analogy. </w:t>
      </w:r>
      <w:proofErr w:type="spellStart"/>
      <w:r w:rsidRPr="000460A1">
        <w:rPr>
          <w:rFonts w:ascii="Arial" w:hAnsi="Arial" w:cs="Arial"/>
          <w:i/>
          <w:iCs/>
          <w:color w:val="2D2D2D"/>
          <w:shd w:val="clear" w:color="auto" w:fill="FFFFFF"/>
        </w:rPr>
        <w:t>Pediatric</w:t>
      </w:r>
      <w:proofErr w:type="spellEnd"/>
      <w:r w:rsidRPr="000460A1">
        <w:rPr>
          <w:rFonts w:ascii="Arial" w:hAnsi="Arial" w:cs="Arial"/>
          <w:i/>
          <w:iCs/>
          <w:color w:val="2D2D2D"/>
          <w:shd w:val="clear" w:color="auto" w:fill="FFFFFF"/>
        </w:rPr>
        <w:t xml:space="preserve"> </w:t>
      </w:r>
      <w:proofErr w:type="spellStart"/>
      <w:r w:rsidRPr="000460A1">
        <w:rPr>
          <w:rFonts w:ascii="Arial" w:hAnsi="Arial" w:cs="Arial"/>
          <w:i/>
          <w:iCs/>
          <w:color w:val="2D2D2D"/>
          <w:shd w:val="clear" w:color="auto" w:fill="FFFFFF"/>
        </w:rPr>
        <w:t>Hematology</w:t>
      </w:r>
      <w:proofErr w:type="spellEnd"/>
      <w:r w:rsidR="00537BC0">
        <w:rPr>
          <w:rFonts w:ascii="Arial" w:hAnsi="Arial" w:cs="Arial"/>
          <w:i/>
          <w:iCs/>
          <w:color w:val="2D2D2D"/>
          <w:shd w:val="clear" w:color="auto" w:fill="FFFFFF"/>
        </w:rPr>
        <w:t xml:space="preserve"> and </w:t>
      </w:r>
      <w:r w:rsidRPr="000460A1">
        <w:rPr>
          <w:rFonts w:ascii="Arial" w:hAnsi="Arial" w:cs="Arial"/>
          <w:i/>
          <w:iCs/>
          <w:color w:val="2D2D2D"/>
          <w:shd w:val="clear" w:color="auto" w:fill="FFFFFF"/>
        </w:rPr>
        <w:t>Oncology</w:t>
      </w:r>
      <w:r w:rsidRPr="00003593">
        <w:rPr>
          <w:rFonts w:ascii="Arial" w:hAnsi="Arial" w:cs="Arial"/>
          <w:color w:val="2D2D2D"/>
          <w:shd w:val="clear" w:color="auto" w:fill="FFFFFF"/>
        </w:rPr>
        <w:t xml:space="preserve">, </w:t>
      </w:r>
      <w:r w:rsidRPr="00003593">
        <w:rPr>
          <w:rFonts w:ascii="Arial" w:hAnsi="Arial" w:cs="Arial"/>
          <w:color w:val="000000"/>
          <w:shd w:val="clear" w:color="auto" w:fill="FFFFFF"/>
        </w:rPr>
        <w:t>11(1):75-81.</w:t>
      </w:r>
    </w:p>
    <w:p w14:paraId="5D5E521C" w14:textId="0C641201" w:rsidR="00C91BEA" w:rsidRPr="00003593" w:rsidRDefault="00C91BE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Jay, S., Elliott, C., Katz, E., Siegel, S., &amp; </w:t>
      </w:r>
      <w:proofErr w:type="spellStart"/>
      <w:r w:rsidRPr="00003593">
        <w:rPr>
          <w:rFonts w:ascii="Arial" w:hAnsi="Arial" w:cs="Arial"/>
          <w:color w:val="333132"/>
          <w:shd w:val="clear" w:color="auto" w:fill="FFFFFF"/>
        </w:rPr>
        <w:t>Kazdin</w:t>
      </w:r>
      <w:proofErr w:type="spellEnd"/>
      <w:r w:rsidRPr="00003593">
        <w:rPr>
          <w:rFonts w:ascii="Arial" w:hAnsi="Arial" w:cs="Arial"/>
          <w:color w:val="333132"/>
          <w:shd w:val="clear" w:color="auto" w:fill="FFFFFF"/>
        </w:rPr>
        <w:t>, A. (1987). Cognitive-</w:t>
      </w:r>
      <w:proofErr w:type="spellStart"/>
      <w:r w:rsidR="00537BC0">
        <w:rPr>
          <w:rFonts w:ascii="Arial" w:hAnsi="Arial" w:cs="Arial"/>
          <w:color w:val="333132"/>
          <w:shd w:val="clear" w:color="auto" w:fill="FFFFFF"/>
        </w:rPr>
        <w:t>b</w:t>
      </w:r>
      <w:r w:rsidRPr="00003593">
        <w:rPr>
          <w:rFonts w:ascii="Arial" w:hAnsi="Arial" w:cs="Arial"/>
          <w:color w:val="333132"/>
          <w:shd w:val="clear" w:color="auto" w:fill="FFFFFF"/>
        </w:rPr>
        <w:t>ehavioral</w:t>
      </w:r>
      <w:proofErr w:type="spellEnd"/>
      <w:r w:rsidRPr="00003593">
        <w:rPr>
          <w:rFonts w:ascii="Arial" w:hAnsi="Arial" w:cs="Arial"/>
          <w:color w:val="333132"/>
          <w:shd w:val="clear" w:color="auto" w:fill="FFFFFF"/>
        </w:rPr>
        <w:t xml:space="preserve"> and </w:t>
      </w:r>
      <w:r w:rsidR="00537BC0">
        <w:rPr>
          <w:rFonts w:ascii="Arial" w:hAnsi="Arial" w:cs="Arial"/>
          <w:color w:val="333132"/>
          <w:shd w:val="clear" w:color="auto" w:fill="FFFFFF"/>
        </w:rPr>
        <w:t>p</w:t>
      </w:r>
      <w:r w:rsidRPr="00003593">
        <w:rPr>
          <w:rFonts w:ascii="Arial" w:hAnsi="Arial" w:cs="Arial"/>
          <w:color w:val="333132"/>
          <w:shd w:val="clear" w:color="auto" w:fill="FFFFFF"/>
        </w:rPr>
        <w:t xml:space="preserve">harmacologic </w:t>
      </w:r>
      <w:r w:rsidR="00537BC0">
        <w:rPr>
          <w:rFonts w:ascii="Arial" w:hAnsi="Arial" w:cs="Arial"/>
          <w:color w:val="333132"/>
          <w:shd w:val="clear" w:color="auto" w:fill="FFFFFF"/>
        </w:rPr>
        <w:t>i</w:t>
      </w:r>
      <w:r w:rsidRPr="00003593">
        <w:rPr>
          <w:rFonts w:ascii="Arial" w:hAnsi="Arial" w:cs="Arial"/>
          <w:color w:val="333132"/>
          <w:shd w:val="clear" w:color="auto" w:fill="FFFFFF"/>
        </w:rPr>
        <w:t xml:space="preserve">nterventions for </w:t>
      </w:r>
      <w:proofErr w:type="spellStart"/>
      <w:r w:rsidR="00537BC0">
        <w:rPr>
          <w:rFonts w:ascii="Arial" w:hAnsi="Arial" w:cs="Arial"/>
          <w:color w:val="333132"/>
          <w:shd w:val="clear" w:color="auto" w:fill="FFFFFF"/>
        </w:rPr>
        <w:t>c</w:t>
      </w:r>
      <w:r w:rsidRPr="00003593">
        <w:rPr>
          <w:rFonts w:ascii="Arial" w:hAnsi="Arial" w:cs="Arial"/>
          <w:color w:val="333132"/>
          <w:shd w:val="clear" w:color="auto" w:fill="FFFFFF"/>
        </w:rPr>
        <w:t>hildrens</w:t>
      </w:r>
      <w:proofErr w:type="spellEnd"/>
      <w:r w:rsidRPr="00003593">
        <w:rPr>
          <w:rFonts w:ascii="Arial" w:hAnsi="Arial" w:cs="Arial"/>
          <w:color w:val="333132"/>
          <w:shd w:val="clear" w:color="auto" w:fill="FFFFFF"/>
        </w:rPr>
        <w:t xml:space="preserve">' </w:t>
      </w:r>
      <w:r w:rsidR="00537BC0">
        <w:rPr>
          <w:rFonts w:ascii="Arial" w:hAnsi="Arial" w:cs="Arial"/>
          <w:color w:val="333132"/>
          <w:shd w:val="clear" w:color="auto" w:fill="FFFFFF"/>
        </w:rPr>
        <w:t>d</w:t>
      </w:r>
      <w:r w:rsidRPr="00003593">
        <w:rPr>
          <w:rFonts w:ascii="Arial" w:hAnsi="Arial" w:cs="Arial"/>
          <w:color w:val="333132"/>
          <w:shd w:val="clear" w:color="auto" w:fill="FFFFFF"/>
        </w:rPr>
        <w:t xml:space="preserve">istress </w:t>
      </w:r>
      <w:r w:rsidR="00537BC0">
        <w:rPr>
          <w:rFonts w:ascii="Arial" w:hAnsi="Arial" w:cs="Arial"/>
          <w:color w:val="333132"/>
          <w:shd w:val="clear" w:color="auto" w:fill="FFFFFF"/>
        </w:rPr>
        <w:t>d</w:t>
      </w:r>
      <w:r w:rsidRPr="00003593">
        <w:rPr>
          <w:rFonts w:ascii="Arial" w:hAnsi="Arial" w:cs="Arial"/>
          <w:color w:val="333132"/>
          <w:shd w:val="clear" w:color="auto" w:fill="FFFFFF"/>
        </w:rPr>
        <w:t xml:space="preserve">uring </w:t>
      </w:r>
      <w:r w:rsidR="00537BC0">
        <w:rPr>
          <w:rFonts w:ascii="Arial" w:hAnsi="Arial" w:cs="Arial"/>
          <w:color w:val="333132"/>
          <w:shd w:val="clear" w:color="auto" w:fill="FFFFFF"/>
        </w:rPr>
        <w:t>p</w:t>
      </w:r>
      <w:r w:rsidRPr="00003593">
        <w:rPr>
          <w:rFonts w:ascii="Arial" w:hAnsi="Arial" w:cs="Arial"/>
          <w:color w:val="333132"/>
          <w:shd w:val="clear" w:color="auto" w:fill="FFFFFF"/>
        </w:rPr>
        <w:t xml:space="preserve">ainful </w:t>
      </w:r>
      <w:r w:rsidR="00537BC0">
        <w:rPr>
          <w:rFonts w:ascii="Arial" w:hAnsi="Arial" w:cs="Arial"/>
          <w:color w:val="333132"/>
          <w:shd w:val="clear" w:color="auto" w:fill="FFFFFF"/>
        </w:rPr>
        <w:t>m</w:t>
      </w:r>
      <w:r w:rsidRPr="00003593">
        <w:rPr>
          <w:rFonts w:ascii="Arial" w:hAnsi="Arial" w:cs="Arial"/>
          <w:color w:val="333132"/>
          <w:shd w:val="clear" w:color="auto" w:fill="FFFFFF"/>
        </w:rPr>
        <w:t xml:space="preserve">edical </w:t>
      </w:r>
      <w:r w:rsidR="00537BC0">
        <w:rPr>
          <w:rFonts w:ascii="Arial" w:hAnsi="Arial" w:cs="Arial"/>
          <w:color w:val="333132"/>
          <w:shd w:val="clear" w:color="auto" w:fill="FFFFFF"/>
        </w:rPr>
        <w:t>p</w:t>
      </w:r>
      <w:r w:rsidRPr="00003593">
        <w:rPr>
          <w:rFonts w:ascii="Arial" w:hAnsi="Arial" w:cs="Arial"/>
          <w:color w:val="333132"/>
          <w:shd w:val="clear" w:color="auto" w:fill="FFFFFF"/>
        </w:rPr>
        <w:t>rocedures. </w:t>
      </w:r>
      <w:r w:rsidRPr="00003593">
        <w:rPr>
          <w:rFonts w:ascii="Arial" w:hAnsi="Arial" w:cs="Arial"/>
          <w:i/>
          <w:iCs/>
          <w:color w:val="333132"/>
          <w:bdr w:val="none" w:sz="0" w:space="0" w:color="auto" w:frame="1"/>
          <w:shd w:val="clear" w:color="auto" w:fill="FFFFFF"/>
        </w:rPr>
        <w:t>Journal of Consulting and Clinical Psychology, 55</w:t>
      </w:r>
      <w:r w:rsidRPr="00003593">
        <w:rPr>
          <w:rFonts w:ascii="Arial" w:hAnsi="Arial" w:cs="Arial"/>
          <w:color w:val="333132"/>
          <w:shd w:val="clear" w:color="auto" w:fill="FFFFFF"/>
        </w:rPr>
        <w:t>(6), 860-865.</w:t>
      </w:r>
    </w:p>
    <w:p w14:paraId="0680D80A" w14:textId="77777777" w:rsidR="00C91BEA" w:rsidRPr="00003593" w:rsidRDefault="00C91BE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Jay, S., Elliott, C., Fitzgibbons, I., Woody, P., &amp; Siegel, S. (1995). A comparative study of cognitive </w:t>
      </w:r>
      <w:proofErr w:type="spellStart"/>
      <w:r w:rsidRPr="00003593">
        <w:rPr>
          <w:rFonts w:ascii="Arial" w:hAnsi="Arial" w:cs="Arial"/>
          <w:color w:val="333132"/>
          <w:shd w:val="clear" w:color="auto" w:fill="FFFFFF"/>
        </w:rPr>
        <w:t>behavior</w:t>
      </w:r>
      <w:proofErr w:type="spellEnd"/>
      <w:r w:rsidRPr="00003593">
        <w:rPr>
          <w:rFonts w:ascii="Arial" w:hAnsi="Arial" w:cs="Arial"/>
          <w:color w:val="333132"/>
          <w:shd w:val="clear" w:color="auto" w:fill="FFFFFF"/>
        </w:rPr>
        <w:t xml:space="preserve"> therapy versus general </w:t>
      </w:r>
      <w:proofErr w:type="spellStart"/>
      <w:r w:rsidRPr="00003593">
        <w:rPr>
          <w:rFonts w:ascii="Arial" w:hAnsi="Arial" w:cs="Arial"/>
          <w:color w:val="333132"/>
          <w:shd w:val="clear" w:color="auto" w:fill="FFFFFF"/>
        </w:rPr>
        <w:t>anesthesia</w:t>
      </w:r>
      <w:proofErr w:type="spellEnd"/>
      <w:r w:rsidRPr="00003593">
        <w:rPr>
          <w:rFonts w:ascii="Arial" w:hAnsi="Arial" w:cs="Arial"/>
          <w:color w:val="333132"/>
          <w:shd w:val="clear" w:color="auto" w:fill="FFFFFF"/>
        </w:rPr>
        <w:t xml:space="preserve"> for painful medical procedures in children. </w:t>
      </w:r>
      <w:r w:rsidRPr="00003593">
        <w:rPr>
          <w:rFonts w:ascii="Arial" w:hAnsi="Arial" w:cs="Arial"/>
          <w:i/>
          <w:iCs/>
          <w:color w:val="333132"/>
          <w:bdr w:val="none" w:sz="0" w:space="0" w:color="auto" w:frame="1"/>
          <w:shd w:val="clear" w:color="auto" w:fill="FFFFFF"/>
        </w:rPr>
        <w:t>Pain,</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62</w:t>
      </w:r>
      <w:r w:rsidRPr="00003593">
        <w:rPr>
          <w:rFonts w:ascii="Arial" w:hAnsi="Arial" w:cs="Arial"/>
          <w:color w:val="333132"/>
          <w:shd w:val="clear" w:color="auto" w:fill="FFFFFF"/>
        </w:rPr>
        <w:t>(1), 3-9.</w:t>
      </w:r>
    </w:p>
    <w:p w14:paraId="17E5B4D4" w14:textId="0FE79E5B" w:rsidR="00903C13" w:rsidRDefault="00903C13"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Jin, M., Xu, S., &amp; An, Q. (2017). Pediatric haematopoiesis and related malignancies (Review). </w:t>
      </w:r>
      <w:r w:rsidRPr="00003593">
        <w:rPr>
          <w:rFonts w:ascii="Arial" w:hAnsi="Arial" w:cs="Arial"/>
          <w:i/>
          <w:iCs/>
          <w:color w:val="333132"/>
          <w:szCs w:val="22"/>
          <w:bdr w:val="none" w:sz="0" w:space="0" w:color="auto" w:frame="1"/>
          <w:shd w:val="clear" w:color="auto" w:fill="FFFFFF"/>
        </w:rPr>
        <w:t>Oncology Letters,</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14</w:t>
      </w:r>
      <w:r w:rsidRPr="00003593">
        <w:rPr>
          <w:rFonts w:ascii="Arial" w:hAnsi="Arial" w:cs="Arial"/>
          <w:color w:val="333132"/>
          <w:szCs w:val="22"/>
          <w:shd w:val="clear" w:color="auto" w:fill="FFFFFF"/>
        </w:rPr>
        <w:t>(1), 10-14.</w:t>
      </w:r>
    </w:p>
    <w:p w14:paraId="3965378C" w14:textId="6057675F" w:rsidR="00311B53" w:rsidRPr="00812408" w:rsidRDefault="00311B53" w:rsidP="000460A1">
      <w:pPr>
        <w:spacing w:line="360" w:lineRule="auto"/>
        <w:ind w:left="851" w:hanging="720"/>
        <w:rPr>
          <w:rFonts w:ascii="Arial" w:hAnsi="Arial" w:cs="Arial"/>
          <w:color w:val="333132"/>
          <w:shd w:val="clear" w:color="auto" w:fill="FFFFFF"/>
        </w:rPr>
      </w:pPr>
      <w:r w:rsidRPr="00812408">
        <w:rPr>
          <w:rFonts w:ascii="Arial" w:hAnsi="Arial" w:cs="Arial"/>
          <w:color w:val="3A3A3A"/>
          <w:shd w:val="clear" w:color="auto" w:fill="FFFFFF"/>
        </w:rPr>
        <w:t xml:space="preserve">Jones, J., </w:t>
      </w:r>
      <w:proofErr w:type="spellStart"/>
      <w:r w:rsidRPr="00812408">
        <w:rPr>
          <w:rFonts w:ascii="Arial" w:hAnsi="Arial" w:cs="Arial"/>
          <w:color w:val="3A3A3A"/>
          <w:shd w:val="clear" w:color="auto" w:fill="FFFFFF"/>
        </w:rPr>
        <w:t>Kamani</w:t>
      </w:r>
      <w:proofErr w:type="spellEnd"/>
      <w:r w:rsidRPr="00812408">
        <w:rPr>
          <w:rFonts w:ascii="Arial" w:hAnsi="Arial" w:cs="Arial"/>
          <w:color w:val="3A3A3A"/>
          <w:shd w:val="clear" w:color="auto" w:fill="FFFFFF"/>
        </w:rPr>
        <w:t xml:space="preserve">, S., Bush, P., Hennessy, K., </w:t>
      </w:r>
      <w:proofErr w:type="spellStart"/>
      <w:r w:rsidRPr="00812408">
        <w:rPr>
          <w:rFonts w:ascii="Arial" w:hAnsi="Arial" w:cs="Arial"/>
          <w:color w:val="3A3A3A"/>
          <w:shd w:val="clear" w:color="auto" w:fill="FFFFFF"/>
        </w:rPr>
        <w:t>Marfatia</w:t>
      </w:r>
      <w:proofErr w:type="spellEnd"/>
      <w:r w:rsidRPr="00812408">
        <w:rPr>
          <w:rFonts w:ascii="Arial" w:hAnsi="Arial" w:cs="Arial"/>
          <w:color w:val="3A3A3A"/>
          <w:shd w:val="clear" w:color="auto" w:fill="FFFFFF"/>
        </w:rPr>
        <w:t xml:space="preserve">, A., &amp; Shad, A. (2010). Development and evaluation of an educational interactive </w:t>
      </w:r>
      <w:proofErr w:type="spellStart"/>
      <w:r w:rsidRPr="00812408">
        <w:rPr>
          <w:rFonts w:ascii="Arial" w:hAnsi="Arial" w:cs="Arial"/>
          <w:color w:val="3A3A3A"/>
          <w:shd w:val="clear" w:color="auto" w:fill="FFFFFF"/>
        </w:rPr>
        <w:t>CD</w:t>
      </w:r>
      <w:r w:rsidRPr="00812408">
        <w:rPr>
          <w:rFonts w:ascii="Cambria Math" w:hAnsi="Cambria Math" w:cs="Cambria Math"/>
          <w:color w:val="3A3A3A"/>
          <w:shd w:val="clear" w:color="auto" w:fill="FFFFFF"/>
        </w:rPr>
        <w:t>‐</w:t>
      </w:r>
      <w:r w:rsidRPr="00812408">
        <w:rPr>
          <w:rFonts w:ascii="Arial" w:hAnsi="Arial" w:cs="Arial"/>
          <w:color w:val="3A3A3A"/>
          <w:shd w:val="clear" w:color="auto" w:fill="FFFFFF"/>
        </w:rPr>
        <w:t>R</w:t>
      </w:r>
      <w:r w:rsidR="00537BC0">
        <w:rPr>
          <w:rFonts w:ascii="Arial" w:hAnsi="Arial" w:cs="Arial"/>
          <w:color w:val="3A3A3A"/>
          <w:shd w:val="clear" w:color="auto" w:fill="FFFFFF"/>
        </w:rPr>
        <w:t>om</w:t>
      </w:r>
      <w:proofErr w:type="spellEnd"/>
      <w:r w:rsidRPr="00812408">
        <w:rPr>
          <w:rFonts w:ascii="Arial" w:hAnsi="Arial" w:cs="Arial"/>
          <w:color w:val="3A3A3A"/>
          <w:shd w:val="clear" w:color="auto" w:fill="FFFFFF"/>
        </w:rPr>
        <w:t xml:space="preserve"> for teens with cancer. </w:t>
      </w:r>
      <w:proofErr w:type="spellStart"/>
      <w:r w:rsidRPr="00812408">
        <w:rPr>
          <w:rFonts w:ascii="Arial" w:hAnsi="Arial" w:cs="Arial"/>
          <w:i/>
          <w:iCs/>
          <w:color w:val="3A3A3A"/>
          <w:shd w:val="clear" w:color="auto" w:fill="FFFFFF"/>
        </w:rPr>
        <w:t>Pediatric</w:t>
      </w:r>
      <w:proofErr w:type="spellEnd"/>
      <w:r w:rsidRPr="00812408">
        <w:rPr>
          <w:rFonts w:ascii="Arial" w:hAnsi="Arial" w:cs="Arial"/>
          <w:i/>
          <w:iCs/>
          <w:color w:val="3A3A3A"/>
          <w:shd w:val="clear" w:color="auto" w:fill="FFFFFF"/>
        </w:rPr>
        <w:t xml:space="preserve"> Blood </w:t>
      </w:r>
      <w:r w:rsidR="0007228C">
        <w:rPr>
          <w:rFonts w:ascii="Arial" w:hAnsi="Arial" w:cs="Arial"/>
          <w:i/>
          <w:iCs/>
          <w:color w:val="3A3A3A"/>
          <w:shd w:val="clear" w:color="auto" w:fill="FFFFFF"/>
        </w:rPr>
        <w:t>and</w:t>
      </w:r>
      <w:r w:rsidRPr="00812408">
        <w:rPr>
          <w:rFonts w:ascii="Arial" w:hAnsi="Arial" w:cs="Arial"/>
          <w:i/>
          <w:iCs/>
          <w:color w:val="3A3A3A"/>
          <w:shd w:val="clear" w:color="auto" w:fill="FFFFFF"/>
        </w:rPr>
        <w:t xml:space="preserve"> Cancer,</w:t>
      </w:r>
      <w:r w:rsidRPr="00812408">
        <w:rPr>
          <w:rFonts w:ascii="Arial" w:hAnsi="Arial" w:cs="Arial"/>
          <w:color w:val="3A3A3A"/>
          <w:shd w:val="clear" w:color="auto" w:fill="FFFFFF"/>
        </w:rPr>
        <w:t> </w:t>
      </w:r>
      <w:r w:rsidRPr="00812408">
        <w:rPr>
          <w:rFonts w:ascii="Arial" w:hAnsi="Arial" w:cs="Arial"/>
          <w:i/>
          <w:iCs/>
          <w:color w:val="3A3A3A"/>
          <w:shd w:val="clear" w:color="auto" w:fill="FFFFFF"/>
        </w:rPr>
        <w:t>55</w:t>
      </w:r>
      <w:r w:rsidRPr="00812408">
        <w:rPr>
          <w:rFonts w:ascii="Arial" w:hAnsi="Arial" w:cs="Arial"/>
          <w:color w:val="3A3A3A"/>
          <w:shd w:val="clear" w:color="auto" w:fill="FFFFFF"/>
        </w:rPr>
        <w:t>(3), 512-519.</w:t>
      </w:r>
    </w:p>
    <w:p w14:paraId="6A8D0B85" w14:textId="7D6CBEBD" w:rsidR="002F72EC" w:rsidRDefault="002F72EC" w:rsidP="000460A1">
      <w:pPr>
        <w:spacing w:line="360" w:lineRule="auto"/>
        <w:ind w:left="851" w:hanging="720"/>
        <w:rPr>
          <w:rFonts w:ascii="Arial" w:hAnsi="Arial" w:cs="Arial"/>
          <w:color w:val="3A3A3A"/>
          <w:shd w:val="clear" w:color="auto" w:fill="FFFFFF"/>
        </w:rPr>
      </w:pPr>
      <w:r w:rsidRPr="00003593">
        <w:rPr>
          <w:rFonts w:ascii="Arial" w:hAnsi="Arial" w:cs="Arial"/>
          <w:color w:val="3A3A3A"/>
          <w:shd w:val="clear" w:color="auto" w:fill="FFFFFF"/>
        </w:rPr>
        <w:t xml:space="preserve">Juniper, E., </w:t>
      </w:r>
      <w:proofErr w:type="spellStart"/>
      <w:r w:rsidRPr="00003593">
        <w:rPr>
          <w:rFonts w:ascii="Arial" w:hAnsi="Arial" w:cs="Arial"/>
          <w:color w:val="3A3A3A"/>
          <w:shd w:val="clear" w:color="auto" w:fill="FFFFFF"/>
        </w:rPr>
        <w:t>Guyatt</w:t>
      </w:r>
      <w:proofErr w:type="spellEnd"/>
      <w:r w:rsidRPr="00003593">
        <w:rPr>
          <w:rFonts w:ascii="Arial" w:hAnsi="Arial" w:cs="Arial"/>
          <w:color w:val="3A3A3A"/>
          <w:shd w:val="clear" w:color="auto" w:fill="FFFFFF"/>
        </w:rPr>
        <w:t xml:space="preserve">, F., </w:t>
      </w:r>
      <w:proofErr w:type="spellStart"/>
      <w:r w:rsidRPr="00003593">
        <w:rPr>
          <w:rFonts w:ascii="Arial" w:hAnsi="Arial" w:cs="Arial"/>
          <w:color w:val="3A3A3A"/>
          <w:shd w:val="clear" w:color="auto" w:fill="FFFFFF"/>
        </w:rPr>
        <w:t>Feeny</w:t>
      </w:r>
      <w:proofErr w:type="spellEnd"/>
      <w:r w:rsidRPr="00003593">
        <w:rPr>
          <w:rFonts w:ascii="Arial" w:hAnsi="Arial" w:cs="Arial"/>
          <w:color w:val="3A3A3A"/>
          <w:shd w:val="clear" w:color="auto" w:fill="FFFFFF"/>
        </w:rPr>
        <w:t xml:space="preserve">, G., </w:t>
      </w:r>
      <w:proofErr w:type="spellStart"/>
      <w:r w:rsidRPr="00003593">
        <w:rPr>
          <w:rFonts w:ascii="Arial" w:hAnsi="Arial" w:cs="Arial"/>
          <w:color w:val="3A3A3A"/>
          <w:shd w:val="clear" w:color="auto" w:fill="FFFFFF"/>
        </w:rPr>
        <w:t>Ferrie</w:t>
      </w:r>
      <w:proofErr w:type="spellEnd"/>
      <w:r w:rsidRPr="00003593">
        <w:rPr>
          <w:rFonts w:ascii="Arial" w:hAnsi="Arial" w:cs="Arial"/>
          <w:color w:val="3A3A3A"/>
          <w:shd w:val="clear" w:color="auto" w:fill="FFFFFF"/>
        </w:rPr>
        <w:t>, H., Griffith, D., &amp; Townsend, P. (1996). Measuring quality of life in the parents of children with asthma. </w:t>
      </w:r>
      <w:r w:rsidRPr="00003593">
        <w:rPr>
          <w:rFonts w:ascii="Arial" w:hAnsi="Arial" w:cs="Arial"/>
          <w:i/>
          <w:iCs/>
          <w:color w:val="3A3A3A"/>
          <w:shd w:val="clear" w:color="auto" w:fill="FFFFFF"/>
        </w:rPr>
        <w:t>Quality of Life Research,</w:t>
      </w:r>
      <w:r w:rsidRPr="00003593">
        <w:rPr>
          <w:rFonts w:ascii="Arial" w:hAnsi="Arial" w:cs="Arial"/>
          <w:color w:val="3A3A3A"/>
          <w:shd w:val="clear" w:color="auto" w:fill="FFFFFF"/>
        </w:rPr>
        <w:t> </w:t>
      </w:r>
      <w:r w:rsidRPr="00003593">
        <w:rPr>
          <w:rFonts w:ascii="Arial" w:hAnsi="Arial" w:cs="Arial"/>
          <w:i/>
          <w:iCs/>
          <w:color w:val="3A3A3A"/>
          <w:shd w:val="clear" w:color="auto" w:fill="FFFFFF"/>
        </w:rPr>
        <w:t>5</w:t>
      </w:r>
      <w:r w:rsidRPr="00003593">
        <w:rPr>
          <w:rFonts w:ascii="Arial" w:hAnsi="Arial" w:cs="Arial"/>
          <w:color w:val="3A3A3A"/>
          <w:shd w:val="clear" w:color="auto" w:fill="FFFFFF"/>
        </w:rPr>
        <w:t>(1), 27-34.</w:t>
      </w:r>
    </w:p>
    <w:p w14:paraId="526F1D3A" w14:textId="34C94978"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Kadan-Lottick</w:t>
      </w:r>
      <w:proofErr w:type="spellEnd"/>
      <w:r w:rsidRPr="00003593">
        <w:rPr>
          <w:rFonts w:ascii="Arial" w:hAnsi="Arial" w:cs="Arial"/>
          <w:color w:val="333132"/>
          <w:shd w:val="clear" w:color="auto" w:fill="FFFFFF"/>
        </w:rPr>
        <w:t xml:space="preserve">, N., Robison, L., Gurney, J., </w:t>
      </w:r>
      <w:proofErr w:type="spellStart"/>
      <w:r w:rsidRPr="00003593">
        <w:rPr>
          <w:rFonts w:ascii="Arial" w:hAnsi="Arial" w:cs="Arial"/>
          <w:color w:val="333132"/>
          <w:shd w:val="clear" w:color="auto" w:fill="FFFFFF"/>
        </w:rPr>
        <w:t>Neglia</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Yasui</w:t>
      </w:r>
      <w:proofErr w:type="spellEnd"/>
      <w:r w:rsidRPr="00003593">
        <w:rPr>
          <w:rFonts w:ascii="Arial" w:hAnsi="Arial" w:cs="Arial"/>
          <w:color w:val="333132"/>
          <w:shd w:val="clear" w:color="auto" w:fill="FFFFFF"/>
        </w:rPr>
        <w:t xml:space="preserve">, Y., Hayashi, R., . . . Mertens, A. (2002). Childhood </w:t>
      </w:r>
      <w:r w:rsidR="0007228C">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07228C">
        <w:rPr>
          <w:rFonts w:ascii="Arial" w:hAnsi="Arial" w:cs="Arial"/>
          <w:color w:val="333132"/>
          <w:shd w:val="clear" w:color="auto" w:fill="FFFFFF"/>
        </w:rPr>
        <w:t>s</w:t>
      </w:r>
      <w:r w:rsidRPr="00003593">
        <w:rPr>
          <w:rFonts w:ascii="Arial" w:hAnsi="Arial" w:cs="Arial"/>
          <w:color w:val="333132"/>
          <w:shd w:val="clear" w:color="auto" w:fill="FFFFFF"/>
        </w:rPr>
        <w:t xml:space="preserve">urvivors' </w:t>
      </w:r>
      <w:r w:rsidR="0007228C">
        <w:rPr>
          <w:rFonts w:ascii="Arial" w:hAnsi="Arial" w:cs="Arial"/>
          <w:color w:val="333132"/>
          <w:shd w:val="clear" w:color="auto" w:fill="FFFFFF"/>
        </w:rPr>
        <w:t>k</w:t>
      </w:r>
      <w:r w:rsidRPr="00003593">
        <w:rPr>
          <w:rFonts w:ascii="Arial" w:hAnsi="Arial" w:cs="Arial"/>
          <w:color w:val="333132"/>
          <w:shd w:val="clear" w:color="auto" w:fill="FFFFFF"/>
        </w:rPr>
        <w:t xml:space="preserve">nowledge </w:t>
      </w:r>
      <w:r w:rsidR="0007228C">
        <w:rPr>
          <w:rFonts w:ascii="Arial" w:hAnsi="Arial" w:cs="Arial"/>
          <w:color w:val="333132"/>
          <w:shd w:val="clear" w:color="auto" w:fill="FFFFFF"/>
        </w:rPr>
        <w:t>a</w:t>
      </w:r>
      <w:r w:rsidRPr="00003593">
        <w:rPr>
          <w:rFonts w:ascii="Arial" w:hAnsi="Arial" w:cs="Arial"/>
          <w:color w:val="333132"/>
          <w:shd w:val="clear" w:color="auto" w:fill="FFFFFF"/>
        </w:rPr>
        <w:t xml:space="preserve">bout </w:t>
      </w:r>
      <w:r w:rsidR="0007228C">
        <w:rPr>
          <w:rFonts w:ascii="Arial" w:hAnsi="Arial" w:cs="Arial"/>
          <w:color w:val="333132"/>
          <w:shd w:val="clear" w:color="auto" w:fill="FFFFFF"/>
        </w:rPr>
        <w:t>t</w:t>
      </w:r>
      <w:r w:rsidRPr="00003593">
        <w:rPr>
          <w:rFonts w:ascii="Arial" w:hAnsi="Arial" w:cs="Arial"/>
          <w:color w:val="333132"/>
          <w:shd w:val="clear" w:color="auto" w:fill="FFFFFF"/>
        </w:rPr>
        <w:t xml:space="preserve">heir </w:t>
      </w:r>
      <w:r w:rsidR="0007228C">
        <w:rPr>
          <w:rFonts w:ascii="Arial" w:hAnsi="Arial" w:cs="Arial"/>
          <w:color w:val="333132"/>
          <w:shd w:val="clear" w:color="auto" w:fill="FFFFFF"/>
        </w:rPr>
        <w:t>p</w:t>
      </w:r>
      <w:r w:rsidRPr="00003593">
        <w:rPr>
          <w:rFonts w:ascii="Arial" w:hAnsi="Arial" w:cs="Arial"/>
          <w:color w:val="333132"/>
          <w:shd w:val="clear" w:color="auto" w:fill="FFFFFF"/>
        </w:rPr>
        <w:t xml:space="preserve">ast </w:t>
      </w:r>
      <w:r w:rsidR="0007228C">
        <w:rPr>
          <w:rFonts w:ascii="Arial" w:hAnsi="Arial" w:cs="Arial"/>
          <w:color w:val="333132"/>
          <w:shd w:val="clear" w:color="auto" w:fill="FFFFFF"/>
        </w:rPr>
        <w:t>d</w:t>
      </w:r>
      <w:r w:rsidRPr="00003593">
        <w:rPr>
          <w:rFonts w:ascii="Arial" w:hAnsi="Arial" w:cs="Arial"/>
          <w:color w:val="333132"/>
          <w:shd w:val="clear" w:color="auto" w:fill="FFFFFF"/>
        </w:rPr>
        <w:t xml:space="preserve">iagnosis and </w:t>
      </w:r>
      <w:r w:rsidR="0007228C">
        <w:rPr>
          <w:rFonts w:ascii="Arial" w:hAnsi="Arial" w:cs="Arial"/>
          <w:color w:val="333132"/>
          <w:shd w:val="clear" w:color="auto" w:fill="FFFFFF"/>
        </w:rPr>
        <w:t>t</w:t>
      </w:r>
      <w:r w:rsidRPr="00003593">
        <w:rPr>
          <w:rFonts w:ascii="Arial" w:hAnsi="Arial" w:cs="Arial"/>
          <w:color w:val="333132"/>
          <w:shd w:val="clear" w:color="auto" w:fill="FFFFFF"/>
        </w:rPr>
        <w:t xml:space="preserve">reatment: </w:t>
      </w:r>
      <w:r w:rsidR="0007228C">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07228C">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07228C">
        <w:rPr>
          <w:rFonts w:ascii="Arial" w:hAnsi="Arial" w:cs="Arial"/>
          <w:color w:val="333132"/>
          <w:shd w:val="clear" w:color="auto" w:fill="FFFFFF"/>
        </w:rPr>
        <w:t>s</w:t>
      </w:r>
      <w:r w:rsidRPr="00003593">
        <w:rPr>
          <w:rFonts w:ascii="Arial" w:hAnsi="Arial" w:cs="Arial"/>
          <w:color w:val="333132"/>
          <w:shd w:val="clear" w:color="auto" w:fill="FFFFFF"/>
        </w:rPr>
        <w:t xml:space="preserve">urvivor </w:t>
      </w:r>
      <w:r w:rsidR="0007228C">
        <w:rPr>
          <w:rFonts w:ascii="Arial" w:hAnsi="Arial" w:cs="Arial"/>
          <w:color w:val="333132"/>
          <w:shd w:val="clear" w:color="auto" w:fill="FFFFFF"/>
        </w:rPr>
        <w:t>s</w:t>
      </w:r>
      <w:r w:rsidRPr="00003593">
        <w:rPr>
          <w:rFonts w:ascii="Arial" w:hAnsi="Arial" w:cs="Arial"/>
          <w:color w:val="333132"/>
          <w:shd w:val="clear" w:color="auto" w:fill="FFFFFF"/>
        </w:rPr>
        <w:t>tudy. </w:t>
      </w:r>
      <w:r w:rsidRPr="00003593">
        <w:rPr>
          <w:rFonts w:ascii="Arial" w:hAnsi="Arial" w:cs="Arial"/>
          <w:i/>
          <w:iCs/>
          <w:color w:val="333132"/>
          <w:bdr w:val="none" w:sz="0" w:space="0" w:color="auto" w:frame="1"/>
          <w:shd w:val="clear" w:color="auto" w:fill="FFFFFF"/>
        </w:rPr>
        <w:t>The Journal of The American Medical Association, 287</w:t>
      </w:r>
      <w:r w:rsidRPr="00003593">
        <w:rPr>
          <w:rFonts w:ascii="Arial" w:hAnsi="Arial" w:cs="Arial"/>
          <w:color w:val="333132"/>
          <w:shd w:val="clear" w:color="auto" w:fill="FFFFFF"/>
        </w:rPr>
        <w:t xml:space="preserve">(14), 1832-1839. </w:t>
      </w:r>
    </w:p>
    <w:p w14:paraId="34635533" w14:textId="29144C0C" w:rsidR="000A52A0" w:rsidRPr="00003593" w:rsidRDefault="000A52A0"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Kanellopoulos</w:t>
      </w:r>
      <w:proofErr w:type="spellEnd"/>
      <w:r w:rsidRPr="00003593">
        <w:rPr>
          <w:rFonts w:ascii="Arial" w:hAnsi="Arial" w:cs="Arial"/>
          <w:color w:val="333132"/>
          <w:shd w:val="clear" w:color="auto" w:fill="FFFFFF"/>
        </w:rPr>
        <w:t xml:space="preserve">, A., Hamre, H., Dahl, A., </w:t>
      </w:r>
      <w:proofErr w:type="spellStart"/>
      <w:r w:rsidRPr="00003593">
        <w:rPr>
          <w:rFonts w:ascii="Arial" w:hAnsi="Arial" w:cs="Arial"/>
          <w:color w:val="333132"/>
          <w:shd w:val="clear" w:color="auto" w:fill="FFFFFF"/>
        </w:rPr>
        <w:t>Fosså</w:t>
      </w:r>
      <w:proofErr w:type="spellEnd"/>
      <w:r w:rsidRPr="00003593">
        <w:rPr>
          <w:rFonts w:ascii="Arial" w:hAnsi="Arial" w:cs="Arial"/>
          <w:color w:val="333132"/>
          <w:shd w:val="clear" w:color="auto" w:fill="FFFFFF"/>
        </w:rPr>
        <w:t xml:space="preserve">, S., &amp; Ruud, E. (2013). Factors associated with poor quality of life in survivors of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and lymphoma.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w:t>
      </w:r>
      <w:r w:rsidR="00E87147">
        <w:rPr>
          <w:rFonts w:ascii="Arial" w:hAnsi="Arial" w:cs="Arial"/>
          <w:i/>
          <w:iCs/>
          <w:color w:val="333132"/>
          <w:bdr w:val="none" w:sz="0" w:space="0" w:color="auto" w:frame="1"/>
          <w:shd w:val="clear" w:color="auto" w:fill="FFFFFF"/>
        </w:rPr>
        <w:t>and</w:t>
      </w:r>
      <w:r w:rsidRPr="00003593">
        <w:rPr>
          <w:rFonts w:ascii="Arial" w:hAnsi="Arial" w:cs="Arial"/>
          <w:i/>
          <w:iCs/>
          <w:color w:val="333132"/>
          <w:bdr w:val="none" w:sz="0" w:space="0" w:color="auto" w:frame="1"/>
          <w:shd w:val="clear" w:color="auto" w:fill="FFFFFF"/>
        </w:rPr>
        <w:t xml:space="preserve">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60</w:t>
      </w:r>
      <w:r w:rsidRPr="00003593">
        <w:rPr>
          <w:rFonts w:ascii="Arial" w:hAnsi="Arial" w:cs="Arial"/>
          <w:color w:val="333132"/>
          <w:shd w:val="clear" w:color="auto" w:fill="FFFFFF"/>
        </w:rPr>
        <w:t>(5), 849-855.</w:t>
      </w:r>
    </w:p>
    <w:p w14:paraId="0274F330" w14:textId="0AB63ED5" w:rsidR="00C91BEA" w:rsidRPr="00003593" w:rsidRDefault="00311B53" w:rsidP="000460A1">
      <w:pPr>
        <w:spacing w:line="360" w:lineRule="auto"/>
        <w:ind w:left="851" w:hanging="720"/>
        <w:rPr>
          <w:rFonts w:ascii="Arial" w:hAnsi="Arial" w:cs="Arial"/>
          <w:color w:val="333132"/>
          <w:shd w:val="clear" w:color="auto" w:fill="FFFFFF"/>
        </w:rPr>
      </w:pPr>
      <w:r>
        <w:rPr>
          <w:rFonts w:ascii="Arial" w:hAnsi="Arial" w:cs="Arial"/>
          <w:color w:val="333132"/>
          <w:shd w:val="clear" w:color="auto" w:fill="FFFFFF"/>
        </w:rPr>
        <w:t>*</w:t>
      </w:r>
      <w:r w:rsidR="00C91BEA" w:rsidRPr="00003593">
        <w:rPr>
          <w:rFonts w:ascii="Arial" w:hAnsi="Arial" w:cs="Arial"/>
          <w:color w:val="333132"/>
          <w:shd w:val="clear" w:color="auto" w:fill="FFFFFF"/>
        </w:rPr>
        <w:t xml:space="preserve">Kato, P., Cole, S., </w:t>
      </w:r>
      <w:proofErr w:type="spellStart"/>
      <w:r w:rsidR="00C91BEA" w:rsidRPr="00003593">
        <w:rPr>
          <w:rFonts w:ascii="Arial" w:hAnsi="Arial" w:cs="Arial"/>
          <w:color w:val="333132"/>
          <w:shd w:val="clear" w:color="auto" w:fill="FFFFFF"/>
        </w:rPr>
        <w:t>Bradlyn</w:t>
      </w:r>
      <w:proofErr w:type="spellEnd"/>
      <w:r w:rsidR="00C91BEA" w:rsidRPr="00003593">
        <w:rPr>
          <w:rFonts w:ascii="Arial" w:hAnsi="Arial" w:cs="Arial"/>
          <w:color w:val="333132"/>
          <w:shd w:val="clear" w:color="auto" w:fill="FFFFFF"/>
        </w:rPr>
        <w:t xml:space="preserve">, A., &amp; Pollock, B. (2008). A video game improves </w:t>
      </w:r>
      <w:proofErr w:type="spellStart"/>
      <w:r w:rsidR="00C91BEA" w:rsidRPr="00003593">
        <w:rPr>
          <w:rFonts w:ascii="Arial" w:hAnsi="Arial" w:cs="Arial"/>
          <w:color w:val="333132"/>
          <w:shd w:val="clear" w:color="auto" w:fill="FFFFFF"/>
        </w:rPr>
        <w:t>behavioral</w:t>
      </w:r>
      <w:proofErr w:type="spellEnd"/>
      <w:r w:rsidR="00C91BEA" w:rsidRPr="00003593">
        <w:rPr>
          <w:rFonts w:ascii="Arial" w:hAnsi="Arial" w:cs="Arial"/>
          <w:color w:val="333132"/>
          <w:shd w:val="clear" w:color="auto" w:fill="FFFFFF"/>
        </w:rPr>
        <w:t xml:space="preserve"> outcomes in adolescents and young adults with cancer: </w:t>
      </w:r>
      <w:r w:rsidR="00E87147">
        <w:rPr>
          <w:rFonts w:ascii="Arial" w:hAnsi="Arial" w:cs="Arial"/>
          <w:color w:val="333132"/>
          <w:shd w:val="clear" w:color="auto" w:fill="FFFFFF"/>
        </w:rPr>
        <w:t>a</w:t>
      </w:r>
      <w:r w:rsidR="00C91BEA" w:rsidRPr="00003593">
        <w:rPr>
          <w:rFonts w:ascii="Arial" w:hAnsi="Arial" w:cs="Arial"/>
          <w:color w:val="333132"/>
          <w:shd w:val="clear" w:color="auto" w:fill="FFFFFF"/>
        </w:rPr>
        <w:t xml:space="preserve"> randomized trial. </w:t>
      </w:r>
      <w:proofErr w:type="spellStart"/>
      <w:r w:rsidR="00C91BEA" w:rsidRPr="00003593">
        <w:rPr>
          <w:rFonts w:ascii="Arial" w:hAnsi="Arial" w:cs="Arial"/>
          <w:i/>
          <w:iCs/>
          <w:color w:val="333132"/>
          <w:bdr w:val="none" w:sz="0" w:space="0" w:color="auto" w:frame="1"/>
          <w:shd w:val="clear" w:color="auto" w:fill="FFFFFF"/>
        </w:rPr>
        <w:t>Pediatrics</w:t>
      </w:r>
      <w:proofErr w:type="spellEnd"/>
      <w:r w:rsidR="00C91BEA" w:rsidRPr="00003593">
        <w:rPr>
          <w:rFonts w:ascii="Arial" w:hAnsi="Arial" w:cs="Arial"/>
          <w:i/>
          <w:iCs/>
          <w:color w:val="333132"/>
          <w:bdr w:val="none" w:sz="0" w:space="0" w:color="auto" w:frame="1"/>
          <w:shd w:val="clear" w:color="auto" w:fill="FFFFFF"/>
        </w:rPr>
        <w:t>,</w:t>
      </w:r>
      <w:r w:rsidR="00C91BEA" w:rsidRPr="00003593">
        <w:rPr>
          <w:rFonts w:ascii="Arial" w:hAnsi="Arial" w:cs="Arial"/>
          <w:color w:val="333132"/>
          <w:shd w:val="clear" w:color="auto" w:fill="FFFFFF"/>
        </w:rPr>
        <w:t> </w:t>
      </w:r>
      <w:r w:rsidR="00C91BEA" w:rsidRPr="00003593">
        <w:rPr>
          <w:rFonts w:ascii="Arial" w:hAnsi="Arial" w:cs="Arial"/>
          <w:i/>
          <w:iCs/>
          <w:color w:val="333132"/>
          <w:bdr w:val="none" w:sz="0" w:space="0" w:color="auto" w:frame="1"/>
          <w:shd w:val="clear" w:color="auto" w:fill="FFFFFF"/>
        </w:rPr>
        <w:t>122</w:t>
      </w:r>
      <w:r w:rsidR="00C91BEA" w:rsidRPr="00003593">
        <w:rPr>
          <w:rFonts w:ascii="Arial" w:hAnsi="Arial" w:cs="Arial"/>
          <w:color w:val="333132"/>
          <w:shd w:val="clear" w:color="auto" w:fill="FFFFFF"/>
        </w:rPr>
        <w:t>(2), E305-E317.</w:t>
      </w:r>
    </w:p>
    <w:p w14:paraId="24C1AC1C" w14:textId="0C951606" w:rsidR="006217DA" w:rsidRPr="00003593" w:rsidRDefault="006217D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*Katz, M., </w:t>
      </w:r>
      <w:proofErr w:type="spellStart"/>
      <w:r w:rsidRPr="00003593">
        <w:rPr>
          <w:rFonts w:ascii="Arial" w:hAnsi="Arial" w:cs="Arial"/>
          <w:color w:val="333132"/>
          <w:shd w:val="clear" w:color="auto" w:fill="FFFFFF"/>
        </w:rPr>
        <w:t>Volkening</w:t>
      </w:r>
      <w:proofErr w:type="spellEnd"/>
      <w:r w:rsidRPr="00003593">
        <w:rPr>
          <w:rFonts w:ascii="Arial" w:hAnsi="Arial" w:cs="Arial"/>
          <w:color w:val="333132"/>
          <w:shd w:val="clear" w:color="auto" w:fill="FFFFFF"/>
        </w:rPr>
        <w:t xml:space="preserve">, L., Butler, D., Anderson, B., &amp; </w:t>
      </w:r>
      <w:proofErr w:type="spellStart"/>
      <w:r w:rsidRPr="00003593">
        <w:rPr>
          <w:rFonts w:ascii="Arial" w:hAnsi="Arial" w:cs="Arial"/>
          <w:color w:val="333132"/>
          <w:shd w:val="clear" w:color="auto" w:fill="FFFFFF"/>
        </w:rPr>
        <w:t>Laffel</w:t>
      </w:r>
      <w:proofErr w:type="spellEnd"/>
      <w:r w:rsidRPr="00003593">
        <w:rPr>
          <w:rFonts w:ascii="Arial" w:hAnsi="Arial" w:cs="Arial"/>
          <w:color w:val="333132"/>
          <w:shd w:val="clear" w:color="auto" w:fill="FFFFFF"/>
        </w:rPr>
        <w:t>, L. (201</w:t>
      </w:r>
      <w:r w:rsidR="00311B53">
        <w:rPr>
          <w:rFonts w:ascii="Arial" w:hAnsi="Arial" w:cs="Arial"/>
          <w:color w:val="333132"/>
          <w:shd w:val="clear" w:color="auto" w:fill="FFFFFF"/>
        </w:rPr>
        <w:t>3</w:t>
      </w:r>
      <w:r w:rsidRPr="00003593">
        <w:rPr>
          <w:rFonts w:ascii="Arial" w:hAnsi="Arial" w:cs="Arial"/>
          <w:color w:val="333132"/>
          <w:shd w:val="clear" w:color="auto" w:fill="FFFFFF"/>
        </w:rPr>
        <w:t>). Family</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based psychoeducation and care ambassador intervention to improve </w:t>
      </w:r>
      <w:proofErr w:type="spellStart"/>
      <w:r w:rsidRPr="00003593">
        <w:rPr>
          <w:rFonts w:ascii="Arial" w:hAnsi="Arial" w:cs="Arial"/>
          <w:color w:val="333132"/>
          <w:shd w:val="clear" w:color="auto" w:fill="FFFFFF"/>
        </w:rPr>
        <w:t>glycemic</w:t>
      </w:r>
      <w:proofErr w:type="spellEnd"/>
      <w:r w:rsidRPr="00003593">
        <w:rPr>
          <w:rFonts w:ascii="Arial" w:hAnsi="Arial" w:cs="Arial"/>
          <w:color w:val="333132"/>
          <w:shd w:val="clear" w:color="auto" w:fill="FFFFFF"/>
        </w:rPr>
        <w:t xml:space="preserve"> control in youth with type 1 diabetes: </w:t>
      </w:r>
      <w:r w:rsidR="00E87147">
        <w:rPr>
          <w:rFonts w:ascii="Arial" w:hAnsi="Arial" w:cs="Arial"/>
          <w:color w:val="333132"/>
          <w:shd w:val="clear" w:color="auto" w:fill="FFFFFF"/>
        </w:rPr>
        <w:t>a</w:t>
      </w:r>
      <w:r w:rsidRPr="00003593">
        <w:rPr>
          <w:rFonts w:ascii="Arial" w:hAnsi="Arial" w:cs="Arial"/>
          <w:color w:val="333132"/>
          <w:shd w:val="clear" w:color="auto" w:fill="FFFFFF"/>
        </w:rPr>
        <w:t xml:space="preserve"> randomized trial. </w:t>
      </w:r>
      <w:proofErr w:type="spellStart"/>
      <w:r w:rsidRPr="00003593">
        <w:rPr>
          <w:rFonts w:ascii="Arial" w:hAnsi="Arial" w:cs="Arial"/>
          <w:i/>
          <w:iCs/>
          <w:color w:val="333132"/>
          <w:shd w:val="clear" w:color="auto" w:fill="FFFFFF"/>
        </w:rPr>
        <w:t>Pediatric</w:t>
      </w:r>
      <w:proofErr w:type="spellEnd"/>
      <w:r w:rsidRPr="00003593">
        <w:rPr>
          <w:rFonts w:ascii="Arial" w:hAnsi="Arial" w:cs="Arial"/>
          <w:i/>
          <w:iCs/>
          <w:color w:val="333132"/>
          <w:shd w:val="clear" w:color="auto" w:fill="FFFFFF"/>
        </w:rPr>
        <w:t xml:space="preserve"> Diabetes</w:t>
      </w:r>
      <w:r w:rsidRPr="00003593">
        <w:rPr>
          <w:rFonts w:ascii="Arial" w:hAnsi="Arial" w:cs="Arial"/>
          <w:color w:val="333132"/>
          <w:shd w:val="clear" w:color="auto" w:fill="FFFFFF"/>
        </w:rPr>
        <w:t>, 15(2), 142-150.</w:t>
      </w:r>
    </w:p>
    <w:p w14:paraId="4BFABC67" w14:textId="0002B8FF" w:rsidR="000A52A0" w:rsidRDefault="000A52A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Kazak, A., </w:t>
      </w:r>
      <w:proofErr w:type="spellStart"/>
      <w:r w:rsidRPr="00003593">
        <w:rPr>
          <w:rFonts w:ascii="Arial" w:hAnsi="Arial" w:cs="Arial"/>
          <w:color w:val="333132"/>
          <w:shd w:val="clear" w:color="auto" w:fill="FFFFFF"/>
        </w:rPr>
        <w:t>Penati</w:t>
      </w:r>
      <w:proofErr w:type="spellEnd"/>
      <w:r w:rsidRPr="00003593">
        <w:rPr>
          <w:rFonts w:ascii="Arial" w:hAnsi="Arial" w:cs="Arial"/>
          <w:color w:val="333132"/>
          <w:shd w:val="clear" w:color="auto" w:fill="FFFFFF"/>
        </w:rPr>
        <w:t xml:space="preserve">, B., Boyer, B., </w:t>
      </w:r>
      <w:proofErr w:type="spellStart"/>
      <w:r w:rsidRPr="00003593">
        <w:rPr>
          <w:rFonts w:ascii="Arial" w:hAnsi="Arial" w:cs="Arial"/>
          <w:color w:val="333132"/>
          <w:shd w:val="clear" w:color="auto" w:fill="FFFFFF"/>
        </w:rPr>
        <w:t>Himelstein</w:t>
      </w:r>
      <w:proofErr w:type="spellEnd"/>
      <w:r w:rsidRPr="00003593">
        <w:rPr>
          <w:rFonts w:ascii="Arial" w:hAnsi="Arial" w:cs="Arial"/>
          <w:color w:val="333132"/>
          <w:shd w:val="clear" w:color="auto" w:fill="FFFFFF"/>
        </w:rPr>
        <w:t xml:space="preserve">, B., Brophy, P., Waibel, M., . . . Johnson, K. (1996). A randomized controlled prospective outcome study of a psychological and pharmacological intervention protocol for procedural distress in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00E87147">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21</w:t>
      </w:r>
      <w:r w:rsidRPr="00003593">
        <w:rPr>
          <w:rFonts w:ascii="Arial" w:hAnsi="Arial" w:cs="Arial"/>
          <w:color w:val="333132"/>
          <w:shd w:val="clear" w:color="auto" w:fill="FFFFFF"/>
        </w:rPr>
        <w:t>(5), 615-631.</w:t>
      </w:r>
    </w:p>
    <w:p w14:paraId="6D1AA5D0" w14:textId="1F5F5330" w:rsidR="000A52A0" w:rsidRPr="00003593" w:rsidRDefault="000A52A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Kazak, A., Barakat, L., </w:t>
      </w:r>
      <w:proofErr w:type="spellStart"/>
      <w:r w:rsidRPr="00003593">
        <w:rPr>
          <w:rFonts w:ascii="Arial" w:hAnsi="Arial" w:cs="Arial"/>
          <w:color w:val="333132"/>
          <w:shd w:val="clear" w:color="auto" w:fill="FFFFFF"/>
        </w:rPr>
        <w:t>Meeske</w:t>
      </w:r>
      <w:proofErr w:type="spellEnd"/>
      <w:r w:rsidRPr="00003593">
        <w:rPr>
          <w:rFonts w:ascii="Arial" w:hAnsi="Arial" w:cs="Arial"/>
          <w:color w:val="333132"/>
          <w:shd w:val="clear" w:color="auto" w:fill="FFFFFF"/>
        </w:rPr>
        <w:t xml:space="preserve">, K., Christakis, D., Meadows, A., Casey, R., . . . Stuber, M. (1997). Posttraumatic </w:t>
      </w:r>
      <w:r w:rsidR="00E87147">
        <w:rPr>
          <w:rFonts w:ascii="Arial" w:hAnsi="Arial" w:cs="Arial"/>
          <w:color w:val="333132"/>
          <w:shd w:val="clear" w:color="auto" w:fill="FFFFFF"/>
        </w:rPr>
        <w:t>s</w:t>
      </w:r>
      <w:r w:rsidRPr="00003593">
        <w:rPr>
          <w:rFonts w:ascii="Arial" w:hAnsi="Arial" w:cs="Arial"/>
          <w:color w:val="333132"/>
          <w:shd w:val="clear" w:color="auto" w:fill="FFFFFF"/>
        </w:rPr>
        <w:t xml:space="preserve">tress, </w:t>
      </w:r>
      <w:r w:rsidR="00E87147">
        <w:rPr>
          <w:rFonts w:ascii="Arial" w:hAnsi="Arial" w:cs="Arial"/>
          <w:color w:val="333132"/>
          <w:shd w:val="clear" w:color="auto" w:fill="FFFFFF"/>
        </w:rPr>
        <w:t>f</w:t>
      </w:r>
      <w:r w:rsidRPr="00003593">
        <w:rPr>
          <w:rFonts w:ascii="Arial" w:hAnsi="Arial" w:cs="Arial"/>
          <w:color w:val="333132"/>
          <w:shd w:val="clear" w:color="auto" w:fill="FFFFFF"/>
        </w:rPr>
        <w:t xml:space="preserve">amily </w:t>
      </w:r>
      <w:r w:rsidR="00E87147">
        <w:rPr>
          <w:rFonts w:ascii="Arial" w:hAnsi="Arial" w:cs="Arial"/>
          <w:color w:val="333132"/>
          <w:shd w:val="clear" w:color="auto" w:fill="FFFFFF"/>
        </w:rPr>
        <w:t>f</w:t>
      </w:r>
      <w:r w:rsidRPr="00003593">
        <w:rPr>
          <w:rFonts w:ascii="Arial" w:hAnsi="Arial" w:cs="Arial"/>
          <w:color w:val="333132"/>
          <w:shd w:val="clear" w:color="auto" w:fill="FFFFFF"/>
        </w:rPr>
        <w:t xml:space="preserve">unctioning, and </w:t>
      </w:r>
      <w:r w:rsidR="00E87147">
        <w:rPr>
          <w:rFonts w:ascii="Arial" w:hAnsi="Arial" w:cs="Arial"/>
          <w:color w:val="333132"/>
          <w:shd w:val="clear" w:color="auto" w:fill="FFFFFF"/>
        </w:rPr>
        <w:t>s</w:t>
      </w:r>
      <w:r w:rsidRPr="00003593">
        <w:rPr>
          <w:rFonts w:ascii="Arial" w:hAnsi="Arial" w:cs="Arial"/>
          <w:color w:val="333132"/>
          <w:shd w:val="clear" w:color="auto" w:fill="FFFFFF"/>
        </w:rPr>
        <w:t xml:space="preserve">ocial </w:t>
      </w:r>
      <w:r w:rsidR="00E87147">
        <w:rPr>
          <w:rFonts w:ascii="Arial" w:hAnsi="Arial" w:cs="Arial"/>
          <w:color w:val="333132"/>
          <w:shd w:val="clear" w:color="auto" w:fill="FFFFFF"/>
        </w:rPr>
        <w:t>s</w:t>
      </w:r>
      <w:r w:rsidRPr="00003593">
        <w:rPr>
          <w:rFonts w:ascii="Arial" w:hAnsi="Arial" w:cs="Arial"/>
          <w:color w:val="333132"/>
          <w:shd w:val="clear" w:color="auto" w:fill="FFFFFF"/>
        </w:rPr>
        <w:t xml:space="preserve">upport in </w:t>
      </w:r>
      <w:r w:rsidR="00E87147">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E87147">
        <w:rPr>
          <w:rFonts w:ascii="Arial" w:hAnsi="Arial" w:cs="Arial"/>
          <w:color w:val="333132"/>
          <w:shd w:val="clear" w:color="auto" w:fill="FFFFFF"/>
        </w:rPr>
        <w:t>c</w:t>
      </w:r>
      <w:r w:rsidRPr="00003593">
        <w:rPr>
          <w:rFonts w:ascii="Arial" w:hAnsi="Arial" w:cs="Arial"/>
          <w:color w:val="333132"/>
          <w:shd w:val="clear" w:color="auto" w:fill="FFFFFF"/>
        </w:rPr>
        <w:t xml:space="preserve">hildhood </w:t>
      </w:r>
      <w:proofErr w:type="spellStart"/>
      <w:r w:rsidR="00E87147">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xml:space="preserve"> and </w:t>
      </w:r>
      <w:r w:rsidR="00E87147">
        <w:rPr>
          <w:rFonts w:ascii="Arial" w:hAnsi="Arial" w:cs="Arial"/>
          <w:color w:val="333132"/>
          <w:shd w:val="clear" w:color="auto" w:fill="FFFFFF"/>
        </w:rPr>
        <w:t>t</w:t>
      </w:r>
      <w:r w:rsidRPr="00003593">
        <w:rPr>
          <w:rFonts w:ascii="Arial" w:hAnsi="Arial" w:cs="Arial"/>
          <w:color w:val="333132"/>
          <w:shd w:val="clear" w:color="auto" w:fill="FFFFFF"/>
        </w:rPr>
        <w:t xml:space="preserve">heir </w:t>
      </w:r>
      <w:r w:rsidR="00E87147">
        <w:rPr>
          <w:rFonts w:ascii="Arial" w:hAnsi="Arial" w:cs="Arial"/>
          <w:color w:val="333132"/>
          <w:shd w:val="clear" w:color="auto" w:fill="FFFFFF"/>
        </w:rPr>
        <w:t>m</w:t>
      </w:r>
      <w:r w:rsidRPr="00003593">
        <w:rPr>
          <w:rFonts w:ascii="Arial" w:hAnsi="Arial" w:cs="Arial"/>
          <w:color w:val="333132"/>
          <w:shd w:val="clear" w:color="auto" w:fill="FFFFFF"/>
        </w:rPr>
        <w:t xml:space="preserve">others and </w:t>
      </w:r>
      <w:r w:rsidR="00E87147">
        <w:rPr>
          <w:rFonts w:ascii="Arial" w:hAnsi="Arial" w:cs="Arial"/>
          <w:color w:val="333132"/>
          <w:shd w:val="clear" w:color="auto" w:fill="FFFFFF"/>
        </w:rPr>
        <w:t>f</w:t>
      </w:r>
      <w:r w:rsidRPr="00003593">
        <w:rPr>
          <w:rFonts w:ascii="Arial" w:hAnsi="Arial" w:cs="Arial"/>
          <w:color w:val="333132"/>
          <w:shd w:val="clear" w:color="auto" w:fill="FFFFFF"/>
        </w:rPr>
        <w:t>athers. </w:t>
      </w:r>
      <w:r w:rsidRPr="00003593">
        <w:rPr>
          <w:rFonts w:ascii="Arial" w:hAnsi="Arial" w:cs="Arial"/>
          <w:i/>
          <w:iCs/>
          <w:color w:val="333132"/>
          <w:bdr w:val="none" w:sz="0" w:space="0" w:color="auto" w:frame="1"/>
          <w:shd w:val="clear" w:color="auto" w:fill="FFFFFF"/>
        </w:rPr>
        <w:t>Journal of Consulting and Clinical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65</w:t>
      </w:r>
      <w:r w:rsidRPr="00003593">
        <w:rPr>
          <w:rFonts w:ascii="Arial" w:hAnsi="Arial" w:cs="Arial"/>
          <w:color w:val="333132"/>
          <w:shd w:val="clear" w:color="auto" w:fill="FFFFFF"/>
        </w:rPr>
        <w:t>(1), 120-129.</w:t>
      </w:r>
    </w:p>
    <w:p w14:paraId="2EC90DA5" w14:textId="6AE1122A" w:rsidR="00C91BEA" w:rsidRPr="00003593" w:rsidRDefault="00C91BE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Kazak, A., Simms, S., Barakat, L., </w:t>
      </w:r>
      <w:proofErr w:type="spellStart"/>
      <w:r w:rsidRPr="00003593">
        <w:rPr>
          <w:rFonts w:ascii="Arial" w:hAnsi="Arial" w:cs="Arial"/>
          <w:color w:val="333132"/>
          <w:shd w:val="clear" w:color="auto" w:fill="FFFFFF"/>
        </w:rPr>
        <w:t>Hobbie</w:t>
      </w:r>
      <w:proofErr w:type="spellEnd"/>
      <w:r w:rsidRPr="00003593">
        <w:rPr>
          <w:rFonts w:ascii="Arial" w:hAnsi="Arial" w:cs="Arial"/>
          <w:color w:val="333132"/>
          <w:shd w:val="clear" w:color="auto" w:fill="FFFFFF"/>
        </w:rPr>
        <w:t xml:space="preserve">, W., Foley, B., </w:t>
      </w:r>
      <w:proofErr w:type="spellStart"/>
      <w:r w:rsidRPr="00003593">
        <w:rPr>
          <w:rFonts w:ascii="Arial" w:hAnsi="Arial" w:cs="Arial"/>
          <w:color w:val="333132"/>
          <w:shd w:val="clear" w:color="auto" w:fill="FFFFFF"/>
        </w:rPr>
        <w:t>Golomb</w:t>
      </w:r>
      <w:proofErr w:type="spellEnd"/>
      <w:r w:rsidRPr="00003593">
        <w:rPr>
          <w:rFonts w:ascii="Arial" w:hAnsi="Arial" w:cs="Arial"/>
          <w:color w:val="333132"/>
          <w:shd w:val="clear" w:color="auto" w:fill="FFFFFF"/>
        </w:rPr>
        <w:t xml:space="preserve">, V., &amp; Best, M. (1999). Surviving </w:t>
      </w:r>
      <w:r w:rsidR="00E87147">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E87147">
        <w:rPr>
          <w:rFonts w:ascii="Arial" w:hAnsi="Arial" w:cs="Arial"/>
          <w:color w:val="333132"/>
          <w:shd w:val="clear" w:color="auto" w:fill="FFFFFF"/>
        </w:rPr>
        <w:t>c</w:t>
      </w:r>
      <w:r w:rsidRPr="00003593">
        <w:rPr>
          <w:rFonts w:ascii="Arial" w:hAnsi="Arial" w:cs="Arial"/>
          <w:color w:val="333132"/>
          <w:shd w:val="clear" w:color="auto" w:fill="FFFFFF"/>
        </w:rPr>
        <w:t xml:space="preserve">ompetently </w:t>
      </w:r>
      <w:r w:rsidR="00E87147">
        <w:rPr>
          <w:rFonts w:ascii="Arial" w:hAnsi="Arial" w:cs="Arial"/>
          <w:color w:val="333132"/>
          <w:shd w:val="clear" w:color="auto" w:fill="FFFFFF"/>
        </w:rPr>
        <w:t>i</w:t>
      </w:r>
      <w:r w:rsidRPr="00003593">
        <w:rPr>
          <w:rFonts w:ascii="Arial" w:hAnsi="Arial" w:cs="Arial"/>
          <w:color w:val="333132"/>
          <w:shd w:val="clear" w:color="auto" w:fill="FFFFFF"/>
        </w:rPr>
        <w:t xml:space="preserve">ntervention </w:t>
      </w:r>
      <w:r w:rsidR="00E87147">
        <w:rPr>
          <w:rFonts w:ascii="Arial" w:hAnsi="Arial" w:cs="Arial"/>
          <w:color w:val="333132"/>
          <w:shd w:val="clear" w:color="auto" w:fill="FFFFFF"/>
        </w:rPr>
        <w:t>p</w:t>
      </w:r>
      <w:r w:rsidRPr="00003593">
        <w:rPr>
          <w:rFonts w:ascii="Arial" w:hAnsi="Arial" w:cs="Arial"/>
          <w:color w:val="333132"/>
          <w:shd w:val="clear" w:color="auto" w:fill="FFFFFF"/>
        </w:rPr>
        <w:t xml:space="preserve">rogram (SCCIP): </w:t>
      </w:r>
      <w:r w:rsidR="00E87147">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E87147">
        <w:rPr>
          <w:rFonts w:ascii="Arial" w:hAnsi="Arial" w:cs="Arial"/>
          <w:color w:val="333132"/>
          <w:shd w:val="clear" w:color="auto" w:fill="FFFFFF"/>
        </w:rPr>
        <w:t>c</w:t>
      </w:r>
      <w:r w:rsidRPr="00003593">
        <w:rPr>
          <w:rFonts w:ascii="Arial" w:hAnsi="Arial" w:cs="Arial"/>
          <w:color w:val="333132"/>
          <w:shd w:val="clear" w:color="auto" w:fill="FFFFFF"/>
        </w:rPr>
        <w:t>ognitive</w:t>
      </w:r>
      <w:r w:rsidRPr="00003593">
        <w:rPr>
          <w:rFonts w:ascii="Cambria Math" w:hAnsi="Cambria Math" w:cs="Cambria Math"/>
          <w:color w:val="333132"/>
          <w:shd w:val="clear" w:color="auto" w:fill="FFFFFF"/>
        </w:rPr>
        <w:t>‐</w:t>
      </w:r>
      <w:proofErr w:type="spellStart"/>
      <w:r w:rsidR="00E87147">
        <w:rPr>
          <w:rFonts w:ascii="Arial" w:hAnsi="Arial" w:cs="Arial"/>
          <w:color w:val="333132"/>
          <w:shd w:val="clear" w:color="auto" w:fill="FFFFFF"/>
        </w:rPr>
        <w:t>b</w:t>
      </w:r>
      <w:r w:rsidRPr="00003593">
        <w:rPr>
          <w:rFonts w:ascii="Arial" w:hAnsi="Arial" w:cs="Arial"/>
          <w:color w:val="333132"/>
          <w:shd w:val="clear" w:color="auto" w:fill="FFFFFF"/>
        </w:rPr>
        <w:t>ehavioral</w:t>
      </w:r>
      <w:proofErr w:type="spellEnd"/>
      <w:r w:rsidRPr="00003593">
        <w:rPr>
          <w:rFonts w:ascii="Arial" w:hAnsi="Arial" w:cs="Arial"/>
          <w:color w:val="333132"/>
          <w:shd w:val="clear" w:color="auto" w:fill="FFFFFF"/>
        </w:rPr>
        <w:t xml:space="preserve"> and </w:t>
      </w:r>
      <w:r w:rsidR="00E87147">
        <w:rPr>
          <w:rFonts w:ascii="Arial" w:hAnsi="Arial" w:cs="Arial"/>
          <w:color w:val="333132"/>
          <w:shd w:val="clear" w:color="auto" w:fill="FFFFFF"/>
        </w:rPr>
        <w:t>f</w:t>
      </w:r>
      <w:r w:rsidRPr="00003593">
        <w:rPr>
          <w:rFonts w:ascii="Arial" w:hAnsi="Arial" w:cs="Arial"/>
          <w:color w:val="333132"/>
          <w:shd w:val="clear" w:color="auto" w:fill="FFFFFF"/>
        </w:rPr>
        <w:t xml:space="preserve">amily </w:t>
      </w:r>
      <w:r w:rsidR="00E87147">
        <w:rPr>
          <w:rFonts w:ascii="Arial" w:hAnsi="Arial" w:cs="Arial"/>
          <w:color w:val="333132"/>
          <w:shd w:val="clear" w:color="auto" w:fill="FFFFFF"/>
        </w:rPr>
        <w:t>t</w:t>
      </w:r>
      <w:r w:rsidRPr="00003593">
        <w:rPr>
          <w:rFonts w:ascii="Arial" w:hAnsi="Arial" w:cs="Arial"/>
          <w:color w:val="333132"/>
          <w:shd w:val="clear" w:color="auto" w:fill="FFFFFF"/>
        </w:rPr>
        <w:t xml:space="preserve">herapy </w:t>
      </w:r>
      <w:r w:rsidR="00E87147">
        <w:rPr>
          <w:rFonts w:ascii="Arial" w:hAnsi="Arial" w:cs="Arial"/>
          <w:color w:val="333132"/>
          <w:shd w:val="clear" w:color="auto" w:fill="FFFFFF"/>
        </w:rPr>
        <w:t>i</w:t>
      </w:r>
      <w:r w:rsidRPr="00003593">
        <w:rPr>
          <w:rFonts w:ascii="Arial" w:hAnsi="Arial" w:cs="Arial"/>
          <w:color w:val="333132"/>
          <w:shd w:val="clear" w:color="auto" w:fill="FFFFFF"/>
        </w:rPr>
        <w:t xml:space="preserve">ntervention for </w:t>
      </w:r>
      <w:r w:rsidR="00E87147">
        <w:rPr>
          <w:rFonts w:ascii="Arial" w:hAnsi="Arial" w:cs="Arial"/>
          <w:color w:val="333132"/>
          <w:shd w:val="clear" w:color="auto" w:fill="FFFFFF"/>
        </w:rPr>
        <w:t>a</w:t>
      </w:r>
      <w:r w:rsidRPr="00003593">
        <w:rPr>
          <w:rFonts w:ascii="Arial" w:hAnsi="Arial" w:cs="Arial"/>
          <w:color w:val="333132"/>
          <w:shd w:val="clear" w:color="auto" w:fill="FFFFFF"/>
        </w:rPr>
        <w:t xml:space="preserve">dolescent </w:t>
      </w:r>
      <w:r w:rsidR="00E87147">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E87147">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E87147">
        <w:rPr>
          <w:rFonts w:ascii="Arial" w:hAnsi="Arial" w:cs="Arial"/>
          <w:color w:val="333132"/>
          <w:shd w:val="clear" w:color="auto" w:fill="FFFFFF"/>
        </w:rPr>
        <w:t>c</w:t>
      </w:r>
      <w:r w:rsidRPr="00003593">
        <w:rPr>
          <w:rFonts w:ascii="Arial" w:hAnsi="Arial" w:cs="Arial"/>
          <w:color w:val="333132"/>
          <w:shd w:val="clear" w:color="auto" w:fill="FFFFFF"/>
        </w:rPr>
        <w:t xml:space="preserve">ancer and </w:t>
      </w:r>
      <w:r w:rsidR="00E87147">
        <w:rPr>
          <w:rFonts w:ascii="Arial" w:hAnsi="Arial" w:cs="Arial"/>
          <w:color w:val="333132"/>
          <w:shd w:val="clear" w:color="auto" w:fill="FFFFFF"/>
        </w:rPr>
        <w:t>t</w:t>
      </w:r>
      <w:r w:rsidRPr="00003593">
        <w:rPr>
          <w:rFonts w:ascii="Arial" w:hAnsi="Arial" w:cs="Arial"/>
          <w:color w:val="333132"/>
          <w:shd w:val="clear" w:color="auto" w:fill="FFFFFF"/>
        </w:rPr>
        <w:t xml:space="preserve">heir </w:t>
      </w:r>
      <w:r w:rsidR="00E87147">
        <w:rPr>
          <w:rFonts w:ascii="Arial" w:hAnsi="Arial" w:cs="Arial"/>
          <w:color w:val="333132"/>
          <w:shd w:val="clear" w:color="auto" w:fill="FFFFFF"/>
        </w:rPr>
        <w:t>f</w:t>
      </w:r>
      <w:r w:rsidRPr="00003593">
        <w:rPr>
          <w:rFonts w:ascii="Arial" w:hAnsi="Arial" w:cs="Arial"/>
          <w:color w:val="333132"/>
          <w:shd w:val="clear" w:color="auto" w:fill="FFFFFF"/>
        </w:rPr>
        <w:t>amilies. </w:t>
      </w:r>
      <w:r w:rsidRPr="00003593">
        <w:rPr>
          <w:rFonts w:ascii="Arial" w:hAnsi="Arial" w:cs="Arial"/>
          <w:i/>
          <w:iCs/>
          <w:color w:val="333132"/>
          <w:bdr w:val="none" w:sz="0" w:space="0" w:color="auto" w:frame="1"/>
          <w:shd w:val="clear" w:color="auto" w:fill="FFFFFF"/>
        </w:rPr>
        <w:t>Family Process,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38</w:t>
      </w:r>
      <w:r w:rsidRPr="00003593">
        <w:rPr>
          <w:rFonts w:ascii="Arial" w:hAnsi="Arial" w:cs="Arial"/>
          <w:color w:val="333132"/>
          <w:shd w:val="clear" w:color="auto" w:fill="FFFFFF"/>
        </w:rPr>
        <w:t>(2), 176-191.</w:t>
      </w:r>
    </w:p>
    <w:p w14:paraId="481EF9E5" w14:textId="0B52C18E" w:rsidR="002C1AA9" w:rsidRPr="00003593" w:rsidRDefault="002C1AA9"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Kazak, A., Alderfer, M., Rourke, M., Simms, S., Streisand, R., &amp; Grossman, J. (2004</w:t>
      </w:r>
      <w:r w:rsidR="00C91BEA" w:rsidRPr="00003593">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 Posttraumatic </w:t>
      </w:r>
      <w:r w:rsidR="00E87147">
        <w:rPr>
          <w:rFonts w:ascii="Arial" w:hAnsi="Arial" w:cs="Arial"/>
          <w:color w:val="333132"/>
          <w:szCs w:val="22"/>
          <w:shd w:val="clear" w:color="auto" w:fill="FFFFFF"/>
        </w:rPr>
        <w:t>s</w:t>
      </w:r>
      <w:r w:rsidRPr="00003593">
        <w:rPr>
          <w:rFonts w:ascii="Arial" w:hAnsi="Arial" w:cs="Arial"/>
          <w:color w:val="333132"/>
          <w:szCs w:val="22"/>
          <w:shd w:val="clear" w:color="auto" w:fill="FFFFFF"/>
        </w:rPr>
        <w:t xml:space="preserve">tress </w:t>
      </w:r>
      <w:r w:rsidR="00E87147">
        <w:rPr>
          <w:rFonts w:ascii="Arial" w:hAnsi="Arial" w:cs="Arial"/>
          <w:color w:val="333132"/>
          <w:szCs w:val="22"/>
          <w:shd w:val="clear" w:color="auto" w:fill="FFFFFF"/>
        </w:rPr>
        <w:t>d</w:t>
      </w:r>
      <w:r w:rsidRPr="00003593">
        <w:rPr>
          <w:rFonts w:ascii="Arial" w:hAnsi="Arial" w:cs="Arial"/>
          <w:color w:val="333132"/>
          <w:szCs w:val="22"/>
          <w:shd w:val="clear" w:color="auto" w:fill="FFFFFF"/>
        </w:rPr>
        <w:t xml:space="preserve">isorder (PTSD) and </w:t>
      </w:r>
      <w:r w:rsidR="00E87147">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osttraumatic </w:t>
      </w:r>
      <w:r w:rsidR="00E87147">
        <w:rPr>
          <w:rFonts w:ascii="Arial" w:hAnsi="Arial" w:cs="Arial"/>
          <w:color w:val="333132"/>
          <w:szCs w:val="22"/>
          <w:shd w:val="clear" w:color="auto" w:fill="FFFFFF"/>
        </w:rPr>
        <w:t>s</w:t>
      </w:r>
      <w:r w:rsidRPr="00003593">
        <w:rPr>
          <w:rFonts w:ascii="Arial" w:hAnsi="Arial" w:cs="Arial"/>
          <w:color w:val="333132"/>
          <w:szCs w:val="22"/>
          <w:shd w:val="clear" w:color="auto" w:fill="FFFFFF"/>
        </w:rPr>
        <w:t xml:space="preserve">tress </w:t>
      </w:r>
      <w:r w:rsidR="00E87147">
        <w:rPr>
          <w:rFonts w:ascii="Arial" w:hAnsi="Arial" w:cs="Arial"/>
          <w:color w:val="333132"/>
          <w:szCs w:val="22"/>
          <w:shd w:val="clear" w:color="auto" w:fill="FFFFFF"/>
        </w:rPr>
        <w:t>s</w:t>
      </w:r>
      <w:r w:rsidRPr="00003593">
        <w:rPr>
          <w:rFonts w:ascii="Arial" w:hAnsi="Arial" w:cs="Arial"/>
          <w:color w:val="333132"/>
          <w:szCs w:val="22"/>
          <w:shd w:val="clear" w:color="auto" w:fill="FFFFFF"/>
        </w:rPr>
        <w:t xml:space="preserve">ymptoms (PTSS) in </w:t>
      </w:r>
      <w:r w:rsidR="00E87147">
        <w:rPr>
          <w:rFonts w:ascii="Arial" w:hAnsi="Arial" w:cs="Arial"/>
          <w:color w:val="333132"/>
          <w:szCs w:val="22"/>
          <w:shd w:val="clear" w:color="auto" w:fill="FFFFFF"/>
        </w:rPr>
        <w:t>f</w:t>
      </w:r>
      <w:r w:rsidRPr="00003593">
        <w:rPr>
          <w:rFonts w:ascii="Arial" w:hAnsi="Arial" w:cs="Arial"/>
          <w:color w:val="333132"/>
          <w:szCs w:val="22"/>
          <w:shd w:val="clear" w:color="auto" w:fill="FFFFFF"/>
        </w:rPr>
        <w:t xml:space="preserve">amilies of </w:t>
      </w:r>
      <w:r w:rsidR="00E87147">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dolescent </w:t>
      </w:r>
      <w:r w:rsidR="00E87147">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hildhood </w:t>
      </w:r>
      <w:r w:rsidR="00E87147">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ancer </w:t>
      </w:r>
      <w:r w:rsidR="00E87147">
        <w:rPr>
          <w:rFonts w:ascii="Arial" w:hAnsi="Arial" w:cs="Arial"/>
          <w:color w:val="333132"/>
          <w:szCs w:val="22"/>
          <w:shd w:val="clear" w:color="auto" w:fill="FFFFFF"/>
        </w:rPr>
        <w:t>s</w:t>
      </w:r>
      <w:r w:rsidRPr="00003593">
        <w:rPr>
          <w:rFonts w:ascii="Arial" w:hAnsi="Arial" w:cs="Arial"/>
          <w:color w:val="333132"/>
          <w:szCs w:val="22"/>
          <w:shd w:val="clear" w:color="auto" w:fill="FFFFFF"/>
        </w:rPr>
        <w:t>urvivors. </w:t>
      </w:r>
      <w:r w:rsidRPr="00003593">
        <w:rPr>
          <w:rFonts w:ascii="Arial" w:hAnsi="Arial" w:cs="Arial"/>
          <w:i/>
          <w:iCs/>
          <w:color w:val="333132"/>
          <w:szCs w:val="22"/>
          <w:bdr w:val="none" w:sz="0" w:space="0" w:color="auto" w:frame="1"/>
          <w:shd w:val="clear" w:color="auto" w:fill="FFFFFF"/>
        </w:rPr>
        <w:t>Journal of Pediatric Psychology,</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29</w:t>
      </w:r>
      <w:r w:rsidRPr="00003593">
        <w:rPr>
          <w:rFonts w:ascii="Arial" w:hAnsi="Arial" w:cs="Arial"/>
          <w:color w:val="333132"/>
          <w:szCs w:val="22"/>
          <w:shd w:val="clear" w:color="auto" w:fill="FFFFFF"/>
        </w:rPr>
        <w:t>(3), 211-219.</w:t>
      </w:r>
    </w:p>
    <w:p w14:paraId="76AC20F0"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4AAB2731" w14:textId="68A98021" w:rsidR="00C91BEA" w:rsidRPr="00003593" w:rsidRDefault="00C91BE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Kazak, A., Alderfer, M., Streisand, R., Simms, S., Rourke, M., Barakat, L., </w:t>
      </w:r>
      <w:proofErr w:type="spellStart"/>
      <w:r w:rsidRPr="00003593">
        <w:rPr>
          <w:rFonts w:ascii="Arial" w:hAnsi="Arial" w:cs="Arial"/>
          <w:color w:val="333132"/>
          <w:shd w:val="clear" w:color="auto" w:fill="FFFFFF"/>
        </w:rPr>
        <w:t>Cnaan</w:t>
      </w:r>
      <w:proofErr w:type="spellEnd"/>
      <w:r w:rsidRPr="00003593">
        <w:rPr>
          <w:rFonts w:ascii="Arial" w:hAnsi="Arial" w:cs="Arial"/>
          <w:color w:val="333132"/>
          <w:shd w:val="clear" w:color="auto" w:fill="FFFFFF"/>
        </w:rPr>
        <w:t xml:space="preserve">, A. (2004b). Treatment of </w:t>
      </w:r>
      <w:r w:rsidR="00E87147">
        <w:rPr>
          <w:rFonts w:ascii="Arial" w:hAnsi="Arial" w:cs="Arial"/>
          <w:color w:val="333132"/>
          <w:shd w:val="clear" w:color="auto" w:fill="FFFFFF"/>
        </w:rPr>
        <w:t>p</w:t>
      </w:r>
      <w:r w:rsidRPr="00003593">
        <w:rPr>
          <w:rFonts w:ascii="Arial" w:hAnsi="Arial" w:cs="Arial"/>
          <w:color w:val="333132"/>
          <w:shd w:val="clear" w:color="auto" w:fill="FFFFFF"/>
        </w:rPr>
        <w:t xml:space="preserve">osttraumatic </w:t>
      </w:r>
      <w:r w:rsidR="00E87147">
        <w:rPr>
          <w:rFonts w:ascii="Arial" w:hAnsi="Arial" w:cs="Arial"/>
          <w:color w:val="333132"/>
          <w:shd w:val="clear" w:color="auto" w:fill="FFFFFF"/>
        </w:rPr>
        <w:t>s</w:t>
      </w:r>
      <w:r w:rsidRPr="00003593">
        <w:rPr>
          <w:rFonts w:ascii="Arial" w:hAnsi="Arial" w:cs="Arial"/>
          <w:color w:val="333132"/>
          <w:shd w:val="clear" w:color="auto" w:fill="FFFFFF"/>
        </w:rPr>
        <w:t xml:space="preserve">tress </w:t>
      </w:r>
      <w:r w:rsidR="00E87147">
        <w:rPr>
          <w:rFonts w:ascii="Arial" w:hAnsi="Arial" w:cs="Arial"/>
          <w:color w:val="333132"/>
          <w:shd w:val="clear" w:color="auto" w:fill="FFFFFF"/>
        </w:rPr>
        <w:t>s</w:t>
      </w:r>
      <w:r w:rsidRPr="00003593">
        <w:rPr>
          <w:rFonts w:ascii="Arial" w:hAnsi="Arial" w:cs="Arial"/>
          <w:color w:val="333132"/>
          <w:shd w:val="clear" w:color="auto" w:fill="FFFFFF"/>
        </w:rPr>
        <w:t xml:space="preserve">ymptoms in </w:t>
      </w:r>
      <w:r w:rsidR="00E87147">
        <w:rPr>
          <w:rFonts w:ascii="Arial" w:hAnsi="Arial" w:cs="Arial"/>
          <w:color w:val="333132"/>
          <w:shd w:val="clear" w:color="auto" w:fill="FFFFFF"/>
        </w:rPr>
        <w:t>a</w:t>
      </w:r>
      <w:r w:rsidRPr="00003593">
        <w:rPr>
          <w:rFonts w:ascii="Arial" w:hAnsi="Arial" w:cs="Arial"/>
          <w:color w:val="333132"/>
          <w:shd w:val="clear" w:color="auto" w:fill="FFFFFF"/>
        </w:rPr>
        <w:t xml:space="preserve">dolescent </w:t>
      </w:r>
      <w:r w:rsidR="00E87147">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E87147">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E87147">
        <w:rPr>
          <w:rFonts w:ascii="Arial" w:hAnsi="Arial" w:cs="Arial"/>
          <w:color w:val="333132"/>
          <w:shd w:val="clear" w:color="auto" w:fill="FFFFFF"/>
        </w:rPr>
        <w:t>c</w:t>
      </w:r>
      <w:r w:rsidRPr="00003593">
        <w:rPr>
          <w:rFonts w:ascii="Arial" w:hAnsi="Arial" w:cs="Arial"/>
          <w:color w:val="333132"/>
          <w:shd w:val="clear" w:color="auto" w:fill="FFFFFF"/>
        </w:rPr>
        <w:t xml:space="preserve">ancer and </w:t>
      </w:r>
      <w:r w:rsidR="00E87147">
        <w:rPr>
          <w:rFonts w:ascii="Arial" w:hAnsi="Arial" w:cs="Arial"/>
          <w:color w:val="333132"/>
          <w:shd w:val="clear" w:color="auto" w:fill="FFFFFF"/>
        </w:rPr>
        <w:t>t</w:t>
      </w:r>
      <w:r w:rsidRPr="00003593">
        <w:rPr>
          <w:rFonts w:ascii="Arial" w:hAnsi="Arial" w:cs="Arial"/>
          <w:color w:val="333132"/>
          <w:shd w:val="clear" w:color="auto" w:fill="FFFFFF"/>
        </w:rPr>
        <w:t xml:space="preserve">heir </w:t>
      </w:r>
      <w:r w:rsidR="00E87147">
        <w:rPr>
          <w:rFonts w:ascii="Arial" w:hAnsi="Arial" w:cs="Arial"/>
          <w:color w:val="333132"/>
          <w:shd w:val="clear" w:color="auto" w:fill="FFFFFF"/>
        </w:rPr>
        <w:t>f</w:t>
      </w:r>
      <w:r w:rsidRPr="00003593">
        <w:rPr>
          <w:rFonts w:ascii="Arial" w:hAnsi="Arial" w:cs="Arial"/>
          <w:color w:val="333132"/>
          <w:shd w:val="clear" w:color="auto" w:fill="FFFFFF"/>
        </w:rPr>
        <w:t xml:space="preserve">amilies: </w:t>
      </w:r>
      <w:r w:rsidR="00E87147">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E87147">
        <w:rPr>
          <w:rFonts w:ascii="Arial" w:hAnsi="Arial" w:cs="Arial"/>
          <w:color w:val="333132"/>
          <w:shd w:val="clear" w:color="auto" w:fill="FFFFFF"/>
        </w:rPr>
        <w:t>r</w:t>
      </w:r>
      <w:r w:rsidRPr="00003593">
        <w:rPr>
          <w:rFonts w:ascii="Arial" w:hAnsi="Arial" w:cs="Arial"/>
          <w:color w:val="333132"/>
          <w:shd w:val="clear" w:color="auto" w:fill="FFFFFF"/>
        </w:rPr>
        <w:t xml:space="preserve">andomized </w:t>
      </w:r>
      <w:r w:rsidR="00E87147">
        <w:rPr>
          <w:rFonts w:ascii="Arial" w:hAnsi="Arial" w:cs="Arial"/>
          <w:color w:val="333132"/>
          <w:shd w:val="clear" w:color="auto" w:fill="FFFFFF"/>
        </w:rPr>
        <w:t>c</w:t>
      </w:r>
      <w:r w:rsidRPr="00003593">
        <w:rPr>
          <w:rFonts w:ascii="Arial" w:hAnsi="Arial" w:cs="Arial"/>
          <w:color w:val="333132"/>
          <w:shd w:val="clear" w:color="auto" w:fill="FFFFFF"/>
        </w:rPr>
        <w:t xml:space="preserve">linical </w:t>
      </w:r>
      <w:r w:rsidR="00E87147">
        <w:rPr>
          <w:rFonts w:ascii="Arial" w:hAnsi="Arial" w:cs="Arial"/>
          <w:color w:val="333132"/>
          <w:shd w:val="clear" w:color="auto" w:fill="FFFFFF"/>
        </w:rPr>
        <w:t>t</w:t>
      </w:r>
      <w:r w:rsidRPr="00003593">
        <w:rPr>
          <w:rFonts w:ascii="Arial" w:hAnsi="Arial" w:cs="Arial"/>
          <w:color w:val="333132"/>
          <w:shd w:val="clear" w:color="auto" w:fill="FFFFFF"/>
        </w:rPr>
        <w:t>rial. </w:t>
      </w:r>
      <w:r w:rsidRPr="00003593">
        <w:rPr>
          <w:rFonts w:ascii="Arial" w:hAnsi="Arial" w:cs="Arial"/>
          <w:i/>
          <w:iCs/>
          <w:color w:val="333132"/>
          <w:bdr w:val="none" w:sz="0" w:space="0" w:color="auto" w:frame="1"/>
          <w:shd w:val="clear" w:color="auto" w:fill="FFFFFF"/>
        </w:rPr>
        <w:t>Journal of Family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(3), 493-504.</w:t>
      </w:r>
    </w:p>
    <w:p w14:paraId="76FC466E" w14:textId="6D57C0A0" w:rsidR="00C91BEA" w:rsidRDefault="00C91BE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Kazak, A. (2005</w:t>
      </w:r>
      <w:r w:rsidR="00E84560">
        <w:rPr>
          <w:rFonts w:ascii="Arial" w:hAnsi="Arial" w:cs="Arial"/>
          <w:color w:val="333132"/>
          <w:shd w:val="clear" w:color="auto" w:fill="FFFFFF"/>
        </w:rPr>
        <w:t>a</w:t>
      </w:r>
      <w:r w:rsidRPr="00003593">
        <w:rPr>
          <w:rFonts w:ascii="Arial" w:hAnsi="Arial" w:cs="Arial"/>
          <w:color w:val="333132"/>
          <w:shd w:val="clear" w:color="auto" w:fill="FFFFFF"/>
        </w:rPr>
        <w:t>). Evidence-</w:t>
      </w:r>
      <w:r w:rsidR="00E84560">
        <w:rPr>
          <w:rFonts w:ascii="Arial" w:hAnsi="Arial" w:cs="Arial"/>
          <w:color w:val="333132"/>
          <w:shd w:val="clear" w:color="auto" w:fill="FFFFFF"/>
        </w:rPr>
        <w:t>b</w:t>
      </w:r>
      <w:r w:rsidRPr="00003593">
        <w:rPr>
          <w:rFonts w:ascii="Arial" w:hAnsi="Arial" w:cs="Arial"/>
          <w:color w:val="333132"/>
          <w:shd w:val="clear" w:color="auto" w:fill="FFFFFF"/>
        </w:rPr>
        <w:t xml:space="preserve">ased </w:t>
      </w:r>
      <w:r w:rsidR="00E84560">
        <w:rPr>
          <w:rFonts w:ascii="Arial" w:hAnsi="Arial" w:cs="Arial"/>
          <w:color w:val="333132"/>
          <w:shd w:val="clear" w:color="auto" w:fill="FFFFFF"/>
        </w:rPr>
        <w:t>i</w:t>
      </w:r>
      <w:r w:rsidRPr="00003593">
        <w:rPr>
          <w:rFonts w:ascii="Arial" w:hAnsi="Arial" w:cs="Arial"/>
          <w:color w:val="333132"/>
          <w:shd w:val="clear" w:color="auto" w:fill="FFFFFF"/>
        </w:rPr>
        <w:t xml:space="preserve">nterventions for </w:t>
      </w:r>
      <w:r w:rsidR="00E84560">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E84560">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E84560">
        <w:rPr>
          <w:rFonts w:ascii="Arial" w:hAnsi="Arial" w:cs="Arial"/>
          <w:color w:val="333132"/>
          <w:shd w:val="clear" w:color="auto" w:fill="FFFFFF"/>
        </w:rPr>
        <w:t>c</w:t>
      </w:r>
      <w:r w:rsidRPr="00003593">
        <w:rPr>
          <w:rFonts w:ascii="Arial" w:hAnsi="Arial" w:cs="Arial"/>
          <w:color w:val="333132"/>
          <w:shd w:val="clear" w:color="auto" w:fill="FFFFFF"/>
        </w:rPr>
        <w:t xml:space="preserve">ancer and </w:t>
      </w:r>
      <w:r w:rsidR="00E84560">
        <w:rPr>
          <w:rFonts w:ascii="Arial" w:hAnsi="Arial" w:cs="Arial"/>
          <w:color w:val="333132"/>
          <w:shd w:val="clear" w:color="auto" w:fill="FFFFFF"/>
        </w:rPr>
        <w:t>t</w:t>
      </w:r>
      <w:r w:rsidRPr="00003593">
        <w:rPr>
          <w:rFonts w:ascii="Arial" w:hAnsi="Arial" w:cs="Arial"/>
          <w:color w:val="333132"/>
          <w:shd w:val="clear" w:color="auto" w:fill="FFFFFF"/>
        </w:rPr>
        <w:t xml:space="preserve">heir </w:t>
      </w:r>
      <w:r w:rsidR="00E84560">
        <w:rPr>
          <w:rFonts w:ascii="Arial" w:hAnsi="Arial" w:cs="Arial"/>
          <w:color w:val="333132"/>
          <w:shd w:val="clear" w:color="auto" w:fill="FFFFFF"/>
        </w:rPr>
        <w:t>f</w:t>
      </w:r>
      <w:r w:rsidRPr="00003593">
        <w:rPr>
          <w:rFonts w:ascii="Arial" w:hAnsi="Arial" w:cs="Arial"/>
          <w:color w:val="333132"/>
          <w:shd w:val="clear" w:color="auto" w:fill="FFFFFF"/>
        </w:rPr>
        <w:t>amilies.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30</w:t>
      </w:r>
      <w:r w:rsidRPr="00003593">
        <w:rPr>
          <w:rFonts w:ascii="Arial" w:hAnsi="Arial" w:cs="Arial"/>
          <w:color w:val="333132"/>
          <w:shd w:val="clear" w:color="auto" w:fill="FFFFFF"/>
        </w:rPr>
        <w:t>(1), 29-39.</w:t>
      </w:r>
    </w:p>
    <w:p w14:paraId="594559C2" w14:textId="5A85AF63" w:rsidR="00A000E3" w:rsidRDefault="00A000E3"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 xml:space="preserve">Kazak, A., </w:t>
      </w:r>
      <w:proofErr w:type="spellStart"/>
      <w:r w:rsidRPr="00F84252">
        <w:rPr>
          <w:rFonts w:ascii="Arial" w:hAnsi="Arial" w:cs="Arial"/>
          <w:color w:val="333132"/>
          <w:shd w:val="clear" w:color="auto" w:fill="FFFFFF"/>
        </w:rPr>
        <w:t>Boeving</w:t>
      </w:r>
      <w:proofErr w:type="spellEnd"/>
      <w:r w:rsidRPr="00F84252">
        <w:rPr>
          <w:rFonts w:ascii="Arial" w:hAnsi="Arial" w:cs="Arial"/>
          <w:color w:val="333132"/>
          <w:shd w:val="clear" w:color="auto" w:fill="FFFFFF"/>
        </w:rPr>
        <w:t>, C., Alderfer, M</w:t>
      </w:r>
      <w:r>
        <w:rPr>
          <w:rFonts w:ascii="Arial" w:hAnsi="Arial" w:cs="Arial"/>
          <w:color w:val="333132"/>
          <w:shd w:val="clear" w:color="auto" w:fill="FFFFFF"/>
        </w:rPr>
        <w:t>.</w:t>
      </w:r>
      <w:r w:rsidRPr="00F84252">
        <w:rPr>
          <w:rFonts w:ascii="Arial" w:hAnsi="Arial" w:cs="Arial"/>
          <w:color w:val="333132"/>
          <w:shd w:val="clear" w:color="auto" w:fill="FFFFFF"/>
        </w:rPr>
        <w:t>, Hwang, W., &amp; Reilly, A. (2005</w:t>
      </w:r>
      <w:r>
        <w:rPr>
          <w:rFonts w:ascii="Arial" w:hAnsi="Arial" w:cs="Arial"/>
          <w:color w:val="333132"/>
          <w:shd w:val="clear" w:color="auto" w:fill="FFFFFF"/>
        </w:rPr>
        <w:t>b</w:t>
      </w:r>
      <w:r w:rsidRPr="00F84252">
        <w:rPr>
          <w:rFonts w:ascii="Arial" w:hAnsi="Arial" w:cs="Arial"/>
          <w:color w:val="333132"/>
          <w:shd w:val="clear" w:color="auto" w:fill="FFFFFF"/>
        </w:rPr>
        <w:t>). Posttraumatic stress symptoms during treatment in parents of children with cancer. </w:t>
      </w:r>
      <w:r w:rsidRPr="00F84252">
        <w:rPr>
          <w:rFonts w:ascii="Arial" w:hAnsi="Arial" w:cs="Arial"/>
          <w:i/>
          <w:iCs/>
          <w:color w:val="333132"/>
          <w:bdr w:val="none" w:sz="0" w:space="0" w:color="auto" w:frame="1"/>
          <w:shd w:val="clear" w:color="auto" w:fill="FFFFFF"/>
        </w:rPr>
        <w:t>Journal of Clinical Oncology,</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23</w:t>
      </w:r>
      <w:r w:rsidRPr="00F84252">
        <w:rPr>
          <w:rFonts w:ascii="Arial" w:hAnsi="Arial" w:cs="Arial"/>
          <w:color w:val="333132"/>
          <w:shd w:val="clear" w:color="auto" w:fill="FFFFFF"/>
        </w:rPr>
        <w:t>(30), 7405-7410.</w:t>
      </w:r>
    </w:p>
    <w:p w14:paraId="08051238" w14:textId="1501FBDF" w:rsidR="009C5CA2" w:rsidRPr="00F84252" w:rsidRDefault="009C5CA2"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Kazak, A., Simms, S., Alderfer, M., Rourke, M., Crump, T., McClure, K., . . . Reilly, A. (2005</w:t>
      </w:r>
      <w:r>
        <w:rPr>
          <w:rFonts w:ascii="Arial" w:hAnsi="Arial" w:cs="Arial"/>
          <w:color w:val="333132"/>
          <w:shd w:val="clear" w:color="auto" w:fill="FFFFFF"/>
        </w:rPr>
        <w:t>c</w:t>
      </w:r>
      <w:r w:rsidRPr="00F84252">
        <w:rPr>
          <w:rFonts w:ascii="Arial" w:hAnsi="Arial" w:cs="Arial"/>
          <w:color w:val="333132"/>
          <w:shd w:val="clear" w:color="auto" w:fill="FFFFFF"/>
        </w:rPr>
        <w:t xml:space="preserve">). Feasibility and </w:t>
      </w:r>
      <w:r w:rsidR="00E84560">
        <w:rPr>
          <w:rFonts w:ascii="Arial" w:hAnsi="Arial" w:cs="Arial"/>
          <w:color w:val="333132"/>
          <w:shd w:val="clear" w:color="auto" w:fill="FFFFFF"/>
        </w:rPr>
        <w:t>p</w:t>
      </w:r>
      <w:r w:rsidRPr="00F84252">
        <w:rPr>
          <w:rFonts w:ascii="Arial" w:hAnsi="Arial" w:cs="Arial"/>
          <w:color w:val="333132"/>
          <w:shd w:val="clear" w:color="auto" w:fill="FFFFFF"/>
        </w:rPr>
        <w:t xml:space="preserve">reliminary </w:t>
      </w:r>
      <w:r w:rsidR="00E84560">
        <w:rPr>
          <w:rFonts w:ascii="Arial" w:hAnsi="Arial" w:cs="Arial"/>
          <w:color w:val="333132"/>
          <w:shd w:val="clear" w:color="auto" w:fill="FFFFFF"/>
        </w:rPr>
        <w:t>o</w:t>
      </w:r>
      <w:r w:rsidRPr="00F84252">
        <w:rPr>
          <w:rFonts w:ascii="Arial" w:hAnsi="Arial" w:cs="Arial"/>
          <w:color w:val="333132"/>
          <w:shd w:val="clear" w:color="auto" w:fill="FFFFFF"/>
        </w:rPr>
        <w:t xml:space="preserve">utcomes from a </w:t>
      </w:r>
      <w:r w:rsidR="00E84560">
        <w:rPr>
          <w:rFonts w:ascii="Arial" w:hAnsi="Arial" w:cs="Arial"/>
          <w:color w:val="333132"/>
          <w:shd w:val="clear" w:color="auto" w:fill="FFFFFF"/>
        </w:rPr>
        <w:t>p</w:t>
      </w:r>
      <w:r w:rsidRPr="00F84252">
        <w:rPr>
          <w:rFonts w:ascii="Arial" w:hAnsi="Arial" w:cs="Arial"/>
          <w:color w:val="333132"/>
          <w:shd w:val="clear" w:color="auto" w:fill="FFFFFF"/>
        </w:rPr>
        <w:t xml:space="preserve">ilot </w:t>
      </w:r>
      <w:r w:rsidR="00E84560">
        <w:rPr>
          <w:rFonts w:ascii="Arial" w:hAnsi="Arial" w:cs="Arial"/>
          <w:color w:val="333132"/>
          <w:shd w:val="clear" w:color="auto" w:fill="FFFFFF"/>
        </w:rPr>
        <w:t>s</w:t>
      </w:r>
      <w:r w:rsidRPr="00F84252">
        <w:rPr>
          <w:rFonts w:ascii="Arial" w:hAnsi="Arial" w:cs="Arial"/>
          <w:color w:val="333132"/>
          <w:shd w:val="clear" w:color="auto" w:fill="FFFFFF"/>
        </w:rPr>
        <w:t xml:space="preserve">tudy of a </w:t>
      </w:r>
      <w:r w:rsidR="00E84560">
        <w:rPr>
          <w:rFonts w:ascii="Arial" w:hAnsi="Arial" w:cs="Arial"/>
          <w:color w:val="333132"/>
          <w:shd w:val="clear" w:color="auto" w:fill="FFFFFF"/>
        </w:rPr>
        <w:t>b</w:t>
      </w:r>
      <w:r w:rsidRPr="00F84252">
        <w:rPr>
          <w:rFonts w:ascii="Arial" w:hAnsi="Arial" w:cs="Arial"/>
          <w:color w:val="333132"/>
          <w:shd w:val="clear" w:color="auto" w:fill="FFFFFF"/>
        </w:rPr>
        <w:t xml:space="preserve">rief </w:t>
      </w:r>
      <w:r w:rsidR="00E84560">
        <w:rPr>
          <w:rFonts w:ascii="Arial" w:hAnsi="Arial" w:cs="Arial"/>
          <w:color w:val="333132"/>
          <w:shd w:val="clear" w:color="auto" w:fill="FFFFFF"/>
        </w:rPr>
        <w:t>p</w:t>
      </w:r>
      <w:r w:rsidRPr="00F84252">
        <w:rPr>
          <w:rFonts w:ascii="Arial" w:hAnsi="Arial" w:cs="Arial"/>
          <w:color w:val="333132"/>
          <w:shd w:val="clear" w:color="auto" w:fill="FFFFFF"/>
        </w:rPr>
        <w:t xml:space="preserve">sychological </w:t>
      </w:r>
      <w:r w:rsidR="00E84560">
        <w:rPr>
          <w:rFonts w:ascii="Arial" w:hAnsi="Arial" w:cs="Arial"/>
          <w:color w:val="333132"/>
          <w:shd w:val="clear" w:color="auto" w:fill="FFFFFF"/>
        </w:rPr>
        <w:t>i</w:t>
      </w:r>
      <w:r w:rsidRPr="00F84252">
        <w:rPr>
          <w:rFonts w:ascii="Arial" w:hAnsi="Arial" w:cs="Arial"/>
          <w:color w:val="333132"/>
          <w:shd w:val="clear" w:color="auto" w:fill="FFFFFF"/>
        </w:rPr>
        <w:t xml:space="preserve">ntervention for </w:t>
      </w:r>
      <w:r w:rsidR="00E84560">
        <w:rPr>
          <w:rFonts w:ascii="Arial" w:hAnsi="Arial" w:cs="Arial"/>
          <w:color w:val="333132"/>
          <w:shd w:val="clear" w:color="auto" w:fill="FFFFFF"/>
        </w:rPr>
        <w:t>f</w:t>
      </w:r>
      <w:r w:rsidRPr="00F84252">
        <w:rPr>
          <w:rFonts w:ascii="Arial" w:hAnsi="Arial" w:cs="Arial"/>
          <w:color w:val="333132"/>
          <w:shd w:val="clear" w:color="auto" w:fill="FFFFFF"/>
        </w:rPr>
        <w:t xml:space="preserve">amilies of </w:t>
      </w:r>
      <w:r w:rsidR="00E84560">
        <w:rPr>
          <w:rFonts w:ascii="Arial" w:hAnsi="Arial" w:cs="Arial"/>
          <w:color w:val="333132"/>
          <w:shd w:val="clear" w:color="auto" w:fill="FFFFFF"/>
        </w:rPr>
        <w:t>c</w:t>
      </w:r>
      <w:r w:rsidRPr="00F84252">
        <w:rPr>
          <w:rFonts w:ascii="Arial" w:hAnsi="Arial" w:cs="Arial"/>
          <w:color w:val="333132"/>
          <w:shd w:val="clear" w:color="auto" w:fill="FFFFFF"/>
        </w:rPr>
        <w:t xml:space="preserve">hildren </w:t>
      </w:r>
      <w:r w:rsidR="00E84560">
        <w:rPr>
          <w:rFonts w:ascii="Arial" w:hAnsi="Arial" w:cs="Arial"/>
          <w:color w:val="333132"/>
          <w:shd w:val="clear" w:color="auto" w:fill="FFFFFF"/>
        </w:rPr>
        <w:t>n</w:t>
      </w:r>
      <w:r w:rsidRPr="00F84252">
        <w:rPr>
          <w:rFonts w:ascii="Arial" w:hAnsi="Arial" w:cs="Arial"/>
          <w:color w:val="333132"/>
          <w:shd w:val="clear" w:color="auto" w:fill="FFFFFF"/>
        </w:rPr>
        <w:t xml:space="preserve">ewly </w:t>
      </w:r>
      <w:r w:rsidR="00E84560">
        <w:rPr>
          <w:rFonts w:ascii="Arial" w:hAnsi="Arial" w:cs="Arial"/>
          <w:color w:val="333132"/>
          <w:shd w:val="clear" w:color="auto" w:fill="FFFFFF"/>
        </w:rPr>
        <w:t>d</w:t>
      </w:r>
      <w:r w:rsidRPr="00F84252">
        <w:rPr>
          <w:rFonts w:ascii="Arial" w:hAnsi="Arial" w:cs="Arial"/>
          <w:color w:val="333132"/>
          <w:shd w:val="clear" w:color="auto" w:fill="FFFFFF"/>
        </w:rPr>
        <w:t xml:space="preserve">iagnosed with </w:t>
      </w:r>
      <w:r w:rsidR="00E84560">
        <w:rPr>
          <w:rFonts w:ascii="Arial" w:hAnsi="Arial" w:cs="Arial"/>
          <w:color w:val="333132"/>
          <w:shd w:val="clear" w:color="auto" w:fill="FFFFFF"/>
        </w:rPr>
        <w:t>c</w:t>
      </w:r>
      <w:r w:rsidRPr="00F84252">
        <w:rPr>
          <w:rFonts w:ascii="Arial" w:hAnsi="Arial" w:cs="Arial"/>
          <w:color w:val="333132"/>
          <w:shd w:val="clear" w:color="auto" w:fill="FFFFFF"/>
        </w:rPr>
        <w:t>ancer. </w:t>
      </w:r>
      <w:r w:rsidRPr="00F84252">
        <w:rPr>
          <w:rFonts w:ascii="Arial" w:hAnsi="Arial" w:cs="Arial"/>
          <w:i/>
          <w:iCs/>
          <w:color w:val="333132"/>
          <w:bdr w:val="none" w:sz="0" w:space="0" w:color="auto" w:frame="1"/>
          <w:shd w:val="clear" w:color="auto" w:fill="FFFFFF"/>
        </w:rPr>
        <w:t xml:space="preserve">Journal of </w:t>
      </w:r>
      <w:proofErr w:type="spellStart"/>
      <w:r w:rsidRPr="00F84252">
        <w:rPr>
          <w:rFonts w:ascii="Arial" w:hAnsi="Arial" w:cs="Arial"/>
          <w:i/>
          <w:iCs/>
          <w:color w:val="333132"/>
          <w:bdr w:val="none" w:sz="0" w:space="0" w:color="auto" w:frame="1"/>
          <w:shd w:val="clear" w:color="auto" w:fill="FFFFFF"/>
        </w:rPr>
        <w:t>Pediatric</w:t>
      </w:r>
      <w:proofErr w:type="spellEnd"/>
      <w:r>
        <w:rPr>
          <w:rFonts w:ascii="Arial" w:hAnsi="Arial" w:cs="Arial"/>
          <w:i/>
          <w:iCs/>
          <w:color w:val="333132"/>
          <w:bdr w:val="none" w:sz="0" w:space="0" w:color="auto" w:frame="1"/>
          <w:shd w:val="clear" w:color="auto" w:fill="FFFFFF"/>
        </w:rPr>
        <w:t xml:space="preserve"> </w:t>
      </w:r>
      <w:r w:rsidRPr="00F84252">
        <w:rPr>
          <w:rFonts w:ascii="Arial" w:hAnsi="Arial" w:cs="Arial"/>
          <w:i/>
          <w:iCs/>
          <w:color w:val="333132"/>
          <w:bdr w:val="none" w:sz="0" w:space="0" w:color="auto" w:frame="1"/>
          <w:shd w:val="clear" w:color="auto" w:fill="FFFFFF"/>
        </w:rPr>
        <w:t>Psychology,</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30</w:t>
      </w:r>
      <w:r w:rsidRPr="00F84252">
        <w:rPr>
          <w:rFonts w:ascii="Arial" w:hAnsi="Arial" w:cs="Arial"/>
          <w:color w:val="333132"/>
          <w:shd w:val="clear" w:color="auto" w:fill="FFFFFF"/>
        </w:rPr>
        <w:t>(8), 644-655.</w:t>
      </w:r>
    </w:p>
    <w:p w14:paraId="32581A12" w14:textId="36E7AD40" w:rsidR="000A52A0" w:rsidRDefault="000A52A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Kazak, A. (2006).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w:t>
      </w:r>
      <w:r w:rsidR="00E84560">
        <w:rPr>
          <w:rFonts w:ascii="Arial" w:hAnsi="Arial" w:cs="Arial"/>
          <w:color w:val="333132"/>
          <w:shd w:val="clear" w:color="auto" w:fill="FFFFFF"/>
        </w:rPr>
        <w:t>p</w:t>
      </w:r>
      <w:r w:rsidRPr="00003593">
        <w:rPr>
          <w:rFonts w:ascii="Arial" w:hAnsi="Arial" w:cs="Arial"/>
          <w:color w:val="333132"/>
          <w:shd w:val="clear" w:color="auto" w:fill="FFFFFF"/>
        </w:rPr>
        <w:t xml:space="preserve">sychosocial </w:t>
      </w:r>
      <w:r w:rsidR="00E84560">
        <w:rPr>
          <w:rFonts w:ascii="Arial" w:hAnsi="Arial" w:cs="Arial"/>
          <w:color w:val="333132"/>
          <w:shd w:val="clear" w:color="auto" w:fill="FFFFFF"/>
        </w:rPr>
        <w:t>p</w:t>
      </w:r>
      <w:r w:rsidRPr="00003593">
        <w:rPr>
          <w:rFonts w:ascii="Arial" w:hAnsi="Arial" w:cs="Arial"/>
          <w:color w:val="333132"/>
          <w:shd w:val="clear" w:color="auto" w:fill="FFFFFF"/>
        </w:rPr>
        <w:t xml:space="preserve">reventative </w:t>
      </w:r>
      <w:r w:rsidR="00E84560">
        <w:rPr>
          <w:rFonts w:ascii="Arial" w:hAnsi="Arial" w:cs="Arial"/>
          <w:color w:val="333132"/>
          <w:shd w:val="clear" w:color="auto" w:fill="FFFFFF"/>
        </w:rPr>
        <w:t>h</w:t>
      </w:r>
      <w:r w:rsidRPr="00003593">
        <w:rPr>
          <w:rFonts w:ascii="Arial" w:hAnsi="Arial" w:cs="Arial"/>
          <w:color w:val="333132"/>
          <w:shd w:val="clear" w:color="auto" w:fill="FFFFFF"/>
        </w:rPr>
        <w:t xml:space="preserve">ealth </w:t>
      </w:r>
      <w:r w:rsidR="00E84560">
        <w:rPr>
          <w:rFonts w:ascii="Arial" w:hAnsi="Arial" w:cs="Arial"/>
          <w:color w:val="333132"/>
          <w:shd w:val="clear" w:color="auto" w:fill="FFFFFF"/>
        </w:rPr>
        <w:t>m</w:t>
      </w:r>
      <w:r w:rsidRPr="00003593">
        <w:rPr>
          <w:rFonts w:ascii="Arial" w:hAnsi="Arial" w:cs="Arial"/>
          <w:color w:val="333132"/>
          <w:shd w:val="clear" w:color="auto" w:fill="FFFFFF"/>
        </w:rPr>
        <w:t xml:space="preserve">odel (PPPHM): </w:t>
      </w:r>
      <w:r w:rsidR="00E84560">
        <w:rPr>
          <w:rFonts w:ascii="Arial" w:hAnsi="Arial" w:cs="Arial"/>
          <w:color w:val="333132"/>
          <w:shd w:val="clear" w:color="auto" w:fill="FFFFFF"/>
        </w:rPr>
        <w:t>r</w:t>
      </w:r>
      <w:r w:rsidRPr="00003593">
        <w:rPr>
          <w:rFonts w:ascii="Arial" w:hAnsi="Arial" w:cs="Arial"/>
          <w:color w:val="333132"/>
          <w:shd w:val="clear" w:color="auto" w:fill="FFFFFF"/>
        </w:rPr>
        <w:t xml:space="preserve">esearch, </w:t>
      </w:r>
      <w:r w:rsidR="00E84560">
        <w:rPr>
          <w:rFonts w:ascii="Arial" w:hAnsi="Arial" w:cs="Arial"/>
          <w:color w:val="333132"/>
          <w:shd w:val="clear" w:color="auto" w:fill="FFFFFF"/>
        </w:rPr>
        <w:t>p</w:t>
      </w:r>
      <w:r w:rsidRPr="00003593">
        <w:rPr>
          <w:rFonts w:ascii="Arial" w:hAnsi="Arial" w:cs="Arial"/>
          <w:color w:val="333132"/>
          <w:shd w:val="clear" w:color="auto" w:fill="FFFFFF"/>
        </w:rPr>
        <w:t xml:space="preserve">ractice, and </w:t>
      </w:r>
      <w:r w:rsidR="00E84560">
        <w:rPr>
          <w:rFonts w:ascii="Arial" w:hAnsi="Arial" w:cs="Arial"/>
          <w:color w:val="333132"/>
          <w:shd w:val="clear" w:color="auto" w:fill="FFFFFF"/>
        </w:rPr>
        <w:t>c</w:t>
      </w:r>
      <w:r w:rsidRPr="00003593">
        <w:rPr>
          <w:rFonts w:ascii="Arial" w:hAnsi="Arial" w:cs="Arial"/>
          <w:color w:val="333132"/>
          <w:shd w:val="clear" w:color="auto" w:fill="FFFFFF"/>
        </w:rPr>
        <w:t xml:space="preserve">ollaboration in </w:t>
      </w:r>
      <w:proofErr w:type="spellStart"/>
      <w:r w:rsidR="00E84560">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E84560">
        <w:rPr>
          <w:rFonts w:ascii="Arial" w:hAnsi="Arial" w:cs="Arial"/>
          <w:color w:val="333132"/>
          <w:shd w:val="clear" w:color="auto" w:fill="FFFFFF"/>
        </w:rPr>
        <w:t>f</w:t>
      </w:r>
      <w:r w:rsidRPr="00003593">
        <w:rPr>
          <w:rFonts w:ascii="Arial" w:hAnsi="Arial" w:cs="Arial"/>
          <w:color w:val="333132"/>
          <w:shd w:val="clear" w:color="auto" w:fill="FFFFFF"/>
        </w:rPr>
        <w:t xml:space="preserve">amily </w:t>
      </w:r>
      <w:r w:rsidR="00E84560">
        <w:rPr>
          <w:rFonts w:ascii="Arial" w:hAnsi="Arial" w:cs="Arial"/>
          <w:color w:val="333132"/>
          <w:shd w:val="clear" w:color="auto" w:fill="FFFFFF"/>
        </w:rPr>
        <w:t>s</w:t>
      </w:r>
      <w:r w:rsidRPr="00003593">
        <w:rPr>
          <w:rFonts w:ascii="Arial" w:hAnsi="Arial" w:cs="Arial"/>
          <w:color w:val="333132"/>
          <w:shd w:val="clear" w:color="auto" w:fill="FFFFFF"/>
        </w:rPr>
        <w:t xml:space="preserve">ystems </w:t>
      </w:r>
      <w:r w:rsidR="00E84560">
        <w:rPr>
          <w:rFonts w:ascii="Arial" w:hAnsi="Arial" w:cs="Arial"/>
          <w:color w:val="333132"/>
          <w:shd w:val="clear" w:color="auto" w:fill="FFFFFF"/>
        </w:rPr>
        <w:t>m</w:t>
      </w:r>
      <w:r w:rsidRPr="00003593">
        <w:rPr>
          <w:rFonts w:ascii="Arial" w:hAnsi="Arial" w:cs="Arial"/>
          <w:color w:val="333132"/>
          <w:shd w:val="clear" w:color="auto" w:fill="FFFFFF"/>
        </w:rPr>
        <w:t>edicine. </w:t>
      </w:r>
      <w:r w:rsidRPr="00003593">
        <w:rPr>
          <w:rFonts w:ascii="Arial" w:hAnsi="Arial" w:cs="Arial"/>
          <w:i/>
          <w:iCs/>
          <w:color w:val="333132"/>
          <w:bdr w:val="none" w:sz="0" w:space="0" w:color="auto" w:frame="1"/>
          <w:shd w:val="clear" w:color="auto" w:fill="FFFFFF"/>
        </w:rPr>
        <w:t>Families, Systems, &amp; Health,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24</w:t>
      </w:r>
      <w:r w:rsidRPr="00003593">
        <w:rPr>
          <w:rFonts w:ascii="Arial" w:hAnsi="Arial" w:cs="Arial"/>
          <w:color w:val="333132"/>
          <w:shd w:val="clear" w:color="auto" w:fill="FFFFFF"/>
        </w:rPr>
        <w:t>(4), 381-395.</w:t>
      </w:r>
    </w:p>
    <w:p w14:paraId="78ECE19A" w14:textId="15E6A6E7" w:rsidR="000A52A0" w:rsidRPr="00003593" w:rsidRDefault="000A52A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Kazak, A., Rourke, M., Alderfer, M., Pai, A., Reilly, A., &amp; Meadows, A. (2007). Evidence-based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ssessment, </w:t>
      </w:r>
      <w:r w:rsidR="00E84560">
        <w:rPr>
          <w:rFonts w:ascii="Arial" w:hAnsi="Arial" w:cs="Arial"/>
          <w:color w:val="333132"/>
          <w:shd w:val="clear" w:color="auto" w:fill="FFFFFF"/>
        </w:rPr>
        <w:t>i</w:t>
      </w:r>
      <w:r w:rsidRPr="00003593">
        <w:rPr>
          <w:rFonts w:ascii="Arial" w:hAnsi="Arial" w:cs="Arial"/>
          <w:color w:val="333132"/>
          <w:shd w:val="clear" w:color="auto" w:fill="FFFFFF"/>
        </w:rPr>
        <w:t xml:space="preserve">ntervention and </w:t>
      </w:r>
      <w:r w:rsidR="00E84560">
        <w:rPr>
          <w:rFonts w:ascii="Arial" w:hAnsi="Arial" w:cs="Arial"/>
          <w:color w:val="333132"/>
          <w:shd w:val="clear" w:color="auto" w:fill="FFFFFF"/>
        </w:rPr>
        <w:t>p</w:t>
      </w:r>
      <w:r w:rsidRPr="00003593">
        <w:rPr>
          <w:rFonts w:ascii="Arial" w:hAnsi="Arial" w:cs="Arial"/>
          <w:color w:val="333132"/>
          <w:shd w:val="clear" w:color="auto" w:fill="FFFFFF"/>
        </w:rPr>
        <w:t xml:space="preserve">sychosocial </w:t>
      </w:r>
      <w:r w:rsidR="00E84560">
        <w:rPr>
          <w:rFonts w:ascii="Arial" w:hAnsi="Arial" w:cs="Arial"/>
          <w:color w:val="333132"/>
          <w:shd w:val="clear" w:color="auto" w:fill="FFFFFF"/>
        </w:rPr>
        <w:t>c</w:t>
      </w:r>
      <w:r w:rsidRPr="00003593">
        <w:rPr>
          <w:rFonts w:ascii="Arial" w:hAnsi="Arial" w:cs="Arial"/>
          <w:color w:val="333132"/>
          <w:shd w:val="clear" w:color="auto" w:fill="FFFFFF"/>
        </w:rPr>
        <w:t xml:space="preserve">are in </w:t>
      </w:r>
      <w:proofErr w:type="spellStart"/>
      <w:r w:rsidR="00E84560">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E84560">
        <w:rPr>
          <w:rFonts w:ascii="Arial" w:hAnsi="Arial" w:cs="Arial"/>
          <w:color w:val="333132"/>
          <w:shd w:val="clear" w:color="auto" w:fill="FFFFFF"/>
        </w:rPr>
        <w:t>o</w:t>
      </w:r>
      <w:r w:rsidRPr="00003593">
        <w:rPr>
          <w:rFonts w:ascii="Arial" w:hAnsi="Arial" w:cs="Arial"/>
          <w:color w:val="333132"/>
          <w:shd w:val="clear" w:color="auto" w:fill="FFFFFF"/>
        </w:rPr>
        <w:t xml:space="preserve">ncology: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E84560">
        <w:rPr>
          <w:rFonts w:ascii="Arial" w:hAnsi="Arial" w:cs="Arial"/>
          <w:color w:val="333132"/>
          <w:shd w:val="clear" w:color="auto" w:fill="FFFFFF"/>
        </w:rPr>
        <w:t>b</w:t>
      </w:r>
      <w:r w:rsidRPr="00003593">
        <w:rPr>
          <w:rFonts w:ascii="Arial" w:hAnsi="Arial" w:cs="Arial"/>
          <w:color w:val="333132"/>
          <w:shd w:val="clear" w:color="auto" w:fill="FFFFFF"/>
        </w:rPr>
        <w:t xml:space="preserve">lueprint for </w:t>
      </w:r>
      <w:r w:rsidR="00E84560">
        <w:rPr>
          <w:rFonts w:ascii="Arial" w:hAnsi="Arial" w:cs="Arial"/>
          <w:color w:val="333132"/>
          <w:shd w:val="clear" w:color="auto" w:fill="FFFFFF"/>
        </w:rPr>
        <w:t>c</w:t>
      </w:r>
      <w:r w:rsidRPr="00003593">
        <w:rPr>
          <w:rFonts w:ascii="Arial" w:hAnsi="Arial" w:cs="Arial"/>
          <w:color w:val="333132"/>
          <w:shd w:val="clear" w:color="auto" w:fill="FFFFFF"/>
        </w:rPr>
        <w:t xml:space="preserve">omprehensive </w:t>
      </w:r>
      <w:r w:rsidR="00E84560">
        <w:rPr>
          <w:rFonts w:ascii="Arial" w:hAnsi="Arial" w:cs="Arial"/>
          <w:color w:val="333132"/>
          <w:shd w:val="clear" w:color="auto" w:fill="FFFFFF"/>
        </w:rPr>
        <w:t>se</w:t>
      </w:r>
      <w:r w:rsidRPr="00003593">
        <w:rPr>
          <w:rFonts w:ascii="Arial" w:hAnsi="Arial" w:cs="Arial"/>
          <w:color w:val="333132"/>
          <w:shd w:val="clear" w:color="auto" w:fill="FFFFFF"/>
        </w:rPr>
        <w:t xml:space="preserve">rvices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cross </w:t>
      </w:r>
      <w:r w:rsidR="00E84560">
        <w:rPr>
          <w:rFonts w:ascii="Arial" w:hAnsi="Arial" w:cs="Arial"/>
          <w:color w:val="333132"/>
          <w:shd w:val="clear" w:color="auto" w:fill="FFFFFF"/>
        </w:rPr>
        <w:t>t</w:t>
      </w:r>
      <w:r w:rsidRPr="00003593">
        <w:rPr>
          <w:rFonts w:ascii="Arial" w:hAnsi="Arial" w:cs="Arial"/>
          <w:color w:val="333132"/>
          <w:shd w:val="clear" w:color="auto" w:fill="FFFFFF"/>
        </w:rPr>
        <w:t>reatment.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32</w:t>
      </w:r>
      <w:r w:rsidRPr="00003593">
        <w:rPr>
          <w:rFonts w:ascii="Arial" w:hAnsi="Arial" w:cs="Arial"/>
          <w:color w:val="333132"/>
          <w:shd w:val="clear" w:color="auto" w:fill="FFFFFF"/>
        </w:rPr>
        <w:t>(9), 1099-1110.</w:t>
      </w:r>
    </w:p>
    <w:p w14:paraId="235763FC" w14:textId="095F3276" w:rsidR="00E01C23" w:rsidRPr="00003593" w:rsidRDefault="00E01C2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Kazak, A., </w:t>
      </w:r>
      <w:proofErr w:type="spellStart"/>
      <w:r w:rsidRPr="00003593">
        <w:rPr>
          <w:rFonts w:ascii="Arial" w:hAnsi="Arial" w:cs="Arial"/>
          <w:color w:val="333132"/>
          <w:shd w:val="clear" w:color="auto" w:fill="FFFFFF"/>
        </w:rPr>
        <w:t>Hoagwood</w:t>
      </w:r>
      <w:proofErr w:type="spellEnd"/>
      <w:r w:rsidRPr="00003593">
        <w:rPr>
          <w:rFonts w:ascii="Arial" w:hAnsi="Arial" w:cs="Arial"/>
          <w:color w:val="333132"/>
          <w:shd w:val="clear" w:color="auto" w:fill="FFFFFF"/>
        </w:rPr>
        <w:t xml:space="preserve">, K., Weisz, J., Hood, K., </w:t>
      </w:r>
      <w:proofErr w:type="spellStart"/>
      <w:r w:rsidRPr="00003593">
        <w:rPr>
          <w:rFonts w:ascii="Arial" w:hAnsi="Arial" w:cs="Arial"/>
          <w:color w:val="333132"/>
          <w:shd w:val="clear" w:color="auto" w:fill="FFFFFF"/>
        </w:rPr>
        <w:t>Kratochwill</w:t>
      </w:r>
      <w:proofErr w:type="spellEnd"/>
      <w:r w:rsidRPr="00003593">
        <w:rPr>
          <w:rFonts w:ascii="Arial" w:hAnsi="Arial" w:cs="Arial"/>
          <w:color w:val="333132"/>
          <w:shd w:val="clear" w:color="auto" w:fill="FFFFFF"/>
        </w:rPr>
        <w:t xml:space="preserve">, T., Vargas, L., &amp; </w:t>
      </w:r>
      <w:proofErr w:type="spellStart"/>
      <w:r w:rsidRPr="00003593">
        <w:rPr>
          <w:rFonts w:ascii="Arial" w:hAnsi="Arial" w:cs="Arial"/>
          <w:color w:val="333132"/>
          <w:shd w:val="clear" w:color="auto" w:fill="FFFFFF"/>
        </w:rPr>
        <w:t>Banez</w:t>
      </w:r>
      <w:proofErr w:type="spellEnd"/>
      <w:r w:rsidRPr="00003593">
        <w:rPr>
          <w:rFonts w:ascii="Arial" w:hAnsi="Arial" w:cs="Arial"/>
          <w:color w:val="333132"/>
          <w:shd w:val="clear" w:color="auto" w:fill="FFFFFF"/>
        </w:rPr>
        <w:t xml:space="preserve">, G. (2010). A </w:t>
      </w:r>
      <w:r w:rsidR="00E84560">
        <w:rPr>
          <w:rFonts w:ascii="Arial" w:hAnsi="Arial" w:cs="Arial"/>
          <w:color w:val="333132"/>
          <w:shd w:val="clear" w:color="auto" w:fill="FFFFFF"/>
        </w:rPr>
        <w:t>m</w:t>
      </w:r>
      <w:r w:rsidRPr="00003593">
        <w:rPr>
          <w:rFonts w:ascii="Arial" w:hAnsi="Arial" w:cs="Arial"/>
          <w:color w:val="333132"/>
          <w:shd w:val="clear" w:color="auto" w:fill="FFFFFF"/>
        </w:rPr>
        <w:t>eta-</w:t>
      </w:r>
      <w:r w:rsidR="00E84560">
        <w:rPr>
          <w:rFonts w:ascii="Arial" w:hAnsi="Arial" w:cs="Arial"/>
          <w:color w:val="333132"/>
          <w:shd w:val="clear" w:color="auto" w:fill="FFFFFF"/>
        </w:rPr>
        <w:t>s</w:t>
      </w:r>
      <w:r w:rsidRPr="00003593">
        <w:rPr>
          <w:rFonts w:ascii="Arial" w:hAnsi="Arial" w:cs="Arial"/>
          <w:color w:val="333132"/>
          <w:shd w:val="clear" w:color="auto" w:fill="FFFFFF"/>
        </w:rPr>
        <w:t xml:space="preserve">ystems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pproach to </w:t>
      </w:r>
      <w:r w:rsidR="00E84560">
        <w:rPr>
          <w:rFonts w:ascii="Arial" w:hAnsi="Arial" w:cs="Arial"/>
          <w:color w:val="333132"/>
          <w:shd w:val="clear" w:color="auto" w:fill="FFFFFF"/>
        </w:rPr>
        <w:t>e</w:t>
      </w:r>
      <w:r w:rsidRPr="00003593">
        <w:rPr>
          <w:rFonts w:ascii="Arial" w:hAnsi="Arial" w:cs="Arial"/>
          <w:color w:val="333132"/>
          <w:shd w:val="clear" w:color="auto" w:fill="FFFFFF"/>
        </w:rPr>
        <w:t>vidence-</w:t>
      </w:r>
      <w:r w:rsidR="00E84560">
        <w:rPr>
          <w:rFonts w:ascii="Arial" w:hAnsi="Arial" w:cs="Arial"/>
          <w:color w:val="333132"/>
          <w:shd w:val="clear" w:color="auto" w:fill="FFFFFF"/>
        </w:rPr>
        <w:t>b</w:t>
      </w:r>
      <w:r w:rsidRPr="00003593">
        <w:rPr>
          <w:rFonts w:ascii="Arial" w:hAnsi="Arial" w:cs="Arial"/>
          <w:color w:val="333132"/>
          <w:shd w:val="clear" w:color="auto" w:fill="FFFFFF"/>
        </w:rPr>
        <w:t xml:space="preserve">ased </w:t>
      </w:r>
      <w:r w:rsidR="00E84560">
        <w:rPr>
          <w:rFonts w:ascii="Arial" w:hAnsi="Arial" w:cs="Arial"/>
          <w:color w:val="333132"/>
          <w:shd w:val="clear" w:color="auto" w:fill="FFFFFF"/>
        </w:rPr>
        <w:t>p</w:t>
      </w:r>
      <w:r w:rsidRPr="00003593">
        <w:rPr>
          <w:rFonts w:ascii="Arial" w:hAnsi="Arial" w:cs="Arial"/>
          <w:color w:val="333132"/>
          <w:shd w:val="clear" w:color="auto" w:fill="FFFFFF"/>
        </w:rPr>
        <w:t xml:space="preserve">ractice for </w:t>
      </w:r>
      <w:r w:rsidR="00E84560">
        <w:rPr>
          <w:rFonts w:ascii="Arial" w:hAnsi="Arial" w:cs="Arial"/>
          <w:color w:val="333132"/>
          <w:shd w:val="clear" w:color="auto" w:fill="FFFFFF"/>
        </w:rPr>
        <w:t>c</w:t>
      </w:r>
      <w:r w:rsidRPr="00003593">
        <w:rPr>
          <w:rFonts w:ascii="Arial" w:hAnsi="Arial" w:cs="Arial"/>
          <w:color w:val="333132"/>
          <w:shd w:val="clear" w:color="auto" w:fill="FFFFFF"/>
        </w:rPr>
        <w:t xml:space="preserve">hildren and </w:t>
      </w:r>
      <w:r w:rsidR="00E84560">
        <w:rPr>
          <w:rFonts w:ascii="Arial" w:hAnsi="Arial" w:cs="Arial"/>
          <w:color w:val="333132"/>
          <w:shd w:val="clear" w:color="auto" w:fill="FFFFFF"/>
        </w:rPr>
        <w:t>a</w:t>
      </w:r>
      <w:r w:rsidRPr="00003593">
        <w:rPr>
          <w:rFonts w:ascii="Arial" w:hAnsi="Arial" w:cs="Arial"/>
          <w:color w:val="333132"/>
          <w:shd w:val="clear" w:color="auto" w:fill="FFFFFF"/>
        </w:rPr>
        <w:t>dolescents. </w:t>
      </w:r>
      <w:r w:rsidRPr="00003593">
        <w:rPr>
          <w:rFonts w:ascii="Arial" w:hAnsi="Arial" w:cs="Arial"/>
          <w:i/>
          <w:iCs/>
          <w:color w:val="333132"/>
          <w:bdr w:val="none" w:sz="0" w:space="0" w:color="auto" w:frame="1"/>
          <w:shd w:val="clear" w:color="auto" w:fill="FFFFFF"/>
        </w:rPr>
        <w:t>American Psychologist,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65</w:t>
      </w:r>
      <w:r w:rsidRPr="00003593">
        <w:rPr>
          <w:rFonts w:ascii="Arial" w:hAnsi="Arial" w:cs="Arial"/>
          <w:color w:val="333132"/>
          <w:shd w:val="clear" w:color="auto" w:fill="FFFFFF"/>
        </w:rPr>
        <w:t>(2), 85-97.</w:t>
      </w:r>
    </w:p>
    <w:p w14:paraId="3297D293" w14:textId="77777777" w:rsidR="000A52A0" w:rsidRPr="00003593" w:rsidRDefault="000A52A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Kazak, A., Barakat, L., Hwang, W., </w:t>
      </w:r>
      <w:proofErr w:type="spellStart"/>
      <w:r w:rsidRPr="00003593">
        <w:rPr>
          <w:rFonts w:ascii="Arial" w:hAnsi="Arial" w:cs="Arial"/>
          <w:color w:val="333132"/>
          <w:shd w:val="clear" w:color="auto" w:fill="FFFFFF"/>
        </w:rPr>
        <w:t>Ditaranto</w:t>
      </w:r>
      <w:proofErr w:type="spellEnd"/>
      <w:r w:rsidRPr="00003593">
        <w:rPr>
          <w:rFonts w:ascii="Arial" w:hAnsi="Arial" w:cs="Arial"/>
          <w:color w:val="333132"/>
          <w:shd w:val="clear" w:color="auto" w:fill="FFFFFF"/>
        </w:rPr>
        <w:t xml:space="preserve">, S., Biros, D., </w:t>
      </w:r>
      <w:proofErr w:type="spellStart"/>
      <w:r w:rsidRPr="00003593">
        <w:rPr>
          <w:rFonts w:ascii="Arial" w:hAnsi="Arial" w:cs="Arial"/>
          <w:color w:val="333132"/>
          <w:shd w:val="clear" w:color="auto" w:fill="FFFFFF"/>
        </w:rPr>
        <w:t>Beele</w:t>
      </w:r>
      <w:proofErr w:type="spellEnd"/>
      <w:r w:rsidRPr="00003593">
        <w:rPr>
          <w:rFonts w:ascii="Arial" w:hAnsi="Arial" w:cs="Arial"/>
          <w:color w:val="333132"/>
          <w:shd w:val="clear" w:color="auto" w:fill="FFFFFF"/>
        </w:rPr>
        <w:t xml:space="preserve">, D., </w:t>
      </w:r>
      <w:proofErr w:type="spellStart"/>
      <w:r w:rsidRPr="00003593">
        <w:rPr>
          <w:rFonts w:ascii="Arial" w:hAnsi="Arial" w:cs="Arial"/>
          <w:color w:val="333132"/>
          <w:shd w:val="clear" w:color="auto" w:fill="FFFFFF"/>
        </w:rPr>
        <w:t>Kersun</w:t>
      </w:r>
      <w:proofErr w:type="spellEnd"/>
      <w:r w:rsidRPr="00003593">
        <w:rPr>
          <w:rFonts w:ascii="Arial" w:hAnsi="Arial" w:cs="Arial"/>
          <w:color w:val="333132"/>
          <w:shd w:val="clear" w:color="auto" w:fill="FFFFFF"/>
        </w:rPr>
        <w:t xml:space="preserve">, L.. . . Reilly, A. (2011). Association of psychosocial risk screening in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cancer with psychosocial services provided. </w:t>
      </w:r>
      <w:r w:rsidRPr="00003593">
        <w:rPr>
          <w:rFonts w:ascii="Arial" w:hAnsi="Arial" w:cs="Arial"/>
          <w:i/>
          <w:iCs/>
          <w:color w:val="333132"/>
          <w:bdr w:val="none" w:sz="0" w:space="0" w:color="auto" w:frame="1"/>
          <w:shd w:val="clear" w:color="auto" w:fill="FFFFFF"/>
        </w:rPr>
        <w:t>Psycho-Oncology,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20</w:t>
      </w:r>
      <w:r w:rsidRPr="00003593">
        <w:rPr>
          <w:rFonts w:ascii="Arial" w:hAnsi="Arial" w:cs="Arial"/>
          <w:color w:val="333132"/>
          <w:shd w:val="clear" w:color="auto" w:fill="FFFFFF"/>
        </w:rPr>
        <w:t>(7), 715-723.</w:t>
      </w:r>
    </w:p>
    <w:p w14:paraId="05760E2C" w14:textId="09467FA3" w:rsidR="000A52A0" w:rsidRPr="00003593" w:rsidRDefault="000A52A0"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Kazak, A., Schneider, S., DiDonato, S., &amp; Pai, A. (2014). Developing, </w:t>
      </w:r>
      <w:r w:rsidR="00E84560">
        <w:rPr>
          <w:rFonts w:ascii="Arial" w:hAnsi="Arial" w:cs="Arial"/>
          <w:color w:val="333132"/>
          <w:shd w:val="clear" w:color="auto" w:fill="FFFFFF"/>
        </w:rPr>
        <w:t>i</w:t>
      </w:r>
      <w:r w:rsidRPr="00003593">
        <w:rPr>
          <w:rFonts w:ascii="Arial" w:hAnsi="Arial" w:cs="Arial"/>
          <w:color w:val="333132"/>
          <w:shd w:val="clear" w:color="auto" w:fill="FFFFFF"/>
        </w:rPr>
        <w:t xml:space="preserve">mplementing and </w:t>
      </w:r>
      <w:r w:rsidR="00E84560">
        <w:rPr>
          <w:rFonts w:ascii="Arial" w:hAnsi="Arial" w:cs="Arial"/>
          <w:color w:val="333132"/>
          <w:shd w:val="clear" w:color="auto" w:fill="FFFFFF"/>
        </w:rPr>
        <w:t>d</w:t>
      </w:r>
      <w:r w:rsidRPr="00003593">
        <w:rPr>
          <w:rFonts w:ascii="Arial" w:hAnsi="Arial" w:cs="Arial"/>
          <w:color w:val="333132"/>
          <w:shd w:val="clear" w:color="auto" w:fill="FFFFFF"/>
        </w:rPr>
        <w:t xml:space="preserve">isseminating the </w:t>
      </w:r>
      <w:r w:rsidR="00E84560">
        <w:rPr>
          <w:rFonts w:ascii="Arial" w:hAnsi="Arial" w:cs="Arial"/>
          <w:color w:val="333132"/>
          <w:shd w:val="clear" w:color="auto" w:fill="FFFFFF"/>
        </w:rPr>
        <w:t>p</w:t>
      </w:r>
      <w:r w:rsidRPr="00003593">
        <w:rPr>
          <w:rFonts w:ascii="Arial" w:hAnsi="Arial" w:cs="Arial"/>
          <w:color w:val="333132"/>
          <w:shd w:val="clear" w:color="auto" w:fill="FFFFFF"/>
        </w:rPr>
        <w:t xml:space="preserve">sychosocial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ssessment </w:t>
      </w:r>
      <w:r w:rsidR="00E84560">
        <w:rPr>
          <w:rFonts w:ascii="Arial" w:hAnsi="Arial" w:cs="Arial"/>
          <w:color w:val="333132"/>
          <w:shd w:val="clear" w:color="auto" w:fill="FFFFFF"/>
        </w:rPr>
        <w:t>t</w:t>
      </w:r>
      <w:r w:rsidRPr="00003593">
        <w:rPr>
          <w:rFonts w:ascii="Arial" w:hAnsi="Arial" w:cs="Arial"/>
          <w:color w:val="333132"/>
          <w:shd w:val="clear" w:color="auto" w:fill="FFFFFF"/>
        </w:rPr>
        <w:t>ool. </w:t>
      </w:r>
      <w:r w:rsidRPr="00003593">
        <w:rPr>
          <w:rFonts w:ascii="Arial" w:hAnsi="Arial" w:cs="Arial"/>
          <w:i/>
          <w:iCs/>
          <w:color w:val="333132"/>
          <w:bdr w:val="none" w:sz="0" w:space="0" w:color="auto" w:frame="1"/>
          <w:shd w:val="clear" w:color="auto" w:fill="FFFFFF"/>
        </w:rPr>
        <w:t>Psycho-Oncology,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23</w:t>
      </w:r>
      <w:r w:rsidRPr="00003593">
        <w:rPr>
          <w:rFonts w:ascii="Arial" w:hAnsi="Arial" w:cs="Arial"/>
          <w:color w:val="333132"/>
          <w:shd w:val="clear" w:color="auto" w:fill="FFFFFF"/>
        </w:rPr>
        <w:t>, 51.</w:t>
      </w:r>
    </w:p>
    <w:p w14:paraId="1D0A6D60" w14:textId="4713774B" w:rsidR="000A52A0" w:rsidRPr="00003593" w:rsidRDefault="000A52A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Kazak, A., Schneider, S., </w:t>
      </w:r>
      <w:proofErr w:type="spellStart"/>
      <w:r w:rsidRPr="00003593">
        <w:rPr>
          <w:rFonts w:ascii="Arial" w:hAnsi="Arial" w:cs="Arial"/>
          <w:color w:val="333132"/>
          <w:shd w:val="clear" w:color="auto" w:fill="FFFFFF"/>
        </w:rPr>
        <w:t>Didonato</w:t>
      </w:r>
      <w:proofErr w:type="spellEnd"/>
      <w:r w:rsidRPr="00003593">
        <w:rPr>
          <w:rFonts w:ascii="Arial" w:hAnsi="Arial" w:cs="Arial"/>
          <w:color w:val="333132"/>
          <w:shd w:val="clear" w:color="auto" w:fill="FFFFFF"/>
        </w:rPr>
        <w:t xml:space="preserve">, S., &amp; Pai, A. (2015). Family psychosocial risk screening guided by the </w:t>
      </w:r>
      <w:proofErr w:type="spellStart"/>
      <w:r w:rsidR="00E84560">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E84560">
        <w:rPr>
          <w:rFonts w:ascii="Arial" w:hAnsi="Arial" w:cs="Arial"/>
          <w:color w:val="333132"/>
          <w:shd w:val="clear" w:color="auto" w:fill="FFFFFF"/>
        </w:rPr>
        <w:t>p</w:t>
      </w:r>
      <w:r w:rsidRPr="00003593">
        <w:rPr>
          <w:rFonts w:ascii="Arial" w:hAnsi="Arial" w:cs="Arial"/>
          <w:color w:val="333132"/>
          <w:shd w:val="clear" w:color="auto" w:fill="FFFFFF"/>
        </w:rPr>
        <w:t xml:space="preserve">sychosocial </w:t>
      </w:r>
      <w:r w:rsidR="00E84560">
        <w:rPr>
          <w:rFonts w:ascii="Arial" w:hAnsi="Arial" w:cs="Arial"/>
          <w:color w:val="333132"/>
          <w:shd w:val="clear" w:color="auto" w:fill="FFFFFF"/>
        </w:rPr>
        <w:t>p</w:t>
      </w:r>
      <w:r w:rsidRPr="00003593">
        <w:rPr>
          <w:rFonts w:ascii="Arial" w:hAnsi="Arial" w:cs="Arial"/>
          <w:color w:val="333132"/>
          <w:shd w:val="clear" w:color="auto" w:fill="FFFFFF"/>
        </w:rPr>
        <w:t xml:space="preserve">reventative </w:t>
      </w:r>
      <w:r w:rsidR="00E84560">
        <w:rPr>
          <w:rFonts w:ascii="Arial" w:hAnsi="Arial" w:cs="Arial"/>
          <w:color w:val="333132"/>
          <w:shd w:val="clear" w:color="auto" w:fill="FFFFFF"/>
        </w:rPr>
        <w:t>h</w:t>
      </w:r>
      <w:r w:rsidRPr="00003593">
        <w:rPr>
          <w:rFonts w:ascii="Arial" w:hAnsi="Arial" w:cs="Arial"/>
          <w:color w:val="333132"/>
          <w:shd w:val="clear" w:color="auto" w:fill="FFFFFF"/>
        </w:rPr>
        <w:t xml:space="preserve">ealth </w:t>
      </w:r>
      <w:r w:rsidR="00E84560">
        <w:rPr>
          <w:rFonts w:ascii="Arial" w:hAnsi="Arial" w:cs="Arial"/>
          <w:color w:val="333132"/>
          <w:shd w:val="clear" w:color="auto" w:fill="FFFFFF"/>
        </w:rPr>
        <w:t>m</w:t>
      </w:r>
      <w:r w:rsidRPr="00003593">
        <w:rPr>
          <w:rFonts w:ascii="Arial" w:hAnsi="Arial" w:cs="Arial"/>
          <w:color w:val="333132"/>
          <w:shd w:val="clear" w:color="auto" w:fill="FFFFFF"/>
        </w:rPr>
        <w:t xml:space="preserve">odel (PPPHM) using the </w:t>
      </w:r>
      <w:r w:rsidR="00E84560">
        <w:rPr>
          <w:rFonts w:ascii="Arial" w:hAnsi="Arial" w:cs="Arial"/>
          <w:color w:val="333132"/>
          <w:shd w:val="clear" w:color="auto" w:fill="FFFFFF"/>
        </w:rPr>
        <w:t>p</w:t>
      </w:r>
      <w:r w:rsidRPr="00003593">
        <w:rPr>
          <w:rFonts w:ascii="Arial" w:hAnsi="Arial" w:cs="Arial"/>
          <w:color w:val="333132"/>
          <w:shd w:val="clear" w:color="auto" w:fill="FFFFFF"/>
        </w:rPr>
        <w:t xml:space="preserve">sychosocial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ssessment </w:t>
      </w:r>
      <w:r w:rsidR="00E84560">
        <w:rPr>
          <w:rFonts w:ascii="Arial" w:hAnsi="Arial" w:cs="Arial"/>
          <w:color w:val="333132"/>
          <w:shd w:val="clear" w:color="auto" w:fill="FFFFFF"/>
        </w:rPr>
        <w:t>t</w:t>
      </w:r>
      <w:r w:rsidRPr="00003593">
        <w:rPr>
          <w:rFonts w:ascii="Arial" w:hAnsi="Arial" w:cs="Arial"/>
          <w:color w:val="333132"/>
          <w:shd w:val="clear" w:color="auto" w:fill="FFFFFF"/>
        </w:rPr>
        <w:t>ool (PAT). </w:t>
      </w:r>
      <w:r w:rsidRPr="00003593">
        <w:rPr>
          <w:rFonts w:ascii="Arial" w:hAnsi="Arial" w:cs="Arial"/>
          <w:i/>
          <w:iCs/>
          <w:color w:val="333132"/>
          <w:bdr w:val="none" w:sz="0" w:space="0" w:color="auto" w:frame="1"/>
          <w:shd w:val="clear" w:color="auto" w:fill="FFFFFF"/>
        </w:rPr>
        <w:t xml:space="preserve">Acta </w:t>
      </w:r>
      <w:proofErr w:type="spellStart"/>
      <w:r w:rsidRPr="00003593">
        <w:rPr>
          <w:rFonts w:ascii="Arial" w:hAnsi="Arial" w:cs="Arial"/>
          <w:i/>
          <w:iCs/>
          <w:color w:val="333132"/>
          <w:bdr w:val="none" w:sz="0" w:space="0" w:color="auto" w:frame="1"/>
          <w:shd w:val="clear" w:color="auto" w:fill="FFFFFF"/>
        </w:rPr>
        <w:t>Oncologica</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54</w:t>
      </w:r>
      <w:r w:rsidRPr="00003593">
        <w:rPr>
          <w:rFonts w:ascii="Arial" w:hAnsi="Arial" w:cs="Arial"/>
          <w:color w:val="333132"/>
          <w:shd w:val="clear" w:color="auto" w:fill="FFFFFF"/>
        </w:rPr>
        <w:t>(5), 574-580.</w:t>
      </w:r>
    </w:p>
    <w:p w14:paraId="39B7EA2F" w14:textId="1003E07F"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Keidan</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I</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Bielorei</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B</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Berkenstadt</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H</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Aizenkraft</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A</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Harel</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R</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Huna-Baron</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R</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w:t>
      </w:r>
    </w:p>
    <w:p w14:paraId="5F9FD89A" w14:textId="5D126D34" w:rsidR="00DB387D" w:rsidRPr="00003593" w:rsidRDefault="00DB387D" w:rsidP="000460A1">
      <w:pPr>
        <w:pStyle w:val="EndNoteBibliography"/>
        <w:spacing w:line="360" w:lineRule="auto"/>
        <w:ind w:left="851" w:hanging="131"/>
        <w:rPr>
          <w:rFonts w:ascii="Arial" w:hAnsi="Arial" w:cs="Arial"/>
          <w:color w:val="333132"/>
          <w:szCs w:val="22"/>
          <w:shd w:val="clear" w:color="auto" w:fill="FFFFFF"/>
        </w:rPr>
      </w:pPr>
      <w:r w:rsidRPr="00003593">
        <w:rPr>
          <w:rFonts w:ascii="Arial" w:hAnsi="Arial" w:cs="Arial"/>
          <w:color w:val="333132"/>
          <w:szCs w:val="22"/>
          <w:shd w:val="clear" w:color="auto" w:fill="FFFFFF"/>
        </w:rPr>
        <w:t>Kaplinsky</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C. (2015). Prospective evaluation of clinical and laboratory effects of</w:t>
      </w:r>
    </w:p>
    <w:p w14:paraId="0BE89B7D" w14:textId="7F324712" w:rsidR="00DB387D" w:rsidRDefault="00DB387D" w:rsidP="000460A1">
      <w:pPr>
        <w:pStyle w:val="EndNoteBibliography"/>
        <w:spacing w:line="360" w:lineRule="auto"/>
        <w:ind w:left="851" w:hanging="131"/>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intrathecal chemotherapy on children with acute leukemia. </w:t>
      </w:r>
      <w:r w:rsidRPr="00003593">
        <w:rPr>
          <w:rFonts w:ascii="Arial" w:hAnsi="Arial" w:cs="Arial"/>
          <w:i/>
          <w:iCs/>
          <w:color w:val="333132"/>
          <w:szCs w:val="22"/>
          <w:shd w:val="clear" w:color="auto" w:fill="FFFFFF"/>
        </w:rPr>
        <w:t>J</w:t>
      </w:r>
      <w:r w:rsidR="002E10FA" w:rsidRPr="00003593">
        <w:rPr>
          <w:rFonts w:ascii="Arial" w:hAnsi="Arial" w:cs="Arial"/>
          <w:i/>
          <w:iCs/>
          <w:color w:val="333132"/>
          <w:szCs w:val="22"/>
          <w:shd w:val="clear" w:color="auto" w:fill="FFFFFF"/>
        </w:rPr>
        <w:t>ournal of</w:t>
      </w:r>
      <w:r w:rsidRPr="00003593">
        <w:rPr>
          <w:rFonts w:ascii="Arial" w:hAnsi="Arial" w:cs="Arial"/>
          <w:i/>
          <w:iCs/>
          <w:color w:val="333132"/>
          <w:szCs w:val="22"/>
          <w:shd w:val="clear" w:color="auto" w:fill="FFFFFF"/>
        </w:rPr>
        <w:t xml:space="preserve"> Pediatr</w:t>
      </w:r>
      <w:r w:rsidR="002E10FA" w:rsidRPr="00003593">
        <w:rPr>
          <w:rFonts w:ascii="Arial" w:hAnsi="Arial" w:cs="Arial"/>
          <w:i/>
          <w:iCs/>
          <w:color w:val="333132"/>
          <w:szCs w:val="22"/>
          <w:shd w:val="clear" w:color="auto" w:fill="FFFFFF"/>
        </w:rPr>
        <w:t>ic</w:t>
      </w:r>
      <w:r w:rsidRPr="00003593">
        <w:rPr>
          <w:rFonts w:ascii="Arial" w:hAnsi="Arial" w:cs="Arial"/>
          <w:i/>
          <w:iCs/>
          <w:color w:val="333132"/>
          <w:szCs w:val="22"/>
          <w:shd w:val="clear" w:color="auto" w:fill="FFFFFF"/>
        </w:rPr>
        <w:t xml:space="preserve"> Hematol</w:t>
      </w:r>
      <w:r w:rsidR="002E10FA" w:rsidRPr="00003593">
        <w:rPr>
          <w:rFonts w:ascii="Arial" w:hAnsi="Arial" w:cs="Arial"/>
          <w:i/>
          <w:iCs/>
          <w:color w:val="333132"/>
          <w:szCs w:val="22"/>
          <w:shd w:val="clear" w:color="auto" w:fill="FFFFFF"/>
        </w:rPr>
        <w:t>ogy</w:t>
      </w:r>
      <w:r w:rsidR="00E84560">
        <w:rPr>
          <w:rFonts w:ascii="Arial" w:hAnsi="Arial" w:cs="Arial"/>
          <w:i/>
          <w:iCs/>
          <w:color w:val="333132"/>
          <w:szCs w:val="22"/>
          <w:shd w:val="clear" w:color="auto" w:fill="FFFFFF"/>
        </w:rPr>
        <w:t xml:space="preserve"> and O</w:t>
      </w:r>
      <w:r w:rsidRPr="00003593">
        <w:rPr>
          <w:rFonts w:ascii="Arial" w:hAnsi="Arial" w:cs="Arial"/>
          <w:i/>
          <w:iCs/>
          <w:color w:val="333132"/>
          <w:szCs w:val="22"/>
          <w:shd w:val="clear" w:color="auto" w:fill="FFFFFF"/>
        </w:rPr>
        <w:t>ncol</w:t>
      </w:r>
      <w:r w:rsidR="002E10FA" w:rsidRPr="00003593">
        <w:rPr>
          <w:rFonts w:ascii="Arial" w:hAnsi="Arial" w:cs="Arial"/>
          <w:i/>
          <w:iCs/>
          <w:color w:val="333132"/>
          <w:szCs w:val="22"/>
          <w:shd w:val="clear" w:color="auto" w:fill="FFFFFF"/>
        </w:rPr>
        <w:t>ology</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27(6):</w:t>
      </w:r>
      <w:r w:rsidR="00E84560">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307-10.</w:t>
      </w:r>
    </w:p>
    <w:p w14:paraId="62D01801"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585C0D23" w14:textId="6EC90D84" w:rsidR="003C35E7" w:rsidRPr="00F84252" w:rsidRDefault="003C35E7"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King, N. (1998)</w:t>
      </w:r>
      <w:r>
        <w:rPr>
          <w:rFonts w:ascii="Arial" w:hAnsi="Arial" w:cs="Arial"/>
          <w:color w:val="333132"/>
          <w:shd w:val="clear" w:color="auto" w:fill="FFFFFF"/>
        </w:rPr>
        <w:t>.</w:t>
      </w:r>
      <w:r w:rsidRPr="00F84252">
        <w:rPr>
          <w:rFonts w:ascii="Arial" w:hAnsi="Arial" w:cs="Arial"/>
          <w:color w:val="333132"/>
          <w:shd w:val="clear" w:color="auto" w:fill="FFFFFF"/>
        </w:rPr>
        <w:t xml:space="preserve"> </w:t>
      </w:r>
      <w:r w:rsidRPr="005D742A">
        <w:rPr>
          <w:rFonts w:ascii="Arial" w:hAnsi="Arial" w:cs="Arial"/>
          <w:i/>
          <w:iCs/>
          <w:color w:val="333132"/>
          <w:shd w:val="clear" w:color="auto" w:fill="FFFFFF"/>
        </w:rPr>
        <w:t xml:space="preserve">Doing </w:t>
      </w:r>
      <w:r w:rsidR="00E84560">
        <w:rPr>
          <w:rFonts w:ascii="Arial" w:hAnsi="Arial" w:cs="Arial"/>
          <w:i/>
          <w:iCs/>
          <w:color w:val="333132"/>
          <w:shd w:val="clear" w:color="auto" w:fill="FFFFFF"/>
        </w:rPr>
        <w:t>t</w:t>
      </w:r>
      <w:r w:rsidRPr="005D742A">
        <w:rPr>
          <w:rFonts w:ascii="Arial" w:hAnsi="Arial" w:cs="Arial"/>
          <w:i/>
          <w:iCs/>
          <w:color w:val="333132"/>
          <w:shd w:val="clear" w:color="auto" w:fill="FFFFFF"/>
        </w:rPr>
        <w:t xml:space="preserve">emplate </w:t>
      </w:r>
      <w:r w:rsidR="00E84560">
        <w:rPr>
          <w:rFonts w:ascii="Arial" w:hAnsi="Arial" w:cs="Arial"/>
          <w:i/>
          <w:iCs/>
          <w:color w:val="333132"/>
          <w:shd w:val="clear" w:color="auto" w:fill="FFFFFF"/>
        </w:rPr>
        <w:t>a</w:t>
      </w:r>
      <w:r w:rsidRPr="005D742A">
        <w:rPr>
          <w:rFonts w:ascii="Arial" w:hAnsi="Arial" w:cs="Arial"/>
          <w:i/>
          <w:iCs/>
          <w:color w:val="333132"/>
          <w:shd w:val="clear" w:color="auto" w:fill="FFFFFF"/>
        </w:rPr>
        <w:t>nalysis</w:t>
      </w:r>
      <w:r w:rsidRPr="00F84252">
        <w:rPr>
          <w:rFonts w:ascii="Arial" w:hAnsi="Arial" w:cs="Arial"/>
          <w:color w:val="333132"/>
          <w:shd w:val="clear" w:color="auto" w:fill="FFFFFF"/>
        </w:rPr>
        <w:t xml:space="preserve"> (in) Symon, G., &amp; Cassell, Catherine. </w:t>
      </w:r>
      <w:r w:rsidRPr="005D742A">
        <w:rPr>
          <w:rFonts w:ascii="Arial" w:hAnsi="Arial" w:cs="Arial"/>
          <w:color w:val="333132"/>
          <w:bdr w:val="none" w:sz="0" w:space="0" w:color="auto" w:frame="1"/>
          <w:shd w:val="clear" w:color="auto" w:fill="FFFFFF"/>
        </w:rPr>
        <w:t xml:space="preserve">Qualitative organizational research: </w:t>
      </w:r>
      <w:r w:rsidR="00E84560">
        <w:rPr>
          <w:rFonts w:ascii="Arial" w:hAnsi="Arial" w:cs="Arial"/>
          <w:color w:val="333132"/>
          <w:bdr w:val="none" w:sz="0" w:space="0" w:color="auto" w:frame="1"/>
          <w:shd w:val="clear" w:color="auto" w:fill="FFFFFF"/>
        </w:rPr>
        <w:t>c</w:t>
      </w:r>
      <w:r w:rsidRPr="005D742A">
        <w:rPr>
          <w:rFonts w:ascii="Arial" w:hAnsi="Arial" w:cs="Arial"/>
          <w:color w:val="333132"/>
          <w:bdr w:val="none" w:sz="0" w:space="0" w:color="auto" w:frame="1"/>
          <w:shd w:val="clear" w:color="auto" w:fill="FFFFFF"/>
        </w:rPr>
        <w:t>ore methods and current challenges</w:t>
      </w:r>
      <w:r w:rsidRPr="00F84252">
        <w:rPr>
          <w:rFonts w:ascii="Arial" w:hAnsi="Arial" w:cs="Arial"/>
          <w:color w:val="333132"/>
          <w:shd w:val="clear" w:color="auto" w:fill="FFFFFF"/>
        </w:rPr>
        <w:t>. Los Angeles, [California]: Sage.</w:t>
      </w:r>
    </w:p>
    <w:p w14:paraId="77F0F237" w14:textId="321861B0" w:rsidR="00BB14EC" w:rsidRPr="00003593" w:rsidRDefault="00BB14E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Klassen, A., </w:t>
      </w:r>
      <w:proofErr w:type="spellStart"/>
      <w:r w:rsidRPr="00003593">
        <w:rPr>
          <w:rFonts w:ascii="Arial" w:hAnsi="Arial" w:cs="Arial"/>
          <w:color w:val="333132"/>
          <w:shd w:val="clear" w:color="auto" w:fill="FFFFFF"/>
        </w:rPr>
        <w:t>Strohm</w:t>
      </w:r>
      <w:proofErr w:type="spellEnd"/>
      <w:r w:rsidRPr="00003593">
        <w:rPr>
          <w:rFonts w:ascii="Arial" w:hAnsi="Arial" w:cs="Arial"/>
          <w:color w:val="333132"/>
          <w:shd w:val="clear" w:color="auto" w:fill="FFFFFF"/>
        </w:rPr>
        <w:t xml:space="preserve">, F., Maurice-Stam, S., &amp; </w:t>
      </w:r>
      <w:proofErr w:type="spellStart"/>
      <w:r w:rsidRPr="00003593">
        <w:rPr>
          <w:rFonts w:ascii="Arial" w:hAnsi="Arial" w:cs="Arial"/>
          <w:color w:val="333132"/>
          <w:shd w:val="clear" w:color="auto" w:fill="FFFFFF"/>
        </w:rPr>
        <w:t>Grootenhuis</w:t>
      </w:r>
      <w:proofErr w:type="spellEnd"/>
      <w:r w:rsidRPr="00003593">
        <w:rPr>
          <w:rFonts w:ascii="Arial" w:hAnsi="Arial" w:cs="Arial"/>
          <w:color w:val="333132"/>
          <w:shd w:val="clear" w:color="auto" w:fill="FFFFFF"/>
        </w:rPr>
        <w:t xml:space="preserve">, J. (2010). Quality of life questionnaires for children with cancer and childhood cancer survivors: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 review of the development of available measures. </w:t>
      </w:r>
      <w:r w:rsidRPr="00003593">
        <w:rPr>
          <w:rFonts w:ascii="Arial" w:hAnsi="Arial" w:cs="Arial"/>
          <w:i/>
          <w:iCs/>
          <w:color w:val="333132"/>
          <w:bdr w:val="none" w:sz="0" w:space="0" w:color="auto" w:frame="1"/>
          <w:shd w:val="clear" w:color="auto" w:fill="FFFFFF"/>
        </w:rPr>
        <w:t>Supportive Care in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(9), 1207-1217.</w:t>
      </w:r>
    </w:p>
    <w:p w14:paraId="7BAC7080" w14:textId="0C66F6F5"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Klosky, J., Howell, C., Li, Z., Foster, R., Mertens, A., Robison, L., &amp; Ness, K. (2012). Risky </w:t>
      </w:r>
      <w:r w:rsidR="00E84560">
        <w:rPr>
          <w:rFonts w:ascii="Arial" w:hAnsi="Arial" w:cs="Arial"/>
          <w:color w:val="333132"/>
          <w:shd w:val="clear" w:color="auto" w:fill="FFFFFF"/>
        </w:rPr>
        <w:t>h</w:t>
      </w:r>
      <w:r w:rsidRPr="00003593">
        <w:rPr>
          <w:rFonts w:ascii="Arial" w:hAnsi="Arial" w:cs="Arial"/>
          <w:color w:val="333132"/>
          <w:shd w:val="clear" w:color="auto" w:fill="FFFFFF"/>
        </w:rPr>
        <w:t xml:space="preserve">ealth </w:t>
      </w:r>
      <w:proofErr w:type="spellStart"/>
      <w:r w:rsidR="00E84560">
        <w:rPr>
          <w:rFonts w:ascii="Arial" w:hAnsi="Arial" w:cs="Arial"/>
          <w:color w:val="333132"/>
          <w:shd w:val="clear" w:color="auto" w:fill="FFFFFF"/>
        </w:rPr>
        <w:t>b</w:t>
      </w:r>
      <w:r w:rsidRPr="00003593">
        <w:rPr>
          <w:rFonts w:ascii="Arial" w:hAnsi="Arial" w:cs="Arial"/>
          <w:color w:val="333132"/>
          <w:shd w:val="clear" w:color="auto" w:fill="FFFFFF"/>
        </w:rPr>
        <w:t>ehavior</w:t>
      </w:r>
      <w:proofErr w:type="spellEnd"/>
      <w:r w:rsidRPr="00003593">
        <w:rPr>
          <w:rFonts w:ascii="Arial" w:hAnsi="Arial" w:cs="Arial"/>
          <w:color w:val="333132"/>
          <w:shd w:val="clear" w:color="auto" w:fill="FFFFFF"/>
        </w:rPr>
        <w:t xml:space="preserve">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mong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dolescents in the </w:t>
      </w:r>
      <w:r w:rsidR="00E84560">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E84560">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E84560">
        <w:rPr>
          <w:rFonts w:ascii="Arial" w:hAnsi="Arial" w:cs="Arial"/>
          <w:color w:val="333132"/>
          <w:shd w:val="clear" w:color="auto" w:fill="FFFFFF"/>
        </w:rPr>
        <w:t>s</w:t>
      </w:r>
      <w:r w:rsidRPr="00003593">
        <w:rPr>
          <w:rFonts w:ascii="Arial" w:hAnsi="Arial" w:cs="Arial"/>
          <w:color w:val="333132"/>
          <w:shd w:val="clear" w:color="auto" w:fill="FFFFFF"/>
        </w:rPr>
        <w:t xml:space="preserve">urvivor </w:t>
      </w:r>
      <w:r w:rsidR="00E84560">
        <w:rPr>
          <w:rFonts w:ascii="Arial" w:hAnsi="Arial" w:cs="Arial"/>
          <w:color w:val="333132"/>
          <w:shd w:val="clear" w:color="auto" w:fill="FFFFFF"/>
        </w:rPr>
        <w:t>s</w:t>
      </w:r>
      <w:r w:rsidRPr="00003593">
        <w:rPr>
          <w:rFonts w:ascii="Arial" w:hAnsi="Arial" w:cs="Arial"/>
          <w:color w:val="333132"/>
          <w:shd w:val="clear" w:color="auto" w:fill="FFFFFF"/>
        </w:rPr>
        <w:t xml:space="preserve">tudy </w:t>
      </w:r>
      <w:r w:rsidR="00E84560">
        <w:rPr>
          <w:rFonts w:ascii="Arial" w:hAnsi="Arial" w:cs="Arial"/>
          <w:color w:val="333132"/>
          <w:shd w:val="clear" w:color="auto" w:fill="FFFFFF"/>
        </w:rPr>
        <w:t>c</w:t>
      </w:r>
      <w:r w:rsidRPr="00003593">
        <w:rPr>
          <w:rFonts w:ascii="Arial" w:hAnsi="Arial" w:cs="Arial"/>
          <w:color w:val="333132"/>
          <w:shd w:val="clear" w:color="auto" w:fill="FFFFFF"/>
        </w:rPr>
        <w:t>ohort.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37</w:t>
      </w:r>
      <w:r w:rsidRPr="00003593">
        <w:rPr>
          <w:rFonts w:ascii="Arial" w:hAnsi="Arial" w:cs="Arial"/>
          <w:color w:val="333132"/>
          <w:shd w:val="clear" w:color="auto" w:fill="FFFFFF"/>
        </w:rPr>
        <w:t>(6), 634-646.</w:t>
      </w:r>
    </w:p>
    <w:p w14:paraId="759B822A" w14:textId="651CCAE0"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Knighting, K., </w:t>
      </w:r>
      <w:proofErr w:type="spellStart"/>
      <w:r w:rsidRPr="00003593">
        <w:rPr>
          <w:rFonts w:ascii="Arial" w:hAnsi="Arial" w:cs="Arial"/>
          <w:color w:val="333132"/>
          <w:shd w:val="clear" w:color="auto" w:fill="FFFFFF"/>
        </w:rPr>
        <w:t>Rowa</w:t>
      </w:r>
      <w:proofErr w:type="spellEnd"/>
      <w:r w:rsidRPr="00003593">
        <w:rPr>
          <w:rFonts w:ascii="Arial" w:hAnsi="Arial" w:cs="Arial"/>
          <w:color w:val="333132"/>
          <w:shd w:val="clear" w:color="auto" w:fill="FFFFFF"/>
        </w:rPr>
        <w:t xml:space="preserve">-Dewar, N., Malcolm, C., Kearney, N., &amp; Gibson, F. (2011). Children's understanding of cancer and views on health-related behaviour: </w:t>
      </w:r>
      <w:r w:rsidR="00E84560">
        <w:rPr>
          <w:rFonts w:ascii="Arial" w:hAnsi="Arial" w:cs="Arial"/>
          <w:color w:val="333132"/>
          <w:shd w:val="clear" w:color="auto" w:fill="FFFFFF"/>
        </w:rPr>
        <w:t>a</w:t>
      </w:r>
      <w:r w:rsidRPr="00003593">
        <w:rPr>
          <w:rFonts w:ascii="Arial" w:hAnsi="Arial" w:cs="Arial"/>
          <w:color w:val="333132"/>
          <w:shd w:val="clear" w:color="auto" w:fill="FFFFFF"/>
        </w:rPr>
        <w:t xml:space="preserve"> 'draw and write' study. </w:t>
      </w:r>
      <w:r w:rsidRPr="00003593">
        <w:rPr>
          <w:rFonts w:ascii="Arial" w:hAnsi="Arial" w:cs="Arial"/>
          <w:i/>
          <w:iCs/>
          <w:color w:val="333132"/>
          <w:bdr w:val="none" w:sz="0" w:space="0" w:color="auto" w:frame="1"/>
          <w:shd w:val="clear" w:color="auto" w:fill="FFFFFF"/>
        </w:rPr>
        <w:t>Child: Care, Health and Development,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37</w:t>
      </w:r>
      <w:r w:rsidRPr="00003593">
        <w:rPr>
          <w:rFonts w:ascii="Arial" w:hAnsi="Arial" w:cs="Arial"/>
          <w:color w:val="333132"/>
          <w:shd w:val="clear" w:color="auto" w:fill="FFFFFF"/>
        </w:rPr>
        <w:t>(2), 289-299.</w:t>
      </w:r>
    </w:p>
    <w:p w14:paraId="06849880" w14:textId="1A5E0A8F" w:rsidR="00C91BEA" w:rsidRPr="00003593" w:rsidRDefault="00C91BEA"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Knijnenburg</w:t>
      </w:r>
      <w:proofErr w:type="spellEnd"/>
      <w:r w:rsidRPr="00003593">
        <w:rPr>
          <w:rFonts w:ascii="Arial" w:hAnsi="Arial" w:cs="Arial"/>
          <w:color w:val="333132"/>
          <w:shd w:val="clear" w:color="auto" w:fill="FFFFFF"/>
        </w:rPr>
        <w:t xml:space="preserve">, S., Kremer, L., Van den Bos, C., </w:t>
      </w:r>
      <w:proofErr w:type="spellStart"/>
      <w:r w:rsidRPr="00003593">
        <w:rPr>
          <w:rFonts w:ascii="Arial" w:hAnsi="Arial" w:cs="Arial"/>
          <w:color w:val="333132"/>
          <w:shd w:val="clear" w:color="auto" w:fill="FFFFFF"/>
        </w:rPr>
        <w:t>Braam</w:t>
      </w:r>
      <w:proofErr w:type="spellEnd"/>
      <w:r w:rsidRPr="00003593">
        <w:rPr>
          <w:rFonts w:ascii="Arial" w:hAnsi="Arial" w:cs="Arial"/>
          <w:color w:val="333132"/>
          <w:shd w:val="clear" w:color="auto" w:fill="FFFFFF"/>
        </w:rPr>
        <w:t>, K., &amp; Jaspers, M. (2010). Health information needs of childhood cancer survivors and their family.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&amp;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54</w:t>
      </w:r>
      <w:r w:rsidRPr="00003593">
        <w:rPr>
          <w:rFonts w:ascii="Arial" w:hAnsi="Arial" w:cs="Arial"/>
          <w:color w:val="333132"/>
          <w:shd w:val="clear" w:color="auto" w:fill="FFFFFF"/>
        </w:rPr>
        <w:t>(1), 123-127.</w:t>
      </w:r>
    </w:p>
    <w:p w14:paraId="1DB26902" w14:textId="1C9FE438" w:rsidR="00C91BEA" w:rsidRPr="00003593" w:rsidRDefault="00C91BE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Kopp, L., </w:t>
      </w:r>
      <w:proofErr w:type="spellStart"/>
      <w:r w:rsidRPr="00003593">
        <w:rPr>
          <w:rFonts w:ascii="Arial" w:hAnsi="Arial" w:cs="Arial"/>
          <w:color w:val="333132"/>
          <w:shd w:val="clear" w:color="auto" w:fill="FFFFFF"/>
        </w:rPr>
        <w:t>Gastelum</w:t>
      </w:r>
      <w:proofErr w:type="spellEnd"/>
      <w:r w:rsidRPr="00003593">
        <w:rPr>
          <w:rFonts w:ascii="Arial" w:hAnsi="Arial" w:cs="Arial"/>
          <w:color w:val="333132"/>
          <w:shd w:val="clear" w:color="auto" w:fill="FFFFFF"/>
        </w:rPr>
        <w:t xml:space="preserve">, Z., Guerrero, C., Howe, C., </w:t>
      </w:r>
      <w:proofErr w:type="spellStart"/>
      <w:r w:rsidRPr="00003593">
        <w:rPr>
          <w:rFonts w:ascii="Arial" w:hAnsi="Arial" w:cs="Arial"/>
          <w:color w:val="333132"/>
          <w:shd w:val="clear" w:color="auto" w:fill="FFFFFF"/>
        </w:rPr>
        <w:t>Hingorani</w:t>
      </w:r>
      <w:proofErr w:type="spellEnd"/>
      <w:r w:rsidRPr="00003593">
        <w:rPr>
          <w:rFonts w:ascii="Arial" w:hAnsi="Arial" w:cs="Arial"/>
          <w:color w:val="333132"/>
          <w:shd w:val="clear" w:color="auto" w:fill="FFFFFF"/>
        </w:rPr>
        <w:t xml:space="preserve">, P., &amp; </w:t>
      </w:r>
      <w:proofErr w:type="spellStart"/>
      <w:r w:rsidRPr="00003593">
        <w:rPr>
          <w:rFonts w:ascii="Arial" w:hAnsi="Arial" w:cs="Arial"/>
          <w:color w:val="333132"/>
          <w:shd w:val="clear" w:color="auto" w:fill="FFFFFF"/>
        </w:rPr>
        <w:t>Hingle</w:t>
      </w:r>
      <w:proofErr w:type="spellEnd"/>
      <w:r w:rsidRPr="00003593">
        <w:rPr>
          <w:rFonts w:ascii="Arial" w:hAnsi="Arial" w:cs="Arial"/>
          <w:color w:val="333132"/>
          <w:shd w:val="clear" w:color="auto" w:fill="FFFFFF"/>
        </w:rPr>
        <w:t xml:space="preserve">, M. (2017). Lifestyle </w:t>
      </w:r>
      <w:proofErr w:type="spellStart"/>
      <w:r w:rsidRPr="00003593">
        <w:rPr>
          <w:rFonts w:ascii="Arial" w:hAnsi="Arial" w:cs="Arial"/>
          <w:color w:val="333132"/>
          <w:shd w:val="clear" w:color="auto" w:fill="FFFFFF"/>
        </w:rPr>
        <w:t>behavior</w:t>
      </w:r>
      <w:proofErr w:type="spellEnd"/>
      <w:r w:rsidRPr="00003593">
        <w:rPr>
          <w:rFonts w:ascii="Arial" w:hAnsi="Arial" w:cs="Arial"/>
          <w:color w:val="333132"/>
          <w:shd w:val="clear" w:color="auto" w:fill="FFFFFF"/>
        </w:rPr>
        <w:t xml:space="preserve"> interventions delivered using technology in childhood, adolescent, and young adult cancer survivors: </w:t>
      </w:r>
      <w:r w:rsidR="0011495D">
        <w:rPr>
          <w:rFonts w:ascii="Arial" w:hAnsi="Arial" w:cs="Arial"/>
          <w:color w:val="333132"/>
          <w:shd w:val="clear" w:color="auto" w:fill="FFFFFF"/>
        </w:rPr>
        <w:t>a</w:t>
      </w:r>
      <w:r w:rsidRPr="00003593">
        <w:rPr>
          <w:rFonts w:ascii="Arial" w:hAnsi="Arial" w:cs="Arial"/>
          <w:color w:val="333132"/>
          <w:shd w:val="clear" w:color="auto" w:fill="FFFFFF"/>
        </w:rPr>
        <w:t xml:space="preserve"> systematic review.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&amp;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64</w:t>
      </w:r>
      <w:r w:rsidRPr="00003593">
        <w:rPr>
          <w:rFonts w:ascii="Arial" w:hAnsi="Arial" w:cs="Arial"/>
          <w:color w:val="333132"/>
          <w:shd w:val="clear" w:color="auto" w:fill="FFFFFF"/>
        </w:rPr>
        <w:t>(1), 13-17.</w:t>
      </w:r>
    </w:p>
    <w:p w14:paraId="69DD89F4" w14:textId="279E3FE2"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Kowalczyk, J., </w:t>
      </w:r>
      <w:proofErr w:type="spellStart"/>
      <w:r w:rsidRPr="00003593">
        <w:rPr>
          <w:rFonts w:ascii="Arial" w:hAnsi="Arial" w:cs="Arial"/>
          <w:color w:val="333132"/>
          <w:shd w:val="clear" w:color="auto" w:fill="FFFFFF"/>
        </w:rPr>
        <w:t>Samardakiewicz</w:t>
      </w:r>
      <w:proofErr w:type="spellEnd"/>
      <w:r w:rsidRPr="00003593">
        <w:rPr>
          <w:rFonts w:ascii="Arial" w:hAnsi="Arial" w:cs="Arial"/>
          <w:color w:val="333132"/>
          <w:shd w:val="clear" w:color="auto" w:fill="FFFFFF"/>
        </w:rPr>
        <w:t xml:space="preserve">, M., Fitzgerald, E., </w:t>
      </w:r>
      <w:proofErr w:type="spellStart"/>
      <w:r w:rsidRPr="00003593">
        <w:rPr>
          <w:rFonts w:ascii="Arial" w:hAnsi="Arial" w:cs="Arial"/>
          <w:color w:val="333132"/>
          <w:shd w:val="clear" w:color="auto" w:fill="FFFFFF"/>
        </w:rPr>
        <w:t>Essiaf</w:t>
      </w:r>
      <w:proofErr w:type="spellEnd"/>
      <w:r w:rsidRPr="00003593">
        <w:rPr>
          <w:rFonts w:ascii="Arial" w:hAnsi="Arial" w:cs="Arial"/>
          <w:color w:val="333132"/>
          <w:shd w:val="clear" w:color="auto" w:fill="FFFFFF"/>
        </w:rPr>
        <w:t xml:space="preserve">, S., </w:t>
      </w:r>
      <w:proofErr w:type="spellStart"/>
      <w:r w:rsidRPr="00003593">
        <w:rPr>
          <w:rFonts w:ascii="Arial" w:hAnsi="Arial" w:cs="Arial"/>
          <w:color w:val="333132"/>
          <w:shd w:val="clear" w:color="auto" w:fill="FFFFFF"/>
        </w:rPr>
        <w:t>Ladenstein</w:t>
      </w:r>
      <w:proofErr w:type="spellEnd"/>
      <w:r w:rsidRPr="00003593">
        <w:rPr>
          <w:rFonts w:ascii="Arial" w:hAnsi="Arial" w:cs="Arial"/>
          <w:color w:val="333132"/>
          <w:shd w:val="clear" w:color="auto" w:fill="FFFFFF"/>
        </w:rPr>
        <w:t xml:space="preserve">, R., Vassal, G., Pritchard-Jones, K. (2014). Towards reducing inequalities: European </w:t>
      </w:r>
      <w:r w:rsidR="0011495D">
        <w:rPr>
          <w:rFonts w:ascii="Arial" w:hAnsi="Arial" w:cs="Arial"/>
          <w:color w:val="333132"/>
          <w:shd w:val="clear" w:color="auto" w:fill="FFFFFF"/>
        </w:rPr>
        <w:t>s</w:t>
      </w:r>
      <w:r w:rsidRPr="00003593">
        <w:rPr>
          <w:rFonts w:ascii="Arial" w:hAnsi="Arial" w:cs="Arial"/>
          <w:color w:val="333132"/>
          <w:shd w:val="clear" w:color="auto" w:fill="FFFFFF"/>
        </w:rPr>
        <w:t xml:space="preserve">tandards of </w:t>
      </w:r>
      <w:r w:rsidR="0011495D">
        <w:rPr>
          <w:rFonts w:ascii="Arial" w:hAnsi="Arial" w:cs="Arial"/>
          <w:color w:val="333132"/>
          <w:shd w:val="clear" w:color="auto" w:fill="FFFFFF"/>
        </w:rPr>
        <w:t>c</w:t>
      </w:r>
      <w:r w:rsidRPr="00003593">
        <w:rPr>
          <w:rFonts w:ascii="Arial" w:hAnsi="Arial" w:cs="Arial"/>
          <w:color w:val="333132"/>
          <w:shd w:val="clear" w:color="auto" w:fill="FFFFFF"/>
        </w:rPr>
        <w:t xml:space="preserve">are for </w:t>
      </w:r>
      <w:r w:rsidR="0011495D">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11495D">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European Journal of Cancer, 50</w:t>
      </w:r>
      <w:r w:rsidRPr="00003593">
        <w:rPr>
          <w:rFonts w:ascii="Arial" w:hAnsi="Arial" w:cs="Arial"/>
          <w:color w:val="333132"/>
          <w:shd w:val="clear" w:color="auto" w:fill="FFFFFF"/>
        </w:rPr>
        <w:t>(3), 481-485.</w:t>
      </w:r>
    </w:p>
    <w:p w14:paraId="057F533A" w14:textId="7D059132" w:rsidR="002C1AA9" w:rsidRDefault="002C1AA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Krull, K., Brinkman, T., Li, C., Armstrong, G., Ness, K., Srivastava, D., . . . Hudson, M. (2013). Neurocognitive outcomes decades after treatment for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11495D">
        <w:rPr>
          <w:rFonts w:ascii="Arial" w:hAnsi="Arial" w:cs="Arial"/>
          <w:color w:val="333132"/>
          <w:shd w:val="clear" w:color="auto" w:fill="FFFFFF"/>
        </w:rPr>
        <w:t>a</w:t>
      </w:r>
      <w:r w:rsidRPr="00003593">
        <w:rPr>
          <w:rFonts w:ascii="Arial" w:hAnsi="Arial" w:cs="Arial"/>
          <w:color w:val="333132"/>
          <w:shd w:val="clear" w:color="auto" w:fill="FFFFFF"/>
        </w:rPr>
        <w:t xml:space="preserve"> report from the St Jude lifetime cohort study. </w:t>
      </w:r>
      <w:r w:rsidRPr="00003593">
        <w:rPr>
          <w:rFonts w:ascii="Arial" w:hAnsi="Arial" w:cs="Arial"/>
          <w:i/>
          <w:iCs/>
          <w:color w:val="333132"/>
          <w:bdr w:val="none" w:sz="0" w:space="0" w:color="auto" w:frame="1"/>
          <w:shd w:val="clear" w:color="auto" w:fill="FFFFFF"/>
        </w:rPr>
        <w:t>Journal of Clinical Oncology: Official Journal of the American Society of Clinical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31</w:t>
      </w:r>
      <w:r w:rsidRPr="00003593">
        <w:rPr>
          <w:rFonts w:ascii="Arial" w:hAnsi="Arial" w:cs="Arial"/>
          <w:color w:val="333132"/>
          <w:shd w:val="clear" w:color="auto" w:fill="FFFFFF"/>
        </w:rPr>
        <w:t>(35), 4407-4415.</w:t>
      </w:r>
    </w:p>
    <w:p w14:paraId="429D7C5D" w14:textId="77777777" w:rsidR="00F624F0" w:rsidRPr="00F84252" w:rsidRDefault="00F624F0" w:rsidP="000460A1">
      <w:pPr>
        <w:spacing w:line="360" w:lineRule="auto"/>
        <w:ind w:left="851" w:hanging="720"/>
        <w:rPr>
          <w:rFonts w:ascii="Arial" w:hAnsi="Arial" w:cs="Arial"/>
          <w:color w:val="333132"/>
          <w:shd w:val="clear" w:color="auto" w:fill="FFFFFF"/>
        </w:rPr>
      </w:pPr>
      <w:proofErr w:type="spellStart"/>
      <w:r w:rsidRPr="00F84252">
        <w:rPr>
          <w:rFonts w:ascii="Arial" w:hAnsi="Arial" w:cs="Arial"/>
          <w:color w:val="333132"/>
          <w:shd w:val="clear" w:color="auto" w:fill="FFFFFF"/>
        </w:rPr>
        <w:t>Kumpunen</w:t>
      </w:r>
      <w:proofErr w:type="spellEnd"/>
      <w:r w:rsidRPr="00F84252">
        <w:rPr>
          <w:rFonts w:ascii="Arial" w:hAnsi="Arial" w:cs="Arial"/>
          <w:color w:val="333132"/>
          <w:shd w:val="clear" w:color="auto" w:fill="FFFFFF"/>
        </w:rPr>
        <w:t>, S., Aldiss,</w:t>
      </w:r>
      <w:r>
        <w:rPr>
          <w:rFonts w:ascii="Arial" w:hAnsi="Arial" w:cs="Arial"/>
          <w:color w:val="333132"/>
          <w:shd w:val="clear" w:color="auto" w:fill="FFFFFF"/>
        </w:rPr>
        <w:t xml:space="preserve"> S.,</w:t>
      </w:r>
      <w:r w:rsidRPr="00F84252">
        <w:rPr>
          <w:rFonts w:ascii="Arial" w:hAnsi="Arial" w:cs="Arial"/>
          <w:color w:val="333132"/>
          <w:shd w:val="clear" w:color="auto" w:fill="FFFFFF"/>
        </w:rPr>
        <w:t xml:space="preserve"> </w:t>
      </w:r>
      <w:proofErr w:type="spellStart"/>
      <w:r w:rsidRPr="00F84252">
        <w:rPr>
          <w:rFonts w:ascii="Arial" w:hAnsi="Arial" w:cs="Arial"/>
          <w:color w:val="333132"/>
          <w:shd w:val="clear" w:color="auto" w:fill="FFFFFF"/>
        </w:rPr>
        <w:t>Forbat</w:t>
      </w:r>
      <w:proofErr w:type="spellEnd"/>
      <w:r w:rsidRPr="00F84252">
        <w:rPr>
          <w:rFonts w:ascii="Arial" w:hAnsi="Arial" w:cs="Arial"/>
          <w:color w:val="333132"/>
          <w:shd w:val="clear" w:color="auto" w:fill="FFFFFF"/>
        </w:rPr>
        <w:t xml:space="preserve">, </w:t>
      </w:r>
      <w:r>
        <w:rPr>
          <w:rFonts w:ascii="Arial" w:hAnsi="Arial" w:cs="Arial"/>
          <w:color w:val="333132"/>
          <w:shd w:val="clear" w:color="auto" w:fill="FFFFFF"/>
        </w:rPr>
        <w:t xml:space="preserve">L., </w:t>
      </w:r>
      <w:proofErr w:type="spellStart"/>
      <w:r w:rsidRPr="00F84252">
        <w:rPr>
          <w:rFonts w:ascii="Arial" w:hAnsi="Arial" w:cs="Arial"/>
          <w:color w:val="333132"/>
          <w:shd w:val="clear" w:color="auto" w:fill="FFFFFF"/>
        </w:rPr>
        <w:t>Goulden</w:t>
      </w:r>
      <w:proofErr w:type="spellEnd"/>
      <w:r w:rsidRPr="00F84252">
        <w:rPr>
          <w:rFonts w:ascii="Arial" w:hAnsi="Arial" w:cs="Arial"/>
          <w:color w:val="333132"/>
          <w:shd w:val="clear" w:color="auto" w:fill="FFFFFF"/>
        </w:rPr>
        <w:t>,</w:t>
      </w:r>
      <w:r>
        <w:rPr>
          <w:rFonts w:ascii="Arial" w:hAnsi="Arial" w:cs="Arial"/>
          <w:color w:val="333132"/>
          <w:shd w:val="clear" w:color="auto" w:fill="FFFFFF"/>
        </w:rPr>
        <w:t xml:space="preserve"> N.,</w:t>
      </w:r>
      <w:r w:rsidRPr="00F84252">
        <w:rPr>
          <w:rFonts w:ascii="Arial" w:hAnsi="Arial" w:cs="Arial"/>
          <w:color w:val="333132"/>
          <w:shd w:val="clear" w:color="auto" w:fill="FFFFFF"/>
        </w:rPr>
        <w:t xml:space="preserve"> Horstman, </w:t>
      </w:r>
      <w:r>
        <w:rPr>
          <w:rFonts w:ascii="Arial" w:hAnsi="Arial" w:cs="Arial"/>
          <w:color w:val="333132"/>
          <w:shd w:val="clear" w:color="auto" w:fill="FFFFFF"/>
        </w:rPr>
        <w:t xml:space="preserve">M., </w:t>
      </w:r>
      <w:r w:rsidRPr="00F84252">
        <w:rPr>
          <w:rFonts w:ascii="Arial" w:hAnsi="Arial" w:cs="Arial"/>
          <w:color w:val="333132"/>
          <w:shd w:val="clear" w:color="auto" w:fill="FFFFFF"/>
        </w:rPr>
        <w:t xml:space="preserve">Macintyre, </w:t>
      </w:r>
      <w:r>
        <w:rPr>
          <w:rFonts w:ascii="Arial" w:hAnsi="Arial" w:cs="Arial"/>
          <w:color w:val="333132"/>
          <w:shd w:val="clear" w:color="auto" w:fill="FFFFFF"/>
        </w:rPr>
        <w:t xml:space="preserve">V., </w:t>
      </w:r>
      <w:r w:rsidRPr="00F84252">
        <w:rPr>
          <w:rFonts w:ascii="Arial" w:hAnsi="Arial" w:cs="Arial"/>
          <w:color w:val="333132"/>
          <w:shd w:val="clear" w:color="auto" w:fill="FFFFFF"/>
        </w:rPr>
        <w:t>Gibson</w:t>
      </w:r>
      <w:r>
        <w:rPr>
          <w:rFonts w:ascii="Arial" w:hAnsi="Arial" w:cs="Arial"/>
          <w:color w:val="333132"/>
          <w:shd w:val="clear" w:color="auto" w:fill="FFFFFF"/>
        </w:rPr>
        <w:t>, F.</w:t>
      </w:r>
      <w:r w:rsidRPr="00F84252">
        <w:rPr>
          <w:rFonts w:ascii="Arial" w:hAnsi="Arial" w:cs="Arial"/>
          <w:color w:val="333132"/>
          <w:shd w:val="clear" w:color="auto" w:fill="FFFFFF"/>
        </w:rPr>
        <w:t xml:space="preserve"> (2011). An exploration of parents' and professionals' roles in sharing illness and treatment information with children who have cancer. </w:t>
      </w:r>
      <w:r w:rsidRPr="00F84252">
        <w:rPr>
          <w:rFonts w:ascii="Arial" w:hAnsi="Arial" w:cs="Arial"/>
          <w:i/>
          <w:iCs/>
          <w:color w:val="333132"/>
          <w:bdr w:val="none" w:sz="0" w:space="0" w:color="auto" w:frame="1"/>
          <w:shd w:val="clear" w:color="auto" w:fill="FFFFFF"/>
        </w:rPr>
        <w:t>Archives of Disease in Childhood,</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96</w:t>
      </w:r>
      <w:r w:rsidRPr="00F84252">
        <w:rPr>
          <w:rFonts w:ascii="Arial" w:hAnsi="Arial" w:cs="Arial"/>
          <w:color w:val="333132"/>
          <w:shd w:val="clear" w:color="auto" w:fill="FFFFFF"/>
        </w:rPr>
        <w:t>(</w:t>
      </w:r>
      <w:proofErr w:type="spellStart"/>
      <w:r w:rsidRPr="00F84252">
        <w:rPr>
          <w:rFonts w:ascii="Arial" w:hAnsi="Arial" w:cs="Arial"/>
          <w:color w:val="333132"/>
          <w:shd w:val="clear" w:color="auto" w:fill="FFFFFF"/>
        </w:rPr>
        <w:t>Suppl</w:t>
      </w:r>
      <w:proofErr w:type="spellEnd"/>
      <w:r w:rsidRPr="00F84252">
        <w:rPr>
          <w:rFonts w:ascii="Arial" w:hAnsi="Arial" w:cs="Arial"/>
          <w:color w:val="333132"/>
          <w:shd w:val="clear" w:color="auto" w:fill="FFFFFF"/>
        </w:rPr>
        <w:t xml:space="preserve"> 1), A83.</w:t>
      </w:r>
    </w:p>
    <w:p w14:paraId="794606DC" w14:textId="59A03209" w:rsidR="002C1AA9" w:rsidRPr="00003593" w:rsidRDefault="002C1AA9"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Kunin</w:t>
      </w:r>
      <w:proofErr w:type="spellEnd"/>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Batson, A., Lu, X., Balsamo, L., Graber, K., </w:t>
      </w:r>
      <w:proofErr w:type="spellStart"/>
      <w:r w:rsidRPr="00003593">
        <w:rPr>
          <w:rFonts w:ascii="Arial" w:hAnsi="Arial" w:cs="Arial"/>
          <w:color w:val="333132"/>
          <w:shd w:val="clear" w:color="auto" w:fill="FFFFFF"/>
        </w:rPr>
        <w:t>Devidas</w:t>
      </w:r>
      <w:proofErr w:type="spellEnd"/>
      <w:r w:rsidRPr="00003593">
        <w:rPr>
          <w:rFonts w:ascii="Arial" w:hAnsi="Arial" w:cs="Arial"/>
          <w:color w:val="333132"/>
          <w:shd w:val="clear" w:color="auto" w:fill="FFFFFF"/>
        </w:rPr>
        <w:t xml:space="preserve">, M., Hunger, S., . . . </w:t>
      </w:r>
      <w:proofErr w:type="spellStart"/>
      <w:r w:rsidRPr="00003593">
        <w:rPr>
          <w:rFonts w:ascii="Arial" w:hAnsi="Arial" w:cs="Arial"/>
          <w:color w:val="333132"/>
          <w:shd w:val="clear" w:color="auto" w:fill="FFFFFF"/>
        </w:rPr>
        <w:t>Kadan</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Lottick</w:t>
      </w:r>
      <w:proofErr w:type="spellEnd"/>
      <w:r w:rsidRPr="00003593">
        <w:rPr>
          <w:rFonts w:ascii="Arial" w:hAnsi="Arial" w:cs="Arial"/>
          <w:color w:val="333132"/>
          <w:shd w:val="clear" w:color="auto" w:fill="FFFFFF"/>
        </w:rPr>
        <w:t xml:space="preserve">, N. (2016). Prevalence and predictors of anxiety and depression after completion of chemotherapy for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11495D">
        <w:rPr>
          <w:rFonts w:ascii="Arial" w:hAnsi="Arial" w:cs="Arial"/>
          <w:color w:val="333132"/>
          <w:shd w:val="clear" w:color="auto" w:fill="FFFFFF"/>
        </w:rPr>
        <w:t>a</w:t>
      </w:r>
      <w:r w:rsidRPr="00003593">
        <w:rPr>
          <w:rFonts w:ascii="Arial" w:hAnsi="Arial" w:cs="Arial"/>
          <w:color w:val="333132"/>
          <w:shd w:val="clear" w:color="auto" w:fill="FFFFFF"/>
        </w:rPr>
        <w:t xml:space="preserve"> prospective longitudinal study. </w:t>
      </w:r>
      <w:r w:rsidRPr="00003593">
        <w:rPr>
          <w:rFonts w:ascii="Arial" w:hAnsi="Arial" w:cs="Arial"/>
          <w:i/>
          <w:iCs/>
          <w:color w:val="333132"/>
          <w:bdr w:val="none" w:sz="0" w:space="0" w:color="auto" w:frame="1"/>
          <w:shd w:val="clear" w:color="auto" w:fill="FFFFFF"/>
        </w:rPr>
        <w:t>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122</w:t>
      </w:r>
      <w:r w:rsidRPr="00003593">
        <w:rPr>
          <w:rFonts w:ascii="Arial" w:hAnsi="Arial" w:cs="Arial"/>
          <w:color w:val="333132"/>
          <w:shd w:val="clear" w:color="auto" w:fill="FFFFFF"/>
        </w:rPr>
        <w:t>(10), 1608-1617.</w:t>
      </w:r>
    </w:p>
    <w:p w14:paraId="0E822321" w14:textId="71AC5B4F" w:rsidR="002C1AA9" w:rsidRPr="00003593" w:rsidRDefault="002C1AA9"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Kupst</w:t>
      </w:r>
      <w:proofErr w:type="spellEnd"/>
      <w:r w:rsidRPr="00003593">
        <w:rPr>
          <w:rFonts w:ascii="Arial" w:hAnsi="Arial" w:cs="Arial"/>
          <w:color w:val="333132"/>
          <w:shd w:val="clear" w:color="auto" w:fill="FFFFFF"/>
        </w:rPr>
        <w:t xml:space="preserve">, M. J., &amp; Schulman, J. L. (1988). Long-term coping with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11495D">
        <w:rPr>
          <w:rFonts w:ascii="Arial" w:hAnsi="Arial" w:cs="Arial"/>
          <w:color w:val="333132"/>
          <w:shd w:val="clear" w:color="auto" w:fill="FFFFFF"/>
        </w:rPr>
        <w:t>a</w:t>
      </w:r>
      <w:r w:rsidRPr="00003593">
        <w:rPr>
          <w:rFonts w:ascii="Arial" w:hAnsi="Arial" w:cs="Arial"/>
          <w:color w:val="333132"/>
          <w:shd w:val="clear" w:color="auto" w:fill="FFFFFF"/>
        </w:rPr>
        <w:t xml:space="preserve"> six-year follow-up study.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13</w:t>
      </w:r>
      <w:r w:rsidRPr="00003593">
        <w:rPr>
          <w:rFonts w:ascii="Arial" w:hAnsi="Arial" w:cs="Arial"/>
          <w:color w:val="333132"/>
          <w:shd w:val="clear" w:color="auto" w:fill="FFFFFF"/>
        </w:rPr>
        <w:t>(1), 7-22.</w:t>
      </w:r>
    </w:p>
    <w:p w14:paraId="318A708C" w14:textId="7C37CFF2" w:rsidR="002C1AA9" w:rsidRDefault="002C1AA9">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Kupst</w:t>
      </w:r>
      <w:proofErr w:type="spellEnd"/>
      <w:r w:rsidRPr="00003593">
        <w:rPr>
          <w:rFonts w:ascii="Arial" w:hAnsi="Arial" w:cs="Arial"/>
          <w:color w:val="333132"/>
          <w:shd w:val="clear" w:color="auto" w:fill="FFFFFF"/>
        </w:rPr>
        <w:t xml:space="preserve">, M., Natta, M., Richardson, C., Schulman, J., Lavigne, J., &amp; Das, L. (1995). Family coping with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11495D">
        <w:rPr>
          <w:rFonts w:ascii="Arial" w:hAnsi="Arial" w:cs="Arial"/>
          <w:color w:val="333132"/>
          <w:shd w:val="clear" w:color="auto" w:fill="FFFFFF"/>
        </w:rPr>
        <w:t>t</w:t>
      </w:r>
      <w:r w:rsidRPr="00003593">
        <w:rPr>
          <w:rFonts w:ascii="Arial" w:hAnsi="Arial" w:cs="Arial"/>
          <w:color w:val="333132"/>
          <w:shd w:val="clear" w:color="auto" w:fill="FFFFFF"/>
        </w:rPr>
        <w:t>en years after treatment.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20</w:t>
      </w:r>
      <w:r w:rsidRPr="00003593">
        <w:rPr>
          <w:rFonts w:ascii="Arial" w:hAnsi="Arial" w:cs="Arial"/>
          <w:color w:val="333132"/>
          <w:shd w:val="clear" w:color="auto" w:fill="FFFFFF"/>
        </w:rPr>
        <w:t>(5), 601-617.</w:t>
      </w:r>
    </w:p>
    <w:p w14:paraId="664F8919" w14:textId="64E13F28" w:rsidR="009637E7" w:rsidRPr="000460A1" w:rsidRDefault="009637E7" w:rsidP="000460A1">
      <w:pPr>
        <w:spacing w:line="360" w:lineRule="auto"/>
        <w:ind w:left="851" w:hanging="709"/>
        <w:rPr>
          <w:rFonts w:ascii="Arial" w:hAnsi="Arial" w:cs="Arial"/>
        </w:rPr>
      </w:pPr>
      <w:r w:rsidRPr="000460A1">
        <w:rPr>
          <w:rFonts w:ascii="Arial" w:hAnsi="Arial" w:cs="Arial"/>
          <w:color w:val="3A3A3A"/>
          <w:shd w:val="clear" w:color="auto" w:fill="FFFFFF"/>
        </w:rPr>
        <w:t xml:space="preserve">Kwok, O., Underhill, A., Berry, J., Luo, W., Elliott, T., &amp; Yoon, M. (2008). </w:t>
      </w:r>
      <w:proofErr w:type="spellStart"/>
      <w:r w:rsidRPr="000460A1">
        <w:rPr>
          <w:rFonts w:ascii="Arial" w:hAnsi="Arial" w:cs="Arial"/>
          <w:color w:val="3A3A3A"/>
          <w:shd w:val="clear" w:color="auto" w:fill="FFFFFF"/>
        </w:rPr>
        <w:t>Analyzing</w:t>
      </w:r>
      <w:proofErr w:type="spellEnd"/>
      <w:r w:rsidRPr="000460A1">
        <w:rPr>
          <w:rFonts w:ascii="Arial" w:hAnsi="Arial" w:cs="Arial"/>
          <w:color w:val="3A3A3A"/>
          <w:shd w:val="clear" w:color="auto" w:fill="FFFFFF"/>
        </w:rPr>
        <w:t xml:space="preserve"> </w:t>
      </w:r>
      <w:r w:rsidR="0011495D">
        <w:rPr>
          <w:rFonts w:ascii="Arial" w:hAnsi="Arial" w:cs="Arial"/>
          <w:color w:val="3A3A3A"/>
          <w:shd w:val="clear" w:color="auto" w:fill="FFFFFF"/>
        </w:rPr>
        <w:t>l</w:t>
      </w:r>
      <w:r w:rsidRPr="000460A1">
        <w:rPr>
          <w:rFonts w:ascii="Arial" w:hAnsi="Arial" w:cs="Arial"/>
          <w:color w:val="3A3A3A"/>
          <w:shd w:val="clear" w:color="auto" w:fill="FFFFFF"/>
        </w:rPr>
        <w:t xml:space="preserve">ongitudinal </w:t>
      </w:r>
      <w:r w:rsidR="0011495D">
        <w:rPr>
          <w:rFonts w:ascii="Arial" w:hAnsi="Arial" w:cs="Arial"/>
          <w:color w:val="3A3A3A"/>
          <w:shd w:val="clear" w:color="auto" w:fill="FFFFFF"/>
        </w:rPr>
        <w:t>d</w:t>
      </w:r>
      <w:r w:rsidRPr="000460A1">
        <w:rPr>
          <w:rFonts w:ascii="Arial" w:hAnsi="Arial" w:cs="Arial"/>
          <w:color w:val="3A3A3A"/>
          <w:shd w:val="clear" w:color="auto" w:fill="FFFFFF"/>
        </w:rPr>
        <w:t xml:space="preserve">ata </w:t>
      </w:r>
      <w:r w:rsidR="007D3C9A">
        <w:rPr>
          <w:rFonts w:ascii="Arial" w:hAnsi="Arial" w:cs="Arial"/>
          <w:color w:val="3A3A3A"/>
          <w:shd w:val="clear" w:color="auto" w:fill="FFFFFF"/>
        </w:rPr>
        <w:t>w</w:t>
      </w:r>
      <w:r w:rsidRPr="000460A1">
        <w:rPr>
          <w:rFonts w:ascii="Arial" w:hAnsi="Arial" w:cs="Arial"/>
          <w:color w:val="3A3A3A"/>
          <w:shd w:val="clear" w:color="auto" w:fill="FFFFFF"/>
        </w:rPr>
        <w:t xml:space="preserve">ith </w:t>
      </w:r>
      <w:r w:rsidR="0011495D">
        <w:rPr>
          <w:rFonts w:ascii="Arial" w:hAnsi="Arial" w:cs="Arial"/>
          <w:color w:val="3A3A3A"/>
          <w:shd w:val="clear" w:color="auto" w:fill="FFFFFF"/>
        </w:rPr>
        <w:t>m</w:t>
      </w:r>
      <w:r w:rsidRPr="000460A1">
        <w:rPr>
          <w:rFonts w:ascii="Arial" w:hAnsi="Arial" w:cs="Arial"/>
          <w:color w:val="3A3A3A"/>
          <w:shd w:val="clear" w:color="auto" w:fill="FFFFFF"/>
        </w:rPr>
        <w:t xml:space="preserve">ultilevel </w:t>
      </w:r>
      <w:r w:rsidR="0011495D">
        <w:rPr>
          <w:rFonts w:ascii="Arial" w:hAnsi="Arial" w:cs="Arial"/>
          <w:color w:val="3A3A3A"/>
          <w:shd w:val="clear" w:color="auto" w:fill="FFFFFF"/>
        </w:rPr>
        <w:t>m</w:t>
      </w:r>
      <w:r w:rsidRPr="000460A1">
        <w:rPr>
          <w:rFonts w:ascii="Arial" w:hAnsi="Arial" w:cs="Arial"/>
          <w:color w:val="3A3A3A"/>
          <w:shd w:val="clear" w:color="auto" w:fill="FFFFFF"/>
        </w:rPr>
        <w:t xml:space="preserve">odels: </w:t>
      </w:r>
      <w:r w:rsidR="0011495D">
        <w:rPr>
          <w:rFonts w:ascii="Arial" w:hAnsi="Arial" w:cs="Arial"/>
          <w:color w:val="3A3A3A"/>
          <w:shd w:val="clear" w:color="auto" w:fill="FFFFFF"/>
        </w:rPr>
        <w:t>a</w:t>
      </w:r>
      <w:r w:rsidRPr="000460A1">
        <w:rPr>
          <w:rFonts w:ascii="Arial" w:hAnsi="Arial" w:cs="Arial"/>
          <w:color w:val="3A3A3A"/>
          <w:shd w:val="clear" w:color="auto" w:fill="FFFFFF"/>
        </w:rPr>
        <w:t xml:space="preserve">n </w:t>
      </w:r>
      <w:r w:rsidR="0011495D">
        <w:rPr>
          <w:rFonts w:ascii="Arial" w:hAnsi="Arial" w:cs="Arial"/>
          <w:color w:val="3A3A3A"/>
          <w:shd w:val="clear" w:color="auto" w:fill="FFFFFF"/>
        </w:rPr>
        <w:t>e</w:t>
      </w:r>
      <w:r w:rsidRPr="000460A1">
        <w:rPr>
          <w:rFonts w:ascii="Arial" w:hAnsi="Arial" w:cs="Arial"/>
          <w:color w:val="3A3A3A"/>
          <w:shd w:val="clear" w:color="auto" w:fill="FFFFFF"/>
        </w:rPr>
        <w:t xml:space="preserve">xample </w:t>
      </w:r>
      <w:r w:rsidR="0011495D">
        <w:rPr>
          <w:rFonts w:ascii="Arial" w:hAnsi="Arial" w:cs="Arial"/>
          <w:color w:val="3A3A3A"/>
          <w:shd w:val="clear" w:color="auto" w:fill="FFFFFF"/>
        </w:rPr>
        <w:t>w</w:t>
      </w:r>
      <w:r w:rsidRPr="000460A1">
        <w:rPr>
          <w:rFonts w:ascii="Arial" w:hAnsi="Arial" w:cs="Arial"/>
          <w:color w:val="3A3A3A"/>
          <w:shd w:val="clear" w:color="auto" w:fill="FFFFFF"/>
        </w:rPr>
        <w:t xml:space="preserve">ith </w:t>
      </w:r>
      <w:r w:rsidR="0011495D">
        <w:rPr>
          <w:rFonts w:ascii="Arial" w:hAnsi="Arial" w:cs="Arial"/>
          <w:color w:val="3A3A3A"/>
          <w:shd w:val="clear" w:color="auto" w:fill="FFFFFF"/>
        </w:rPr>
        <w:t>i</w:t>
      </w:r>
      <w:r w:rsidRPr="000460A1">
        <w:rPr>
          <w:rFonts w:ascii="Arial" w:hAnsi="Arial" w:cs="Arial"/>
          <w:color w:val="3A3A3A"/>
          <w:shd w:val="clear" w:color="auto" w:fill="FFFFFF"/>
        </w:rPr>
        <w:t xml:space="preserve">ndividuals </w:t>
      </w:r>
      <w:r w:rsidR="0011495D">
        <w:rPr>
          <w:rFonts w:ascii="Arial" w:hAnsi="Arial" w:cs="Arial"/>
          <w:color w:val="3A3A3A"/>
          <w:shd w:val="clear" w:color="auto" w:fill="FFFFFF"/>
        </w:rPr>
        <w:t>l</w:t>
      </w:r>
      <w:r w:rsidRPr="000460A1">
        <w:rPr>
          <w:rFonts w:ascii="Arial" w:hAnsi="Arial" w:cs="Arial"/>
          <w:color w:val="3A3A3A"/>
          <w:shd w:val="clear" w:color="auto" w:fill="FFFFFF"/>
        </w:rPr>
        <w:t xml:space="preserve">iving </w:t>
      </w:r>
      <w:r w:rsidR="0011495D">
        <w:rPr>
          <w:rFonts w:ascii="Arial" w:hAnsi="Arial" w:cs="Arial"/>
          <w:color w:val="3A3A3A"/>
          <w:shd w:val="clear" w:color="auto" w:fill="FFFFFF"/>
        </w:rPr>
        <w:t>w</w:t>
      </w:r>
      <w:r w:rsidRPr="000460A1">
        <w:rPr>
          <w:rFonts w:ascii="Arial" w:hAnsi="Arial" w:cs="Arial"/>
          <w:color w:val="3A3A3A"/>
          <w:shd w:val="clear" w:color="auto" w:fill="FFFFFF"/>
        </w:rPr>
        <w:t xml:space="preserve">ith </w:t>
      </w:r>
      <w:r w:rsidR="0011495D">
        <w:rPr>
          <w:rFonts w:ascii="Arial" w:hAnsi="Arial" w:cs="Arial"/>
          <w:color w:val="3A3A3A"/>
          <w:shd w:val="clear" w:color="auto" w:fill="FFFFFF"/>
        </w:rPr>
        <w:t>l</w:t>
      </w:r>
      <w:r w:rsidRPr="000460A1">
        <w:rPr>
          <w:rFonts w:ascii="Arial" w:hAnsi="Arial" w:cs="Arial"/>
          <w:color w:val="3A3A3A"/>
          <w:shd w:val="clear" w:color="auto" w:fill="FFFFFF"/>
        </w:rPr>
        <w:t xml:space="preserve">ower </w:t>
      </w:r>
      <w:r w:rsidR="0011495D">
        <w:rPr>
          <w:rFonts w:ascii="Arial" w:hAnsi="Arial" w:cs="Arial"/>
          <w:color w:val="3A3A3A"/>
          <w:shd w:val="clear" w:color="auto" w:fill="FFFFFF"/>
        </w:rPr>
        <w:t>e</w:t>
      </w:r>
      <w:r w:rsidRPr="000460A1">
        <w:rPr>
          <w:rFonts w:ascii="Arial" w:hAnsi="Arial" w:cs="Arial"/>
          <w:color w:val="3A3A3A"/>
          <w:shd w:val="clear" w:color="auto" w:fill="FFFFFF"/>
        </w:rPr>
        <w:t xml:space="preserve">xtremity </w:t>
      </w:r>
      <w:r w:rsidR="0011495D">
        <w:rPr>
          <w:rFonts w:ascii="Arial" w:hAnsi="Arial" w:cs="Arial"/>
          <w:color w:val="3A3A3A"/>
          <w:shd w:val="clear" w:color="auto" w:fill="FFFFFF"/>
        </w:rPr>
        <w:t>i</w:t>
      </w:r>
      <w:r w:rsidRPr="000460A1">
        <w:rPr>
          <w:rFonts w:ascii="Arial" w:hAnsi="Arial" w:cs="Arial"/>
          <w:color w:val="3A3A3A"/>
          <w:shd w:val="clear" w:color="auto" w:fill="FFFFFF"/>
        </w:rPr>
        <w:t>ntra-</w:t>
      </w:r>
      <w:r w:rsidR="0011495D">
        <w:rPr>
          <w:rFonts w:ascii="Arial" w:hAnsi="Arial" w:cs="Arial"/>
          <w:color w:val="3A3A3A"/>
          <w:shd w:val="clear" w:color="auto" w:fill="FFFFFF"/>
        </w:rPr>
        <w:t>a</w:t>
      </w:r>
      <w:r w:rsidRPr="000460A1">
        <w:rPr>
          <w:rFonts w:ascii="Arial" w:hAnsi="Arial" w:cs="Arial"/>
          <w:color w:val="3A3A3A"/>
          <w:shd w:val="clear" w:color="auto" w:fill="FFFFFF"/>
        </w:rPr>
        <w:t xml:space="preserve">rticular </w:t>
      </w:r>
      <w:r w:rsidR="0011495D">
        <w:rPr>
          <w:rFonts w:ascii="Arial" w:hAnsi="Arial" w:cs="Arial"/>
          <w:color w:val="3A3A3A"/>
          <w:shd w:val="clear" w:color="auto" w:fill="FFFFFF"/>
        </w:rPr>
        <w:t>f</w:t>
      </w:r>
      <w:r w:rsidRPr="000460A1">
        <w:rPr>
          <w:rFonts w:ascii="Arial" w:hAnsi="Arial" w:cs="Arial"/>
          <w:color w:val="3A3A3A"/>
          <w:shd w:val="clear" w:color="auto" w:fill="FFFFFF"/>
        </w:rPr>
        <w:t>ractures. </w:t>
      </w:r>
      <w:r w:rsidRPr="000460A1">
        <w:rPr>
          <w:rFonts w:ascii="Arial" w:hAnsi="Arial" w:cs="Arial"/>
          <w:i/>
          <w:iCs/>
          <w:color w:val="3A3A3A"/>
          <w:shd w:val="clear" w:color="auto" w:fill="FFFFFF"/>
        </w:rPr>
        <w:t>Rehabilitation Psychology,</w:t>
      </w:r>
      <w:r w:rsidRPr="000460A1">
        <w:rPr>
          <w:rFonts w:ascii="Arial" w:hAnsi="Arial" w:cs="Arial"/>
          <w:color w:val="3A3A3A"/>
          <w:shd w:val="clear" w:color="auto" w:fill="FFFFFF"/>
        </w:rPr>
        <w:t> </w:t>
      </w:r>
      <w:r w:rsidRPr="000460A1">
        <w:rPr>
          <w:rFonts w:ascii="Arial" w:hAnsi="Arial" w:cs="Arial"/>
          <w:i/>
          <w:iCs/>
          <w:color w:val="3A3A3A"/>
          <w:shd w:val="clear" w:color="auto" w:fill="FFFFFF"/>
        </w:rPr>
        <w:t>53</w:t>
      </w:r>
      <w:r w:rsidRPr="000460A1">
        <w:rPr>
          <w:rFonts w:ascii="Arial" w:hAnsi="Arial" w:cs="Arial"/>
          <w:color w:val="3A3A3A"/>
          <w:shd w:val="clear" w:color="auto" w:fill="FFFFFF"/>
        </w:rPr>
        <w:t>(3), 370-386.</w:t>
      </w:r>
    </w:p>
    <w:p w14:paraId="02B56C45" w14:textId="726145C1" w:rsidR="00D82A3F" w:rsidRDefault="00D82A3F"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w:t>
      </w:r>
      <w:proofErr w:type="spellStart"/>
      <w:r w:rsidRPr="00003593">
        <w:rPr>
          <w:rFonts w:ascii="Arial" w:hAnsi="Arial" w:cs="Arial"/>
          <w:color w:val="333132"/>
          <w:shd w:val="clear" w:color="auto" w:fill="FFFFFF"/>
        </w:rPr>
        <w:t>Laffel</w:t>
      </w:r>
      <w:proofErr w:type="spellEnd"/>
      <w:r w:rsidRPr="00003593">
        <w:rPr>
          <w:rFonts w:ascii="Arial" w:hAnsi="Arial" w:cs="Arial"/>
          <w:color w:val="333132"/>
          <w:shd w:val="clear" w:color="auto" w:fill="FFFFFF"/>
        </w:rPr>
        <w:t xml:space="preserve">, L., </w:t>
      </w:r>
      <w:proofErr w:type="spellStart"/>
      <w:r w:rsidRPr="00003593">
        <w:rPr>
          <w:rFonts w:ascii="Arial" w:hAnsi="Arial" w:cs="Arial"/>
          <w:color w:val="333132"/>
          <w:shd w:val="clear" w:color="auto" w:fill="FFFFFF"/>
        </w:rPr>
        <w:t>Vangsness</w:t>
      </w:r>
      <w:proofErr w:type="spellEnd"/>
      <w:r w:rsidRPr="00003593">
        <w:rPr>
          <w:rFonts w:ascii="Arial" w:hAnsi="Arial" w:cs="Arial"/>
          <w:color w:val="333132"/>
          <w:shd w:val="clear" w:color="auto" w:fill="FFFFFF"/>
        </w:rPr>
        <w:t>, L., Connell, A., Goebel-</w:t>
      </w:r>
      <w:proofErr w:type="spellStart"/>
      <w:r w:rsidRPr="00003593">
        <w:rPr>
          <w:rFonts w:ascii="Arial" w:hAnsi="Arial" w:cs="Arial"/>
          <w:color w:val="333132"/>
          <w:shd w:val="clear" w:color="auto" w:fill="FFFFFF"/>
        </w:rPr>
        <w:t>Fabbri</w:t>
      </w:r>
      <w:proofErr w:type="spellEnd"/>
      <w:r w:rsidRPr="00003593">
        <w:rPr>
          <w:rFonts w:ascii="Arial" w:hAnsi="Arial" w:cs="Arial"/>
          <w:color w:val="333132"/>
          <w:shd w:val="clear" w:color="auto" w:fill="FFFFFF"/>
        </w:rPr>
        <w:t xml:space="preserve">, A., Butler, D. &amp; Anderson, B., (2003). Impact of ambulatory, family-focused teamwork intervention on </w:t>
      </w:r>
      <w:proofErr w:type="spellStart"/>
      <w:r w:rsidRPr="00003593">
        <w:rPr>
          <w:rFonts w:ascii="Arial" w:hAnsi="Arial" w:cs="Arial"/>
          <w:color w:val="333132"/>
          <w:shd w:val="clear" w:color="auto" w:fill="FFFFFF"/>
        </w:rPr>
        <w:t>glycemic</w:t>
      </w:r>
      <w:proofErr w:type="spellEnd"/>
      <w:r w:rsidRPr="00003593">
        <w:rPr>
          <w:rFonts w:ascii="Arial" w:hAnsi="Arial" w:cs="Arial"/>
          <w:color w:val="333132"/>
          <w:shd w:val="clear" w:color="auto" w:fill="FFFFFF"/>
        </w:rPr>
        <w:t xml:space="preserve"> control in youth with type 1 diabetes</w:t>
      </w:r>
      <w:r w:rsidRPr="00003593">
        <w:rPr>
          <w:rFonts w:ascii="Arial" w:hAnsi="Arial" w:cs="Arial"/>
          <w:i/>
          <w:iCs/>
          <w:color w:val="333132"/>
          <w:shd w:val="clear" w:color="auto" w:fill="FFFFFF"/>
        </w:rPr>
        <w:t xml:space="preserve">. Journal of </w:t>
      </w:r>
      <w:proofErr w:type="spellStart"/>
      <w:r w:rsidRPr="00003593">
        <w:rPr>
          <w:rFonts w:ascii="Arial" w:hAnsi="Arial" w:cs="Arial"/>
          <w:i/>
          <w:iCs/>
          <w:color w:val="333132"/>
          <w:shd w:val="clear" w:color="auto" w:fill="FFFFFF"/>
        </w:rPr>
        <w:t>Pediatrics</w:t>
      </w:r>
      <w:proofErr w:type="spellEnd"/>
      <w:r w:rsidRPr="00003593">
        <w:rPr>
          <w:rFonts w:ascii="Arial" w:hAnsi="Arial" w:cs="Arial"/>
          <w:color w:val="333132"/>
          <w:shd w:val="clear" w:color="auto" w:fill="FFFFFF"/>
        </w:rPr>
        <w:t>, 142(4), 409-416.</w:t>
      </w:r>
    </w:p>
    <w:p w14:paraId="18BDF66D" w14:textId="7B65253A" w:rsidR="005339D3" w:rsidRPr="005339D3" w:rsidRDefault="005339D3" w:rsidP="000460A1">
      <w:pPr>
        <w:spacing w:line="360" w:lineRule="auto"/>
        <w:ind w:left="851" w:hanging="720"/>
        <w:rPr>
          <w:rFonts w:ascii="Arial" w:hAnsi="Arial" w:cs="Arial"/>
          <w:color w:val="333132"/>
          <w:shd w:val="clear" w:color="auto" w:fill="FFFFFF"/>
        </w:rPr>
      </w:pPr>
      <w:r w:rsidRPr="005339D3">
        <w:rPr>
          <w:rFonts w:ascii="Arial" w:hAnsi="Arial" w:cs="Arial"/>
          <w:color w:val="3A3A3A"/>
          <w:shd w:val="clear" w:color="auto" w:fill="FFFFFF"/>
        </w:rPr>
        <w:t xml:space="preserve">Lambert, </w:t>
      </w:r>
      <w:r>
        <w:rPr>
          <w:rFonts w:ascii="Arial" w:hAnsi="Arial" w:cs="Arial"/>
          <w:color w:val="3A3A3A"/>
          <w:shd w:val="clear" w:color="auto" w:fill="FFFFFF"/>
        </w:rPr>
        <w:t xml:space="preserve">V., </w:t>
      </w:r>
      <w:r w:rsidRPr="005339D3">
        <w:rPr>
          <w:rFonts w:ascii="Arial" w:hAnsi="Arial" w:cs="Arial"/>
          <w:color w:val="3A3A3A"/>
          <w:shd w:val="clear" w:color="auto" w:fill="FFFFFF"/>
        </w:rPr>
        <w:t>&amp; Keogh</w:t>
      </w:r>
      <w:r>
        <w:rPr>
          <w:rFonts w:ascii="Arial" w:hAnsi="Arial" w:cs="Arial"/>
          <w:color w:val="3A3A3A"/>
          <w:shd w:val="clear" w:color="auto" w:fill="FFFFFF"/>
        </w:rPr>
        <w:t>, D</w:t>
      </w:r>
      <w:r w:rsidRPr="005339D3">
        <w:rPr>
          <w:rFonts w:ascii="Arial" w:hAnsi="Arial" w:cs="Arial"/>
          <w:color w:val="3A3A3A"/>
          <w:shd w:val="clear" w:color="auto" w:fill="FFFFFF"/>
        </w:rPr>
        <w:t xml:space="preserve">. (2015). Striving to </w:t>
      </w:r>
      <w:r w:rsidR="0011495D">
        <w:rPr>
          <w:rFonts w:ascii="Arial" w:hAnsi="Arial" w:cs="Arial"/>
          <w:color w:val="3A3A3A"/>
          <w:shd w:val="clear" w:color="auto" w:fill="FFFFFF"/>
        </w:rPr>
        <w:t>l</w:t>
      </w:r>
      <w:r w:rsidRPr="005339D3">
        <w:rPr>
          <w:rFonts w:ascii="Arial" w:hAnsi="Arial" w:cs="Arial"/>
          <w:color w:val="3A3A3A"/>
          <w:shd w:val="clear" w:color="auto" w:fill="FFFFFF"/>
        </w:rPr>
        <w:t xml:space="preserve">ive a </w:t>
      </w:r>
      <w:r w:rsidR="0011495D">
        <w:rPr>
          <w:rFonts w:ascii="Arial" w:hAnsi="Arial" w:cs="Arial"/>
          <w:color w:val="3A3A3A"/>
          <w:shd w:val="clear" w:color="auto" w:fill="FFFFFF"/>
        </w:rPr>
        <w:t>n</w:t>
      </w:r>
      <w:r w:rsidRPr="005339D3">
        <w:rPr>
          <w:rFonts w:ascii="Arial" w:hAnsi="Arial" w:cs="Arial"/>
          <w:color w:val="3A3A3A"/>
          <w:shd w:val="clear" w:color="auto" w:fill="FFFFFF"/>
        </w:rPr>
        <w:t xml:space="preserve">ormal </w:t>
      </w:r>
      <w:r w:rsidR="0011495D">
        <w:rPr>
          <w:rFonts w:ascii="Arial" w:hAnsi="Arial" w:cs="Arial"/>
          <w:color w:val="3A3A3A"/>
          <w:shd w:val="clear" w:color="auto" w:fill="FFFFFF"/>
        </w:rPr>
        <w:t>l</w:t>
      </w:r>
      <w:r w:rsidRPr="005339D3">
        <w:rPr>
          <w:rFonts w:ascii="Arial" w:hAnsi="Arial" w:cs="Arial"/>
          <w:color w:val="3A3A3A"/>
          <w:shd w:val="clear" w:color="auto" w:fill="FFFFFF"/>
        </w:rPr>
        <w:t xml:space="preserve">ife: </w:t>
      </w:r>
      <w:r w:rsidR="0011495D">
        <w:rPr>
          <w:rFonts w:ascii="Arial" w:hAnsi="Arial" w:cs="Arial"/>
          <w:color w:val="3A3A3A"/>
          <w:shd w:val="clear" w:color="auto" w:fill="FFFFFF"/>
        </w:rPr>
        <w:t>a</w:t>
      </w:r>
      <w:r w:rsidRPr="005339D3">
        <w:rPr>
          <w:rFonts w:ascii="Arial" w:hAnsi="Arial" w:cs="Arial"/>
          <w:color w:val="3A3A3A"/>
          <w:shd w:val="clear" w:color="auto" w:fill="FFFFFF"/>
        </w:rPr>
        <w:t xml:space="preserve"> </w:t>
      </w:r>
      <w:r w:rsidR="0011495D">
        <w:rPr>
          <w:rFonts w:ascii="Arial" w:hAnsi="Arial" w:cs="Arial"/>
          <w:color w:val="3A3A3A"/>
          <w:shd w:val="clear" w:color="auto" w:fill="FFFFFF"/>
        </w:rPr>
        <w:t>r</w:t>
      </w:r>
      <w:r w:rsidRPr="005339D3">
        <w:rPr>
          <w:rFonts w:ascii="Arial" w:hAnsi="Arial" w:cs="Arial"/>
          <w:color w:val="3A3A3A"/>
          <w:shd w:val="clear" w:color="auto" w:fill="FFFFFF"/>
        </w:rPr>
        <w:t xml:space="preserve">eview of </w:t>
      </w:r>
      <w:r w:rsidR="0011495D">
        <w:rPr>
          <w:rFonts w:ascii="Arial" w:hAnsi="Arial" w:cs="Arial"/>
          <w:color w:val="3A3A3A"/>
          <w:shd w:val="clear" w:color="auto" w:fill="FFFFFF"/>
        </w:rPr>
        <w:t>c</w:t>
      </w:r>
      <w:r w:rsidRPr="005339D3">
        <w:rPr>
          <w:rFonts w:ascii="Arial" w:hAnsi="Arial" w:cs="Arial"/>
          <w:color w:val="3A3A3A"/>
          <w:shd w:val="clear" w:color="auto" w:fill="FFFFFF"/>
        </w:rPr>
        <w:t xml:space="preserve">hildren and </w:t>
      </w:r>
      <w:r w:rsidR="0011495D">
        <w:rPr>
          <w:rFonts w:ascii="Arial" w:hAnsi="Arial" w:cs="Arial"/>
          <w:color w:val="3A3A3A"/>
          <w:shd w:val="clear" w:color="auto" w:fill="FFFFFF"/>
        </w:rPr>
        <w:t>y</w:t>
      </w:r>
      <w:r w:rsidRPr="005339D3">
        <w:rPr>
          <w:rFonts w:ascii="Arial" w:hAnsi="Arial" w:cs="Arial"/>
          <w:color w:val="3A3A3A"/>
          <w:shd w:val="clear" w:color="auto" w:fill="FFFFFF"/>
        </w:rPr>
        <w:t xml:space="preserve">oung </w:t>
      </w:r>
      <w:r w:rsidR="0011495D">
        <w:rPr>
          <w:rFonts w:ascii="Arial" w:hAnsi="Arial" w:cs="Arial"/>
          <w:color w:val="3A3A3A"/>
          <w:shd w:val="clear" w:color="auto" w:fill="FFFFFF"/>
        </w:rPr>
        <w:t>p</w:t>
      </w:r>
      <w:r w:rsidRPr="005339D3">
        <w:rPr>
          <w:rFonts w:ascii="Arial" w:hAnsi="Arial" w:cs="Arial"/>
          <w:color w:val="3A3A3A"/>
          <w:shd w:val="clear" w:color="auto" w:fill="FFFFFF"/>
        </w:rPr>
        <w:t xml:space="preserve">eople’s </w:t>
      </w:r>
      <w:r w:rsidR="0011495D">
        <w:rPr>
          <w:rFonts w:ascii="Arial" w:hAnsi="Arial" w:cs="Arial"/>
          <w:color w:val="3A3A3A"/>
          <w:shd w:val="clear" w:color="auto" w:fill="FFFFFF"/>
        </w:rPr>
        <w:t>e</w:t>
      </w:r>
      <w:r w:rsidRPr="005339D3">
        <w:rPr>
          <w:rFonts w:ascii="Arial" w:hAnsi="Arial" w:cs="Arial"/>
          <w:color w:val="3A3A3A"/>
          <w:shd w:val="clear" w:color="auto" w:fill="FFFFFF"/>
        </w:rPr>
        <w:t xml:space="preserve">xperience of </w:t>
      </w:r>
      <w:r w:rsidR="0011495D">
        <w:rPr>
          <w:rFonts w:ascii="Arial" w:hAnsi="Arial" w:cs="Arial"/>
          <w:color w:val="3A3A3A"/>
          <w:shd w:val="clear" w:color="auto" w:fill="FFFFFF"/>
        </w:rPr>
        <w:t>f</w:t>
      </w:r>
      <w:r w:rsidRPr="005339D3">
        <w:rPr>
          <w:rFonts w:ascii="Arial" w:hAnsi="Arial" w:cs="Arial"/>
          <w:color w:val="3A3A3A"/>
          <w:shd w:val="clear" w:color="auto" w:fill="FFFFFF"/>
        </w:rPr>
        <w:t xml:space="preserve">eeling </w:t>
      </w:r>
      <w:r w:rsidR="0011495D">
        <w:rPr>
          <w:rFonts w:ascii="Arial" w:hAnsi="Arial" w:cs="Arial"/>
          <w:color w:val="3A3A3A"/>
          <w:shd w:val="clear" w:color="auto" w:fill="FFFFFF"/>
        </w:rPr>
        <w:t>d</w:t>
      </w:r>
      <w:r w:rsidRPr="005339D3">
        <w:rPr>
          <w:rFonts w:ascii="Arial" w:hAnsi="Arial" w:cs="Arial"/>
          <w:color w:val="3A3A3A"/>
          <w:shd w:val="clear" w:color="auto" w:fill="FFFFFF"/>
        </w:rPr>
        <w:t xml:space="preserve">ifferent when </w:t>
      </w:r>
      <w:r w:rsidR="0011495D">
        <w:rPr>
          <w:rFonts w:ascii="Arial" w:hAnsi="Arial" w:cs="Arial"/>
          <w:color w:val="3A3A3A"/>
          <w:shd w:val="clear" w:color="auto" w:fill="FFFFFF"/>
        </w:rPr>
        <w:t>l</w:t>
      </w:r>
      <w:r w:rsidRPr="005339D3">
        <w:rPr>
          <w:rFonts w:ascii="Arial" w:hAnsi="Arial" w:cs="Arial"/>
          <w:color w:val="3A3A3A"/>
          <w:shd w:val="clear" w:color="auto" w:fill="FFFFFF"/>
        </w:rPr>
        <w:t xml:space="preserve">iving with a </w:t>
      </w:r>
      <w:proofErr w:type="gramStart"/>
      <w:r w:rsidR="0011495D">
        <w:rPr>
          <w:rFonts w:ascii="Arial" w:hAnsi="Arial" w:cs="Arial"/>
          <w:color w:val="3A3A3A"/>
          <w:shd w:val="clear" w:color="auto" w:fill="FFFFFF"/>
        </w:rPr>
        <w:t>l</w:t>
      </w:r>
      <w:r w:rsidRPr="005339D3">
        <w:rPr>
          <w:rFonts w:ascii="Arial" w:hAnsi="Arial" w:cs="Arial"/>
          <w:color w:val="3A3A3A"/>
          <w:shd w:val="clear" w:color="auto" w:fill="FFFFFF"/>
        </w:rPr>
        <w:t xml:space="preserve">ong </w:t>
      </w:r>
      <w:r w:rsidR="0011495D">
        <w:rPr>
          <w:rFonts w:ascii="Arial" w:hAnsi="Arial" w:cs="Arial"/>
          <w:color w:val="3A3A3A"/>
          <w:shd w:val="clear" w:color="auto" w:fill="FFFFFF"/>
        </w:rPr>
        <w:t>t</w:t>
      </w:r>
      <w:r w:rsidRPr="005339D3">
        <w:rPr>
          <w:rFonts w:ascii="Arial" w:hAnsi="Arial" w:cs="Arial"/>
          <w:color w:val="3A3A3A"/>
          <w:shd w:val="clear" w:color="auto" w:fill="FFFFFF"/>
        </w:rPr>
        <w:t>erm</w:t>
      </w:r>
      <w:proofErr w:type="gramEnd"/>
      <w:r w:rsidRPr="005339D3">
        <w:rPr>
          <w:rFonts w:ascii="Arial" w:hAnsi="Arial" w:cs="Arial"/>
          <w:color w:val="3A3A3A"/>
          <w:shd w:val="clear" w:color="auto" w:fill="FFFFFF"/>
        </w:rPr>
        <w:t xml:space="preserve"> </w:t>
      </w:r>
      <w:r w:rsidR="0011495D">
        <w:rPr>
          <w:rFonts w:ascii="Arial" w:hAnsi="Arial" w:cs="Arial"/>
          <w:color w:val="3A3A3A"/>
          <w:shd w:val="clear" w:color="auto" w:fill="FFFFFF"/>
        </w:rPr>
        <w:t>c</w:t>
      </w:r>
      <w:r w:rsidRPr="005339D3">
        <w:rPr>
          <w:rFonts w:ascii="Arial" w:hAnsi="Arial" w:cs="Arial"/>
          <w:color w:val="3A3A3A"/>
          <w:shd w:val="clear" w:color="auto" w:fill="FFFFFF"/>
        </w:rPr>
        <w:t>ondition. </w:t>
      </w:r>
      <w:r w:rsidRPr="005339D3">
        <w:rPr>
          <w:rFonts w:ascii="Arial" w:hAnsi="Arial" w:cs="Arial"/>
          <w:i/>
          <w:iCs/>
          <w:color w:val="3A3A3A"/>
          <w:shd w:val="clear" w:color="auto" w:fill="FFFFFF"/>
        </w:rPr>
        <w:t xml:space="preserve">Journal of </w:t>
      </w:r>
      <w:proofErr w:type="spellStart"/>
      <w:r w:rsidRPr="005339D3">
        <w:rPr>
          <w:rFonts w:ascii="Arial" w:hAnsi="Arial" w:cs="Arial"/>
          <w:i/>
          <w:iCs/>
          <w:color w:val="3A3A3A"/>
          <w:shd w:val="clear" w:color="auto" w:fill="FFFFFF"/>
        </w:rPr>
        <w:t>Pediatric</w:t>
      </w:r>
      <w:proofErr w:type="spellEnd"/>
      <w:r w:rsidRPr="005339D3">
        <w:rPr>
          <w:rFonts w:ascii="Arial" w:hAnsi="Arial" w:cs="Arial"/>
          <w:i/>
          <w:iCs/>
          <w:color w:val="3A3A3A"/>
          <w:shd w:val="clear" w:color="auto" w:fill="FFFFFF"/>
        </w:rPr>
        <w:t xml:space="preserve"> Nursing,</w:t>
      </w:r>
      <w:r w:rsidRPr="005339D3">
        <w:rPr>
          <w:rFonts w:ascii="Arial" w:hAnsi="Arial" w:cs="Arial"/>
          <w:color w:val="3A3A3A"/>
          <w:shd w:val="clear" w:color="auto" w:fill="FFFFFF"/>
        </w:rPr>
        <w:t> </w:t>
      </w:r>
      <w:r w:rsidRPr="005339D3">
        <w:rPr>
          <w:rFonts w:ascii="Arial" w:hAnsi="Arial" w:cs="Arial"/>
          <w:i/>
          <w:iCs/>
          <w:color w:val="3A3A3A"/>
          <w:shd w:val="clear" w:color="auto" w:fill="FFFFFF"/>
        </w:rPr>
        <w:t>30</w:t>
      </w:r>
      <w:r w:rsidRPr="005339D3">
        <w:rPr>
          <w:rFonts w:ascii="Arial" w:hAnsi="Arial" w:cs="Arial"/>
          <w:color w:val="3A3A3A"/>
          <w:shd w:val="clear" w:color="auto" w:fill="FFFFFF"/>
        </w:rPr>
        <w:t>(1), 63-77.</w:t>
      </w:r>
    </w:p>
    <w:p w14:paraId="25BE3BAF" w14:textId="7945CC75" w:rsidR="00C91BEA" w:rsidRPr="00003593" w:rsidRDefault="00C91BEA" w:rsidP="000460A1">
      <w:pPr>
        <w:spacing w:line="360" w:lineRule="auto"/>
        <w:ind w:left="850"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Landier</w:t>
      </w:r>
      <w:proofErr w:type="spellEnd"/>
      <w:r w:rsidRPr="00003593">
        <w:rPr>
          <w:rFonts w:ascii="Arial" w:hAnsi="Arial" w:cs="Arial"/>
          <w:color w:val="333132"/>
          <w:shd w:val="clear" w:color="auto" w:fill="FFFFFF"/>
        </w:rPr>
        <w:t xml:space="preserve">, W., Ahern, J., Barakat, L., Bhatia, S., </w:t>
      </w:r>
      <w:proofErr w:type="spellStart"/>
      <w:r w:rsidRPr="00003593">
        <w:rPr>
          <w:rFonts w:ascii="Arial" w:hAnsi="Arial" w:cs="Arial"/>
          <w:color w:val="333132"/>
          <w:shd w:val="clear" w:color="auto" w:fill="FFFFFF"/>
        </w:rPr>
        <w:t>Bingen</w:t>
      </w:r>
      <w:proofErr w:type="spellEnd"/>
      <w:r w:rsidRPr="00003593">
        <w:rPr>
          <w:rFonts w:ascii="Arial" w:hAnsi="Arial" w:cs="Arial"/>
          <w:color w:val="333132"/>
          <w:shd w:val="clear" w:color="auto" w:fill="FFFFFF"/>
        </w:rPr>
        <w:t>, K., Bondurant, P., . . . Hockenberry, M. (2016). Patient/</w:t>
      </w:r>
      <w:r w:rsidR="0011495D">
        <w:rPr>
          <w:rFonts w:ascii="Arial" w:hAnsi="Arial" w:cs="Arial"/>
          <w:color w:val="333132"/>
          <w:shd w:val="clear" w:color="auto" w:fill="FFFFFF"/>
        </w:rPr>
        <w:t>f</w:t>
      </w:r>
      <w:r w:rsidRPr="00003593">
        <w:rPr>
          <w:rFonts w:ascii="Arial" w:hAnsi="Arial" w:cs="Arial"/>
          <w:color w:val="333132"/>
          <w:shd w:val="clear" w:color="auto" w:fill="FFFFFF"/>
        </w:rPr>
        <w:t xml:space="preserve">amily </w:t>
      </w:r>
      <w:r w:rsidR="0011495D">
        <w:rPr>
          <w:rFonts w:ascii="Arial" w:hAnsi="Arial" w:cs="Arial"/>
          <w:color w:val="333132"/>
          <w:shd w:val="clear" w:color="auto" w:fill="FFFFFF"/>
        </w:rPr>
        <w:t>e</w:t>
      </w:r>
      <w:r w:rsidRPr="00003593">
        <w:rPr>
          <w:rFonts w:ascii="Arial" w:hAnsi="Arial" w:cs="Arial"/>
          <w:color w:val="333132"/>
          <w:shd w:val="clear" w:color="auto" w:fill="FFFFFF"/>
        </w:rPr>
        <w:t xml:space="preserve">ducation for </w:t>
      </w:r>
      <w:r w:rsidR="0011495D">
        <w:rPr>
          <w:rFonts w:ascii="Arial" w:hAnsi="Arial" w:cs="Arial"/>
          <w:color w:val="333132"/>
          <w:shd w:val="clear" w:color="auto" w:fill="FFFFFF"/>
        </w:rPr>
        <w:t>n</w:t>
      </w:r>
      <w:r w:rsidRPr="00003593">
        <w:rPr>
          <w:rFonts w:ascii="Arial" w:hAnsi="Arial" w:cs="Arial"/>
          <w:color w:val="333132"/>
          <w:shd w:val="clear" w:color="auto" w:fill="FFFFFF"/>
        </w:rPr>
        <w:t xml:space="preserve">ewly </w:t>
      </w:r>
      <w:r w:rsidR="0011495D">
        <w:rPr>
          <w:rFonts w:ascii="Arial" w:hAnsi="Arial" w:cs="Arial"/>
          <w:color w:val="333132"/>
          <w:shd w:val="clear" w:color="auto" w:fill="FFFFFF"/>
        </w:rPr>
        <w:t>d</w:t>
      </w:r>
      <w:r w:rsidRPr="00003593">
        <w:rPr>
          <w:rFonts w:ascii="Arial" w:hAnsi="Arial" w:cs="Arial"/>
          <w:color w:val="333132"/>
          <w:shd w:val="clear" w:color="auto" w:fill="FFFFFF"/>
        </w:rPr>
        <w:t xml:space="preserve">iagnosed </w:t>
      </w:r>
      <w:proofErr w:type="spellStart"/>
      <w:r w:rsidR="0011495D">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11495D">
        <w:rPr>
          <w:rFonts w:ascii="Arial" w:hAnsi="Arial" w:cs="Arial"/>
          <w:color w:val="333132"/>
          <w:shd w:val="clear" w:color="auto" w:fill="FFFFFF"/>
        </w:rPr>
        <w:t>o</w:t>
      </w:r>
      <w:r w:rsidRPr="00003593">
        <w:rPr>
          <w:rFonts w:ascii="Arial" w:hAnsi="Arial" w:cs="Arial"/>
          <w:color w:val="333132"/>
          <w:shd w:val="clear" w:color="auto" w:fill="FFFFFF"/>
        </w:rPr>
        <w:t xml:space="preserve">ncology </w:t>
      </w:r>
      <w:r w:rsidR="0011495D">
        <w:rPr>
          <w:rFonts w:ascii="Arial" w:hAnsi="Arial" w:cs="Arial"/>
          <w:color w:val="333132"/>
          <w:shd w:val="clear" w:color="auto" w:fill="FFFFFF"/>
        </w:rPr>
        <w:t>p</w:t>
      </w:r>
      <w:r w:rsidRPr="00003593">
        <w:rPr>
          <w:rFonts w:ascii="Arial" w:hAnsi="Arial" w:cs="Arial"/>
          <w:color w:val="333132"/>
          <w:shd w:val="clear" w:color="auto" w:fill="FFFFFF"/>
        </w:rPr>
        <w:t xml:space="preserve">atients: </w:t>
      </w:r>
      <w:r w:rsidR="0011495D">
        <w:rPr>
          <w:rFonts w:ascii="Arial" w:hAnsi="Arial" w:cs="Arial"/>
          <w:color w:val="333132"/>
          <w:shd w:val="clear" w:color="auto" w:fill="FFFFFF"/>
        </w:rPr>
        <w:t>c</w:t>
      </w:r>
      <w:r w:rsidRPr="00003593">
        <w:rPr>
          <w:rFonts w:ascii="Arial" w:hAnsi="Arial" w:cs="Arial"/>
          <w:color w:val="333132"/>
          <w:shd w:val="clear" w:color="auto" w:fill="FFFFFF"/>
        </w:rPr>
        <w:t xml:space="preserve">onsensus </w:t>
      </w:r>
      <w:r w:rsidR="0011495D">
        <w:rPr>
          <w:rFonts w:ascii="Arial" w:hAnsi="Arial" w:cs="Arial"/>
          <w:color w:val="333132"/>
          <w:shd w:val="clear" w:color="auto" w:fill="FFFFFF"/>
        </w:rPr>
        <w:t>r</w:t>
      </w:r>
      <w:r w:rsidRPr="00003593">
        <w:rPr>
          <w:rFonts w:ascii="Arial" w:hAnsi="Arial" w:cs="Arial"/>
          <w:color w:val="333132"/>
          <w:shd w:val="clear" w:color="auto" w:fill="FFFFFF"/>
        </w:rPr>
        <w:t xml:space="preserve">ecommendations from a </w:t>
      </w:r>
      <w:r w:rsidR="0011495D">
        <w:rPr>
          <w:rFonts w:ascii="Arial" w:hAnsi="Arial" w:cs="Arial"/>
          <w:color w:val="333132"/>
          <w:shd w:val="clear" w:color="auto" w:fill="FFFFFF"/>
        </w:rPr>
        <w:t>c</w:t>
      </w:r>
      <w:r w:rsidRPr="00003593">
        <w:rPr>
          <w:rFonts w:ascii="Arial" w:hAnsi="Arial" w:cs="Arial"/>
          <w:color w:val="333132"/>
          <w:shd w:val="clear" w:color="auto" w:fill="FFFFFF"/>
        </w:rPr>
        <w:t xml:space="preserve">hildren’s </w:t>
      </w:r>
      <w:r w:rsidR="0011495D">
        <w:rPr>
          <w:rFonts w:ascii="Arial" w:hAnsi="Arial" w:cs="Arial"/>
          <w:color w:val="333132"/>
          <w:shd w:val="clear" w:color="auto" w:fill="FFFFFF"/>
        </w:rPr>
        <w:t>o</w:t>
      </w:r>
      <w:r w:rsidRPr="00003593">
        <w:rPr>
          <w:rFonts w:ascii="Arial" w:hAnsi="Arial" w:cs="Arial"/>
          <w:color w:val="333132"/>
          <w:shd w:val="clear" w:color="auto" w:fill="FFFFFF"/>
        </w:rPr>
        <w:t xml:space="preserve">ncology </w:t>
      </w:r>
      <w:r w:rsidR="0011495D">
        <w:rPr>
          <w:rFonts w:ascii="Arial" w:hAnsi="Arial" w:cs="Arial"/>
          <w:color w:val="333132"/>
          <w:shd w:val="clear" w:color="auto" w:fill="FFFFFF"/>
        </w:rPr>
        <w:t>g</w:t>
      </w:r>
      <w:r w:rsidRPr="00003593">
        <w:rPr>
          <w:rFonts w:ascii="Arial" w:hAnsi="Arial" w:cs="Arial"/>
          <w:color w:val="333132"/>
          <w:shd w:val="clear" w:color="auto" w:fill="FFFFFF"/>
        </w:rPr>
        <w:t xml:space="preserve">roup </w:t>
      </w:r>
      <w:r w:rsidR="0011495D">
        <w:rPr>
          <w:rFonts w:ascii="Arial" w:hAnsi="Arial" w:cs="Arial"/>
          <w:color w:val="333132"/>
          <w:shd w:val="clear" w:color="auto" w:fill="FFFFFF"/>
        </w:rPr>
        <w:t>e</w:t>
      </w:r>
      <w:r w:rsidRPr="00003593">
        <w:rPr>
          <w:rFonts w:ascii="Arial" w:hAnsi="Arial" w:cs="Arial"/>
          <w:color w:val="333132"/>
          <w:shd w:val="clear" w:color="auto" w:fill="FFFFFF"/>
        </w:rPr>
        <w:t xml:space="preserve">xpert </w:t>
      </w:r>
      <w:r w:rsidR="0011495D">
        <w:rPr>
          <w:rFonts w:ascii="Arial" w:hAnsi="Arial" w:cs="Arial"/>
          <w:color w:val="333132"/>
          <w:shd w:val="clear" w:color="auto" w:fill="FFFFFF"/>
        </w:rPr>
        <w:t>p</w:t>
      </w:r>
      <w:r w:rsidRPr="00003593">
        <w:rPr>
          <w:rFonts w:ascii="Arial" w:hAnsi="Arial" w:cs="Arial"/>
          <w:color w:val="333132"/>
          <w:shd w:val="clear" w:color="auto" w:fill="FFFFFF"/>
        </w:rPr>
        <w:t>anel.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Oncology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33</w:t>
      </w:r>
      <w:r w:rsidRPr="00003593">
        <w:rPr>
          <w:rFonts w:ascii="Arial" w:hAnsi="Arial" w:cs="Arial"/>
          <w:color w:val="333132"/>
          <w:shd w:val="clear" w:color="auto" w:fill="FFFFFF"/>
        </w:rPr>
        <w:t>(6), 422-431.</w:t>
      </w:r>
    </w:p>
    <w:p w14:paraId="39A5481E" w14:textId="2CDB2ADB"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Last, B., &amp; Van </w:t>
      </w:r>
      <w:proofErr w:type="spellStart"/>
      <w:r w:rsidRPr="00003593">
        <w:rPr>
          <w:rFonts w:ascii="Arial" w:hAnsi="Arial" w:cs="Arial"/>
          <w:color w:val="333132"/>
          <w:shd w:val="clear" w:color="auto" w:fill="FFFFFF"/>
        </w:rPr>
        <w:t>Veldhuizen</w:t>
      </w:r>
      <w:proofErr w:type="spellEnd"/>
      <w:r w:rsidRPr="00003593">
        <w:rPr>
          <w:rFonts w:ascii="Arial" w:hAnsi="Arial" w:cs="Arial"/>
          <w:color w:val="333132"/>
          <w:shd w:val="clear" w:color="auto" w:fill="FFFFFF"/>
        </w:rPr>
        <w:t>, A. (1996). Information about diagnosis and prognosis related to anxiety and depression in children with cancer aged 8–16 years. </w:t>
      </w:r>
      <w:r w:rsidRPr="00003593">
        <w:rPr>
          <w:rFonts w:ascii="Arial" w:hAnsi="Arial" w:cs="Arial"/>
          <w:i/>
          <w:iCs/>
          <w:color w:val="333132"/>
          <w:bdr w:val="none" w:sz="0" w:space="0" w:color="auto" w:frame="1"/>
          <w:shd w:val="clear" w:color="auto" w:fill="FFFFFF"/>
        </w:rPr>
        <w:t>European Journal of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32</w:t>
      </w:r>
      <w:r w:rsidRPr="00003593">
        <w:rPr>
          <w:rFonts w:ascii="Arial" w:hAnsi="Arial" w:cs="Arial"/>
          <w:color w:val="333132"/>
          <w:shd w:val="clear" w:color="auto" w:fill="FFFFFF"/>
        </w:rPr>
        <w:t>(2), 290-294.</w:t>
      </w:r>
    </w:p>
    <w:p w14:paraId="1B7952C4" w14:textId="05C195CD" w:rsidR="006D4B33" w:rsidRPr="00003593" w:rsidRDefault="006D4B3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Last, B., Stam, H., </w:t>
      </w:r>
      <w:proofErr w:type="spellStart"/>
      <w:r w:rsidRPr="00003593">
        <w:rPr>
          <w:rFonts w:ascii="Arial" w:hAnsi="Arial" w:cs="Arial"/>
          <w:color w:val="333132"/>
          <w:shd w:val="clear" w:color="auto" w:fill="FFFFFF"/>
        </w:rPr>
        <w:t>Onland</w:t>
      </w:r>
      <w:proofErr w:type="spellEnd"/>
      <w:r w:rsidRPr="00003593">
        <w:rPr>
          <w:rFonts w:ascii="Arial" w:hAnsi="Arial" w:cs="Arial"/>
          <w:color w:val="333132"/>
          <w:shd w:val="clear" w:color="auto" w:fill="FFFFFF"/>
        </w:rPr>
        <w:t xml:space="preserve">-van </w:t>
      </w:r>
      <w:proofErr w:type="spellStart"/>
      <w:r w:rsidRPr="00003593">
        <w:rPr>
          <w:rFonts w:ascii="Arial" w:hAnsi="Arial" w:cs="Arial"/>
          <w:color w:val="333132"/>
          <w:shd w:val="clear" w:color="auto" w:fill="FFFFFF"/>
        </w:rPr>
        <w:t>Nieuwenhuizen</w:t>
      </w:r>
      <w:proofErr w:type="spellEnd"/>
      <w:r w:rsidRPr="00003593">
        <w:rPr>
          <w:rFonts w:ascii="Arial" w:hAnsi="Arial" w:cs="Arial"/>
          <w:color w:val="333132"/>
          <w:shd w:val="clear" w:color="auto" w:fill="FFFFFF"/>
        </w:rPr>
        <w:t xml:space="preserve">, A., &amp; </w:t>
      </w:r>
      <w:proofErr w:type="spellStart"/>
      <w:r w:rsidRPr="00003593">
        <w:rPr>
          <w:rFonts w:ascii="Arial" w:hAnsi="Arial" w:cs="Arial"/>
          <w:color w:val="333132"/>
          <w:shd w:val="clear" w:color="auto" w:fill="FFFFFF"/>
        </w:rPr>
        <w:t>Grootenhuis</w:t>
      </w:r>
      <w:proofErr w:type="spellEnd"/>
      <w:r w:rsidRPr="00003593">
        <w:rPr>
          <w:rFonts w:ascii="Arial" w:hAnsi="Arial" w:cs="Arial"/>
          <w:color w:val="333132"/>
          <w:shd w:val="clear" w:color="auto" w:fill="FFFFFF"/>
        </w:rPr>
        <w:t xml:space="preserve">, M. (2007). Positive effects of a psycho-educational group intervention for children with a chronic disease: </w:t>
      </w:r>
      <w:r w:rsidR="0011495D">
        <w:rPr>
          <w:rFonts w:ascii="Arial" w:hAnsi="Arial" w:cs="Arial"/>
          <w:color w:val="333132"/>
          <w:shd w:val="clear" w:color="auto" w:fill="FFFFFF"/>
        </w:rPr>
        <w:t>f</w:t>
      </w:r>
      <w:r w:rsidRPr="00003593">
        <w:rPr>
          <w:rFonts w:ascii="Arial" w:hAnsi="Arial" w:cs="Arial"/>
          <w:color w:val="333132"/>
          <w:shd w:val="clear" w:color="auto" w:fill="FFFFFF"/>
        </w:rPr>
        <w:t>irst results. </w:t>
      </w:r>
      <w:r w:rsidRPr="00003593">
        <w:rPr>
          <w:rFonts w:ascii="Arial" w:hAnsi="Arial" w:cs="Arial"/>
          <w:i/>
          <w:iCs/>
          <w:color w:val="333132"/>
          <w:bdr w:val="none" w:sz="0" w:space="0" w:color="auto" w:frame="1"/>
          <w:shd w:val="clear" w:color="auto" w:fill="FFFFFF"/>
        </w:rPr>
        <w:t xml:space="preserve">Patient Education and </w:t>
      </w:r>
      <w:proofErr w:type="spellStart"/>
      <w:r w:rsidRPr="00003593">
        <w:rPr>
          <w:rFonts w:ascii="Arial" w:hAnsi="Arial" w:cs="Arial"/>
          <w:i/>
          <w:iCs/>
          <w:color w:val="333132"/>
          <w:bdr w:val="none" w:sz="0" w:space="0" w:color="auto" w:frame="1"/>
          <w:shd w:val="clear" w:color="auto" w:fill="FFFFFF"/>
        </w:rPr>
        <w:t>Counseling</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65</w:t>
      </w:r>
      <w:r w:rsidRPr="00003593">
        <w:rPr>
          <w:rFonts w:ascii="Arial" w:hAnsi="Arial" w:cs="Arial"/>
          <w:color w:val="333132"/>
          <w:shd w:val="clear" w:color="auto" w:fill="FFFFFF"/>
        </w:rPr>
        <w:t>(1), 101-112.</w:t>
      </w:r>
    </w:p>
    <w:p w14:paraId="1801FCF3" w14:textId="3FF5D6AE" w:rsidR="00647623" w:rsidRPr="00003593" w:rsidRDefault="0064762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Law, E., Fisher, E., Fales, J., Noel, M., &amp; Eccleston, C. (2014). Systematic </w:t>
      </w:r>
      <w:r w:rsidR="0011495D">
        <w:rPr>
          <w:rFonts w:ascii="Arial" w:hAnsi="Arial" w:cs="Arial"/>
          <w:color w:val="333132"/>
          <w:shd w:val="clear" w:color="auto" w:fill="FFFFFF"/>
        </w:rPr>
        <w:t>r</w:t>
      </w:r>
      <w:r w:rsidRPr="00003593">
        <w:rPr>
          <w:rFonts w:ascii="Arial" w:hAnsi="Arial" w:cs="Arial"/>
          <w:color w:val="333132"/>
          <w:shd w:val="clear" w:color="auto" w:fill="FFFFFF"/>
        </w:rPr>
        <w:t xml:space="preserve">eview and </w:t>
      </w:r>
      <w:r w:rsidR="0011495D">
        <w:rPr>
          <w:rFonts w:ascii="Arial" w:hAnsi="Arial" w:cs="Arial"/>
          <w:color w:val="333132"/>
          <w:shd w:val="clear" w:color="auto" w:fill="FFFFFF"/>
        </w:rPr>
        <w:t>m</w:t>
      </w:r>
      <w:r w:rsidRPr="00003593">
        <w:rPr>
          <w:rFonts w:ascii="Arial" w:hAnsi="Arial" w:cs="Arial"/>
          <w:color w:val="333132"/>
          <w:shd w:val="clear" w:color="auto" w:fill="FFFFFF"/>
        </w:rPr>
        <w:t>eta-</w:t>
      </w:r>
      <w:r w:rsidR="0011495D">
        <w:rPr>
          <w:rFonts w:ascii="Arial" w:hAnsi="Arial" w:cs="Arial"/>
          <w:color w:val="333132"/>
          <w:shd w:val="clear" w:color="auto" w:fill="FFFFFF"/>
        </w:rPr>
        <w:t>a</w:t>
      </w:r>
      <w:r w:rsidRPr="00003593">
        <w:rPr>
          <w:rFonts w:ascii="Arial" w:hAnsi="Arial" w:cs="Arial"/>
          <w:color w:val="333132"/>
          <w:shd w:val="clear" w:color="auto" w:fill="FFFFFF"/>
        </w:rPr>
        <w:t xml:space="preserve">nalysis of </w:t>
      </w:r>
      <w:r w:rsidR="0011495D">
        <w:rPr>
          <w:rFonts w:ascii="Arial" w:hAnsi="Arial" w:cs="Arial"/>
          <w:color w:val="333132"/>
          <w:shd w:val="clear" w:color="auto" w:fill="FFFFFF"/>
        </w:rPr>
        <w:t>p</w:t>
      </w:r>
      <w:r w:rsidRPr="00003593">
        <w:rPr>
          <w:rFonts w:ascii="Arial" w:hAnsi="Arial" w:cs="Arial"/>
          <w:color w:val="333132"/>
          <w:shd w:val="clear" w:color="auto" w:fill="FFFFFF"/>
        </w:rPr>
        <w:t xml:space="preserve">arent and </w:t>
      </w:r>
      <w:r w:rsidR="0011495D">
        <w:rPr>
          <w:rFonts w:ascii="Arial" w:hAnsi="Arial" w:cs="Arial"/>
          <w:color w:val="333132"/>
          <w:shd w:val="clear" w:color="auto" w:fill="FFFFFF"/>
        </w:rPr>
        <w:t>f</w:t>
      </w:r>
      <w:r w:rsidRPr="00003593">
        <w:rPr>
          <w:rFonts w:ascii="Arial" w:hAnsi="Arial" w:cs="Arial"/>
          <w:color w:val="333132"/>
          <w:shd w:val="clear" w:color="auto" w:fill="FFFFFF"/>
        </w:rPr>
        <w:t>amily-</w:t>
      </w:r>
      <w:r w:rsidR="0011495D">
        <w:rPr>
          <w:rFonts w:ascii="Arial" w:hAnsi="Arial" w:cs="Arial"/>
          <w:color w:val="333132"/>
          <w:shd w:val="clear" w:color="auto" w:fill="FFFFFF"/>
        </w:rPr>
        <w:t>b</w:t>
      </w:r>
      <w:r w:rsidRPr="00003593">
        <w:rPr>
          <w:rFonts w:ascii="Arial" w:hAnsi="Arial" w:cs="Arial"/>
          <w:color w:val="333132"/>
          <w:shd w:val="clear" w:color="auto" w:fill="FFFFFF"/>
        </w:rPr>
        <w:t xml:space="preserve">ased </w:t>
      </w:r>
      <w:r w:rsidR="0011495D">
        <w:rPr>
          <w:rFonts w:ascii="Arial" w:hAnsi="Arial" w:cs="Arial"/>
          <w:color w:val="333132"/>
          <w:shd w:val="clear" w:color="auto" w:fill="FFFFFF"/>
        </w:rPr>
        <w:t>i</w:t>
      </w:r>
      <w:r w:rsidRPr="00003593">
        <w:rPr>
          <w:rFonts w:ascii="Arial" w:hAnsi="Arial" w:cs="Arial"/>
          <w:color w:val="333132"/>
          <w:shd w:val="clear" w:color="auto" w:fill="FFFFFF"/>
        </w:rPr>
        <w:t xml:space="preserve">nterventions for </w:t>
      </w:r>
      <w:r w:rsidR="0011495D">
        <w:rPr>
          <w:rFonts w:ascii="Arial" w:hAnsi="Arial" w:cs="Arial"/>
          <w:color w:val="333132"/>
          <w:shd w:val="clear" w:color="auto" w:fill="FFFFFF"/>
        </w:rPr>
        <w:t>c</w:t>
      </w:r>
      <w:r w:rsidRPr="00003593">
        <w:rPr>
          <w:rFonts w:ascii="Arial" w:hAnsi="Arial" w:cs="Arial"/>
          <w:color w:val="333132"/>
          <w:shd w:val="clear" w:color="auto" w:fill="FFFFFF"/>
        </w:rPr>
        <w:t xml:space="preserve">hildren and </w:t>
      </w:r>
      <w:r w:rsidR="0011495D">
        <w:rPr>
          <w:rFonts w:ascii="Arial" w:hAnsi="Arial" w:cs="Arial"/>
          <w:color w:val="333132"/>
          <w:shd w:val="clear" w:color="auto" w:fill="FFFFFF"/>
        </w:rPr>
        <w:t>a</w:t>
      </w:r>
      <w:r w:rsidRPr="00003593">
        <w:rPr>
          <w:rFonts w:ascii="Arial" w:hAnsi="Arial" w:cs="Arial"/>
          <w:color w:val="333132"/>
          <w:shd w:val="clear" w:color="auto" w:fill="FFFFFF"/>
        </w:rPr>
        <w:t xml:space="preserve">dolescents </w:t>
      </w:r>
      <w:r w:rsidR="0011495D">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11495D">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11495D">
        <w:rPr>
          <w:rFonts w:ascii="Arial" w:hAnsi="Arial" w:cs="Arial"/>
          <w:color w:val="333132"/>
          <w:shd w:val="clear" w:color="auto" w:fill="FFFFFF"/>
        </w:rPr>
        <w:t>m</w:t>
      </w:r>
      <w:r w:rsidRPr="00003593">
        <w:rPr>
          <w:rFonts w:ascii="Arial" w:hAnsi="Arial" w:cs="Arial"/>
          <w:color w:val="333132"/>
          <w:shd w:val="clear" w:color="auto" w:fill="FFFFFF"/>
        </w:rPr>
        <w:t xml:space="preserve">edical </w:t>
      </w:r>
      <w:r w:rsidR="0011495D">
        <w:rPr>
          <w:rFonts w:ascii="Arial" w:hAnsi="Arial" w:cs="Arial"/>
          <w:color w:val="333132"/>
          <w:shd w:val="clear" w:color="auto" w:fill="FFFFFF"/>
        </w:rPr>
        <w:t>c</w:t>
      </w:r>
      <w:r w:rsidRPr="00003593">
        <w:rPr>
          <w:rFonts w:ascii="Arial" w:hAnsi="Arial" w:cs="Arial"/>
          <w:color w:val="333132"/>
          <w:shd w:val="clear" w:color="auto" w:fill="FFFFFF"/>
        </w:rPr>
        <w:t>onditions.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39</w:t>
      </w:r>
      <w:r w:rsidRPr="00003593">
        <w:rPr>
          <w:rFonts w:ascii="Arial" w:hAnsi="Arial" w:cs="Arial"/>
          <w:color w:val="333132"/>
          <w:shd w:val="clear" w:color="auto" w:fill="FFFFFF"/>
        </w:rPr>
        <w:t>(8), 866-886.</w:t>
      </w:r>
    </w:p>
    <w:p w14:paraId="1F51AB8E" w14:textId="693CA8B7" w:rsidR="00647623" w:rsidRPr="00003593" w:rsidRDefault="0064762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*Lawson, M., Cohen, N., Richardson, C., </w:t>
      </w:r>
      <w:proofErr w:type="spellStart"/>
      <w:r w:rsidRPr="00003593">
        <w:rPr>
          <w:rFonts w:ascii="Arial" w:hAnsi="Arial" w:cs="Arial"/>
          <w:color w:val="333132"/>
          <w:shd w:val="clear" w:color="auto" w:fill="FFFFFF"/>
        </w:rPr>
        <w:t>Orrbine</w:t>
      </w:r>
      <w:proofErr w:type="spellEnd"/>
      <w:r w:rsidRPr="00003593">
        <w:rPr>
          <w:rFonts w:ascii="Arial" w:hAnsi="Arial" w:cs="Arial"/>
          <w:color w:val="333132"/>
          <w:shd w:val="clear" w:color="auto" w:fill="FFFFFF"/>
        </w:rPr>
        <w:t>, E., &amp; Pham, B. (2005). A randomized trial of regular standardized telephone contact by a diabetes nurse educator in adolescents with poor diabetes control.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Diabetes,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w:t>
      </w:r>
      <w:r w:rsidRPr="00003593">
        <w:rPr>
          <w:rFonts w:ascii="Arial" w:hAnsi="Arial" w:cs="Arial"/>
          <w:color w:val="333132"/>
          <w:shd w:val="clear" w:color="auto" w:fill="FFFFFF"/>
        </w:rPr>
        <w:t>(1), 32-40.</w:t>
      </w:r>
    </w:p>
    <w:p w14:paraId="37C5C36C" w14:textId="799B1064" w:rsidR="00647623" w:rsidRPr="00003593" w:rsidRDefault="00647623" w:rsidP="000460A1">
      <w:pPr>
        <w:spacing w:line="360" w:lineRule="auto"/>
        <w:ind w:left="851" w:hanging="720"/>
        <w:rPr>
          <w:rFonts w:ascii="Arial" w:hAnsi="Arial" w:cs="Arial"/>
        </w:rPr>
      </w:pPr>
      <w:r w:rsidRPr="00003593">
        <w:rPr>
          <w:rFonts w:ascii="Arial" w:hAnsi="Arial" w:cs="Arial"/>
        </w:rPr>
        <w:t xml:space="preserve">Leblanc, L., Goldsmith T., Patel, D. (2003). </w:t>
      </w:r>
      <w:proofErr w:type="spellStart"/>
      <w:r w:rsidRPr="00003593">
        <w:rPr>
          <w:rFonts w:ascii="Arial" w:hAnsi="Arial" w:cs="Arial"/>
        </w:rPr>
        <w:t>Behavioral</w:t>
      </w:r>
      <w:proofErr w:type="spellEnd"/>
      <w:r w:rsidRPr="00003593">
        <w:rPr>
          <w:rFonts w:ascii="Arial" w:hAnsi="Arial" w:cs="Arial"/>
        </w:rPr>
        <w:t xml:space="preserve"> aspects of chronic illness in children and adolescents. </w:t>
      </w:r>
      <w:proofErr w:type="spellStart"/>
      <w:r w:rsidRPr="00003593">
        <w:rPr>
          <w:rFonts w:ascii="Arial" w:hAnsi="Arial" w:cs="Arial"/>
          <w:i/>
          <w:iCs/>
        </w:rPr>
        <w:t>Pediatric</w:t>
      </w:r>
      <w:proofErr w:type="spellEnd"/>
      <w:r w:rsidRPr="00003593">
        <w:rPr>
          <w:rFonts w:ascii="Arial" w:hAnsi="Arial" w:cs="Arial"/>
          <w:i/>
          <w:iCs/>
        </w:rPr>
        <w:t xml:space="preserve"> Clinics of North America,</w:t>
      </w:r>
      <w:r w:rsidRPr="00003593">
        <w:rPr>
          <w:rFonts w:ascii="Arial" w:hAnsi="Arial" w:cs="Arial"/>
        </w:rPr>
        <w:t xml:space="preserve"> 50:</w:t>
      </w:r>
      <w:r w:rsidR="0011495D">
        <w:rPr>
          <w:rFonts w:ascii="Arial" w:hAnsi="Arial" w:cs="Arial"/>
        </w:rPr>
        <w:t xml:space="preserve"> </w:t>
      </w:r>
      <w:r w:rsidRPr="00003593">
        <w:rPr>
          <w:rFonts w:ascii="Arial" w:hAnsi="Arial" w:cs="Arial"/>
        </w:rPr>
        <w:t>859–78.</w:t>
      </w:r>
    </w:p>
    <w:p w14:paraId="75A1B770" w14:textId="4CD0B441" w:rsidR="00DB387D"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Leung, W., Campana, D., Yang, J., Pei, D., Coustan-Smith, E., Gan, K., . . . Pui, C. (2011). High success rate of hematopoietic cell transplantation regardless of donor source in children with very high-risk leukemia. </w:t>
      </w:r>
      <w:r w:rsidRPr="00003593">
        <w:rPr>
          <w:rFonts w:ascii="Arial" w:hAnsi="Arial" w:cs="Arial"/>
          <w:i/>
          <w:iCs/>
          <w:color w:val="333132"/>
          <w:szCs w:val="22"/>
          <w:bdr w:val="none" w:sz="0" w:space="0" w:color="auto" w:frame="1"/>
          <w:shd w:val="clear" w:color="auto" w:fill="FFFFFF"/>
        </w:rPr>
        <w:t>Blood,</w:t>
      </w:r>
      <w:r w:rsidR="0011495D">
        <w:rPr>
          <w:rFonts w:ascii="Arial" w:hAnsi="Arial" w:cs="Arial"/>
          <w:i/>
          <w:iCs/>
          <w:color w:val="333132"/>
          <w:szCs w:val="22"/>
          <w:bdr w:val="none" w:sz="0" w:space="0" w:color="auto" w:frame="1"/>
          <w:shd w:val="clear" w:color="auto" w:fill="FFFFFF"/>
        </w:rPr>
        <w:t xml:space="preserve"> </w:t>
      </w:r>
      <w:r w:rsidRPr="00003593">
        <w:rPr>
          <w:rFonts w:ascii="Arial" w:hAnsi="Arial" w:cs="Arial"/>
          <w:i/>
          <w:iCs/>
          <w:color w:val="333132"/>
          <w:szCs w:val="22"/>
          <w:bdr w:val="none" w:sz="0" w:space="0" w:color="auto" w:frame="1"/>
          <w:shd w:val="clear" w:color="auto" w:fill="FFFFFF"/>
        </w:rPr>
        <w:t>118</w:t>
      </w:r>
      <w:r w:rsidRPr="00003593">
        <w:rPr>
          <w:rFonts w:ascii="Arial" w:hAnsi="Arial" w:cs="Arial"/>
          <w:color w:val="333132"/>
          <w:szCs w:val="22"/>
          <w:shd w:val="clear" w:color="auto" w:fill="FFFFFF"/>
        </w:rPr>
        <w:t>(2), 223-230.</w:t>
      </w:r>
    </w:p>
    <w:p w14:paraId="7BDA1535"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08F3A5D7" w14:textId="55399864" w:rsidR="008F3EE8" w:rsidRDefault="008F3EE8" w:rsidP="000460A1">
      <w:pPr>
        <w:spacing w:line="360" w:lineRule="auto"/>
        <w:ind w:left="851" w:hanging="720"/>
        <w:rPr>
          <w:rFonts w:ascii="Arial" w:hAnsi="Arial" w:cs="Arial"/>
          <w:color w:val="333132"/>
          <w:shd w:val="clear" w:color="auto" w:fill="FFFFFF"/>
        </w:rPr>
      </w:pPr>
      <w:proofErr w:type="spellStart"/>
      <w:r w:rsidRPr="00F84252">
        <w:rPr>
          <w:rFonts w:ascii="Arial" w:hAnsi="Arial" w:cs="Arial"/>
          <w:color w:val="333132"/>
          <w:shd w:val="clear" w:color="auto" w:fill="FFFFFF"/>
        </w:rPr>
        <w:t>Levickis</w:t>
      </w:r>
      <w:proofErr w:type="spellEnd"/>
      <w:r w:rsidRPr="00F84252">
        <w:rPr>
          <w:rFonts w:ascii="Arial" w:hAnsi="Arial" w:cs="Arial"/>
          <w:color w:val="333132"/>
          <w:shd w:val="clear" w:color="auto" w:fill="FFFFFF"/>
        </w:rPr>
        <w:t xml:space="preserve">, P., Naughton, G., </w:t>
      </w:r>
      <w:proofErr w:type="spellStart"/>
      <w:r w:rsidRPr="00F84252">
        <w:rPr>
          <w:rFonts w:ascii="Arial" w:hAnsi="Arial" w:cs="Arial"/>
          <w:color w:val="333132"/>
          <w:shd w:val="clear" w:color="auto" w:fill="FFFFFF"/>
        </w:rPr>
        <w:t>Gerner</w:t>
      </w:r>
      <w:proofErr w:type="spellEnd"/>
      <w:r w:rsidRPr="00F84252">
        <w:rPr>
          <w:rFonts w:ascii="Arial" w:hAnsi="Arial" w:cs="Arial"/>
          <w:color w:val="333132"/>
          <w:shd w:val="clear" w:color="auto" w:fill="FFFFFF"/>
        </w:rPr>
        <w:t xml:space="preserve">, B., &amp; Gibbons, K. (2013). Why families choose not to participate in research: </w:t>
      </w:r>
      <w:r w:rsidR="0011495D">
        <w:rPr>
          <w:rFonts w:ascii="Arial" w:hAnsi="Arial" w:cs="Arial"/>
          <w:color w:val="333132"/>
          <w:shd w:val="clear" w:color="auto" w:fill="FFFFFF"/>
        </w:rPr>
        <w:t>f</w:t>
      </w:r>
      <w:r w:rsidRPr="00F84252">
        <w:rPr>
          <w:rFonts w:ascii="Arial" w:hAnsi="Arial" w:cs="Arial"/>
          <w:color w:val="333132"/>
          <w:shd w:val="clear" w:color="auto" w:fill="FFFFFF"/>
        </w:rPr>
        <w:t>eedback from non</w:t>
      </w:r>
      <w:r w:rsidRPr="00F84252">
        <w:rPr>
          <w:rFonts w:ascii="Cambria Math" w:hAnsi="Cambria Math" w:cs="Cambria Math"/>
          <w:color w:val="333132"/>
          <w:shd w:val="clear" w:color="auto" w:fill="FFFFFF"/>
        </w:rPr>
        <w:t>‐</w:t>
      </w:r>
      <w:r w:rsidRPr="00F84252">
        <w:rPr>
          <w:rFonts w:ascii="Arial" w:hAnsi="Arial" w:cs="Arial"/>
          <w:color w:val="333132"/>
          <w:shd w:val="clear" w:color="auto" w:fill="FFFFFF"/>
        </w:rPr>
        <w:t>responders. </w:t>
      </w:r>
      <w:r w:rsidRPr="00F84252">
        <w:rPr>
          <w:rFonts w:ascii="Arial" w:hAnsi="Arial" w:cs="Arial"/>
          <w:i/>
          <w:iCs/>
          <w:color w:val="333132"/>
          <w:bdr w:val="none" w:sz="0" w:space="0" w:color="auto" w:frame="1"/>
          <w:shd w:val="clear" w:color="auto" w:fill="FFFFFF"/>
        </w:rPr>
        <w:t>Journal of Paediatrics and Child Health,</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49</w:t>
      </w:r>
      <w:r w:rsidRPr="00F84252">
        <w:rPr>
          <w:rFonts w:ascii="Arial" w:hAnsi="Arial" w:cs="Arial"/>
          <w:color w:val="333132"/>
          <w:shd w:val="clear" w:color="auto" w:fill="FFFFFF"/>
        </w:rPr>
        <w:t>(1), 57-62.</w:t>
      </w:r>
    </w:p>
    <w:p w14:paraId="203F23BE" w14:textId="7F62C9EB" w:rsidR="002C1AA9" w:rsidRPr="00003593" w:rsidRDefault="002C1AA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Lewandowski, A., Palermo, T., Stinson, J., Handley, S., &amp; Chambers, C. (2010). Systematic </w:t>
      </w:r>
      <w:r w:rsidR="003179DF">
        <w:rPr>
          <w:rFonts w:ascii="Arial" w:hAnsi="Arial" w:cs="Arial"/>
          <w:color w:val="333132"/>
          <w:shd w:val="clear" w:color="auto" w:fill="FFFFFF"/>
        </w:rPr>
        <w:t>r</w:t>
      </w:r>
      <w:r w:rsidRPr="00003593">
        <w:rPr>
          <w:rFonts w:ascii="Arial" w:hAnsi="Arial" w:cs="Arial"/>
          <w:color w:val="333132"/>
          <w:shd w:val="clear" w:color="auto" w:fill="FFFFFF"/>
        </w:rPr>
        <w:t xml:space="preserve">eview of </w:t>
      </w:r>
      <w:r w:rsidR="003179DF">
        <w:rPr>
          <w:rFonts w:ascii="Arial" w:hAnsi="Arial" w:cs="Arial"/>
          <w:color w:val="333132"/>
          <w:shd w:val="clear" w:color="auto" w:fill="FFFFFF"/>
        </w:rPr>
        <w:t>f</w:t>
      </w:r>
      <w:r w:rsidRPr="00003593">
        <w:rPr>
          <w:rFonts w:ascii="Arial" w:hAnsi="Arial" w:cs="Arial"/>
          <w:color w:val="333132"/>
          <w:shd w:val="clear" w:color="auto" w:fill="FFFFFF"/>
        </w:rPr>
        <w:t xml:space="preserve">amily </w:t>
      </w:r>
      <w:r w:rsidR="003179DF">
        <w:rPr>
          <w:rFonts w:ascii="Arial" w:hAnsi="Arial" w:cs="Arial"/>
          <w:color w:val="333132"/>
          <w:shd w:val="clear" w:color="auto" w:fill="FFFFFF"/>
        </w:rPr>
        <w:t>f</w:t>
      </w:r>
      <w:r w:rsidRPr="00003593">
        <w:rPr>
          <w:rFonts w:ascii="Arial" w:hAnsi="Arial" w:cs="Arial"/>
          <w:color w:val="333132"/>
          <w:shd w:val="clear" w:color="auto" w:fill="FFFFFF"/>
        </w:rPr>
        <w:t xml:space="preserve">unctioning in </w:t>
      </w:r>
      <w:r w:rsidR="003179DF">
        <w:rPr>
          <w:rFonts w:ascii="Arial" w:hAnsi="Arial" w:cs="Arial"/>
          <w:color w:val="333132"/>
          <w:shd w:val="clear" w:color="auto" w:fill="FFFFFF"/>
        </w:rPr>
        <w:t>f</w:t>
      </w:r>
      <w:r w:rsidRPr="00003593">
        <w:rPr>
          <w:rFonts w:ascii="Arial" w:hAnsi="Arial" w:cs="Arial"/>
          <w:color w:val="333132"/>
          <w:shd w:val="clear" w:color="auto" w:fill="FFFFFF"/>
        </w:rPr>
        <w:t xml:space="preserve">amilies of </w:t>
      </w:r>
      <w:r w:rsidR="003179DF">
        <w:rPr>
          <w:rFonts w:ascii="Arial" w:hAnsi="Arial" w:cs="Arial"/>
          <w:color w:val="333132"/>
          <w:shd w:val="clear" w:color="auto" w:fill="FFFFFF"/>
        </w:rPr>
        <w:t>c</w:t>
      </w:r>
      <w:r w:rsidRPr="00003593">
        <w:rPr>
          <w:rFonts w:ascii="Arial" w:hAnsi="Arial" w:cs="Arial"/>
          <w:color w:val="333132"/>
          <w:shd w:val="clear" w:color="auto" w:fill="FFFFFF"/>
        </w:rPr>
        <w:t xml:space="preserve">hildren and </w:t>
      </w:r>
      <w:r w:rsidR="003179DF">
        <w:rPr>
          <w:rFonts w:ascii="Arial" w:hAnsi="Arial" w:cs="Arial"/>
          <w:color w:val="333132"/>
          <w:shd w:val="clear" w:color="auto" w:fill="FFFFFF"/>
        </w:rPr>
        <w:t>a</w:t>
      </w:r>
      <w:r w:rsidRPr="00003593">
        <w:rPr>
          <w:rFonts w:ascii="Arial" w:hAnsi="Arial" w:cs="Arial"/>
          <w:color w:val="333132"/>
          <w:shd w:val="clear" w:color="auto" w:fill="FFFFFF"/>
        </w:rPr>
        <w:t xml:space="preserve">dolescents </w:t>
      </w:r>
      <w:r w:rsidR="003179DF">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3179DF">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3179DF">
        <w:rPr>
          <w:rFonts w:ascii="Arial" w:hAnsi="Arial" w:cs="Arial"/>
          <w:color w:val="333132"/>
          <w:shd w:val="clear" w:color="auto" w:fill="FFFFFF"/>
        </w:rPr>
        <w:t>p</w:t>
      </w:r>
      <w:r w:rsidRPr="00003593">
        <w:rPr>
          <w:rFonts w:ascii="Arial" w:hAnsi="Arial" w:cs="Arial"/>
          <w:color w:val="333132"/>
          <w:shd w:val="clear" w:color="auto" w:fill="FFFFFF"/>
        </w:rPr>
        <w:t>ain. </w:t>
      </w:r>
      <w:r w:rsidRPr="00003593">
        <w:rPr>
          <w:rFonts w:ascii="Arial" w:hAnsi="Arial" w:cs="Arial"/>
          <w:i/>
          <w:iCs/>
          <w:color w:val="333132"/>
          <w:bdr w:val="none" w:sz="0" w:space="0" w:color="auto" w:frame="1"/>
          <w:shd w:val="clear" w:color="auto" w:fill="FFFFFF"/>
        </w:rPr>
        <w:t>Journal of Pain,</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11</w:t>
      </w:r>
      <w:r w:rsidRPr="00003593">
        <w:rPr>
          <w:rFonts w:ascii="Arial" w:hAnsi="Arial" w:cs="Arial"/>
          <w:color w:val="333132"/>
          <w:shd w:val="clear" w:color="auto" w:fill="FFFFFF"/>
        </w:rPr>
        <w:t>(11), 1027-1038.</w:t>
      </w:r>
    </w:p>
    <w:p w14:paraId="69B7BB43" w14:textId="6ECEE408" w:rsidR="00D71855" w:rsidRDefault="00D71855"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Lewin, A., </w:t>
      </w:r>
      <w:proofErr w:type="spellStart"/>
      <w:r w:rsidRPr="00003593">
        <w:rPr>
          <w:rFonts w:ascii="Arial" w:hAnsi="Arial" w:cs="Arial"/>
          <w:color w:val="333132"/>
          <w:shd w:val="clear" w:color="auto" w:fill="FFFFFF"/>
        </w:rPr>
        <w:t>Heidgerken</w:t>
      </w:r>
      <w:proofErr w:type="spellEnd"/>
      <w:r w:rsidRPr="00003593">
        <w:rPr>
          <w:rFonts w:ascii="Arial" w:hAnsi="Arial" w:cs="Arial"/>
          <w:color w:val="333132"/>
          <w:shd w:val="clear" w:color="auto" w:fill="FFFFFF"/>
        </w:rPr>
        <w:t xml:space="preserve">, A., </w:t>
      </w:r>
      <w:proofErr w:type="spellStart"/>
      <w:r w:rsidRPr="00003593">
        <w:rPr>
          <w:rFonts w:ascii="Arial" w:hAnsi="Arial" w:cs="Arial"/>
          <w:color w:val="333132"/>
          <w:shd w:val="clear" w:color="auto" w:fill="FFFFFF"/>
        </w:rPr>
        <w:t>Geffken</w:t>
      </w:r>
      <w:proofErr w:type="spellEnd"/>
      <w:r w:rsidRPr="00003593">
        <w:rPr>
          <w:rFonts w:ascii="Arial" w:hAnsi="Arial" w:cs="Arial"/>
          <w:color w:val="333132"/>
          <w:shd w:val="clear" w:color="auto" w:fill="FFFFFF"/>
        </w:rPr>
        <w:t xml:space="preserve">, G., Williams, L., Storch, E., Gelfand, K., &amp; Silverstein, J. (2006). The </w:t>
      </w:r>
      <w:r w:rsidR="003179DF">
        <w:rPr>
          <w:rFonts w:ascii="Arial" w:hAnsi="Arial" w:cs="Arial"/>
          <w:color w:val="333132"/>
          <w:shd w:val="clear" w:color="auto" w:fill="FFFFFF"/>
        </w:rPr>
        <w:t>r</w:t>
      </w:r>
      <w:r w:rsidRPr="00003593">
        <w:rPr>
          <w:rFonts w:ascii="Arial" w:hAnsi="Arial" w:cs="Arial"/>
          <w:color w:val="333132"/>
          <w:shd w:val="clear" w:color="auto" w:fill="FFFFFF"/>
        </w:rPr>
        <w:t xml:space="preserve">elation </w:t>
      </w:r>
      <w:r w:rsidR="003179DF">
        <w:rPr>
          <w:rFonts w:ascii="Arial" w:hAnsi="Arial" w:cs="Arial"/>
          <w:color w:val="333132"/>
          <w:shd w:val="clear" w:color="auto" w:fill="FFFFFF"/>
        </w:rPr>
        <w:t>b</w:t>
      </w:r>
      <w:r w:rsidRPr="00003593">
        <w:rPr>
          <w:rFonts w:ascii="Arial" w:hAnsi="Arial" w:cs="Arial"/>
          <w:color w:val="333132"/>
          <w:shd w:val="clear" w:color="auto" w:fill="FFFFFF"/>
        </w:rPr>
        <w:t xml:space="preserve">etween </w:t>
      </w:r>
      <w:r w:rsidR="003179DF">
        <w:rPr>
          <w:rFonts w:ascii="Arial" w:hAnsi="Arial" w:cs="Arial"/>
          <w:color w:val="333132"/>
          <w:shd w:val="clear" w:color="auto" w:fill="FFFFFF"/>
        </w:rPr>
        <w:t>f</w:t>
      </w:r>
      <w:r w:rsidRPr="00003593">
        <w:rPr>
          <w:rFonts w:ascii="Arial" w:hAnsi="Arial" w:cs="Arial"/>
          <w:color w:val="333132"/>
          <w:shd w:val="clear" w:color="auto" w:fill="FFFFFF"/>
        </w:rPr>
        <w:t xml:space="preserve">amily </w:t>
      </w:r>
      <w:r w:rsidR="003179DF">
        <w:rPr>
          <w:rFonts w:ascii="Arial" w:hAnsi="Arial" w:cs="Arial"/>
          <w:color w:val="333132"/>
          <w:shd w:val="clear" w:color="auto" w:fill="FFFFFF"/>
        </w:rPr>
        <w:t>f</w:t>
      </w:r>
      <w:r w:rsidRPr="00003593">
        <w:rPr>
          <w:rFonts w:ascii="Arial" w:hAnsi="Arial" w:cs="Arial"/>
          <w:color w:val="333132"/>
          <w:shd w:val="clear" w:color="auto" w:fill="FFFFFF"/>
        </w:rPr>
        <w:t xml:space="preserve">actors and </w:t>
      </w:r>
      <w:r w:rsidR="003179DF">
        <w:rPr>
          <w:rFonts w:ascii="Arial" w:hAnsi="Arial" w:cs="Arial"/>
          <w:color w:val="333132"/>
          <w:shd w:val="clear" w:color="auto" w:fill="FFFFFF"/>
        </w:rPr>
        <w:t>m</w:t>
      </w:r>
      <w:r w:rsidRPr="00003593">
        <w:rPr>
          <w:rFonts w:ascii="Arial" w:hAnsi="Arial" w:cs="Arial"/>
          <w:color w:val="333132"/>
          <w:shd w:val="clear" w:color="auto" w:fill="FFFFFF"/>
        </w:rPr>
        <w:t xml:space="preserve">etabolic </w:t>
      </w:r>
      <w:r w:rsidR="003179DF">
        <w:rPr>
          <w:rFonts w:ascii="Arial" w:hAnsi="Arial" w:cs="Arial"/>
          <w:color w:val="333132"/>
          <w:shd w:val="clear" w:color="auto" w:fill="FFFFFF"/>
        </w:rPr>
        <w:t>c</w:t>
      </w:r>
      <w:r w:rsidRPr="00003593">
        <w:rPr>
          <w:rFonts w:ascii="Arial" w:hAnsi="Arial" w:cs="Arial"/>
          <w:color w:val="333132"/>
          <w:shd w:val="clear" w:color="auto" w:fill="FFFFFF"/>
        </w:rPr>
        <w:t xml:space="preserve">ontrol: </w:t>
      </w:r>
      <w:r w:rsidR="003179DF">
        <w:rPr>
          <w:rFonts w:ascii="Arial" w:hAnsi="Arial" w:cs="Arial"/>
          <w:color w:val="333132"/>
          <w:shd w:val="clear" w:color="auto" w:fill="FFFFFF"/>
        </w:rPr>
        <w:t>t</w:t>
      </w:r>
      <w:r w:rsidRPr="00003593">
        <w:rPr>
          <w:rFonts w:ascii="Arial" w:hAnsi="Arial" w:cs="Arial"/>
          <w:color w:val="333132"/>
          <w:shd w:val="clear" w:color="auto" w:fill="FFFFFF"/>
        </w:rPr>
        <w:t xml:space="preserve">he </w:t>
      </w:r>
      <w:r w:rsidR="003179DF">
        <w:rPr>
          <w:rFonts w:ascii="Arial" w:hAnsi="Arial" w:cs="Arial"/>
          <w:color w:val="333132"/>
          <w:shd w:val="clear" w:color="auto" w:fill="FFFFFF"/>
        </w:rPr>
        <w:t>r</w:t>
      </w:r>
      <w:r w:rsidRPr="00003593">
        <w:rPr>
          <w:rFonts w:ascii="Arial" w:hAnsi="Arial" w:cs="Arial"/>
          <w:color w:val="333132"/>
          <w:shd w:val="clear" w:color="auto" w:fill="FFFFFF"/>
        </w:rPr>
        <w:t xml:space="preserve">ole of </w:t>
      </w:r>
      <w:r w:rsidR="003179DF">
        <w:rPr>
          <w:rFonts w:ascii="Arial" w:hAnsi="Arial" w:cs="Arial"/>
          <w:color w:val="333132"/>
          <w:shd w:val="clear" w:color="auto" w:fill="FFFFFF"/>
        </w:rPr>
        <w:t>d</w:t>
      </w:r>
      <w:r w:rsidRPr="00003593">
        <w:rPr>
          <w:rFonts w:ascii="Arial" w:hAnsi="Arial" w:cs="Arial"/>
          <w:color w:val="333132"/>
          <w:shd w:val="clear" w:color="auto" w:fill="FFFFFF"/>
        </w:rPr>
        <w:t xml:space="preserve">iabetes </w:t>
      </w:r>
      <w:r w:rsidR="003179DF">
        <w:rPr>
          <w:rFonts w:ascii="Arial" w:hAnsi="Arial" w:cs="Arial"/>
          <w:color w:val="333132"/>
          <w:shd w:val="clear" w:color="auto" w:fill="FFFFFF"/>
        </w:rPr>
        <w:t>a</w:t>
      </w:r>
      <w:r w:rsidRPr="00003593">
        <w:rPr>
          <w:rFonts w:ascii="Arial" w:hAnsi="Arial" w:cs="Arial"/>
          <w:color w:val="333132"/>
          <w:shd w:val="clear" w:color="auto" w:fill="FFFFFF"/>
        </w:rPr>
        <w:t>dherence.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003179DF">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31</w:t>
      </w:r>
      <w:r w:rsidRPr="00003593">
        <w:rPr>
          <w:rFonts w:ascii="Arial" w:hAnsi="Arial" w:cs="Arial"/>
          <w:color w:val="333132"/>
          <w:shd w:val="clear" w:color="auto" w:fill="FFFFFF"/>
        </w:rPr>
        <w:t>(2), 174-183.</w:t>
      </w:r>
    </w:p>
    <w:p w14:paraId="449C35BC" w14:textId="120EFDD2" w:rsidR="004A38B4" w:rsidRDefault="004A38B4"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Li, R., </w:t>
      </w:r>
      <w:proofErr w:type="spellStart"/>
      <w:r w:rsidRPr="00003593">
        <w:rPr>
          <w:rFonts w:ascii="Arial" w:hAnsi="Arial" w:cs="Arial"/>
          <w:color w:val="333132"/>
          <w:shd w:val="clear" w:color="auto" w:fill="FFFFFF"/>
        </w:rPr>
        <w:t>Donnella</w:t>
      </w:r>
      <w:proofErr w:type="spellEnd"/>
      <w:r w:rsidRPr="00003593">
        <w:rPr>
          <w:rFonts w:ascii="Arial" w:hAnsi="Arial" w:cs="Arial"/>
          <w:color w:val="333132"/>
          <w:shd w:val="clear" w:color="auto" w:fill="FFFFFF"/>
        </w:rPr>
        <w:t xml:space="preserve">, H., </w:t>
      </w:r>
      <w:proofErr w:type="spellStart"/>
      <w:r w:rsidRPr="00003593">
        <w:rPr>
          <w:rFonts w:ascii="Arial" w:hAnsi="Arial" w:cs="Arial"/>
          <w:color w:val="333132"/>
          <w:shd w:val="clear" w:color="auto" w:fill="FFFFFF"/>
        </w:rPr>
        <w:t>Knouse</w:t>
      </w:r>
      <w:proofErr w:type="spellEnd"/>
      <w:r w:rsidRPr="00003593">
        <w:rPr>
          <w:rFonts w:ascii="Arial" w:hAnsi="Arial" w:cs="Arial"/>
          <w:color w:val="333132"/>
          <w:shd w:val="clear" w:color="auto" w:fill="FFFFFF"/>
        </w:rPr>
        <w:t xml:space="preserve">, P., </w:t>
      </w:r>
      <w:proofErr w:type="spellStart"/>
      <w:r w:rsidRPr="00003593">
        <w:rPr>
          <w:rFonts w:ascii="Arial" w:hAnsi="Arial" w:cs="Arial"/>
          <w:color w:val="333132"/>
          <w:shd w:val="clear" w:color="auto" w:fill="FFFFFF"/>
        </w:rPr>
        <w:t>Raber</w:t>
      </w:r>
      <w:proofErr w:type="spellEnd"/>
      <w:r w:rsidRPr="00003593">
        <w:rPr>
          <w:rFonts w:ascii="Arial" w:hAnsi="Arial" w:cs="Arial"/>
          <w:color w:val="333132"/>
          <w:shd w:val="clear" w:color="auto" w:fill="FFFFFF"/>
        </w:rPr>
        <w:t xml:space="preserve">, M., Crawford, K., Swartz, M., Chandra, J. (2017). A randomized nutrition </w:t>
      </w:r>
      <w:proofErr w:type="spellStart"/>
      <w:r w:rsidRPr="00003593">
        <w:rPr>
          <w:rFonts w:ascii="Arial" w:hAnsi="Arial" w:cs="Arial"/>
          <w:color w:val="333132"/>
          <w:shd w:val="clear" w:color="auto" w:fill="FFFFFF"/>
        </w:rPr>
        <w:t>counseling</w:t>
      </w:r>
      <w:proofErr w:type="spellEnd"/>
      <w:r w:rsidRPr="00003593">
        <w:rPr>
          <w:rFonts w:ascii="Arial" w:hAnsi="Arial" w:cs="Arial"/>
          <w:color w:val="333132"/>
          <w:shd w:val="clear" w:color="auto" w:fill="FFFFFF"/>
        </w:rPr>
        <w:t xml:space="preserve"> intervention in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patients receiving steroids results in reduced caloric intake.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w:t>
      </w:r>
      <w:r w:rsidR="003179DF">
        <w:rPr>
          <w:rFonts w:ascii="Arial" w:hAnsi="Arial" w:cs="Arial"/>
          <w:i/>
          <w:iCs/>
          <w:color w:val="333132"/>
          <w:bdr w:val="none" w:sz="0" w:space="0" w:color="auto" w:frame="1"/>
          <w:shd w:val="clear" w:color="auto" w:fill="FFFFFF"/>
        </w:rPr>
        <w:t>and</w:t>
      </w:r>
      <w:r w:rsidRPr="00003593">
        <w:rPr>
          <w:rFonts w:ascii="Arial" w:hAnsi="Arial" w:cs="Arial"/>
          <w:i/>
          <w:iCs/>
          <w:color w:val="333132"/>
          <w:bdr w:val="none" w:sz="0" w:space="0" w:color="auto" w:frame="1"/>
          <w:shd w:val="clear" w:color="auto" w:fill="FFFFFF"/>
        </w:rPr>
        <w:t xml:space="preserve">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64</w:t>
      </w:r>
      <w:r w:rsidRPr="00003593">
        <w:rPr>
          <w:rFonts w:ascii="Arial" w:hAnsi="Arial" w:cs="Arial"/>
          <w:color w:val="333132"/>
          <w:shd w:val="clear" w:color="auto" w:fill="FFFFFF"/>
        </w:rPr>
        <w:t>(2), 374-380.</w:t>
      </w:r>
    </w:p>
    <w:p w14:paraId="4BEBE3AA" w14:textId="642C1EF4" w:rsidR="004A38B4" w:rsidRDefault="004A38B4" w:rsidP="000460A1">
      <w:pPr>
        <w:spacing w:line="360" w:lineRule="auto"/>
        <w:ind w:left="851" w:hanging="720"/>
        <w:rPr>
          <w:rFonts w:ascii="Arial" w:hAnsi="Arial" w:cs="Arial"/>
          <w:color w:val="333132"/>
          <w:shd w:val="clear" w:color="auto" w:fill="FFFFFF"/>
        </w:rPr>
      </w:pPr>
      <w:r>
        <w:rPr>
          <w:rFonts w:ascii="Arial" w:hAnsi="Arial" w:cs="Arial"/>
          <w:color w:val="333132"/>
          <w:shd w:val="clear" w:color="auto" w:fill="FFFFFF"/>
        </w:rPr>
        <w:t>*</w:t>
      </w:r>
      <w:r w:rsidRPr="004A38B4">
        <w:rPr>
          <w:rFonts w:ascii="Arial" w:hAnsi="Arial" w:cs="Arial"/>
          <w:color w:val="333132"/>
          <w:shd w:val="clear" w:color="auto" w:fill="FFFFFF"/>
        </w:rPr>
        <w:t xml:space="preserve">Liang, Y., Tian, J., Shen, C., Xu, F., Wang, H., Li, P., . . . Ma, L. (2018). Therapeutic patient education in children with moderate to severe atopic dermatitis: </w:t>
      </w:r>
      <w:r w:rsidR="003179DF">
        <w:rPr>
          <w:rFonts w:ascii="Arial" w:hAnsi="Arial" w:cs="Arial"/>
          <w:color w:val="333132"/>
          <w:shd w:val="clear" w:color="auto" w:fill="FFFFFF"/>
        </w:rPr>
        <w:t>a</w:t>
      </w:r>
      <w:r w:rsidRPr="004A38B4">
        <w:rPr>
          <w:rFonts w:ascii="Arial" w:hAnsi="Arial" w:cs="Arial"/>
          <w:color w:val="333132"/>
          <w:shd w:val="clear" w:color="auto" w:fill="FFFFFF"/>
        </w:rPr>
        <w:t xml:space="preserve"> </w:t>
      </w:r>
      <w:proofErr w:type="spellStart"/>
      <w:r w:rsidRPr="004A38B4">
        <w:rPr>
          <w:rFonts w:ascii="Arial" w:hAnsi="Arial" w:cs="Arial"/>
          <w:color w:val="333132"/>
          <w:shd w:val="clear" w:color="auto" w:fill="FFFFFF"/>
        </w:rPr>
        <w:t>multicenter</w:t>
      </w:r>
      <w:proofErr w:type="spellEnd"/>
      <w:r w:rsidRPr="004A38B4">
        <w:rPr>
          <w:rFonts w:ascii="Arial" w:hAnsi="Arial" w:cs="Arial"/>
          <w:color w:val="333132"/>
          <w:shd w:val="clear" w:color="auto" w:fill="FFFFFF"/>
        </w:rPr>
        <w:t xml:space="preserve"> randomized controlled trial in China. </w:t>
      </w:r>
      <w:proofErr w:type="spellStart"/>
      <w:r w:rsidRPr="004A38B4">
        <w:rPr>
          <w:rFonts w:ascii="Arial" w:hAnsi="Arial" w:cs="Arial"/>
          <w:i/>
          <w:iCs/>
          <w:color w:val="333132"/>
          <w:shd w:val="clear" w:color="auto" w:fill="FFFFFF"/>
        </w:rPr>
        <w:t>Pediatric</w:t>
      </w:r>
      <w:proofErr w:type="spellEnd"/>
      <w:r w:rsidRPr="004A38B4">
        <w:rPr>
          <w:rFonts w:ascii="Arial" w:hAnsi="Arial" w:cs="Arial"/>
          <w:i/>
          <w:iCs/>
          <w:color w:val="333132"/>
          <w:shd w:val="clear" w:color="auto" w:fill="FFFFFF"/>
        </w:rPr>
        <w:t xml:space="preserve"> Dermatology</w:t>
      </w:r>
      <w:r w:rsidRPr="004A38B4">
        <w:rPr>
          <w:rFonts w:ascii="Arial" w:hAnsi="Arial" w:cs="Arial"/>
          <w:color w:val="333132"/>
          <w:shd w:val="clear" w:color="auto" w:fill="FFFFFF"/>
        </w:rPr>
        <w:t>, 35(1), 70-75.</w:t>
      </w:r>
    </w:p>
    <w:p w14:paraId="7816FF82" w14:textId="21DA6465" w:rsidR="00F27450" w:rsidRPr="00F27450" w:rsidRDefault="00F27450" w:rsidP="000460A1">
      <w:pPr>
        <w:spacing w:line="360" w:lineRule="auto"/>
        <w:ind w:left="851" w:hanging="720"/>
        <w:rPr>
          <w:rFonts w:ascii="Arial" w:hAnsi="Arial" w:cs="Arial"/>
          <w:color w:val="333132"/>
          <w:shd w:val="clear" w:color="auto" w:fill="FFFFFF"/>
        </w:rPr>
      </w:pPr>
      <w:proofErr w:type="spellStart"/>
      <w:r w:rsidRPr="00F27450">
        <w:rPr>
          <w:rFonts w:ascii="Arial" w:hAnsi="Arial" w:cs="Arial"/>
          <w:color w:val="3A3A3A"/>
          <w:shd w:val="clear" w:color="auto" w:fill="FFFFFF"/>
        </w:rPr>
        <w:t>Libov</w:t>
      </w:r>
      <w:proofErr w:type="spellEnd"/>
      <w:r w:rsidRPr="00F27450">
        <w:rPr>
          <w:rFonts w:ascii="Arial" w:hAnsi="Arial" w:cs="Arial"/>
          <w:color w:val="3A3A3A"/>
          <w:shd w:val="clear" w:color="auto" w:fill="FFFFFF"/>
        </w:rPr>
        <w:t xml:space="preserve">, B., </w:t>
      </w:r>
      <w:proofErr w:type="spellStart"/>
      <w:r w:rsidRPr="00F27450">
        <w:rPr>
          <w:rFonts w:ascii="Arial" w:hAnsi="Arial" w:cs="Arial"/>
          <w:color w:val="3A3A3A"/>
          <w:shd w:val="clear" w:color="auto" w:fill="FFFFFF"/>
        </w:rPr>
        <w:t>Nevid</w:t>
      </w:r>
      <w:proofErr w:type="spellEnd"/>
      <w:r w:rsidRPr="00F27450">
        <w:rPr>
          <w:rFonts w:ascii="Arial" w:hAnsi="Arial" w:cs="Arial"/>
          <w:color w:val="3A3A3A"/>
          <w:shd w:val="clear" w:color="auto" w:fill="FFFFFF"/>
        </w:rPr>
        <w:t xml:space="preserve">, J., </w:t>
      </w:r>
      <w:proofErr w:type="spellStart"/>
      <w:r w:rsidRPr="00F27450">
        <w:rPr>
          <w:rFonts w:ascii="Arial" w:hAnsi="Arial" w:cs="Arial"/>
          <w:color w:val="3A3A3A"/>
          <w:shd w:val="clear" w:color="auto" w:fill="FFFFFF"/>
        </w:rPr>
        <w:t>Pelcovitz</w:t>
      </w:r>
      <w:proofErr w:type="spellEnd"/>
      <w:r w:rsidRPr="00F27450">
        <w:rPr>
          <w:rFonts w:ascii="Arial" w:hAnsi="Arial" w:cs="Arial"/>
          <w:color w:val="3A3A3A"/>
          <w:shd w:val="clear" w:color="auto" w:fill="FFFFFF"/>
        </w:rPr>
        <w:t xml:space="preserve">, D., &amp; Carmony, T. (2002). Posttraumatic </w:t>
      </w:r>
      <w:r w:rsidR="003179DF">
        <w:rPr>
          <w:rFonts w:ascii="Arial" w:hAnsi="Arial" w:cs="Arial"/>
          <w:color w:val="3A3A3A"/>
          <w:shd w:val="clear" w:color="auto" w:fill="FFFFFF"/>
        </w:rPr>
        <w:t>s</w:t>
      </w:r>
      <w:r w:rsidRPr="00F27450">
        <w:rPr>
          <w:rFonts w:ascii="Arial" w:hAnsi="Arial" w:cs="Arial"/>
          <w:color w:val="3A3A3A"/>
          <w:shd w:val="clear" w:color="auto" w:fill="FFFFFF"/>
        </w:rPr>
        <w:t xml:space="preserve">tress </w:t>
      </w:r>
      <w:r w:rsidR="003179DF">
        <w:rPr>
          <w:rFonts w:ascii="Arial" w:hAnsi="Arial" w:cs="Arial"/>
          <w:color w:val="3A3A3A"/>
          <w:shd w:val="clear" w:color="auto" w:fill="FFFFFF"/>
        </w:rPr>
        <w:t>s</w:t>
      </w:r>
      <w:r w:rsidRPr="00F27450">
        <w:rPr>
          <w:rFonts w:ascii="Arial" w:hAnsi="Arial" w:cs="Arial"/>
          <w:color w:val="3A3A3A"/>
          <w:shd w:val="clear" w:color="auto" w:fill="FFFFFF"/>
        </w:rPr>
        <w:t xml:space="preserve">ymptomatology in </w:t>
      </w:r>
      <w:r w:rsidR="003179DF">
        <w:rPr>
          <w:rFonts w:ascii="Arial" w:hAnsi="Arial" w:cs="Arial"/>
          <w:color w:val="3A3A3A"/>
          <w:shd w:val="clear" w:color="auto" w:fill="FFFFFF"/>
        </w:rPr>
        <w:t>m</w:t>
      </w:r>
      <w:r w:rsidRPr="00F27450">
        <w:rPr>
          <w:rFonts w:ascii="Arial" w:hAnsi="Arial" w:cs="Arial"/>
          <w:color w:val="3A3A3A"/>
          <w:shd w:val="clear" w:color="auto" w:fill="FFFFFF"/>
        </w:rPr>
        <w:t xml:space="preserve">others of </w:t>
      </w:r>
      <w:proofErr w:type="spellStart"/>
      <w:r w:rsidR="003179DF">
        <w:rPr>
          <w:rFonts w:ascii="Arial" w:hAnsi="Arial" w:cs="Arial"/>
          <w:color w:val="3A3A3A"/>
          <w:shd w:val="clear" w:color="auto" w:fill="FFFFFF"/>
        </w:rPr>
        <w:t>p</w:t>
      </w:r>
      <w:r w:rsidRPr="00F27450">
        <w:rPr>
          <w:rFonts w:ascii="Arial" w:hAnsi="Arial" w:cs="Arial"/>
          <w:color w:val="3A3A3A"/>
          <w:shd w:val="clear" w:color="auto" w:fill="FFFFFF"/>
        </w:rPr>
        <w:t>ediatric</w:t>
      </w:r>
      <w:proofErr w:type="spellEnd"/>
      <w:r w:rsidRPr="00F27450">
        <w:rPr>
          <w:rFonts w:ascii="Arial" w:hAnsi="Arial" w:cs="Arial"/>
          <w:color w:val="3A3A3A"/>
          <w:shd w:val="clear" w:color="auto" w:fill="FFFFFF"/>
        </w:rPr>
        <w:t xml:space="preserve"> </w:t>
      </w:r>
      <w:r w:rsidR="003179DF">
        <w:rPr>
          <w:rFonts w:ascii="Arial" w:hAnsi="Arial" w:cs="Arial"/>
          <w:color w:val="3A3A3A"/>
          <w:shd w:val="clear" w:color="auto" w:fill="FFFFFF"/>
        </w:rPr>
        <w:t>c</w:t>
      </w:r>
      <w:r w:rsidRPr="00F27450">
        <w:rPr>
          <w:rFonts w:ascii="Arial" w:hAnsi="Arial" w:cs="Arial"/>
          <w:color w:val="3A3A3A"/>
          <w:shd w:val="clear" w:color="auto" w:fill="FFFFFF"/>
        </w:rPr>
        <w:t xml:space="preserve">ancer </w:t>
      </w:r>
      <w:r w:rsidR="003179DF">
        <w:rPr>
          <w:rFonts w:ascii="Arial" w:hAnsi="Arial" w:cs="Arial"/>
          <w:color w:val="3A3A3A"/>
          <w:shd w:val="clear" w:color="auto" w:fill="FFFFFF"/>
        </w:rPr>
        <w:t>s</w:t>
      </w:r>
      <w:r w:rsidRPr="00F27450">
        <w:rPr>
          <w:rFonts w:ascii="Arial" w:hAnsi="Arial" w:cs="Arial"/>
          <w:color w:val="3A3A3A"/>
          <w:shd w:val="clear" w:color="auto" w:fill="FFFFFF"/>
        </w:rPr>
        <w:t>urvivors. </w:t>
      </w:r>
      <w:r w:rsidRPr="00F27450">
        <w:rPr>
          <w:rFonts w:ascii="Arial" w:hAnsi="Arial" w:cs="Arial"/>
          <w:i/>
          <w:iCs/>
          <w:color w:val="3A3A3A"/>
          <w:shd w:val="clear" w:color="auto" w:fill="FFFFFF"/>
        </w:rPr>
        <w:t>Psychology &amp; Health,</w:t>
      </w:r>
      <w:r w:rsidRPr="00F27450">
        <w:rPr>
          <w:rFonts w:ascii="Arial" w:hAnsi="Arial" w:cs="Arial"/>
          <w:color w:val="3A3A3A"/>
          <w:shd w:val="clear" w:color="auto" w:fill="FFFFFF"/>
        </w:rPr>
        <w:t> </w:t>
      </w:r>
      <w:r w:rsidRPr="00F27450">
        <w:rPr>
          <w:rFonts w:ascii="Arial" w:hAnsi="Arial" w:cs="Arial"/>
          <w:i/>
          <w:iCs/>
          <w:color w:val="3A3A3A"/>
          <w:shd w:val="clear" w:color="auto" w:fill="FFFFFF"/>
        </w:rPr>
        <w:t>17</w:t>
      </w:r>
      <w:r w:rsidRPr="00F27450">
        <w:rPr>
          <w:rFonts w:ascii="Arial" w:hAnsi="Arial" w:cs="Arial"/>
          <w:color w:val="3A3A3A"/>
          <w:shd w:val="clear" w:color="auto" w:fill="FFFFFF"/>
        </w:rPr>
        <w:t>(4), 501-511.</w:t>
      </w:r>
    </w:p>
    <w:p w14:paraId="209F170C" w14:textId="2E81C073" w:rsidR="00FA4DDE" w:rsidRPr="00FA4DDE" w:rsidRDefault="00FA4DDE" w:rsidP="000460A1">
      <w:pPr>
        <w:spacing w:line="360" w:lineRule="auto"/>
        <w:ind w:left="851" w:hanging="720"/>
        <w:rPr>
          <w:rFonts w:ascii="Arial" w:hAnsi="Arial" w:cs="Arial"/>
          <w:color w:val="333132"/>
          <w:shd w:val="clear" w:color="auto" w:fill="FFFFFF"/>
        </w:rPr>
      </w:pPr>
      <w:r w:rsidRPr="00FA4DDE">
        <w:rPr>
          <w:rFonts w:ascii="Arial" w:hAnsi="Arial" w:cs="Arial"/>
          <w:color w:val="3A3A3A"/>
          <w:shd w:val="clear" w:color="auto" w:fill="FFFFFF"/>
        </w:rPr>
        <w:t xml:space="preserve">Liu, W., Cheung, Y., Brinkman, T., Banerjee, P., Srivastava, D., Nolan, V., . . . Krull, K. (2018). </w:t>
      </w:r>
      <w:proofErr w:type="spellStart"/>
      <w:r w:rsidRPr="00FA4DDE">
        <w:rPr>
          <w:rFonts w:ascii="Arial" w:hAnsi="Arial" w:cs="Arial"/>
          <w:color w:val="3A3A3A"/>
          <w:shd w:val="clear" w:color="auto" w:fill="FFFFFF"/>
        </w:rPr>
        <w:t>Behavioral</w:t>
      </w:r>
      <w:proofErr w:type="spellEnd"/>
      <w:r w:rsidRPr="00FA4DDE">
        <w:rPr>
          <w:rFonts w:ascii="Arial" w:hAnsi="Arial" w:cs="Arial"/>
          <w:color w:val="3A3A3A"/>
          <w:shd w:val="clear" w:color="auto" w:fill="FFFFFF"/>
        </w:rPr>
        <w:t xml:space="preserve"> symptoms and psychiatric disorders in child and adolescent long</w:t>
      </w:r>
      <w:r w:rsidRPr="00FA4DDE">
        <w:rPr>
          <w:rFonts w:ascii="Cambria Math" w:hAnsi="Cambria Math" w:cs="Cambria Math"/>
          <w:color w:val="3A3A3A"/>
          <w:shd w:val="clear" w:color="auto" w:fill="FFFFFF"/>
        </w:rPr>
        <w:t>‐</w:t>
      </w:r>
      <w:r w:rsidRPr="00FA4DDE">
        <w:rPr>
          <w:rFonts w:ascii="Arial" w:hAnsi="Arial" w:cs="Arial"/>
          <w:color w:val="3A3A3A"/>
          <w:shd w:val="clear" w:color="auto" w:fill="FFFFFF"/>
        </w:rPr>
        <w:t xml:space="preserve">term survivors of childhood acute lymphoblastic </w:t>
      </w:r>
      <w:proofErr w:type="spellStart"/>
      <w:r w:rsidRPr="00FA4DDE">
        <w:rPr>
          <w:rFonts w:ascii="Arial" w:hAnsi="Arial" w:cs="Arial"/>
          <w:color w:val="3A3A3A"/>
          <w:shd w:val="clear" w:color="auto" w:fill="FFFFFF"/>
        </w:rPr>
        <w:t>leukemia</w:t>
      </w:r>
      <w:proofErr w:type="spellEnd"/>
      <w:r w:rsidRPr="00FA4DDE">
        <w:rPr>
          <w:rFonts w:ascii="Arial" w:hAnsi="Arial" w:cs="Arial"/>
          <w:color w:val="3A3A3A"/>
          <w:shd w:val="clear" w:color="auto" w:fill="FFFFFF"/>
        </w:rPr>
        <w:t xml:space="preserve"> treated with chemotherapy only. </w:t>
      </w:r>
      <w:r w:rsidRPr="00FA4DDE">
        <w:rPr>
          <w:rFonts w:ascii="Arial" w:hAnsi="Arial" w:cs="Arial"/>
          <w:i/>
          <w:iCs/>
          <w:color w:val="3A3A3A"/>
          <w:shd w:val="clear" w:color="auto" w:fill="FFFFFF"/>
        </w:rPr>
        <w:t>Psycho</w:t>
      </w:r>
      <w:r w:rsidRPr="00FA4DDE">
        <w:rPr>
          <w:rFonts w:ascii="Cambria Math" w:hAnsi="Cambria Math" w:cs="Cambria Math"/>
          <w:i/>
          <w:iCs/>
          <w:color w:val="3A3A3A"/>
          <w:shd w:val="clear" w:color="auto" w:fill="FFFFFF"/>
        </w:rPr>
        <w:t>‐</w:t>
      </w:r>
      <w:r w:rsidRPr="00FA4DDE">
        <w:rPr>
          <w:rFonts w:ascii="Arial" w:hAnsi="Arial" w:cs="Arial"/>
          <w:i/>
          <w:iCs/>
          <w:color w:val="3A3A3A"/>
          <w:shd w:val="clear" w:color="auto" w:fill="FFFFFF"/>
        </w:rPr>
        <w:t>Oncology,</w:t>
      </w:r>
      <w:r w:rsidRPr="00FA4DDE">
        <w:rPr>
          <w:rFonts w:ascii="Arial" w:hAnsi="Arial" w:cs="Arial"/>
          <w:color w:val="3A3A3A"/>
          <w:shd w:val="clear" w:color="auto" w:fill="FFFFFF"/>
        </w:rPr>
        <w:t> </w:t>
      </w:r>
      <w:r w:rsidRPr="00FA4DDE">
        <w:rPr>
          <w:rFonts w:ascii="Arial" w:hAnsi="Arial" w:cs="Arial"/>
          <w:i/>
          <w:iCs/>
          <w:color w:val="3A3A3A"/>
          <w:shd w:val="clear" w:color="auto" w:fill="FFFFFF"/>
        </w:rPr>
        <w:t>27</w:t>
      </w:r>
      <w:r w:rsidRPr="00FA4DDE">
        <w:rPr>
          <w:rFonts w:ascii="Arial" w:hAnsi="Arial" w:cs="Arial"/>
          <w:color w:val="3A3A3A"/>
          <w:shd w:val="clear" w:color="auto" w:fill="FFFFFF"/>
        </w:rPr>
        <w:t>(6), 1597-1607.</w:t>
      </w:r>
    </w:p>
    <w:p w14:paraId="63B2E515" w14:textId="292236DA" w:rsidR="002C1AA9" w:rsidRPr="00003593" w:rsidRDefault="002C1AA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Locatelli, F., </w:t>
      </w:r>
      <w:proofErr w:type="spellStart"/>
      <w:r w:rsidRPr="00003593">
        <w:rPr>
          <w:rFonts w:ascii="Arial" w:hAnsi="Arial" w:cs="Arial"/>
          <w:color w:val="333132"/>
          <w:shd w:val="clear" w:color="auto" w:fill="FFFFFF"/>
        </w:rPr>
        <w:t>Schrappe</w:t>
      </w:r>
      <w:proofErr w:type="spellEnd"/>
      <w:r w:rsidRPr="00003593">
        <w:rPr>
          <w:rFonts w:ascii="Arial" w:hAnsi="Arial" w:cs="Arial"/>
          <w:color w:val="333132"/>
          <w:shd w:val="clear" w:color="auto" w:fill="FFFFFF"/>
        </w:rPr>
        <w:t xml:space="preserve">, M., Bernardo, M., &amp; </w:t>
      </w:r>
      <w:proofErr w:type="spellStart"/>
      <w:r w:rsidRPr="00003593">
        <w:rPr>
          <w:rFonts w:ascii="Arial" w:hAnsi="Arial" w:cs="Arial"/>
          <w:color w:val="333132"/>
          <w:shd w:val="clear" w:color="auto" w:fill="FFFFFF"/>
        </w:rPr>
        <w:t>Rutella</w:t>
      </w:r>
      <w:proofErr w:type="spellEnd"/>
      <w:r w:rsidRPr="00003593">
        <w:rPr>
          <w:rFonts w:ascii="Arial" w:hAnsi="Arial" w:cs="Arial"/>
          <w:color w:val="333132"/>
          <w:shd w:val="clear" w:color="auto" w:fill="FFFFFF"/>
        </w:rPr>
        <w:t xml:space="preserve">, S. (2012). How I treat relapsed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Blood,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120</w:t>
      </w:r>
      <w:r w:rsidRPr="00003593">
        <w:rPr>
          <w:rFonts w:ascii="Arial" w:hAnsi="Arial" w:cs="Arial"/>
          <w:color w:val="333132"/>
          <w:shd w:val="clear" w:color="auto" w:fill="FFFFFF"/>
        </w:rPr>
        <w:t>(14), 2807-2816.</w:t>
      </w:r>
    </w:p>
    <w:p w14:paraId="3246FA3B" w14:textId="77777777" w:rsidR="00D71855" w:rsidRPr="00003593" w:rsidRDefault="00D71855"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Lohan, M., </w:t>
      </w:r>
      <w:proofErr w:type="spellStart"/>
      <w:r w:rsidRPr="00003593">
        <w:rPr>
          <w:rFonts w:ascii="Arial" w:hAnsi="Arial" w:cs="Arial"/>
          <w:color w:val="333132"/>
          <w:shd w:val="clear" w:color="auto" w:fill="FFFFFF"/>
        </w:rPr>
        <w:t>Morawska</w:t>
      </w:r>
      <w:proofErr w:type="spellEnd"/>
      <w:r w:rsidRPr="00003593">
        <w:rPr>
          <w:rFonts w:ascii="Arial" w:hAnsi="Arial" w:cs="Arial"/>
          <w:color w:val="333132"/>
          <w:shd w:val="clear" w:color="auto" w:fill="FFFFFF"/>
        </w:rPr>
        <w:t>, A. &amp; Mitchell, A., (2015). A systematic review of parenting interventions for parents of children with type 1 diabetes. </w:t>
      </w:r>
      <w:r w:rsidRPr="00003593">
        <w:rPr>
          <w:rFonts w:ascii="Arial" w:hAnsi="Arial" w:cs="Arial"/>
          <w:i/>
          <w:iCs/>
          <w:color w:val="333132"/>
          <w:bdr w:val="none" w:sz="0" w:space="0" w:color="auto" w:frame="1"/>
          <w:shd w:val="clear" w:color="auto" w:fill="FFFFFF"/>
        </w:rPr>
        <w:t>Child: Care, Health and Development,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41</w:t>
      </w:r>
      <w:r w:rsidRPr="00003593">
        <w:rPr>
          <w:rFonts w:ascii="Arial" w:hAnsi="Arial" w:cs="Arial"/>
          <w:color w:val="333132"/>
          <w:shd w:val="clear" w:color="auto" w:fill="FFFFFF"/>
        </w:rPr>
        <w:t>(6), 803-817.</w:t>
      </w:r>
    </w:p>
    <w:p w14:paraId="222CF886" w14:textId="11B8BA97" w:rsidR="00D71855" w:rsidRPr="00003593" w:rsidRDefault="00D71855"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Lozier, M., Zahran, H., Bailey, C. (2019). Assessing health outcomes, </w:t>
      </w:r>
      <w:proofErr w:type="spellStart"/>
      <w:r w:rsidRPr="00003593">
        <w:rPr>
          <w:rFonts w:ascii="Arial" w:hAnsi="Arial" w:cs="Arial"/>
          <w:color w:val="333132"/>
          <w:shd w:val="clear" w:color="auto" w:fill="FFFFFF"/>
        </w:rPr>
        <w:t>qol</w:t>
      </w:r>
      <w:proofErr w:type="spellEnd"/>
      <w:r w:rsidRPr="00003593">
        <w:rPr>
          <w:rFonts w:ascii="Arial" w:hAnsi="Arial" w:cs="Arial"/>
          <w:color w:val="333132"/>
          <w:shd w:val="clear" w:color="auto" w:fill="FFFFFF"/>
        </w:rPr>
        <w:t xml:space="preserve"> and healthcare use among school-age children with asthma. </w:t>
      </w:r>
      <w:r w:rsidRPr="00003593">
        <w:rPr>
          <w:rFonts w:ascii="Arial" w:hAnsi="Arial" w:cs="Arial"/>
          <w:i/>
          <w:iCs/>
          <w:color w:val="333132"/>
          <w:bdr w:val="none" w:sz="0" w:space="0" w:color="auto" w:frame="1"/>
          <w:shd w:val="clear" w:color="auto" w:fill="FFFFFF"/>
        </w:rPr>
        <w:t>Journal of Asthma,</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56</w:t>
      </w:r>
      <w:r w:rsidRPr="00003593">
        <w:rPr>
          <w:rFonts w:ascii="Arial" w:hAnsi="Arial" w:cs="Arial"/>
          <w:color w:val="333132"/>
          <w:shd w:val="clear" w:color="auto" w:fill="FFFFFF"/>
        </w:rPr>
        <w:t>(1), 42-49.</w:t>
      </w:r>
    </w:p>
    <w:p w14:paraId="5B5272CF" w14:textId="524A3B06" w:rsidR="002C1AA9" w:rsidRDefault="002C1AA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Mackie, E., Hill, J., </w:t>
      </w:r>
      <w:proofErr w:type="spellStart"/>
      <w:r w:rsidRPr="00003593">
        <w:rPr>
          <w:rFonts w:ascii="Arial" w:hAnsi="Arial" w:cs="Arial"/>
          <w:color w:val="333132"/>
          <w:shd w:val="clear" w:color="auto" w:fill="FFFFFF"/>
        </w:rPr>
        <w:t>Kondryn</w:t>
      </w:r>
      <w:proofErr w:type="spellEnd"/>
      <w:r w:rsidRPr="00003593">
        <w:rPr>
          <w:rFonts w:ascii="Arial" w:hAnsi="Arial" w:cs="Arial"/>
          <w:color w:val="333132"/>
          <w:shd w:val="clear" w:color="auto" w:fill="FFFFFF"/>
        </w:rPr>
        <w:t xml:space="preserve">, H., &amp; McNally, R. (2000). Adult psychosocial outcomes in long-term survivors of acute lymphoblastic leukaemia and Wilms' tumour: </w:t>
      </w:r>
      <w:r w:rsidR="003179DF">
        <w:rPr>
          <w:rFonts w:ascii="Arial" w:hAnsi="Arial" w:cs="Arial"/>
          <w:color w:val="333132"/>
          <w:shd w:val="clear" w:color="auto" w:fill="FFFFFF"/>
        </w:rPr>
        <w:t>a</w:t>
      </w:r>
      <w:r w:rsidRPr="00003593">
        <w:rPr>
          <w:rFonts w:ascii="Arial" w:hAnsi="Arial" w:cs="Arial"/>
          <w:color w:val="333132"/>
          <w:shd w:val="clear" w:color="auto" w:fill="FFFFFF"/>
        </w:rPr>
        <w:t xml:space="preserve"> controlled study. </w:t>
      </w:r>
      <w:r w:rsidRPr="00003593">
        <w:rPr>
          <w:rFonts w:ascii="Arial" w:hAnsi="Arial" w:cs="Arial"/>
          <w:i/>
          <w:iCs/>
          <w:color w:val="333132"/>
          <w:bdr w:val="none" w:sz="0" w:space="0" w:color="auto" w:frame="1"/>
          <w:shd w:val="clear" w:color="auto" w:fill="FFFFFF"/>
        </w:rPr>
        <w:t>The Lancet,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355</w:t>
      </w:r>
      <w:r w:rsidRPr="00003593">
        <w:rPr>
          <w:rFonts w:ascii="Arial" w:hAnsi="Arial" w:cs="Arial"/>
          <w:color w:val="333132"/>
          <w:shd w:val="clear" w:color="auto" w:fill="FFFFFF"/>
        </w:rPr>
        <w:t>(9212), 1310-4.</w:t>
      </w:r>
    </w:p>
    <w:p w14:paraId="01B06EB4" w14:textId="04C74833" w:rsidR="0012734E" w:rsidRPr="0012734E" w:rsidRDefault="0012734E" w:rsidP="000460A1">
      <w:pPr>
        <w:spacing w:line="360" w:lineRule="auto"/>
        <w:ind w:left="851" w:hanging="720"/>
        <w:rPr>
          <w:rFonts w:ascii="Arial" w:hAnsi="Arial" w:cs="Arial"/>
          <w:color w:val="333132"/>
          <w:shd w:val="clear" w:color="auto" w:fill="FFFFFF"/>
        </w:rPr>
      </w:pPr>
      <w:r w:rsidRPr="0012734E">
        <w:rPr>
          <w:rFonts w:ascii="Arial" w:hAnsi="Arial" w:cs="Arial"/>
          <w:color w:val="3A3A3A"/>
          <w:shd w:val="clear" w:color="auto" w:fill="FFFFFF"/>
        </w:rPr>
        <w:t>Macleod,</w:t>
      </w:r>
      <w:r>
        <w:rPr>
          <w:rFonts w:ascii="Arial" w:hAnsi="Arial" w:cs="Arial"/>
          <w:color w:val="3A3A3A"/>
          <w:shd w:val="clear" w:color="auto" w:fill="FFFFFF"/>
        </w:rPr>
        <w:t xml:space="preserve"> J., </w:t>
      </w:r>
      <w:r w:rsidRPr="0012734E">
        <w:rPr>
          <w:rFonts w:ascii="Arial" w:hAnsi="Arial" w:cs="Arial"/>
          <w:color w:val="3A3A3A"/>
          <w:shd w:val="clear" w:color="auto" w:fill="FFFFFF"/>
        </w:rPr>
        <w:t>&amp; Austin</w:t>
      </w:r>
      <w:r>
        <w:rPr>
          <w:rFonts w:ascii="Arial" w:hAnsi="Arial" w:cs="Arial"/>
          <w:color w:val="3A3A3A"/>
          <w:shd w:val="clear" w:color="auto" w:fill="FFFFFF"/>
        </w:rPr>
        <w:t>, J</w:t>
      </w:r>
      <w:r w:rsidRPr="0012734E">
        <w:rPr>
          <w:rFonts w:ascii="Arial" w:hAnsi="Arial" w:cs="Arial"/>
          <w:color w:val="3A3A3A"/>
          <w:shd w:val="clear" w:color="auto" w:fill="FFFFFF"/>
        </w:rPr>
        <w:t xml:space="preserve">. (2003). Stigma in the lives of adolescents with epilepsy: </w:t>
      </w:r>
      <w:r w:rsidR="003179DF">
        <w:rPr>
          <w:rFonts w:ascii="Arial" w:hAnsi="Arial" w:cs="Arial"/>
          <w:color w:val="3A3A3A"/>
          <w:shd w:val="clear" w:color="auto" w:fill="FFFFFF"/>
        </w:rPr>
        <w:t>a</w:t>
      </w:r>
      <w:r w:rsidRPr="0012734E">
        <w:rPr>
          <w:rFonts w:ascii="Arial" w:hAnsi="Arial" w:cs="Arial"/>
          <w:color w:val="3A3A3A"/>
          <w:shd w:val="clear" w:color="auto" w:fill="FFFFFF"/>
        </w:rPr>
        <w:t xml:space="preserve"> review of the literature. </w:t>
      </w:r>
      <w:r w:rsidRPr="0012734E">
        <w:rPr>
          <w:rFonts w:ascii="Arial" w:hAnsi="Arial" w:cs="Arial"/>
          <w:i/>
          <w:iCs/>
          <w:color w:val="3A3A3A"/>
          <w:shd w:val="clear" w:color="auto" w:fill="FFFFFF"/>
        </w:rPr>
        <w:t xml:space="preserve">Epilepsy and </w:t>
      </w:r>
      <w:proofErr w:type="spellStart"/>
      <w:r w:rsidRPr="0012734E">
        <w:rPr>
          <w:rFonts w:ascii="Arial" w:hAnsi="Arial" w:cs="Arial"/>
          <w:i/>
          <w:iCs/>
          <w:color w:val="3A3A3A"/>
          <w:shd w:val="clear" w:color="auto" w:fill="FFFFFF"/>
        </w:rPr>
        <w:t>Behavior</w:t>
      </w:r>
      <w:proofErr w:type="spellEnd"/>
      <w:r w:rsidRPr="0012734E">
        <w:rPr>
          <w:rFonts w:ascii="Arial" w:hAnsi="Arial" w:cs="Arial"/>
          <w:i/>
          <w:iCs/>
          <w:color w:val="3A3A3A"/>
          <w:shd w:val="clear" w:color="auto" w:fill="FFFFFF"/>
        </w:rPr>
        <w:t>,</w:t>
      </w:r>
      <w:r w:rsidRPr="0012734E">
        <w:rPr>
          <w:rFonts w:ascii="Arial" w:hAnsi="Arial" w:cs="Arial"/>
          <w:color w:val="3A3A3A"/>
          <w:shd w:val="clear" w:color="auto" w:fill="FFFFFF"/>
        </w:rPr>
        <w:t> </w:t>
      </w:r>
      <w:r w:rsidRPr="0012734E">
        <w:rPr>
          <w:rFonts w:ascii="Arial" w:hAnsi="Arial" w:cs="Arial"/>
          <w:i/>
          <w:iCs/>
          <w:color w:val="3A3A3A"/>
          <w:shd w:val="clear" w:color="auto" w:fill="FFFFFF"/>
        </w:rPr>
        <w:t>4</w:t>
      </w:r>
      <w:r w:rsidRPr="0012734E">
        <w:rPr>
          <w:rFonts w:ascii="Arial" w:hAnsi="Arial" w:cs="Arial"/>
          <w:color w:val="3A3A3A"/>
          <w:shd w:val="clear" w:color="auto" w:fill="FFFFFF"/>
        </w:rPr>
        <w:t>(2), 112-117.</w:t>
      </w:r>
    </w:p>
    <w:p w14:paraId="58074A42" w14:textId="05C19847" w:rsidR="00DB387D" w:rsidRPr="00003593" w:rsidRDefault="00DB387D" w:rsidP="000460A1">
      <w:pPr>
        <w:pStyle w:val="EndNoteBibliography"/>
        <w:spacing w:line="360" w:lineRule="auto"/>
        <w:ind w:left="851" w:hanging="720"/>
        <w:rPr>
          <w:rFonts w:ascii="Arial" w:hAnsi="Arial" w:cs="Arial"/>
          <w:szCs w:val="22"/>
        </w:rPr>
      </w:pPr>
      <w:r w:rsidRPr="00003593">
        <w:rPr>
          <w:rFonts w:ascii="Arial" w:hAnsi="Arial" w:cs="Arial"/>
          <w:szCs w:val="22"/>
        </w:rPr>
        <w:t>Macmillan, (2017),</w:t>
      </w:r>
      <w:r w:rsidR="00D71855" w:rsidRPr="00003593">
        <w:rPr>
          <w:rFonts w:ascii="Arial" w:hAnsi="Arial" w:cs="Arial"/>
          <w:szCs w:val="22"/>
        </w:rPr>
        <w:t xml:space="preserve"> </w:t>
      </w:r>
      <w:hyperlink r:id="rId13" w:history="1">
        <w:r w:rsidR="00D71855" w:rsidRPr="00003593">
          <w:rPr>
            <w:rStyle w:val="Hyperlink"/>
            <w:rFonts w:ascii="Arial" w:hAnsi="Arial" w:cs="Arial"/>
            <w:color w:val="auto"/>
            <w:szCs w:val="22"/>
          </w:rPr>
          <w:t>www.macmillan.org.uk/ cancerinformation/ cancertypes/ childrenscancers/</w:t>
        </w:r>
      </w:hyperlink>
      <w:r w:rsidRPr="00003593">
        <w:rPr>
          <w:rFonts w:ascii="Arial" w:hAnsi="Arial" w:cs="Arial"/>
          <w:szCs w:val="22"/>
        </w:rPr>
        <w:t xml:space="preserve"> treatingchildrenscancers/chemotherapy.aspx (accessed 26/09/2017). </w:t>
      </w:r>
    </w:p>
    <w:p w14:paraId="7580E399"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5679A920" w14:textId="5A387905" w:rsidR="00D71855" w:rsidRPr="00003593" w:rsidRDefault="00D71855"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Maggio, A., Hofer, B., Martin, R., Marchand, M., </w:t>
      </w:r>
      <w:proofErr w:type="spellStart"/>
      <w:r w:rsidRPr="00003593">
        <w:rPr>
          <w:rFonts w:ascii="Arial" w:hAnsi="Arial" w:cs="Arial"/>
          <w:color w:val="333132"/>
          <w:shd w:val="clear" w:color="auto" w:fill="FFFFFF"/>
        </w:rPr>
        <w:t>Beghetti</w:t>
      </w:r>
      <w:proofErr w:type="spellEnd"/>
      <w:r w:rsidRPr="00003593">
        <w:rPr>
          <w:rFonts w:ascii="Arial" w:hAnsi="Arial" w:cs="Arial"/>
          <w:color w:val="333132"/>
          <w:shd w:val="clear" w:color="auto" w:fill="FFFFFF"/>
        </w:rPr>
        <w:t xml:space="preserve">, F., &amp; </w:t>
      </w:r>
      <w:proofErr w:type="spellStart"/>
      <w:r w:rsidRPr="00003593">
        <w:rPr>
          <w:rFonts w:ascii="Arial" w:hAnsi="Arial" w:cs="Arial"/>
          <w:color w:val="333132"/>
          <w:shd w:val="clear" w:color="auto" w:fill="FFFFFF"/>
        </w:rPr>
        <w:t>Farpour</w:t>
      </w:r>
      <w:proofErr w:type="spellEnd"/>
      <w:r w:rsidRPr="00003593">
        <w:rPr>
          <w:rFonts w:ascii="Arial" w:hAnsi="Arial" w:cs="Arial"/>
          <w:color w:val="333132"/>
          <w:shd w:val="clear" w:color="auto" w:fill="FFFFFF"/>
        </w:rPr>
        <w:t>-Lambert, X. (2010). Reduced physical activity level and cardiorespiratory fitness in children with chronic diseases. </w:t>
      </w:r>
      <w:r w:rsidRPr="00003593">
        <w:rPr>
          <w:rFonts w:ascii="Arial" w:hAnsi="Arial" w:cs="Arial"/>
          <w:i/>
          <w:iCs/>
          <w:color w:val="333132"/>
          <w:bdr w:val="none" w:sz="0" w:space="0" w:color="auto" w:frame="1"/>
          <w:shd w:val="clear" w:color="auto" w:fill="FFFFFF"/>
        </w:rPr>
        <w:t xml:space="preserve">European Journal of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003179DF">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169</w:t>
      </w:r>
      <w:r w:rsidRPr="00003593">
        <w:rPr>
          <w:rFonts w:ascii="Arial" w:hAnsi="Arial" w:cs="Arial"/>
          <w:color w:val="333132"/>
          <w:shd w:val="clear" w:color="auto" w:fill="FFFFFF"/>
        </w:rPr>
        <w:t>(10), 1187-1193.</w:t>
      </w:r>
    </w:p>
    <w:p w14:paraId="41486568" w14:textId="6C297908" w:rsidR="002C1AA9" w:rsidRPr="00003593" w:rsidRDefault="002C1AA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Marcoux, S., </w:t>
      </w:r>
      <w:proofErr w:type="spellStart"/>
      <w:r w:rsidRPr="00003593">
        <w:rPr>
          <w:rFonts w:ascii="Arial" w:hAnsi="Arial" w:cs="Arial"/>
          <w:color w:val="333132"/>
          <w:shd w:val="clear" w:color="auto" w:fill="FFFFFF"/>
        </w:rPr>
        <w:t>Robaey</w:t>
      </w:r>
      <w:proofErr w:type="spellEnd"/>
      <w:r w:rsidRPr="00003593">
        <w:rPr>
          <w:rFonts w:ascii="Arial" w:hAnsi="Arial" w:cs="Arial"/>
          <w:color w:val="333132"/>
          <w:shd w:val="clear" w:color="auto" w:fill="FFFFFF"/>
        </w:rPr>
        <w:t xml:space="preserve">, P., </w:t>
      </w:r>
      <w:proofErr w:type="spellStart"/>
      <w:r w:rsidRPr="00003593">
        <w:rPr>
          <w:rFonts w:ascii="Arial" w:hAnsi="Arial" w:cs="Arial"/>
          <w:color w:val="333132"/>
          <w:shd w:val="clear" w:color="auto" w:fill="FFFFFF"/>
        </w:rPr>
        <w:t>Krajinovic</w:t>
      </w:r>
      <w:proofErr w:type="spellEnd"/>
      <w:r w:rsidRPr="00003593">
        <w:rPr>
          <w:rFonts w:ascii="Arial" w:hAnsi="Arial" w:cs="Arial"/>
          <w:color w:val="333132"/>
          <w:shd w:val="clear" w:color="auto" w:fill="FFFFFF"/>
        </w:rPr>
        <w:t xml:space="preserve">, M., Moghrabi, A., &amp; </w:t>
      </w:r>
      <w:proofErr w:type="spellStart"/>
      <w:r w:rsidRPr="00003593">
        <w:rPr>
          <w:rFonts w:ascii="Arial" w:hAnsi="Arial" w:cs="Arial"/>
          <w:color w:val="333132"/>
          <w:shd w:val="clear" w:color="auto" w:fill="FFFFFF"/>
        </w:rPr>
        <w:t>Laverdière</w:t>
      </w:r>
      <w:proofErr w:type="spellEnd"/>
      <w:r w:rsidRPr="00003593">
        <w:rPr>
          <w:rFonts w:ascii="Arial" w:hAnsi="Arial" w:cs="Arial"/>
          <w:color w:val="333132"/>
          <w:shd w:val="clear" w:color="auto" w:fill="FFFFFF"/>
        </w:rPr>
        <w:t xml:space="preserve">, C. (2012). Predictive factors of internalized and externalized </w:t>
      </w:r>
      <w:proofErr w:type="spellStart"/>
      <w:r w:rsidRPr="00003593">
        <w:rPr>
          <w:rFonts w:ascii="Arial" w:hAnsi="Arial" w:cs="Arial"/>
          <w:color w:val="333132"/>
          <w:shd w:val="clear" w:color="auto" w:fill="FFFFFF"/>
        </w:rPr>
        <w:t>behavioral</w:t>
      </w:r>
      <w:proofErr w:type="spellEnd"/>
      <w:r w:rsidRPr="00003593">
        <w:rPr>
          <w:rFonts w:ascii="Arial" w:hAnsi="Arial" w:cs="Arial"/>
          <w:color w:val="333132"/>
          <w:shd w:val="clear" w:color="auto" w:fill="FFFFFF"/>
        </w:rPr>
        <w:t xml:space="preserve"> problems in children treated for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w:t>
      </w:r>
      <w:r w:rsidR="003179DF">
        <w:rPr>
          <w:rFonts w:ascii="Arial" w:hAnsi="Arial" w:cs="Arial"/>
          <w:i/>
          <w:iCs/>
          <w:color w:val="333132"/>
          <w:bdr w:val="none" w:sz="0" w:space="0" w:color="auto" w:frame="1"/>
          <w:shd w:val="clear" w:color="auto" w:fill="FFFFFF"/>
        </w:rPr>
        <w:t>and</w:t>
      </w:r>
      <w:r w:rsidRPr="00003593">
        <w:rPr>
          <w:rFonts w:ascii="Arial" w:hAnsi="Arial" w:cs="Arial"/>
          <w:i/>
          <w:iCs/>
          <w:color w:val="333132"/>
          <w:bdr w:val="none" w:sz="0" w:space="0" w:color="auto" w:frame="1"/>
          <w:shd w:val="clear" w:color="auto" w:fill="FFFFFF"/>
        </w:rPr>
        <w:t xml:space="preserve">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58</w:t>
      </w:r>
      <w:r w:rsidRPr="00003593">
        <w:rPr>
          <w:rFonts w:ascii="Arial" w:hAnsi="Arial" w:cs="Arial"/>
          <w:color w:val="333132"/>
          <w:shd w:val="clear" w:color="auto" w:fill="FFFFFF"/>
        </w:rPr>
        <w:t>(6), 971-977.</w:t>
      </w:r>
    </w:p>
    <w:p w14:paraId="37636053" w14:textId="0E152411" w:rsidR="00BB3173" w:rsidRPr="00003593" w:rsidRDefault="00BB3173" w:rsidP="000460A1">
      <w:pPr>
        <w:spacing w:after="120" w:line="360" w:lineRule="auto"/>
        <w:ind w:left="851" w:hanging="720"/>
        <w:rPr>
          <w:rFonts w:ascii="Arial" w:hAnsi="Arial" w:cs="Arial"/>
        </w:rPr>
      </w:pPr>
      <w:r w:rsidRPr="00003593">
        <w:rPr>
          <w:rFonts w:ascii="Arial" w:hAnsi="Arial" w:cs="Arial"/>
        </w:rPr>
        <w:t xml:space="preserve">Marcus, S., </w:t>
      </w:r>
      <w:proofErr w:type="spellStart"/>
      <w:r w:rsidRPr="00003593">
        <w:rPr>
          <w:rFonts w:ascii="Arial" w:hAnsi="Arial" w:cs="Arial"/>
        </w:rPr>
        <w:t>Strople</w:t>
      </w:r>
      <w:proofErr w:type="spellEnd"/>
      <w:r w:rsidRPr="00003593">
        <w:rPr>
          <w:rFonts w:ascii="Arial" w:hAnsi="Arial" w:cs="Arial"/>
        </w:rPr>
        <w:t xml:space="preserve">, J., </w:t>
      </w:r>
      <w:proofErr w:type="spellStart"/>
      <w:r w:rsidRPr="00003593">
        <w:rPr>
          <w:rFonts w:ascii="Arial" w:hAnsi="Arial" w:cs="Arial"/>
        </w:rPr>
        <w:t>Neighbors</w:t>
      </w:r>
      <w:proofErr w:type="spellEnd"/>
      <w:r w:rsidRPr="00003593">
        <w:rPr>
          <w:rFonts w:ascii="Arial" w:hAnsi="Arial" w:cs="Arial"/>
        </w:rPr>
        <w:t>, K., Weissberg-</w:t>
      </w:r>
      <w:proofErr w:type="spellStart"/>
      <w:r w:rsidRPr="00003593">
        <w:rPr>
          <w:rFonts w:ascii="Arial" w:hAnsi="Arial" w:cs="Arial"/>
        </w:rPr>
        <w:t>Benchell</w:t>
      </w:r>
      <w:proofErr w:type="spellEnd"/>
      <w:r w:rsidRPr="00003593">
        <w:rPr>
          <w:rFonts w:ascii="Arial" w:hAnsi="Arial" w:cs="Arial"/>
        </w:rPr>
        <w:t xml:space="preserve">, J., Nelson, S., Limbers, C., </w:t>
      </w:r>
      <w:proofErr w:type="spellStart"/>
      <w:r w:rsidRPr="00003593">
        <w:rPr>
          <w:rFonts w:ascii="Arial" w:hAnsi="Arial" w:cs="Arial"/>
        </w:rPr>
        <w:t>Varni</w:t>
      </w:r>
      <w:proofErr w:type="spellEnd"/>
      <w:r w:rsidRPr="00003593">
        <w:rPr>
          <w:rFonts w:ascii="Arial" w:hAnsi="Arial" w:cs="Arial"/>
        </w:rPr>
        <w:t xml:space="preserve">, J., &amp; Alonso, E. (2009). Fatigue and health-related quality of life in </w:t>
      </w:r>
      <w:proofErr w:type="spellStart"/>
      <w:r w:rsidRPr="00003593">
        <w:rPr>
          <w:rFonts w:ascii="Arial" w:hAnsi="Arial" w:cs="Arial"/>
        </w:rPr>
        <w:t>pediatric</w:t>
      </w:r>
      <w:proofErr w:type="spellEnd"/>
      <w:r w:rsidRPr="00003593">
        <w:rPr>
          <w:rFonts w:ascii="Arial" w:hAnsi="Arial" w:cs="Arial"/>
        </w:rPr>
        <w:t xml:space="preserve"> inflammatory bowel disease.</w:t>
      </w:r>
      <w:r w:rsidR="003179DF">
        <w:rPr>
          <w:rFonts w:ascii="Arial" w:hAnsi="Arial" w:cs="Arial"/>
        </w:rPr>
        <w:t xml:space="preserve"> </w:t>
      </w:r>
      <w:r w:rsidRPr="00003593">
        <w:rPr>
          <w:rFonts w:ascii="Arial" w:hAnsi="Arial" w:cs="Arial"/>
          <w:i/>
          <w:iCs/>
        </w:rPr>
        <w:t>Clinical Gastroenterology and Hepatology</w:t>
      </w:r>
      <w:r w:rsidRPr="00003593">
        <w:rPr>
          <w:rFonts w:ascii="Arial" w:hAnsi="Arial" w:cs="Arial"/>
        </w:rPr>
        <w:t>, 7, 554-561.</w:t>
      </w:r>
    </w:p>
    <w:p w14:paraId="686E60BE" w14:textId="38D641E2" w:rsidR="00D71855" w:rsidRPr="00003593" w:rsidRDefault="00D71855"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Martinez, W., Carter, J., &amp; Legato, L. (2011). Social </w:t>
      </w:r>
      <w:r w:rsidR="00E35995">
        <w:rPr>
          <w:rFonts w:ascii="Arial" w:hAnsi="Arial" w:cs="Arial"/>
          <w:color w:val="333132"/>
          <w:shd w:val="clear" w:color="auto" w:fill="FFFFFF"/>
        </w:rPr>
        <w:t>c</w:t>
      </w:r>
      <w:r w:rsidRPr="00003593">
        <w:rPr>
          <w:rFonts w:ascii="Arial" w:hAnsi="Arial" w:cs="Arial"/>
          <w:color w:val="333132"/>
          <w:shd w:val="clear" w:color="auto" w:fill="FFFFFF"/>
        </w:rPr>
        <w:t xml:space="preserve">ompetence in </w:t>
      </w:r>
      <w:r w:rsidR="00E35995">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E35995">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E35995">
        <w:rPr>
          <w:rFonts w:ascii="Arial" w:hAnsi="Arial" w:cs="Arial"/>
          <w:color w:val="333132"/>
          <w:shd w:val="clear" w:color="auto" w:fill="FFFFFF"/>
        </w:rPr>
        <w:t>i</w:t>
      </w:r>
      <w:r w:rsidRPr="00003593">
        <w:rPr>
          <w:rFonts w:ascii="Arial" w:hAnsi="Arial" w:cs="Arial"/>
          <w:color w:val="333132"/>
          <w:shd w:val="clear" w:color="auto" w:fill="FFFFFF"/>
        </w:rPr>
        <w:t xml:space="preserve">llness: </w:t>
      </w:r>
      <w:r w:rsidR="00E35995">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E35995">
        <w:rPr>
          <w:rFonts w:ascii="Arial" w:hAnsi="Arial" w:cs="Arial"/>
          <w:color w:val="333132"/>
          <w:shd w:val="clear" w:color="auto" w:fill="FFFFFF"/>
        </w:rPr>
        <w:t>m</w:t>
      </w:r>
      <w:r w:rsidRPr="00003593">
        <w:rPr>
          <w:rFonts w:ascii="Arial" w:hAnsi="Arial" w:cs="Arial"/>
          <w:color w:val="333132"/>
          <w:shd w:val="clear" w:color="auto" w:fill="FFFFFF"/>
        </w:rPr>
        <w:t xml:space="preserve">eta-analytic </w:t>
      </w:r>
      <w:r w:rsidR="00E35995">
        <w:rPr>
          <w:rFonts w:ascii="Arial" w:hAnsi="Arial" w:cs="Arial"/>
          <w:color w:val="333132"/>
          <w:shd w:val="clear" w:color="auto" w:fill="FFFFFF"/>
        </w:rPr>
        <w:t>r</w:t>
      </w:r>
      <w:r w:rsidRPr="00003593">
        <w:rPr>
          <w:rFonts w:ascii="Arial" w:hAnsi="Arial" w:cs="Arial"/>
          <w:color w:val="333132"/>
          <w:shd w:val="clear" w:color="auto" w:fill="FFFFFF"/>
        </w:rPr>
        <w:t>eview.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00E35995">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36</w:t>
      </w:r>
      <w:r w:rsidRPr="00003593">
        <w:rPr>
          <w:rFonts w:ascii="Arial" w:hAnsi="Arial" w:cs="Arial"/>
          <w:color w:val="333132"/>
          <w:shd w:val="clear" w:color="auto" w:fill="FFFFFF"/>
        </w:rPr>
        <w:t>(8), 878-890.</w:t>
      </w:r>
    </w:p>
    <w:p w14:paraId="7F09B6B6" w14:textId="0EAA3BC5"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Maude</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S</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Fitzgerald</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J</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Fisher</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B</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Li</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Y</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Huang</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Y</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Torp</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K</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Seif</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A</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Aplenc</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R.</w:t>
      </w:r>
      <w:r w:rsidR="002E10FA" w:rsidRPr="00003593">
        <w:rPr>
          <w:rFonts w:ascii="Arial" w:hAnsi="Arial" w:cs="Arial"/>
          <w:color w:val="333132"/>
          <w:szCs w:val="22"/>
          <w:shd w:val="clear" w:color="auto" w:fill="FFFFFF"/>
        </w:rPr>
        <w:t xml:space="preserve"> (2014).</w:t>
      </w:r>
      <w:r w:rsidRPr="00003593">
        <w:rPr>
          <w:rFonts w:ascii="Arial" w:hAnsi="Arial" w:cs="Arial"/>
          <w:color w:val="333132"/>
          <w:szCs w:val="22"/>
          <w:shd w:val="clear" w:color="auto" w:fill="FFFFFF"/>
        </w:rPr>
        <w:t xml:space="preserve"> Outcome of pediatric acute myeloid leukemia</w:t>
      </w:r>
      <w:r w:rsidR="002E10FA" w:rsidRPr="00003593">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 xml:space="preserve">patients receiving intensive care in the United States. </w:t>
      </w:r>
      <w:r w:rsidRPr="00003593">
        <w:rPr>
          <w:rFonts w:ascii="Arial" w:hAnsi="Arial" w:cs="Arial"/>
          <w:i/>
          <w:iCs/>
          <w:color w:val="333132"/>
          <w:szCs w:val="22"/>
          <w:shd w:val="clear" w:color="auto" w:fill="FFFFFF"/>
        </w:rPr>
        <w:t>Pediatr</w:t>
      </w:r>
      <w:r w:rsidR="002E10FA" w:rsidRPr="00003593">
        <w:rPr>
          <w:rFonts w:ascii="Arial" w:hAnsi="Arial" w:cs="Arial"/>
          <w:i/>
          <w:iCs/>
          <w:color w:val="333132"/>
          <w:szCs w:val="22"/>
          <w:shd w:val="clear" w:color="auto" w:fill="FFFFFF"/>
        </w:rPr>
        <w:t>ic</w:t>
      </w:r>
      <w:r w:rsidRPr="00003593">
        <w:rPr>
          <w:rFonts w:ascii="Arial" w:hAnsi="Arial" w:cs="Arial"/>
          <w:i/>
          <w:iCs/>
          <w:color w:val="333132"/>
          <w:szCs w:val="22"/>
          <w:shd w:val="clear" w:color="auto" w:fill="FFFFFF"/>
        </w:rPr>
        <w:t xml:space="preserve"> Crit</w:t>
      </w:r>
      <w:r w:rsidR="002E10FA" w:rsidRPr="00003593">
        <w:rPr>
          <w:rFonts w:ascii="Arial" w:hAnsi="Arial" w:cs="Arial"/>
          <w:i/>
          <w:iCs/>
          <w:color w:val="333132"/>
          <w:szCs w:val="22"/>
          <w:shd w:val="clear" w:color="auto" w:fill="FFFFFF"/>
        </w:rPr>
        <w:t>ical</w:t>
      </w:r>
      <w:r w:rsidRPr="00003593">
        <w:rPr>
          <w:rFonts w:ascii="Arial" w:hAnsi="Arial" w:cs="Arial"/>
          <w:i/>
          <w:iCs/>
          <w:color w:val="333132"/>
          <w:szCs w:val="22"/>
          <w:shd w:val="clear" w:color="auto" w:fill="FFFFFF"/>
        </w:rPr>
        <w:t xml:space="preserve"> Care Med</w:t>
      </w:r>
      <w:r w:rsidR="002E10FA" w:rsidRPr="00003593">
        <w:rPr>
          <w:rFonts w:ascii="Arial" w:hAnsi="Arial" w:cs="Arial"/>
          <w:i/>
          <w:iCs/>
          <w:color w:val="333132"/>
          <w:szCs w:val="22"/>
          <w:shd w:val="clear" w:color="auto" w:fill="FFFFFF"/>
        </w:rPr>
        <w:t>icine</w:t>
      </w:r>
      <w:r w:rsidR="002E10FA" w:rsidRPr="00003593">
        <w:rPr>
          <w:rFonts w:ascii="Arial" w:hAnsi="Arial" w:cs="Arial"/>
          <w:color w:val="333132"/>
          <w:szCs w:val="22"/>
          <w:shd w:val="clear" w:color="auto" w:fill="FFFFFF"/>
        </w:rPr>
        <w:t>,</w:t>
      </w:r>
      <w:r w:rsidR="00E35995">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15(2):</w:t>
      </w:r>
      <w:r w:rsidR="00E35995">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112-20.</w:t>
      </w:r>
    </w:p>
    <w:p w14:paraId="13B93E90"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32B36572" w14:textId="552062D3"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Maule, M., Scélo, G., Pastore, G., Brennan, P., Hemminki, K., Tracey, E., . . . Boffetta, P. (2007). Risk of </w:t>
      </w:r>
      <w:r w:rsidR="002C2FE7">
        <w:rPr>
          <w:rFonts w:ascii="Arial" w:hAnsi="Arial" w:cs="Arial"/>
          <w:color w:val="333132"/>
          <w:szCs w:val="22"/>
          <w:shd w:val="clear" w:color="auto" w:fill="FFFFFF"/>
        </w:rPr>
        <w:t>s</w:t>
      </w:r>
      <w:r w:rsidRPr="00003593">
        <w:rPr>
          <w:rFonts w:ascii="Arial" w:hAnsi="Arial" w:cs="Arial"/>
          <w:color w:val="333132"/>
          <w:szCs w:val="22"/>
          <w:shd w:val="clear" w:color="auto" w:fill="FFFFFF"/>
        </w:rPr>
        <w:t xml:space="preserve">econd </w:t>
      </w:r>
      <w:r w:rsidR="002C2FE7">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alignant </w:t>
      </w:r>
      <w:r w:rsidR="002C2FE7">
        <w:rPr>
          <w:rFonts w:ascii="Arial" w:hAnsi="Arial" w:cs="Arial"/>
          <w:color w:val="333132"/>
          <w:szCs w:val="22"/>
          <w:shd w:val="clear" w:color="auto" w:fill="FFFFFF"/>
        </w:rPr>
        <w:t>n</w:t>
      </w:r>
      <w:r w:rsidRPr="00003593">
        <w:rPr>
          <w:rFonts w:ascii="Arial" w:hAnsi="Arial" w:cs="Arial"/>
          <w:color w:val="333132"/>
          <w:szCs w:val="22"/>
          <w:shd w:val="clear" w:color="auto" w:fill="FFFFFF"/>
        </w:rPr>
        <w:t xml:space="preserve">eoplasms </w:t>
      </w:r>
      <w:r w:rsidR="002C2FE7">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fter </w:t>
      </w:r>
      <w:r w:rsidR="002C2FE7">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hildhood </w:t>
      </w:r>
      <w:r w:rsidR="002C2FE7">
        <w:rPr>
          <w:rFonts w:ascii="Arial" w:hAnsi="Arial" w:cs="Arial"/>
          <w:color w:val="333132"/>
          <w:szCs w:val="22"/>
          <w:shd w:val="clear" w:color="auto" w:fill="FFFFFF"/>
        </w:rPr>
        <w:t>l</w:t>
      </w:r>
      <w:r w:rsidRPr="00003593">
        <w:rPr>
          <w:rFonts w:ascii="Arial" w:hAnsi="Arial" w:cs="Arial"/>
          <w:color w:val="333132"/>
          <w:szCs w:val="22"/>
          <w:shd w:val="clear" w:color="auto" w:fill="FFFFFF"/>
        </w:rPr>
        <w:t>eukemia and L</w:t>
      </w:r>
      <w:r w:rsidR="002C2FE7">
        <w:rPr>
          <w:rFonts w:ascii="Arial" w:hAnsi="Arial" w:cs="Arial"/>
          <w:color w:val="333132"/>
          <w:szCs w:val="22"/>
          <w:shd w:val="clear" w:color="auto" w:fill="FFFFFF"/>
        </w:rPr>
        <w:t>y</w:t>
      </w:r>
      <w:r w:rsidRPr="00003593">
        <w:rPr>
          <w:rFonts w:ascii="Arial" w:hAnsi="Arial" w:cs="Arial"/>
          <w:color w:val="333132"/>
          <w:szCs w:val="22"/>
          <w:shd w:val="clear" w:color="auto" w:fill="FFFFFF"/>
        </w:rPr>
        <w:t xml:space="preserve">mphoma: </w:t>
      </w:r>
      <w:r w:rsidR="002C2FE7">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n </w:t>
      </w:r>
      <w:r w:rsidR="002C2FE7">
        <w:rPr>
          <w:rFonts w:ascii="Arial" w:hAnsi="Arial" w:cs="Arial"/>
          <w:color w:val="333132"/>
          <w:szCs w:val="22"/>
          <w:shd w:val="clear" w:color="auto" w:fill="FFFFFF"/>
        </w:rPr>
        <w:t>i</w:t>
      </w:r>
      <w:r w:rsidRPr="00003593">
        <w:rPr>
          <w:rFonts w:ascii="Arial" w:hAnsi="Arial" w:cs="Arial"/>
          <w:color w:val="333132"/>
          <w:szCs w:val="22"/>
          <w:shd w:val="clear" w:color="auto" w:fill="FFFFFF"/>
        </w:rPr>
        <w:t xml:space="preserve">nternational </w:t>
      </w:r>
      <w:r w:rsidR="002C2FE7">
        <w:rPr>
          <w:rFonts w:ascii="Arial" w:hAnsi="Arial" w:cs="Arial"/>
          <w:color w:val="333132"/>
          <w:szCs w:val="22"/>
          <w:shd w:val="clear" w:color="auto" w:fill="FFFFFF"/>
        </w:rPr>
        <w:t>s</w:t>
      </w:r>
      <w:r w:rsidRPr="00003593">
        <w:rPr>
          <w:rFonts w:ascii="Arial" w:hAnsi="Arial" w:cs="Arial"/>
          <w:color w:val="333132"/>
          <w:szCs w:val="22"/>
          <w:shd w:val="clear" w:color="auto" w:fill="FFFFFF"/>
        </w:rPr>
        <w:t>tudy. </w:t>
      </w:r>
      <w:r w:rsidRPr="00003593">
        <w:rPr>
          <w:rFonts w:ascii="Arial" w:hAnsi="Arial" w:cs="Arial"/>
          <w:i/>
          <w:iCs/>
          <w:color w:val="333132"/>
          <w:szCs w:val="22"/>
          <w:bdr w:val="none" w:sz="0" w:space="0" w:color="auto" w:frame="1"/>
          <w:shd w:val="clear" w:color="auto" w:fill="FFFFFF"/>
        </w:rPr>
        <w:t>Journal of the National Cancer Institute,</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99</w:t>
      </w:r>
      <w:r w:rsidRPr="00003593">
        <w:rPr>
          <w:rFonts w:ascii="Arial" w:hAnsi="Arial" w:cs="Arial"/>
          <w:color w:val="333132"/>
          <w:szCs w:val="22"/>
          <w:shd w:val="clear" w:color="auto" w:fill="FFFFFF"/>
        </w:rPr>
        <w:t>(10), 790-800.</w:t>
      </w:r>
    </w:p>
    <w:p w14:paraId="2D5757E0" w14:textId="77F1CD97" w:rsidR="002C1AA9" w:rsidRPr="00003593" w:rsidRDefault="002C1AA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Maurice</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Stam, H., Oort, F., Last, B., &amp; </w:t>
      </w:r>
      <w:proofErr w:type="spellStart"/>
      <w:r w:rsidRPr="00003593">
        <w:rPr>
          <w:rFonts w:ascii="Arial" w:hAnsi="Arial" w:cs="Arial"/>
          <w:color w:val="333132"/>
          <w:shd w:val="clear" w:color="auto" w:fill="FFFFFF"/>
        </w:rPr>
        <w:t>Grootenhuis</w:t>
      </w:r>
      <w:proofErr w:type="spellEnd"/>
      <w:r w:rsidRPr="00003593">
        <w:rPr>
          <w:rFonts w:ascii="Arial" w:hAnsi="Arial" w:cs="Arial"/>
          <w:color w:val="333132"/>
          <w:shd w:val="clear" w:color="auto" w:fill="FFFFFF"/>
        </w:rPr>
        <w:t>, M. (2009</w:t>
      </w:r>
      <w:r w:rsidR="00C91BEA" w:rsidRPr="00003593">
        <w:rPr>
          <w:rFonts w:ascii="Arial" w:hAnsi="Arial" w:cs="Arial"/>
          <w:color w:val="333132"/>
          <w:shd w:val="clear" w:color="auto" w:fill="FFFFFF"/>
        </w:rPr>
        <w:t>a</w:t>
      </w:r>
      <w:r w:rsidRPr="00003593">
        <w:rPr>
          <w:rFonts w:ascii="Arial" w:hAnsi="Arial" w:cs="Arial"/>
          <w:color w:val="333132"/>
          <w:shd w:val="clear" w:color="auto" w:fill="FFFFFF"/>
        </w:rPr>
        <w:t>). A predictive model of health</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related quality of life in young adult survivors of childhood cancer. </w:t>
      </w:r>
      <w:r w:rsidRPr="00003593">
        <w:rPr>
          <w:rFonts w:ascii="Arial" w:hAnsi="Arial" w:cs="Arial"/>
          <w:i/>
          <w:iCs/>
          <w:color w:val="333132"/>
          <w:bdr w:val="none" w:sz="0" w:space="0" w:color="auto" w:frame="1"/>
          <w:shd w:val="clear" w:color="auto" w:fill="FFFFFF"/>
        </w:rPr>
        <w:t>European Journal of Cancer Care,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(4), 339-349.</w:t>
      </w:r>
    </w:p>
    <w:p w14:paraId="3253A200" w14:textId="567C09F3" w:rsidR="00C91BEA" w:rsidRPr="00003593" w:rsidRDefault="00C91BE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Maurice</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Stam, H., </w:t>
      </w:r>
      <w:proofErr w:type="spellStart"/>
      <w:r w:rsidRPr="00003593">
        <w:rPr>
          <w:rFonts w:ascii="Arial" w:hAnsi="Arial" w:cs="Arial"/>
          <w:color w:val="333132"/>
          <w:shd w:val="clear" w:color="auto" w:fill="FFFFFF"/>
        </w:rPr>
        <w:t>Silberbusch</w:t>
      </w:r>
      <w:proofErr w:type="spellEnd"/>
      <w:r w:rsidRPr="00003593">
        <w:rPr>
          <w:rFonts w:ascii="Arial" w:hAnsi="Arial" w:cs="Arial"/>
          <w:color w:val="333132"/>
          <w:shd w:val="clear" w:color="auto" w:fill="FFFFFF"/>
        </w:rPr>
        <w:t xml:space="preserve">, L., Last, B., &amp; </w:t>
      </w:r>
      <w:proofErr w:type="spellStart"/>
      <w:r w:rsidRPr="00003593">
        <w:rPr>
          <w:rFonts w:ascii="Arial" w:hAnsi="Arial" w:cs="Arial"/>
          <w:color w:val="333132"/>
          <w:shd w:val="clear" w:color="auto" w:fill="FFFFFF"/>
        </w:rPr>
        <w:t>Grootenhuis</w:t>
      </w:r>
      <w:proofErr w:type="spellEnd"/>
      <w:r w:rsidRPr="00003593">
        <w:rPr>
          <w:rFonts w:ascii="Arial" w:hAnsi="Arial" w:cs="Arial"/>
          <w:color w:val="333132"/>
          <w:shd w:val="clear" w:color="auto" w:fill="FFFFFF"/>
        </w:rPr>
        <w:t>, M. (2009b). Evaluation of a psycho</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educational group intervention for children treated for cancer: </w:t>
      </w:r>
      <w:r w:rsidR="002C2FE7">
        <w:rPr>
          <w:rFonts w:ascii="Arial" w:hAnsi="Arial" w:cs="Arial"/>
          <w:color w:val="333132"/>
          <w:shd w:val="clear" w:color="auto" w:fill="FFFFFF"/>
        </w:rPr>
        <w:t>a</w:t>
      </w:r>
      <w:r w:rsidRPr="00003593">
        <w:rPr>
          <w:rFonts w:ascii="Arial" w:hAnsi="Arial" w:cs="Arial"/>
          <w:color w:val="333132"/>
          <w:shd w:val="clear" w:color="auto" w:fill="FFFFFF"/>
        </w:rPr>
        <w:t xml:space="preserve"> descriptive pilot study. </w:t>
      </w:r>
      <w:r w:rsidRPr="00003593">
        <w:rPr>
          <w:rFonts w:ascii="Arial" w:hAnsi="Arial" w:cs="Arial"/>
          <w:i/>
          <w:iCs/>
          <w:color w:val="333132"/>
          <w:bdr w:val="none" w:sz="0" w:space="0" w:color="auto" w:frame="1"/>
          <w:shd w:val="clear" w:color="auto" w:fill="FFFFFF"/>
        </w:rPr>
        <w:t>Psycho</w:t>
      </w:r>
      <w:r w:rsidRPr="00003593">
        <w:rPr>
          <w:rFonts w:ascii="Cambria Math" w:hAnsi="Cambria Math" w:cs="Cambria Math"/>
          <w:i/>
          <w:iCs/>
          <w:color w:val="333132"/>
          <w:bdr w:val="none" w:sz="0" w:space="0" w:color="auto" w:frame="1"/>
          <w:shd w:val="clear" w:color="auto" w:fill="FFFFFF"/>
        </w:rPr>
        <w:t>‐</w:t>
      </w:r>
      <w:r w:rsidRPr="00003593">
        <w:rPr>
          <w:rFonts w:ascii="Arial" w:hAnsi="Arial" w:cs="Arial"/>
          <w:i/>
          <w:iCs/>
          <w:color w:val="333132"/>
          <w:bdr w:val="none" w:sz="0" w:space="0" w:color="auto" w:frame="1"/>
          <w:shd w:val="clear" w:color="auto" w:fill="FFFFFF"/>
        </w:rPr>
        <w:t>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(7), 762-766.</w:t>
      </w:r>
    </w:p>
    <w:p w14:paraId="4D7AB018" w14:textId="0BFED61E" w:rsidR="00C91BEA" w:rsidRPr="00003593" w:rsidRDefault="00C91BE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Maurice-Stam, H., Scholten, L., De Gee, E., Van Der </w:t>
      </w:r>
      <w:proofErr w:type="spellStart"/>
      <w:r w:rsidRPr="00003593">
        <w:rPr>
          <w:rFonts w:ascii="Arial" w:hAnsi="Arial" w:cs="Arial"/>
          <w:color w:val="333132"/>
          <w:shd w:val="clear" w:color="auto" w:fill="FFFFFF"/>
        </w:rPr>
        <w:t>Zanden</w:t>
      </w:r>
      <w:proofErr w:type="spellEnd"/>
      <w:r w:rsidRPr="00003593">
        <w:rPr>
          <w:rFonts w:ascii="Arial" w:hAnsi="Arial" w:cs="Arial"/>
          <w:color w:val="333132"/>
          <w:shd w:val="clear" w:color="auto" w:fill="FFFFFF"/>
        </w:rPr>
        <w:t xml:space="preserve">, R., </w:t>
      </w:r>
      <w:proofErr w:type="spellStart"/>
      <w:r w:rsidRPr="00003593">
        <w:rPr>
          <w:rFonts w:ascii="Arial" w:hAnsi="Arial" w:cs="Arial"/>
          <w:color w:val="333132"/>
          <w:shd w:val="clear" w:color="auto" w:fill="FFFFFF"/>
        </w:rPr>
        <w:t>Conijn</w:t>
      </w:r>
      <w:proofErr w:type="spellEnd"/>
      <w:r w:rsidRPr="00003593">
        <w:rPr>
          <w:rFonts w:ascii="Arial" w:hAnsi="Arial" w:cs="Arial"/>
          <w:color w:val="333132"/>
          <w:shd w:val="clear" w:color="auto" w:fill="FFFFFF"/>
        </w:rPr>
        <w:t xml:space="preserve">, B., Last, B., &amp; </w:t>
      </w:r>
      <w:proofErr w:type="spellStart"/>
      <w:r w:rsidRPr="00003593">
        <w:rPr>
          <w:rFonts w:ascii="Arial" w:hAnsi="Arial" w:cs="Arial"/>
          <w:color w:val="333132"/>
          <w:shd w:val="clear" w:color="auto" w:fill="FFFFFF"/>
        </w:rPr>
        <w:t>Grootenhuis</w:t>
      </w:r>
      <w:proofErr w:type="spellEnd"/>
      <w:r w:rsidRPr="00003593">
        <w:rPr>
          <w:rFonts w:ascii="Arial" w:hAnsi="Arial" w:cs="Arial"/>
          <w:color w:val="333132"/>
          <w:shd w:val="clear" w:color="auto" w:fill="FFFFFF"/>
        </w:rPr>
        <w:t xml:space="preserve">, M. (2014). Feasibility of an </w:t>
      </w:r>
      <w:r w:rsidR="002C2FE7">
        <w:rPr>
          <w:rFonts w:ascii="Arial" w:hAnsi="Arial" w:cs="Arial"/>
          <w:color w:val="333132"/>
          <w:shd w:val="clear" w:color="auto" w:fill="FFFFFF"/>
        </w:rPr>
        <w:t>o</w:t>
      </w:r>
      <w:r w:rsidRPr="00003593">
        <w:rPr>
          <w:rFonts w:ascii="Arial" w:hAnsi="Arial" w:cs="Arial"/>
          <w:color w:val="333132"/>
          <w:shd w:val="clear" w:color="auto" w:fill="FFFFFF"/>
        </w:rPr>
        <w:t xml:space="preserve">nline </w:t>
      </w:r>
      <w:r w:rsidR="002C2FE7">
        <w:rPr>
          <w:rFonts w:ascii="Arial" w:hAnsi="Arial" w:cs="Arial"/>
          <w:color w:val="333132"/>
          <w:shd w:val="clear" w:color="auto" w:fill="FFFFFF"/>
        </w:rPr>
        <w:t>c</w:t>
      </w:r>
      <w:r w:rsidRPr="00003593">
        <w:rPr>
          <w:rFonts w:ascii="Arial" w:hAnsi="Arial" w:cs="Arial"/>
          <w:color w:val="333132"/>
          <w:shd w:val="clear" w:color="auto" w:fill="FFFFFF"/>
        </w:rPr>
        <w:t xml:space="preserve">ognitive </w:t>
      </w:r>
      <w:proofErr w:type="spellStart"/>
      <w:r w:rsidR="002C2FE7">
        <w:rPr>
          <w:rFonts w:ascii="Arial" w:hAnsi="Arial" w:cs="Arial"/>
          <w:color w:val="333132"/>
          <w:shd w:val="clear" w:color="auto" w:fill="FFFFFF"/>
        </w:rPr>
        <w:t>b</w:t>
      </w:r>
      <w:r w:rsidRPr="00003593">
        <w:rPr>
          <w:rFonts w:ascii="Arial" w:hAnsi="Arial" w:cs="Arial"/>
          <w:color w:val="333132"/>
          <w:shd w:val="clear" w:color="auto" w:fill="FFFFFF"/>
        </w:rPr>
        <w:t>ehavioral</w:t>
      </w:r>
      <w:proofErr w:type="spellEnd"/>
      <w:r w:rsidRPr="00003593">
        <w:rPr>
          <w:rFonts w:ascii="Arial" w:hAnsi="Arial" w:cs="Arial"/>
          <w:color w:val="333132"/>
          <w:shd w:val="clear" w:color="auto" w:fill="FFFFFF"/>
        </w:rPr>
        <w:t xml:space="preserve">-based </w:t>
      </w:r>
      <w:r w:rsidR="002C2FE7">
        <w:rPr>
          <w:rFonts w:ascii="Arial" w:hAnsi="Arial" w:cs="Arial"/>
          <w:color w:val="333132"/>
          <w:shd w:val="clear" w:color="auto" w:fill="FFFFFF"/>
        </w:rPr>
        <w:t>g</w:t>
      </w:r>
      <w:r w:rsidRPr="00003593">
        <w:rPr>
          <w:rFonts w:ascii="Arial" w:hAnsi="Arial" w:cs="Arial"/>
          <w:color w:val="333132"/>
          <w:shd w:val="clear" w:color="auto" w:fill="FFFFFF"/>
        </w:rPr>
        <w:t xml:space="preserve">roup </w:t>
      </w:r>
      <w:r w:rsidR="002C2FE7">
        <w:rPr>
          <w:rFonts w:ascii="Arial" w:hAnsi="Arial" w:cs="Arial"/>
          <w:color w:val="333132"/>
          <w:shd w:val="clear" w:color="auto" w:fill="FFFFFF"/>
        </w:rPr>
        <w:t>i</w:t>
      </w:r>
      <w:r w:rsidRPr="00003593">
        <w:rPr>
          <w:rFonts w:ascii="Arial" w:hAnsi="Arial" w:cs="Arial"/>
          <w:color w:val="333132"/>
          <w:shd w:val="clear" w:color="auto" w:fill="FFFFFF"/>
        </w:rPr>
        <w:t xml:space="preserve">ntervention for </w:t>
      </w:r>
      <w:r w:rsidR="002C2FE7">
        <w:rPr>
          <w:rFonts w:ascii="Arial" w:hAnsi="Arial" w:cs="Arial"/>
          <w:color w:val="333132"/>
          <w:shd w:val="clear" w:color="auto" w:fill="FFFFFF"/>
        </w:rPr>
        <w:t>a</w:t>
      </w:r>
      <w:r w:rsidRPr="00003593">
        <w:rPr>
          <w:rFonts w:ascii="Arial" w:hAnsi="Arial" w:cs="Arial"/>
          <w:color w:val="333132"/>
          <w:shd w:val="clear" w:color="auto" w:fill="FFFFFF"/>
        </w:rPr>
        <w:t xml:space="preserve">dolescents </w:t>
      </w:r>
      <w:r w:rsidR="002C2FE7">
        <w:rPr>
          <w:rFonts w:ascii="Arial" w:hAnsi="Arial" w:cs="Arial"/>
          <w:color w:val="333132"/>
          <w:shd w:val="clear" w:color="auto" w:fill="FFFFFF"/>
        </w:rPr>
        <w:t>t</w:t>
      </w:r>
      <w:r w:rsidRPr="00003593">
        <w:rPr>
          <w:rFonts w:ascii="Arial" w:hAnsi="Arial" w:cs="Arial"/>
          <w:color w:val="333132"/>
          <w:shd w:val="clear" w:color="auto" w:fill="FFFFFF"/>
        </w:rPr>
        <w:t xml:space="preserve">reated for </w:t>
      </w:r>
      <w:r w:rsidR="002C2FE7">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2C2FE7">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2C2FE7">
        <w:rPr>
          <w:rFonts w:ascii="Arial" w:hAnsi="Arial" w:cs="Arial"/>
          <w:color w:val="333132"/>
          <w:shd w:val="clear" w:color="auto" w:fill="FFFFFF"/>
        </w:rPr>
        <w:t>p</w:t>
      </w:r>
      <w:r w:rsidRPr="00003593">
        <w:rPr>
          <w:rFonts w:ascii="Arial" w:hAnsi="Arial" w:cs="Arial"/>
          <w:color w:val="333132"/>
          <w:shd w:val="clear" w:color="auto" w:fill="FFFFFF"/>
        </w:rPr>
        <w:t xml:space="preserve">ilot </w:t>
      </w:r>
      <w:r w:rsidR="002C2FE7">
        <w:rPr>
          <w:rFonts w:ascii="Arial" w:hAnsi="Arial" w:cs="Arial"/>
          <w:color w:val="333132"/>
          <w:shd w:val="clear" w:color="auto" w:fill="FFFFFF"/>
        </w:rPr>
        <w:t>s</w:t>
      </w:r>
      <w:r w:rsidRPr="00003593">
        <w:rPr>
          <w:rFonts w:ascii="Arial" w:hAnsi="Arial" w:cs="Arial"/>
          <w:color w:val="333132"/>
          <w:shd w:val="clear" w:color="auto" w:fill="FFFFFF"/>
        </w:rPr>
        <w:t>tudy. </w:t>
      </w:r>
      <w:r w:rsidRPr="00003593">
        <w:rPr>
          <w:rFonts w:ascii="Arial" w:hAnsi="Arial" w:cs="Arial"/>
          <w:i/>
          <w:iCs/>
          <w:color w:val="333132"/>
          <w:bdr w:val="none" w:sz="0" w:space="0" w:color="auto" w:frame="1"/>
          <w:shd w:val="clear" w:color="auto" w:fill="FFFFFF"/>
        </w:rPr>
        <w:t>Journal of Psychosocial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32</w:t>
      </w:r>
      <w:r w:rsidRPr="00003593">
        <w:rPr>
          <w:rFonts w:ascii="Arial" w:hAnsi="Arial" w:cs="Arial"/>
          <w:color w:val="333132"/>
          <w:shd w:val="clear" w:color="auto" w:fill="FFFFFF"/>
        </w:rPr>
        <w:t>(3), 310-321.</w:t>
      </w:r>
    </w:p>
    <w:p w14:paraId="1BAC7438" w14:textId="02AB0D0E" w:rsidR="00633A60" w:rsidRPr="00003593" w:rsidRDefault="00633A6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Mays, D., Black, J., Mosher, D., </w:t>
      </w:r>
      <w:proofErr w:type="spellStart"/>
      <w:r w:rsidRPr="00003593">
        <w:rPr>
          <w:rFonts w:ascii="Arial" w:hAnsi="Arial" w:cs="Arial"/>
          <w:color w:val="333132"/>
          <w:shd w:val="clear" w:color="auto" w:fill="FFFFFF"/>
        </w:rPr>
        <w:t>Heinly</w:t>
      </w:r>
      <w:proofErr w:type="spellEnd"/>
      <w:r w:rsidRPr="00003593">
        <w:rPr>
          <w:rFonts w:ascii="Arial" w:hAnsi="Arial" w:cs="Arial"/>
          <w:color w:val="333132"/>
          <w:shd w:val="clear" w:color="auto" w:fill="FFFFFF"/>
        </w:rPr>
        <w:t xml:space="preserve">, R., Shad, B., &amp; </w:t>
      </w:r>
      <w:proofErr w:type="spellStart"/>
      <w:r w:rsidRPr="00003593">
        <w:rPr>
          <w:rFonts w:ascii="Arial" w:hAnsi="Arial" w:cs="Arial"/>
          <w:color w:val="333132"/>
          <w:shd w:val="clear" w:color="auto" w:fill="FFFFFF"/>
        </w:rPr>
        <w:t>Tercyak</w:t>
      </w:r>
      <w:proofErr w:type="spellEnd"/>
      <w:r w:rsidRPr="00003593">
        <w:rPr>
          <w:rFonts w:ascii="Arial" w:hAnsi="Arial" w:cs="Arial"/>
          <w:color w:val="333132"/>
          <w:shd w:val="clear" w:color="auto" w:fill="FFFFFF"/>
        </w:rPr>
        <w:t xml:space="preserve">, A. (2011a). Efficacy of the </w:t>
      </w:r>
      <w:r w:rsidR="002C2FE7">
        <w:rPr>
          <w:rFonts w:ascii="Arial" w:hAnsi="Arial" w:cs="Arial"/>
          <w:color w:val="333132"/>
          <w:shd w:val="clear" w:color="auto" w:fill="FFFFFF"/>
        </w:rPr>
        <w:t>s</w:t>
      </w:r>
      <w:r w:rsidRPr="00003593">
        <w:rPr>
          <w:rFonts w:ascii="Arial" w:hAnsi="Arial" w:cs="Arial"/>
          <w:color w:val="333132"/>
          <w:shd w:val="clear" w:color="auto" w:fill="FFFFFF"/>
        </w:rPr>
        <w:t xml:space="preserve">urvivor </w:t>
      </w:r>
      <w:r w:rsidR="002C2FE7">
        <w:rPr>
          <w:rFonts w:ascii="Arial" w:hAnsi="Arial" w:cs="Arial"/>
          <w:color w:val="333132"/>
          <w:shd w:val="clear" w:color="auto" w:fill="FFFFFF"/>
        </w:rPr>
        <w:t>h</w:t>
      </w:r>
      <w:r w:rsidRPr="00003593">
        <w:rPr>
          <w:rFonts w:ascii="Arial" w:hAnsi="Arial" w:cs="Arial"/>
          <w:color w:val="333132"/>
          <w:shd w:val="clear" w:color="auto" w:fill="FFFFFF"/>
        </w:rPr>
        <w:t xml:space="preserve">ealth and </w:t>
      </w:r>
      <w:r w:rsidR="002C2FE7">
        <w:rPr>
          <w:rFonts w:ascii="Arial" w:hAnsi="Arial" w:cs="Arial"/>
          <w:color w:val="333132"/>
          <w:shd w:val="clear" w:color="auto" w:fill="FFFFFF"/>
        </w:rPr>
        <w:t>r</w:t>
      </w:r>
      <w:r w:rsidRPr="00003593">
        <w:rPr>
          <w:rFonts w:ascii="Arial" w:hAnsi="Arial" w:cs="Arial"/>
          <w:color w:val="333132"/>
          <w:shd w:val="clear" w:color="auto" w:fill="FFFFFF"/>
        </w:rPr>
        <w:t xml:space="preserve">esilience </w:t>
      </w:r>
      <w:r w:rsidR="002C2FE7">
        <w:rPr>
          <w:rFonts w:ascii="Arial" w:hAnsi="Arial" w:cs="Arial"/>
          <w:color w:val="333132"/>
          <w:shd w:val="clear" w:color="auto" w:fill="FFFFFF"/>
        </w:rPr>
        <w:t>e</w:t>
      </w:r>
      <w:r w:rsidRPr="00003593">
        <w:rPr>
          <w:rFonts w:ascii="Arial" w:hAnsi="Arial" w:cs="Arial"/>
          <w:color w:val="333132"/>
          <w:shd w:val="clear" w:color="auto" w:fill="FFFFFF"/>
        </w:rPr>
        <w:t xml:space="preserve">ducation (SHARE) </w:t>
      </w:r>
      <w:r w:rsidR="002C2FE7">
        <w:rPr>
          <w:rFonts w:ascii="Arial" w:hAnsi="Arial" w:cs="Arial"/>
          <w:color w:val="333132"/>
          <w:shd w:val="clear" w:color="auto" w:fill="FFFFFF"/>
        </w:rPr>
        <w:t>p</w:t>
      </w:r>
      <w:r w:rsidRPr="00003593">
        <w:rPr>
          <w:rFonts w:ascii="Arial" w:hAnsi="Arial" w:cs="Arial"/>
          <w:color w:val="333132"/>
          <w:shd w:val="clear" w:color="auto" w:fill="FFFFFF"/>
        </w:rPr>
        <w:t xml:space="preserve">rogram to </w:t>
      </w:r>
      <w:r w:rsidR="002C2FE7">
        <w:rPr>
          <w:rFonts w:ascii="Arial" w:hAnsi="Arial" w:cs="Arial"/>
          <w:color w:val="333132"/>
          <w:shd w:val="clear" w:color="auto" w:fill="FFFFFF"/>
        </w:rPr>
        <w:t>i</w:t>
      </w:r>
      <w:r w:rsidRPr="00003593">
        <w:rPr>
          <w:rFonts w:ascii="Arial" w:hAnsi="Arial" w:cs="Arial"/>
          <w:color w:val="333132"/>
          <w:shd w:val="clear" w:color="auto" w:fill="FFFFFF"/>
        </w:rPr>
        <w:t xml:space="preserve">mprove </w:t>
      </w:r>
      <w:r w:rsidR="002C2FE7">
        <w:rPr>
          <w:rFonts w:ascii="Arial" w:hAnsi="Arial" w:cs="Arial"/>
          <w:color w:val="333132"/>
          <w:shd w:val="clear" w:color="auto" w:fill="FFFFFF"/>
        </w:rPr>
        <w:t>b</w:t>
      </w:r>
      <w:r w:rsidRPr="00003593">
        <w:rPr>
          <w:rFonts w:ascii="Arial" w:hAnsi="Arial" w:cs="Arial"/>
          <w:color w:val="333132"/>
          <w:shd w:val="clear" w:color="auto" w:fill="FFFFFF"/>
        </w:rPr>
        <w:t xml:space="preserve">one </w:t>
      </w:r>
      <w:r w:rsidR="002C2FE7">
        <w:rPr>
          <w:rFonts w:ascii="Arial" w:hAnsi="Arial" w:cs="Arial"/>
          <w:color w:val="333132"/>
          <w:shd w:val="clear" w:color="auto" w:fill="FFFFFF"/>
        </w:rPr>
        <w:t>h</w:t>
      </w:r>
      <w:r w:rsidRPr="00003593">
        <w:rPr>
          <w:rFonts w:ascii="Arial" w:hAnsi="Arial" w:cs="Arial"/>
          <w:color w:val="333132"/>
          <w:shd w:val="clear" w:color="auto" w:fill="FFFFFF"/>
        </w:rPr>
        <w:t xml:space="preserve">ealth </w:t>
      </w:r>
      <w:proofErr w:type="spellStart"/>
      <w:r w:rsidR="002C2FE7">
        <w:rPr>
          <w:rFonts w:ascii="Arial" w:hAnsi="Arial" w:cs="Arial"/>
          <w:color w:val="333132"/>
          <w:shd w:val="clear" w:color="auto" w:fill="FFFFFF"/>
        </w:rPr>
        <w:t>b</w:t>
      </w:r>
      <w:r w:rsidRPr="00003593">
        <w:rPr>
          <w:rFonts w:ascii="Arial" w:hAnsi="Arial" w:cs="Arial"/>
          <w:color w:val="333132"/>
          <w:shd w:val="clear" w:color="auto" w:fill="FFFFFF"/>
        </w:rPr>
        <w:t>ehaviors</w:t>
      </w:r>
      <w:proofErr w:type="spellEnd"/>
      <w:r w:rsidRPr="00003593">
        <w:rPr>
          <w:rFonts w:ascii="Arial" w:hAnsi="Arial" w:cs="Arial"/>
          <w:color w:val="333132"/>
          <w:shd w:val="clear" w:color="auto" w:fill="FFFFFF"/>
        </w:rPr>
        <w:t xml:space="preserve"> </w:t>
      </w:r>
      <w:r w:rsidR="002C2FE7">
        <w:rPr>
          <w:rFonts w:ascii="Arial" w:hAnsi="Arial" w:cs="Arial"/>
          <w:color w:val="333132"/>
          <w:shd w:val="clear" w:color="auto" w:fill="FFFFFF"/>
        </w:rPr>
        <w:t>a</w:t>
      </w:r>
      <w:r w:rsidRPr="00003593">
        <w:rPr>
          <w:rFonts w:ascii="Arial" w:hAnsi="Arial" w:cs="Arial"/>
          <w:color w:val="333132"/>
          <w:shd w:val="clear" w:color="auto" w:fill="FFFFFF"/>
        </w:rPr>
        <w:t xml:space="preserve">mong </w:t>
      </w:r>
      <w:r w:rsidR="002C2FE7">
        <w:rPr>
          <w:rFonts w:ascii="Arial" w:hAnsi="Arial" w:cs="Arial"/>
          <w:color w:val="333132"/>
          <w:shd w:val="clear" w:color="auto" w:fill="FFFFFF"/>
        </w:rPr>
        <w:t>a</w:t>
      </w:r>
      <w:r w:rsidRPr="00003593">
        <w:rPr>
          <w:rFonts w:ascii="Arial" w:hAnsi="Arial" w:cs="Arial"/>
          <w:color w:val="333132"/>
          <w:shd w:val="clear" w:color="auto" w:fill="FFFFFF"/>
        </w:rPr>
        <w:t xml:space="preserve">dolescent </w:t>
      </w:r>
      <w:r w:rsidR="002C2FE7">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2C2FE7">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2C2FE7">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 xml:space="preserve">Annals of </w:t>
      </w:r>
      <w:proofErr w:type="spellStart"/>
      <w:r w:rsidRPr="00003593">
        <w:rPr>
          <w:rFonts w:ascii="Arial" w:hAnsi="Arial" w:cs="Arial"/>
          <w:i/>
          <w:iCs/>
          <w:color w:val="333132"/>
          <w:bdr w:val="none" w:sz="0" w:space="0" w:color="auto" w:frame="1"/>
          <w:shd w:val="clear" w:color="auto" w:fill="FFFFFF"/>
        </w:rPr>
        <w:t>Behavioral</w:t>
      </w:r>
      <w:proofErr w:type="spellEnd"/>
      <w:r w:rsidRPr="00003593">
        <w:rPr>
          <w:rFonts w:ascii="Arial" w:hAnsi="Arial" w:cs="Arial"/>
          <w:i/>
          <w:iCs/>
          <w:color w:val="333132"/>
          <w:bdr w:val="none" w:sz="0" w:space="0" w:color="auto" w:frame="1"/>
          <w:shd w:val="clear" w:color="auto" w:fill="FFFFFF"/>
        </w:rPr>
        <w:t xml:space="preserve">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42</w:t>
      </w:r>
      <w:r w:rsidRPr="00003593">
        <w:rPr>
          <w:rFonts w:ascii="Arial" w:hAnsi="Arial" w:cs="Arial"/>
          <w:color w:val="333132"/>
          <w:shd w:val="clear" w:color="auto" w:fill="FFFFFF"/>
        </w:rPr>
        <w:t>(1), 91-98.</w:t>
      </w:r>
    </w:p>
    <w:p w14:paraId="41F33839" w14:textId="77207D64" w:rsidR="00633A60" w:rsidRPr="00003593" w:rsidRDefault="00633A6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Mays, D., Black, J., Mosher, R., Shad, A., &amp; </w:t>
      </w:r>
      <w:proofErr w:type="spellStart"/>
      <w:r w:rsidRPr="00003593">
        <w:rPr>
          <w:rFonts w:ascii="Arial" w:hAnsi="Arial" w:cs="Arial"/>
          <w:color w:val="333132"/>
          <w:shd w:val="clear" w:color="auto" w:fill="FFFFFF"/>
        </w:rPr>
        <w:t>Tercyak</w:t>
      </w:r>
      <w:proofErr w:type="spellEnd"/>
      <w:r w:rsidRPr="00003593">
        <w:rPr>
          <w:rFonts w:ascii="Arial" w:hAnsi="Arial" w:cs="Arial"/>
          <w:color w:val="333132"/>
          <w:shd w:val="clear" w:color="auto" w:fill="FFFFFF"/>
        </w:rPr>
        <w:t xml:space="preserve">, K. (2011b). Improving short-term sun safety practices among adolescent survivors of childhood cancer: </w:t>
      </w:r>
      <w:r w:rsidR="002C2FE7">
        <w:rPr>
          <w:rFonts w:ascii="Arial" w:hAnsi="Arial" w:cs="Arial"/>
          <w:color w:val="333132"/>
          <w:shd w:val="clear" w:color="auto" w:fill="FFFFFF"/>
        </w:rPr>
        <w:t>a</w:t>
      </w:r>
      <w:r w:rsidRPr="00003593">
        <w:rPr>
          <w:rFonts w:ascii="Arial" w:hAnsi="Arial" w:cs="Arial"/>
          <w:color w:val="333132"/>
          <w:shd w:val="clear" w:color="auto" w:fill="FFFFFF"/>
        </w:rPr>
        <w:t xml:space="preserve"> randomized controlled efficacy trial. </w:t>
      </w:r>
      <w:r w:rsidRPr="00003593">
        <w:rPr>
          <w:rFonts w:ascii="Arial" w:hAnsi="Arial" w:cs="Arial"/>
          <w:i/>
          <w:iCs/>
          <w:color w:val="333132"/>
          <w:bdr w:val="none" w:sz="0" w:space="0" w:color="auto" w:frame="1"/>
          <w:shd w:val="clear" w:color="auto" w:fill="FFFFFF"/>
        </w:rPr>
        <w:t>Journal of Cancer Survivorship: Research and Practice,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w:t>
      </w:r>
      <w:r w:rsidRPr="00003593">
        <w:rPr>
          <w:rFonts w:ascii="Arial" w:hAnsi="Arial" w:cs="Arial"/>
          <w:color w:val="333132"/>
          <w:shd w:val="clear" w:color="auto" w:fill="FFFFFF"/>
        </w:rPr>
        <w:t>(3), 247-254.</w:t>
      </w:r>
    </w:p>
    <w:p w14:paraId="2C9F523E" w14:textId="28BD3B74"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McCarthy, M., McNeil, R., Drew, S., Orme, L., &amp; Sawyer, S. (2018). Information needs of adolescent and young adult cancer patients and their parent-carers. </w:t>
      </w:r>
      <w:r w:rsidRPr="00003593">
        <w:rPr>
          <w:rFonts w:ascii="Arial" w:hAnsi="Arial" w:cs="Arial"/>
          <w:i/>
          <w:iCs/>
          <w:color w:val="333132"/>
          <w:bdr w:val="none" w:sz="0" w:space="0" w:color="auto" w:frame="1"/>
          <w:shd w:val="clear" w:color="auto" w:fill="FFFFFF"/>
        </w:rPr>
        <w:t>Supportive Care in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26</w:t>
      </w:r>
      <w:r w:rsidRPr="00003593">
        <w:rPr>
          <w:rFonts w:ascii="Arial" w:hAnsi="Arial" w:cs="Arial"/>
          <w:color w:val="333132"/>
          <w:shd w:val="clear" w:color="auto" w:fill="FFFFFF"/>
        </w:rPr>
        <w:t>(5), 1655-1664.</w:t>
      </w:r>
    </w:p>
    <w:p w14:paraId="26B380A3" w14:textId="636DBBDB" w:rsidR="00F51BB0" w:rsidRPr="00003593" w:rsidRDefault="00F51BB0"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McGhan</w:t>
      </w:r>
      <w:proofErr w:type="spellEnd"/>
      <w:r w:rsidRPr="00003593">
        <w:rPr>
          <w:rFonts w:ascii="Arial" w:hAnsi="Arial" w:cs="Arial"/>
          <w:color w:val="333132"/>
          <w:shd w:val="clear" w:color="auto" w:fill="FFFFFF"/>
        </w:rPr>
        <w:t xml:space="preserve">, S., Wong, E., Sharpe, H., Hessel, P., </w:t>
      </w:r>
      <w:proofErr w:type="spellStart"/>
      <w:r w:rsidRPr="00003593">
        <w:rPr>
          <w:rFonts w:ascii="Arial" w:hAnsi="Arial" w:cs="Arial"/>
          <w:color w:val="333132"/>
          <w:shd w:val="clear" w:color="auto" w:fill="FFFFFF"/>
        </w:rPr>
        <w:t>Mandhane</w:t>
      </w:r>
      <w:proofErr w:type="spellEnd"/>
      <w:r w:rsidRPr="00003593">
        <w:rPr>
          <w:rFonts w:ascii="Arial" w:hAnsi="Arial" w:cs="Arial"/>
          <w:color w:val="333132"/>
          <w:shd w:val="clear" w:color="auto" w:fill="FFFFFF"/>
        </w:rPr>
        <w:t xml:space="preserve">, P., </w:t>
      </w:r>
      <w:proofErr w:type="spellStart"/>
      <w:r w:rsidRPr="00003593">
        <w:rPr>
          <w:rFonts w:ascii="Arial" w:hAnsi="Arial" w:cs="Arial"/>
          <w:color w:val="333132"/>
          <w:shd w:val="clear" w:color="auto" w:fill="FFFFFF"/>
        </w:rPr>
        <w:t>Boechler</w:t>
      </w:r>
      <w:proofErr w:type="spellEnd"/>
      <w:r w:rsidRPr="00003593">
        <w:rPr>
          <w:rFonts w:ascii="Arial" w:hAnsi="Arial" w:cs="Arial"/>
          <w:color w:val="333132"/>
          <w:shd w:val="clear" w:color="auto" w:fill="FFFFFF"/>
        </w:rPr>
        <w:t xml:space="preserve">, V., </w:t>
      </w:r>
      <w:proofErr w:type="spellStart"/>
      <w:r w:rsidRPr="00003593">
        <w:rPr>
          <w:rFonts w:ascii="Arial" w:hAnsi="Arial" w:cs="Arial"/>
          <w:color w:val="333132"/>
          <w:shd w:val="clear" w:color="auto" w:fill="FFFFFF"/>
        </w:rPr>
        <w:t>Befus</w:t>
      </w:r>
      <w:proofErr w:type="spellEnd"/>
      <w:r w:rsidRPr="00003593">
        <w:rPr>
          <w:rFonts w:ascii="Arial" w:hAnsi="Arial" w:cs="Arial"/>
          <w:color w:val="333132"/>
          <w:shd w:val="clear" w:color="auto" w:fill="FFFFFF"/>
        </w:rPr>
        <w:t xml:space="preserve">, A. (2010). A children's asthma education program: </w:t>
      </w:r>
      <w:r w:rsidR="002C2FE7">
        <w:rPr>
          <w:rFonts w:ascii="Arial" w:hAnsi="Arial" w:cs="Arial"/>
          <w:color w:val="333132"/>
          <w:shd w:val="clear" w:color="auto" w:fill="FFFFFF"/>
        </w:rPr>
        <w:t>‘R</w:t>
      </w:r>
      <w:r w:rsidRPr="00003593">
        <w:rPr>
          <w:rFonts w:ascii="Arial" w:hAnsi="Arial" w:cs="Arial"/>
          <w:color w:val="333132"/>
          <w:shd w:val="clear" w:color="auto" w:fill="FFFFFF"/>
        </w:rPr>
        <w:t xml:space="preserve">oaring </w:t>
      </w:r>
      <w:r w:rsidR="002C2FE7">
        <w:rPr>
          <w:rFonts w:ascii="Arial" w:hAnsi="Arial" w:cs="Arial"/>
          <w:color w:val="333132"/>
          <w:shd w:val="clear" w:color="auto" w:fill="FFFFFF"/>
        </w:rPr>
        <w:t>a</w:t>
      </w:r>
      <w:r w:rsidRPr="00003593">
        <w:rPr>
          <w:rFonts w:ascii="Arial" w:hAnsi="Arial" w:cs="Arial"/>
          <w:color w:val="333132"/>
          <w:shd w:val="clear" w:color="auto" w:fill="FFFFFF"/>
        </w:rPr>
        <w:t>dventures of Puff (RAP), improves quality of life. </w:t>
      </w:r>
      <w:r w:rsidRPr="00003593">
        <w:rPr>
          <w:rFonts w:ascii="Arial" w:hAnsi="Arial" w:cs="Arial"/>
          <w:i/>
          <w:iCs/>
          <w:color w:val="333132"/>
          <w:bdr w:val="none" w:sz="0" w:space="0" w:color="auto" w:frame="1"/>
          <w:shd w:val="clear" w:color="auto" w:fill="FFFFFF"/>
        </w:rPr>
        <w:t>Canadian Respiratory Journal,</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17</w:t>
      </w:r>
      <w:r w:rsidRPr="00003593">
        <w:rPr>
          <w:rFonts w:ascii="Arial" w:hAnsi="Arial" w:cs="Arial"/>
          <w:color w:val="333132"/>
          <w:shd w:val="clear" w:color="auto" w:fill="FFFFFF"/>
        </w:rPr>
        <w:t>(2), 67-73.</w:t>
      </w:r>
    </w:p>
    <w:p w14:paraId="4F5AA449" w14:textId="03CCA99D" w:rsidR="00F51BB0" w:rsidRPr="00003593" w:rsidRDefault="00F51BB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McGrady, M., Ryan, J., Gutiérrez</w:t>
      </w:r>
      <w:r w:rsidRPr="00003593">
        <w:rPr>
          <w:rFonts w:ascii="Cambria Math" w:hAnsi="Cambria Math" w:cs="Cambria Math"/>
          <w:color w:val="333132"/>
          <w:shd w:val="clear" w:color="auto" w:fill="FFFFFF"/>
        </w:rPr>
        <w:t>‐</w:t>
      </w:r>
      <w:proofErr w:type="spellStart"/>
      <w:r w:rsidRPr="00003593">
        <w:rPr>
          <w:rFonts w:ascii="Arial" w:hAnsi="Arial" w:cs="Arial"/>
          <w:color w:val="333132"/>
          <w:shd w:val="clear" w:color="auto" w:fill="FFFFFF"/>
        </w:rPr>
        <w:t>Colina</w:t>
      </w:r>
      <w:proofErr w:type="spellEnd"/>
      <w:r w:rsidRPr="00003593">
        <w:rPr>
          <w:rFonts w:ascii="Arial" w:hAnsi="Arial" w:cs="Arial"/>
          <w:color w:val="333132"/>
          <w:shd w:val="clear" w:color="auto" w:fill="FFFFFF"/>
        </w:rPr>
        <w:t xml:space="preserve">, A., Fredericks, E., Towner, E., &amp; Pai, A. (2015). The impact of effective paediatric adherence promotion interventions: </w:t>
      </w:r>
      <w:r w:rsidR="002C2FE7">
        <w:rPr>
          <w:rFonts w:ascii="Arial" w:hAnsi="Arial" w:cs="Arial"/>
          <w:color w:val="333132"/>
          <w:shd w:val="clear" w:color="auto" w:fill="FFFFFF"/>
        </w:rPr>
        <w:t>s</w:t>
      </w:r>
      <w:r w:rsidRPr="00003593">
        <w:rPr>
          <w:rFonts w:ascii="Arial" w:hAnsi="Arial" w:cs="Arial"/>
          <w:color w:val="333132"/>
          <w:shd w:val="clear" w:color="auto" w:fill="FFFFFF"/>
        </w:rPr>
        <w:t>ystematic review and meta</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analysis. </w:t>
      </w:r>
      <w:r w:rsidRPr="00003593">
        <w:rPr>
          <w:rFonts w:ascii="Arial" w:hAnsi="Arial" w:cs="Arial"/>
          <w:i/>
          <w:iCs/>
          <w:color w:val="333132"/>
          <w:bdr w:val="none" w:sz="0" w:space="0" w:color="auto" w:frame="1"/>
          <w:shd w:val="clear" w:color="auto" w:fill="FFFFFF"/>
        </w:rPr>
        <w:t>Child: Care, Health and Development,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41</w:t>
      </w:r>
      <w:r w:rsidRPr="00003593">
        <w:rPr>
          <w:rFonts w:ascii="Arial" w:hAnsi="Arial" w:cs="Arial"/>
          <w:color w:val="333132"/>
          <w:shd w:val="clear" w:color="auto" w:fill="FFFFFF"/>
        </w:rPr>
        <w:t>(6), 789-802.</w:t>
      </w:r>
    </w:p>
    <w:p w14:paraId="61F7AF06" w14:textId="5D939279" w:rsidR="00D81995" w:rsidRPr="00003593" w:rsidRDefault="00D81995" w:rsidP="000460A1">
      <w:pPr>
        <w:spacing w:line="360" w:lineRule="auto"/>
        <w:ind w:left="851" w:hanging="720"/>
        <w:rPr>
          <w:rFonts w:ascii="Arial" w:hAnsi="Arial" w:cs="Arial"/>
        </w:rPr>
      </w:pPr>
      <w:r w:rsidRPr="00003593">
        <w:rPr>
          <w:rFonts w:ascii="Arial" w:hAnsi="Arial" w:cs="Arial"/>
        </w:rPr>
        <w:t>McKenzie J, Ryan R, Di T., (2016) Cochrane Consumers and Communication Review Group. ‘CCCRG: cluster randomised controlled trials’</w:t>
      </w:r>
      <w:r w:rsidR="002C2FE7">
        <w:rPr>
          <w:rFonts w:ascii="Arial" w:hAnsi="Arial" w:cs="Arial"/>
        </w:rPr>
        <w:t xml:space="preserve"> </w:t>
      </w:r>
      <w:r w:rsidRPr="00003593">
        <w:rPr>
          <w:rFonts w:ascii="Arial" w:hAnsi="Arial" w:cs="Arial"/>
        </w:rPr>
        <w:t>http://cccrg.cochrane.org.</w:t>
      </w:r>
    </w:p>
    <w:p w14:paraId="4410151C" w14:textId="48D7F989" w:rsidR="002C1AA9" w:rsidRPr="00003593" w:rsidRDefault="002C1AA9"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Meeske</w:t>
      </w:r>
      <w:proofErr w:type="spellEnd"/>
      <w:r w:rsidRPr="00003593">
        <w:rPr>
          <w:rFonts w:ascii="Arial" w:hAnsi="Arial" w:cs="Arial"/>
          <w:color w:val="333132"/>
          <w:shd w:val="clear" w:color="auto" w:fill="FFFFFF"/>
        </w:rPr>
        <w:t xml:space="preserve">, K., Siegel, S., Globe, D., Mack, W., &amp; Bernstein, L. (2005). Prevalence and correlates of fatigue in long-term survivors of childhood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Journal of Clinical Oncology:</w:t>
      </w:r>
      <w:r w:rsidR="002C2FE7">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Official Journal of the American Society of Clinical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23</w:t>
      </w:r>
      <w:r w:rsidRPr="00003593">
        <w:rPr>
          <w:rFonts w:ascii="Arial" w:hAnsi="Arial" w:cs="Arial"/>
          <w:color w:val="333132"/>
          <w:shd w:val="clear" w:color="auto" w:fill="FFFFFF"/>
        </w:rPr>
        <w:t>(24), 5501-5510.</w:t>
      </w:r>
    </w:p>
    <w:p w14:paraId="2FE28388" w14:textId="1383019C" w:rsidR="00792499" w:rsidRPr="00003593" w:rsidRDefault="0079249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Mellor, D. (2004). Furthering the </w:t>
      </w:r>
      <w:r w:rsidR="002C2FE7">
        <w:rPr>
          <w:rFonts w:ascii="Arial" w:hAnsi="Arial" w:cs="Arial"/>
          <w:color w:val="333132"/>
          <w:shd w:val="clear" w:color="auto" w:fill="FFFFFF"/>
        </w:rPr>
        <w:t>u</w:t>
      </w:r>
      <w:r w:rsidRPr="00003593">
        <w:rPr>
          <w:rFonts w:ascii="Arial" w:hAnsi="Arial" w:cs="Arial"/>
          <w:color w:val="333132"/>
          <w:shd w:val="clear" w:color="auto" w:fill="FFFFFF"/>
        </w:rPr>
        <w:t xml:space="preserve">se of the </w:t>
      </w:r>
      <w:r w:rsidR="002C2FE7">
        <w:rPr>
          <w:rFonts w:ascii="Arial" w:hAnsi="Arial" w:cs="Arial"/>
          <w:color w:val="333132"/>
          <w:shd w:val="clear" w:color="auto" w:fill="FFFFFF"/>
        </w:rPr>
        <w:t>s</w:t>
      </w:r>
      <w:r w:rsidRPr="00003593">
        <w:rPr>
          <w:rFonts w:ascii="Arial" w:hAnsi="Arial" w:cs="Arial"/>
          <w:color w:val="333132"/>
          <w:shd w:val="clear" w:color="auto" w:fill="FFFFFF"/>
        </w:rPr>
        <w:t xml:space="preserve">trengths and </w:t>
      </w:r>
      <w:r w:rsidR="002C2FE7">
        <w:rPr>
          <w:rFonts w:ascii="Arial" w:hAnsi="Arial" w:cs="Arial"/>
          <w:color w:val="333132"/>
          <w:shd w:val="clear" w:color="auto" w:fill="FFFFFF"/>
        </w:rPr>
        <w:t>d</w:t>
      </w:r>
      <w:r w:rsidRPr="00003593">
        <w:rPr>
          <w:rFonts w:ascii="Arial" w:hAnsi="Arial" w:cs="Arial"/>
          <w:color w:val="333132"/>
          <w:shd w:val="clear" w:color="auto" w:fill="FFFFFF"/>
        </w:rPr>
        <w:t xml:space="preserve">ifficulties </w:t>
      </w:r>
      <w:r w:rsidR="002C2FE7">
        <w:rPr>
          <w:rFonts w:ascii="Arial" w:hAnsi="Arial" w:cs="Arial"/>
          <w:color w:val="333132"/>
          <w:shd w:val="clear" w:color="auto" w:fill="FFFFFF"/>
        </w:rPr>
        <w:t>q</w:t>
      </w:r>
      <w:r w:rsidRPr="00003593">
        <w:rPr>
          <w:rFonts w:ascii="Arial" w:hAnsi="Arial" w:cs="Arial"/>
          <w:color w:val="333132"/>
          <w:shd w:val="clear" w:color="auto" w:fill="FFFFFF"/>
        </w:rPr>
        <w:t xml:space="preserve">uestionnaire: </w:t>
      </w:r>
      <w:r w:rsidR="002C2FE7">
        <w:rPr>
          <w:rFonts w:ascii="Arial" w:hAnsi="Arial" w:cs="Arial"/>
          <w:color w:val="333132"/>
          <w:shd w:val="clear" w:color="auto" w:fill="FFFFFF"/>
        </w:rPr>
        <w:t>r</w:t>
      </w:r>
      <w:r w:rsidRPr="00003593">
        <w:rPr>
          <w:rFonts w:ascii="Arial" w:hAnsi="Arial" w:cs="Arial"/>
          <w:color w:val="333132"/>
          <w:shd w:val="clear" w:color="auto" w:fill="FFFFFF"/>
        </w:rPr>
        <w:t xml:space="preserve">eliability </w:t>
      </w:r>
      <w:r w:rsidR="002C2FE7">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2C2FE7">
        <w:rPr>
          <w:rFonts w:ascii="Arial" w:hAnsi="Arial" w:cs="Arial"/>
          <w:color w:val="333132"/>
          <w:shd w:val="clear" w:color="auto" w:fill="FFFFFF"/>
        </w:rPr>
        <w:t>y</w:t>
      </w:r>
      <w:r w:rsidRPr="00003593">
        <w:rPr>
          <w:rFonts w:ascii="Arial" w:hAnsi="Arial" w:cs="Arial"/>
          <w:color w:val="333132"/>
          <w:shd w:val="clear" w:color="auto" w:fill="FFFFFF"/>
        </w:rPr>
        <w:t xml:space="preserve">ounger </w:t>
      </w:r>
      <w:r w:rsidR="002C2FE7">
        <w:rPr>
          <w:rFonts w:ascii="Arial" w:hAnsi="Arial" w:cs="Arial"/>
          <w:color w:val="333132"/>
          <w:shd w:val="clear" w:color="auto" w:fill="FFFFFF"/>
        </w:rPr>
        <w:t>c</w:t>
      </w:r>
      <w:r w:rsidRPr="00003593">
        <w:rPr>
          <w:rFonts w:ascii="Arial" w:hAnsi="Arial" w:cs="Arial"/>
          <w:color w:val="333132"/>
          <w:shd w:val="clear" w:color="auto" w:fill="FFFFFF"/>
        </w:rPr>
        <w:t xml:space="preserve">hild </w:t>
      </w:r>
      <w:r w:rsidR="002C2FE7">
        <w:rPr>
          <w:rFonts w:ascii="Arial" w:hAnsi="Arial" w:cs="Arial"/>
          <w:color w:val="333132"/>
          <w:shd w:val="clear" w:color="auto" w:fill="FFFFFF"/>
        </w:rPr>
        <w:t>r</w:t>
      </w:r>
      <w:r w:rsidRPr="00003593">
        <w:rPr>
          <w:rFonts w:ascii="Arial" w:hAnsi="Arial" w:cs="Arial"/>
          <w:color w:val="333132"/>
          <w:shd w:val="clear" w:color="auto" w:fill="FFFFFF"/>
        </w:rPr>
        <w:t>espondents. </w:t>
      </w:r>
      <w:r w:rsidRPr="00003593">
        <w:rPr>
          <w:rFonts w:ascii="Arial" w:hAnsi="Arial" w:cs="Arial"/>
          <w:i/>
          <w:iCs/>
          <w:color w:val="333132"/>
          <w:bdr w:val="none" w:sz="0" w:space="0" w:color="auto" w:frame="1"/>
          <w:shd w:val="clear" w:color="auto" w:fill="FFFFFF"/>
        </w:rPr>
        <w:t>Psychological Assessment,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16</w:t>
      </w:r>
      <w:r w:rsidRPr="00003593">
        <w:rPr>
          <w:rFonts w:ascii="Arial" w:hAnsi="Arial" w:cs="Arial"/>
          <w:color w:val="333132"/>
          <w:shd w:val="clear" w:color="auto" w:fill="FFFFFF"/>
        </w:rPr>
        <w:t>(4), 396-401.</w:t>
      </w:r>
    </w:p>
    <w:p w14:paraId="2A11416F" w14:textId="6F3FA631" w:rsidR="00633A60" w:rsidRPr="00003593" w:rsidRDefault="00633A60"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Meyler</w:t>
      </w:r>
      <w:proofErr w:type="spellEnd"/>
      <w:r w:rsidRPr="00003593">
        <w:rPr>
          <w:rFonts w:ascii="Arial" w:hAnsi="Arial" w:cs="Arial"/>
          <w:color w:val="333132"/>
          <w:shd w:val="clear" w:color="auto" w:fill="FFFFFF"/>
        </w:rPr>
        <w:t xml:space="preserve">, E., Guerin, S., Kiernan, G., &amp; </w:t>
      </w:r>
      <w:proofErr w:type="spellStart"/>
      <w:r w:rsidRPr="00003593">
        <w:rPr>
          <w:rFonts w:ascii="Arial" w:hAnsi="Arial" w:cs="Arial"/>
          <w:color w:val="333132"/>
          <w:shd w:val="clear" w:color="auto" w:fill="FFFFFF"/>
        </w:rPr>
        <w:t>Breatnach</w:t>
      </w:r>
      <w:proofErr w:type="spellEnd"/>
      <w:r w:rsidRPr="00003593">
        <w:rPr>
          <w:rFonts w:ascii="Arial" w:hAnsi="Arial" w:cs="Arial"/>
          <w:color w:val="333132"/>
          <w:shd w:val="clear" w:color="auto" w:fill="FFFFFF"/>
        </w:rPr>
        <w:t xml:space="preserve">, F. (2010). Review of </w:t>
      </w:r>
      <w:r w:rsidR="002C2FE7">
        <w:rPr>
          <w:rFonts w:ascii="Arial" w:hAnsi="Arial" w:cs="Arial"/>
          <w:color w:val="333132"/>
          <w:shd w:val="clear" w:color="auto" w:fill="FFFFFF"/>
        </w:rPr>
        <w:t>f</w:t>
      </w:r>
      <w:r w:rsidRPr="00003593">
        <w:rPr>
          <w:rFonts w:ascii="Arial" w:hAnsi="Arial" w:cs="Arial"/>
          <w:color w:val="333132"/>
          <w:shd w:val="clear" w:color="auto" w:fill="FFFFFF"/>
        </w:rPr>
        <w:t>amily-</w:t>
      </w:r>
      <w:r w:rsidR="002C2FE7">
        <w:rPr>
          <w:rFonts w:ascii="Arial" w:hAnsi="Arial" w:cs="Arial"/>
          <w:color w:val="333132"/>
          <w:shd w:val="clear" w:color="auto" w:fill="FFFFFF"/>
        </w:rPr>
        <w:t>b</w:t>
      </w:r>
      <w:r w:rsidRPr="00003593">
        <w:rPr>
          <w:rFonts w:ascii="Arial" w:hAnsi="Arial" w:cs="Arial"/>
          <w:color w:val="333132"/>
          <w:shd w:val="clear" w:color="auto" w:fill="FFFFFF"/>
        </w:rPr>
        <w:t xml:space="preserve">ased </w:t>
      </w:r>
      <w:r w:rsidR="002C2FE7">
        <w:rPr>
          <w:rFonts w:ascii="Arial" w:hAnsi="Arial" w:cs="Arial"/>
          <w:color w:val="333132"/>
          <w:shd w:val="clear" w:color="auto" w:fill="FFFFFF"/>
        </w:rPr>
        <w:t>p</w:t>
      </w:r>
      <w:r w:rsidRPr="00003593">
        <w:rPr>
          <w:rFonts w:ascii="Arial" w:hAnsi="Arial" w:cs="Arial"/>
          <w:color w:val="333132"/>
          <w:shd w:val="clear" w:color="auto" w:fill="FFFFFF"/>
        </w:rPr>
        <w:t xml:space="preserve">sychosocial </w:t>
      </w:r>
      <w:r w:rsidR="002C2FE7">
        <w:rPr>
          <w:rFonts w:ascii="Arial" w:hAnsi="Arial" w:cs="Arial"/>
          <w:color w:val="333132"/>
          <w:shd w:val="clear" w:color="auto" w:fill="FFFFFF"/>
        </w:rPr>
        <w:t>i</w:t>
      </w:r>
      <w:r w:rsidRPr="00003593">
        <w:rPr>
          <w:rFonts w:ascii="Arial" w:hAnsi="Arial" w:cs="Arial"/>
          <w:color w:val="333132"/>
          <w:shd w:val="clear" w:color="auto" w:fill="FFFFFF"/>
        </w:rPr>
        <w:t xml:space="preserve">nterventions for </w:t>
      </w:r>
      <w:r w:rsidR="002C2FE7">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2C2FE7">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35</w:t>
      </w:r>
      <w:r w:rsidRPr="00003593">
        <w:rPr>
          <w:rFonts w:ascii="Arial" w:hAnsi="Arial" w:cs="Arial"/>
          <w:color w:val="333132"/>
          <w:shd w:val="clear" w:color="auto" w:fill="FFFFFF"/>
        </w:rPr>
        <w:t>(10), 1116-1132.</w:t>
      </w:r>
    </w:p>
    <w:p w14:paraId="0679CDC5" w14:textId="63C7A193" w:rsidR="002C1AA9" w:rsidRPr="00003593" w:rsidRDefault="002C1AA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Miller, K., </w:t>
      </w:r>
      <w:proofErr w:type="spellStart"/>
      <w:r w:rsidRPr="00003593">
        <w:rPr>
          <w:rFonts w:ascii="Arial" w:hAnsi="Arial" w:cs="Arial"/>
          <w:color w:val="333132"/>
          <w:shd w:val="clear" w:color="auto" w:fill="FFFFFF"/>
        </w:rPr>
        <w:t>Vannatta</w:t>
      </w:r>
      <w:proofErr w:type="spellEnd"/>
      <w:r w:rsidRPr="00003593">
        <w:rPr>
          <w:rFonts w:ascii="Arial" w:hAnsi="Arial" w:cs="Arial"/>
          <w:color w:val="333132"/>
          <w:shd w:val="clear" w:color="auto" w:fill="FFFFFF"/>
        </w:rPr>
        <w:t xml:space="preserve">, K., </w:t>
      </w:r>
      <w:proofErr w:type="spellStart"/>
      <w:r w:rsidRPr="00003593">
        <w:rPr>
          <w:rFonts w:ascii="Arial" w:hAnsi="Arial" w:cs="Arial"/>
          <w:color w:val="333132"/>
          <w:shd w:val="clear" w:color="auto" w:fill="FFFFFF"/>
        </w:rPr>
        <w:t>Compas</w:t>
      </w:r>
      <w:proofErr w:type="spellEnd"/>
      <w:r w:rsidRPr="00003593">
        <w:rPr>
          <w:rFonts w:ascii="Arial" w:hAnsi="Arial" w:cs="Arial"/>
          <w:color w:val="333132"/>
          <w:shd w:val="clear" w:color="auto" w:fill="FFFFFF"/>
        </w:rPr>
        <w:t xml:space="preserve">, B., Vasey, M., </w:t>
      </w:r>
      <w:proofErr w:type="spellStart"/>
      <w:r w:rsidRPr="00003593">
        <w:rPr>
          <w:rFonts w:ascii="Arial" w:hAnsi="Arial" w:cs="Arial"/>
          <w:color w:val="333132"/>
          <w:shd w:val="clear" w:color="auto" w:fill="FFFFFF"/>
        </w:rPr>
        <w:t>McGoron</w:t>
      </w:r>
      <w:proofErr w:type="spellEnd"/>
      <w:r w:rsidRPr="00003593">
        <w:rPr>
          <w:rFonts w:ascii="Arial" w:hAnsi="Arial" w:cs="Arial"/>
          <w:color w:val="333132"/>
          <w:shd w:val="clear" w:color="auto" w:fill="FFFFFF"/>
        </w:rPr>
        <w:t xml:space="preserve">, K., </w:t>
      </w:r>
      <w:proofErr w:type="spellStart"/>
      <w:r w:rsidRPr="00003593">
        <w:rPr>
          <w:rFonts w:ascii="Arial" w:hAnsi="Arial" w:cs="Arial"/>
          <w:color w:val="333132"/>
          <w:shd w:val="clear" w:color="auto" w:fill="FFFFFF"/>
        </w:rPr>
        <w:t>Salley</w:t>
      </w:r>
      <w:proofErr w:type="spellEnd"/>
      <w:r w:rsidRPr="00003593">
        <w:rPr>
          <w:rFonts w:ascii="Arial" w:hAnsi="Arial" w:cs="Arial"/>
          <w:color w:val="333132"/>
          <w:shd w:val="clear" w:color="auto" w:fill="FFFFFF"/>
        </w:rPr>
        <w:t xml:space="preserve">, C., &amp; Gerhardt, C. (2009). The </w:t>
      </w:r>
      <w:r w:rsidR="002C2FE7">
        <w:rPr>
          <w:rFonts w:ascii="Arial" w:hAnsi="Arial" w:cs="Arial"/>
          <w:color w:val="333132"/>
          <w:shd w:val="clear" w:color="auto" w:fill="FFFFFF"/>
        </w:rPr>
        <w:t>r</w:t>
      </w:r>
      <w:r w:rsidRPr="00003593">
        <w:rPr>
          <w:rFonts w:ascii="Arial" w:hAnsi="Arial" w:cs="Arial"/>
          <w:color w:val="333132"/>
          <w:shd w:val="clear" w:color="auto" w:fill="FFFFFF"/>
        </w:rPr>
        <w:t xml:space="preserve">ole of </w:t>
      </w:r>
      <w:r w:rsidR="002C2FE7">
        <w:rPr>
          <w:rFonts w:ascii="Arial" w:hAnsi="Arial" w:cs="Arial"/>
          <w:color w:val="333132"/>
          <w:shd w:val="clear" w:color="auto" w:fill="FFFFFF"/>
        </w:rPr>
        <w:t>c</w:t>
      </w:r>
      <w:r w:rsidRPr="00003593">
        <w:rPr>
          <w:rFonts w:ascii="Arial" w:hAnsi="Arial" w:cs="Arial"/>
          <w:color w:val="333132"/>
          <w:shd w:val="clear" w:color="auto" w:fill="FFFFFF"/>
        </w:rPr>
        <w:t xml:space="preserve">oping and </w:t>
      </w:r>
      <w:r w:rsidR="002C2FE7">
        <w:rPr>
          <w:rFonts w:ascii="Arial" w:hAnsi="Arial" w:cs="Arial"/>
          <w:color w:val="333132"/>
          <w:shd w:val="clear" w:color="auto" w:fill="FFFFFF"/>
        </w:rPr>
        <w:t>t</w:t>
      </w:r>
      <w:r w:rsidRPr="00003593">
        <w:rPr>
          <w:rFonts w:ascii="Arial" w:hAnsi="Arial" w:cs="Arial"/>
          <w:color w:val="333132"/>
          <w:shd w:val="clear" w:color="auto" w:fill="FFFFFF"/>
        </w:rPr>
        <w:t xml:space="preserve">emperament in the </w:t>
      </w:r>
      <w:r w:rsidR="002C2FE7">
        <w:rPr>
          <w:rFonts w:ascii="Arial" w:hAnsi="Arial" w:cs="Arial"/>
          <w:color w:val="333132"/>
          <w:shd w:val="clear" w:color="auto" w:fill="FFFFFF"/>
        </w:rPr>
        <w:t>a</w:t>
      </w:r>
      <w:r w:rsidRPr="00003593">
        <w:rPr>
          <w:rFonts w:ascii="Arial" w:hAnsi="Arial" w:cs="Arial"/>
          <w:color w:val="333132"/>
          <w:shd w:val="clear" w:color="auto" w:fill="FFFFFF"/>
        </w:rPr>
        <w:t xml:space="preserve">djustment of </w:t>
      </w:r>
      <w:r w:rsidR="002C2FE7">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2C2FE7">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34</w:t>
      </w:r>
      <w:r w:rsidRPr="00003593">
        <w:rPr>
          <w:rFonts w:ascii="Arial" w:hAnsi="Arial" w:cs="Arial"/>
          <w:color w:val="333132"/>
          <w:shd w:val="clear" w:color="auto" w:fill="FFFFFF"/>
        </w:rPr>
        <w:t>(10), 1135-1143.</w:t>
      </w:r>
    </w:p>
    <w:p w14:paraId="10420CEE" w14:textId="7C8E7C36" w:rsidR="001A518C" w:rsidRPr="00003593" w:rsidRDefault="001A518C" w:rsidP="000460A1">
      <w:pPr>
        <w:spacing w:line="360" w:lineRule="auto"/>
        <w:ind w:left="851" w:hanging="720"/>
        <w:rPr>
          <w:rFonts w:ascii="Arial" w:hAnsi="Arial" w:cs="Arial"/>
        </w:rPr>
      </w:pPr>
      <w:r w:rsidRPr="00003593">
        <w:rPr>
          <w:rFonts w:ascii="Arial" w:hAnsi="Arial" w:cs="Arial"/>
        </w:rPr>
        <w:t xml:space="preserve">Millar, B., Patterson, P. and </w:t>
      </w:r>
      <w:proofErr w:type="spellStart"/>
      <w:r w:rsidRPr="00003593">
        <w:rPr>
          <w:rFonts w:ascii="Arial" w:hAnsi="Arial" w:cs="Arial"/>
        </w:rPr>
        <w:t>Desille</w:t>
      </w:r>
      <w:proofErr w:type="spellEnd"/>
      <w:r w:rsidRPr="00003593">
        <w:rPr>
          <w:rFonts w:ascii="Arial" w:hAnsi="Arial" w:cs="Arial"/>
        </w:rPr>
        <w:t xml:space="preserve">, N. (2010), Emerging adulthood and cancer: </w:t>
      </w:r>
      <w:r w:rsidR="002C2FE7">
        <w:rPr>
          <w:rFonts w:ascii="Arial" w:hAnsi="Arial" w:cs="Arial"/>
        </w:rPr>
        <w:t>h</w:t>
      </w:r>
      <w:r w:rsidRPr="00003593">
        <w:rPr>
          <w:rFonts w:ascii="Arial" w:hAnsi="Arial" w:cs="Arial"/>
        </w:rPr>
        <w:t xml:space="preserve">ow unmet needs vary with time-since-treatment. </w:t>
      </w:r>
      <w:r w:rsidRPr="00003593">
        <w:rPr>
          <w:rFonts w:ascii="Arial" w:hAnsi="Arial" w:cs="Arial"/>
          <w:i/>
          <w:iCs/>
        </w:rPr>
        <w:t>Palliative and supportive care</w:t>
      </w:r>
      <w:r w:rsidRPr="00003593">
        <w:rPr>
          <w:rFonts w:ascii="Arial" w:hAnsi="Arial" w:cs="Arial"/>
        </w:rPr>
        <w:t>, 8(2), 151-158</w:t>
      </w:r>
      <w:r w:rsidR="002C2FE7">
        <w:rPr>
          <w:rFonts w:ascii="Arial" w:hAnsi="Arial" w:cs="Arial"/>
        </w:rPr>
        <w:t>.</w:t>
      </w:r>
    </w:p>
    <w:p w14:paraId="27478DAC" w14:textId="01400E78"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Mitchell, C., Hall, G., &amp; Clarke, R. (2009). Acute leukaemia in children: </w:t>
      </w:r>
      <w:r w:rsidR="002C2FE7">
        <w:rPr>
          <w:rFonts w:ascii="Arial" w:hAnsi="Arial" w:cs="Arial"/>
          <w:color w:val="333132"/>
          <w:szCs w:val="22"/>
          <w:shd w:val="clear" w:color="auto" w:fill="FFFFFF"/>
        </w:rPr>
        <w:t>d</w:t>
      </w:r>
      <w:r w:rsidRPr="00003593">
        <w:rPr>
          <w:rFonts w:ascii="Arial" w:hAnsi="Arial" w:cs="Arial"/>
          <w:color w:val="333132"/>
          <w:szCs w:val="22"/>
          <w:shd w:val="clear" w:color="auto" w:fill="FFFFFF"/>
        </w:rPr>
        <w:t>iagnosis and management. </w:t>
      </w:r>
      <w:r w:rsidRPr="00003593">
        <w:rPr>
          <w:rFonts w:ascii="Arial" w:hAnsi="Arial" w:cs="Arial"/>
          <w:i/>
          <w:iCs/>
          <w:color w:val="333132"/>
          <w:szCs w:val="22"/>
          <w:bdr w:val="none" w:sz="0" w:space="0" w:color="auto" w:frame="1"/>
          <w:shd w:val="clear" w:color="auto" w:fill="FFFFFF"/>
        </w:rPr>
        <w:t>British Medical Journal,</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338</w:t>
      </w:r>
      <w:r w:rsidRPr="00003593">
        <w:rPr>
          <w:rFonts w:ascii="Arial" w:hAnsi="Arial" w:cs="Arial"/>
          <w:color w:val="333132"/>
          <w:szCs w:val="22"/>
          <w:shd w:val="clear" w:color="auto" w:fill="FFFFFF"/>
        </w:rPr>
        <w:t>(7709), 1491.</w:t>
      </w:r>
    </w:p>
    <w:p w14:paraId="1D6D3E79" w14:textId="2E9D2392" w:rsidR="002C1AA9" w:rsidRDefault="002C1AA9">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Mitchell, H., Lu, X., Myers, R., Sung, L., Balsamo, L., Carroll, W., . . . </w:t>
      </w:r>
      <w:proofErr w:type="spellStart"/>
      <w:r w:rsidRPr="00003593">
        <w:rPr>
          <w:rFonts w:ascii="Arial" w:hAnsi="Arial" w:cs="Arial"/>
          <w:color w:val="333132"/>
          <w:shd w:val="clear" w:color="auto" w:fill="FFFFFF"/>
        </w:rPr>
        <w:t>Kadan</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Lottick</w:t>
      </w:r>
      <w:proofErr w:type="spellEnd"/>
      <w:r w:rsidRPr="00003593">
        <w:rPr>
          <w:rFonts w:ascii="Arial" w:hAnsi="Arial" w:cs="Arial"/>
          <w:color w:val="333132"/>
          <w:shd w:val="clear" w:color="auto" w:fill="FFFFFF"/>
        </w:rPr>
        <w:t xml:space="preserve">, N. (2016). Prospective, longitudinal assessment of quality of life in children from diagnosis to 3 months off treatment for standard risk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2C2FE7">
        <w:rPr>
          <w:rFonts w:ascii="Arial" w:hAnsi="Arial" w:cs="Arial"/>
          <w:color w:val="333132"/>
          <w:shd w:val="clear" w:color="auto" w:fill="FFFFFF"/>
        </w:rPr>
        <w:t>r</w:t>
      </w:r>
      <w:r w:rsidRPr="00003593">
        <w:rPr>
          <w:rFonts w:ascii="Arial" w:hAnsi="Arial" w:cs="Arial"/>
          <w:color w:val="333132"/>
          <w:shd w:val="clear" w:color="auto" w:fill="FFFFFF"/>
        </w:rPr>
        <w:t xml:space="preserve">esults of </w:t>
      </w:r>
      <w:r w:rsidR="002C2FE7">
        <w:rPr>
          <w:rFonts w:ascii="Arial" w:hAnsi="Arial" w:cs="Arial"/>
          <w:color w:val="333132"/>
          <w:shd w:val="clear" w:color="auto" w:fill="FFFFFF"/>
        </w:rPr>
        <w:t>c</w:t>
      </w:r>
      <w:r w:rsidRPr="00003593">
        <w:rPr>
          <w:rFonts w:ascii="Arial" w:hAnsi="Arial" w:cs="Arial"/>
          <w:color w:val="333132"/>
          <w:shd w:val="clear" w:color="auto" w:fill="FFFFFF"/>
        </w:rPr>
        <w:t xml:space="preserve">hildren's </w:t>
      </w:r>
      <w:r w:rsidR="002C2FE7">
        <w:rPr>
          <w:rFonts w:ascii="Arial" w:hAnsi="Arial" w:cs="Arial"/>
          <w:color w:val="333132"/>
          <w:shd w:val="clear" w:color="auto" w:fill="FFFFFF"/>
        </w:rPr>
        <w:t>o</w:t>
      </w:r>
      <w:r w:rsidRPr="00003593">
        <w:rPr>
          <w:rFonts w:ascii="Arial" w:hAnsi="Arial" w:cs="Arial"/>
          <w:color w:val="333132"/>
          <w:shd w:val="clear" w:color="auto" w:fill="FFFFFF"/>
        </w:rPr>
        <w:t xml:space="preserve">ncology </w:t>
      </w:r>
      <w:r w:rsidR="002C2FE7">
        <w:rPr>
          <w:rFonts w:ascii="Arial" w:hAnsi="Arial" w:cs="Arial"/>
          <w:color w:val="333132"/>
          <w:shd w:val="clear" w:color="auto" w:fill="FFFFFF"/>
        </w:rPr>
        <w:t>g</w:t>
      </w:r>
      <w:r w:rsidRPr="00003593">
        <w:rPr>
          <w:rFonts w:ascii="Arial" w:hAnsi="Arial" w:cs="Arial"/>
          <w:color w:val="333132"/>
          <w:shd w:val="clear" w:color="auto" w:fill="FFFFFF"/>
        </w:rPr>
        <w:t>roup study AALL0331. </w:t>
      </w:r>
      <w:r w:rsidRPr="00003593">
        <w:rPr>
          <w:rFonts w:ascii="Arial" w:hAnsi="Arial" w:cs="Arial"/>
          <w:i/>
          <w:iCs/>
          <w:color w:val="333132"/>
          <w:bdr w:val="none" w:sz="0" w:space="0" w:color="auto" w:frame="1"/>
          <w:shd w:val="clear" w:color="auto" w:fill="FFFFFF"/>
        </w:rPr>
        <w:t>International Journal of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138</w:t>
      </w:r>
      <w:r w:rsidRPr="00003593">
        <w:rPr>
          <w:rFonts w:ascii="Arial" w:hAnsi="Arial" w:cs="Arial"/>
          <w:color w:val="333132"/>
          <w:shd w:val="clear" w:color="auto" w:fill="FFFFFF"/>
        </w:rPr>
        <w:t>(2), 332-339.</w:t>
      </w:r>
    </w:p>
    <w:p w14:paraId="5B4CA063" w14:textId="54BFFA2B" w:rsidR="0040769F" w:rsidRPr="000460A1" w:rsidRDefault="0040769F" w:rsidP="000460A1">
      <w:pPr>
        <w:spacing w:line="360" w:lineRule="auto"/>
        <w:ind w:left="851" w:hanging="720"/>
        <w:rPr>
          <w:rFonts w:ascii="Arial" w:hAnsi="Arial" w:cs="Arial"/>
          <w:shd w:val="clear" w:color="auto" w:fill="FFFFFF"/>
        </w:rPr>
      </w:pPr>
      <w:r w:rsidRPr="000460A1">
        <w:rPr>
          <w:rFonts w:ascii="Arial" w:hAnsi="Arial" w:cs="Arial"/>
          <w:shd w:val="clear" w:color="auto" w:fill="FFFFFF"/>
        </w:rPr>
        <w:t>Moher</w:t>
      </w:r>
      <w:r>
        <w:rPr>
          <w:rFonts w:ascii="Arial" w:hAnsi="Arial" w:cs="Arial"/>
          <w:shd w:val="clear" w:color="auto" w:fill="FFFFFF"/>
        </w:rPr>
        <w:t>,</w:t>
      </w:r>
      <w:r w:rsidRPr="000460A1">
        <w:rPr>
          <w:rFonts w:ascii="Arial" w:hAnsi="Arial" w:cs="Arial"/>
          <w:shd w:val="clear" w:color="auto" w:fill="FFFFFF"/>
        </w:rPr>
        <w:t xml:space="preserve"> D</w:t>
      </w:r>
      <w:r>
        <w:rPr>
          <w:rFonts w:ascii="Arial" w:hAnsi="Arial" w:cs="Arial"/>
          <w:shd w:val="clear" w:color="auto" w:fill="FFFFFF"/>
        </w:rPr>
        <w:t>.</w:t>
      </w:r>
      <w:r w:rsidRPr="000460A1">
        <w:rPr>
          <w:rFonts w:ascii="Arial" w:hAnsi="Arial" w:cs="Arial"/>
          <w:shd w:val="clear" w:color="auto" w:fill="FFFFFF"/>
        </w:rPr>
        <w:t>, Schulz</w:t>
      </w:r>
      <w:r>
        <w:rPr>
          <w:rFonts w:ascii="Arial" w:hAnsi="Arial" w:cs="Arial"/>
          <w:shd w:val="clear" w:color="auto" w:fill="FFFFFF"/>
        </w:rPr>
        <w:t>,</w:t>
      </w:r>
      <w:r w:rsidRPr="000460A1">
        <w:rPr>
          <w:rFonts w:ascii="Arial" w:hAnsi="Arial" w:cs="Arial"/>
          <w:shd w:val="clear" w:color="auto" w:fill="FFFFFF"/>
        </w:rPr>
        <w:t xml:space="preserve"> K</w:t>
      </w:r>
      <w:r>
        <w:rPr>
          <w:rFonts w:ascii="Arial" w:hAnsi="Arial" w:cs="Arial"/>
          <w:shd w:val="clear" w:color="auto" w:fill="FFFFFF"/>
        </w:rPr>
        <w:t xml:space="preserve">. &amp; </w:t>
      </w:r>
      <w:r w:rsidRPr="000460A1">
        <w:rPr>
          <w:rFonts w:ascii="Arial" w:hAnsi="Arial" w:cs="Arial"/>
          <w:shd w:val="clear" w:color="auto" w:fill="FFFFFF"/>
        </w:rPr>
        <w:t>Altman</w:t>
      </w:r>
      <w:r>
        <w:rPr>
          <w:rFonts w:ascii="Arial" w:hAnsi="Arial" w:cs="Arial"/>
          <w:shd w:val="clear" w:color="auto" w:fill="FFFFFF"/>
        </w:rPr>
        <w:t>,</w:t>
      </w:r>
      <w:r w:rsidRPr="000460A1">
        <w:rPr>
          <w:rFonts w:ascii="Arial" w:hAnsi="Arial" w:cs="Arial"/>
          <w:shd w:val="clear" w:color="auto" w:fill="FFFFFF"/>
        </w:rPr>
        <w:t xml:space="preserve"> D</w:t>
      </w:r>
      <w:r>
        <w:rPr>
          <w:rFonts w:ascii="Arial" w:hAnsi="Arial" w:cs="Arial"/>
          <w:shd w:val="clear" w:color="auto" w:fill="FFFFFF"/>
        </w:rPr>
        <w:t>. (2001).</w:t>
      </w:r>
      <w:r w:rsidRPr="000460A1">
        <w:rPr>
          <w:rFonts w:ascii="Arial" w:hAnsi="Arial" w:cs="Arial"/>
          <w:shd w:val="clear" w:color="auto" w:fill="FFFFFF"/>
        </w:rPr>
        <w:t> </w:t>
      </w:r>
      <w:r w:rsidRPr="000460A1">
        <w:rPr>
          <w:rStyle w:val="footnotes-doctitle"/>
          <w:rFonts w:ascii="Arial" w:hAnsi="Arial" w:cs="Arial"/>
        </w:rPr>
        <w:t>The CONSORT statement: revised recommendations for improving the quality of reports of parallel-group randomised trials.</w:t>
      </w:r>
      <w:r w:rsidRPr="000460A1">
        <w:rPr>
          <w:rFonts w:ascii="Arial" w:hAnsi="Arial" w:cs="Arial"/>
          <w:shd w:val="clear" w:color="auto" w:fill="FFFFFF"/>
        </w:rPr>
        <w:t> </w:t>
      </w:r>
      <w:r w:rsidRPr="000460A1">
        <w:rPr>
          <w:rFonts w:ascii="Arial" w:hAnsi="Arial" w:cs="Arial"/>
          <w:i/>
          <w:iCs/>
          <w:shd w:val="clear" w:color="auto" w:fill="FFFFFF"/>
        </w:rPr>
        <w:t>Lancet</w:t>
      </w:r>
      <w:r>
        <w:rPr>
          <w:rFonts w:ascii="Arial" w:hAnsi="Arial" w:cs="Arial"/>
          <w:shd w:val="clear" w:color="auto" w:fill="FFFFFF"/>
        </w:rPr>
        <w:t xml:space="preserve">, </w:t>
      </w:r>
      <w:r w:rsidRPr="000460A1">
        <w:rPr>
          <w:rFonts w:ascii="Arial" w:hAnsi="Arial" w:cs="Arial"/>
          <w:shd w:val="clear" w:color="auto" w:fill="FFFFFF"/>
        </w:rPr>
        <w:t>357</w:t>
      </w:r>
      <w:r>
        <w:rPr>
          <w:rFonts w:ascii="Arial" w:hAnsi="Arial" w:cs="Arial"/>
          <w:shd w:val="clear" w:color="auto" w:fill="FFFFFF"/>
        </w:rPr>
        <w:t>,</w:t>
      </w:r>
      <w:r w:rsidRPr="000460A1">
        <w:rPr>
          <w:rFonts w:ascii="Arial" w:hAnsi="Arial" w:cs="Arial"/>
          <w:shd w:val="clear" w:color="auto" w:fill="FFFFFF"/>
        </w:rPr>
        <w:t>1191-4.</w:t>
      </w:r>
    </w:p>
    <w:p w14:paraId="2019E819" w14:textId="5D6A76F9" w:rsidR="00936253" w:rsidRPr="00003593" w:rsidRDefault="0093625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Moher, D., </w:t>
      </w:r>
      <w:proofErr w:type="spellStart"/>
      <w:r w:rsidRPr="00003593">
        <w:rPr>
          <w:rFonts w:ascii="Arial" w:hAnsi="Arial" w:cs="Arial"/>
          <w:color w:val="333132"/>
          <w:shd w:val="clear" w:color="auto" w:fill="FFFFFF"/>
        </w:rPr>
        <w:t>Liberati</w:t>
      </w:r>
      <w:proofErr w:type="spellEnd"/>
      <w:r w:rsidRPr="00003593">
        <w:rPr>
          <w:rFonts w:ascii="Arial" w:hAnsi="Arial" w:cs="Arial"/>
          <w:color w:val="333132"/>
          <w:shd w:val="clear" w:color="auto" w:fill="FFFFFF"/>
        </w:rPr>
        <w:t xml:space="preserve">, A., </w:t>
      </w:r>
      <w:proofErr w:type="spellStart"/>
      <w:r w:rsidRPr="00003593">
        <w:rPr>
          <w:rFonts w:ascii="Arial" w:hAnsi="Arial" w:cs="Arial"/>
          <w:color w:val="333132"/>
          <w:shd w:val="clear" w:color="auto" w:fill="FFFFFF"/>
        </w:rPr>
        <w:t>Tetzlaff</w:t>
      </w:r>
      <w:proofErr w:type="spellEnd"/>
      <w:r w:rsidRPr="00003593">
        <w:rPr>
          <w:rFonts w:ascii="Arial" w:hAnsi="Arial" w:cs="Arial"/>
          <w:color w:val="333132"/>
          <w:shd w:val="clear" w:color="auto" w:fill="FFFFFF"/>
        </w:rPr>
        <w:t xml:space="preserve">, J., Altman, D., Antes, G., Atkins, D., </w:t>
      </w:r>
      <w:proofErr w:type="spellStart"/>
      <w:r w:rsidRPr="00003593">
        <w:rPr>
          <w:rFonts w:ascii="Arial" w:hAnsi="Arial" w:cs="Arial"/>
          <w:color w:val="333132"/>
          <w:shd w:val="clear" w:color="auto" w:fill="FFFFFF"/>
        </w:rPr>
        <w:t>Tugwell</w:t>
      </w:r>
      <w:proofErr w:type="spellEnd"/>
      <w:r w:rsidRPr="00003593">
        <w:rPr>
          <w:rFonts w:ascii="Arial" w:hAnsi="Arial" w:cs="Arial"/>
          <w:color w:val="333132"/>
          <w:shd w:val="clear" w:color="auto" w:fill="FFFFFF"/>
        </w:rPr>
        <w:t xml:space="preserve">, P. (2009). Preferred reporting items for systematic reviews and meta-analyses: </w:t>
      </w:r>
      <w:r w:rsidR="002C2FE7">
        <w:rPr>
          <w:rFonts w:ascii="Arial" w:hAnsi="Arial" w:cs="Arial"/>
          <w:color w:val="333132"/>
          <w:shd w:val="clear" w:color="auto" w:fill="FFFFFF"/>
        </w:rPr>
        <w:t>t</w:t>
      </w:r>
      <w:r w:rsidRPr="00003593">
        <w:rPr>
          <w:rFonts w:ascii="Arial" w:hAnsi="Arial" w:cs="Arial"/>
          <w:color w:val="333132"/>
          <w:shd w:val="clear" w:color="auto" w:fill="FFFFFF"/>
        </w:rPr>
        <w:t>he PRISMA statement. </w:t>
      </w:r>
      <w:r w:rsidRPr="00003593">
        <w:rPr>
          <w:rFonts w:ascii="Arial" w:hAnsi="Arial" w:cs="Arial"/>
          <w:i/>
          <w:iCs/>
          <w:color w:val="333132"/>
          <w:bdr w:val="none" w:sz="0" w:space="0" w:color="auto" w:frame="1"/>
          <w:shd w:val="clear" w:color="auto" w:fill="FFFFFF"/>
        </w:rPr>
        <w:t>Annals of Internal Medicine, 151</w:t>
      </w:r>
      <w:r w:rsidRPr="00003593">
        <w:rPr>
          <w:rFonts w:ascii="Arial" w:hAnsi="Arial" w:cs="Arial"/>
          <w:color w:val="333132"/>
          <w:shd w:val="clear" w:color="auto" w:fill="FFFFFF"/>
        </w:rPr>
        <w:t>(4), 264-269.</w:t>
      </w:r>
    </w:p>
    <w:p w14:paraId="1CE9C221" w14:textId="6B82D7DD" w:rsidR="00936253" w:rsidRPr="00003593" w:rsidRDefault="00936253"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Moreira, H., </w:t>
      </w:r>
      <w:proofErr w:type="spellStart"/>
      <w:r w:rsidRPr="00003593">
        <w:rPr>
          <w:rFonts w:ascii="Arial" w:hAnsi="Arial" w:cs="Arial"/>
          <w:color w:val="333132"/>
          <w:shd w:val="clear" w:color="auto" w:fill="FFFFFF"/>
        </w:rPr>
        <w:t>Carona</w:t>
      </w:r>
      <w:proofErr w:type="spellEnd"/>
      <w:r w:rsidRPr="00003593">
        <w:rPr>
          <w:rFonts w:ascii="Arial" w:hAnsi="Arial" w:cs="Arial"/>
          <w:color w:val="333132"/>
          <w:shd w:val="clear" w:color="auto" w:fill="FFFFFF"/>
        </w:rPr>
        <w:t xml:space="preserve">, C., Silva, N., </w:t>
      </w:r>
      <w:proofErr w:type="spellStart"/>
      <w:r w:rsidRPr="00003593">
        <w:rPr>
          <w:rFonts w:ascii="Arial" w:hAnsi="Arial" w:cs="Arial"/>
          <w:color w:val="333132"/>
          <w:shd w:val="clear" w:color="auto" w:fill="FFFFFF"/>
        </w:rPr>
        <w:t>Frontini</w:t>
      </w:r>
      <w:proofErr w:type="spellEnd"/>
      <w:r w:rsidRPr="00003593">
        <w:rPr>
          <w:rFonts w:ascii="Arial" w:hAnsi="Arial" w:cs="Arial"/>
          <w:color w:val="333132"/>
          <w:shd w:val="clear" w:color="auto" w:fill="FFFFFF"/>
        </w:rPr>
        <w:t xml:space="preserve">, R., Bullinger, M., &amp; </w:t>
      </w:r>
      <w:proofErr w:type="spellStart"/>
      <w:r w:rsidRPr="00003593">
        <w:rPr>
          <w:rFonts w:ascii="Arial" w:hAnsi="Arial" w:cs="Arial"/>
          <w:color w:val="333132"/>
          <w:shd w:val="clear" w:color="auto" w:fill="FFFFFF"/>
        </w:rPr>
        <w:t>Canavarro</w:t>
      </w:r>
      <w:proofErr w:type="spellEnd"/>
      <w:r w:rsidRPr="00003593">
        <w:rPr>
          <w:rFonts w:ascii="Arial" w:hAnsi="Arial" w:cs="Arial"/>
          <w:color w:val="333132"/>
          <w:shd w:val="clear" w:color="auto" w:fill="FFFFFF"/>
        </w:rPr>
        <w:t xml:space="preserve">, M., (2013). Psychological and </w:t>
      </w:r>
      <w:r w:rsidR="002C2FE7">
        <w:rPr>
          <w:rFonts w:ascii="Arial" w:hAnsi="Arial" w:cs="Arial"/>
          <w:color w:val="333132"/>
          <w:shd w:val="clear" w:color="auto" w:fill="FFFFFF"/>
        </w:rPr>
        <w:t>q</w:t>
      </w:r>
      <w:r w:rsidRPr="00003593">
        <w:rPr>
          <w:rFonts w:ascii="Arial" w:hAnsi="Arial" w:cs="Arial"/>
          <w:color w:val="333132"/>
          <w:shd w:val="clear" w:color="auto" w:fill="FFFFFF"/>
        </w:rPr>
        <w:t xml:space="preserve">uality of </w:t>
      </w:r>
      <w:r w:rsidR="002C2FE7">
        <w:rPr>
          <w:rFonts w:ascii="Arial" w:hAnsi="Arial" w:cs="Arial"/>
          <w:color w:val="333132"/>
          <w:shd w:val="clear" w:color="auto" w:fill="FFFFFF"/>
        </w:rPr>
        <w:t>l</w:t>
      </w:r>
      <w:r w:rsidRPr="00003593">
        <w:rPr>
          <w:rFonts w:ascii="Arial" w:hAnsi="Arial" w:cs="Arial"/>
          <w:color w:val="333132"/>
          <w:shd w:val="clear" w:color="auto" w:fill="FFFFFF"/>
        </w:rPr>
        <w:t xml:space="preserve">ife </w:t>
      </w:r>
      <w:r w:rsidR="002C2FE7">
        <w:rPr>
          <w:rFonts w:ascii="Arial" w:hAnsi="Arial" w:cs="Arial"/>
          <w:color w:val="333132"/>
          <w:shd w:val="clear" w:color="auto" w:fill="FFFFFF"/>
        </w:rPr>
        <w:t>o</w:t>
      </w:r>
      <w:r w:rsidRPr="00003593">
        <w:rPr>
          <w:rFonts w:ascii="Arial" w:hAnsi="Arial" w:cs="Arial"/>
          <w:color w:val="333132"/>
          <w:shd w:val="clear" w:color="auto" w:fill="FFFFFF"/>
        </w:rPr>
        <w:t xml:space="preserve">utcomes in </w:t>
      </w:r>
      <w:proofErr w:type="spellStart"/>
      <w:r w:rsidR="002C2FE7">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2C2FE7">
        <w:rPr>
          <w:rFonts w:ascii="Arial" w:hAnsi="Arial" w:cs="Arial"/>
          <w:color w:val="333132"/>
          <w:shd w:val="clear" w:color="auto" w:fill="FFFFFF"/>
        </w:rPr>
        <w:t>p</w:t>
      </w:r>
      <w:r w:rsidRPr="00003593">
        <w:rPr>
          <w:rFonts w:ascii="Arial" w:hAnsi="Arial" w:cs="Arial"/>
          <w:color w:val="333132"/>
          <w:shd w:val="clear" w:color="auto" w:fill="FFFFFF"/>
        </w:rPr>
        <w:t xml:space="preserve">opulations: </w:t>
      </w:r>
      <w:r w:rsidR="002C2FE7">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2C2FE7">
        <w:rPr>
          <w:rFonts w:ascii="Arial" w:hAnsi="Arial" w:cs="Arial"/>
          <w:color w:val="333132"/>
          <w:shd w:val="clear" w:color="auto" w:fill="FFFFFF"/>
        </w:rPr>
        <w:t>p</w:t>
      </w:r>
      <w:r w:rsidRPr="00003593">
        <w:rPr>
          <w:rFonts w:ascii="Arial" w:hAnsi="Arial" w:cs="Arial"/>
          <w:color w:val="333132"/>
          <w:shd w:val="clear" w:color="auto" w:fill="FFFFFF"/>
        </w:rPr>
        <w:t>arent-</w:t>
      </w:r>
      <w:r w:rsidR="002C2FE7">
        <w:rPr>
          <w:rFonts w:ascii="Arial" w:hAnsi="Arial" w:cs="Arial"/>
          <w:color w:val="333132"/>
          <w:shd w:val="clear" w:color="auto" w:fill="FFFFFF"/>
        </w:rPr>
        <w:t>c</w:t>
      </w:r>
      <w:r w:rsidRPr="00003593">
        <w:rPr>
          <w:rFonts w:ascii="Arial" w:hAnsi="Arial" w:cs="Arial"/>
          <w:color w:val="333132"/>
          <w:shd w:val="clear" w:color="auto" w:fill="FFFFFF"/>
        </w:rPr>
        <w:t xml:space="preserve">hild </w:t>
      </w:r>
      <w:r w:rsidR="002C2FE7">
        <w:rPr>
          <w:rFonts w:ascii="Arial" w:hAnsi="Arial" w:cs="Arial"/>
          <w:color w:val="333132"/>
          <w:shd w:val="clear" w:color="auto" w:fill="FFFFFF"/>
        </w:rPr>
        <w:t>p</w:t>
      </w:r>
      <w:r w:rsidRPr="00003593">
        <w:rPr>
          <w:rFonts w:ascii="Arial" w:hAnsi="Arial" w:cs="Arial"/>
          <w:color w:val="333132"/>
          <w:shd w:val="clear" w:color="auto" w:fill="FFFFFF"/>
        </w:rPr>
        <w:t>erspective. </w:t>
      </w:r>
      <w:r w:rsidRPr="00003593">
        <w:rPr>
          <w:rFonts w:ascii="Arial" w:hAnsi="Arial" w:cs="Arial"/>
          <w:i/>
          <w:iCs/>
          <w:color w:val="333132"/>
          <w:bdr w:val="none" w:sz="0" w:space="0" w:color="auto" w:frame="1"/>
          <w:shd w:val="clear" w:color="auto" w:fill="FFFFFF"/>
        </w:rPr>
        <w:t xml:space="preserve">The Journal of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163</w:t>
      </w:r>
      <w:r w:rsidRPr="00003593">
        <w:rPr>
          <w:rFonts w:ascii="Arial" w:hAnsi="Arial" w:cs="Arial"/>
          <w:color w:val="333132"/>
          <w:shd w:val="clear" w:color="auto" w:fill="FFFFFF"/>
        </w:rPr>
        <w:t>(5), 1471-1478.</w:t>
      </w:r>
    </w:p>
    <w:p w14:paraId="1DC6464A" w14:textId="30CFA7D1" w:rsidR="002E10FA"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Moore</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I</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Lupo</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P</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Insel</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K</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Harris</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L</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Pasvogel</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A</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Koerner</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K</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Adkins</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K</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w:t>
      </w:r>
      <w:r w:rsidR="002E10FA" w:rsidRPr="00003593">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 xml:space="preserve"> Hockenberry</w:t>
      </w:r>
      <w:r w:rsidR="002E10FA"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M.</w:t>
      </w:r>
      <w:r w:rsidR="002E10FA" w:rsidRPr="00003593">
        <w:rPr>
          <w:rFonts w:ascii="Arial" w:hAnsi="Arial" w:cs="Arial"/>
          <w:color w:val="333132"/>
          <w:szCs w:val="22"/>
          <w:shd w:val="clear" w:color="auto" w:fill="FFFFFF"/>
        </w:rPr>
        <w:t xml:space="preserve"> (2016).</w:t>
      </w:r>
      <w:r w:rsidRPr="00003593">
        <w:rPr>
          <w:rFonts w:ascii="Arial" w:hAnsi="Arial" w:cs="Arial"/>
          <w:color w:val="333132"/>
          <w:szCs w:val="22"/>
          <w:shd w:val="clear" w:color="auto" w:fill="FFFFFF"/>
        </w:rPr>
        <w:t xml:space="preserve"> Neurocognitive </w:t>
      </w:r>
      <w:r w:rsidR="002C2FE7">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redictors of </w:t>
      </w:r>
      <w:r w:rsidR="002C2FE7">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cademic </w:t>
      </w:r>
      <w:r w:rsidR="002C2FE7">
        <w:rPr>
          <w:rFonts w:ascii="Arial" w:hAnsi="Arial" w:cs="Arial"/>
          <w:color w:val="333132"/>
          <w:szCs w:val="22"/>
          <w:shd w:val="clear" w:color="auto" w:fill="FFFFFF"/>
        </w:rPr>
        <w:t>o</w:t>
      </w:r>
      <w:r w:rsidRPr="00003593">
        <w:rPr>
          <w:rFonts w:ascii="Arial" w:hAnsi="Arial" w:cs="Arial"/>
          <w:color w:val="333132"/>
          <w:szCs w:val="22"/>
          <w:shd w:val="clear" w:color="auto" w:fill="FFFFFF"/>
        </w:rPr>
        <w:t xml:space="preserve">utcomes </w:t>
      </w:r>
      <w:r w:rsidR="002C2FE7">
        <w:rPr>
          <w:rFonts w:ascii="Arial" w:hAnsi="Arial" w:cs="Arial"/>
          <w:color w:val="333132"/>
          <w:szCs w:val="22"/>
          <w:shd w:val="clear" w:color="auto" w:fill="FFFFFF"/>
        </w:rPr>
        <w:t>a</w:t>
      </w:r>
      <w:r w:rsidRPr="00003593">
        <w:rPr>
          <w:rFonts w:ascii="Arial" w:hAnsi="Arial" w:cs="Arial"/>
          <w:color w:val="333132"/>
          <w:szCs w:val="22"/>
          <w:shd w:val="clear" w:color="auto" w:fill="FFFFFF"/>
        </w:rPr>
        <w:t>mong</w:t>
      </w:r>
      <w:r w:rsidR="002C2FE7">
        <w:rPr>
          <w:rFonts w:ascii="Arial" w:hAnsi="Arial" w:cs="Arial"/>
          <w:color w:val="333132"/>
          <w:szCs w:val="22"/>
          <w:shd w:val="clear" w:color="auto" w:fill="FFFFFF"/>
        </w:rPr>
        <w:t xml:space="preserve"> c</w:t>
      </w:r>
      <w:r w:rsidRPr="00003593">
        <w:rPr>
          <w:rFonts w:ascii="Arial" w:hAnsi="Arial" w:cs="Arial"/>
          <w:color w:val="333132"/>
          <w:szCs w:val="22"/>
          <w:shd w:val="clear" w:color="auto" w:fill="FFFFFF"/>
        </w:rPr>
        <w:t xml:space="preserve">hildhood </w:t>
      </w:r>
      <w:r w:rsidR="002C2FE7">
        <w:rPr>
          <w:rFonts w:ascii="Arial" w:hAnsi="Arial" w:cs="Arial"/>
          <w:color w:val="333132"/>
          <w:szCs w:val="22"/>
          <w:shd w:val="clear" w:color="auto" w:fill="FFFFFF"/>
        </w:rPr>
        <w:t>l</w:t>
      </w:r>
      <w:r w:rsidRPr="00003593">
        <w:rPr>
          <w:rFonts w:ascii="Arial" w:hAnsi="Arial" w:cs="Arial"/>
          <w:color w:val="333132"/>
          <w:szCs w:val="22"/>
          <w:shd w:val="clear" w:color="auto" w:fill="FFFFFF"/>
        </w:rPr>
        <w:t xml:space="preserve">eukemia </w:t>
      </w:r>
      <w:r w:rsidR="002C2FE7">
        <w:rPr>
          <w:rFonts w:ascii="Arial" w:hAnsi="Arial" w:cs="Arial"/>
          <w:color w:val="333132"/>
          <w:szCs w:val="22"/>
          <w:shd w:val="clear" w:color="auto" w:fill="FFFFFF"/>
        </w:rPr>
        <w:t>s</w:t>
      </w:r>
      <w:r w:rsidRPr="00003593">
        <w:rPr>
          <w:rFonts w:ascii="Arial" w:hAnsi="Arial" w:cs="Arial"/>
          <w:color w:val="333132"/>
          <w:szCs w:val="22"/>
          <w:shd w:val="clear" w:color="auto" w:fill="FFFFFF"/>
        </w:rPr>
        <w:t xml:space="preserve">urvivors. </w:t>
      </w:r>
      <w:r w:rsidRPr="00003593">
        <w:rPr>
          <w:rFonts w:ascii="Arial" w:hAnsi="Arial" w:cs="Arial"/>
          <w:i/>
          <w:iCs/>
          <w:color w:val="333132"/>
          <w:szCs w:val="22"/>
          <w:shd w:val="clear" w:color="auto" w:fill="FFFFFF"/>
        </w:rPr>
        <w:t>Cancer Nurs</w:t>
      </w:r>
      <w:r w:rsidR="002E10FA" w:rsidRPr="00003593">
        <w:rPr>
          <w:rFonts w:ascii="Arial" w:hAnsi="Arial" w:cs="Arial"/>
          <w:i/>
          <w:iCs/>
          <w:color w:val="333132"/>
          <w:szCs w:val="22"/>
          <w:shd w:val="clear" w:color="auto" w:fill="FFFFFF"/>
        </w:rPr>
        <w:t>ing</w:t>
      </w:r>
      <w:r w:rsidR="002E10FA" w:rsidRPr="00003593">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39(4):</w:t>
      </w:r>
      <w:r w:rsidR="002C2FE7">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 xml:space="preserve">255-62. </w:t>
      </w:r>
    </w:p>
    <w:p w14:paraId="61A02324"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4B165D12" w14:textId="03930340" w:rsidR="00633A60" w:rsidRPr="00003593" w:rsidRDefault="00633A60"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Motlova</w:t>
      </w:r>
      <w:proofErr w:type="spellEnd"/>
      <w:r w:rsidRPr="00003593">
        <w:rPr>
          <w:rFonts w:ascii="Arial" w:hAnsi="Arial" w:cs="Arial"/>
          <w:color w:val="333132"/>
          <w:shd w:val="clear" w:color="auto" w:fill="FFFFFF"/>
        </w:rPr>
        <w:t xml:space="preserve">, L., </w:t>
      </w:r>
      <w:proofErr w:type="spellStart"/>
      <w:r w:rsidRPr="00003593">
        <w:rPr>
          <w:rFonts w:ascii="Arial" w:hAnsi="Arial" w:cs="Arial"/>
          <w:color w:val="333132"/>
          <w:shd w:val="clear" w:color="auto" w:fill="FFFFFF"/>
        </w:rPr>
        <w:t>Balon</w:t>
      </w:r>
      <w:proofErr w:type="spellEnd"/>
      <w:r w:rsidRPr="00003593">
        <w:rPr>
          <w:rFonts w:ascii="Arial" w:hAnsi="Arial" w:cs="Arial"/>
          <w:color w:val="333132"/>
          <w:shd w:val="clear" w:color="auto" w:fill="FFFFFF"/>
        </w:rPr>
        <w:t xml:space="preserve">, B., </w:t>
      </w:r>
      <w:proofErr w:type="spellStart"/>
      <w:r w:rsidRPr="00003593">
        <w:rPr>
          <w:rFonts w:ascii="Arial" w:hAnsi="Arial" w:cs="Arial"/>
          <w:color w:val="333132"/>
          <w:shd w:val="clear" w:color="auto" w:fill="FFFFFF"/>
        </w:rPr>
        <w:t>Beresin</w:t>
      </w:r>
      <w:proofErr w:type="spellEnd"/>
      <w:r w:rsidRPr="00003593">
        <w:rPr>
          <w:rFonts w:ascii="Arial" w:hAnsi="Arial" w:cs="Arial"/>
          <w:color w:val="333132"/>
          <w:shd w:val="clear" w:color="auto" w:fill="FFFFFF"/>
        </w:rPr>
        <w:t xml:space="preserve">, R., Brenner, E., Coverdale, V., Guerrero, A., . . . Roberts, J. (2017). Psychoeducation as an </w:t>
      </w:r>
      <w:r w:rsidR="002C2FE7">
        <w:rPr>
          <w:rFonts w:ascii="Arial" w:hAnsi="Arial" w:cs="Arial"/>
          <w:color w:val="333132"/>
          <w:shd w:val="clear" w:color="auto" w:fill="FFFFFF"/>
        </w:rPr>
        <w:t>o</w:t>
      </w:r>
      <w:r w:rsidRPr="00003593">
        <w:rPr>
          <w:rFonts w:ascii="Arial" w:hAnsi="Arial" w:cs="Arial"/>
          <w:color w:val="333132"/>
          <w:shd w:val="clear" w:color="auto" w:fill="FFFFFF"/>
        </w:rPr>
        <w:t xml:space="preserve">pportunity for </w:t>
      </w:r>
      <w:r w:rsidR="002C2FE7">
        <w:rPr>
          <w:rFonts w:ascii="Arial" w:hAnsi="Arial" w:cs="Arial"/>
          <w:color w:val="333132"/>
          <w:shd w:val="clear" w:color="auto" w:fill="FFFFFF"/>
        </w:rPr>
        <w:t>p</w:t>
      </w:r>
      <w:r w:rsidRPr="00003593">
        <w:rPr>
          <w:rFonts w:ascii="Arial" w:hAnsi="Arial" w:cs="Arial"/>
          <w:color w:val="333132"/>
          <w:shd w:val="clear" w:color="auto" w:fill="FFFFFF"/>
        </w:rPr>
        <w:t xml:space="preserve">atients, </w:t>
      </w:r>
      <w:r w:rsidR="002C2FE7">
        <w:rPr>
          <w:rFonts w:ascii="Arial" w:hAnsi="Arial" w:cs="Arial"/>
          <w:color w:val="333132"/>
          <w:shd w:val="clear" w:color="auto" w:fill="FFFFFF"/>
        </w:rPr>
        <w:t>p</w:t>
      </w:r>
      <w:r w:rsidRPr="00003593">
        <w:rPr>
          <w:rFonts w:ascii="Arial" w:hAnsi="Arial" w:cs="Arial"/>
          <w:color w:val="333132"/>
          <w:shd w:val="clear" w:color="auto" w:fill="FFFFFF"/>
        </w:rPr>
        <w:t xml:space="preserve">sychiatrists, and </w:t>
      </w:r>
      <w:r w:rsidR="002C2FE7">
        <w:rPr>
          <w:rFonts w:ascii="Arial" w:hAnsi="Arial" w:cs="Arial"/>
          <w:color w:val="333132"/>
          <w:shd w:val="clear" w:color="auto" w:fill="FFFFFF"/>
        </w:rPr>
        <w:t>p</w:t>
      </w:r>
      <w:r w:rsidRPr="00003593">
        <w:rPr>
          <w:rFonts w:ascii="Arial" w:hAnsi="Arial" w:cs="Arial"/>
          <w:color w:val="333132"/>
          <w:shd w:val="clear" w:color="auto" w:fill="FFFFFF"/>
        </w:rPr>
        <w:t xml:space="preserve">sychiatric </w:t>
      </w:r>
      <w:r w:rsidR="004E437E">
        <w:rPr>
          <w:rFonts w:ascii="Arial" w:hAnsi="Arial" w:cs="Arial"/>
          <w:color w:val="333132"/>
          <w:shd w:val="clear" w:color="auto" w:fill="FFFFFF"/>
        </w:rPr>
        <w:t>e</w:t>
      </w:r>
      <w:r w:rsidRPr="00003593">
        <w:rPr>
          <w:rFonts w:ascii="Arial" w:hAnsi="Arial" w:cs="Arial"/>
          <w:color w:val="333132"/>
          <w:shd w:val="clear" w:color="auto" w:fill="FFFFFF"/>
        </w:rPr>
        <w:t xml:space="preserve">ducators: </w:t>
      </w:r>
      <w:r w:rsidR="004E437E">
        <w:rPr>
          <w:rFonts w:ascii="Arial" w:hAnsi="Arial" w:cs="Arial"/>
          <w:color w:val="333132"/>
          <w:shd w:val="clear" w:color="auto" w:fill="FFFFFF"/>
        </w:rPr>
        <w:t>w</w:t>
      </w:r>
      <w:r w:rsidRPr="00003593">
        <w:rPr>
          <w:rFonts w:ascii="Arial" w:hAnsi="Arial" w:cs="Arial"/>
          <w:color w:val="333132"/>
          <w:shd w:val="clear" w:color="auto" w:fill="FFFFFF"/>
        </w:rPr>
        <w:t xml:space="preserve">hy </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o </w:t>
      </w:r>
      <w:r w:rsidR="004E437E">
        <w:rPr>
          <w:rFonts w:ascii="Arial" w:hAnsi="Arial" w:cs="Arial"/>
          <w:color w:val="333132"/>
          <w:shd w:val="clear" w:color="auto" w:fill="FFFFFF"/>
        </w:rPr>
        <w:t>w</w:t>
      </w:r>
      <w:r w:rsidRPr="00003593">
        <w:rPr>
          <w:rFonts w:ascii="Arial" w:hAnsi="Arial" w:cs="Arial"/>
          <w:color w:val="333132"/>
          <w:shd w:val="clear" w:color="auto" w:fill="FFFFFF"/>
        </w:rPr>
        <w:t xml:space="preserve">e </w:t>
      </w:r>
      <w:r w:rsidR="004E437E">
        <w:rPr>
          <w:rFonts w:ascii="Arial" w:hAnsi="Arial" w:cs="Arial"/>
          <w:color w:val="333132"/>
          <w:shd w:val="clear" w:color="auto" w:fill="FFFFFF"/>
        </w:rPr>
        <w:t>i</w:t>
      </w:r>
      <w:r w:rsidRPr="00003593">
        <w:rPr>
          <w:rFonts w:ascii="Arial" w:hAnsi="Arial" w:cs="Arial"/>
          <w:color w:val="333132"/>
          <w:shd w:val="clear" w:color="auto" w:fill="FFFFFF"/>
        </w:rPr>
        <w:t xml:space="preserve">gnore </w:t>
      </w:r>
      <w:r w:rsidR="004E437E">
        <w:rPr>
          <w:rFonts w:ascii="Arial" w:hAnsi="Arial" w:cs="Arial"/>
          <w:color w:val="333132"/>
          <w:shd w:val="clear" w:color="auto" w:fill="FFFFFF"/>
        </w:rPr>
        <w:t>i</w:t>
      </w:r>
      <w:r w:rsidRPr="00003593">
        <w:rPr>
          <w:rFonts w:ascii="Arial" w:hAnsi="Arial" w:cs="Arial"/>
          <w:color w:val="333132"/>
          <w:shd w:val="clear" w:color="auto" w:fill="FFFFFF"/>
        </w:rPr>
        <w:t>t? </w:t>
      </w:r>
      <w:r w:rsidRPr="00003593">
        <w:rPr>
          <w:rFonts w:ascii="Arial" w:hAnsi="Arial" w:cs="Arial"/>
          <w:i/>
          <w:iCs/>
          <w:color w:val="333132"/>
          <w:bdr w:val="none" w:sz="0" w:space="0" w:color="auto" w:frame="1"/>
          <w:shd w:val="clear" w:color="auto" w:fill="FFFFFF"/>
        </w:rPr>
        <w:t>Academic Psychiatry,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41</w:t>
      </w:r>
      <w:r w:rsidRPr="00003593">
        <w:rPr>
          <w:rFonts w:ascii="Arial" w:hAnsi="Arial" w:cs="Arial"/>
          <w:color w:val="333132"/>
          <w:shd w:val="clear" w:color="auto" w:fill="FFFFFF"/>
        </w:rPr>
        <w:t>(4), 447-451.</w:t>
      </w:r>
    </w:p>
    <w:p w14:paraId="064B5E60" w14:textId="5FE30A9C" w:rsidR="002C1AA9" w:rsidRDefault="002C1AA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Mullins, L., </w:t>
      </w:r>
      <w:proofErr w:type="spellStart"/>
      <w:r w:rsidRPr="00003593">
        <w:rPr>
          <w:rFonts w:ascii="Arial" w:hAnsi="Arial" w:cs="Arial"/>
          <w:color w:val="333132"/>
          <w:shd w:val="clear" w:color="auto" w:fill="FFFFFF"/>
        </w:rPr>
        <w:t>Molzon</w:t>
      </w:r>
      <w:proofErr w:type="spellEnd"/>
      <w:r w:rsidRPr="00003593">
        <w:rPr>
          <w:rFonts w:ascii="Arial" w:hAnsi="Arial" w:cs="Arial"/>
          <w:color w:val="333132"/>
          <w:shd w:val="clear" w:color="auto" w:fill="FFFFFF"/>
        </w:rPr>
        <w:t xml:space="preserve">, E., </w:t>
      </w:r>
      <w:proofErr w:type="spellStart"/>
      <w:r w:rsidRPr="00003593">
        <w:rPr>
          <w:rFonts w:ascii="Arial" w:hAnsi="Arial" w:cs="Arial"/>
          <w:color w:val="333132"/>
          <w:shd w:val="clear" w:color="auto" w:fill="FFFFFF"/>
        </w:rPr>
        <w:t>Suorsa</w:t>
      </w:r>
      <w:proofErr w:type="spellEnd"/>
      <w:r w:rsidRPr="00003593">
        <w:rPr>
          <w:rFonts w:ascii="Arial" w:hAnsi="Arial" w:cs="Arial"/>
          <w:color w:val="333132"/>
          <w:shd w:val="clear" w:color="auto" w:fill="FFFFFF"/>
        </w:rPr>
        <w:t xml:space="preserve">, K., Tackett, A., Pai, A., &amp; Chaney, J. (2015). Models of </w:t>
      </w:r>
      <w:r w:rsidR="004E437E">
        <w:rPr>
          <w:rFonts w:ascii="Arial" w:hAnsi="Arial" w:cs="Arial"/>
          <w:color w:val="333132"/>
          <w:shd w:val="clear" w:color="auto" w:fill="FFFFFF"/>
        </w:rPr>
        <w:t>r</w:t>
      </w:r>
      <w:r w:rsidRPr="00003593">
        <w:rPr>
          <w:rFonts w:ascii="Arial" w:hAnsi="Arial" w:cs="Arial"/>
          <w:color w:val="333132"/>
          <w:shd w:val="clear" w:color="auto" w:fill="FFFFFF"/>
        </w:rPr>
        <w:t xml:space="preserve">esilience: </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eveloping </w:t>
      </w:r>
      <w:r w:rsidR="004E437E">
        <w:rPr>
          <w:rFonts w:ascii="Arial" w:hAnsi="Arial" w:cs="Arial"/>
          <w:color w:val="333132"/>
          <w:shd w:val="clear" w:color="auto" w:fill="FFFFFF"/>
        </w:rPr>
        <w:t>p</w:t>
      </w:r>
      <w:r w:rsidRPr="00003593">
        <w:rPr>
          <w:rFonts w:ascii="Arial" w:hAnsi="Arial" w:cs="Arial"/>
          <w:color w:val="333132"/>
          <w:shd w:val="clear" w:color="auto" w:fill="FFFFFF"/>
        </w:rPr>
        <w:t xml:space="preserve">sychosocial </w:t>
      </w:r>
      <w:r w:rsidR="004E437E">
        <w:rPr>
          <w:rFonts w:ascii="Arial" w:hAnsi="Arial" w:cs="Arial"/>
          <w:color w:val="333132"/>
          <w:shd w:val="clear" w:color="auto" w:fill="FFFFFF"/>
        </w:rPr>
        <w:t>i</w:t>
      </w:r>
      <w:r w:rsidRPr="00003593">
        <w:rPr>
          <w:rFonts w:ascii="Arial" w:hAnsi="Arial" w:cs="Arial"/>
          <w:color w:val="333132"/>
          <w:shd w:val="clear" w:color="auto" w:fill="FFFFFF"/>
        </w:rPr>
        <w:t xml:space="preserve">nterventions for </w:t>
      </w:r>
      <w:r w:rsidR="004E437E">
        <w:rPr>
          <w:rFonts w:ascii="Arial" w:hAnsi="Arial" w:cs="Arial"/>
          <w:color w:val="333132"/>
          <w:shd w:val="clear" w:color="auto" w:fill="FFFFFF"/>
        </w:rPr>
        <w:t>p</w:t>
      </w:r>
      <w:r w:rsidRPr="00003593">
        <w:rPr>
          <w:rFonts w:ascii="Arial" w:hAnsi="Arial" w:cs="Arial"/>
          <w:color w:val="333132"/>
          <w:shd w:val="clear" w:color="auto" w:fill="FFFFFF"/>
        </w:rPr>
        <w:t xml:space="preserve">arents of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4E437E">
        <w:rPr>
          <w:rFonts w:ascii="Arial" w:hAnsi="Arial" w:cs="Arial"/>
          <w:color w:val="333132"/>
          <w:shd w:val="clear" w:color="auto" w:fill="FFFFFF"/>
        </w:rPr>
        <w:t>h</w:t>
      </w:r>
      <w:r w:rsidRPr="00003593">
        <w:rPr>
          <w:rFonts w:ascii="Arial" w:hAnsi="Arial" w:cs="Arial"/>
          <w:color w:val="333132"/>
          <w:shd w:val="clear" w:color="auto" w:fill="FFFFFF"/>
        </w:rPr>
        <w:t xml:space="preserve">ealth </w:t>
      </w:r>
      <w:r w:rsidR="004E437E">
        <w:rPr>
          <w:rFonts w:ascii="Arial" w:hAnsi="Arial" w:cs="Arial"/>
          <w:color w:val="333132"/>
          <w:shd w:val="clear" w:color="auto" w:fill="FFFFFF"/>
        </w:rPr>
        <w:t>c</w:t>
      </w:r>
      <w:r w:rsidRPr="00003593">
        <w:rPr>
          <w:rFonts w:ascii="Arial" w:hAnsi="Arial" w:cs="Arial"/>
          <w:color w:val="333132"/>
          <w:shd w:val="clear" w:color="auto" w:fill="FFFFFF"/>
        </w:rPr>
        <w:t>onditions. </w:t>
      </w:r>
      <w:r w:rsidRPr="00003593">
        <w:rPr>
          <w:rFonts w:ascii="Arial" w:hAnsi="Arial" w:cs="Arial"/>
          <w:i/>
          <w:iCs/>
          <w:color w:val="333132"/>
          <w:bdr w:val="none" w:sz="0" w:space="0" w:color="auto" w:frame="1"/>
          <w:shd w:val="clear" w:color="auto" w:fill="FFFFFF"/>
        </w:rPr>
        <w:t>Family Relations,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64</w:t>
      </w:r>
      <w:r w:rsidRPr="00003593">
        <w:rPr>
          <w:rFonts w:ascii="Arial" w:hAnsi="Arial" w:cs="Arial"/>
          <w:color w:val="333132"/>
          <w:shd w:val="clear" w:color="auto" w:fill="FFFFFF"/>
        </w:rPr>
        <w:t>(1), 176-189.</w:t>
      </w:r>
    </w:p>
    <w:p w14:paraId="1425E6DC" w14:textId="1E5C8ECA" w:rsidR="004E0D9D" w:rsidRDefault="004E0D9D" w:rsidP="000460A1">
      <w:pPr>
        <w:spacing w:line="360" w:lineRule="auto"/>
        <w:ind w:left="851" w:hanging="720"/>
        <w:rPr>
          <w:rFonts w:ascii="Arial" w:hAnsi="Arial" w:cs="Arial"/>
          <w:color w:val="3A3A3A"/>
          <w:shd w:val="clear" w:color="auto" w:fill="FFFFFF"/>
        </w:rPr>
      </w:pPr>
      <w:r w:rsidRPr="009D64AB">
        <w:rPr>
          <w:rFonts w:ascii="Arial" w:hAnsi="Arial" w:cs="Arial"/>
          <w:color w:val="3A3A3A"/>
          <w:shd w:val="clear" w:color="auto" w:fill="FFFFFF"/>
        </w:rPr>
        <w:t xml:space="preserve">Mulvaney, S., Rothman, R., </w:t>
      </w:r>
      <w:proofErr w:type="spellStart"/>
      <w:r w:rsidRPr="009D64AB">
        <w:rPr>
          <w:rFonts w:ascii="Arial" w:hAnsi="Arial" w:cs="Arial"/>
          <w:color w:val="3A3A3A"/>
          <w:shd w:val="clear" w:color="auto" w:fill="FFFFFF"/>
        </w:rPr>
        <w:t>Wallston</w:t>
      </w:r>
      <w:proofErr w:type="spellEnd"/>
      <w:r w:rsidRPr="009D64AB">
        <w:rPr>
          <w:rFonts w:ascii="Arial" w:hAnsi="Arial" w:cs="Arial"/>
          <w:color w:val="3A3A3A"/>
          <w:shd w:val="clear" w:color="auto" w:fill="FFFFFF"/>
        </w:rPr>
        <w:t xml:space="preserve">, K., </w:t>
      </w:r>
      <w:proofErr w:type="spellStart"/>
      <w:r w:rsidRPr="009D64AB">
        <w:rPr>
          <w:rFonts w:ascii="Arial" w:hAnsi="Arial" w:cs="Arial"/>
          <w:color w:val="3A3A3A"/>
          <w:shd w:val="clear" w:color="auto" w:fill="FFFFFF"/>
        </w:rPr>
        <w:t>Lybarger</w:t>
      </w:r>
      <w:proofErr w:type="spellEnd"/>
      <w:r w:rsidRPr="009D64AB">
        <w:rPr>
          <w:rFonts w:ascii="Arial" w:hAnsi="Arial" w:cs="Arial"/>
          <w:color w:val="3A3A3A"/>
          <w:shd w:val="clear" w:color="auto" w:fill="FFFFFF"/>
        </w:rPr>
        <w:t>, C., &amp; Dietrich, M. (2010). An internet-based program to improve self-management in adolescents with type 1 diabetes. </w:t>
      </w:r>
      <w:r w:rsidRPr="009D64AB">
        <w:rPr>
          <w:rFonts w:ascii="Arial" w:hAnsi="Arial" w:cs="Arial"/>
          <w:i/>
          <w:iCs/>
          <w:color w:val="3A3A3A"/>
          <w:shd w:val="clear" w:color="auto" w:fill="FFFFFF"/>
        </w:rPr>
        <w:t>Diabetes Care,</w:t>
      </w:r>
      <w:r w:rsidRPr="009D64AB">
        <w:rPr>
          <w:rFonts w:ascii="Arial" w:hAnsi="Arial" w:cs="Arial"/>
          <w:color w:val="3A3A3A"/>
          <w:shd w:val="clear" w:color="auto" w:fill="FFFFFF"/>
        </w:rPr>
        <w:t> </w:t>
      </w:r>
      <w:r w:rsidRPr="009D64AB">
        <w:rPr>
          <w:rFonts w:ascii="Arial" w:hAnsi="Arial" w:cs="Arial"/>
          <w:i/>
          <w:iCs/>
          <w:color w:val="3A3A3A"/>
          <w:shd w:val="clear" w:color="auto" w:fill="FFFFFF"/>
        </w:rPr>
        <w:t>33</w:t>
      </w:r>
      <w:r w:rsidRPr="009D64AB">
        <w:rPr>
          <w:rFonts w:ascii="Arial" w:hAnsi="Arial" w:cs="Arial"/>
          <w:color w:val="3A3A3A"/>
          <w:shd w:val="clear" w:color="auto" w:fill="FFFFFF"/>
        </w:rPr>
        <w:t>(3), 602-604.</w:t>
      </w:r>
    </w:p>
    <w:p w14:paraId="5FDEA8DB" w14:textId="7C5080E6" w:rsidR="00273000" w:rsidRPr="00273000" w:rsidRDefault="00273000" w:rsidP="000460A1">
      <w:pPr>
        <w:spacing w:line="360" w:lineRule="auto"/>
        <w:ind w:left="851" w:hanging="720"/>
        <w:rPr>
          <w:rFonts w:ascii="Arial" w:hAnsi="Arial" w:cs="Arial"/>
          <w:color w:val="333132"/>
          <w:shd w:val="clear" w:color="auto" w:fill="FFFFFF"/>
        </w:rPr>
      </w:pPr>
      <w:r w:rsidRPr="00273000">
        <w:rPr>
          <w:rFonts w:ascii="Arial" w:hAnsi="Arial" w:cs="Arial"/>
          <w:color w:val="3A3A3A"/>
          <w:shd w:val="clear" w:color="auto" w:fill="FFFFFF"/>
        </w:rPr>
        <w:t xml:space="preserve">Murad, M., </w:t>
      </w:r>
      <w:proofErr w:type="spellStart"/>
      <w:r w:rsidRPr="00273000">
        <w:rPr>
          <w:rFonts w:ascii="Arial" w:hAnsi="Arial" w:cs="Arial"/>
          <w:color w:val="3A3A3A"/>
          <w:shd w:val="clear" w:color="auto" w:fill="FFFFFF"/>
        </w:rPr>
        <w:t>Asi</w:t>
      </w:r>
      <w:proofErr w:type="spellEnd"/>
      <w:r w:rsidRPr="00273000">
        <w:rPr>
          <w:rFonts w:ascii="Arial" w:hAnsi="Arial" w:cs="Arial"/>
          <w:color w:val="3A3A3A"/>
          <w:shd w:val="clear" w:color="auto" w:fill="FFFFFF"/>
        </w:rPr>
        <w:t xml:space="preserve">, N., </w:t>
      </w:r>
      <w:proofErr w:type="spellStart"/>
      <w:r w:rsidRPr="00273000">
        <w:rPr>
          <w:rFonts w:ascii="Arial" w:hAnsi="Arial" w:cs="Arial"/>
          <w:color w:val="3A3A3A"/>
          <w:shd w:val="clear" w:color="auto" w:fill="FFFFFF"/>
        </w:rPr>
        <w:t>Alsawas</w:t>
      </w:r>
      <w:proofErr w:type="spellEnd"/>
      <w:r w:rsidRPr="00273000">
        <w:rPr>
          <w:rFonts w:ascii="Arial" w:hAnsi="Arial" w:cs="Arial"/>
          <w:color w:val="3A3A3A"/>
          <w:shd w:val="clear" w:color="auto" w:fill="FFFFFF"/>
        </w:rPr>
        <w:t xml:space="preserve">, M., &amp; </w:t>
      </w:r>
      <w:proofErr w:type="spellStart"/>
      <w:r w:rsidRPr="00273000">
        <w:rPr>
          <w:rFonts w:ascii="Arial" w:hAnsi="Arial" w:cs="Arial"/>
          <w:color w:val="3A3A3A"/>
          <w:shd w:val="clear" w:color="auto" w:fill="FFFFFF"/>
        </w:rPr>
        <w:t>Alahdab</w:t>
      </w:r>
      <w:proofErr w:type="spellEnd"/>
      <w:r w:rsidRPr="00273000">
        <w:rPr>
          <w:rFonts w:ascii="Arial" w:hAnsi="Arial" w:cs="Arial"/>
          <w:color w:val="3A3A3A"/>
          <w:shd w:val="clear" w:color="auto" w:fill="FFFFFF"/>
        </w:rPr>
        <w:t>, F. (2016). New evidence</w:t>
      </w:r>
      <w:r>
        <w:rPr>
          <w:rFonts w:ascii="Arial" w:hAnsi="Arial" w:cs="Arial"/>
          <w:color w:val="3A3A3A"/>
          <w:shd w:val="clear" w:color="auto" w:fill="FFFFFF"/>
        </w:rPr>
        <w:t xml:space="preserve"> </w:t>
      </w:r>
      <w:r w:rsidRPr="00273000">
        <w:rPr>
          <w:rFonts w:ascii="Arial" w:hAnsi="Arial" w:cs="Arial"/>
          <w:color w:val="3A3A3A"/>
          <w:shd w:val="clear" w:color="auto" w:fill="FFFFFF"/>
        </w:rPr>
        <w:t>pyramid. </w:t>
      </w:r>
      <w:r w:rsidRPr="00273000">
        <w:rPr>
          <w:rFonts w:ascii="Arial" w:hAnsi="Arial" w:cs="Arial"/>
          <w:i/>
          <w:iCs/>
          <w:color w:val="3A3A3A"/>
          <w:shd w:val="clear" w:color="auto" w:fill="FFFFFF"/>
        </w:rPr>
        <w:t>Evidence Based Medicine,</w:t>
      </w:r>
      <w:r w:rsidRPr="00273000">
        <w:rPr>
          <w:rFonts w:ascii="Arial" w:hAnsi="Arial" w:cs="Arial"/>
          <w:color w:val="3A3A3A"/>
          <w:shd w:val="clear" w:color="auto" w:fill="FFFFFF"/>
        </w:rPr>
        <w:t> </w:t>
      </w:r>
      <w:r w:rsidRPr="00273000">
        <w:rPr>
          <w:rFonts w:ascii="Arial" w:hAnsi="Arial" w:cs="Arial"/>
          <w:i/>
          <w:iCs/>
          <w:color w:val="3A3A3A"/>
          <w:shd w:val="clear" w:color="auto" w:fill="FFFFFF"/>
        </w:rPr>
        <w:t>21</w:t>
      </w:r>
      <w:r w:rsidRPr="00273000">
        <w:rPr>
          <w:rFonts w:ascii="Arial" w:hAnsi="Arial" w:cs="Arial"/>
          <w:color w:val="3A3A3A"/>
          <w:shd w:val="clear" w:color="auto" w:fill="FFFFFF"/>
        </w:rPr>
        <w:t>(4), 125-127.</w:t>
      </w:r>
    </w:p>
    <w:p w14:paraId="4920B0AB" w14:textId="241AE714" w:rsidR="00BE3CD7" w:rsidRPr="00003593" w:rsidRDefault="00BE3CD7"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Murphy, H., </w:t>
      </w:r>
      <w:proofErr w:type="spellStart"/>
      <w:r w:rsidRPr="00003593">
        <w:rPr>
          <w:rFonts w:ascii="Arial" w:hAnsi="Arial" w:cs="Arial"/>
          <w:color w:val="333132"/>
          <w:shd w:val="clear" w:color="auto" w:fill="FFFFFF"/>
        </w:rPr>
        <w:t>Rayman</w:t>
      </w:r>
      <w:proofErr w:type="spellEnd"/>
      <w:r w:rsidRPr="00003593">
        <w:rPr>
          <w:rFonts w:ascii="Arial" w:hAnsi="Arial" w:cs="Arial"/>
          <w:color w:val="333132"/>
          <w:shd w:val="clear" w:color="auto" w:fill="FFFFFF"/>
        </w:rPr>
        <w:t>, G., &amp; Skinner, T. (2006). Psycho</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educational interventions for children and young people with </w:t>
      </w:r>
      <w:r w:rsidR="004E437E">
        <w:rPr>
          <w:rFonts w:ascii="Arial" w:hAnsi="Arial" w:cs="Arial"/>
          <w:color w:val="333132"/>
          <w:shd w:val="clear" w:color="auto" w:fill="FFFFFF"/>
        </w:rPr>
        <w:t>t</w:t>
      </w:r>
      <w:r w:rsidRPr="00003593">
        <w:rPr>
          <w:rFonts w:ascii="Arial" w:hAnsi="Arial" w:cs="Arial"/>
          <w:color w:val="333132"/>
          <w:shd w:val="clear" w:color="auto" w:fill="FFFFFF"/>
        </w:rPr>
        <w:t>ype 1 diabetes. </w:t>
      </w:r>
      <w:r w:rsidRPr="00003593">
        <w:rPr>
          <w:rFonts w:ascii="Arial" w:hAnsi="Arial" w:cs="Arial"/>
          <w:i/>
          <w:iCs/>
          <w:color w:val="333132"/>
          <w:bdr w:val="none" w:sz="0" w:space="0" w:color="auto" w:frame="1"/>
          <w:shd w:val="clear" w:color="auto" w:fill="FFFFFF"/>
        </w:rPr>
        <w:t>Diabetic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23</w:t>
      </w:r>
      <w:r w:rsidRPr="00003593">
        <w:rPr>
          <w:rFonts w:ascii="Arial" w:hAnsi="Arial" w:cs="Arial"/>
          <w:color w:val="333132"/>
          <w:shd w:val="clear" w:color="auto" w:fill="FFFFFF"/>
        </w:rPr>
        <w:t>(9), 935-943.</w:t>
      </w:r>
    </w:p>
    <w:p w14:paraId="06267773" w14:textId="68B5DA3B" w:rsidR="00BE3CD7" w:rsidRPr="00003593" w:rsidRDefault="00BE3CD7"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*Murphy, H., Wadham, C., Hassler</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Hurst, J., </w:t>
      </w:r>
      <w:proofErr w:type="spellStart"/>
      <w:r w:rsidRPr="00003593">
        <w:rPr>
          <w:rFonts w:ascii="Arial" w:hAnsi="Arial" w:cs="Arial"/>
          <w:color w:val="333132"/>
          <w:shd w:val="clear" w:color="auto" w:fill="FFFFFF"/>
        </w:rPr>
        <w:t>Rayman</w:t>
      </w:r>
      <w:proofErr w:type="spellEnd"/>
      <w:r w:rsidRPr="00003593">
        <w:rPr>
          <w:rFonts w:ascii="Arial" w:hAnsi="Arial" w:cs="Arial"/>
          <w:color w:val="333132"/>
          <w:shd w:val="clear" w:color="auto" w:fill="FFFFFF"/>
        </w:rPr>
        <w:t>, G., &amp; Skinner, T. (2012). Randomized trial of a diabetes self</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management education and family teamwork intervention in adolescents with Type1 diabetes. </w:t>
      </w:r>
      <w:r w:rsidRPr="00003593">
        <w:rPr>
          <w:rFonts w:ascii="Arial" w:hAnsi="Arial" w:cs="Arial"/>
          <w:i/>
          <w:iCs/>
          <w:color w:val="333132"/>
          <w:shd w:val="clear" w:color="auto" w:fill="FFFFFF"/>
        </w:rPr>
        <w:t>Diabetic Medicine</w:t>
      </w:r>
      <w:r w:rsidRPr="00003593">
        <w:rPr>
          <w:rFonts w:ascii="Arial" w:hAnsi="Arial" w:cs="Arial"/>
          <w:color w:val="333132"/>
          <w:shd w:val="clear" w:color="auto" w:fill="FFFFFF"/>
        </w:rPr>
        <w:t>, 29(8), 249-254.</w:t>
      </w:r>
    </w:p>
    <w:p w14:paraId="4AE1701E" w14:textId="4419D6D1" w:rsidR="009C2EBC" w:rsidRPr="00003593" w:rsidRDefault="009C2EB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Muris</w:t>
      </w:r>
      <w:proofErr w:type="spellEnd"/>
      <w:r w:rsidRPr="00003593">
        <w:rPr>
          <w:rFonts w:ascii="Arial" w:hAnsi="Arial" w:cs="Arial"/>
          <w:color w:val="333132"/>
          <w:shd w:val="clear" w:color="auto" w:fill="FFFFFF"/>
        </w:rPr>
        <w:t xml:space="preserve">, P. (2001). A </w:t>
      </w:r>
      <w:r w:rsidR="004E437E">
        <w:rPr>
          <w:rFonts w:ascii="Arial" w:hAnsi="Arial" w:cs="Arial"/>
          <w:color w:val="333132"/>
          <w:shd w:val="clear" w:color="auto" w:fill="FFFFFF"/>
        </w:rPr>
        <w:t>b</w:t>
      </w:r>
      <w:r w:rsidRPr="00003593">
        <w:rPr>
          <w:rFonts w:ascii="Arial" w:hAnsi="Arial" w:cs="Arial"/>
          <w:color w:val="333132"/>
          <w:shd w:val="clear" w:color="auto" w:fill="FFFFFF"/>
        </w:rPr>
        <w:t xml:space="preserve">rief </w:t>
      </w:r>
      <w:r w:rsidR="004E437E">
        <w:rPr>
          <w:rFonts w:ascii="Arial" w:hAnsi="Arial" w:cs="Arial"/>
          <w:color w:val="333132"/>
          <w:shd w:val="clear" w:color="auto" w:fill="FFFFFF"/>
        </w:rPr>
        <w:t>q</w:t>
      </w:r>
      <w:r w:rsidRPr="00003593">
        <w:rPr>
          <w:rFonts w:ascii="Arial" w:hAnsi="Arial" w:cs="Arial"/>
          <w:color w:val="333132"/>
          <w:shd w:val="clear" w:color="auto" w:fill="FFFFFF"/>
        </w:rPr>
        <w:t xml:space="preserve">uestionnaire for </w:t>
      </w:r>
      <w:r w:rsidR="004E437E">
        <w:rPr>
          <w:rFonts w:ascii="Arial" w:hAnsi="Arial" w:cs="Arial"/>
          <w:color w:val="333132"/>
          <w:shd w:val="clear" w:color="auto" w:fill="FFFFFF"/>
        </w:rPr>
        <w:t>m</w:t>
      </w:r>
      <w:r w:rsidRPr="00003593">
        <w:rPr>
          <w:rFonts w:ascii="Arial" w:hAnsi="Arial" w:cs="Arial"/>
          <w:color w:val="333132"/>
          <w:shd w:val="clear" w:color="auto" w:fill="FFFFFF"/>
        </w:rPr>
        <w:t xml:space="preserve">easuring </w:t>
      </w:r>
      <w:r w:rsidR="004E437E">
        <w:rPr>
          <w:rFonts w:ascii="Arial" w:hAnsi="Arial" w:cs="Arial"/>
          <w:color w:val="333132"/>
          <w:shd w:val="clear" w:color="auto" w:fill="FFFFFF"/>
        </w:rPr>
        <w:t>s</w:t>
      </w:r>
      <w:r w:rsidRPr="00003593">
        <w:rPr>
          <w:rFonts w:ascii="Arial" w:hAnsi="Arial" w:cs="Arial"/>
          <w:color w:val="333132"/>
          <w:shd w:val="clear" w:color="auto" w:fill="FFFFFF"/>
        </w:rPr>
        <w:t>elf-</w:t>
      </w:r>
      <w:r w:rsidR="004E437E">
        <w:rPr>
          <w:rFonts w:ascii="Arial" w:hAnsi="Arial" w:cs="Arial"/>
          <w:color w:val="333132"/>
          <w:shd w:val="clear" w:color="auto" w:fill="FFFFFF"/>
        </w:rPr>
        <w:t>e</w:t>
      </w:r>
      <w:r w:rsidRPr="00003593">
        <w:rPr>
          <w:rFonts w:ascii="Arial" w:hAnsi="Arial" w:cs="Arial"/>
          <w:color w:val="333132"/>
          <w:shd w:val="clear" w:color="auto" w:fill="FFFFFF"/>
        </w:rPr>
        <w:t xml:space="preserve">fficacy in </w:t>
      </w:r>
      <w:r w:rsidR="004E437E">
        <w:rPr>
          <w:rFonts w:ascii="Arial" w:hAnsi="Arial" w:cs="Arial"/>
          <w:color w:val="333132"/>
          <w:shd w:val="clear" w:color="auto" w:fill="FFFFFF"/>
        </w:rPr>
        <w:t>y</w:t>
      </w:r>
      <w:r w:rsidRPr="00003593">
        <w:rPr>
          <w:rFonts w:ascii="Arial" w:hAnsi="Arial" w:cs="Arial"/>
          <w:color w:val="333132"/>
          <w:shd w:val="clear" w:color="auto" w:fill="FFFFFF"/>
        </w:rPr>
        <w:t>ouths. </w:t>
      </w:r>
      <w:r w:rsidRPr="00003593">
        <w:rPr>
          <w:rFonts w:ascii="Arial" w:hAnsi="Arial" w:cs="Arial"/>
          <w:i/>
          <w:iCs/>
          <w:color w:val="333132"/>
          <w:bdr w:val="none" w:sz="0" w:space="0" w:color="auto" w:frame="1"/>
          <w:shd w:val="clear" w:color="auto" w:fill="FFFFFF"/>
        </w:rPr>
        <w:t xml:space="preserve">Journal of Psychopathology and </w:t>
      </w:r>
      <w:proofErr w:type="spellStart"/>
      <w:r w:rsidRPr="00003593">
        <w:rPr>
          <w:rFonts w:ascii="Arial" w:hAnsi="Arial" w:cs="Arial"/>
          <w:i/>
          <w:iCs/>
          <w:color w:val="333132"/>
          <w:bdr w:val="none" w:sz="0" w:space="0" w:color="auto" w:frame="1"/>
          <w:shd w:val="clear" w:color="auto" w:fill="FFFFFF"/>
        </w:rPr>
        <w:t>Behavioral</w:t>
      </w:r>
      <w:proofErr w:type="spellEnd"/>
      <w:r w:rsidRPr="00003593">
        <w:rPr>
          <w:rFonts w:ascii="Arial" w:hAnsi="Arial" w:cs="Arial"/>
          <w:i/>
          <w:iCs/>
          <w:color w:val="333132"/>
          <w:bdr w:val="none" w:sz="0" w:space="0" w:color="auto" w:frame="1"/>
          <w:shd w:val="clear" w:color="auto" w:fill="FFFFFF"/>
        </w:rPr>
        <w:t xml:space="preserve"> Assessment,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23</w:t>
      </w:r>
      <w:r w:rsidRPr="00003593">
        <w:rPr>
          <w:rFonts w:ascii="Arial" w:hAnsi="Arial" w:cs="Arial"/>
          <w:color w:val="333132"/>
          <w:shd w:val="clear" w:color="auto" w:fill="FFFFFF"/>
        </w:rPr>
        <w:t>(3), 145-149.</w:t>
      </w:r>
    </w:p>
    <w:p w14:paraId="4596FE3F" w14:textId="55081B6F" w:rsidR="009C2EBC" w:rsidRPr="00003593" w:rsidRDefault="009C2EBC" w:rsidP="000460A1">
      <w:pPr>
        <w:spacing w:line="360" w:lineRule="auto"/>
        <w:ind w:left="851" w:hanging="720"/>
        <w:rPr>
          <w:rFonts w:ascii="Arial" w:hAnsi="Arial" w:cs="Arial"/>
        </w:rPr>
      </w:pPr>
      <w:proofErr w:type="spellStart"/>
      <w:r w:rsidRPr="00003593">
        <w:rPr>
          <w:rFonts w:ascii="Arial" w:hAnsi="Arial" w:cs="Arial"/>
          <w:color w:val="333132"/>
          <w:shd w:val="clear" w:color="auto" w:fill="FFFFFF"/>
        </w:rPr>
        <w:t>Muris</w:t>
      </w:r>
      <w:proofErr w:type="spellEnd"/>
      <w:r w:rsidRPr="00003593">
        <w:rPr>
          <w:rFonts w:ascii="Arial" w:hAnsi="Arial" w:cs="Arial"/>
          <w:color w:val="333132"/>
          <w:shd w:val="clear" w:color="auto" w:fill="FFFFFF"/>
        </w:rPr>
        <w:t xml:space="preserve">, P., </w:t>
      </w:r>
      <w:proofErr w:type="spellStart"/>
      <w:r w:rsidRPr="00003593">
        <w:rPr>
          <w:rFonts w:ascii="Arial" w:hAnsi="Arial" w:cs="Arial"/>
          <w:color w:val="333132"/>
          <w:shd w:val="clear" w:color="auto" w:fill="FFFFFF"/>
        </w:rPr>
        <w:t>Meesters</w:t>
      </w:r>
      <w:proofErr w:type="spellEnd"/>
      <w:r w:rsidRPr="00003593">
        <w:rPr>
          <w:rFonts w:ascii="Arial" w:hAnsi="Arial" w:cs="Arial"/>
          <w:color w:val="333132"/>
          <w:shd w:val="clear" w:color="auto" w:fill="FFFFFF"/>
        </w:rPr>
        <w:t xml:space="preserve">, C., </w:t>
      </w:r>
      <w:proofErr w:type="spellStart"/>
      <w:r w:rsidRPr="00003593">
        <w:rPr>
          <w:rFonts w:ascii="Arial" w:hAnsi="Arial" w:cs="Arial"/>
          <w:color w:val="333132"/>
          <w:shd w:val="clear" w:color="auto" w:fill="FFFFFF"/>
        </w:rPr>
        <w:t>Eijkelenboom</w:t>
      </w:r>
      <w:proofErr w:type="spellEnd"/>
      <w:r w:rsidRPr="00003593">
        <w:rPr>
          <w:rFonts w:ascii="Arial" w:hAnsi="Arial" w:cs="Arial"/>
          <w:color w:val="333132"/>
          <w:shd w:val="clear" w:color="auto" w:fill="FFFFFF"/>
        </w:rPr>
        <w:t xml:space="preserve">, A., &amp; </w:t>
      </w:r>
      <w:proofErr w:type="spellStart"/>
      <w:r w:rsidRPr="00003593">
        <w:rPr>
          <w:rFonts w:ascii="Arial" w:hAnsi="Arial" w:cs="Arial"/>
          <w:color w:val="333132"/>
          <w:shd w:val="clear" w:color="auto" w:fill="FFFFFF"/>
        </w:rPr>
        <w:t>Vincken</w:t>
      </w:r>
      <w:proofErr w:type="spellEnd"/>
      <w:r w:rsidRPr="00003593">
        <w:rPr>
          <w:rFonts w:ascii="Arial" w:hAnsi="Arial" w:cs="Arial"/>
          <w:color w:val="333132"/>
          <w:shd w:val="clear" w:color="auto" w:fill="FFFFFF"/>
        </w:rPr>
        <w:t>, M. (2004). The self</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report version of the </w:t>
      </w:r>
      <w:r w:rsidR="004E437E">
        <w:rPr>
          <w:rFonts w:ascii="Arial" w:hAnsi="Arial" w:cs="Arial"/>
          <w:color w:val="333132"/>
          <w:shd w:val="clear" w:color="auto" w:fill="FFFFFF"/>
        </w:rPr>
        <w:t>s</w:t>
      </w:r>
      <w:r w:rsidRPr="00003593">
        <w:rPr>
          <w:rFonts w:ascii="Arial" w:hAnsi="Arial" w:cs="Arial"/>
          <w:color w:val="333132"/>
          <w:shd w:val="clear" w:color="auto" w:fill="FFFFFF"/>
        </w:rPr>
        <w:t xml:space="preserve">trengths and </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ifficulties </w:t>
      </w:r>
      <w:r w:rsidR="004E437E">
        <w:rPr>
          <w:rFonts w:ascii="Arial" w:hAnsi="Arial" w:cs="Arial"/>
          <w:color w:val="333132"/>
          <w:shd w:val="clear" w:color="auto" w:fill="FFFFFF"/>
        </w:rPr>
        <w:t>q</w:t>
      </w:r>
      <w:r w:rsidRPr="00003593">
        <w:rPr>
          <w:rFonts w:ascii="Arial" w:hAnsi="Arial" w:cs="Arial"/>
          <w:color w:val="333132"/>
          <w:shd w:val="clear" w:color="auto" w:fill="FFFFFF"/>
        </w:rPr>
        <w:t xml:space="preserve">uestionnaire: </w:t>
      </w:r>
      <w:r w:rsidR="004E437E">
        <w:rPr>
          <w:rFonts w:ascii="Arial" w:hAnsi="Arial" w:cs="Arial"/>
          <w:color w:val="333132"/>
          <w:shd w:val="clear" w:color="auto" w:fill="FFFFFF"/>
        </w:rPr>
        <w:t>i</w:t>
      </w:r>
      <w:r w:rsidRPr="00003593">
        <w:rPr>
          <w:rFonts w:ascii="Arial" w:hAnsi="Arial" w:cs="Arial"/>
          <w:color w:val="333132"/>
          <w:shd w:val="clear" w:color="auto" w:fill="FFFFFF"/>
        </w:rPr>
        <w:t>ts psychometric properties in 8</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 to 13</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year</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old non</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clinical children. </w:t>
      </w:r>
      <w:r w:rsidRPr="00003593">
        <w:rPr>
          <w:rFonts w:ascii="Arial" w:hAnsi="Arial" w:cs="Arial"/>
          <w:i/>
          <w:iCs/>
          <w:color w:val="333132"/>
          <w:bdr w:val="none" w:sz="0" w:space="0" w:color="auto" w:frame="1"/>
          <w:shd w:val="clear" w:color="auto" w:fill="FFFFFF"/>
        </w:rPr>
        <w:t>British Journal of Clinical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43</w:t>
      </w:r>
      <w:r w:rsidRPr="00003593">
        <w:rPr>
          <w:rFonts w:ascii="Arial" w:hAnsi="Arial" w:cs="Arial"/>
          <w:color w:val="333132"/>
          <w:shd w:val="clear" w:color="auto" w:fill="FFFFFF"/>
        </w:rPr>
        <w:t>(4), 437-448.</w:t>
      </w:r>
    </w:p>
    <w:p w14:paraId="016D6B93" w14:textId="77777777" w:rsidR="002C1AA9" w:rsidRPr="00003593" w:rsidRDefault="002C1AA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Myers, R., Balsamo, L., Lu, X., </w:t>
      </w:r>
      <w:proofErr w:type="spellStart"/>
      <w:r w:rsidRPr="00003593">
        <w:rPr>
          <w:rFonts w:ascii="Arial" w:hAnsi="Arial" w:cs="Arial"/>
          <w:color w:val="333132"/>
          <w:shd w:val="clear" w:color="auto" w:fill="FFFFFF"/>
        </w:rPr>
        <w:t>Devidas</w:t>
      </w:r>
      <w:proofErr w:type="spellEnd"/>
      <w:r w:rsidRPr="00003593">
        <w:rPr>
          <w:rFonts w:ascii="Arial" w:hAnsi="Arial" w:cs="Arial"/>
          <w:color w:val="333132"/>
          <w:shd w:val="clear" w:color="auto" w:fill="FFFFFF"/>
        </w:rPr>
        <w:t xml:space="preserve">, M., Hunger, S., Carroll, W., . . . </w:t>
      </w:r>
      <w:proofErr w:type="spellStart"/>
      <w:r w:rsidRPr="00003593">
        <w:rPr>
          <w:rFonts w:ascii="Arial" w:hAnsi="Arial" w:cs="Arial"/>
          <w:color w:val="333132"/>
          <w:shd w:val="clear" w:color="auto" w:fill="FFFFFF"/>
        </w:rPr>
        <w:t>Kadan</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Lottick</w:t>
      </w:r>
      <w:proofErr w:type="spellEnd"/>
      <w:r w:rsidRPr="00003593">
        <w:rPr>
          <w:rFonts w:ascii="Arial" w:hAnsi="Arial" w:cs="Arial"/>
          <w:color w:val="333132"/>
          <w:shd w:val="clear" w:color="auto" w:fill="FFFFFF"/>
        </w:rPr>
        <w:t xml:space="preserve">, N. (2014). A prospective study of anxiety, depression, and </w:t>
      </w:r>
      <w:proofErr w:type="spellStart"/>
      <w:r w:rsidRPr="00003593">
        <w:rPr>
          <w:rFonts w:ascii="Arial" w:hAnsi="Arial" w:cs="Arial"/>
          <w:color w:val="333132"/>
          <w:shd w:val="clear" w:color="auto" w:fill="FFFFFF"/>
        </w:rPr>
        <w:t>behavioral</w:t>
      </w:r>
      <w:proofErr w:type="spellEnd"/>
      <w:r w:rsidRPr="00003593">
        <w:rPr>
          <w:rFonts w:ascii="Arial" w:hAnsi="Arial" w:cs="Arial"/>
          <w:color w:val="333132"/>
          <w:shd w:val="clear" w:color="auto" w:fill="FFFFFF"/>
        </w:rPr>
        <w:t xml:space="preserve"> changes in the first year after a diagnosis of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120</w:t>
      </w:r>
      <w:r w:rsidRPr="00003593">
        <w:rPr>
          <w:rFonts w:ascii="Arial" w:hAnsi="Arial" w:cs="Arial"/>
          <w:color w:val="333132"/>
          <w:shd w:val="clear" w:color="auto" w:fill="FFFFFF"/>
        </w:rPr>
        <w:t>(9), 1417-1425.</w:t>
      </w:r>
    </w:p>
    <w:p w14:paraId="4BF0BC23" w14:textId="7C4D1864" w:rsidR="00BE3CD7" w:rsidRDefault="00BE3CD7"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Nathan, D., </w:t>
      </w:r>
      <w:proofErr w:type="spellStart"/>
      <w:r w:rsidRPr="00003593">
        <w:rPr>
          <w:rFonts w:ascii="Arial" w:hAnsi="Arial" w:cs="Arial"/>
          <w:color w:val="333132"/>
          <w:shd w:val="clear" w:color="auto" w:fill="FFFFFF"/>
        </w:rPr>
        <w:t>Zinman</w:t>
      </w:r>
      <w:proofErr w:type="spellEnd"/>
      <w:r w:rsidRPr="00003593">
        <w:rPr>
          <w:rFonts w:ascii="Arial" w:hAnsi="Arial" w:cs="Arial"/>
          <w:color w:val="333132"/>
          <w:shd w:val="clear" w:color="auto" w:fill="FFFFFF"/>
        </w:rPr>
        <w:t xml:space="preserve">, B., Cleary, P., Backlund, J., </w:t>
      </w:r>
      <w:proofErr w:type="spellStart"/>
      <w:r w:rsidRPr="00003593">
        <w:rPr>
          <w:rFonts w:ascii="Arial" w:hAnsi="Arial" w:cs="Arial"/>
          <w:color w:val="333132"/>
          <w:shd w:val="clear" w:color="auto" w:fill="FFFFFF"/>
        </w:rPr>
        <w:t>Genuth</w:t>
      </w:r>
      <w:proofErr w:type="spellEnd"/>
      <w:r w:rsidRPr="00003593">
        <w:rPr>
          <w:rFonts w:ascii="Arial" w:hAnsi="Arial" w:cs="Arial"/>
          <w:color w:val="333132"/>
          <w:shd w:val="clear" w:color="auto" w:fill="FFFFFF"/>
        </w:rPr>
        <w:t>, S., Miller, R., Orchard, T., (2009) Modern-</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ay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linical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ourse of </w:t>
      </w:r>
      <w:r w:rsidR="004E437E">
        <w:rPr>
          <w:rFonts w:ascii="Arial" w:hAnsi="Arial" w:cs="Arial"/>
          <w:color w:val="333132"/>
          <w:shd w:val="clear" w:color="auto" w:fill="FFFFFF"/>
        </w:rPr>
        <w:t>t</w:t>
      </w:r>
      <w:r w:rsidRPr="00003593">
        <w:rPr>
          <w:rFonts w:ascii="Arial" w:hAnsi="Arial" w:cs="Arial"/>
          <w:color w:val="333132"/>
          <w:shd w:val="clear" w:color="auto" w:fill="FFFFFF"/>
        </w:rPr>
        <w:t xml:space="preserve">ype 1 </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iabetes </w:t>
      </w:r>
      <w:r w:rsidR="004E437E">
        <w:rPr>
          <w:rFonts w:ascii="Arial" w:hAnsi="Arial" w:cs="Arial"/>
          <w:color w:val="333132"/>
          <w:shd w:val="clear" w:color="auto" w:fill="FFFFFF"/>
        </w:rPr>
        <w:t>m</w:t>
      </w:r>
      <w:r w:rsidRPr="00003593">
        <w:rPr>
          <w:rFonts w:ascii="Arial" w:hAnsi="Arial" w:cs="Arial"/>
          <w:color w:val="333132"/>
          <w:shd w:val="clear" w:color="auto" w:fill="FFFFFF"/>
        </w:rPr>
        <w:t xml:space="preserve">ellitus </w:t>
      </w:r>
      <w:r w:rsidR="004E437E">
        <w:rPr>
          <w:rFonts w:ascii="Arial" w:hAnsi="Arial" w:cs="Arial"/>
          <w:color w:val="333132"/>
          <w:shd w:val="clear" w:color="auto" w:fill="FFFFFF"/>
        </w:rPr>
        <w:t>a</w:t>
      </w:r>
      <w:r w:rsidRPr="00003593">
        <w:rPr>
          <w:rFonts w:ascii="Arial" w:hAnsi="Arial" w:cs="Arial"/>
          <w:color w:val="333132"/>
          <w:shd w:val="clear" w:color="auto" w:fill="FFFFFF"/>
        </w:rPr>
        <w:t xml:space="preserve">fter 30 </w:t>
      </w:r>
      <w:r w:rsidR="004E437E">
        <w:rPr>
          <w:rFonts w:ascii="Arial" w:hAnsi="Arial" w:cs="Arial"/>
          <w:color w:val="333132"/>
          <w:shd w:val="clear" w:color="auto" w:fill="FFFFFF"/>
        </w:rPr>
        <w:t>y</w:t>
      </w:r>
      <w:r w:rsidRPr="00003593">
        <w:rPr>
          <w:rFonts w:ascii="Arial" w:hAnsi="Arial" w:cs="Arial"/>
          <w:color w:val="333132"/>
          <w:shd w:val="clear" w:color="auto" w:fill="FFFFFF"/>
        </w:rPr>
        <w:t xml:space="preserve">ears' </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uration: </w:t>
      </w:r>
      <w:r w:rsidR="004E437E">
        <w:rPr>
          <w:rFonts w:ascii="Arial" w:hAnsi="Arial" w:cs="Arial"/>
          <w:color w:val="333132"/>
          <w:shd w:val="clear" w:color="auto" w:fill="FFFFFF"/>
        </w:rPr>
        <w:t>t</w:t>
      </w:r>
      <w:r w:rsidRPr="00003593">
        <w:rPr>
          <w:rFonts w:ascii="Arial" w:hAnsi="Arial" w:cs="Arial"/>
          <w:color w:val="333132"/>
          <w:shd w:val="clear" w:color="auto" w:fill="FFFFFF"/>
        </w:rPr>
        <w:t xml:space="preserve">he </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iabetes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ontrol and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omplications </w:t>
      </w:r>
      <w:r w:rsidR="004E437E">
        <w:rPr>
          <w:rFonts w:ascii="Arial" w:hAnsi="Arial" w:cs="Arial"/>
          <w:color w:val="333132"/>
          <w:shd w:val="clear" w:color="auto" w:fill="FFFFFF"/>
        </w:rPr>
        <w:t>t</w:t>
      </w:r>
      <w:r w:rsidRPr="00003593">
        <w:rPr>
          <w:rFonts w:ascii="Arial" w:hAnsi="Arial" w:cs="Arial"/>
          <w:color w:val="333132"/>
          <w:shd w:val="clear" w:color="auto" w:fill="FFFFFF"/>
        </w:rPr>
        <w:t>rial/</w:t>
      </w:r>
      <w:r w:rsidR="004E437E">
        <w:rPr>
          <w:rFonts w:ascii="Arial" w:hAnsi="Arial" w:cs="Arial"/>
          <w:color w:val="333132"/>
          <w:shd w:val="clear" w:color="auto" w:fill="FFFFFF"/>
        </w:rPr>
        <w:t>e</w:t>
      </w:r>
      <w:r w:rsidRPr="00003593">
        <w:rPr>
          <w:rFonts w:ascii="Arial" w:hAnsi="Arial" w:cs="Arial"/>
          <w:color w:val="333132"/>
          <w:shd w:val="clear" w:color="auto" w:fill="FFFFFF"/>
        </w:rPr>
        <w:t xml:space="preserve">pidemiology of </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iabetes </w:t>
      </w:r>
      <w:r w:rsidR="004E437E">
        <w:rPr>
          <w:rFonts w:ascii="Arial" w:hAnsi="Arial" w:cs="Arial"/>
          <w:color w:val="333132"/>
          <w:shd w:val="clear" w:color="auto" w:fill="FFFFFF"/>
        </w:rPr>
        <w:t>i</w:t>
      </w:r>
      <w:r w:rsidRPr="00003593">
        <w:rPr>
          <w:rFonts w:ascii="Arial" w:hAnsi="Arial" w:cs="Arial"/>
          <w:color w:val="333132"/>
          <w:shd w:val="clear" w:color="auto" w:fill="FFFFFF"/>
        </w:rPr>
        <w:t xml:space="preserve">nterventions and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omplications and Pittsburgh </w:t>
      </w:r>
      <w:r w:rsidR="004E437E">
        <w:rPr>
          <w:rFonts w:ascii="Arial" w:hAnsi="Arial" w:cs="Arial"/>
          <w:color w:val="333132"/>
          <w:shd w:val="clear" w:color="auto" w:fill="FFFFFF"/>
        </w:rPr>
        <w:t>e</w:t>
      </w:r>
      <w:r w:rsidRPr="00003593">
        <w:rPr>
          <w:rFonts w:ascii="Arial" w:hAnsi="Arial" w:cs="Arial"/>
          <w:color w:val="333132"/>
          <w:shd w:val="clear" w:color="auto" w:fill="FFFFFF"/>
        </w:rPr>
        <w:t xml:space="preserve">pidemiology of </w:t>
      </w:r>
      <w:r w:rsidR="004E437E">
        <w:rPr>
          <w:rFonts w:ascii="Arial" w:hAnsi="Arial" w:cs="Arial"/>
          <w:color w:val="333132"/>
          <w:shd w:val="clear" w:color="auto" w:fill="FFFFFF"/>
        </w:rPr>
        <w:t>di</w:t>
      </w:r>
      <w:r w:rsidRPr="00003593">
        <w:rPr>
          <w:rFonts w:ascii="Arial" w:hAnsi="Arial" w:cs="Arial"/>
          <w:color w:val="333132"/>
          <w:shd w:val="clear" w:color="auto" w:fill="FFFFFF"/>
        </w:rPr>
        <w:t xml:space="preserve">abetes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omplications </w:t>
      </w:r>
      <w:r w:rsidR="004E437E">
        <w:rPr>
          <w:rFonts w:ascii="Arial" w:hAnsi="Arial" w:cs="Arial"/>
          <w:color w:val="333132"/>
          <w:shd w:val="clear" w:color="auto" w:fill="FFFFFF"/>
        </w:rPr>
        <w:t>e</w:t>
      </w:r>
      <w:r w:rsidRPr="00003593">
        <w:rPr>
          <w:rFonts w:ascii="Arial" w:hAnsi="Arial" w:cs="Arial"/>
          <w:color w:val="333132"/>
          <w:shd w:val="clear" w:color="auto" w:fill="FFFFFF"/>
        </w:rPr>
        <w:t>xperience (1983-2005). </w:t>
      </w:r>
      <w:r w:rsidRPr="00003593">
        <w:rPr>
          <w:rFonts w:ascii="Arial" w:hAnsi="Arial" w:cs="Arial"/>
          <w:i/>
          <w:iCs/>
          <w:color w:val="333132"/>
          <w:bdr w:val="none" w:sz="0" w:space="0" w:color="auto" w:frame="1"/>
          <w:shd w:val="clear" w:color="auto" w:fill="FFFFFF"/>
        </w:rPr>
        <w:t>Archives of Internal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169</w:t>
      </w:r>
      <w:r w:rsidRPr="00003593">
        <w:rPr>
          <w:rFonts w:ascii="Arial" w:hAnsi="Arial" w:cs="Arial"/>
          <w:color w:val="333132"/>
          <w:shd w:val="clear" w:color="auto" w:fill="FFFFFF"/>
        </w:rPr>
        <w:t>(14), 1307-1316.</w:t>
      </w:r>
    </w:p>
    <w:p w14:paraId="0635B42E" w14:textId="23D03789" w:rsidR="00DB387D" w:rsidRPr="00003593" w:rsidRDefault="00DB387D" w:rsidP="000460A1">
      <w:pPr>
        <w:pStyle w:val="EndNoteBibliography"/>
        <w:spacing w:line="360" w:lineRule="auto"/>
        <w:ind w:left="851" w:hanging="720"/>
        <w:rPr>
          <w:rFonts w:ascii="Arial" w:hAnsi="Arial" w:cs="Arial"/>
          <w:szCs w:val="22"/>
        </w:rPr>
      </w:pPr>
      <w:r w:rsidRPr="00003593">
        <w:rPr>
          <w:rFonts w:ascii="Arial" w:hAnsi="Arial" w:cs="Arial"/>
          <w:szCs w:val="22"/>
        </w:rPr>
        <w:t>Ness</w:t>
      </w:r>
      <w:r w:rsidR="002E10FA" w:rsidRPr="00003593">
        <w:rPr>
          <w:rFonts w:ascii="Arial" w:hAnsi="Arial" w:cs="Arial"/>
          <w:szCs w:val="22"/>
        </w:rPr>
        <w:t>,</w:t>
      </w:r>
      <w:r w:rsidRPr="00003593">
        <w:rPr>
          <w:rFonts w:ascii="Arial" w:hAnsi="Arial" w:cs="Arial"/>
          <w:szCs w:val="22"/>
        </w:rPr>
        <w:t xml:space="preserve"> K</w:t>
      </w:r>
      <w:r w:rsidR="002E10FA" w:rsidRPr="00003593">
        <w:rPr>
          <w:rFonts w:ascii="Arial" w:hAnsi="Arial" w:cs="Arial"/>
          <w:szCs w:val="22"/>
        </w:rPr>
        <w:t>.</w:t>
      </w:r>
      <w:r w:rsidRPr="00003593">
        <w:rPr>
          <w:rFonts w:ascii="Arial" w:hAnsi="Arial" w:cs="Arial"/>
          <w:szCs w:val="22"/>
        </w:rPr>
        <w:t>, Armenian</w:t>
      </w:r>
      <w:r w:rsidR="002E10FA" w:rsidRPr="00003593">
        <w:rPr>
          <w:rFonts w:ascii="Arial" w:hAnsi="Arial" w:cs="Arial"/>
          <w:szCs w:val="22"/>
        </w:rPr>
        <w:t>,</w:t>
      </w:r>
      <w:r w:rsidRPr="00003593">
        <w:rPr>
          <w:rFonts w:ascii="Arial" w:hAnsi="Arial" w:cs="Arial"/>
          <w:szCs w:val="22"/>
        </w:rPr>
        <w:t xml:space="preserve"> S</w:t>
      </w:r>
      <w:r w:rsidR="002E10FA" w:rsidRPr="00003593">
        <w:rPr>
          <w:rFonts w:ascii="Arial" w:hAnsi="Arial" w:cs="Arial"/>
          <w:szCs w:val="22"/>
        </w:rPr>
        <w:t>.</w:t>
      </w:r>
      <w:r w:rsidRPr="00003593">
        <w:rPr>
          <w:rFonts w:ascii="Arial" w:hAnsi="Arial" w:cs="Arial"/>
          <w:szCs w:val="22"/>
        </w:rPr>
        <w:t>, Kadan-Lottick</w:t>
      </w:r>
      <w:r w:rsidR="002E10FA" w:rsidRPr="00003593">
        <w:rPr>
          <w:rFonts w:ascii="Arial" w:hAnsi="Arial" w:cs="Arial"/>
          <w:szCs w:val="22"/>
        </w:rPr>
        <w:t>,</w:t>
      </w:r>
      <w:r w:rsidRPr="00003593">
        <w:rPr>
          <w:rFonts w:ascii="Arial" w:hAnsi="Arial" w:cs="Arial"/>
          <w:szCs w:val="22"/>
        </w:rPr>
        <w:t xml:space="preserve"> N</w:t>
      </w:r>
      <w:r w:rsidR="002E10FA" w:rsidRPr="00003593">
        <w:rPr>
          <w:rFonts w:ascii="Arial" w:hAnsi="Arial" w:cs="Arial"/>
          <w:szCs w:val="22"/>
        </w:rPr>
        <w:t>.</w:t>
      </w:r>
      <w:r w:rsidRPr="00003593">
        <w:rPr>
          <w:rFonts w:ascii="Arial" w:hAnsi="Arial" w:cs="Arial"/>
          <w:szCs w:val="22"/>
        </w:rPr>
        <w:t>, Gurney</w:t>
      </w:r>
      <w:r w:rsidR="002E10FA" w:rsidRPr="00003593">
        <w:rPr>
          <w:rFonts w:ascii="Arial" w:hAnsi="Arial" w:cs="Arial"/>
          <w:szCs w:val="22"/>
        </w:rPr>
        <w:t>,</w:t>
      </w:r>
      <w:r w:rsidRPr="00003593">
        <w:rPr>
          <w:rFonts w:ascii="Arial" w:hAnsi="Arial" w:cs="Arial"/>
          <w:szCs w:val="22"/>
        </w:rPr>
        <w:t xml:space="preserve"> J.</w:t>
      </w:r>
      <w:r w:rsidR="002E10FA" w:rsidRPr="00003593">
        <w:rPr>
          <w:rFonts w:ascii="Arial" w:hAnsi="Arial" w:cs="Arial"/>
          <w:szCs w:val="22"/>
        </w:rPr>
        <w:t xml:space="preserve"> (2011)</w:t>
      </w:r>
      <w:r w:rsidRPr="00003593">
        <w:rPr>
          <w:rFonts w:ascii="Arial" w:hAnsi="Arial" w:cs="Arial"/>
          <w:szCs w:val="22"/>
        </w:rPr>
        <w:t xml:space="preserve"> Adverse effects of treatment</w:t>
      </w:r>
      <w:r w:rsidR="00BF513D" w:rsidRPr="00003593">
        <w:rPr>
          <w:rFonts w:ascii="Arial" w:hAnsi="Arial" w:cs="Arial"/>
          <w:szCs w:val="22"/>
        </w:rPr>
        <w:t xml:space="preserve"> </w:t>
      </w:r>
      <w:r w:rsidRPr="00003593">
        <w:rPr>
          <w:rFonts w:ascii="Arial" w:hAnsi="Arial" w:cs="Arial"/>
          <w:szCs w:val="22"/>
        </w:rPr>
        <w:t xml:space="preserve">in childhood acute lymphoblastic leukemia: general overview and implications for long-term cardiac health. </w:t>
      </w:r>
      <w:r w:rsidRPr="00003593">
        <w:rPr>
          <w:rFonts w:ascii="Arial" w:hAnsi="Arial" w:cs="Arial"/>
          <w:i/>
          <w:iCs/>
          <w:szCs w:val="22"/>
        </w:rPr>
        <w:t>Expert Rev</w:t>
      </w:r>
      <w:r w:rsidR="002E10FA" w:rsidRPr="00003593">
        <w:rPr>
          <w:rFonts w:ascii="Arial" w:hAnsi="Arial" w:cs="Arial"/>
          <w:i/>
          <w:iCs/>
          <w:szCs w:val="22"/>
        </w:rPr>
        <w:t>iew of</w:t>
      </w:r>
      <w:r w:rsidRPr="00003593">
        <w:rPr>
          <w:rFonts w:ascii="Arial" w:hAnsi="Arial" w:cs="Arial"/>
          <w:i/>
          <w:iCs/>
          <w:szCs w:val="22"/>
        </w:rPr>
        <w:t xml:space="preserve"> Hematol</w:t>
      </w:r>
      <w:r w:rsidR="002E10FA" w:rsidRPr="00003593">
        <w:rPr>
          <w:rFonts w:ascii="Arial" w:hAnsi="Arial" w:cs="Arial"/>
          <w:i/>
          <w:iCs/>
          <w:szCs w:val="22"/>
        </w:rPr>
        <w:t>ogy</w:t>
      </w:r>
      <w:r w:rsidR="002E10FA" w:rsidRPr="00003593">
        <w:rPr>
          <w:rFonts w:ascii="Arial" w:hAnsi="Arial" w:cs="Arial"/>
          <w:szCs w:val="22"/>
        </w:rPr>
        <w:t>,</w:t>
      </w:r>
      <w:r w:rsidRPr="00003593">
        <w:rPr>
          <w:rFonts w:ascii="Arial" w:hAnsi="Arial" w:cs="Arial"/>
          <w:szCs w:val="22"/>
        </w:rPr>
        <w:t xml:space="preserve"> 4(2):</w:t>
      </w:r>
      <w:r w:rsidR="004E437E">
        <w:rPr>
          <w:rFonts w:ascii="Arial" w:hAnsi="Arial" w:cs="Arial"/>
          <w:szCs w:val="22"/>
        </w:rPr>
        <w:t xml:space="preserve"> </w:t>
      </w:r>
      <w:r w:rsidRPr="00003593">
        <w:rPr>
          <w:rFonts w:ascii="Arial" w:hAnsi="Arial" w:cs="Arial"/>
          <w:szCs w:val="22"/>
        </w:rPr>
        <w:t>185-97</w:t>
      </w:r>
    </w:p>
    <w:p w14:paraId="2493FEAA"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554E0A59" w14:textId="5770FC82"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Ness, K., Hudson, M., Pui, C., Green, D., Krull, K., Huang, T., . . . Morris, E. (2012). Neuromuscular impairments in adult survivors of childhood acute lymphoblastic leukemia. </w:t>
      </w:r>
      <w:r w:rsidRPr="00003593">
        <w:rPr>
          <w:rFonts w:ascii="Arial" w:hAnsi="Arial" w:cs="Arial"/>
          <w:i/>
          <w:iCs/>
          <w:color w:val="333132"/>
          <w:szCs w:val="22"/>
          <w:bdr w:val="none" w:sz="0" w:space="0" w:color="auto" w:frame="1"/>
          <w:shd w:val="clear" w:color="auto" w:fill="FFFFFF"/>
        </w:rPr>
        <w:t>Cancer,</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118</w:t>
      </w:r>
      <w:r w:rsidRPr="00003593">
        <w:rPr>
          <w:rFonts w:ascii="Arial" w:hAnsi="Arial" w:cs="Arial"/>
          <w:color w:val="333132"/>
          <w:szCs w:val="22"/>
          <w:shd w:val="clear" w:color="auto" w:fill="FFFFFF"/>
        </w:rPr>
        <w:t>(3), 828-838.</w:t>
      </w:r>
    </w:p>
    <w:p w14:paraId="226E3309"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313FFD79" w14:textId="422781AB" w:rsidR="00105252" w:rsidRPr="00003593" w:rsidRDefault="00105252"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Neville, K. (1998). The </w:t>
      </w:r>
      <w:r w:rsidR="004E437E">
        <w:rPr>
          <w:rFonts w:ascii="Arial" w:hAnsi="Arial" w:cs="Arial"/>
          <w:color w:val="333132"/>
          <w:shd w:val="clear" w:color="auto" w:fill="FFFFFF"/>
        </w:rPr>
        <w:t>r</w:t>
      </w:r>
      <w:r w:rsidRPr="00003593">
        <w:rPr>
          <w:rFonts w:ascii="Arial" w:hAnsi="Arial" w:cs="Arial"/>
          <w:color w:val="333132"/>
          <w:shd w:val="clear" w:color="auto" w:fill="FFFFFF"/>
        </w:rPr>
        <w:t xml:space="preserve">elationships </w:t>
      </w:r>
      <w:r w:rsidR="004E437E">
        <w:rPr>
          <w:rFonts w:ascii="Arial" w:hAnsi="Arial" w:cs="Arial"/>
          <w:color w:val="333132"/>
          <w:shd w:val="clear" w:color="auto" w:fill="FFFFFF"/>
        </w:rPr>
        <w:t>a</w:t>
      </w:r>
      <w:r w:rsidRPr="00003593">
        <w:rPr>
          <w:rFonts w:ascii="Arial" w:hAnsi="Arial" w:cs="Arial"/>
          <w:color w:val="333132"/>
          <w:shd w:val="clear" w:color="auto" w:fill="FFFFFF"/>
        </w:rPr>
        <w:t xml:space="preserve">mong </w:t>
      </w:r>
      <w:r w:rsidR="004E437E">
        <w:rPr>
          <w:rFonts w:ascii="Arial" w:hAnsi="Arial" w:cs="Arial"/>
          <w:color w:val="333132"/>
          <w:shd w:val="clear" w:color="auto" w:fill="FFFFFF"/>
        </w:rPr>
        <w:t>u</w:t>
      </w:r>
      <w:r w:rsidRPr="00003593">
        <w:rPr>
          <w:rFonts w:ascii="Arial" w:hAnsi="Arial" w:cs="Arial"/>
          <w:color w:val="333132"/>
          <w:shd w:val="clear" w:color="auto" w:fill="FFFFFF"/>
        </w:rPr>
        <w:t xml:space="preserve">ncertainty, </w:t>
      </w:r>
      <w:r w:rsidR="004E437E">
        <w:rPr>
          <w:rFonts w:ascii="Arial" w:hAnsi="Arial" w:cs="Arial"/>
          <w:color w:val="333132"/>
          <w:shd w:val="clear" w:color="auto" w:fill="FFFFFF"/>
        </w:rPr>
        <w:t>s</w:t>
      </w:r>
      <w:r w:rsidRPr="00003593">
        <w:rPr>
          <w:rFonts w:ascii="Arial" w:hAnsi="Arial" w:cs="Arial"/>
          <w:color w:val="333132"/>
          <w:shd w:val="clear" w:color="auto" w:fill="FFFFFF"/>
        </w:rPr>
        <w:t xml:space="preserve">ocial </w:t>
      </w:r>
      <w:r w:rsidR="004E437E">
        <w:rPr>
          <w:rFonts w:ascii="Arial" w:hAnsi="Arial" w:cs="Arial"/>
          <w:color w:val="333132"/>
          <w:shd w:val="clear" w:color="auto" w:fill="FFFFFF"/>
        </w:rPr>
        <w:t>s</w:t>
      </w:r>
      <w:r w:rsidRPr="00003593">
        <w:rPr>
          <w:rFonts w:ascii="Arial" w:hAnsi="Arial" w:cs="Arial"/>
          <w:color w:val="333132"/>
          <w:shd w:val="clear" w:color="auto" w:fill="FFFFFF"/>
        </w:rPr>
        <w:t xml:space="preserve">upport, and </w:t>
      </w:r>
      <w:r w:rsidR="004E437E">
        <w:rPr>
          <w:rFonts w:ascii="Arial" w:hAnsi="Arial" w:cs="Arial"/>
          <w:color w:val="333132"/>
          <w:shd w:val="clear" w:color="auto" w:fill="FFFFFF"/>
        </w:rPr>
        <w:t>p</w:t>
      </w:r>
      <w:r w:rsidRPr="00003593">
        <w:rPr>
          <w:rFonts w:ascii="Arial" w:hAnsi="Arial" w:cs="Arial"/>
          <w:color w:val="333132"/>
          <w:shd w:val="clear" w:color="auto" w:fill="FFFFFF"/>
        </w:rPr>
        <w:t xml:space="preserve">sychological </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istress in </w:t>
      </w:r>
      <w:r w:rsidR="004E437E">
        <w:rPr>
          <w:rFonts w:ascii="Arial" w:hAnsi="Arial" w:cs="Arial"/>
          <w:color w:val="333132"/>
          <w:shd w:val="clear" w:color="auto" w:fill="FFFFFF"/>
        </w:rPr>
        <w:t>a</w:t>
      </w:r>
      <w:r w:rsidRPr="00003593">
        <w:rPr>
          <w:rFonts w:ascii="Arial" w:hAnsi="Arial" w:cs="Arial"/>
          <w:color w:val="333132"/>
          <w:shd w:val="clear" w:color="auto" w:fill="FFFFFF"/>
        </w:rPr>
        <w:t xml:space="preserve">dolescents </w:t>
      </w:r>
      <w:r w:rsidR="004E437E">
        <w:rPr>
          <w:rFonts w:ascii="Arial" w:hAnsi="Arial" w:cs="Arial"/>
          <w:color w:val="333132"/>
          <w:shd w:val="clear" w:color="auto" w:fill="FFFFFF"/>
        </w:rPr>
        <w:t>r</w:t>
      </w:r>
      <w:r w:rsidRPr="00003593">
        <w:rPr>
          <w:rFonts w:ascii="Arial" w:hAnsi="Arial" w:cs="Arial"/>
          <w:color w:val="333132"/>
          <w:shd w:val="clear" w:color="auto" w:fill="FFFFFF"/>
        </w:rPr>
        <w:t xml:space="preserve">ecently </w:t>
      </w:r>
      <w:r w:rsidR="004E437E">
        <w:rPr>
          <w:rFonts w:ascii="Arial" w:hAnsi="Arial" w:cs="Arial"/>
          <w:color w:val="333132"/>
          <w:shd w:val="clear" w:color="auto" w:fill="FFFFFF"/>
        </w:rPr>
        <w:t>d</w:t>
      </w:r>
      <w:r w:rsidRPr="00003593">
        <w:rPr>
          <w:rFonts w:ascii="Arial" w:hAnsi="Arial" w:cs="Arial"/>
          <w:color w:val="333132"/>
          <w:shd w:val="clear" w:color="auto" w:fill="FFFFFF"/>
        </w:rPr>
        <w:t xml:space="preserve">iagnosed </w:t>
      </w:r>
      <w:r w:rsidR="004E437E">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4E437E">
        <w:rPr>
          <w:rFonts w:ascii="Arial" w:hAnsi="Arial" w:cs="Arial"/>
          <w:color w:val="333132"/>
          <w:shd w:val="clear" w:color="auto" w:fill="FFFFFF"/>
        </w:rPr>
        <w:t>c</w:t>
      </w:r>
      <w:r w:rsidRPr="00003593">
        <w:rPr>
          <w:rFonts w:ascii="Arial" w:hAnsi="Arial" w:cs="Arial"/>
          <w:color w:val="333132"/>
          <w:shd w:val="clear" w:color="auto" w:fill="FFFFFF"/>
        </w:rPr>
        <w:t>ancer.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Oncology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15</w:t>
      </w:r>
      <w:r w:rsidRPr="00003593">
        <w:rPr>
          <w:rFonts w:ascii="Arial" w:hAnsi="Arial" w:cs="Arial"/>
          <w:color w:val="333132"/>
          <w:shd w:val="clear" w:color="auto" w:fill="FFFFFF"/>
        </w:rPr>
        <w:t>(1), 37-46.</w:t>
      </w:r>
    </w:p>
    <w:p w14:paraId="2DEFD6AB" w14:textId="0EB032D0" w:rsidR="00DB387D" w:rsidRPr="00003593" w:rsidRDefault="00DB387D" w:rsidP="000460A1">
      <w:pPr>
        <w:pStyle w:val="EndNoteBibliography"/>
        <w:spacing w:line="360" w:lineRule="auto"/>
        <w:ind w:left="851" w:hanging="720"/>
        <w:rPr>
          <w:rFonts w:ascii="Arial" w:hAnsi="Arial" w:cs="Arial"/>
          <w:szCs w:val="22"/>
        </w:rPr>
      </w:pPr>
      <w:r w:rsidRPr="00003593">
        <w:rPr>
          <w:rFonts w:ascii="Arial" w:hAnsi="Arial" w:cs="Arial"/>
          <w:color w:val="333132"/>
          <w:szCs w:val="22"/>
          <w:shd w:val="clear" w:color="auto" w:fill="FFFFFF"/>
        </w:rPr>
        <w:t>Nguyen,</w:t>
      </w:r>
      <w:r w:rsidR="002E10FA" w:rsidRPr="00003593">
        <w:rPr>
          <w:rFonts w:ascii="Arial" w:hAnsi="Arial" w:cs="Arial"/>
          <w:color w:val="333132"/>
          <w:szCs w:val="22"/>
          <w:shd w:val="clear" w:color="auto" w:fill="FFFFFF"/>
        </w:rPr>
        <w:t xml:space="preserve"> K.,</w:t>
      </w:r>
      <w:r w:rsidRPr="00003593">
        <w:rPr>
          <w:rFonts w:ascii="Arial" w:hAnsi="Arial" w:cs="Arial"/>
          <w:color w:val="333132"/>
          <w:szCs w:val="22"/>
          <w:shd w:val="clear" w:color="auto" w:fill="FFFFFF"/>
        </w:rPr>
        <w:t xml:space="preserve"> Devidas,</w:t>
      </w:r>
      <w:r w:rsidR="002E10FA" w:rsidRPr="00003593">
        <w:rPr>
          <w:rFonts w:ascii="Arial" w:hAnsi="Arial" w:cs="Arial"/>
          <w:color w:val="333132"/>
          <w:szCs w:val="22"/>
          <w:shd w:val="clear" w:color="auto" w:fill="FFFFFF"/>
        </w:rPr>
        <w:t xml:space="preserve"> M.,</w:t>
      </w:r>
      <w:r w:rsidRPr="00003593">
        <w:rPr>
          <w:rFonts w:ascii="Arial" w:hAnsi="Arial" w:cs="Arial"/>
          <w:color w:val="333132"/>
          <w:szCs w:val="22"/>
          <w:shd w:val="clear" w:color="auto" w:fill="FFFFFF"/>
        </w:rPr>
        <w:t xml:space="preserve"> Cheng,</w:t>
      </w:r>
      <w:r w:rsidR="002E10FA" w:rsidRPr="00003593">
        <w:rPr>
          <w:rFonts w:ascii="Arial" w:hAnsi="Arial" w:cs="Arial"/>
          <w:color w:val="333132"/>
          <w:szCs w:val="22"/>
          <w:shd w:val="clear" w:color="auto" w:fill="FFFFFF"/>
        </w:rPr>
        <w:t xml:space="preserve"> S-C.,</w:t>
      </w:r>
      <w:r w:rsidRPr="00003593">
        <w:rPr>
          <w:rFonts w:ascii="Arial" w:hAnsi="Arial" w:cs="Arial"/>
          <w:color w:val="333132"/>
          <w:szCs w:val="22"/>
          <w:shd w:val="clear" w:color="auto" w:fill="FFFFFF"/>
        </w:rPr>
        <w:t xml:space="preserve"> La, </w:t>
      </w:r>
      <w:r w:rsidR="002E10FA" w:rsidRPr="00003593">
        <w:rPr>
          <w:rFonts w:ascii="Arial" w:hAnsi="Arial" w:cs="Arial"/>
          <w:color w:val="333132"/>
          <w:szCs w:val="22"/>
          <w:shd w:val="clear" w:color="auto" w:fill="FFFFFF"/>
        </w:rPr>
        <w:t xml:space="preserve">M., </w:t>
      </w:r>
      <w:r w:rsidRPr="00003593">
        <w:rPr>
          <w:rFonts w:ascii="Arial" w:hAnsi="Arial" w:cs="Arial"/>
          <w:color w:val="333132"/>
          <w:szCs w:val="22"/>
          <w:shd w:val="clear" w:color="auto" w:fill="FFFFFF"/>
        </w:rPr>
        <w:t>Raetz,</w:t>
      </w:r>
      <w:r w:rsidR="002E10FA" w:rsidRPr="00003593">
        <w:rPr>
          <w:rFonts w:ascii="Arial" w:hAnsi="Arial" w:cs="Arial"/>
          <w:color w:val="333132"/>
          <w:szCs w:val="22"/>
          <w:shd w:val="clear" w:color="auto" w:fill="FFFFFF"/>
        </w:rPr>
        <w:t xml:space="preserve"> E.,</w:t>
      </w:r>
      <w:r w:rsidRPr="00003593">
        <w:rPr>
          <w:rFonts w:ascii="Arial" w:hAnsi="Arial" w:cs="Arial"/>
          <w:color w:val="333132"/>
          <w:szCs w:val="22"/>
          <w:shd w:val="clear" w:color="auto" w:fill="FFFFFF"/>
        </w:rPr>
        <w:t xml:space="preserve"> Carroll, </w:t>
      </w:r>
      <w:r w:rsidR="002E10FA" w:rsidRPr="00003593">
        <w:rPr>
          <w:rFonts w:ascii="Arial" w:hAnsi="Arial" w:cs="Arial"/>
          <w:color w:val="333132"/>
          <w:szCs w:val="22"/>
          <w:shd w:val="clear" w:color="auto" w:fill="FFFFFF"/>
        </w:rPr>
        <w:t>W.,</w:t>
      </w:r>
      <w:r w:rsidRPr="00003593">
        <w:rPr>
          <w:rFonts w:ascii="Arial" w:hAnsi="Arial" w:cs="Arial"/>
          <w:color w:val="333132"/>
          <w:szCs w:val="22"/>
          <w:shd w:val="clear" w:color="auto" w:fill="FFFFFF"/>
        </w:rPr>
        <w:t>. . . Loh</w:t>
      </w:r>
      <w:r w:rsidR="002E10FA" w:rsidRPr="00003593">
        <w:rPr>
          <w:rFonts w:ascii="Arial" w:hAnsi="Arial" w:cs="Arial"/>
          <w:color w:val="333132"/>
          <w:szCs w:val="22"/>
          <w:shd w:val="clear" w:color="auto" w:fill="FFFFFF"/>
        </w:rPr>
        <w:t>, M.</w:t>
      </w:r>
      <w:r w:rsidRPr="00003593">
        <w:rPr>
          <w:rFonts w:ascii="Arial" w:hAnsi="Arial" w:cs="Arial"/>
          <w:color w:val="333132"/>
          <w:szCs w:val="22"/>
          <w:shd w:val="clear" w:color="auto" w:fill="FFFFFF"/>
        </w:rPr>
        <w:t xml:space="preserve"> (2008). Factors influencing survival after relapse from acute lymphoblastic leukemia: </w:t>
      </w:r>
      <w:r w:rsidR="004E437E">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 </w:t>
      </w:r>
      <w:r w:rsidR="004E437E">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hildren's </w:t>
      </w:r>
      <w:r w:rsidR="004E437E">
        <w:rPr>
          <w:rFonts w:ascii="Arial" w:hAnsi="Arial" w:cs="Arial"/>
          <w:color w:val="333132"/>
          <w:szCs w:val="22"/>
          <w:shd w:val="clear" w:color="auto" w:fill="FFFFFF"/>
        </w:rPr>
        <w:t>o</w:t>
      </w:r>
      <w:r w:rsidRPr="00003593">
        <w:rPr>
          <w:rFonts w:ascii="Arial" w:hAnsi="Arial" w:cs="Arial"/>
          <w:color w:val="333132"/>
          <w:szCs w:val="22"/>
          <w:shd w:val="clear" w:color="auto" w:fill="FFFFFF"/>
        </w:rPr>
        <w:t xml:space="preserve">ncology </w:t>
      </w:r>
      <w:r w:rsidR="004E437E">
        <w:rPr>
          <w:rFonts w:ascii="Arial" w:hAnsi="Arial" w:cs="Arial"/>
          <w:color w:val="333132"/>
          <w:szCs w:val="22"/>
          <w:shd w:val="clear" w:color="auto" w:fill="FFFFFF"/>
        </w:rPr>
        <w:t>g</w:t>
      </w:r>
      <w:r w:rsidRPr="00003593">
        <w:rPr>
          <w:rFonts w:ascii="Arial" w:hAnsi="Arial" w:cs="Arial"/>
          <w:color w:val="333132"/>
          <w:szCs w:val="22"/>
          <w:shd w:val="clear" w:color="auto" w:fill="FFFFFF"/>
        </w:rPr>
        <w:t>roup study. </w:t>
      </w:r>
      <w:r w:rsidRPr="00003593">
        <w:rPr>
          <w:rFonts w:ascii="Arial" w:hAnsi="Arial" w:cs="Arial"/>
          <w:i/>
          <w:iCs/>
          <w:color w:val="333132"/>
          <w:szCs w:val="22"/>
          <w:bdr w:val="none" w:sz="0" w:space="0" w:color="auto" w:frame="1"/>
          <w:shd w:val="clear" w:color="auto" w:fill="FFFFFF"/>
        </w:rPr>
        <w:t>Leukemia,</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22</w:t>
      </w:r>
      <w:r w:rsidRPr="00003593">
        <w:rPr>
          <w:rFonts w:ascii="Arial" w:hAnsi="Arial" w:cs="Arial"/>
          <w:color w:val="333132"/>
          <w:szCs w:val="22"/>
          <w:shd w:val="clear" w:color="auto" w:fill="FFFFFF"/>
        </w:rPr>
        <w:t>(12), 2142-50.</w:t>
      </w:r>
    </w:p>
    <w:p w14:paraId="79693354" w14:textId="77777777" w:rsidR="009813FA" w:rsidRPr="009813FA" w:rsidRDefault="009813FA" w:rsidP="000460A1">
      <w:pPr>
        <w:spacing w:line="360" w:lineRule="auto"/>
        <w:ind w:left="851" w:hanging="720"/>
        <w:rPr>
          <w:rFonts w:ascii="Arial" w:hAnsi="Arial" w:cs="Arial"/>
          <w:sz w:val="4"/>
          <w:szCs w:val="4"/>
        </w:rPr>
      </w:pPr>
    </w:p>
    <w:p w14:paraId="6268018B" w14:textId="2A968F56" w:rsidR="00D12069" w:rsidRPr="00003593" w:rsidRDefault="00DB387D" w:rsidP="000460A1">
      <w:pPr>
        <w:spacing w:line="360" w:lineRule="auto"/>
        <w:ind w:left="851" w:hanging="720"/>
        <w:rPr>
          <w:rFonts w:ascii="Arial" w:hAnsi="Arial" w:cs="Arial"/>
        </w:rPr>
      </w:pPr>
      <w:r w:rsidRPr="00003593">
        <w:rPr>
          <w:rFonts w:ascii="Arial" w:hAnsi="Arial" w:cs="Arial"/>
        </w:rPr>
        <w:t xml:space="preserve">NHS choices, 2017. </w:t>
      </w:r>
      <w:hyperlink r:id="rId14" w:history="1">
        <w:r w:rsidR="004E437E" w:rsidRPr="000460A1">
          <w:rPr>
            <w:rStyle w:val="Hyperlink"/>
            <w:rFonts w:ascii="Arial" w:hAnsi="Arial" w:cs="Arial"/>
          </w:rPr>
          <w:t>www.nhs.uk/Conditions/Leukaemia-acute/Pages/Symptoms.aspx</w:t>
        </w:r>
      </w:hyperlink>
      <w:r w:rsidRPr="00003593">
        <w:rPr>
          <w:rFonts w:ascii="Arial" w:hAnsi="Arial" w:cs="Arial"/>
        </w:rPr>
        <w:t>, (accessed 26/9/17)</w:t>
      </w:r>
      <w:r w:rsidR="00D12069" w:rsidRPr="00003593">
        <w:rPr>
          <w:rFonts w:ascii="Arial" w:hAnsi="Arial" w:cs="Arial"/>
        </w:rPr>
        <w:t>.</w:t>
      </w:r>
    </w:p>
    <w:p w14:paraId="75ACC18C" w14:textId="77777777" w:rsidR="00BF513D" w:rsidRPr="00003593" w:rsidRDefault="00BF513D" w:rsidP="000460A1">
      <w:pPr>
        <w:spacing w:line="360" w:lineRule="auto"/>
        <w:ind w:left="851" w:hanging="720"/>
        <w:rPr>
          <w:rFonts w:ascii="Arial" w:hAnsi="Arial" w:cs="Arial"/>
          <w:color w:val="0E0E0E"/>
          <w:shd w:val="clear" w:color="auto" w:fill="FAFAFB"/>
        </w:rPr>
      </w:pPr>
      <w:r w:rsidRPr="00003593">
        <w:rPr>
          <w:rFonts w:ascii="Arial" w:hAnsi="Arial" w:cs="Arial"/>
          <w:color w:val="0E0E0E"/>
          <w:shd w:val="clear" w:color="auto" w:fill="FAFAFB"/>
        </w:rPr>
        <w:t>NICE, UK. (2005), Children and young people with cancer: improving outcomes in children and young people with cancer. NICE cancer service guidance.</w:t>
      </w:r>
    </w:p>
    <w:p w14:paraId="7F8A1117" w14:textId="36166CEF" w:rsidR="00BF513D" w:rsidRPr="00003593" w:rsidRDefault="00BF513D" w:rsidP="000460A1">
      <w:pPr>
        <w:spacing w:line="360" w:lineRule="auto"/>
        <w:ind w:left="851" w:hanging="720"/>
        <w:rPr>
          <w:rFonts w:ascii="Arial" w:hAnsi="Arial" w:cs="Arial"/>
          <w:color w:val="222222"/>
          <w:shd w:val="clear" w:color="auto" w:fill="FFFFFF"/>
        </w:rPr>
      </w:pPr>
      <w:r w:rsidRPr="00003593">
        <w:rPr>
          <w:rFonts w:ascii="Arial" w:hAnsi="Arial" w:cs="Arial"/>
          <w:color w:val="222222"/>
          <w:shd w:val="clear" w:color="auto" w:fill="FFFFFF"/>
        </w:rPr>
        <w:t xml:space="preserve">NICE Guidance (2013), Behaviour </w:t>
      </w:r>
      <w:r w:rsidR="004E437E">
        <w:rPr>
          <w:rFonts w:ascii="Arial" w:hAnsi="Arial" w:cs="Arial"/>
          <w:color w:val="222222"/>
          <w:shd w:val="clear" w:color="auto" w:fill="FFFFFF"/>
        </w:rPr>
        <w:t>c</w:t>
      </w:r>
      <w:r w:rsidRPr="00003593">
        <w:rPr>
          <w:rFonts w:ascii="Arial" w:hAnsi="Arial" w:cs="Arial"/>
          <w:color w:val="222222"/>
          <w:shd w:val="clear" w:color="auto" w:fill="FFFFFF"/>
        </w:rPr>
        <w:t xml:space="preserve">hange </w:t>
      </w:r>
      <w:r w:rsidR="004E437E">
        <w:rPr>
          <w:rFonts w:ascii="Arial" w:hAnsi="Arial" w:cs="Arial"/>
          <w:color w:val="222222"/>
          <w:shd w:val="clear" w:color="auto" w:fill="FFFFFF"/>
        </w:rPr>
        <w:t>d</w:t>
      </w:r>
      <w:r w:rsidRPr="00003593">
        <w:rPr>
          <w:rFonts w:ascii="Arial" w:hAnsi="Arial" w:cs="Arial"/>
          <w:color w:val="222222"/>
          <w:shd w:val="clear" w:color="auto" w:fill="FFFFFF"/>
        </w:rPr>
        <w:t xml:space="preserve">raft </w:t>
      </w:r>
      <w:r w:rsidR="004E437E">
        <w:rPr>
          <w:rFonts w:ascii="Arial" w:hAnsi="Arial" w:cs="Arial"/>
          <w:color w:val="222222"/>
          <w:shd w:val="clear" w:color="auto" w:fill="FFFFFF"/>
        </w:rPr>
        <w:t>g</w:t>
      </w:r>
      <w:r w:rsidRPr="00003593">
        <w:rPr>
          <w:rFonts w:ascii="Arial" w:hAnsi="Arial" w:cs="Arial"/>
          <w:color w:val="222222"/>
          <w:shd w:val="clear" w:color="auto" w:fill="FFFFFF"/>
        </w:rPr>
        <w:t>uidance. PH49. London: National Institute for Health and Care Excellence (UK).</w:t>
      </w:r>
    </w:p>
    <w:p w14:paraId="4B102BDB" w14:textId="155DE086" w:rsidR="00D12069" w:rsidRPr="00003593" w:rsidRDefault="00D12069"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Noble, H., &amp; Smith, J. (2018). Reviewing the literature: </w:t>
      </w:r>
      <w:r w:rsidR="004E437E">
        <w:rPr>
          <w:rFonts w:ascii="Arial" w:hAnsi="Arial" w:cs="Arial"/>
          <w:color w:val="333132"/>
          <w:shd w:val="clear" w:color="auto" w:fill="FFFFFF"/>
        </w:rPr>
        <w:t>c</w:t>
      </w:r>
      <w:r w:rsidRPr="00003593">
        <w:rPr>
          <w:rFonts w:ascii="Arial" w:hAnsi="Arial" w:cs="Arial"/>
          <w:color w:val="333132"/>
          <w:shd w:val="clear" w:color="auto" w:fill="FFFFFF"/>
        </w:rPr>
        <w:t>hoosing a review design. </w:t>
      </w:r>
      <w:r w:rsidRPr="00003593">
        <w:rPr>
          <w:rFonts w:ascii="Arial" w:hAnsi="Arial" w:cs="Arial"/>
          <w:i/>
          <w:iCs/>
          <w:color w:val="333132"/>
          <w:bdr w:val="none" w:sz="0" w:space="0" w:color="auto" w:frame="1"/>
          <w:shd w:val="clear" w:color="auto" w:fill="FFFFFF"/>
        </w:rPr>
        <w:t>Evidence Based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21</w:t>
      </w:r>
      <w:r w:rsidRPr="00003593">
        <w:rPr>
          <w:rFonts w:ascii="Arial" w:hAnsi="Arial" w:cs="Arial"/>
          <w:color w:val="333132"/>
          <w:shd w:val="clear" w:color="auto" w:fill="FFFFFF"/>
        </w:rPr>
        <w:t>(2), 39-41.</w:t>
      </w:r>
    </w:p>
    <w:p w14:paraId="4B94D898" w14:textId="4D7B2409" w:rsidR="00633A60" w:rsidRPr="00003593" w:rsidRDefault="00633A60"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Nunns</w:t>
      </w:r>
      <w:proofErr w:type="spellEnd"/>
      <w:r w:rsidRPr="00003593">
        <w:rPr>
          <w:rFonts w:ascii="Arial" w:hAnsi="Arial" w:cs="Arial"/>
          <w:color w:val="333132"/>
          <w:shd w:val="clear" w:color="auto" w:fill="FFFFFF"/>
        </w:rPr>
        <w:t xml:space="preserve">, M., Mayhew, D., Ford, T., Rogers, M., </w:t>
      </w:r>
      <w:proofErr w:type="spellStart"/>
      <w:r w:rsidRPr="00003593">
        <w:rPr>
          <w:rFonts w:ascii="Arial" w:hAnsi="Arial" w:cs="Arial"/>
          <w:color w:val="333132"/>
          <w:shd w:val="clear" w:color="auto" w:fill="FFFFFF"/>
        </w:rPr>
        <w:t>Curle</w:t>
      </w:r>
      <w:proofErr w:type="spellEnd"/>
      <w:r w:rsidRPr="00003593">
        <w:rPr>
          <w:rFonts w:ascii="Arial" w:hAnsi="Arial" w:cs="Arial"/>
          <w:color w:val="333132"/>
          <w:shd w:val="clear" w:color="auto" w:fill="FFFFFF"/>
        </w:rPr>
        <w:t xml:space="preserve">, C., Logan, S., &amp; Moore, D. (2018). Effectiveness of nonpharmacological interventions to reduce procedural anxiety in children and adolescents undergoing treatment for cancer: </w:t>
      </w:r>
      <w:r w:rsidR="004E437E">
        <w:rPr>
          <w:rFonts w:ascii="Arial" w:hAnsi="Arial" w:cs="Arial"/>
          <w:color w:val="333132"/>
          <w:shd w:val="clear" w:color="auto" w:fill="FFFFFF"/>
        </w:rPr>
        <w:t>a</w:t>
      </w:r>
      <w:r w:rsidRPr="00003593">
        <w:rPr>
          <w:rFonts w:ascii="Arial" w:hAnsi="Arial" w:cs="Arial"/>
          <w:color w:val="333132"/>
          <w:shd w:val="clear" w:color="auto" w:fill="FFFFFF"/>
        </w:rPr>
        <w:t xml:space="preserve"> systematic review and meta</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analysis. </w:t>
      </w:r>
      <w:r w:rsidRPr="00003593">
        <w:rPr>
          <w:rFonts w:ascii="Arial" w:hAnsi="Arial" w:cs="Arial"/>
          <w:i/>
          <w:iCs/>
          <w:color w:val="333132"/>
          <w:bdr w:val="none" w:sz="0" w:space="0" w:color="auto" w:frame="1"/>
          <w:shd w:val="clear" w:color="auto" w:fill="FFFFFF"/>
        </w:rPr>
        <w:t>Psycho-Oncology,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27</w:t>
      </w:r>
      <w:r w:rsidRPr="00003593">
        <w:rPr>
          <w:rFonts w:ascii="Arial" w:hAnsi="Arial" w:cs="Arial"/>
          <w:color w:val="333132"/>
          <w:shd w:val="clear" w:color="auto" w:fill="FFFFFF"/>
        </w:rPr>
        <w:t>(8), 1889-1899.</w:t>
      </w:r>
    </w:p>
    <w:p w14:paraId="283582A1" w14:textId="18B0504A" w:rsidR="00DB387D" w:rsidRPr="009813FA" w:rsidRDefault="00DB387D" w:rsidP="000460A1">
      <w:pPr>
        <w:spacing w:line="360" w:lineRule="auto"/>
        <w:ind w:left="851" w:hanging="720"/>
        <w:rPr>
          <w:rFonts w:ascii="Arial" w:hAnsi="Arial" w:cs="Arial"/>
        </w:rPr>
      </w:pPr>
      <w:proofErr w:type="spellStart"/>
      <w:r w:rsidRPr="00003593">
        <w:rPr>
          <w:rFonts w:ascii="Arial" w:hAnsi="Arial" w:cs="Arial"/>
          <w:color w:val="333132"/>
          <w:shd w:val="clear" w:color="auto" w:fill="FFFFFF"/>
        </w:rPr>
        <w:t>Oberfield</w:t>
      </w:r>
      <w:proofErr w:type="spellEnd"/>
      <w:r w:rsidR="002E10FA" w:rsidRPr="00003593">
        <w:rPr>
          <w:rFonts w:ascii="Arial" w:hAnsi="Arial" w:cs="Arial"/>
          <w:color w:val="333132"/>
          <w:shd w:val="clear" w:color="auto" w:fill="FFFFFF"/>
        </w:rPr>
        <w:t xml:space="preserve">, </w:t>
      </w:r>
      <w:r w:rsidRPr="00003593">
        <w:rPr>
          <w:rFonts w:ascii="Arial" w:hAnsi="Arial" w:cs="Arial"/>
          <w:color w:val="333132"/>
          <w:shd w:val="clear" w:color="auto" w:fill="FFFFFF"/>
        </w:rPr>
        <w:t>S</w:t>
      </w:r>
      <w:r w:rsidR="002E10FA" w:rsidRPr="00003593">
        <w:rPr>
          <w:rFonts w:ascii="Arial" w:hAnsi="Arial" w:cs="Arial"/>
          <w:color w:val="333132"/>
          <w:shd w:val="clear" w:color="auto" w:fill="FFFFFF"/>
        </w:rPr>
        <w:t>.,</w:t>
      </w:r>
      <w:r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Sklar</w:t>
      </w:r>
      <w:proofErr w:type="spellEnd"/>
      <w:r w:rsidR="002E10FA" w:rsidRPr="00003593">
        <w:rPr>
          <w:rFonts w:ascii="Arial" w:hAnsi="Arial" w:cs="Arial"/>
          <w:color w:val="333132"/>
          <w:shd w:val="clear" w:color="auto" w:fill="FFFFFF"/>
        </w:rPr>
        <w:t>,</w:t>
      </w:r>
      <w:r w:rsidRPr="00003593">
        <w:rPr>
          <w:rFonts w:ascii="Arial" w:hAnsi="Arial" w:cs="Arial"/>
          <w:color w:val="333132"/>
          <w:shd w:val="clear" w:color="auto" w:fill="FFFFFF"/>
        </w:rPr>
        <w:t xml:space="preserve"> C</w:t>
      </w:r>
      <w:r w:rsidR="002E10FA" w:rsidRPr="00003593">
        <w:rPr>
          <w:rFonts w:ascii="Arial" w:hAnsi="Arial" w:cs="Arial"/>
          <w:color w:val="333132"/>
          <w:shd w:val="clear" w:color="auto" w:fill="FFFFFF"/>
        </w:rPr>
        <w:t>., (2002)</w:t>
      </w:r>
      <w:r w:rsidR="00593A17" w:rsidRPr="00003593">
        <w:rPr>
          <w:rFonts w:ascii="Arial" w:hAnsi="Arial" w:cs="Arial"/>
          <w:color w:val="333132"/>
          <w:shd w:val="clear" w:color="auto" w:fill="FFFFFF"/>
        </w:rPr>
        <w:t>.</w:t>
      </w:r>
      <w:r w:rsidRPr="00003593">
        <w:rPr>
          <w:rFonts w:ascii="Arial" w:hAnsi="Arial" w:cs="Arial"/>
          <w:color w:val="333132"/>
          <w:shd w:val="clear" w:color="auto" w:fill="FFFFFF"/>
        </w:rPr>
        <w:t xml:space="preserve"> Endocrine sequelae in survivors of childhood cancer.</w:t>
      </w:r>
      <w:r w:rsidR="009813FA">
        <w:rPr>
          <w:rFonts w:ascii="Arial" w:hAnsi="Arial" w:cs="Arial"/>
        </w:rPr>
        <w:t xml:space="preserve"> </w:t>
      </w:r>
      <w:r w:rsidRPr="00003593">
        <w:rPr>
          <w:rFonts w:ascii="Arial" w:hAnsi="Arial" w:cs="Arial"/>
          <w:i/>
          <w:iCs/>
          <w:color w:val="333132"/>
          <w:shd w:val="clear" w:color="auto" w:fill="FFFFFF"/>
        </w:rPr>
        <w:t>Adolesc</w:t>
      </w:r>
      <w:r w:rsidR="00593A17" w:rsidRPr="00003593">
        <w:rPr>
          <w:rFonts w:ascii="Arial" w:hAnsi="Arial" w:cs="Arial"/>
          <w:i/>
          <w:iCs/>
          <w:color w:val="333132"/>
          <w:shd w:val="clear" w:color="auto" w:fill="FFFFFF"/>
        </w:rPr>
        <w:t>ent</w:t>
      </w:r>
      <w:r w:rsidRPr="00003593">
        <w:rPr>
          <w:rFonts w:ascii="Arial" w:hAnsi="Arial" w:cs="Arial"/>
          <w:i/>
          <w:iCs/>
          <w:color w:val="333132"/>
          <w:shd w:val="clear" w:color="auto" w:fill="FFFFFF"/>
        </w:rPr>
        <w:t xml:space="preserve"> Med</w:t>
      </w:r>
      <w:r w:rsidR="00593A17" w:rsidRPr="00003593">
        <w:rPr>
          <w:rFonts w:ascii="Arial" w:hAnsi="Arial" w:cs="Arial"/>
          <w:i/>
          <w:iCs/>
          <w:color w:val="333132"/>
          <w:shd w:val="clear" w:color="auto" w:fill="FFFFFF"/>
        </w:rPr>
        <w:t>icine</w:t>
      </w:r>
      <w:r w:rsidR="00593A17" w:rsidRPr="00003593">
        <w:rPr>
          <w:rFonts w:ascii="Arial" w:hAnsi="Arial" w:cs="Arial"/>
          <w:color w:val="333132"/>
          <w:shd w:val="clear" w:color="auto" w:fill="FFFFFF"/>
        </w:rPr>
        <w:t>,</w:t>
      </w:r>
      <w:r w:rsidRPr="00003593">
        <w:rPr>
          <w:rFonts w:ascii="Arial" w:hAnsi="Arial" w:cs="Arial"/>
          <w:color w:val="333132"/>
          <w:shd w:val="clear" w:color="auto" w:fill="FFFFFF"/>
        </w:rPr>
        <w:t xml:space="preserve"> 13(1):161-9</w:t>
      </w:r>
      <w:r w:rsidR="00593A17" w:rsidRPr="00003593">
        <w:rPr>
          <w:rFonts w:ascii="Arial" w:hAnsi="Arial" w:cs="Arial"/>
          <w:color w:val="333132"/>
          <w:shd w:val="clear" w:color="auto" w:fill="FFFFFF"/>
        </w:rPr>
        <w:t>.</w:t>
      </w:r>
    </w:p>
    <w:p w14:paraId="27E112C3" w14:textId="6F15222E" w:rsidR="00DB387D" w:rsidRDefault="00DB387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Oeffinger</w:t>
      </w:r>
      <w:proofErr w:type="spellEnd"/>
      <w:r w:rsidRPr="00003593">
        <w:rPr>
          <w:rFonts w:ascii="Arial" w:hAnsi="Arial" w:cs="Arial"/>
          <w:color w:val="333132"/>
          <w:shd w:val="clear" w:color="auto" w:fill="FFFFFF"/>
        </w:rPr>
        <w:t xml:space="preserve">, K., Mertens, A., </w:t>
      </w:r>
      <w:proofErr w:type="spellStart"/>
      <w:r w:rsidRPr="00003593">
        <w:rPr>
          <w:rFonts w:ascii="Arial" w:hAnsi="Arial" w:cs="Arial"/>
          <w:color w:val="333132"/>
          <w:shd w:val="clear" w:color="auto" w:fill="FFFFFF"/>
        </w:rPr>
        <w:t>Sklar</w:t>
      </w:r>
      <w:proofErr w:type="spellEnd"/>
      <w:r w:rsidRPr="00003593">
        <w:rPr>
          <w:rFonts w:ascii="Arial" w:hAnsi="Arial" w:cs="Arial"/>
          <w:color w:val="333132"/>
          <w:shd w:val="clear" w:color="auto" w:fill="FFFFFF"/>
        </w:rPr>
        <w:t xml:space="preserve">, C., </w:t>
      </w:r>
      <w:proofErr w:type="spellStart"/>
      <w:r w:rsidRPr="00003593">
        <w:rPr>
          <w:rFonts w:ascii="Arial" w:hAnsi="Arial" w:cs="Arial"/>
          <w:color w:val="333132"/>
          <w:shd w:val="clear" w:color="auto" w:fill="FFFFFF"/>
        </w:rPr>
        <w:t>Yasui</w:t>
      </w:r>
      <w:proofErr w:type="spellEnd"/>
      <w:r w:rsidRPr="00003593">
        <w:rPr>
          <w:rFonts w:ascii="Arial" w:hAnsi="Arial" w:cs="Arial"/>
          <w:color w:val="333132"/>
          <w:shd w:val="clear" w:color="auto" w:fill="FFFFFF"/>
        </w:rPr>
        <w:t xml:space="preserve">, Y., Fears, T., Stovall, M., . . . Robison, L. (2003). Obesity in adult survivors of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4E437E">
        <w:rPr>
          <w:rFonts w:ascii="Arial" w:hAnsi="Arial" w:cs="Arial"/>
          <w:color w:val="333132"/>
          <w:shd w:val="clear" w:color="auto" w:fill="FFFFFF"/>
        </w:rPr>
        <w:t>a</w:t>
      </w:r>
      <w:r w:rsidRPr="00003593">
        <w:rPr>
          <w:rFonts w:ascii="Arial" w:hAnsi="Arial" w:cs="Arial"/>
          <w:color w:val="333132"/>
          <w:shd w:val="clear" w:color="auto" w:fill="FFFFFF"/>
        </w:rPr>
        <w:t xml:space="preserve"> report from the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4E437E">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4E437E">
        <w:rPr>
          <w:rFonts w:ascii="Arial" w:hAnsi="Arial" w:cs="Arial"/>
          <w:color w:val="333132"/>
          <w:shd w:val="clear" w:color="auto" w:fill="FFFFFF"/>
        </w:rPr>
        <w:t>s</w:t>
      </w:r>
      <w:r w:rsidRPr="00003593">
        <w:rPr>
          <w:rFonts w:ascii="Arial" w:hAnsi="Arial" w:cs="Arial"/>
          <w:color w:val="333132"/>
          <w:shd w:val="clear" w:color="auto" w:fill="FFFFFF"/>
        </w:rPr>
        <w:t xml:space="preserve">urvivor </w:t>
      </w:r>
      <w:r w:rsidR="004E437E">
        <w:rPr>
          <w:rFonts w:ascii="Arial" w:hAnsi="Arial" w:cs="Arial"/>
          <w:color w:val="333132"/>
          <w:shd w:val="clear" w:color="auto" w:fill="FFFFFF"/>
        </w:rPr>
        <w:t>s</w:t>
      </w:r>
      <w:r w:rsidRPr="00003593">
        <w:rPr>
          <w:rFonts w:ascii="Arial" w:hAnsi="Arial" w:cs="Arial"/>
          <w:color w:val="333132"/>
          <w:shd w:val="clear" w:color="auto" w:fill="FFFFFF"/>
        </w:rPr>
        <w:t>tudy. </w:t>
      </w:r>
      <w:r w:rsidRPr="00003593">
        <w:rPr>
          <w:rFonts w:ascii="Arial" w:hAnsi="Arial" w:cs="Arial"/>
          <w:i/>
          <w:iCs/>
          <w:color w:val="333132"/>
          <w:bdr w:val="none" w:sz="0" w:space="0" w:color="auto" w:frame="1"/>
          <w:shd w:val="clear" w:color="auto" w:fill="FFFFFF"/>
        </w:rPr>
        <w:t>Journal of Clinical Oncology: Official Journal of the American Society of Clinical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21</w:t>
      </w:r>
      <w:r w:rsidRPr="00003593">
        <w:rPr>
          <w:rFonts w:ascii="Arial" w:hAnsi="Arial" w:cs="Arial"/>
          <w:color w:val="333132"/>
          <w:shd w:val="clear" w:color="auto" w:fill="FFFFFF"/>
        </w:rPr>
        <w:t>(7), 1359-1365.</w:t>
      </w:r>
    </w:p>
    <w:p w14:paraId="04F5331B" w14:textId="18CD2BA9" w:rsidR="00583E52" w:rsidRPr="00583E52" w:rsidRDefault="00583E52" w:rsidP="000460A1">
      <w:pPr>
        <w:spacing w:line="360" w:lineRule="auto"/>
        <w:ind w:left="851" w:hanging="720"/>
        <w:rPr>
          <w:rFonts w:ascii="Arial" w:hAnsi="Arial" w:cs="Arial"/>
          <w:color w:val="333132"/>
          <w:shd w:val="clear" w:color="auto" w:fill="FFFFFF"/>
        </w:rPr>
      </w:pPr>
      <w:proofErr w:type="spellStart"/>
      <w:r w:rsidRPr="00583E52">
        <w:rPr>
          <w:rFonts w:ascii="Arial" w:hAnsi="Arial" w:cs="Arial"/>
          <w:color w:val="3A3A3A"/>
          <w:shd w:val="clear" w:color="auto" w:fill="FFFFFF"/>
        </w:rPr>
        <w:t>Olechnowicz</w:t>
      </w:r>
      <w:proofErr w:type="spellEnd"/>
      <w:r w:rsidRPr="00583E52">
        <w:rPr>
          <w:rFonts w:ascii="Arial" w:hAnsi="Arial" w:cs="Arial"/>
          <w:color w:val="3A3A3A"/>
          <w:shd w:val="clear" w:color="auto" w:fill="FFFFFF"/>
        </w:rPr>
        <w:t xml:space="preserve">, J., Eder, M., Simon, C., </w:t>
      </w:r>
      <w:proofErr w:type="spellStart"/>
      <w:r w:rsidRPr="00583E52">
        <w:rPr>
          <w:rFonts w:ascii="Arial" w:hAnsi="Arial" w:cs="Arial"/>
          <w:color w:val="3A3A3A"/>
          <w:shd w:val="clear" w:color="auto" w:fill="FFFFFF"/>
        </w:rPr>
        <w:t>Zyzanski</w:t>
      </w:r>
      <w:proofErr w:type="spellEnd"/>
      <w:r w:rsidRPr="00583E52">
        <w:rPr>
          <w:rFonts w:ascii="Arial" w:hAnsi="Arial" w:cs="Arial"/>
          <w:color w:val="3A3A3A"/>
          <w:shd w:val="clear" w:color="auto" w:fill="FFFFFF"/>
        </w:rPr>
        <w:t xml:space="preserve">, S., &amp; </w:t>
      </w:r>
      <w:proofErr w:type="spellStart"/>
      <w:r w:rsidRPr="00583E52">
        <w:rPr>
          <w:rFonts w:ascii="Arial" w:hAnsi="Arial" w:cs="Arial"/>
          <w:color w:val="3A3A3A"/>
          <w:shd w:val="clear" w:color="auto" w:fill="FFFFFF"/>
        </w:rPr>
        <w:t>Kodish</w:t>
      </w:r>
      <w:proofErr w:type="spellEnd"/>
      <w:r w:rsidRPr="00583E52">
        <w:rPr>
          <w:rFonts w:ascii="Arial" w:hAnsi="Arial" w:cs="Arial"/>
          <w:color w:val="3A3A3A"/>
          <w:shd w:val="clear" w:color="auto" w:fill="FFFFFF"/>
        </w:rPr>
        <w:t xml:space="preserve">, E. (2002). Assent observed: </w:t>
      </w:r>
      <w:r w:rsidR="004E437E">
        <w:rPr>
          <w:rFonts w:ascii="Arial" w:hAnsi="Arial" w:cs="Arial"/>
          <w:color w:val="3A3A3A"/>
          <w:shd w:val="clear" w:color="auto" w:fill="FFFFFF"/>
        </w:rPr>
        <w:t>c</w:t>
      </w:r>
      <w:r w:rsidRPr="00583E52">
        <w:rPr>
          <w:rFonts w:ascii="Arial" w:hAnsi="Arial" w:cs="Arial"/>
          <w:color w:val="3A3A3A"/>
          <w:shd w:val="clear" w:color="auto" w:fill="FFFFFF"/>
        </w:rPr>
        <w:t xml:space="preserve">hildren's involvement in </w:t>
      </w:r>
      <w:proofErr w:type="spellStart"/>
      <w:r w:rsidRPr="00583E52">
        <w:rPr>
          <w:rFonts w:ascii="Arial" w:hAnsi="Arial" w:cs="Arial"/>
          <w:color w:val="3A3A3A"/>
          <w:shd w:val="clear" w:color="auto" w:fill="FFFFFF"/>
        </w:rPr>
        <w:t>leukemia</w:t>
      </w:r>
      <w:proofErr w:type="spellEnd"/>
      <w:r w:rsidRPr="00583E52">
        <w:rPr>
          <w:rFonts w:ascii="Arial" w:hAnsi="Arial" w:cs="Arial"/>
          <w:color w:val="3A3A3A"/>
          <w:shd w:val="clear" w:color="auto" w:fill="FFFFFF"/>
        </w:rPr>
        <w:t xml:space="preserve"> treatment and research discussions. </w:t>
      </w:r>
      <w:proofErr w:type="spellStart"/>
      <w:r w:rsidRPr="00583E52">
        <w:rPr>
          <w:rFonts w:ascii="Arial" w:hAnsi="Arial" w:cs="Arial"/>
          <w:i/>
          <w:iCs/>
          <w:color w:val="3A3A3A"/>
          <w:shd w:val="clear" w:color="auto" w:fill="FFFFFF"/>
        </w:rPr>
        <w:t>Pediatrics</w:t>
      </w:r>
      <w:proofErr w:type="spellEnd"/>
      <w:r w:rsidRPr="00583E52">
        <w:rPr>
          <w:rFonts w:ascii="Arial" w:hAnsi="Arial" w:cs="Arial"/>
          <w:i/>
          <w:iCs/>
          <w:color w:val="3A3A3A"/>
          <w:shd w:val="clear" w:color="auto" w:fill="FFFFFF"/>
        </w:rPr>
        <w:t>,</w:t>
      </w:r>
      <w:r w:rsidRPr="00583E52">
        <w:rPr>
          <w:rFonts w:ascii="Arial" w:hAnsi="Arial" w:cs="Arial"/>
          <w:color w:val="3A3A3A"/>
          <w:shd w:val="clear" w:color="auto" w:fill="FFFFFF"/>
        </w:rPr>
        <w:t> </w:t>
      </w:r>
      <w:r w:rsidRPr="00583E52">
        <w:rPr>
          <w:rFonts w:ascii="Arial" w:hAnsi="Arial" w:cs="Arial"/>
          <w:i/>
          <w:iCs/>
          <w:color w:val="3A3A3A"/>
          <w:shd w:val="clear" w:color="auto" w:fill="FFFFFF"/>
        </w:rPr>
        <w:t>109</w:t>
      </w:r>
      <w:r w:rsidRPr="00583E52">
        <w:rPr>
          <w:rFonts w:ascii="Arial" w:hAnsi="Arial" w:cs="Arial"/>
          <w:color w:val="3A3A3A"/>
          <w:shd w:val="clear" w:color="auto" w:fill="FFFFFF"/>
        </w:rPr>
        <w:t>(5), 806-814.</w:t>
      </w:r>
    </w:p>
    <w:p w14:paraId="00998621" w14:textId="1210AA12" w:rsidR="00DB387D" w:rsidRPr="00003593" w:rsidRDefault="00DB387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Oskarsson</w:t>
      </w:r>
      <w:proofErr w:type="spellEnd"/>
      <w:r w:rsidRPr="00003593">
        <w:rPr>
          <w:rFonts w:ascii="Arial" w:hAnsi="Arial" w:cs="Arial"/>
          <w:color w:val="333132"/>
          <w:shd w:val="clear" w:color="auto" w:fill="FFFFFF"/>
        </w:rPr>
        <w:t xml:space="preserve">, T., </w:t>
      </w:r>
      <w:proofErr w:type="spellStart"/>
      <w:r w:rsidRPr="00003593">
        <w:rPr>
          <w:rFonts w:ascii="Arial" w:hAnsi="Arial" w:cs="Arial"/>
          <w:color w:val="333132"/>
          <w:shd w:val="clear" w:color="auto" w:fill="FFFFFF"/>
        </w:rPr>
        <w:t>Söderhäll</w:t>
      </w:r>
      <w:proofErr w:type="spellEnd"/>
      <w:r w:rsidRPr="00003593">
        <w:rPr>
          <w:rFonts w:ascii="Arial" w:hAnsi="Arial" w:cs="Arial"/>
          <w:color w:val="333132"/>
          <w:shd w:val="clear" w:color="auto" w:fill="FFFFFF"/>
        </w:rPr>
        <w:t xml:space="preserve">, S., Heyman, M., </w:t>
      </w:r>
      <w:proofErr w:type="spellStart"/>
      <w:r w:rsidRPr="00003593">
        <w:rPr>
          <w:rFonts w:ascii="Arial" w:hAnsi="Arial" w:cs="Arial"/>
          <w:color w:val="333132"/>
          <w:shd w:val="clear" w:color="auto" w:fill="FFFFFF"/>
        </w:rPr>
        <w:t>Arvidson</w:t>
      </w:r>
      <w:proofErr w:type="spellEnd"/>
      <w:r w:rsidRPr="00003593">
        <w:rPr>
          <w:rFonts w:ascii="Arial" w:hAnsi="Arial" w:cs="Arial"/>
          <w:color w:val="333132"/>
          <w:shd w:val="clear" w:color="auto" w:fill="FFFFFF"/>
        </w:rPr>
        <w:t>, J., Forestier, E., Montgomery, S.,</w:t>
      </w:r>
      <w:r w:rsidR="00593A17" w:rsidRPr="00003593">
        <w:rPr>
          <w:rFonts w:ascii="Arial" w:hAnsi="Arial" w:cs="Arial"/>
          <w:color w:val="333132"/>
          <w:shd w:val="clear" w:color="auto" w:fill="FFFFFF"/>
        </w:rPr>
        <w:t xml:space="preserve"> </w:t>
      </w:r>
      <w:proofErr w:type="spellStart"/>
      <w:r w:rsidRPr="00003593">
        <w:rPr>
          <w:rFonts w:ascii="Arial" w:hAnsi="Arial" w:cs="Arial"/>
          <w:color w:val="333132"/>
          <w:shd w:val="clear" w:color="auto" w:fill="FFFFFF"/>
        </w:rPr>
        <w:t>Jónsson</w:t>
      </w:r>
      <w:proofErr w:type="spellEnd"/>
      <w:r w:rsidRPr="00003593">
        <w:rPr>
          <w:rFonts w:ascii="Arial" w:hAnsi="Arial" w:cs="Arial"/>
          <w:color w:val="333132"/>
          <w:shd w:val="clear" w:color="auto" w:fill="FFFFFF"/>
        </w:rPr>
        <w:t xml:space="preserve">, </w:t>
      </w:r>
      <w:r w:rsidR="00593A17" w:rsidRPr="00003593">
        <w:rPr>
          <w:rFonts w:ascii="Arial" w:hAnsi="Arial" w:cs="Arial"/>
          <w:color w:val="333132"/>
          <w:shd w:val="clear" w:color="auto" w:fill="FFFFFF"/>
        </w:rPr>
        <w:t>G.,… Heyman, M.</w:t>
      </w:r>
      <w:r w:rsidRPr="00003593">
        <w:rPr>
          <w:rFonts w:ascii="Arial" w:hAnsi="Arial" w:cs="Arial"/>
          <w:color w:val="333132"/>
          <w:shd w:val="clear" w:color="auto" w:fill="FFFFFF"/>
        </w:rPr>
        <w:t xml:space="preserve"> (2016). Relapsed childhood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in the Nordic countries: </w:t>
      </w:r>
      <w:r w:rsidR="004E437E">
        <w:rPr>
          <w:rFonts w:ascii="Arial" w:hAnsi="Arial" w:cs="Arial"/>
          <w:color w:val="333132"/>
          <w:shd w:val="clear" w:color="auto" w:fill="FFFFFF"/>
        </w:rPr>
        <w:t>p</w:t>
      </w:r>
      <w:r w:rsidRPr="00003593">
        <w:rPr>
          <w:rFonts w:ascii="Arial" w:hAnsi="Arial" w:cs="Arial"/>
          <w:color w:val="333132"/>
          <w:shd w:val="clear" w:color="auto" w:fill="FFFFFF"/>
        </w:rPr>
        <w:t>rognostic factors, treatment and outcome. </w:t>
      </w:r>
      <w:proofErr w:type="spellStart"/>
      <w:r w:rsidRPr="00003593">
        <w:rPr>
          <w:rFonts w:ascii="Arial" w:hAnsi="Arial" w:cs="Arial"/>
          <w:i/>
          <w:iCs/>
          <w:color w:val="333132"/>
          <w:bdr w:val="none" w:sz="0" w:space="0" w:color="auto" w:frame="1"/>
          <w:shd w:val="clear" w:color="auto" w:fill="FFFFFF"/>
        </w:rPr>
        <w:t>Haematologica</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101</w:t>
      </w:r>
      <w:r w:rsidRPr="00003593">
        <w:rPr>
          <w:rFonts w:ascii="Arial" w:hAnsi="Arial" w:cs="Arial"/>
          <w:color w:val="333132"/>
          <w:shd w:val="clear" w:color="auto" w:fill="FFFFFF"/>
        </w:rPr>
        <w:t>(1), 68-76.</w:t>
      </w:r>
    </w:p>
    <w:p w14:paraId="27B359B2" w14:textId="4D5A3359" w:rsidR="00633A60" w:rsidRPr="00003593" w:rsidRDefault="00633A6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Pai, A., </w:t>
      </w:r>
      <w:proofErr w:type="spellStart"/>
      <w:r w:rsidRPr="00003593">
        <w:rPr>
          <w:rFonts w:ascii="Arial" w:hAnsi="Arial" w:cs="Arial"/>
          <w:color w:val="333132"/>
          <w:shd w:val="clear" w:color="auto" w:fill="FFFFFF"/>
        </w:rPr>
        <w:t>Drotar</w:t>
      </w:r>
      <w:proofErr w:type="spellEnd"/>
      <w:r w:rsidRPr="00003593">
        <w:rPr>
          <w:rFonts w:ascii="Arial" w:hAnsi="Arial" w:cs="Arial"/>
          <w:color w:val="333132"/>
          <w:shd w:val="clear" w:color="auto" w:fill="FFFFFF"/>
        </w:rPr>
        <w:t xml:space="preserve">, D., </w:t>
      </w:r>
      <w:proofErr w:type="spellStart"/>
      <w:r w:rsidRPr="00003593">
        <w:rPr>
          <w:rFonts w:ascii="Arial" w:hAnsi="Arial" w:cs="Arial"/>
          <w:color w:val="333132"/>
          <w:shd w:val="clear" w:color="auto" w:fill="FFFFFF"/>
        </w:rPr>
        <w:t>Zebracki</w:t>
      </w:r>
      <w:proofErr w:type="spellEnd"/>
      <w:r w:rsidRPr="00003593">
        <w:rPr>
          <w:rFonts w:ascii="Arial" w:hAnsi="Arial" w:cs="Arial"/>
          <w:color w:val="333132"/>
          <w:shd w:val="clear" w:color="auto" w:fill="FFFFFF"/>
        </w:rPr>
        <w:t xml:space="preserve">, K., Moore, M., &amp; </w:t>
      </w:r>
      <w:proofErr w:type="spellStart"/>
      <w:r w:rsidRPr="00003593">
        <w:rPr>
          <w:rFonts w:ascii="Arial" w:hAnsi="Arial" w:cs="Arial"/>
          <w:color w:val="333132"/>
          <w:shd w:val="clear" w:color="auto" w:fill="FFFFFF"/>
        </w:rPr>
        <w:t>Youngstrom</w:t>
      </w:r>
      <w:proofErr w:type="spellEnd"/>
      <w:r w:rsidRPr="00003593">
        <w:rPr>
          <w:rFonts w:ascii="Arial" w:hAnsi="Arial" w:cs="Arial"/>
          <w:color w:val="333132"/>
          <w:shd w:val="clear" w:color="auto" w:fill="FFFFFF"/>
        </w:rPr>
        <w:t xml:space="preserve">, E. (2006). A </w:t>
      </w:r>
      <w:r w:rsidR="00A572E9">
        <w:rPr>
          <w:rFonts w:ascii="Arial" w:hAnsi="Arial" w:cs="Arial"/>
          <w:color w:val="333132"/>
          <w:shd w:val="clear" w:color="auto" w:fill="FFFFFF"/>
        </w:rPr>
        <w:t>m</w:t>
      </w:r>
      <w:r w:rsidRPr="00003593">
        <w:rPr>
          <w:rFonts w:ascii="Arial" w:hAnsi="Arial" w:cs="Arial"/>
          <w:color w:val="333132"/>
          <w:shd w:val="clear" w:color="auto" w:fill="FFFFFF"/>
        </w:rPr>
        <w:t>eta-</w:t>
      </w:r>
      <w:r w:rsidR="00A572E9">
        <w:rPr>
          <w:rFonts w:ascii="Arial" w:hAnsi="Arial" w:cs="Arial"/>
          <w:color w:val="333132"/>
          <w:shd w:val="clear" w:color="auto" w:fill="FFFFFF"/>
        </w:rPr>
        <w:t>a</w:t>
      </w:r>
      <w:r w:rsidRPr="00003593">
        <w:rPr>
          <w:rFonts w:ascii="Arial" w:hAnsi="Arial" w:cs="Arial"/>
          <w:color w:val="333132"/>
          <w:shd w:val="clear" w:color="auto" w:fill="FFFFFF"/>
        </w:rPr>
        <w:t xml:space="preserve">nalysis of the </w:t>
      </w:r>
      <w:r w:rsidR="00A572E9">
        <w:rPr>
          <w:rFonts w:ascii="Arial" w:hAnsi="Arial" w:cs="Arial"/>
          <w:color w:val="333132"/>
          <w:shd w:val="clear" w:color="auto" w:fill="FFFFFF"/>
        </w:rPr>
        <w:t>e</w:t>
      </w:r>
      <w:r w:rsidRPr="00003593">
        <w:rPr>
          <w:rFonts w:ascii="Arial" w:hAnsi="Arial" w:cs="Arial"/>
          <w:color w:val="333132"/>
          <w:shd w:val="clear" w:color="auto" w:fill="FFFFFF"/>
        </w:rPr>
        <w:t xml:space="preserve">ffects of </w:t>
      </w:r>
      <w:r w:rsidR="00A572E9">
        <w:rPr>
          <w:rFonts w:ascii="Arial" w:hAnsi="Arial" w:cs="Arial"/>
          <w:color w:val="333132"/>
          <w:shd w:val="clear" w:color="auto" w:fill="FFFFFF"/>
        </w:rPr>
        <w:t>p</w:t>
      </w:r>
      <w:r w:rsidRPr="00003593">
        <w:rPr>
          <w:rFonts w:ascii="Arial" w:hAnsi="Arial" w:cs="Arial"/>
          <w:color w:val="333132"/>
          <w:shd w:val="clear" w:color="auto" w:fill="FFFFFF"/>
        </w:rPr>
        <w:t xml:space="preserve">sychological </w:t>
      </w:r>
      <w:r w:rsidR="00A572E9">
        <w:rPr>
          <w:rFonts w:ascii="Arial" w:hAnsi="Arial" w:cs="Arial"/>
          <w:color w:val="333132"/>
          <w:shd w:val="clear" w:color="auto" w:fill="FFFFFF"/>
        </w:rPr>
        <w:t>i</w:t>
      </w:r>
      <w:r w:rsidRPr="00003593">
        <w:rPr>
          <w:rFonts w:ascii="Arial" w:hAnsi="Arial" w:cs="Arial"/>
          <w:color w:val="333132"/>
          <w:shd w:val="clear" w:color="auto" w:fill="FFFFFF"/>
        </w:rPr>
        <w:t xml:space="preserve">nterventions in </w:t>
      </w:r>
      <w:proofErr w:type="spellStart"/>
      <w:r w:rsidR="00A572E9">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A572E9">
        <w:rPr>
          <w:rFonts w:ascii="Arial" w:hAnsi="Arial" w:cs="Arial"/>
          <w:color w:val="333132"/>
          <w:shd w:val="clear" w:color="auto" w:fill="FFFFFF"/>
        </w:rPr>
        <w:t>o</w:t>
      </w:r>
      <w:r w:rsidRPr="00003593">
        <w:rPr>
          <w:rFonts w:ascii="Arial" w:hAnsi="Arial" w:cs="Arial"/>
          <w:color w:val="333132"/>
          <w:shd w:val="clear" w:color="auto" w:fill="FFFFFF"/>
        </w:rPr>
        <w:t xml:space="preserve">ncology on </w:t>
      </w:r>
      <w:r w:rsidR="00A572E9">
        <w:rPr>
          <w:rFonts w:ascii="Arial" w:hAnsi="Arial" w:cs="Arial"/>
          <w:color w:val="333132"/>
          <w:shd w:val="clear" w:color="auto" w:fill="FFFFFF"/>
        </w:rPr>
        <w:t>o</w:t>
      </w:r>
      <w:r w:rsidRPr="00003593">
        <w:rPr>
          <w:rFonts w:ascii="Arial" w:hAnsi="Arial" w:cs="Arial"/>
          <w:color w:val="333132"/>
          <w:shd w:val="clear" w:color="auto" w:fill="FFFFFF"/>
        </w:rPr>
        <w:t xml:space="preserve">utcomes of </w:t>
      </w:r>
      <w:r w:rsidR="00A572E9">
        <w:rPr>
          <w:rFonts w:ascii="Arial" w:hAnsi="Arial" w:cs="Arial"/>
          <w:color w:val="333132"/>
          <w:shd w:val="clear" w:color="auto" w:fill="FFFFFF"/>
        </w:rPr>
        <w:t>p</w:t>
      </w:r>
      <w:r w:rsidRPr="00003593">
        <w:rPr>
          <w:rFonts w:ascii="Arial" w:hAnsi="Arial" w:cs="Arial"/>
          <w:color w:val="333132"/>
          <w:shd w:val="clear" w:color="auto" w:fill="FFFFFF"/>
        </w:rPr>
        <w:t xml:space="preserve">sychological </w:t>
      </w:r>
      <w:r w:rsidR="00A572E9">
        <w:rPr>
          <w:rFonts w:ascii="Arial" w:hAnsi="Arial" w:cs="Arial"/>
          <w:color w:val="333132"/>
          <w:shd w:val="clear" w:color="auto" w:fill="FFFFFF"/>
        </w:rPr>
        <w:t>d</w:t>
      </w:r>
      <w:r w:rsidRPr="00003593">
        <w:rPr>
          <w:rFonts w:ascii="Arial" w:hAnsi="Arial" w:cs="Arial"/>
          <w:color w:val="333132"/>
          <w:shd w:val="clear" w:color="auto" w:fill="FFFFFF"/>
        </w:rPr>
        <w:t xml:space="preserve">istress and </w:t>
      </w:r>
      <w:r w:rsidR="00A572E9">
        <w:rPr>
          <w:rFonts w:ascii="Arial" w:hAnsi="Arial" w:cs="Arial"/>
          <w:color w:val="333132"/>
          <w:shd w:val="clear" w:color="auto" w:fill="FFFFFF"/>
        </w:rPr>
        <w:t>a</w:t>
      </w:r>
      <w:r w:rsidRPr="00003593">
        <w:rPr>
          <w:rFonts w:ascii="Arial" w:hAnsi="Arial" w:cs="Arial"/>
          <w:color w:val="333132"/>
          <w:shd w:val="clear" w:color="auto" w:fill="FFFFFF"/>
        </w:rPr>
        <w:t>djustment.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31</w:t>
      </w:r>
      <w:r w:rsidRPr="00003593">
        <w:rPr>
          <w:rFonts w:ascii="Arial" w:hAnsi="Arial" w:cs="Arial"/>
          <w:color w:val="333132"/>
          <w:shd w:val="clear" w:color="auto" w:fill="FFFFFF"/>
        </w:rPr>
        <w:t>(9), 978-988.</w:t>
      </w:r>
    </w:p>
    <w:p w14:paraId="3E9A5FCB" w14:textId="1870BC45" w:rsidR="00FE4350" w:rsidRDefault="00FE4350"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Parsons, S., Fairclough, K., Wang, D., &amp; Hinds, L. (2012). Comparing longitudinal assessments of quality of life by patient and parent in newly diagnosed children with cancer: </w:t>
      </w:r>
      <w:r w:rsidR="00A572E9">
        <w:rPr>
          <w:rFonts w:ascii="Arial" w:hAnsi="Arial" w:cs="Arial"/>
          <w:color w:val="333132"/>
          <w:shd w:val="clear" w:color="auto" w:fill="FFFFFF"/>
        </w:rPr>
        <w:t>t</w:t>
      </w:r>
      <w:r w:rsidRPr="00003593">
        <w:rPr>
          <w:rFonts w:ascii="Arial" w:hAnsi="Arial" w:cs="Arial"/>
          <w:color w:val="333132"/>
          <w:shd w:val="clear" w:color="auto" w:fill="FFFFFF"/>
        </w:rPr>
        <w:t xml:space="preserve">he value of both </w:t>
      </w:r>
      <w:proofErr w:type="spellStart"/>
      <w:r w:rsidRPr="00003593">
        <w:rPr>
          <w:rFonts w:ascii="Arial" w:hAnsi="Arial" w:cs="Arial"/>
          <w:color w:val="333132"/>
          <w:shd w:val="clear" w:color="auto" w:fill="FFFFFF"/>
        </w:rPr>
        <w:t>raters’</w:t>
      </w:r>
      <w:proofErr w:type="spellEnd"/>
      <w:r w:rsidRPr="00003593">
        <w:rPr>
          <w:rFonts w:ascii="Arial" w:hAnsi="Arial" w:cs="Arial"/>
          <w:color w:val="333132"/>
          <w:shd w:val="clear" w:color="auto" w:fill="FFFFFF"/>
        </w:rPr>
        <w:t xml:space="preserve"> perspectives. </w:t>
      </w:r>
      <w:r w:rsidRPr="00003593">
        <w:rPr>
          <w:rFonts w:ascii="Arial" w:hAnsi="Arial" w:cs="Arial"/>
          <w:i/>
          <w:iCs/>
          <w:color w:val="333132"/>
          <w:bdr w:val="none" w:sz="0" w:space="0" w:color="auto" w:frame="1"/>
          <w:shd w:val="clear" w:color="auto" w:fill="FFFFFF"/>
        </w:rPr>
        <w:t>Quality of Life Research,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21</w:t>
      </w:r>
      <w:r w:rsidRPr="00003593">
        <w:rPr>
          <w:rFonts w:ascii="Arial" w:hAnsi="Arial" w:cs="Arial"/>
          <w:color w:val="333132"/>
          <w:shd w:val="clear" w:color="auto" w:fill="FFFFFF"/>
        </w:rPr>
        <w:t>(5), 915-923.</w:t>
      </w:r>
    </w:p>
    <w:p w14:paraId="7B70122B" w14:textId="37F35BDD" w:rsidR="0040338E" w:rsidRDefault="0040338E" w:rsidP="000460A1">
      <w:pPr>
        <w:spacing w:line="360" w:lineRule="auto"/>
        <w:ind w:left="851" w:hanging="720"/>
        <w:rPr>
          <w:rFonts w:ascii="Arial" w:hAnsi="Arial" w:cs="Arial"/>
        </w:rPr>
      </w:pPr>
      <w:r w:rsidRPr="00F84252">
        <w:rPr>
          <w:rFonts w:ascii="Arial" w:hAnsi="Arial" w:cs="Arial"/>
        </w:rPr>
        <w:t xml:space="preserve">Patel, S., Katz, E., Richardson, R., </w:t>
      </w:r>
      <w:proofErr w:type="spellStart"/>
      <w:r w:rsidRPr="00F84252">
        <w:rPr>
          <w:rFonts w:ascii="Arial" w:hAnsi="Arial" w:cs="Arial"/>
        </w:rPr>
        <w:t>Rimmer</w:t>
      </w:r>
      <w:proofErr w:type="spellEnd"/>
      <w:r w:rsidRPr="00F84252">
        <w:rPr>
          <w:rFonts w:ascii="Arial" w:hAnsi="Arial" w:cs="Arial"/>
        </w:rPr>
        <w:t xml:space="preserve">, M., &amp; </w:t>
      </w:r>
      <w:proofErr w:type="spellStart"/>
      <w:r w:rsidRPr="00F84252">
        <w:rPr>
          <w:rFonts w:ascii="Arial" w:hAnsi="Arial" w:cs="Arial"/>
        </w:rPr>
        <w:t>Kilan</w:t>
      </w:r>
      <w:proofErr w:type="spellEnd"/>
      <w:r w:rsidRPr="00F84252">
        <w:rPr>
          <w:rFonts w:ascii="Arial" w:hAnsi="Arial" w:cs="Arial"/>
        </w:rPr>
        <w:t>, S. (2009). Cognitive and problem</w:t>
      </w:r>
      <w:r>
        <w:rPr>
          <w:rFonts w:ascii="Arial" w:hAnsi="Arial" w:cs="Arial"/>
        </w:rPr>
        <w:t>-</w:t>
      </w:r>
      <w:r w:rsidRPr="00F84252">
        <w:rPr>
          <w:rFonts w:ascii="Arial" w:hAnsi="Arial" w:cs="Arial"/>
        </w:rPr>
        <w:t xml:space="preserve">solving training in children with cancer: </w:t>
      </w:r>
      <w:r w:rsidR="00A572E9">
        <w:rPr>
          <w:rFonts w:ascii="Arial" w:hAnsi="Arial" w:cs="Arial"/>
        </w:rPr>
        <w:t>a</w:t>
      </w:r>
      <w:r w:rsidRPr="00F84252">
        <w:rPr>
          <w:rFonts w:ascii="Arial" w:hAnsi="Arial" w:cs="Arial"/>
        </w:rPr>
        <w:t xml:space="preserve"> pilot project. </w:t>
      </w:r>
      <w:proofErr w:type="spellStart"/>
      <w:r w:rsidRPr="00F84252">
        <w:rPr>
          <w:rFonts w:ascii="Arial" w:hAnsi="Arial" w:cs="Arial"/>
        </w:rPr>
        <w:t>Pediatric</w:t>
      </w:r>
      <w:proofErr w:type="spellEnd"/>
      <w:r w:rsidRPr="00F84252">
        <w:rPr>
          <w:rFonts w:ascii="Arial" w:hAnsi="Arial" w:cs="Arial"/>
        </w:rPr>
        <w:t xml:space="preserve"> </w:t>
      </w:r>
      <w:proofErr w:type="spellStart"/>
      <w:r w:rsidRPr="00F84252">
        <w:rPr>
          <w:rFonts w:ascii="Arial" w:hAnsi="Arial" w:cs="Arial"/>
        </w:rPr>
        <w:t>Hematology</w:t>
      </w:r>
      <w:proofErr w:type="spellEnd"/>
      <w:r w:rsidRPr="00F84252">
        <w:rPr>
          <w:rFonts w:ascii="Arial" w:hAnsi="Arial" w:cs="Arial"/>
        </w:rPr>
        <w:t xml:space="preserve"> Oncology, 31 (9), 670–677</w:t>
      </w:r>
      <w:r w:rsidR="00F27450">
        <w:rPr>
          <w:rFonts w:ascii="Arial" w:hAnsi="Arial" w:cs="Arial"/>
        </w:rPr>
        <w:t>.</w:t>
      </w:r>
    </w:p>
    <w:p w14:paraId="084C446C" w14:textId="4C45C2B6" w:rsidR="00F27450" w:rsidRPr="00F27450" w:rsidRDefault="00F27450" w:rsidP="000460A1">
      <w:pPr>
        <w:spacing w:line="360" w:lineRule="auto"/>
        <w:ind w:left="851" w:hanging="720"/>
        <w:rPr>
          <w:rFonts w:ascii="Arial" w:hAnsi="Arial" w:cs="Arial"/>
        </w:rPr>
      </w:pPr>
      <w:r w:rsidRPr="00F27450">
        <w:rPr>
          <w:rFonts w:ascii="Arial" w:hAnsi="Arial" w:cs="Arial"/>
          <w:color w:val="3A3A3A"/>
          <w:shd w:val="clear" w:color="auto" w:fill="FFFFFF"/>
        </w:rPr>
        <w:t xml:space="preserve">Patenaude, A., &amp; </w:t>
      </w:r>
      <w:proofErr w:type="spellStart"/>
      <w:r w:rsidRPr="00F27450">
        <w:rPr>
          <w:rFonts w:ascii="Arial" w:hAnsi="Arial" w:cs="Arial"/>
          <w:color w:val="3A3A3A"/>
          <w:shd w:val="clear" w:color="auto" w:fill="FFFFFF"/>
        </w:rPr>
        <w:t>Kupst</w:t>
      </w:r>
      <w:proofErr w:type="spellEnd"/>
      <w:r w:rsidRPr="00F27450">
        <w:rPr>
          <w:rFonts w:ascii="Arial" w:hAnsi="Arial" w:cs="Arial"/>
          <w:color w:val="3A3A3A"/>
          <w:shd w:val="clear" w:color="auto" w:fill="FFFFFF"/>
        </w:rPr>
        <w:t xml:space="preserve">, M. (2005). Psychosocial </w:t>
      </w:r>
      <w:r w:rsidR="00A572E9">
        <w:rPr>
          <w:rFonts w:ascii="Arial" w:hAnsi="Arial" w:cs="Arial"/>
          <w:color w:val="3A3A3A"/>
          <w:shd w:val="clear" w:color="auto" w:fill="FFFFFF"/>
        </w:rPr>
        <w:t>f</w:t>
      </w:r>
      <w:r w:rsidRPr="00F27450">
        <w:rPr>
          <w:rFonts w:ascii="Arial" w:hAnsi="Arial" w:cs="Arial"/>
          <w:color w:val="3A3A3A"/>
          <w:shd w:val="clear" w:color="auto" w:fill="FFFFFF"/>
        </w:rPr>
        <w:t xml:space="preserve">unctioning in </w:t>
      </w:r>
      <w:proofErr w:type="spellStart"/>
      <w:r w:rsidR="00A572E9">
        <w:rPr>
          <w:rFonts w:ascii="Arial" w:hAnsi="Arial" w:cs="Arial"/>
          <w:color w:val="3A3A3A"/>
          <w:shd w:val="clear" w:color="auto" w:fill="FFFFFF"/>
        </w:rPr>
        <w:t>p</w:t>
      </w:r>
      <w:r w:rsidRPr="00F27450">
        <w:rPr>
          <w:rFonts w:ascii="Arial" w:hAnsi="Arial" w:cs="Arial"/>
          <w:color w:val="3A3A3A"/>
          <w:shd w:val="clear" w:color="auto" w:fill="FFFFFF"/>
        </w:rPr>
        <w:t>ediatric</w:t>
      </w:r>
      <w:proofErr w:type="spellEnd"/>
      <w:r w:rsidRPr="00F27450">
        <w:rPr>
          <w:rFonts w:ascii="Arial" w:hAnsi="Arial" w:cs="Arial"/>
          <w:color w:val="3A3A3A"/>
          <w:shd w:val="clear" w:color="auto" w:fill="FFFFFF"/>
        </w:rPr>
        <w:t xml:space="preserve"> </w:t>
      </w:r>
      <w:r w:rsidR="00A572E9">
        <w:rPr>
          <w:rFonts w:ascii="Arial" w:hAnsi="Arial" w:cs="Arial"/>
          <w:color w:val="3A3A3A"/>
          <w:shd w:val="clear" w:color="auto" w:fill="FFFFFF"/>
        </w:rPr>
        <w:t>c</w:t>
      </w:r>
      <w:r w:rsidRPr="00F27450">
        <w:rPr>
          <w:rFonts w:ascii="Arial" w:hAnsi="Arial" w:cs="Arial"/>
          <w:color w:val="3A3A3A"/>
          <w:shd w:val="clear" w:color="auto" w:fill="FFFFFF"/>
        </w:rPr>
        <w:t>ancer. </w:t>
      </w:r>
      <w:r w:rsidRPr="00F27450">
        <w:rPr>
          <w:rFonts w:ascii="Arial" w:hAnsi="Arial" w:cs="Arial"/>
          <w:i/>
          <w:iCs/>
          <w:color w:val="3A3A3A"/>
          <w:shd w:val="clear" w:color="auto" w:fill="FFFFFF"/>
        </w:rPr>
        <w:t xml:space="preserve">Journal of </w:t>
      </w:r>
      <w:proofErr w:type="spellStart"/>
      <w:r w:rsidRPr="00F27450">
        <w:rPr>
          <w:rFonts w:ascii="Arial" w:hAnsi="Arial" w:cs="Arial"/>
          <w:i/>
          <w:iCs/>
          <w:color w:val="3A3A3A"/>
          <w:shd w:val="clear" w:color="auto" w:fill="FFFFFF"/>
        </w:rPr>
        <w:t>Pediatric</w:t>
      </w:r>
      <w:proofErr w:type="spellEnd"/>
      <w:r w:rsidRPr="00F27450">
        <w:rPr>
          <w:rFonts w:ascii="Arial" w:hAnsi="Arial" w:cs="Arial"/>
          <w:i/>
          <w:iCs/>
          <w:color w:val="3A3A3A"/>
          <w:shd w:val="clear" w:color="auto" w:fill="FFFFFF"/>
        </w:rPr>
        <w:t xml:space="preserve"> Psychology,</w:t>
      </w:r>
      <w:r w:rsidRPr="00F27450">
        <w:rPr>
          <w:rFonts w:ascii="Arial" w:hAnsi="Arial" w:cs="Arial"/>
          <w:color w:val="3A3A3A"/>
          <w:shd w:val="clear" w:color="auto" w:fill="FFFFFF"/>
        </w:rPr>
        <w:t> </w:t>
      </w:r>
      <w:r w:rsidRPr="00F27450">
        <w:rPr>
          <w:rFonts w:ascii="Arial" w:hAnsi="Arial" w:cs="Arial"/>
          <w:i/>
          <w:iCs/>
          <w:color w:val="3A3A3A"/>
          <w:shd w:val="clear" w:color="auto" w:fill="FFFFFF"/>
        </w:rPr>
        <w:t>30</w:t>
      </w:r>
      <w:r w:rsidRPr="00F27450">
        <w:rPr>
          <w:rFonts w:ascii="Arial" w:hAnsi="Arial" w:cs="Arial"/>
          <w:color w:val="3A3A3A"/>
          <w:shd w:val="clear" w:color="auto" w:fill="FFFFFF"/>
        </w:rPr>
        <w:t>(1), 9-27.</w:t>
      </w:r>
    </w:p>
    <w:p w14:paraId="5A248667" w14:textId="1D18E592" w:rsidR="00DB387D" w:rsidRPr="00003593" w:rsidRDefault="00DB387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Petryk</w:t>
      </w:r>
      <w:proofErr w:type="spellEnd"/>
      <w:r w:rsidRPr="00003593">
        <w:rPr>
          <w:rFonts w:ascii="Arial" w:hAnsi="Arial" w:cs="Arial"/>
          <w:color w:val="333132"/>
          <w:shd w:val="clear" w:color="auto" w:fill="FFFFFF"/>
        </w:rPr>
        <w:t xml:space="preserve">, A., </w:t>
      </w:r>
      <w:proofErr w:type="spellStart"/>
      <w:r w:rsidRPr="00003593">
        <w:rPr>
          <w:rFonts w:ascii="Arial" w:hAnsi="Arial" w:cs="Arial"/>
          <w:color w:val="333132"/>
          <w:shd w:val="clear" w:color="auto" w:fill="FFFFFF"/>
        </w:rPr>
        <w:t>Bergemann</w:t>
      </w:r>
      <w:proofErr w:type="spellEnd"/>
      <w:r w:rsidRPr="00003593">
        <w:rPr>
          <w:rFonts w:ascii="Arial" w:hAnsi="Arial" w:cs="Arial"/>
          <w:color w:val="333132"/>
          <w:shd w:val="clear" w:color="auto" w:fill="FFFFFF"/>
        </w:rPr>
        <w:t xml:space="preserve">, T., </w:t>
      </w:r>
      <w:proofErr w:type="spellStart"/>
      <w:r w:rsidRPr="00003593">
        <w:rPr>
          <w:rFonts w:ascii="Arial" w:hAnsi="Arial" w:cs="Arial"/>
          <w:color w:val="333132"/>
          <w:shd w:val="clear" w:color="auto" w:fill="FFFFFF"/>
        </w:rPr>
        <w:t>Polga</w:t>
      </w:r>
      <w:proofErr w:type="spellEnd"/>
      <w:r w:rsidRPr="00003593">
        <w:rPr>
          <w:rFonts w:ascii="Arial" w:hAnsi="Arial" w:cs="Arial"/>
          <w:color w:val="333132"/>
          <w:shd w:val="clear" w:color="auto" w:fill="FFFFFF"/>
        </w:rPr>
        <w:t xml:space="preserve">, K., Ulrich, K., </w:t>
      </w:r>
      <w:proofErr w:type="spellStart"/>
      <w:r w:rsidRPr="00003593">
        <w:rPr>
          <w:rFonts w:ascii="Arial" w:hAnsi="Arial" w:cs="Arial"/>
          <w:color w:val="333132"/>
          <w:shd w:val="clear" w:color="auto" w:fill="FFFFFF"/>
        </w:rPr>
        <w:t>Raatz</w:t>
      </w:r>
      <w:proofErr w:type="spellEnd"/>
      <w:r w:rsidRPr="00003593">
        <w:rPr>
          <w:rFonts w:ascii="Arial" w:hAnsi="Arial" w:cs="Arial"/>
          <w:color w:val="333132"/>
          <w:shd w:val="clear" w:color="auto" w:fill="FFFFFF"/>
        </w:rPr>
        <w:t xml:space="preserve">, S., Brown, D., . . . Baker, K. (2006). Prospective </w:t>
      </w:r>
      <w:r w:rsidR="00A572E9">
        <w:rPr>
          <w:rFonts w:ascii="Arial" w:hAnsi="Arial" w:cs="Arial"/>
          <w:color w:val="333132"/>
          <w:shd w:val="clear" w:color="auto" w:fill="FFFFFF"/>
        </w:rPr>
        <w:t>s</w:t>
      </w:r>
      <w:r w:rsidRPr="00003593">
        <w:rPr>
          <w:rFonts w:ascii="Arial" w:hAnsi="Arial" w:cs="Arial"/>
          <w:color w:val="333132"/>
          <w:shd w:val="clear" w:color="auto" w:fill="FFFFFF"/>
        </w:rPr>
        <w:t xml:space="preserve">tudy of </w:t>
      </w:r>
      <w:r w:rsidR="00A572E9">
        <w:rPr>
          <w:rFonts w:ascii="Arial" w:hAnsi="Arial" w:cs="Arial"/>
          <w:color w:val="333132"/>
          <w:shd w:val="clear" w:color="auto" w:fill="FFFFFF"/>
        </w:rPr>
        <w:t>c</w:t>
      </w:r>
      <w:r w:rsidRPr="00003593">
        <w:rPr>
          <w:rFonts w:ascii="Arial" w:hAnsi="Arial" w:cs="Arial"/>
          <w:color w:val="333132"/>
          <w:shd w:val="clear" w:color="auto" w:fill="FFFFFF"/>
        </w:rPr>
        <w:t xml:space="preserve">hanges in </w:t>
      </w:r>
      <w:r w:rsidR="00A572E9">
        <w:rPr>
          <w:rFonts w:ascii="Arial" w:hAnsi="Arial" w:cs="Arial"/>
          <w:color w:val="333132"/>
          <w:shd w:val="clear" w:color="auto" w:fill="FFFFFF"/>
        </w:rPr>
        <w:t>b</w:t>
      </w:r>
      <w:r w:rsidRPr="00003593">
        <w:rPr>
          <w:rFonts w:ascii="Arial" w:hAnsi="Arial" w:cs="Arial"/>
          <w:color w:val="333132"/>
          <w:shd w:val="clear" w:color="auto" w:fill="FFFFFF"/>
        </w:rPr>
        <w:t xml:space="preserve">one </w:t>
      </w:r>
      <w:r w:rsidR="00A572E9">
        <w:rPr>
          <w:rFonts w:ascii="Arial" w:hAnsi="Arial" w:cs="Arial"/>
          <w:color w:val="333132"/>
          <w:shd w:val="clear" w:color="auto" w:fill="FFFFFF"/>
        </w:rPr>
        <w:t>m</w:t>
      </w:r>
      <w:r w:rsidRPr="00003593">
        <w:rPr>
          <w:rFonts w:ascii="Arial" w:hAnsi="Arial" w:cs="Arial"/>
          <w:color w:val="333132"/>
          <w:shd w:val="clear" w:color="auto" w:fill="FFFFFF"/>
        </w:rPr>
        <w:t xml:space="preserve">ineral </w:t>
      </w:r>
      <w:r w:rsidR="00A572E9">
        <w:rPr>
          <w:rFonts w:ascii="Arial" w:hAnsi="Arial" w:cs="Arial"/>
          <w:color w:val="333132"/>
          <w:shd w:val="clear" w:color="auto" w:fill="FFFFFF"/>
        </w:rPr>
        <w:t>d</w:t>
      </w:r>
      <w:r w:rsidRPr="00003593">
        <w:rPr>
          <w:rFonts w:ascii="Arial" w:hAnsi="Arial" w:cs="Arial"/>
          <w:color w:val="333132"/>
          <w:shd w:val="clear" w:color="auto" w:fill="FFFFFF"/>
        </w:rPr>
        <w:t xml:space="preserve">ensity and </w:t>
      </w:r>
      <w:r w:rsidR="00A572E9">
        <w:rPr>
          <w:rFonts w:ascii="Arial" w:hAnsi="Arial" w:cs="Arial"/>
          <w:color w:val="333132"/>
          <w:shd w:val="clear" w:color="auto" w:fill="FFFFFF"/>
        </w:rPr>
        <w:t>t</w:t>
      </w:r>
      <w:r w:rsidRPr="00003593">
        <w:rPr>
          <w:rFonts w:ascii="Arial" w:hAnsi="Arial" w:cs="Arial"/>
          <w:color w:val="333132"/>
          <w:shd w:val="clear" w:color="auto" w:fill="FFFFFF"/>
        </w:rPr>
        <w:t xml:space="preserve">urnover in </w:t>
      </w:r>
      <w:r w:rsidR="00A572E9">
        <w:rPr>
          <w:rFonts w:ascii="Arial" w:hAnsi="Arial" w:cs="Arial"/>
          <w:color w:val="333132"/>
          <w:shd w:val="clear" w:color="auto" w:fill="FFFFFF"/>
        </w:rPr>
        <w:t>c</w:t>
      </w:r>
      <w:r w:rsidRPr="00003593">
        <w:rPr>
          <w:rFonts w:ascii="Arial" w:hAnsi="Arial" w:cs="Arial"/>
          <w:color w:val="333132"/>
          <w:shd w:val="clear" w:color="auto" w:fill="FFFFFF"/>
        </w:rPr>
        <w:t xml:space="preserve">hildren after </w:t>
      </w:r>
      <w:r w:rsidR="00A572E9">
        <w:rPr>
          <w:rFonts w:ascii="Arial" w:hAnsi="Arial" w:cs="Arial"/>
          <w:color w:val="333132"/>
          <w:shd w:val="clear" w:color="auto" w:fill="FFFFFF"/>
        </w:rPr>
        <w:t>h</w:t>
      </w:r>
      <w:r w:rsidRPr="00003593">
        <w:rPr>
          <w:rFonts w:ascii="Arial" w:hAnsi="Arial" w:cs="Arial"/>
          <w:color w:val="333132"/>
          <w:shd w:val="clear" w:color="auto" w:fill="FFFFFF"/>
        </w:rPr>
        <w:t xml:space="preserve">ematopoietic </w:t>
      </w:r>
      <w:r w:rsidR="00A572E9">
        <w:rPr>
          <w:rFonts w:ascii="Arial" w:hAnsi="Arial" w:cs="Arial"/>
          <w:color w:val="333132"/>
          <w:shd w:val="clear" w:color="auto" w:fill="FFFFFF"/>
        </w:rPr>
        <w:t>c</w:t>
      </w:r>
      <w:r w:rsidRPr="00003593">
        <w:rPr>
          <w:rFonts w:ascii="Arial" w:hAnsi="Arial" w:cs="Arial"/>
          <w:color w:val="333132"/>
          <w:shd w:val="clear" w:color="auto" w:fill="FFFFFF"/>
        </w:rPr>
        <w:t xml:space="preserve">ell </w:t>
      </w:r>
      <w:r w:rsidR="00A572E9">
        <w:rPr>
          <w:rFonts w:ascii="Arial" w:hAnsi="Arial" w:cs="Arial"/>
          <w:color w:val="333132"/>
          <w:shd w:val="clear" w:color="auto" w:fill="FFFFFF"/>
        </w:rPr>
        <w:t>t</w:t>
      </w:r>
      <w:r w:rsidRPr="00003593">
        <w:rPr>
          <w:rFonts w:ascii="Arial" w:hAnsi="Arial" w:cs="Arial"/>
          <w:color w:val="333132"/>
          <w:shd w:val="clear" w:color="auto" w:fill="FFFFFF"/>
        </w:rPr>
        <w:t>ransplantation. </w:t>
      </w:r>
      <w:r w:rsidRPr="00003593">
        <w:rPr>
          <w:rFonts w:ascii="Arial" w:hAnsi="Arial" w:cs="Arial"/>
          <w:i/>
          <w:iCs/>
          <w:color w:val="333132"/>
          <w:bdr w:val="none" w:sz="0" w:space="0" w:color="auto" w:frame="1"/>
          <w:shd w:val="clear" w:color="auto" w:fill="FFFFFF"/>
        </w:rPr>
        <w:t>The Journal of Clinical Endocrinology &amp; Metabolism,</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91</w:t>
      </w:r>
      <w:r w:rsidRPr="00003593">
        <w:rPr>
          <w:rFonts w:ascii="Arial" w:hAnsi="Arial" w:cs="Arial"/>
          <w:color w:val="333132"/>
          <w:shd w:val="clear" w:color="auto" w:fill="FFFFFF"/>
        </w:rPr>
        <w:t>(3), 899-905.</w:t>
      </w:r>
    </w:p>
    <w:p w14:paraId="653E28B5" w14:textId="5F2BCBF5" w:rsidR="00633A60" w:rsidRDefault="00633A60"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Pfäfflin</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Petermann</w:t>
      </w:r>
      <w:proofErr w:type="spellEnd"/>
      <w:r w:rsidRPr="00003593">
        <w:rPr>
          <w:rFonts w:ascii="Arial" w:hAnsi="Arial" w:cs="Arial"/>
          <w:color w:val="333132"/>
          <w:shd w:val="clear" w:color="auto" w:fill="FFFFFF"/>
        </w:rPr>
        <w:t xml:space="preserve">, F., Rau, J., &amp; May, T. (2012). The psychoeducational program for children with epilepsy and their parents (FAMOSES): </w:t>
      </w:r>
      <w:r w:rsidR="00A572E9">
        <w:rPr>
          <w:rFonts w:ascii="Arial" w:hAnsi="Arial" w:cs="Arial"/>
          <w:color w:val="333132"/>
          <w:shd w:val="clear" w:color="auto" w:fill="FFFFFF"/>
        </w:rPr>
        <w:t>r</w:t>
      </w:r>
      <w:r w:rsidRPr="00003593">
        <w:rPr>
          <w:rFonts w:ascii="Arial" w:hAnsi="Arial" w:cs="Arial"/>
          <w:color w:val="333132"/>
          <w:shd w:val="clear" w:color="auto" w:fill="FFFFFF"/>
        </w:rPr>
        <w:t>esults of a controlled pilot study and a survey of parent satisfaction over a five-year period. </w:t>
      </w:r>
      <w:r w:rsidRPr="00003593">
        <w:rPr>
          <w:rFonts w:ascii="Arial" w:hAnsi="Arial" w:cs="Arial"/>
          <w:i/>
          <w:iCs/>
          <w:color w:val="333132"/>
          <w:bdr w:val="none" w:sz="0" w:space="0" w:color="auto" w:frame="1"/>
          <w:shd w:val="clear" w:color="auto" w:fill="FFFFFF"/>
        </w:rPr>
        <w:t xml:space="preserve">Epilepsy &amp; </w:t>
      </w:r>
      <w:proofErr w:type="spellStart"/>
      <w:r w:rsidRPr="00003593">
        <w:rPr>
          <w:rFonts w:ascii="Arial" w:hAnsi="Arial" w:cs="Arial"/>
          <w:i/>
          <w:iCs/>
          <w:color w:val="333132"/>
          <w:bdr w:val="none" w:sz="0" w:space="0" w:color="auto" w:frame="1"/>
          <w:shd w:val="clear" w:color="auto" w:fill="FFFFFF"/>
        </w:rPr>
        <w:t>Behavior</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25</w:t>
      </w:r>
      <w:r w:rsidRPr="00003593">
        <w:rPr>
          <w:rFonts w:ascii="Arial" w:hAnsi="Arial" w:cs="Arial"/>
          <w:color w:val="333132"/>
          <w:shd w:val="clear" w:color="auto" w:fill="FFFFFF"/>
        </w:rPr>
        <w:t>(1), 11-16.</w:t>
      </w:r>
    </w:p>
    <w:p w14:paraId="5D610705" w14:textId="2E3C5F81" w:rsidR="00487ECE" w:rsidRPr="00F84252" w:rsidRDefault="00487ECE"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 xml:space="preserve">Phipps, S., Fairclough, D., &amp; Mulhern, R. (1995). </w:t>
      </w:r>
      <w:r>
        <w:rPr>
          <w:rFonts w:ascii="Arial" w:hAnsi="Arial" w:cs="Arial"/>
          <w:color w:val="333132"/>
          <w:shd w:val="clear" w:color="auto" w:fill="FFFFFF"/>
        </w:rPr>
        <w:t>Avoidant coping in children with cancer.</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 xml:space="preserve">Journal </w:t>
      </w:r>
      <w:r w:rsidR="00A572E9">
        <w:rPr>
          <w:rFonts w:ascii="Arial" w:hAnsi="Arial" w:cs="Arial"/>
          <w:i/>
          <w:iCs/>
          <w:color w:val="333132"/>
          <w:bdr w:val="none" w:sz="0" w:space="0" w:color="auto" w:frame="1"/>
          <w:shd w:val="clear" w:color="auto" w:fill="FFFFFF"/>
        </w:rPr>
        <w:t>o</w:t>
      </w:r>
      <w:r w:rsidRPr="00F84252">
        <w:rPr>
          <w:rFonts w:ascii="Arial" w:hAnsi="Arial" w:cs="Arial"/>
          <w:i/>
          <w:iCs/>
          <w:color w:val="333132"/>
          <w:bdr w:val="none" w:sz="0" w:space="0" w:color="auto" w:frame="1"/>
          <w:shd w:val="clear" w:color="auto" w:fill="FFFFFF"/>
        </w:rPr>
        <w:t xml:space="preserve">f </w:t>
      </w:r>
      <w:proofErr w:type="spellStart"/>
      <w:r w:rsidRPr="00F84252">
        <w:rPr>
          <w:rFonts w:ascii="Arial" w:hAnsi="Arial" w:cs="Arial"/>
          <w:i/>
          <w:iCs/>
          <w:color w:val="333132"/>
          <w:bdr w:val="none" w:sz="0" w:space="0" w:color="auto" w:frame="1"/>
          <w:shd w:val="clear" w:color="auto" w:fill="FFFFFF"/>
        </w:rPr>
        <w:t>Pediatric</w:t>
      </w:r>
      <w:proofErr w:type="spellEnd"/>
      <w:r w:rsidRPr="00F84252">
        <w:rPr>
          <w:rFonts w:ascii="Arial" w:hAnsi="Arial" w:cs="Arial"/>
          <w:i/>
          <w:iCs/>
          <w:color w:val="333132"/>
          <w:bdr w:val="none" w:sz="0" w:space="0" w:color="auto" w:frame="1"/>
          <w:shd w:val="clear" w:color="auto" w:fill="FFFFFF"/>
        </w:rPr>
        <w:t xml:space="preserve"> Psychology,</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20</w:t>
      </w:r>
      <w:r w:rsidRPr="00F84252">
        <w:rPr>
          <w:rFonts w:ascii="Arial" w:hAnsi="Arial" w:cs="Arial"/>
          <w:color w:val="333132"/>
          <w:shd w:val="clear" w:color="auto" w:fill="FFFFFF"/>
        </w:rPr>
        <w:t>(2), 217-232.</w:t>
      </w:r>
    </w:p>
    <w:p w14:paraId="39F0FA7F" w14:textId="78620091" w:rsidR="001A518C" w:rsidRPr="00003593" w:rsidRDefault="001A518C" w:rsidP="000460A1">
      <w:pPr>
        <w:spacing w:line="360" w:lineRule="auto"/>
        <w:ind w:left="851" w:hanging="720"/>
        <w:rPr>
          <w:rFonts w:ascii="Arial" w:hAnsi="Arial" w:cs="Arial"/>
          <w:color w:val="000000"/>
          <w:shd w:val="clear" w:color="auto" w:fill="FFFFFF"/>
        </w:rPr>
      </w:pPr>
      <w:r w:rsidRPr="00003593">
        <w:rPr>
          <w:rFonts w:ascii="Arial" w:hAnsi="Arial" w:cs="Arial"/>
          <w:color w:val="000000"/>
          <w:shd w:val="clear" w:color="auto" w:fill="FFFFFF"/>
        </w:rPr>
        <w:t>Piaget, J. (1936). </w:t>
      </w:r>
      <w:r w:rsidRPr="00003593">
        <w:rPr>
          <w:rStyle w:val="Emphasis"/>
          <w:rFonts w:ascii="Arial" w:hAnsi="Arial" w:cs="Arial"/>
          <w:color w:val="000000"/>
          <w:shd w:val="clear" w:color="auto" w:fill="FFFFFF"/>
        </w:rPr>
        <w:t>Origins of intelligence in the child.</w:t>
      </w:r>
      <w:r w:rsidRPr="00003593">
        <w:rPr>
          <w:rFonts w:ascii="Arial" w:hAnsi="Arial" w:cs="Arial"/>
          <w:color w:val="000000"/>
          <w:shd w:val="clear" w:color="auto" w:fill="FFFFFF"/>
        </w:rPr>
        <w:t> London: Routledge &amp; Kegan Paul.</w:t>
      </w:r>
    </w:p>
    <w:p w14:paraId="7C3AA86A" w14:textId="27D67F85" w:rsidR="00B16633" w:rsidRPr="00003593" w:rsidRDefault="00B1663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Piercy, M., Davies, D., Orozco, B., Chubb, J. (2015). The </w:t>
      </w:r>
      <w:r w:rsidR="00A572E9">
        <w:rPr>
          <w:rFonts w:ascii="Arial" w:hAnsi="Arial" w:cs="Arial"/>
          <w:color w:val="333132"/>
          <w:shd w:val="clear" w:color="auto" w:fill="FFFFFF"/>
        </w:rPr>
        <w:t>r</w:t>
      </w:r>
      <w:r w:rsidRPr="00003593">
        <w:rPr>
          <w:rFonts w:ascii="Arial" w:hAnsi="Arial" w:cs="Arial"/>
          <w:color w:val="333132"/>
          <w:shd w:val="clear" w:color="auto" w:fill="FFFFFF"/>
        </w:rPr>
        <w:t xml:space="preserve">elationship </w:t>
      </w:r>
      <w:r w:rsidR="00A572E9">
        <w:rPr>
          <w:rFonts w:ascii="Arial" w:hAnsi="Arial" w:cs="Arial"/>
          <w:color w:val="333132"/>
          <w:shd w:val="clear" w:color="auto" w:fill="FFFFFF"/>
        </w:rPr>
        <w:t>b</w:t>
      </w:r>
      <w:r w:rsidRPr="00003593">
        <w:rPr>
          <w:rFonts w:ascii="Arial" w:hAnsi="Arial" w:cs="Arial"/>
          <w:color w:val="333132"/>
          <w:shd w:val="clear" w:color="auto" w:fill="FFFFFF"/>
        </w:rPr>
        <w:t xml:space="preserve">etween </w:t>
      </w:r>
      <w:r w:rsidR="00A572E9">
        <w:rPr>
          <w:rFonts w:ascii="Arial" w:hAnsi="Arial" w:cs="Arial"/>
          <w:color w:val="333132"/>
          <w:shd w:val="clear" w:color="auto" w:fill="FFFFFF"/>
        </w:rPr>
        <w:t>g</w:t>
      </w:r>
      <w:r w:rsidRPr="00003593">
        <w:rPr>
          <w:rFonts w:ascii="Arial" w:hAnsi="Arial" w:cs="Arial"/>
          <w:color w:val="333132"/>
          <w:shd w:val="clear" w:color="auto" w:fill="FFFFFF"/>
        </w:rPr>
        <w:t>lucose-</w:t>
      </w:r>
      <w:r w:rsidR="00A572E9">
        <w:rPr>
          <w:rFonts w:ascii="Arial" w:hAnsi="Arial" w:cs="Arial"/>
          <w:color w:val="333132"/>
          <w:shd w:val="clear" w:color="auto" w:fill="FFFFFF"/>
        </w:rPr>
        <w:t>l</w:t>
      </w:r>
      <w:r w:rsidRPr="00003593">
        <w:rPr>
          <w:rFonts w:ascii="Arial" w:hAnsi="Arial" w:cs="Arial"/>
          <w:color w:val="333132"/>
          <w:shd w:val="clear" w:color="auto" w:fill="FFFFFF"/>
        </w:rPr>
        <w:t xml:space="preserve">owering </w:t>
      </w:r>
      <w:r w:rsidR="00A572E9">
        <w:rPr>
          <w:rFonts w:ascii="Arial" w:hAnsi="Arial" w:cs="Arial"/>
          <w:color w:val="333132"/>
          <w:shd w:val="clear" w:color="auto" w:fill="FFFFFF"/>
        </w:rPr>
        <w:t>m</w:t>
      </w:r>
      <w:r w:rsidRPr="00003593">
        <w:rPr>
          <w:rFonts w:ascii="Arial" w:hAnsi="Arial" w:cs="Arial"/>
          <w:color w:val="333132"/>
          <w:shd w:val="clear" w:color="auto" w:fill="FFFFFF"/>
        </w:rPr>
        <w:t xml:space="preserve">edications, </w:t>
      </w:r>
      <w:r w:rsidR="00A572E9">
        <w:rPr>
          <w:rFonts w:ascii="Arial" w:hAnsi="Arial" w:cs="Arial"/>
          <w:color w:val="333132"/>
          <w:shd w:val="clear" w:color="auto" w:fill="FFFFFF"/>
        </w:rPr>
        <w:t>a</w:t>
      </w:r>
      <w:r w:rsidRPr="00003593">
        <w:rPr>
          <w:rFonts w:ascii="Arial" w:hAnsi="Arial" w:cs="Arial"/>
          <w:color w:val="333132"/>
          <w:shd w:val="clear" w:color="auto" w:fill="FFFFFF"/>
        </w:rPr>
        <w:t xml:space="preserve">dherence, and </w:t>
      </w:r>
      <w:r w:rsidR="00A572E9">
        <w:rPr>
          <w:rFonts w:ascii="Arial" w:hAnsi="Arial" w:cs="Arial"/>
          <w:color w:val="333132"/>
          <w:shd w:val="clear" w:color="auto" w:fill="FFFFFF"/>
        </w:rPr>
        <w:t>o</w:t>
      </w:r>
      <w:r w:rsidRPr="00003593">
        <w:rPr>
          <w:rFonts w:ascii="Arial" w:hAnsi="Arial" w:cs="Arial"/>
          <w:color w:val="333132"/>
          <w:shd w:val="clear" w:color="auto" w:fill="FFFFFF"/>
        </w:rPr>
        <w:t xml:space="preserve">utcomes in </w:t>
      </w:r>
      <w:r w:rsidR="00A572E9">
        <w:rPr>
          <w:rFonts w:ascii="Arial" w:hAnsi="Arial" w:cs="Arial"/>
          <w:color w:val="333132"/>
          <w:shd w:val="clear" w:color="auto" w:fill="FFFFFF"/>
        </w:rPr>
        <w:t>p</w:t>
      </w:r>
      <w:r w:rsidRPr="00003593">
        <w:rPr>
          <w:rFonts w:ascii="Arial" w:hAnsi="Arial" w:cs="Arial"/>
          <w:color w:val="333132"/>
          <w:shd w:val="clear" w:color="auto" w:fill="FFFFFF"/>
        </w:rPr>
        <w:t xml:space="preserve">atients with </w:t>
      </w:r>
      <w:r w:rsidR="00A572E9">
        <w:rPr>
          <w:rFonts w:ascii="Arial" w:hAnsi="Arial" w:cs="Arial"/>
          <w:color w:val="333132"/>
          <w:shd w:val="clear" w:color="auto" w:fill="FFFFFF"/>
        </w:rPr>
        <w:t>t</w:t>
      </w:r>
      <w:r w:rsidRPr="00003593">
        <w:rPr>
          <w:rFonts w:ascii="Arial" w:hAnsi="Arial" w:cs="Arial"/>
          <w:color w:val="333132"/>
          <w:shd w:val="clear" w:color="auto" w:fill="FFFFFF"/>
        </w:rPr>
        <w:t xml:space="preserve">ype 2 </w:t>
      </w:r>
      <w:r w:rsidR="00A572E9">
        <w:rPr>
          <w:rFonts w:ascii="Arial" w:hAnsi="Arial" w:cs="Arial"/>
          <w:color w:val="333132"/>
          <w:shd w:val="clear" w:color="auto" w:fill="FFFFFF"/>
        </w:rPr>
        <w:t>d</w:t>
      </w:r>
      <w:r w:rsidRPr="00003593">
        <w:rPr>
          <w:rFonts w:ascii="Arial" w:hAnsi="Arial" w:cs="Arial"/>
          <w:color w:val="333132"/>
          <w:shd w:val="clear" w:color="auto" w:fill="FFFFFF"/>
        </w:rPr>
        <w:t>iabetes. </w:t>
      </w:r>
      <w:r w:rsidRPr="00003593">
        <w:rPr>
          <w:rFonts w:ascii="Arial" w:hAnsi="Arial" w:cs="Arial"/>
          <w:i/>
          <w:iCs/>
          <w:color w:val="333132"/>
          <w:bdr w:val="none" w:sz="0" w:space="0" w:color="auto" w:frame="1"/>
          <w:shd w:val="clear" w:color="auto" w:fill="FFFFFF"/>
        </w:rPr>
        <w:t>Value in Health, 18</w:t>
      </w:r>
      <w:r w:rsidRPr="00003593">
        <w:rPr>
          <w:rFonts w:ascii="Arial" w:hAnsi="Arial" w:cs="Arial"/>
          <w:color w:val="333132"/>
          <w:shd w:val="clear" w:color="auto" w:fill="FFFFFF"/>
        </w:rPr>
        <w:t>(7).</w:t>
      </w:r>
    </w:p>
    <w:p w14:paraId="6DC6BFC2" w14:textId="6448AB2C" w:rsidR="00B16633" w:rsidRDefault="00B1663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Pinquart</w:t>
      </w:r>
      <w:proofErr w:type="spellEnd"/>
      <w:r w:rsidRPr="00003593">
        <w:rPr>
          <w:rFonts w:ascii="Arial" w:hAnsi="Arial" w:cs="Arial"/>
          <w:color w:val="333132"/>
          <w:shd w:val="clear" w:color="auto" w:fill="FFFFFF"/>
        </w:rPr>
        <w:t xml:space="preserve">, M., &amp; Shen, Y. (2011). </w:t>
      </w:r>
      <w:proofErr w:type="spellStart"/>
      <w:r w:rsidRPr="00003593">
        <w:rPr>
          <w:rFonts w:ascii="Arial" w:hAnsi="Arial" w:cs="Arial"/>
          <w:color w:val="333132"/>
          <w:shd w:val="clear" w:color="auto" w:fill="FFFFFF"/>
        </w:rPr>
        <w:t>Behavior</w:t>
      </w:r>
      <w:proofErr w:type="spellEnd"/>
      <w:r w:rsidRPr="00003593">
        <w:rPr>
          <w:rFonts w:ascii="Arial" w:hAnsi="Arial" w:cs="Arial"/>
          <w:color w:val="333132"/>
          <w:shd w:val="clear" w:color="auto" w:fill="FFFFFF"/>
        </w:rPr>
        <w:t xml:space="preserve"> </w:t>
      </w:r>
      <w:r w:rsidR="00A572E9">
        <w:rPr>
          <w:rFonts w:ascii="Arial" w:hAnsi="Arial" w:cs="Arial"/>
          <w:color w:val="333132"/>
          <w:shd w:val="clear" w:color="auto" w:fill="FFFFFF"/>
        </w:rPr>
        <w:t>p</w:t>
      </w:r>
      <w:r w:rsidRPr="00003593">
        <w:rPr>
          <w:rFonts w:ascii="Arial" w:hAnsi="Arial" w:cs="Arial"/>
          <w:color w:val="333132"/>
          <w:shd w:val="clear" w:color="auto" w:fill="FFFFFF"/>
        </w:rPr>
        <w:t xml:space="preserve">roblems in </w:t>
      </w:r>
      <w:r w:rsidR="00A572E9">
        <w:rPr>
          <w:rFonts w:ascii="Arial" w:hAnsi="Arial" w:cs="Arial"/>
          <w:color w:val="333132"/>
          <w:shd w:val="clear" w:color="auto" w:fill="FFFFFF"/>
        </w:rPr>
        <w:t>c</w:t>
      </w:r>
      <w:r w:rsidRPr="00003593">
        <w:rPr>
          <w:rFonts w:ascii="Arial" w:hAnsi="Arial" w:cs="Arial"/>
          <w:color w:val="333132"/>
          <w:shd w:val="clear" w:color="auto" w:fill="FFFFFF"/>
        </w:rPr>
        <w:t xml:space="preserve">hildren and </w:t>
      </w:r>
      <w:r w:rsidR="00A572E9">
        <w:rPr>
          <w:rFonts w:ascii="Arial" w:hAnsi="Arial" w:cs="Arial"/>
          <w:color w:val="333132"/>
          <w:shd w:val="clear" w:color="auto" w:fill="FFFFFF"/>
        </w:rPr>
        <w:t>a</w:t>
      </w:r>
      <w:r w:rsidRPr="00003593">
        <w:rPr>
          <w:rFonts w:ascii="Arial" w:hAnsi="Arial" w:cs="Arial"/>
          <w:color w:val="333132"/>
          <w:shd w:val="clear" w:color="auto" w:fill="FFFFFF"/>
        </w:rPr>
        <w:t xml:space="preserve">dolescents </w:t>
      </w:r>
      <w:r w:rsidR="00A572E9">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A572E9">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A572E9">
        <w:rPr>
          <w:rFonts w:ascii="Arial" w:hAnsi="Arial" w:cs="Arial"/>
          <w:color w:val="333132"/>
          <w:shd w:val="clear" w:color="auto" w:fill="FFFFFF"/>
        </w:rPr>
        <w:t>p</w:t>
      </w:r>
      <w:r w:rsidRPr="00003593">
        <w:rPr>
          <w:rFonts w:ascii="Arial" w:hAnsi="Arial" w:cs="Arial"/>
          <w:color w:val="333132"/>
          <w:shd w:val="clear" w:color="auto" w:fill="FFFFFF"/>
        </w:rPr>
        <w:t xml:space="preserve">hysical </w:t>
      </w:r>
      <w:r w:rsidR="00A572E9">
        <w:rPr>
          <w:rFonts w:ascii="Arial" w:hAnsi="Arial" w:cs="Arial"/>
          <w:color w:val="333132"/>
          <w:shd w:val="clear" w:color="auto" w:fill="FFFFFF"/>
        </w:rPr>
        <w:t>i</w:t>
      </w:r>
      <w:r w:rsidRPr="00003593">
        <w:rPr>
          <w:rFonts w:ascii="Arial" w:hAnsi="Arial" w:cs="Arial"/>
          <w:color w:val="333132"/>
          <w:shd w:val="clear" w:color="auto" w:fill="FFFFFF"/>
        </w:rPr>
        <w:t xml:space="preserve">llness: </w:t>
      </w:r>
      <w:r w:rsidR="00A572E9">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A572E9">
        <w:rPr>
          <w:rFonts w:ascii="Arial" w:hAnsi="Arial" w:cs="Arial"/>
          <w:color w:val="333132"/>
          <w:shd w:val="clear" w:color="auto" w:fill="FFFFFF"/>
        </w:rPr>
        <w:t>m</w:t>
      </w:r>
      <w:r w:rsidRPr="00003593">
        <w:rPr>
          <w:rFonts w:ascii="Arial" w:hAnsi="Arial" w:cs="Arial"/>
          <w:color w:val="333132"/>
          <w:shd w:val="clear" w:color="auto" w:fill="FFFFFF"/>
        </w:rPr>
        <w:t>eta-</w:t>
      </w:r>
      <w:r w:rsidR="00A572E9">
        <w:rPr>
          <w:rFonts w:ascii="Arial" w:hAnsi="Arial" w:cs="Arial"/>
          <w:color w:val="333132"/>
          <w:shd w:val="clear" w:color="auto" w:fill="FFFFFF"/>
        </w:rPr>
        <w:t>a</w:t>
      </w:r>
      <w:r w:rsidRPr="00003593">
        <w:rPr>
          <w:rFonts w:ascii="Arial" w:hAnsi="Arial" w:cs="Arial"/>
          <w:color w:val="333132"/>
          <w:shd w:val="clear" w:color="auto" w:fill="FFFFFF"/>
        </w:rPr>
        <w:t>nalysis.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36</w:t>
      </w:r>
      <w:r w:rsidRPr="00003593">
        <w:rPr>
          <w:rFonts w:ascii="Arial" w:hAnsi="Arial" w:cs="Arial"/>
          <w:color w:val="333132"/>
          <w:shd w:val="clear" w:color="auto" w:fill="FFFFFF"/>
        </w:rPr>
        <w:t>(9), 1003-1016.</w:t>
      </w:r>
    </w:p>
    <w:p w14:paraId="2AFF80EF" w14:textId="7336DDC9" w:rsidR="00F27450" w:rsidRPr="00F27450" w:rsidRDefault="00F27450" w:rsidP="000460A1">
      <w:pPr>
        <w:spacing w:line="360" w:lineRule="auto"/>
        <w:ind w:left="851" w:hanging="720"/>
        <w:rPr>
          <w:rFonts w:ascii="Arial" w:hAnsi="Arial" w:cs="Arial"/>
          <w:color w:val="333132"/>
          <w:shd w:val="clear" w:color="auto" w:fill="FFFFFF"/>
        </w:rPr>
      </w:pPr>
      <w:proofErr w:type="spellStart"/>
      <w:r w:rsidRPr="00F27450">
        <w:rPr>
          <w:rFonts w:ascii="Arial" w:hAnsi="Arial" w:cs="Arial"/>
          <w:color w:val="3A3A3A"/>
          <w:shd w:val="clear" w:color="auto" w:fill="FFFFFF"/>
        </w:rPr>
        <w:t>Plas</w:t>
      </w:r>
      <w:proofErr w:type="spellEnd"/>
      <w:r w:rsidRPr="00F27450">
        <w:rPr>
          <w:rFonts w:ascii="Arial" w:hAnsi="Arial" w:cs="Arial"/>
          <w:color w:val="3A3A3A"/>
          <w:shd w:val="clear" w:color="auto" w:fill="FFFFFF"/>
        </w:rPr>
        <w:t xml:space="preserve">, E., </w:t>
      </w:r>
      <w:proofErr w:type="spellStart"/>
      <w:r w:rsidRPr="00F27450">
        <w:rPr>
          <w:rFonts w:ascii="Arial" w:hAnsi="Arial" w:cs="Arial"/>
          <w:color w:val="3A3A3A"/>
          <w:shd w:val="clear" w:color="auto" w:fill="FFFFFF"/>
        </w:rPr>
        <w:t>Schachar</w:t>
      </w:r>
      <w:proofErr w:type="spellEnd"/>
      <w:r w:rsidRPr="00F27450">
        <w:rPr>
          <w:rFonts w:ascii="Arial" w:hAnsi="Arial" w:cs="Arial"/>
          <w:color w:val="3A3A3A"/>
          <w:shd w:val="clear" w:color="auto" w:fill="FFFFFF"/>
        </w:rPr>
        <w:t xml:space="preserve">, R., </w:t>
      </w:r>
      <w:proofErr w:type="spellStart"/>
      <w:r w:rsidRPr="00F27450">
        <w:rPr>
          <w:rFonts w:ascii="Arial" w:hAnsi="Arial" w:cs="Arial"/>
          <w:color w:val="3A3A3A"/>
          <w:shd w:val="clear" w:color="auto" w:fill="FFFFFF"/>
        </w:rPr>
        <w:t>Hitzler</w:t>
      </w:r>
      <w:proofErr w:type="spellEnd"/>
      <w:r w:rsidRPr="00F27450">
        <w:rPr>
          <w:rFonts w:ascii="Arial" w:hAnsi="Arial" w:cs="Arial"/>
          <w:color w:val="3A3A3A"/>
          <w:shd w:val="clear" w:color="auto" w:fill="FFFFFF"/>
        </w:rPr>
        <w:t xml:space="preserve">, J., Crosbie, J., </w:t>
      </w:r>
      <w:proofErr w:type="spellStart"/>
      <w:r w:rsidRPr="00F27450">
        <w:rPr>
          <w:rFonts w:ascii="Arial" w:hAnsi="Arial" w:cs="Arial"/>
          <w:color w:val="3A3A3A"/>
          <w:shd w:val="clear" w:color="auto" w:fill="FFFFFF"/>
        </w:rPr>
        <w:t>Guger</w:t>
      </w:r>
      <w:proofErr w:type="spellEnd"/>
      <w:r w:rsidRPr="00F27450">
        <w:rPr>
          <w:rFonts w:ascii="Arial" w:hAnsi="Arial" w:cs="Arial"/>
          <w:color w:val="3A3A3A"/>
          <w:shd w:val="clear" w:color="auto" w:fill="FFFFFF"/>
        </w:rPr>
        <w:t xml:space="preserve">, S., </w:t>
      </w:r>
      <w:proofErr w:type="spellStart"/>
      <w:r w:rsidRPr="00F27450">
        <w:rPr>
          <w:rFonts w:ascii="Arial" w:hAnsi="Arial" w:cs="Arial"/>
          <w:color w:val="3A3A3A"/>
          <w:shd w:val="clear" w:color="auto" w:fill="FFFFFF"/>
        </w:rPr>
        <w:t>Spiegler</w:t>
      </w:r>
      <w:proofErr w:type="spellEnd"/>
      <w:r w:rsidRPr="00F27450">
        <w:rPr>
          <w:rFonts w:ascii="Arial" w:hAnsi="Arial" w:cs="Arial"/>
          <w:color w:val="3A3A3A"/>
          <w:shd w:val="clear" w:color="auto" w:fill="FFFFFF"/>
        </w:rPr>
        <w:t xml:space="preserve">, B., . . . Nieman, B. (2016). Brain structure, working memory and response inhibition in childhood </w:t>
      </w:r>
      <w:proofErr w:type="spellStart"/>
      <w:r w:rsidRPr="00F27450">
        <w:rPr>
          <w:rFonts w:ascii="Arial" w:hAnsi="Arial" w:cs="Arial"/>
          <w:color w:val="3A3A3A"/>
          <w:shd w:val="clear" w:color="auto" w:fill="FFFFFF"/>
        </w:rPr>
        <w:t>leukemia</w:t>
      </w:r>
      <w:proofErr w:type="spellEnd"/>
      <w:r w:rsidRPr="00F27450">
        <w:rPr>
          <w:rFonts w:ascii="Arial" w:hAnsi="Arial" w:cs="Arial"/>
          <w:color w:val="3A3A3A"/>
          <w:shd w:val="clear" w:color="auto" w:fill="FFFFFF"/>
        </w:rPr>
        <w:t xml:space="preserve"> survivors. </w:t>
      </w:r>
      <w:r w:rsidRPr="00F27450">
        <w:rPr>
          <w:rFonts w:ascii="Arial" w:hAnsi="Arial" w:cs="Arial"/>
          <w:i/>
          <w:iCs/>
          <w:color w:val="3A3A3A"/>
          <w:shd w:val="clear" w:color="auto" w:fill="FFFFFF"/>
        </w:rPr>
        <w:t xml:space="preserve">Brain and </w:t>
      </w:r>
      <w:proofErr w:type="spellStart"/>
      <w:r w:rsidRPr="00F27450">
        <w:rPr>
          <w:rFonts w:ascii="Arial" w:hAnsi="Arial" w:cs="Arial"/>
          <w:i/>
          <w:iCs/>
          <w:color w:val="3A3A3A"/>
          <w:shd w:val="clear" w:color="auto" w:fill="FFFFFF"/>
        </w:rPr>
        <w:t>Behavior</w:t>
      </w:r>
      <w:proofErr w:type="spellEnd"/>
      <w:r w:rsidRPr="00F27450">
        <w:rPr>
          <w:rFonts w:ascii="Arial" w:hAnsi="Arial" w:cs="Arial"/>
          <w:i/>
          <w:iCs/>
          <w:color w:val="3A3A3A"/>
          <w:shd w:val="clear" w:color="auto" w:fill="FFFFFF"/>
        </w:rPr>
        <w:t>,</w:t>
      </w:r>
      <w:r w:rsidRPr="00F27450">
        <w:rPr>
          <w:rFonts w:ascii="Arial" w:hAnsi="Arial" w:cs="Arial"/>
          <w:color w:val="3A3A3A"/>
          <w:shd w:val="clear" w:color="auto" w:fill="FFFFFF"/>
        </w:rPr>
        <w:t> </w:t>
      </w:r>
      <w:r w:rsidRPr="00F27450">
        <w:rPr>
          <w:rFonts w:ascii="Arial" w:hAnsi="Arial" w:cs="Arial"/>
          <w:i/>
          <w:iCs/>
          <w:color w:val="3A3A3A"/>
          <w:shd w:val="clear" w:color="auto" w:fill="FFFFFF"/>
        </w:rPr>
        <w:t>7</w:t>
      </w:r>
      <w:r w:rsidRPr="00F27450">
        <w:rPr>
          <w:rFonts w:ascii="Arial" w:hAnsi="Arial" w:cs="Arial"/>
          <w:color w:val="3A3A3A"/>
          <w:shd w:val="clear" w:color="auto" w:fill="FFFFFF"/>
        </w:rPr>
        <w:t>(2).</w:t>
      </w:r>
    </w:p>
    <w:p w14:paraId="1BA41D96" w14:textId="52DBA581" w:rsidR="00B16633" w:rsidRPr="00003593" w:rsidRDefault="00B1663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w:t>
      </w:r>
      <w:proofErr w:type="spellStart"/>
      <w:r w:rsidRPr="00003593">
        <w:rPr>
          <w:rFonts w:ascii="Arial" w:hAnsi="Arial" w:cs="Arial"/>
          <w:color w:val="333132"/>
          <w:shd w:val="clear" w:color="auto" w:fill="FFFFFF"/>
        </w:rPr>
        <w:t>Praena</w:t>
      </w:r>
      <w:proofErr w:type="spellEnd"/>
      <w:r w:rsidRPr="00003593">
        <w:rPr>
          <w:rFonts w:ascii="Arial" w:hAnsi="Arial" w:cs="Arial"/>
          <w:color w:val="333132"/>
          <w:shd w:val="clear" w:color="auto" w:fill="FFFFFF"/>
        </w:rPr>
        <w:t>-Crespo, M., Aquino-</w:t>
      </w:r>
      <w:proofErr w:type="spellStart"/>
      <w:r w:rsidRPr="00003593">
        <w:rPr>
          <w:rFonts w:ascii="Arial" w:hAnsi="Arial" w:cs="Arial"/>
          <w:color w:val="333132"/>
          <w:shd w:val="clear" w:color="auto" w:fill="FFFFFF"/>
        </w:rPr>
        <w:t>Llinares</w:t>
      </w:r>
      <w:proofErr w:type="spellEnd"/>
      <w:r w:rsidRPr="00003593">
        <w:rPr>
          <w:rFonts w:ascii="Arial" w:hAnsi="Arial" w:cs="Arial"/>
          <w:color w:val="333132"/>
          <w:shd w:val="clear" w:color="auto" w:fill="FFFFFF"/>
        </w:rPr>
        <w:t>, N., Fernandez-</w:t>
      </w:r>
      <w:proofErr w:type="spellStart"/>
      <w:r w:rsidRPr="00003593">
        <w:rPr>
          <w:rFonts w:ascii="Arial" w:hAnsi="Arial" w:cs="Arial"/>
          <w:color w:val="333132"/>
          <w:shd w:val="clear" w:color="auto" w:fill="FFFFFF"/>
        </w:rPr>
        <w:t>Truan</w:t>
      </w:r>
      <w:proofErr w:type="spellEnd"/>
      <w:r w:rsidRPr="00003593">
        <w:rPr>
          <w:rFonts w:ascii="Arial" w:hAnsi="Arial" w:cs="Arial"/>
          <w:color w:val="333132"/>
          <w:shd w:val="clear" w:color="auto" w:fill="FFFFFF"/>
        </w:rPr>
        <w:t>, J.C., Castro-Gomez, L., Segovia-</w:t>
      </w:r>
      <w:proofErr w:type="spellStart"/>
      <w:r w:rsidRPr="00003593">
        <w:rPr>
          <w:rFonts w:ascii="Arial" w:hAnsi="Arial" w:cs="Arial"/>
          <w:color w:val="333132"/>
          <w:shd w:val="clear" w:color="auto" w:fill="FFFFFF"/>
        </w:rPr>
        <w:t>Ferrera</w:t>
      </w:r>
      <w:proofErr w:type="spellEnd"/>
      <w:r w:rsidRPr="00003593">
        <w:rPr>
          <w:rFonts w:ascii="Arial" w:hAnsi="Arial" w:cs="Arial"/>
          <w:color w:val="333132"/>
          <w:shd w:val="clear" w:color="auto" w:fill="FFFFFF"/>
        </w:rPr>
        <w:t xml:space="preserve">, C. (2017). Asthma education taught by physical education teachers at grade schools. </w:t>
      </w:r>
      <w:proofErr w:type="spellStart"/>
      <w:r w:rsidRPr="00003593">
        <w:rPr>
          <w:rFonts w:ascii="Arial" w:hAnsi="Arial" w:cs="Arial"/>
          <w:i/>
          <w:iCs/>
          <w:color w:val="333132"/>
          <w:shd w:val="clear" w:color="auto" w:fill="FFFFFF"/>
        </w:rPr>
        <w:t>Allergologia</w:t>
      </w:r>
      <w:proofErr w:type="spellEnd"/>
      <w:r w:rsidRPr="00003593">
        <w:rPr>
          <w:rFonts w:ascii="Arial" w:hAnsi="Arial" w:cs="Arial"/>
          <w:i/>
          <w:iCs/>
          <w:color w:val="333132"/>
          <w:shd w:val="clear" w:color="auto" w:fill="FFFFFF"/>
        </w:rPr>
        <w:t xml:space="preserve"> &amp; </w:t>
      </w:r>
      <w:proofErr w:type="spellStart"/>
      <w:r w:rsidRPr="00003593">
        <w:rPr>
          <w:rFonts w:ascii="Arial" w:hAnsi="Arial" w:cs="Arial"/>
          <w:i/>
          <w:iCs/>
          <w:color w:val="333132"/>
          <w:shd w:val="clear" w:color="auto" w:fill="FFFFFF"/>
        </w:rPr>
        <w:t>Immunopathologia</w:t>
      </w:r>
      <w:proofErr w:type="spellEnd"/>
      <w:r w:rsidR="00FD5E23">
        <w:rPr>
          <w:rFonts w:ascii="Arial" w:hAnsi="Arial" w:cs="Arial"/>
          <w:color w:val="333132"/>
          <w:shd w:val="clear" w:color="auto" w:fill="FFFFFF"/>
        </w:rPr>
        <w:t>,</w:t>
      </w:r>
      <w:r w:rsidRPr="00003593">
        <w:rPr>
          <w:rFonts w:ascii="Arial" w:hAnsi="Arial" w:cs="Arial"/>
          <w:color w:val="333132"/>
          <w:shd w:val="clear" w:color="auto" w:fill="FFFFFF"/>
        </w:rPr>
        <w:t xml:space="preserve"> 45 (4): 375-386</w:t>
      </w:r>
      <w:r w:rsidR="00FD5E23">
        <w:rPr>
          <w:rFonts w:ascii="Arial" w:hAnsi="Arial" w:cs="Arial"/>
          <w:color w:val="333132"/>
          <w:shd w:val="clear" w:color="auto" w:fill="FFFFFF"/>
        </w:rPr>
        <w:t>.</w:t>
      </w:r>
    </w:p>
    <w:p w14:paraId="020FC043" w14:textId="0E22A1CE" w:rsidR="00B16633" w:rsidRPr="00003593" w:rsidRDefault="00B1663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*Price, K., Knowles, J., Fox, M., Wales, J., Heller, S., </w:t>
      </w:r>
      <w:proofErr w:type="spellStart"/>
      <w:r w:rsidRPr="00003593">
        <w:rPr>
          <w:rFonts w:ascii="Arial" w:hAnsi="Arial" w:cs="Arial"/>
          <w:color w:val="333132"/>
          <w:shd w:val="clear" w:color="auto" w:fill="FFFFFF"/>
        </w:rPr>
        <w:t>Eiser</w:t>
      </w:r>
      <w:proofErr w:type="spellEnd"/>
      <w:r w:rsidRPr="00003593">
        <w:rPr>
          <w:rFonts w:ascii="Arial" w:hAnsi="Arial" w:cs="Arial"/>
          <w:color w:val="333132"/>
          <w:shd w:val="clear" w:color="auto" w:fill="FFFFFF"/>
        </w:rPr>
        <w:t>, C., &amp; Freeman, J. (201</w:t>
      </w:r>
      <w:r w:rsidR="005E6CED">
        <w:rPr>
          <w:rFonts w:ascii="Arial" w:hAnsi="Arial" w:cs="Arial"/>
          <w:color w:val="333132"/>
          <w:shd w:val="clear" w:color="auto" w:fill="FFFFFF"/>
        </w:rPr>
        <w:t>5</w:t>
      </w:r>
      <w:r w:rsidRPr="00003593">
        <w:rPr>
          <w:rFonts w:ascii="Arial" w:hAnsi="Arial" w:cs="Arial"/>
          <w:color w:val="333132"/>
          <w:shd w:val="clear" w:color="auto" w:fill="FFFFFF"/>
        </w:rPr>
        <w:t xml:space="preserve">). Effectiveness of the </w:t>
      </w:r>
      <w:r w:rsidR="00FD5E23">
        <w:rPr>
          <w:rFonts w:ascii="Arial" w:hAnsi="Arial" w:cs="Arial"/>
          <w:color w:val="333132"/>
          <w:shd w:val="clear" w:color="auto" w:fill="FFFFFF"/>
        </w:rPr>
        <w:t>k</w:t>
      </w:r>
      <w:r w:rsidRPr="00003593">
        <w:rPr>
          <w:rFonts w:ascii="Arial" w:hAnsi="Arial" w:cs="Arial"/>
          <w:color w:val="333132"/>
          <w:shd w:val="clear" w:color="auto" w:fill="FFFFFF"/>
        </w:rPr>
        <w:t xml:space="preserve">ids in </w:t>
      </w:r>
      <w:r w:rsidR="00FD5E23">
        <w:rPr>
          <w:rFonts w:ascii="Arial" w:hAnsi="Arial" w:cs="Arial"/>
          <w:color w:val="333132"/>
          <w:shd w:val="clear" w:color="auto" w:fill="FFFFFF"/>
        </w:rPr>
        <w:t>c</w:t>
      </w:r>
      <w:r w:rsidRPr="00003593">
        <w:rPr>
          <w:rFonts w:ascii="Arial" w:hAnsi="Arial" w:cs="Arial"/>
          <w:color w:val="333132"/>
          <w:shd w:val="clear" w:color="auto" w:fill="FFFFFF"/>
        </w:rPr>
        <w:t xml:space="preserve">ontrol of </w:t>
      </w:r>
      <w:r w:rsidR="00FD5E23">
        <w:rPr>
          <w:rFonts w:ascii="Arial" w:hAnsi="Arial" w:cs="Arial"/>
          <w:color w:val="333132"/>
          <w:shd w:val="clear" w:color="auto" w:fill="FFFFFF"/>
        </w:rPr>
        <w:t>f</w:t>
      </w:r>
      <w:r w:rsidRPr="00003593">
        <w:rPr>
          <w:rFonts w:ascii="Arial" w:hAnsi="Arial" w:cs="Arial"/>
          <w:color w:val="333132"/>
          <w:shd w:val="clear" w:color="auto" w:fill="FFFFFF"/>
        </w:rPr>
        <w:t>ood (</w:t>
      </w:r>
      <w:proofErr w:type="spellStart"/>
      <w:r w:rsidRPr="00003593">
        <w:rPr>
          <w:rFonts w:ascii="Arial" w:hAnsi="Arial" w:cs="Arial"/>
          <w:color w:val="333132"/>
          <w:shd w:val="clear" w:color="auto" w:fill="FFFFFF"/>
        </w:rPr>
        <w:t>KICk</w:t>
      </w:r>
      <w:proofErr w:type="spellEnd"/>
      <w:r w:rsidRPr="00003593">
        <w:rPr>
          <w:rFonts w:ascii="Arial" w:hAnsi="Arial" w:cs="Arial"/>
          <w:color w:val="333132"/>
          <w:shd w:val="clear" w:color="auto" w:fill="FFFFFF"/>
        </w:rPr>
        <w:t>–OFF) structured education course for 11–</w:t>
      </w:r>
      <w:proofErr w:type="gramStart"/>
      <w:r w:rsidRPr="00003593">
        <w:rPr>
          <w:rFonts w:ascii="Arial" w:hAnsi="Arial" w:cs="Arial"/>
          <w:color w:val="333132"/>
          <w:shd w:val="clear" w:color="auto" w:fill="FFFFFF"/>
        </w:rPr>
        <w:t>16 year</w:t>
      </w:r>
      <w:proofErr w:type="gramEnd"/>
      <w:r w:rsidRPr="00003593">
        <w:rPr>
          <w:rFonts w:ascii="Arial" w:hAnsi="Arial" w:cs="Arial"/>
          <w:color w:val="333132"/>
          <w:shd w:val="clear" w:color="auto" w:fill="FFFFFF"/>
        </w:rPr>
        <w:t xml:space="preserve"> olds with </w:t>
      </w:r>
      <w:r w:rsidR="00FD5E23">
        <w:rPr>
          <w:rFonts w:ascii="Arial" w:hAnsi="Arial" w:cs="Arial"/>
          <w:color w:val="333132"/>
          <w:shd w:val="clear" w:color="auto" w:fill="FFFFFF"/>
        </w:rPr>
        <w:t>t</w:t>
      </w:r>
      <w:r w:rsidRPr="00003593">
        <w:rPr>
          <w:rFonts w:ascii="Arial" w:hAnsi="Arial" w:cs="Arial"/>
          <w:color w:val="333132"/>
          <w:shd w:val="clear" w:color="auto" w:fill="FFFFFF"/>
        </w:rPr>
        <w:t>ype 1 diabetes. </w:t>
      </w:r>
      <w:r w:rsidRPr="00003593">
        <w:rPr>
          <w:rFonts w:ascii="Arial" w:hAnsi="Arial" w:cs="Arial"/>
          <w:i/>
          <w:iCs/>
          <w:color w:val="333132"/>
          <w:bdr w:val="none" w:sz="0" w:space="0" w:color="auto" w:frame="1"/>
          <w:shd w:val="clear" w:color="auto" w:fill="FFFFFF"/>
        </w:rPr>
        <w:t>Diabetic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33</w:t>
      </w:r>
      <w:r w:rsidRPr="00003593">
        <w:rPr>
          <w:rFonts w:ascii="Arial" w:hAnsi="Arial" w:cs="Arial"/>
          <w:color w:val="333132"/>
          <w:shd w:val="clear" w:color="auto" w:fill="FFFFFF"/>
        </w:rPr>
        <w:t>(2), 192-203.</w:t>
      </w:r>
    </w:p>
    <w:p w14:paraId="4644F978" w14:textId="1BF4D6FA" w:rsidR="00DB387D" w:rsidRPr="00003593" w:rsidRDefault="00DB387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Pui</w:t>
      </w:r>
      <w:proofErr w:type="spellEnd"/>
      <w:r w:rsidRPr="00003593">
        <w:rPr>
          <w:rFonts w:ascii="Arial" w:hAnsi="Arial" w:cs="Arial"/>
          <w:color w:val="333132"/>
          <w:shd w:val="clear" w:color="auto" w:fill="FFFFFF"/>
        </w:rPr>
        <w:t xml:space="preserve">, C., Mahmoud, H., Rivera, G., Hancock, M., </w:t>
      </w:r>
      <w:proofErr w:type="spellStart"/>
      <w:r w:rsidRPr="00003593">
        <w:rPr>
          <w:rFonts w:ascii="Arial" w:hAnsi="Arial" w:cs="Arial"/>
          <w:color w:val="333132"/>
          <w:shd w:val="clear" w:color="auto" w:fill="FFFFFF"/>
        </w:rPr>
        <w:t>Sandlund</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Behm</w:t>
      </w:r>
      <w:proofErr w:type="spellEnd"/>
      <w:r w:rsidRPr="00003593">
        <w:rPr>
          <w:rFonts w:ascii="Arial" w:hAnsi="Arial" w:cs="Arial"/>
          <w:color w:val="333132"/>
          <w:shd w:val="clear" w:color="auto" w:fill="FFFFFF"/>
        </w:rPr>
        <w:t xml:space="preserve">, F., . . . Evans, W. (1998). Early intensification of intrathecal chemotherapy virtually eliminates central nervous system relapse in children with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Blood,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92</w:t>
      </w:r>
      <w:r w:rsidRPr="00003593">
        <w:rPr>
          <w:rFonts w:ascii="Arial" w:hAnsi="Arial" w:cs="Arial"/>
          <w:color w:val="333132"/>
          <w:shd w:val="clear" w:color="auto" w:fill="FFFFFF"/>
        </w:rPr>
        <w:t>(2), 411-415.</w:t>
      </w:r>
    </w:p>
    <w:p w14:paraId="1AE7F82F" w14:textId="3CEDC77B" w:rsidR="00DE60F9" w:rsidRPr="00003593" w:rsidRDefault="00DE60F9"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Pui</w:t>
      </w:r>
      <w:proofErr w:type="spellEnd"/>
      <w:r w:rsidRPr="00003593">
        <w:rPr>
          <w:rFonts w:ascii="Arial" w:hAnsi="Arial" w:cs="Arial"/>
          <w:color w:val="333132"/>
          <w:shd w:val="clear" w:color="auto" w:fill="FFFFFF"/>
        </w:rPr>
        <w:t>, C., Robison, L., &amp; Look, A. (2008). Acute lymphoblastic</w:t>
      </w:r>
      <w:r w:rsidR="00FD5E23">
        <w:rPr>
          <w:rFonts w:ascii="Arial" w:hAnsi="Arial" w:cs="Arial"/>
          <w:color w:val="333132"/>
          <w:shd w:val="clear" w:color="auto" w:fill="FFFFFF"/>
        </w:rPr>
        <w:t xml:space="preserve"> </w:t>
      </w:r>
      <w:r w:rsidRPr="00003593">
        <w:rPr>
          <w:rFonts w:ascii="Arial" w:hAnsi="Arial" w:cs="Arial"/>
          <w:color w:val="333132"/>
          <w:shd w:val="clear" w:color="auto" w:fill="FFFFFF"/>
        </w:rPr>
        <w:t>leukaemia. </w:t>
      </w:r>
      <w:r w:rsidRPr="00003593">
        <w:rPr>
          <w:rFonts w:ascii="Arial" w:hAnsi="Arial" w:cs="Arial"/>
          <w:i/>
          <w:iCs/>
          <w:color w:val="333132"/>
          <w:bdr w:val="none" w:sz="0" w:space="0" w:color="auto" w:frame="1"/>
          <w:shd w:val="clear" w:color="auto" w:fill="FFFFFF"/>
        </w:rPr>
        <w:t>Lancet,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371</w:t>
      </w:r>
      <w:r w:rsidRPr="00003593">
        <w:rPr>
          <w:rFonts w:ascii="Arial" w:hAnsi="Arial" w:cs="Arial"/>
          <w:color w:val="333132"/>
          <w:shd w:val="clear" w:color="auto" w:fill="FFFFFF"/>
        </w:rPr>
        <w:t>(9617), 1030-1043.</w:t>
      </w:r>
    </w:p>
    <w:p w14:paraId="318F65F2" w14:textId="090A9A7F" w:rsidR="002964A3" w:rsidRPr="00003593" w:rsidRDefault="002964A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Pui</w:t>
      </w:r>
      <w:proofErr w:type="spellEnd"/>
      <w:r w:rsidRPr="00003593">
        <w:rPr>
          <w:rFonts w:ascii="Arial" w:hAnsi="Arial" w:cs="Arial"/>
          <w:color w:val="333132"/>
          <w:shd w:val="clear" w:color="auto" w:fill="FFFFFF"/>
        </w:rPr>
        <w:t xml:space="preserve">, C., </w:t>
      </w:r>
      <w:proofErr w:type="spellStart"/>
      <w:r w:rsidRPr="00003593">
        <w:rPr>
          <w:rFonts w:ascii="Arial" w:hAnsi="Arial" w:cs="Arial"/>
          <w:color w:val="333132"/>
          <w:shd w:val="clear" w:color="auto" w:fill="FFFFFF"/>
        </w:rPr>
        <w:t>Mullighan</w:t>
      </w:r>
      <w:proofErr w:type="spellEnd"/>
      <w:r w:rsidRPr="00003593">
        <w:rPr>
          <w:rFonts w:ascii="Arial" w:hAnsi="Arial" w:cs="Arial"/>
          <w:color w:val="333132"/>
          <w:shd w:val="clear" w:color="auto" w:fill="FFFFFF"/>
        </w:rPr>
        <w:t xml:space="preserve">, C., Evans, W., &amp; </w:t>
      </w:r>
      <w:proofErr w:type="spellStart"/>
      <w:r w:rsidRPr="00003593">
        <w:rPr>
          <w:rFonts w:ascii="Arial" w:hAnsi="Arial" w:cs="Arial"/>
          <w:color w:val="333132"/>
          <w:shd w:val="clear" w:color="auto" w:fill="FFFFFF"/>
        </w:rPr>
        <w:t>Relling</w:t>
      </w:r>
      <w:proofErr w:type="spellEnd"/>
      <w:r w:rsidRPr="00003593">
        <w:rPr>
          <w:rFonts w:ascii="Arial" w:hAnsi="Arial" w:cs="Arial"/>
          <w:color w:val="333132"/>
          <w:shd w:val="clear" w:color="auto" w:fill="FFFFFF"/>
        </w:rPr>
        <w:t xml:space="preserve">, M. (2012).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FD5E23">
        <w:rPr>
          <w:rFonts w:ascii="Arial" w:hAnsi="Arial" w:cs="Arial"/>
          <w:color w:val="333132"/>
          <w:shd w:val="clear" w:color="auto" w:fill="FFFFFF"/>
        </w:rPr>
        <w:t>w</w:t>
      </w:r>
      <w:r w:rsidRPr="00003593">
        <w:rPr>
          <w:rFonts w:ascii="Arial" w:hAnsi="Arial" w:cs="Arial"/>
          <w:color w:val="333132"/>
          <w:shd w:val="clear" w:color="auto" w:fill="FFFFFF"/>
        </w:rPr>
        <w:t>here are we going and how do we get there? </w:t>
      </w:r>
      <w:r w:rsidRPr="00003593">
        <w:rPr>
          <w:rFonts w:ascii="Arial" w:hAnsi="Arial" w:cs="Arial"/>
          <w:i/>
          <w:iCs/>
          <w:color w:val="333132"/>
          <w:bdr w:val="none" w:sz="0" w:space="0" w:color="auto" w:frame="1"/>
          <w:shd w:val="clear" w:color="auto" w:fill="FFFFFF"/>
        </w:rPr>
        <w:t>Blood,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120</w:t>
      </w:r>
      <w:r w:rsidRPr="00003593">
        <w:rPr>
          <w:rFonts w:ascii="Arial" w:hAnsi="Arial" w:cs="Arial"/>
          <w:color w:val="333132"/>
          <w:shd w:val="clear" w:color="auto" w:fill="FFFFFF"/>
        </w:rPr>
        <w:t>(6), 1165-1174.</w:t>
      </w:r>
    </w:p>
    <w:p w14:paraId="5F233CDF" w14:textId="3DBF2924" w:rsidR="00DB387D" w:rsidRPr="00003593" w:rsidRDefault="00DB387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Pui</w:t>
      </w:r>
      <w:proofErr w:type="spellEnd"/>
      <w:r w:rsidRPr="00003593">
        <w:rPr>
          <w:rFonts w:ascii="Arial" w:hAnsi="Arial" w:cs="Arial"/>
          <w:color w:val="333132"/>
          <w:shd w:val="clear" w:color="auto" w:fill="FFFFFF"/>
        </w:rPr>
        <w:t xml:space="preserve">, C., Yang, J., Hunger, S., Pieters, R., </w:t>
      </w:r>
      <w:proofErr w:type="spellStart"/>
      <w:r w:rsidRPr="00003593">
        <w:rPr>
          <w:rFonts w:ascii="Arial" w:hAnsi="Arial" w:cs="Arial"/>
          <w:color w:val="333132"/>
          <w:shd w:val="clear" w:color="auto" w:fill="FFFFFF"/>
        </w:rPr>
        <w:t>Schrappe</w:t>
      </w:r>
      <w:proofErr w:type="spellEnd"/>
      <w:r w:rsidRPr="00003593">
        <w:rPr>
          <w:rFonts w:ascii="Arial" w:hAnsi="Arial" w:cs="Arial"/>
          <w:color w:val="333132"/>
          <w:shd w:val="clear" w:color="auto" w:fill="FFFFFF"/>
        </w:rPr>
        <w:t xml:space="preserve">, M., Biondi, A., . . . </w:t>
      </w:r>
      <w:proofErr w:type="spellStart"/>
      <w:r w:rsidRPr="00003593">
        <w:rPr>
          <w:rFonts w:ascii="Arial" w:hAnsi="Arial" w:cs="Arial"/>
          <w:color w:val="333132"/>
          <w:shd w:val="clear" w:color="auto" w:fill="FFFFFF"/>
        </w:rPr>
        <w:t>Mullighan</w:t>
      </w:r>
      <w:proofErr w:type="spellEnd"/>
      <w:r w:rsidRPr="00003593">
        <w:rPr>
          <w:rFonts w:ascii="Arial" w:hAnsi="Arial" w:cs="Arial"/>
          <w:color w:val="333132"/>
          <w:shd w:val="clear" w:color="auto" w:fill="FFFFFF"/>
        </w:rPr>
        <w:t xml:space="preserve">, C. (2015). Childhood </w:t>
      </w:r>
      <w:r w:rsidR="00FD5E23">
        <w:rPr>
          <w:rFonts w:ascii="Arial" w:hAnsi="Arial" w:cs="Arial"/>
          <w:color w:val="333132"/>
          <w:shd w:val="clear" w:color="auto" w:fill="FFFFFF"/>
        </w:rPr>
        <w:t>a</w:t>
      </w:r>
      <w:r w:rsidRPr="00003593">
        <w:rPr>
          <w:rFonts w:ascii="Arial" w:hAnsi="Arial" w:cs="Arial"/>
          <w:color w:val="333132"/>
          <w:shd w:val="clear" w:color="auto" w:fill="FFFFFF"/>
        </w:rPr>
        <w:t xml:space="preserve">cute </w:t>
      </w:r>
      <w:r w:rsidR="00FD5E23">
        <w:rPr>
          <w:rFonts w:ascii="Arial" w:hAnsi="Arial" w:cs="Arial"/>
          <w:color w:val="333132"/>
          <w:shd w:val="clear" w:color="auto" w:fill="FFFFFF"/>
        </w:rPr>
        <w:t>l</w:t>
      </w:r>
      <w:r w:rsidRPr="00003593">
        <w:rPr>
          <w:rFonts w:ascii="Arial" w:hAnsi="Arial" w:cs="Arial"/>
          <w:color w:val="333132"/>
          <w:shd w:val="clear" w:color="auto" w:fill="FFFFFF"/>
        </w:rPr>
        <w:t xml:space="preserve">ymphoblastic </w:t>
      </w:r>
      <w:proofErr w:type="spellStart"/>
      <w:r w:rsidR="00FD5E23">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xml:space="preserve">: </w:t>
      </w:r>
      <w:r w:rsidR="00FD5E23">
        <w:rPr>
          <w:rFonts w:ascii="Arial" w:hAnsi="Arial" w:cs="Arial"/>
          <w:color w:val="333132"/>
          <w:shd w:val="clear" w:color="auto" w:fill="FFFFFF"/>
        </w:rPr>
        <w:t>p</w:t>
      </w:r>
      <w:r w:rsidRPr="00003593">
        <w:rPr>
          <w:rFonts w:ascii="Arial" w:hAnsi="Arial" w:cs="Arial"/>
          <w:color w:val="333132"/>
          <w:shd w:val="clear" w:color="auto" w:fill="FFFFFF"/>
        </w:rPr>
        <w:t xml:space="preserve">rogress </w:t>
      </w:r>
      <w:r w:rsidR="00FD5E23">
        <w:rPr>
          <w:rFonts w:ascii="Arial" w:hAnsi="Arial" w:cs="Arial"/>
          <w:color w:val="333132"/>
          <w:shd w:val="clear" w:color="auto" w:fill="FFFFFF"/>
        </w:rPr>
        <w:t>t</w:t>
      </w:r>
      <w:r w:rsidRPr="00003593">
        <w:rPr>
          <w:rFonts w:ascii="Arial" w:hAnsi="Arial" w:cs="Arial"/>
          <w:color w:val="333132"/>
          <w:shd w:val="clear" w:color="auto" w:fill="FFFFFF"/>
        </w:rPr>
        <w:t xml:space="preserve">hrough </w:t>
      </w:r>
      <w:r w:rsidR="00FD5E23">
        <w:rPr>
          <w:rFonts w:ascii="Arial" w:hAnsi="Arial" w:cs="Arial"/>
          <w:color w:val="333132"/>
          <w:shd w:val="clear" w:color="auto" w:fill="FFFFFF"/>
        </w:rPr>
        <w:t>c</w:t>
      </w:r>
      <w:r w:rsidRPr="00003593">
        <w:rPr>
          <w:rFonts w:ascii="Arial" w:hAnsi="Arial" w:cs="Arial"/>
          <w:color w:val="333132"/>
          <w:shd w:val="clear" w:color="auto" w:fill="FFFFFF"/>
        </w:rPr>
        <w:t>ollaboration. </w:t>
      </w:r>
      <w:r w:rsidRPr="00003593">
        <w:rPr>
          <w:rFonts w:ascii="Arial" w:hAnsi="Arial" w:cs="Arial"/>
          <w:i/>
          <w:iCs/>
          <w:color w:val="333132"/>
          <w:bdr w:val="none" w:sz="0" w:space="0" w:color="auto" w:frame="1"/>
          <w:shd w:val="clear" w:color="auto" w:fill="FFFFFF"/>
        </w:rPr>
        <w:t>Journal of Clinical Oncology: Official Journal of the American Society of Clinical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33</w:t>
      </w:r>
      <w:r w:rsidRPr="00003593">
        <w:rPr>
          <w:rFonts w:ascii="Arial" w:hAnsi="Arial" w:cs="Arial"/>
          <w:color w:val="333132"/>
          <w:shd w:val="clear" w:color="auto" w:fill="FFFFFF"/>
        </w:rPr>
        <w:t>(27), 2938-2948.</w:t>
      </w:r>
    </w:p>
    <w:p w14:paraId="0551C146" w14:textId="5B7D27BA" w:rsidR="00B16633" w:rsidRPr="00003593" w:rsidRDefault="00B16633" w:rsidP="000460A1">
      <w:pPr>
        <w:spacing w:line="360" w:lineRule="auto"/>
        <w:ind w:left="851" w:hanging="720"/>
        <w:rPr>
          <w:rFonts w:ascii="Arial" w:hAnsi="Arial" w:cs="Arial"/>
          <w:color w:val="333132"/>
          <w:shd w:val="clear" w:color="auto" w:fill="FFFFFF"/>
        </w:rPr>
      </w:pPr>
      <w:r w:rsidRPr="00003593">
        <w:rPr>
          <w:rFonts w:ascii="Arial" w:hAnsi="Arial" w:cs="Arial"/>
          <w:color w:val="3A3A3A"/>
          <w:shd w:val="clear" w:color="auto" w:fill="FFFFFF"/>
        </w:rPr>
        <w:t xml:space="preserve">Quirk, H., Blake, H., Tennyson, R., Randell, T., </w:t>
      </w:r>
      <w:proofErr w:type="spellStart"/>
      <w:r w:rsidRPr="00003593">
        <w:rPr>
          <w:rFonts w:ascii="Arial" w:hAnsi="Arial" w:cs="Arial"/>
          <w:color w:val="3A3A3A"/>
          <w:shd w:val="clear" w:color="auto" w:fill="FFFFFF"/>
        </w:rPr>
        <w:t>Glazebrook</w:t>
      </w:r>
      <w:proofErr w:type="spellEnd"/>
      <w:r w:rsidRPr="00003593">
        <w:rPr>
          <w:rFonts w:ascii="Arial" w:hAnsi="Arial" w:cs="Arial"/>
          <w:color w:val="3A3A3A"/>
          <w:shd w:val="clear" w:color="auto" w:fill="FFFFFF"/>
        </w:rPr>
        <w:t xml:space="preserve">, C. &amp; Quirk, H. (2014). Physical activity interventions in children and young people with </w:t>
      </w:r>
      <w:r w:rsidR="00FD5E23">
        <w:rPr>
          <w:rFonts w:ascii="Arial" w:hAnsi="Arial" w:cs="Arial"/>
          <w:color w:val="3A3A3A"/>
          <w:shd w:val="clear" w:color="auto" w:fill="FFFFFF"/>
        </w:rPr>
        <w:t>t</w:t>
      </w:r>
      <w:r w:rsidRPr="00003593">
        <w:rPr>
          <w:rFonts w:ascii="Arial" w:hAnsi="Arial" w:cs="Arial"/>
          <w:color w:val="3A3A3A"/>
          <w:shd w:val="clear" w:color="auto" w:fill="FFFFFF"/>
        </w:rPr>
        <w:t xml:space="preserve">ype 1 diabetes mellitus: </w:t>
      </w:r>
      <w:r w:rsidR="00FD5E23">
        <w:rPr>
          <w:rFonts w:ascii="Arial" w:hAnsi="Arial" w:cs="Arial"/>
          <w:color w:val="3A3A3A"/>
          <w:shd w:val="clear" w:color="auto" w:fill="FFFFFF"/>
        </w:rPr>
        <w:t>a</w:t>
      </w:r>
      <w:r w:rsidRPr="00003593">
        <w:rPr>
          <w:rFonts w:ascii="Arial" w:hAnsi="Arial" w:cs="Arial"/>
          <w:color w:val="3A3A3A"/>
          <w:shd w:val="clear" w:color="auto" w:fill="FFFFFF"/>
        </w:rPr>
        <w:t xml:space="preserve"> systematic review with meta-analysis. </w:t>
      </w:r>
      <w:r w:rsidRPr="00003593">
        <w:rPr>
          <w:rFonts w:ascii="Arial" w:hAnsi="Arial" w:cs="Arial"/>
          <w:i/>
          <w:iCs/>
          <w:color w:val="3A3A3A"/>
          <w:shd w:val="clear" w:color="auto" w:fill="FFFFFF"/>
        </w:rPr>
        <w:t>Diabetic Medicine: A Journal of the British Diabetic Association,</w:t>
      </w:r>
      <w:r w:rsidRPr="00003593">
        <w:rPr>
          <w:rFonts w:ascii="Arial" w:hAnsi="Arial" w:cs="Arial"/>
          <w:color w:val="3A3A3A"/>
          <w:shd w:val="clear" w:color="auto" w:fill="FFFFFF"/>
        </w:rPr>
        <w:t> </w:t>
      </w:r>
      <w:r w:rsidRPr="00003593">
        <w:rPr>
          <w:rFonts w:ascii="Arial" w:hAnsi="Arial" w:cs="Arial"/>
          <w:i/>
          <w:iCs/>
          <w:color w:val="3A3A3A"/>
          <w:shd w:val="clear" w:color="auto" w:fill="FFFFFF"/>
        </w:rPr>
        <w:t>31</w:t>
      </w:r>
      <w:r w:rsidRPr="00003593">
        <w:rPr>
          <w:rFonts w:ascii="Arial" w:hAnsi="Arial" w:cs="Arial"/>
          <w:color w:val="3A3A3A"/>
          <w:shd w:val="clear" w:color="auto" w:fill="FFFFFF"/>
        </w:rPr>
        <w:t>(10), 1163-1173.</w:t>
      </w:r>
    </w:p>
    <w:p w14:paraId="65E30D67" w14:textId="6B6A02D4" w:rsidR="00DB387D" w:rsidRPr="00003593" w:rsidRDefault="00DB387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Rabin, K. (2017). Self-reported adherence in ALL: </w:t>
      </w:r>
      <w:r w:rsidR="00FD5E23">
        <w:rPr>
          <w:rFonts w:ascii="Arial" w:hAnsi="Arial" w:cs="Arial"/>
          <w:color w:val="333132"/>
          <w:shd w:val="clear" w:color="auto" w:fill="FFFFFF"/>
        </w:rPr>
        <w:t>t</w:t>
      </w:r>
      <w:r w:rsidRPr="00003593">
        <w:rPr>
          <w:rFonts w:ascii="Arial" w:hAnsi="Arial" w:cs="Arial"/>
          <w:color w:val="333132"/>
          <w:shd w:val="clear" w:color="auto" w:fill="FFFFFF"/>
        </w:rPr>
        <w:t>rue or false? </w:t>
      </w:r>
      <w:r w:rsidRPr="00003593">
        <w:rPr>
          <w:rFonts w:ascii="Arial" w:hAnsi="Arial" w:cs="Arial"/>
          <w:i/>
          <w:iCs/>
          <w:color w:val="333132"/>
          <w:bdr w:val="none" w:sz="0" w:space="0" w:color="auto" w:frame="1"/>
          <w:shd w:val="clear" w:color="auto" w:fill="FFFFFF"/>
        </w:rPr>
        <w:t>Blood,129</w:t>
      </w:r>
      <w:r w:rsidRPr="00003593">
        <w:rPr>
          <w:rFonts w:ascii="Arial" w:hAnsi="Arial" w:cs="Arial"/>
          <w:color w:val="333132"/>
          <w:shd w:val="clear" w:color="auto" w:fill="FFFFFF"/>
        </w:rPr>
        <w:t>(14), 1888-1889.</w:t>
      </w:r>
    </w:p>
    <w:p w14:paraId="5724C8E0" w14:textId="349D57ED" w:rsidR="008A24CB" w:rsidRPr="00003593" w:rsidRDefault="008A24CB"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Raber</w:t>
      </w:r>
      <w:proofErr w:type="spellEnd"/>
      <w:r w:rsidRPr="00003593">
        <w:rPr>
          <w:rFonts w:ascii="Arial" w:hAnsi="Arial" w:cs="Arial"/>
          <w:color w:val="333132"/>
          <w:shd w:val="clear" w:color="auto" w:fill="FFFFFF"/>
        </w:rPr>
        <w:t xml:space="preserve">, M., Crawford, K., &amp; Chandra, J. (2017). Healthy cooking classes at a children’s cancer hospital and patient/survivor summer camps: </w:t>
      </w:r>
      <w:r w:rsidR="00FD5E23">
        <w:rPr>
          <w:rFonts w:ascii="Arial" w:hAnsi="Arial" w:cs="Arial"/>
          <w:color w:val="333132"/>
          <w:shd w:val="clear" w:color="auto" w:fill="FFFFFF"/>
        </w:rPr>
        <w:t>i</w:t>
      </w:r>
      <w:r w:rsidRPr="00003593">
        <w:rPr>
          <w:rFonts w:ascii="Arial" w:hAnsi="Arial" w:cs="Arial"/>
          <w:color w:val="333132"/>
          <w:shd w:val="clear" w:color="auto" w:fill="FFFFFF"/>
        </w:rPr>
        <w:t xml:space="preserve">nitial reactions and feasibility. </w:t>
      </w:r>
      <w:r w:rsidRPr="00003593">
        <w:rPr>
          <w:rFonts w:ascii="Arial" w:hAnsi="Arial" w:cs="Arial"/>
          <w:i/>
          <w:iCs/>
          <w:color w:val="333132"/>
          <w:shd w:val="clear" w:color="auto" w:fill="FFFFFF"/>
        </w:rPr>
        <w:t>Public Health Nutrition</w:t>
      </w:r>
      <w:r w:rsidR="00FD5E23">
        <w:rPr>
          <w:rFonts w:ascii="Arial" w:hAnsi="Arial" w:cs="Arial"/>
          <w:i/>
          <w:iCs/>
          <w:color w:val="333132"/>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20</w:t>
      </w:r>
      <w:r w:rsidRPr="00003593">
        <w:rPr>
          <w:rFonts w:ascii="Arial" w:hAnsi="Arial" w:cs="Arial"/>
          <w:color w:val="333132"/>
          <w:shd w:val="clear" w:color="auto" w:fill="FFFFFF"/>
        </w:rPr>
        <w:t>(9), 1650-1656.</w:t>
      </w:r>
    </w:p>
    <w:p w14:paraId="79C51C7F" w14:textId="38F0F7FF" w:rsidR="001A518C"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Ranmal</w:t>
      </w:r>
      <w:proofErr w:type="spellEnd"/>
      <w:r w:rsidRPr="00003593">
        <w:rPr>
          <w:rFonts w:ascii="Arial" w:hAnsi="Arial" w:cs="Arial"/>
          <w:color w:val="333132"/>
          <w:shd w:val="clear" w:color="auto" w:fill="FFFFFF"/>
        </w:rPr>
        <w:t xml:space="preserve">, R., </w:t>
      </w:r>
      <w:proofErr w:type="spellStart"/>
      <w:r w:rsidRPr="00003593">
        <w:rPr>
          <w:rFonts w:ascii="Arial" w:hAnsi="Arial" w:cs="Arial"/>
          <w:color w:val="333132"/>
          <w:shd w:val="clear" w:color="auto" w:fill="FFFFFF"/>
        </w:rPr>
        <w:t>Prictor</w:t>
      </w:r>
      <w:proofErr w:type="spellEnd"/>
      <w:r w:rsidRPr="00003593">
        <w:rPr>
          <w:rFonts w:ascii="Arial" w:hAnsi="Arial" w:cs="Arial"/>
          <w:color w:val="333132"/>
          <w:shd w:val="clear" w:color="auto" w:fill="FFFFFF"/>
        </w:rPr>
        <w:t xml:space="preserve">, M., Scott, J. (2008). Interventions for improving communication with children and adolescents about their cancer. </w:t>
      </w:r>
      <w:r w:rsidRPr="00003593">
        <w:rPr>
          <w:rFonts w:ascii="Arial" w:hAnsi="Arial" w:cs="Arial"/>
          <w:i/>
          <w:iCs/>
          <w:color w:val="333132"/>
          <w:shd w:val="clear" w:color="auto" w:fill="FFFFFF"/>
        </w:rPr>
        <w:t>Cochrane Database of Systematic Reviews</w:t>
      </w:r>
      <w:r w:rsidRPr="00003593">
        <w:rPr>
          <w:rFonts w:ascii="Arial" w:hAnsi="Arial" w:cs="Arial"/>
          <w:color w:val="333132"/>
          <w:shd w:val="clear" w:color="auto" w:fill="FFFFFF"/>
        </w:rPr>
        <w:t>, 8(4), CD002969.</w:t>
      </w:r>
    </w:p>
    <w:p w14:paraId="725475A0" w14:textId="1342EBFA" w:rsidR="006C6D47" w:rsidRPr="00253B22" w:rsidRDefault="006C6D47" w:rsidP="000460A1">
      <w:pPr>
        <w:spacing w:line="360" w:lineRule="auto"/>
        <w:ind w:left="851" w:hanging="720"/>
        <w:rPr>
          <w:rFonts w:ascii="Arial" w:hAnsi="Arial" w:cs="Arial"/>
          <w:color w:val="333132"/>
          <w:shd w:val="clear" w:color="auto" w:fill="FFFFFF"/>
        </w:rPr>
      </w:pPr>
      <w:r w:rsidRPr="00F84252">
        <w:rPr>
          <w:rFonts w:ascii="Arial" w:hAnsi="Arial" w:cs="Arial"/>
          <w:color w:val="333132"/>
          <w:shd w:val="clear" w:color="auto" w:fill="FFFFFF"/>
        </w:rPr>
        <w:t xml:space="preserve">Read, K., Fernandez, C., Gao, J., </w:t>
      </w:r>
      <w:proofErr w:type="spellStart"/>
      <w:r w:rsidRPr="00F84252">
        <w:rPr>
          <w:rFonts w:ascii="Arial" w:hAnsi="Arial" w:cs="Arial"/>
          <w:color w:val="333132"/>
          <w:shd w:val="clear" w:color="auto" w:fill="FFFFFF"/>
        </w:rPr>
        <w:t>Strahlendorf</w:t>
      </w:r>
      <w:proofErr w:type="spellEnd"/>
      <w:r w:rsidRPr="00F84252">
        <w:rPr>
          <w:rFonts w:ascii="Arial" w:hAnsi="Arial" w:cs="Arial"/>
          <w:color w:val="333132"/>
          <w:shd w:val="clear" w:color="auto" w:fill="FFFFFF"/>
        </w:rPr>
        <w:t xml:space="preserve">, C., Moghrabi, A., </w:t>
      </w:r>
      <w:proofErr w:type="spellStart"/>
      <w:r w:rsidRPr="00F84252">
        <w:rPr>
          <w:rFonts w:ascii="Arial" w:hAnsi="Arial" w:cs="Arial"/>
          <w:color w:val="333132"/>
          <w:shd w:val="clear" w:color="auto" w:fill="FFFFFF"/>
        </w:rPr>
        <w:t>Pentz</w:t>
      </w:r>
      <w:proofErr w:type="spellEnd"/>
      <w:r w:rsidRPr="00F84252">
        <w:rPr>
          <w:rFonts w:ascii="Arial" w:hAnsi="Arial" w:cs="Arial"/>
          <w:color w:val="333132"/>
          <w:shd w:val="clear" w:color="auto" w:fill="FFFFFF"/>
        </w:rPr>
        <w:t xml:space="preserve">, R., . . . </w:t>
      </w:r>
      <w:proofErr w:type="spellStart"/>
      <w:r w:rsidRPr="00F84252">
        <w:rPr>
          <w:rFonts w:ascii="Arial" w:hAnsi="Arial" w:cs="Arial"/>
          <w:color w:val="333132"/>
          <w:shd w:val="clear" w:color="auto" w:fill="FFFFFF"/>
        </w:rPr>
        <w:t>Kodish</w:t>
      </w:r>
      <w:proofErr w:type="spellEnd"/>
      <w:r w:rsidRPr="00F84252">
        <w:rPr>
          <w:rFonts w:ascii="Arial" w:hAnsi="Arial" w:cs="Arial"/>
          <w:color w:val="333132"/>
          <w:shd w:val="clear" w:color="auto" w:fill="FFFFFF"/>
        </w:rPr>
        <w:t>, E. (2009). Decision-making by adolescents and parents of children with cancer regarding health research participation. </w:t>
      </w:r>
      <w:proofErr w:type="spellStart"/>
      <w:r w:rsidRPr="00F84252">
        <w:rPr>
          <w:rFonts w:ascii="Arial" w:hAnsi="Arial" w:cs="Arial"/>
          <w:i/>
          <w:iCs/>
          <w:color w:val="333132"/>
          <w:bdr w:val="none" w:sz="0" w:space="0" w:color="auto" w:frame="1"/>
          <w:shd w:val="clear" w:color="auto" w:fill="FFFFFF"/>
        </w:rPr>
        <w:t>Pediatrics</w:t>
      </w:r>
      <w:proofErr w:type="spellEnd"/>
      <w:r w:rsidR="00FD5E23">
        <w:rPr>
          <w:rFonts w:ascii="Arial" w:hAnsi="Arial" w:cs="Arial"/>
          <w:i/>
          <w:iCs/>
          <w:color w:val="333132"/>
          <w:bdr w:val="none" w:sz="0" w:space="0" w:color="auto" w:frame="1"/>
          <w:shd w:val="clear" w:color="auto" w:fill="FFFFFF"/>
        </w:rPr>
        <w:t>,</w:t>
      </w:r>
      <w:r w:rsidRPr="00F84252">
        <w:rPr>
          <w:rFonts w:ascii="Arial" w:hAnsi="Arial" w:cs="Arial"/>
          <w:color w:val="333132"/>
          <w:shd w:val="clear" w:color="auto" w:fill="FFFFFF"/>
        </w:rPr>
        <w:t> </w:t>
      </w:r>
      <w:r w:rsidRPr="00F84252">
        <w:rPr>
          <w:rFonts w:ascii="Arial" w:hAnsi="Arial" w:cs="Arial"/>
          <w:i/>
          <w:iCs/>
          <w:color w:val="333132"/>
          <w:bdr w:val="none" w:sz="0" w:space="0" w:color="auto" w:frame="1"/>
          <w:shd w:val="clear" w:color="auto" w:fill="FFFFFF"/>
        </w:rPr>
        <w:t>124</w:t>
      </w:r>
      <w:r w:rsidRPr="00F84252">
        <w:rPr>
          <w:rFonts w:ascii="Arial" w:hAnsi="Arial" w:cs="Arial"/>
          <w:color w:val="333132"/>
          <w:shd w:val="clear" w:color="auto" w:fill="FFFFFF"/>
        </w:rPr>
        <w:t>(3), 959-965.</w:t>
      </w:r>
    </w:p>
    <w:p w14:paraId="528612D1" w14:textId="31163914" w:rsidR="00DB387D" w:rsidRPr="00003593" w:rsidRDefault="00DB387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Rebholz</w:t>
      </w:r>
      <w:proofErr w:type="spellEnd"/>
      <w:r w:rsidRPr="00003593">
        <w:rPr>
          <w:rFonts w:ascii="Arial" w:hAnsi="Arial" w:cs="Arial"/>
          <w:color w:val="333132"/>
          <w:shd w:val="clear" w:color="auto" w:fill="FFFFFF"/>
        </w:rPr>
        <w:t xml:space="preserve">, C., </w:t>
      </w:r>
      <w:proofErr w:type="spellStart"/>
      <w:r w:rsidRPr="00003593">
        <w:rPr>
          <w:rFonts w:ascii="Arial" w:hAnsi="Arial" w:cs="Arial"/>
          <w:color w:val="333132"/>
          <w:shd w:val="clear" w:color="auto" w:fill="FFFFFF"/>
        </w:rPr>
        <w:t>Kuehni</w:t>
      </w:r>
      <w:proofErr w:type="spellEnd"/>
      <w:r w:rsidRPr="00003593">
        <w:rPr>
          <w:rFonts w:ascii="Arial" w:hAnsi="Arial" w:cs="Arial"/>
          <w:color w:val="333132"/>
          <w:shd w:val="clear" w:color="auto" w:fill="FFFFFF"/>
        </w:rPr>
        <w:t xml:space="preserve">, C., </w:t>
      </w:r>
      <w:proofErr w:type="spellStart"/>
      <w:r w:rsidRPr="00003593">
        <w:rPr>
          <w:rFonts w:ascii="Arial" w:hAnsi="Arial" w:cs="Arial"/>
          <w:color w:val="333132"/>
          <w:shd w:val="clear" w:color="auto" w:fill="FFFFFF"/>
        </w:rPr>
        <w:t>Strippoli</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Rueegg</w:t>
      </w:r>
      <w:proofErr w:type="spellEnd"/>
      <w:r w:rsidRPr="00003593">
        <w:rPr>
          <w:rFonts w:ascii="Arial" w:hAnsi="Arial" w:cs="Arial"/>
          <w:color w:val="333132"/>
          <w:shd w:val="clear" w:color="auto" w:fill="FFFFFF"/>
        </w:rPr>
        <w:t xml:space="preserve">, C., Michel, G., </w:t>
      </w:r>
      <w:proofErr w:type="spellStart"/>
      <w:r w:rsidRPr="00003593">
        <w:rPr>
          <w:rFonts w:ascii="Arial" w:hAnsi="Arial" w:cs="Arial"/>
          <w:color w:val="333132"/>
          <w:shd w:val="clear" w:color="auto" w:fill="FFFFFF"/>
        </w:rPr>
        <w:t>Hengartner</w:t>
      </w:r>
      <w:proofErr w:type="spellEnd"/>
      <w:r w:rsidRPr="00003593">
        <w:rPr>
          <w:rFonts w:ascii="Arial" w:hAnsi="Arial" w:cs="Arial"/>
          <w:color w:val="333132"/>
          <w:shd w:val="clear" w:color="auto" w:fill="FFFFFF"/>
        </w:rPr>
        <w:t xml:space="preserve">, H., . . . Von der </w:t>
      </w:r>
      <w:proofErr w:type="spellStart"/>
      <w:r w:rsidRPr="00003593">
        <w:rPr>
          <w:rFonts w:ascii="Arial" w:hAnsi="Arial" w:cs="Arial"/>
          <w:color w:val="333132"/>
          <w:shd w:val="clear" w:color="auto" w:fill="FFFFFF"/>
        </w:rPr>
        <w:t>Weid</w:t>
      </w:r>
      <w:proofErr w:type="spellEnd"/>
      <w:r w:rsidRPr="00003593">
        <w:rPr>
          <w:rFonts w:ascii="Arial" w:hAnsi="Arial" w:cs="Arial"/>
          <w:color w:val="333132"/>
          <w:shd w:val="clear" w:color="auto" w:fill="FFFFFF"/>
        </w:rPr>
        <w:t>, N. (2012). Alcohol consumption and binge drinking in young adult childhood cancer survivors.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&amp;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58</w:t>
      </w:r>
      <w:r w:rsidRPr="00003593">
        <w:rPr>
          <w:rFonts w:ascii="Arial" w:hAnsi="Arial" w:cs="Arial"/>
          <w:color w:val="333132"/>
          <w:shd w:val="clear" w:color="auto" w:fill="FFFFFF"/>
        </w:rPr>
        <w:t>(2), 256-264.</w:t>
      </w:r>
    </w:p>
    <w:p w14:paraId="7C8CB310" w14:textId="590ACF7B" w:rsidR="00DB387D" w:rsidRPr="00003593" w:rsidRDefault="00DB387D"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Redaelli</w:t>
      </w:r>
      <w:proofErr w:type="spellEnd"/>
      <w:r w:rsidRPr="00003593">
        <w:rPr>
          <w:rFonts w:ascii="Arial" w:hAnsi="Arial" w:cs="Arial"/>
          <w:color w:val="333132"/>
          <w:shd w:val="clear" w:color="auto" w:fill="FFFFFF"/>
        </w:rPr>
        <w:t xml:space="preserve">, A., </w:t>
      </w:r>
      <w:proofErr w:type="spellStart"/>
      <w:r w:rsidRPr="00003593">
        <w:rPr>
          <w:rFonts w:ascii="Arial" w:hAnsi="Arial" w:cs="Arial"/>
          <w:color w:val="333132"/>
          <w:shd w:val="clear" w:color="auto" w:fill="FFFFFF"/>
        </w:rPr>
        <w:t>Laskin</w:t>
      </w:r>
      <w:proofErr w:type="spellEnd"/>
      <w:r w:rsidRPr="00003593">
        <w:rPr>
          <w:rFonts w:ascii="Arial" w:hAnsi="Arial" w:cs="Arial"/>
          <w:color w:val="333132"/>
          <w:shd w:val="clear" w:color="auto" w:fill="FFFFFF"/>
        </w:rPr>
        <w:t xml:space="preserve">, B., Stephens, J., </w:t>
      </w:r>
      <w:proofErr w:type="spellStart"/>
      <w:r w:rsidRPr="00003593">
        <w:rPr>
          <w:rFonts w:ascii="Arial" w:hAnsi="Arial" w:cs="Arial"/>
          <w:color w:val="333132"/>
          <w:shd w:val="clear" w:color="auto" w:fill="FFFFFF"/>
        </w:rPr>
        <w:t>Botteman</w:t>
      </w:r>
      <w:proofErr w:type="spellEnd"/>
      <w:r w:rsidRPr="00003593">
        <w:rPr>
          <w:rFonts w:ascii="Arial" w:hAnsi="Arial" w:cs="Arial"/>
          <w:color w:val="333132"/>
          <w:shd w:val="clear" w:color="auto" w:fill="FFFFFF"/>
        </w:rPr>
        <w:t xml:space="preserve">, M., &amp; </w:t>
      </w:r>
      <w:proofErr w:type="spellStart"/>
      <w:r w:rsidRPr="00003593">
        <w:rPr>
          <w:rFonts w:ascii="Arial" w:hAnsi="Arial" w:cs="Arial"/>
          <w:color w:val="333132"/>
          <w:shd w:val="clear" w:color="auto" w:fill="FFFFFF"/>
        </w:rPr>
        <w:t>Pashos</w:t>
      </w:r>
      <w:proofErr w:type="spellEnd"/>
      <w:r w:rsidRPr="00003593">
        <w:rPr>
          <w:rFonts w:ascii="Arial" w:hAnsi="Arial" w:cs="Arial"/>
          <w:color w:val="333132"/>
          <w:shd w:val="clear" w:color="auto" w:fill="FFFFFF"/>
        </w:rPr>
        <w:t>, C. (2005). A systematic literature review of the clinical and epidemiological burden of acute lymphoblastic leukaemia</w:t>
      </w:r>
      <w:r w:rsidR="00593A17" w:rsidRPr="00003593">
        <w:rPr>
          <w:rFonts w:ascii="Arial" w:hAnsi="Arial" w:cs="Arial"/>
          <w:color w:val="333132"/>
          <w:shd w:val="clear" w:color="auto" w:fill="FFFFFF"/>
        </w:rPr>
        <w:t xml:space="preserve">. </w:t>
      </w:r>
      <w:r w:rsidRPr="00003593">
        <w:rPr>
          <w:rFonts w:ascii="Arial" w:hAnsi="Arial" w:cs="Arial"/>
          <w:i/>
          <w:iCs/>
          <w:color w:val="333132"/>
          <w:bdr w:val="none" w:sz="0" w:space="0" w:color="auto" w:frame="1"/>
          <w:shd w:val="clear" w:color="auto" w:fill="FFFFFF"/>
        </w:rPr>
        <w:t>European Journal of Cancer Care,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14</w:t>
      </w:r>
      <w:r w:rsidRPr="00003593">
        <w:rPr>
          <w:rFonts w:ascii="Arial" w:hAnsi="Arial" w:cs="Arial"/>
          <w:color w:val="333132"/>
          <w:shd w:val="clear" w:color="auto" w:fill="FFFFFF"/>
        </w:rPr>
        <w:t>(1), 53-62.</w:t>
      </w:r>
    </w:p>
    <w:p w14:paraId="6F413811" w14:textId="0963973D" w:rsidR="00BB6BBB" w:rsidRPr="00003593" w:rsidRDefault="00BB6BBB"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Reinfjell</w:t>
      </w:r>
      <w:proofErr w:type="spellEnd"/>
      <w:r w:rsidRPr="00003593">
        <w:rPr>
          <w:rFonts w:ascii="Arial" w:hAnsi="Arial" w:cs="Arial"/>
          <w:color w:val="333132"/>
          <w:shd w:val="clear" w:color="auto" w:fill="FFFFFF"/>
        </w:rPr>
        <w:t xml:space="preserve">, T., </w:t>
      </w:r>
      <w:proofErr w:type="spellStart"/>
      <w:r w:rsidRPr="00003593">
        <w:rPr>
          <w:rFonts w:ascii="Arial" w:hAnsi="Arial" w:cs="Arial"/>
          <w:color w:val="333132"/>
          <w:shd w:val="clear" w:color="auto" w:fill="FFFFFF"/>
        </w:rPr>
        <w:t>Lofstad</w:t>
      </w:r>
      <w:proofErr w:type="spellEnd"/>
      <w:r w:rsidRPr="00003593">
        <w:rPr>
          <w:rFonts w:ascii="Arial" w:hAnsi="Arial" w:cs="Arial"/>
          <w:color w:val="333132"/>
          <w:shd w:val="clear" w:color="auto" w:fill="FFFFFF"/>
        </w:rPr>
        <w:t xml:space="preserve">, G., </w:t>
      </w:r>
      <w:proofErr w:type="spellStart"/>
      <w:r w:rsidRPr="00003593">
        <w:rPr>
          <w:rFonts w:ascii="Arial" w:hAnsi="Arial" w:cs="Arial"/>
          <w:color w:val="333132"/>
          <w:shd w:val="clear" w:color="auto" w:fill="FFFFFF"/>
        </w:rPr>
        <w:t>Nordahl</w:t>
      </w:r>
      <w:proofErr w:type="spellEnd"/>
      <w:r w:rsidRPr="00003593">
        <w:rPr>
          <w:rFonts w:ascii="Arial" w:hAnsi="Arial" w:cs="Arial"/>
          <w:color w:val="333132"/>
          <w:shd w:val="clear" w:color="auto" w:fill="FFFFFF"/>
        </w:rPr>
        <w:t xml:space="preserve">, H., </w:t>
      </w:r>
      <w:proofErr w:type="spellStart"/>
      <w:r w:rsidRPr="00003593">
        <w:rPr>
          <w:rFonts w:ascii="Arial" w:hAnsi="Arial" w:cs="Arial"/>
          <w:color w:val="333132"/>
          <w:shd w:val="clear" w:color="auto" w:fill="FFFFFF"/>
        </w:rPr>
        <w:t>Vikan</w:t>
      </w:r>
      <w:proofErr w:type="spellEnd"/>
      <w:r w:rsidRPr="00003593">
        <w:rPr>
          <w:rFonts w:ascii="Arial" w:hAnsi="Arial" w:cs="Arial"/>
          <w:color w:val="333132"/>
          <w:shd w:val="clear" w:color="auto" w:fill="FFFFFF"/>
        </w:rPr>
        <w:t xml:space="preserve">, A., &amp; </w:t>
      </w:r>
      <w:proofErr w:type="spellStart"/>
      <w:r w:rsidRPr="00003593">
        <w:rPr>
          <w:rFonts w:ascii="Arial" w:hAnsi="Arial" w:cs="Arial"/>
          <w:color w:val="333132"/>
          <w:shd w:val="clear" w:color="auto" w:fill="FFFFFF"/>
        </w:rPr>
        <w:t>Diseth</w:t>
      </w:r>
      <w:proofErr w:type="spellEnd"/>
      <w:r w:rsidRPr="00003593">
        <w:rPr>
          <w:rFonts w:ascii="Arial" w:hAnsi="Arial" w:cs="Arial"/>
          <w:color w:val="333132"/>
          <w:shd w:val="clear" w:color="auto" w:fill="FFFFFF"/>
        </w:rPr>
        <w:t xml:space="preserve">, T. (2009). Children in remission from acute lymphoblastic leukaemia: </w:t>
      </w:r>
      <w:r w:rsidR="00FD5E23">
        <w:rPr>
          <w:rFonts w:ascii="Arial" w:hAnsi="Arial" w:cs="Arial"/>
          <w:color w:val="333132"/>
          <w:shd w:val="clear" w:color="auto" w:fill="FFFFFF"/>
        </w:rPr>
        <w:t>m</w:t>
      </w:r>
      <w:r w:rsidRPr="00003593">
        <w:rPr>
          <w:rFonts w:ascii="Arial" w:hAnsi="Arial" w:cs="Arial"/>
          <w:color w:val="333132"/>
          <w:shd w:val="clear" w:color="auto" w:fill="FFFFFF"/>
        </w:rPr>
        <w:t>ental health, psychosocial adjustment and parental functioning. </w:t>
      </w:r>
      <w:r w:rsidRPr="00003593">
        <w:rPr>
          <w:rFonts w:ascii="Arial" w:hAnsi="Arial" w:cs="Arial"/>
          <w:i/>
          <w:iCs/>
          <w:color w:val="333132"/>
          <w:bdr w:val="none" w:sz="0" w:space="0" w:color="auto" w:frame="1"/>
          <w:shd w:val="clear" w:color="auto" w:fill="FFFFFF"/>
        </w:rPr>
        <w:t>European Journal of Cancer Care,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(4), 364-370.</w:t>
      </w:r>
    </w:p>
    <w:p w14:paraId="29C3D8CC" w14:textId="7467339D" w:rsidR="008A24CB" w:rsidRPr="00003593" w:rsidRDefault="00105252" w:rsidP="000460A1">
      <w:pPr>
        <w:spacing w:line="360" w:lineRule="auto"/>
        <w:ind w:left="851" w:hanging="720"/>
        <w:rPr>
          <w:rFonts w:ascii="Arial" w:hAnsi="Arial" w:cs="Arial"/>
        </w:rPr>
      </w:pPr>
      <w:proofErr w:type="spellStart"/>
      <w:r w:rsidRPr="00003593">
        <w:rPr>
          <w:rFonts w:ascii="Arial" w:hAnsi="Arial" w:cs="Arial"/>
          <w:color w:val="333132"/>
          <w:shd w:val="clear" w:color="auto" w:fill="FFFFFF"/>
        </w:rPr>
        <w:t>Repetti</w:t>
      </w:r>
      <w:proofErr w:type="spellEnd"/>
      <w:r w:rsidRPr="00003593">
        <w:rPr>
          <w:rFonts w:ascii="Arial" w:hAnsi="Arial" w:cs="Arial"/>
          <w:color w:val="333132"/>
          <w:shd w:val="clear" w:color="auto" w:fill="FFFFFF"/>
        </w:rPr>
        <w:t xml:space="preserve">, R., Taylor, S., &amp; Seeman, T. (2002). Risky </w:t>
      </w:r>
      <w:r w:rsidR="00FD5E23">
        <w:rPr>
          <w:rFonts w:ascii="Arial" w:hAnsi="Arial" w:cs="Arial"/>
          <w:color w:val="333132"/>
          <w:shd w:val="clear" w:color="auto" w:fill="FFFFFF"/>
        </w:rPr>
        <w:t>f</w:t>
      </w:r>
      <w:r w:rsidRPr="00003593">
        <w:rPr>
          <w:rFonts w:ascii="Arial" w:hAnsi="Arial" w:cs="Arial"/>
          <w:color w:val="333132"/>
          <w:shd w:val="clear" w:color="auto" w:fill="FFFFFF"/>
        </w:rPr>
        <w:t xml:space="preserve">amilies: </w:t>
      </w:r>
      <w:r w:rsidR="00FD5E23">
        <w:rPr>
          <w:rFonts w:ascii="Arial" w:hAnsi="Arial" w:cs="Arial"/>
          <w:color w:val="333132"/>
          <w:shd w:val="clear" w:color="auto" w:fill="FFFFFF"/>
        </w:rPr>
        <w:t>f</w:t>
      </w:r>
      <w:r w:rsidRPr="00003593">
        <w:rPr>
          <w:rFonts w:ascii="Arial" w:hAnsi="Arial" w:cs="Arial"/>
          <w:color w:val="333132"/>
          <w:shd w:val="clear" w:color="auto" w:fill="FFFFFF"/>
        </w:rPr>
        <w:t xml:space="preserve">amily </w:t>
      </w:r>
      <w:r w:rsidR="00FD5E23">
        <w:rPr>
          <w:rFonts w:ascii="Arial" w:hAnsi="Arial" w:cs="Arial"/>
          <w:color w:val="333132"/>
          <w:shd w:val="clear" w:color="auto" w:fill="FFFFFF"/>
        </w:rPr>
        <w:t>s</w:t>
      </w:r>
      <w:r w:rsidRPr="00003593">
        <w:rPr>
          <w:rFonts w:ascii="Arial" w:hAnsi="Arial" w:cs="Arial"/>
          <w:color w:val="333132"/>
          <w:shd w:val="clear" w:color="auto" w:fill="FFFFFF"/>
        </w:rPr>
        <w:t xml:space="preserve">ocial </w:t>
      </w:r>
      <w:r w:rsidR="00FD5E23">
        <w:rPr>
          <w:rFonts w:ascii="Arial" w:hAnsi="Arial" w:cs="Arial"/>
          <w:color w:val="333132"/>
          <w:shd w:val="clear" w:color="auto" w:fill="FFFFFF"/>
        </w:rPr>
        <w:t>e</w:t>
      </w:r>
      <w:r w:rsidRPr="00003593">
        <w:rPr>
          <w:rFonts w:ascii="Arial" w:hAnsi="Arial" w:cs="Arial"/>
          <w:color w:val="333132"/>
          <w:shd w:val="clear" w:color="auto" w:fill="FFFFFF"/>
        </w:rPr>
        <w:t xml:space="preserve">nvironments and the </w:t>
      </w:r>
      <w:r w:rsidR="00FD5E23">
        <w:rPr>
          <w:rFonts w:ascii="Arial" w:hAnsi="Arial" w:cs="Arial"/>
          <w:color w:val="333132"/>
          <w:shd w:val="clear" w:color="auto" w:fill="FFFFFF"/>
        </w:rPr>
        <w:t>m</w:t>
      </w:r>
      <w:r w:rsidRPr="00003593">
        <w:rPr>
          <w:rFonts w:ascii="Arial" w:hAnsi="Arial" w:cs="Arial"/>
          <w:color w:val="333132"/>
          <w:shd w:val="clear" w:color="auto" w:fill="FFFFFF"/>
        </w:rPr>
        <w:t xml:space="preserve">ental and </w:t>
      </w:r>
      <w:r w:rsidR="00FD5E23">
        <w:rPr>
          <w:rFonts w:ascii="Arial" w:hAnsi="Arial" w:cs="Arial"/>
          <w:color w:val="333132"/>
          <w:shd w:val="clear" w:color="auto" w:fill="FFFFFF"/>
        </w:rPr>
        <w:t>p</w:t>
      </w:r>
      <w:r w:rsidRPr="00003593">
        <w:rPr>
          <w:rFonts w:ascii="Arial" w:hAnsi="Arial" w:cs="Arial"/>
          <w:color w:val="333132"/>
          <w:shd w:val="clear" w:color="auto" w:fill="FFFFFF"/>
        </w:rPr>
        <w:t xml:space="preserve">hysical </w:t>
      </w:r>
      <w:r w:rsidR="00FD5E23">
        <w:rPr>
          <w:rFonts w:ascii="Arial" w:hAnsi="Arial" w:cs="Arial"/>
          <w:color w:val="333132"/>
          <w:shd w:val="clear" w:color="auto" w:fill="FFFFFF"/>
        </w:rPr>
        <w:t>h</w:t>
      </w:r>
      <w:r w:rsidRPr="00003593">
        <w:rPr>
          <w:rFonts w:ascii="Arial" w:hAnsi="Arial" w:cs="Arial"/>
          <w:color w:val="333132"/>
          <w:shd w:val="clear" w:color="auto" w:fill="FFFFFF"/>
        </w:rPr>
        <w:t xml:space="preserve">ealth of </w:t>
      </w:r>
      <w:r w:rsidR="00FD5E23">
        <w:rPr>
          <w:rFonts w:ascii="Arial" w:hAnsi="Arial" w:cs="Arial"/>
          <w:color w:val="333132"/>
          <w:shd w:val="clear" w:color="auto" w:fill="FFFFFF"/>
        </w:rPr>
        <w:t>o</w:t>
      </w:r>
      <w:r w:rsidRPr="00003593">
        <w:rPr>
          <w:rFonts w:ascii="Arial" w:hAnsi="Arial" w:cs="Arial"/>
          <w:color w:val="333132"/>
          <w:shd w:val="clear" w:color="auto" w:fill="FFFFFF"/>
        </w:rPr>
        <w:t>ffspring. </w:t>
      </w:r>
      <w:r w:rsidRPr="00003593">
        <w:rPr>
          <w:rFonts w:ascii="Arial" w:hAnsi="Arial" w:cs="Arial"/>
          <w:i/>
          <w:iCs/>
          <w:color w:val="333132"/>
          <w:bdr w:val="none" w:sz="0" w:space="0" w:color="auto" w:frame="1"/>
          <w:shd w:val="clear" w:color="auto" w:fill="FFFFFF"/>
        </w:rPr>
        <w:t>Psychological Bulletin,</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128</w:t>
      </w:r>
      <w:r w:rsidRPr="00003593">
        <w:rPr>
          <w:rFonts w:ascii="Arial" w:hAnsi="Arial" w:cs="Arial"/>
          <w:color w:val="333132"/>
          <w:shd w:val="clear" w:color="auto" w:fill="FFFFFF"/>
        </w:rPr>
        <w:t>(2), 330-366.</w:t>
      </w:r>
    </w:p>
    <w:p w14:paraId="62B00E49" w14:textId="06386A28" w:rsidR="008A24CB" w:rsidRPr="00003593" w:rsidRDefault="008A24CB"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Richter, D., Koehler, M., Friedrich, M., </w:t>
      </w:r>
      <w:proofErr w:type="spellStart"/>
      <w:r w:rsidRPr="00003593">
        <w:rPr>
          <w:rFonts w:ascii="Arial" w:hAnsi="Arial" w:cs="Arial"/>
          <w:color w:val="333132"/>
          <w:shd w:val="clear" w:color="auto" w:fill="FFFFFF"/>
        </w:rPr>
        <w:t>Hilgendorf</w:t>
      </w:r>
      <w:proofErr w:type="spellEnd"/>
      <w:r w:rsidRPr="00003593">
        <w:rPr>
          <w:rFonts w:ascii="Arial" w:hAnsi="Arial" w:cs="Arial"/>
          <w:color w:val="333132"/>
          <w:shd w:val="clear" w:color="auto" w:fill="FFFFFF"/>
        </w:rPr>
        <w:t xml:space="preserve">, I., </w:t>
      </w:r>
      <w:proofErr w:type="spellStart"/>
      <w:r w:rsidRPr="00003593">
        <w:rPr>
          <w:rFonts w:ascii="Arial" w:hAnsi="Arial" w:cs="Arial"/>
          <w:color w:val="333132"/>
          <w:shd w:val="clear" w:color="auto" w:fill="FFFFFF"/>
        </w:rPr>
        <w:t>Mehnert</w:t>
      </w:r>
      <w:proofErr w:type="spellEnd"/>
      <w:r w:rsidRPr="00003593">
        <w:rPr>
          <w:rFonts w:ascii="Arial" w:hAnsi="Arial" w:cs="Arial"/>
          <w:color w:val="333132"/>
          <w:shd w:val="clear" w:color="auto" w:fill="FFFFFF"/>
        </w:rPr>
        <w:t xml:space="preserve">, A., &amp; </w:t>
      </w:r>
      <w:proofErr w:type="spellStart"/>
      <w:r w:rsidRPr="00003593">
        <w:rPr>
          <w:rFonts w:ascii="Arial" w:hAnsi="Arial" w:cs="Arial"/>
          <w:color w:val="333132"/>
          <w:shd w:val="clear" w:color="auto" w:fill="FFFFFF"/>
        </w:rPr>
        <w:t>Weißflog</w:t>
      </w:r>
      <w:proofErr w:type="spellEnd"/>
      <w:r w:rsidRPr="00003593">
        <w:rPr>
          <w:rFonts w:ascii="Arial" w:hAnsi="Arial" w:cs="Arial"/>
          <w:color w:val="333132"/>
          <w:shd w:val="clear" w:color="auto" w:fill="FFFFFF"/>
        </w:rPr>
        <w:t xml:space="preserve">, G. (2015). Psychosocial interventions for adolescents and young adult cancer patients: </w:t>
      </w:r>
      <w:r w:rsidR="00FD5E23">
        <w:rPr>
          <w:rFonts w:ascii="Arial" w:hAnsi="Arial" w:cs="Arial"/>
          <w:color w:val="333132"/>
          <w:shd w:val="clear" w:color="auto" w:fill="FFFFFF"/>
        </w:rPr>
        <w:t>a</w:t>
      </w:r>
      <w:r w:rsidRPr="00003593">
        <w:rPr>
          <w:rFonts w:ascii="Arial" w:hAnsi="Arial" w:cs="Arial"/>
          <w:color w:val="333132"/>
          <w:shd w:val="clear" w:color="auto" w:fill="FFFFFF"/>
        </w:rPr>
        <w:t xml:space="preserve"> systematic review and meta-analysis. </w:t>
      </w:r>
      <w:r w:rsidRPr="00003593">
        <w:rPr>
          <w:rFonts w:ascii="Arial" w:hAnsi="Arial" w:cs="Arial"/>
          <w:i/>
          <w:iCs/>
          <w:color w:val="333132"/>
          <w:bdr w:val="none" w:sz="0" w:space="0" w:color="auto" w:frame="1"/>
          <w:shd w:val="clear" w:color="auto" w:fill="FFFFFF"/>
        </w:rPr>
        <w:t>Critical Reviews in Oncology</w:t>
      </w:r>
      <w:r w:rsidR="00FD5E23">
        <w:rPr>
          <w:rFonts w:ascii="Arial" w:hAnsi="Arial" w:cs="Arial"/>
          <w:i/>
          <w:iCs/>
          <w:color w:val="333132"/>
          <w:bdr w:val="none" w:sz="0" w:space="0" w:color="auto" w:frame="1"/>
          <w:shd w:val="clear" w:color="auto" w:fill="FFFFFF"/>
        </w:rPr>
        <w:t xml:space="preserve"> and</w:t>
      </w:r>
      <w:r w:rsidRPr="00003593">
        <w:rPr>
          <w:rFonts w:ascii="Arial" w:hAnsi="Arial" w:cs="Arial"/>
          <w:i/>
          <w:iCs/>
          <w:color w:val="333132"/>
          <w:bdr w:val="none" w:sz="0" w:space="0" w:color="auto" w:frame="1"/>
          <w:shd w:val="clear" w:color="auto" w:fill="FFFFFF"/>
        </w:rPr>
        <w:t xml:space="preserve"> </w:t>
      </w:r>
      <w:proofErr w:type="spellStart"/>
      <w:r w:rsidRPr="00003593">
        <w:rPr>
          <w:rFonts w:ascii="Arial" w:hAnsi="Arial" w:cs="Arial"/>
          <w:i/>
          <w:iCs/>
          <w:color w:val="333132"/>
          <w:bdr w:val="none" w:sz="0" w:space="0" w:color="auto" w:frame="1"/>
          <w:shd w:val="clear" w:color="auto" w:fill="FFFFFF"/>
        </w:rPr>
        <w:t>Hematology</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95</w:t>
      </w:r>
      <w:r w:rsidRPr="00003593">
        <w:rPr>
          <w:rFonts w:ascii="Arial" w:hAnsi="Arial" w:cs="Arial"/>
          <w:color w:val="333132"/>
          <w:shd w:val="clear" w:color="auto" w:fill="FFFFFF"/>
        </w:rPr>
        <w:t>(3), 370-386.</w:t>
      </w:r>
    </w:p>
    <w:p w14:paraId="3CBE7688" w14:textId="3F85E2A4"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Riley, L., Hann, I., Wheatley, K., &amp; Stevens, R. (1999). Treatment</w:t>
      </w:r>
      <w:r w:rsidRPr="00003593">
        <w:rPr>
          <w:rFonts w:ascii="Cambria Math" w:hAnsi="Cambria Math" w:cs="Cambria Math"/>
          <w:color w:val="333132"/>
          <w:szCs w:val="22"/>
          <w:shd w:val="clear" w:color="auto" w:fill="FFFFFF"/>
        </w:rPr>
        <w:t>‐</w:t>
      </w:r>
      <w:r w:rsidRPr="00003593">
        <w:rPr>
          <w:rFonts w:ascii="Arial" w:hAnsi="Arial" w:cs="Arial"/>
          <w:color w:val="333132"/>
          <w:szCs w:val="22"/>
          <w:shd w:val="clear" w:color="auto" w:fill="FFFFFF"/>
        </w:rPr>
        <w:t xml:space="preserve">related deaths during induction and first remission of acute myeloid leukaemia in children treated on the </w:t>
      </w:r>
      <w:r w:rsidR="00FD5E23">
        <w:rPr>
          <w:rFonts w:ascii="Arial" w:hAnsi="Arial" w:cs="Arial"/>
          <w:color w:val="333132"/>
          <w:szCs w:val="22"/>
          <w:shd w:val="clear" w:color="auto" w:fill="FFFFFF"/>
        </w:rPr>
        <w:t>t</w:t>
      </w:r>
      <w:r w:rsidRPr="00003593">
        <w:rPr>
          <w:rFonts w:ascii="Arial" w:hAnsi="Arial" w:cs="Arial"/>
          <w:color w:val="333132"/>
          <w:szCs w:val="22"/>
          <w:shd w:val="clear" w:color="auto" w:fill="FFFFFF"/>
        </w:rPr>
        <w:t xml:space="preserve">enth </w:t>
      </w:r>
      <w:r w:rsidR="00FD5E23">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edical </w:t>
      </w:r>
      <w:r w:rsidR="00FD5E23">
        <w:rPr>
          <w:rFonts w:ascii="Arial" w:hAnsi="Arial" w:cs="Arial"/>
          <w:color w:val="333132"/>
          <w:szCs w:val="22"/>
          <w:shd w:val="clear" w:color="auto" w:fill="FFFFFF"/>
        </w:rPr>
        <w:t>r</w:t>
      </w:r>
      <w:r w:rsidRPr="00003593">
        <w:rPr>
          <w:rFonts w:ascii="Arial" w:hAnsi="Arial" w:cs="Arial"/>
          <w:color w:val="333132"/>
          <w:szCs w:val="22"/>
          <w:shd w:val="clear" w:color="auto" w:fill="FFFFFF"/>
        </w:rPr>
        <w:t xml:space="preserve">esearch </w:t>
      </w:r>
      <w:r w:rsidR="00FD5E23">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ouncil </w:t>
      </w:r>
      <w:r w:rsidR="00FD5E23">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cute </w:t>
      </w:r>
      <w:r w:rsidR="00FD5E23">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yeloid </w:t>
      </w:r>
      <w:r w:rsidR="00FD5E23">
        <w:rPr>
          <w:rFonts w:ascii="Arial" w:hAnsi="Arial" w:cs="Arial"/>
          <w:color w:val="333132"/>
          <w:szCs w:val="22"/>
          <w:shd w:val="clear" w:color="auto" w:fill="FFFFFF"/>
        </w:rPr>
        <w:t>l</w:t>
      </w:r>
      <w:r w:rsidRPr="00003593">
        <w:rPr>
          <w:rFonts w:ascii="Arial" w:hAnsi="Arial" w:cs="Arial"/>
          <w:color w:val="333132"/>
          <w:szCs w:val="22"/>
          <w:shd w:val="clear" w:color="auto" w:fill="FFFFFF"/>
        </w:rPr>
        <w:t xml:space="preserve">eukaemia </w:t>
      </w:r>
      <w:r w:rsidR="00FD5E23">
        <w:rPr>
          <w:rFonts w:ascii="Arial" w:hAnsi="Arial" w:cs="Arial"/>
          <w:color w:val="333132"/>
          <w:szCs w:val="22"/>
          <w:shd w:val="clear" w:color="auto" w:fill="FFFFFF"/>
        </w:rPr>
        <w:t>t</w:t>
      </w:r>
      <w:r w:rsidRPr="00003593">
        <w:rPr>
          <w:rFonts w:ascii="Arial" w:hAnsi="Arial" w:cs="Arial"/>
          <w:color w:val="333132"/>
          <w:szCs w:val="22"/>
          <w:shd w:val="clear" w:color="auto" w:fill="FFFFFF"/>
        </w:rPr>
        <w:t>rial (MRC AML10</w:t>
      </w:r>
      <w:r w:rsidR="00593A17"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British Journal of Haematology,</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106</w:t>
      </w:r>
      <w:r w:rsidRPr="00003593">
        <w:rPr>
          <w:rFonts w:ascii="Arial" w:hAnsi="Arial" w:cs="Arial"/>
          <w:color w:val="333132"/>
          <w:szCs w:val="22"/>
          <w:shd w:val="clear" w:color="auto" w:fill="FFFFFF"/>
        </w:rPr>
        <w:t>(2), 436-444.</w:t>
      </w:r>
    </w:p>
    <w:p w14:paraId="7F96D99B"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21B29427" w14:textId="7C846EAD"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Richards, T., Coulter, A., &amp; Wicks, P. (2015). Time to deliver patient centred care. </w:t>
      </w:r>
      <w:r w:rsidRPr="00003593">
        <w:rPr>
          <w:rFonts w:ascii="Arial" w:hAnsi="Arial" w:cs="Arial"/>
          <w:i/>
          <w:iCs/>
          <w:color w:val="333132"/>
          <w:bdr w:val="none" w:sz="0" w:space="0" w:color="auto" w:frame="1"/>
          <w:shd w:val="clear" w:color="auto" w:fill="FFFFFF"/>
        </w:rPr>
        <w:t>British Medical Journal,</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350</w:t>
      </w:r>
      <w:r w:rsidRPr="00003593">
        <w:rPr>
          <w:rFonts w:ascii="Arial" w:hAnsi="Arial" w:cs="Arial"/>
          <w:color w:val="333132"/>
          <w:shd w:val="clear" w:color="auto" w:fill="FFFFFF"/>
        </w:rPr>
        <w:t>(10), H530.</w:t>
      </w:r>
    </w:p>
    <w:p w14:paraId="52EC3C0B" w14:textId="450D9335" w:rsidR="002D1FB7" w:rsidRPr="00003593" w:rsidRDefault="002D1FB7"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Rosenberg, A., Bradford, M., Klein, V., </w:t>
      </w:r>
      <w:proofErr w:type="spellStart"/>
      <w:r w:rsidRPr="00003593">
        <w:rPr>
          <w:rFonts w:ascii="Arial" w:hAnsi="Arial" w:cs="Arial"/>
          <w:color w:val="333132"/>
          <w:shd w:val="clear" w:color="auto" w:fill="FFFFFF"/>
        </w:rPr>
        <w:t>Etsekson</w:t>
      </w:r>
      <w:proofErr w:type="spellEnd"/>
      <w:r w:rsidRPr="00003593">
        <w:rPr>
          <w:rFonts w:ascii="Arial" w:hAnsi="Arial" w:cs="Arial"/>
          <w:color w:val="333132"/>
          <w:shd w:val="clear" w:color="auto" w:fill="FFFFFF"/>
        </w:rPr>
        <w:t>, N., Wharton, C., Shaffer, M., &amp; Yi-Frazier, J. (2018). The "</w:t>
      </w:r>
      <w:r w:rsidR="00FD5E23">
        <w:rPr>
          <w:rFonts w:ascii="Arial" w:hAnsi="Arial" w:cs="Arial"/>
          <w:color w:val="333132"/>
          <w:shd w:val="clear" w:color="auto" w:fill="FFFFFF"/>
        </w:rPr>
        <w:t>p</w:t>
      </w:r>
      <w:r w:rsidRPr="00003593">
        <w:rPr>
          <w:rFonts w:ascii="Arial" w:hAnsi="Arial" w:cs="Arial"/>
          <w:color w:val="333132"/>
          <w:shd w:val="clear" w:color="auto" w:fill="FFFFFF"/>
        </w:rPr>
        <w:t xml:space="preserve">romoting </w:t>
      </w:r>
      <w:r w:rsidR="00FD5E23">
        <w:rPr>
          <w:rFonts w:ascii="Arial" w:hAnsi="Arial" w:cs="Arial"/>
          <w:color w:val="333132"/>
          <w:shd w:val="clear" w:color="auto" w:fill="FFFFFF"/>
        </w:rPr>
        <w:t>r</w:t>
      </w:r>
      <w:r w:rsidRPr="00003593">
        <w:rPr>
          <w:rFonts w:ascii="Arial" w:hAnsi="Arial" w:cs="Arial"/>
          <w:color w:val="333132"/>
          <w:shd w:val="clear" w:color="auto" w:fill="FFFFFF"/>
        </w:rPr>
        <w:t xml:space="preserve">esilience in </w:t>
      </w:r>
      <w:r w:rsidR="00FD5E23">
        <w:rPr>
          <w:rFonts w:ascii="Arial" w:hAnsi="Arial" w:cs="Arial"/>
          <w:color w:val="333132"/>
          <w:shd w:val="clear" w:color="auto" w:fill="FFFFFF"/>
        </w:rPr>
        <w:t>s</w:t>
      </w:r>
      <w:r w:rsidRPr="00003593">
        <w:rPr>
          <w:rFonts w:ascii="Arial" w:hAnsi="Arial" w:cs="Arial"/>
          <w:color w:val="333132"/>
          <w:shd w:val="clear" w:color="auto" w:fill="FFFFFF"/>
        </w:rPr>
        <w:t xml:space="preserve">tress </w:t>
      </w:r>
      <w:r w:rsidR="00FD5E23">
        <w:rPr>
          <w:rFonts w:ascii="Arial" w:hAnsi="Arial" w:cs="Arial"/>
          <w:color w:val="333132"/>
          <w:shd w:val="clear" w:color="auto" w:fill="FFFFFF"/>
        </w:rPr>
        <w:t>m</w:t>
      </w:r>
      <w:r w:rsidRPr="00003593">
        <w:rPr>
          <w:rFonts w:ascii="Arial" w:hAnsi="Arial" w:cs="Arial"/>
          <w:color w:val="333132"/>
          <w:shd w:val="clear" w:color="auto" w:fill="FFFFFF"/>
        </w:rPr>
        <w:t xml:space="preserve">anagement" (PRISM) </w:t>
      </w:r>
      <w:r w:rsidR="00FD5E23">
        <w:rPr>
          <w:rFonts w:ascii="Arial" w:hAnsi="Arial" w:cs="Arial"/>
          <w:color w:val="333132"/>
          <w:shd w:val="clear" w:color="auto" w:fill="FFFFFF"/>
        </w:rPr>
        <w:t>i</w:t>
      </w:r>
      <w:r w:rsidRPr="00003593">
        <w:rPr>
          <w:rFonts w:ascii="Arial" w:hAnsi="Arial" w:cs="Arial"/>
          <w:color w:val="333132"/>
          <w:shd w:val="clear" w:color="auto" w:fill="FFFFFF"/>
        </w:rPr>
        <w:t xml:space="preserve">ntervention for </w:t>
      </w:r>
      <w:r w:rsidR="00FD5E23">
        <w:rPr>
          <w:rFonts w:ascii="Arial" w:hAnsi="Arial" w:cs="Arial"/>
          <w:color w:val="333132"/>
          <w:shd w:val="clear" w:color="auto" w:fill="FFFFFF"/>
        </w:rPr>
        <w:t>a</w:t>
      </w:r>
      <w:r w:rsidRPr="00003593">
        <w:rPr>
          <w:rFonts w:ascii="Arial" w:hAnsi="Arial" w:cs="Arial"/>
          <w:color w:val="333132"/>
          <w:shd w:val="clear" w:color="auto" w:fill="FFFFFF"/>
        </w:rPr>
        <w:t xml:space="preserve">dolescents and </w:t>
      </w:r>
      <w:r w:rsidR="00FD5E23">
        <w:rPr>
          <w:rFonts w:ascii="Arial" w:hAnsi="Arial" w:cs="Arial"/>
          <w:color w:val="333132"/>
          <w:shd w:val="clear" w:color="auto" w:fill="FFFFFF"/>
        </w:rPr>
        <w:t>y</w:t>
      </w:r>
      <w:r w:rsidRPr="00003593">
        <w:rPr>
          <w:rFonts w:ascii="Arial" w:hAnsi="Arial" w:cs="Arial"/>
          <w:color w:val="333132"/>
          <w:shd w:val="clear" w:color="auto" w:fill="FFFFFF"/>
        </w:rPr>
        <w:t xml:space="preserve">oung </w:t>
      </w:r>
      <w:r w:rsidR="00FD5E23">
        <w:rPr>
          <w:rFonts w:ascii="Arial" w:hAnsi="Arial" w:cs="Arial"/>
          <w:color w:val="333132"/>
          <w:shd w:val="clear" w:color="auto" w:fill="FFFFFF"/>
        </w:rPr>
        <w:t>a</w:t>
      </w:r>
      <w:r w:rsidRPr="00003593">
        <w:rPr>
          <w:rFonts w:ascii="Arial" w:hAnsi="Arial" w:cs="Arial"/>
          <w:color w:val="333132"/>
          <w:shd w:val="clear" w:color="auto" w:fill="FFFFFF"/>
        </w:rPr>
        <w:t xml:space="preserve">dults: </w:t>
      </w:r>
      <w:r w:rsidR="00FD5E23">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FD5E23">
        <w:rPr>
          <w:rFonts w:ascii="Arial" w:hAnsi="Arial" w:cs="Arial"/>
          <w:color w:val="333132"/>
          <w:shd w:val="clear" w:color="auto" w:fill="FFFFFF"/>
        </w:rPr>
        <w:t>p</w:t>
      </w:r>
      <w:r w:rsidRPr="00003593">
        <w:rPr>
          <w:rFonts w:ascii="Arial" w:hAnsi="Arial" w:cs="Arial"/>
          <w:color w:val="333132"/>
          <w:shd w:val="clear" w:color="auto" w:fill="FFFFFF"/>
        </w:rPr>
        <w:t xml:space="preserve">ilot </w:t>
      </w:r>
      <w:r w:rsidR="00FD5E23">
        <w:rPr>
          <w:rFonts w:ascii="Arial" w:hAnsi="Arial" w:cs="Arial"/>
          <w:color w:val="333132"/>
          <w:shd w:val="clear" w:color="auto" w:fill="FFFFFF"/>
        </w:rPr>
        <w:t>r</w:t>
      </w:r>
      <w:r w:rsidRPr="00003593">
        <w:rPr>
          <w:rFonts w:ascii="Arial" w:hAnsi="Arial" w:cs="Arial"/>
          <w:color w:val="333132"/>
          <w:shd w:val="clear" w:color="auto" w:fill="FFFFFF"/>
        </w:rPr>
        <w:t xml:space="preserve">andomized </w:t>
      </w:r>
      <w:r w:rsidR="00FD5E23">
        <w:rPr>
          <w:rFonts w:ascii="Arial" w:hAnsi="Arial" w:cs="Arial"/>
          <w:color w:val="333132"/>
          <w:shd w:val="clear" w:color="auto" w:fill="FFFFFF"/>
        </w:rPr>
        <w:t>c</w:t>
      </w:r>
      <w:r w:rsidRPr="00003593">
        <w:rPr>
          <w:rFonts w:ascii="Arial" w:hAnsi="Arial" w:cs="Arial"/>
          <w:color w:val="333132"/>
          <w:shd w:val="clear" w:color="auto" w:fill="FFFFFF"/>
        </w:rPr>
        <w:t xml:space="preserve">ontrolled </w:t>
      </w:r>
      <w:r w:rsidR="00FD5E23">
        <w:rPr>
          <w:rFonts w:ascii="Arial" w:hAnsi="Arial" w:cs="Arial"/>
          <w:color w:val="333132"/>
          <w:shd w:val="clear" w:color="auto" w:fill="FFFFFF"/>
        </w:rPr>
        <w:t>t</w:t>
      </w:r>
      <w:r w:rsidRPr="00003593">
        <w:rPr>
          <w:rFonts w:ascii="Arial" w:hAnsi="Arial" w:cs="Arial"/>
          <w:color w:val="333132"/>
          <w:shd w:val="clear" w:color="auto" w:fill="FFFFFF"/>
        </w:rPr>
        <w:t>rial. </w:t>
      </w:r>
      <w:r w:rsidRPr="00003593">
        <w:rPr>
          <w:rFonts w:ascii="Arial" w:hAnsi="Arial" w:cs="Arial"/>
          <w:i/>
          <w:iCs/>
          <w:color w:val="333132"/>
          <w:bdr w:val="none" w:sz="0" w:space="0" w:color="auto" w:frame="1"/>
          <w:shd w:val="clear" w:color="auto" w:fill="FFFFFF"/>
        </w:rPr>
        <w:t xml:space="preserve">Journal </w:t>
      </w:r>
      <w:r w:rsidR="00FD5E23">
        <w:rPr>
          <w:rFonts w:ascii="Arial" w:hAnsi="Arial" w:cs="Arial"/>
          <w:i/>
          <w:iCs/>
          <w:color w:val="333132"/>
          <w:bdr w:val="none" w:sz="0" w:space="0" w:color="auto" w:frame="1"/>
          <w:shd w:val="clear" w:color="auto" w:fill="FFFFFF"/>
        </w:rPr>
        <w:t>o</w:t>
      </w:r>
      <w:r w:rsidRPr="00003593">
        <w:rPr>
          <w:rFonts w:ascii="Arial" w:hAnsi="Arial" w:cs="Arial"/>
          <w:i/>
          <w:iCs/>
          <w:color w:val="333132"/>
          <w:bdr w:val="none" w:sz="0" w:space="0" w:color="auto" w:frame="1"/>
          <w:shd w:val="clear" w:color="auto" w:fill="FFFFFF"/>
        </w:rPr>
        <w:t xml:space="preserve">f Pain </w:t>
      </w:r>
      <w:proofErr w:type="gramStart"/>
      <w:r w:rsidRPr="00003593">
        <w:rPr>
          <w:rFonts w:ascii="Arial" w:hAnsi="Arial" w:cs="Arial"/>
          <w:i/>
          <w:iCs/>
          <w:color w:val="333132"/>
          <w:bdr w:val="none" w:sz="0" w:space="0" w:color="auto" w:frame="1"/>
          <w:shd w:val="clear" w:color="auto" w:fill="FFFFFF"/>
        </w:rPr>
        <w:t>And</w:t>
      </w:r>
      <w:proofErr w:type="gramEnd"/>
      <w:r w:rsidRPr="00003593">
        <w:rPr>
          <w:rFonts w:ascii="Arial" w:hAnsi="Arial" w:cs="Arial"/>
          <w:i/>
          <w:iCs/>
          <w:color w:val="333132"/>
          <w:bdr w:val="none" w:sz="0" w:space="0" w:color="auto" w:frame="1"/>
          <w:shd w:val="clear" w:color="auto" w:fill="FFFFFF"/>
        </w:rPr>
        <w:t xml:space="preserve"> Symptom Management,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55</w:t>
      </w:r>
      <w:r w:rsidRPr="00003593">
        <w:rPr>
          <w:rFonts w:ascii="Arial" w:hAnsi="Arial" w:cs="Arial"/>
          <w:color w:val="333132"/>
          <w:shd w:val="clear" w:color="auto" w:fill="FFFFFF"/>
        </w:rPr>
        <w:t>(2), 569-570.</w:t>
      </w:r>
    </w:p>
    <w:p w14:paraId="4BC85DE4" w14:textId="73B89FD3" w:rsidR="002D1FB7" w:rsidRPr="00003593" w:rsidRDefault="002D1FB7"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Rosenberg, A., Bradford, M., Barton, K., </w:t>
      </w:r>
      <w:proofErr w:type="spellStart"/>
      <w:r w:rsidRPr="00003593">
        <w:rPr>
          <w:rFonts w:ascii="Arial" w:hAnsi="Arial" w:cs="Arial"/>
          <w:color w:val="333132"/>
          <w:shd w:val="clear" w:color="auto" w:fill="FFFFFF"/>
        </w:rPr>
        <w:t>Etsekson</w:t>
      </w:r>
      <w:proofErr w:type="spellEnd"/>
      <w:r w:rsidRPr="00003593">
        <w:rPr>
          <w:rFonts w:ascii="Arial" w:hAnsi="Arial" w:cs="Arial"/>
          <w:color w:val="333132"/>
          <w:shd w:val="clear" w:color="auto" w:fill="FFFFFF"/>
        </w:rPr>
        <w:t>, N., McCauley, E., Curtis, J., Yi</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Frazier, J. (2019). Hope and benefit </w:t>
      </w:r>
      <w:proofErr w:type="gramStart"/>
      <w:r w:rsidRPr="00003593">
        <w:rPr>
          <w:rFonts w:ascii="Arial" w:hAnsi="Arial" w:cs="Arial"/>
          <w:color w:val="333132"/>
          <w:shd w:val="clear" w:color="auto" w:fill="FFFFFF"/>
        </w:rPr>
        <w:t>finding:</w:t>
      </w:r>
      <w:proofErr w:type="gramEnd"/>
      <w:r w:rsidRPr="00003593">
        <w:rPr>
          <w:rFonts w:ascii="Arial" w:hAnsi="Arial" w:cs="Arial"/>
          <w:color w:val="333132"/>
          <w:shd w:val="clear" w:color="auto" w:fill="FFFFFF"/>
        </w:rPr>
        <w:t xml:space="preserve"> </w:t>
      </w:r>
      <w:r w:rsidR="00FD5E23">
        <w:rPr>
          <w:rFonts w:ascii="Arial" w:hAnsi="Arial" w:cs="Arial"/>
          <w:color w:val="333132"/>
          <w:shd w:val="clear" w:color="auto" w:fill="FFFFFF"/>
        </w:rPr>
        <w:t>r</w:t>
      </w:r>
      <w:r w:rsidRPr="00003593">
        <w:rPr>
          <w:rFonts w:ascii="Arial" w:hAnsi="Arial" w:cs="Arial"/>
          <w:color w:val="333132"/>
          <w:shd w:val="clear" w:color="auto" w:fill="FFFFFF"/>
        </w:rPr>
        <w:t>esults from the PRISM randomized controlled trial.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w:t>
      </w:r>
      <w:r w:rsidR="00FD5E23">
        <w:rPr>
          <w:rFonts w:ascii="Arial" w:hAnsi="Arial" w:cs="Arial"/>
          <w:i/>
          <w:iCs/>
          <w:color w:val="333132"/>
          <w:bdr w:val="none" w:sz="0" w:space="0" w:color="auto" w:frame="1"/>
          <w:shd w:val="clear" w:color="auto" w:fill="FFFFFF"/>
        </w:rPr>
        <w:t>and</w:t>
      </w:r>
      <w:r w:rsidRPr="00003593">
        <w:rPr>
          <w:rFonts w:ascii="Arial" w:hAnsi="Arial" w:cs="Arial"/>
          <w:i/>
          <w:iCs/>
          <w:color w:val="333132"/>
          <w:bdr w:val="none" w:sz="0" w:space="0" w:color="auto" w:frame="1"/>
          <w:shd w:val="clear" w:color="auto" w:fill="FFFFFF"/>
        </w:rPr>
        <w:t xml:space="preserve">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66</w:t>
      </w:r>
      <w:r w:rsidRPr="00003593">
        <w:rPr>
          <w:rFonts w:ascii="Arial" w:hAnsi="Arial" w:cs="Arial"/>
          <w:color w:val="333132"/>
          <w:shd w:val="clear" w:color="auto" w:fill="FFFFFF"/>
        </w:rPr>
        <w:t>(1).</w:t>
      </w:r>
    </w:p>
    <w:p w14:paraId="47037621" w14:textId="0CD85E56" w:rsidR="00105252" w:rsidRPr="00003593" w:rsidRDefault="00105252" w:rsidP="000460A1">
      <w:pPr>
        <w:spacing w:line="360" w:lineRule="auto"/>
        <w:ind w:left="851" w:hanging="720"/>
        <w:rPr>
          <w:rFonts w:ascii="Arial" w:hAnsi="Arial" w:cs="Arial"/>
        </w:rPr>
      </w:pPr>
      <w:r w:rsidRPr="00003593">
        <w:rPr>
          <w:rFonts w:ascii="Arial" w:hAnsi="Arial" w:cs="Arial"/>
        </w:rPr>
        <w:t xml:space="preserve">Rourke, M., </w:t>
      </w:r>
      <w:proofErr w:type="spellStart"/>
      <w:r w:rsidRPr="00003593">
        <w:rPr>
          <w:rFonts w:ascii="Arial" w:hAnsi="Arial" w:cs="Arial"/>
        </w:rPr>
        <w:t>Hobbie</w:t>
      </w:r>
      <w:proofErr w:type="spellEnd"/>
      <w:r w:rsidRPr="00003593">
        <w:rPr>
          <w:rFonts w:ascii="Arial" w:hAnsi="Arial" w:cs="Arial"/>
        </w:rPr>
        <w:t xml:space="preserve">, W., Schwartz, L., Kazak, A. (2007). Posttraumatic stress disorder (PTSD) in young adult survivors of childhood cancer. </w:t>
      </w:r>
      <w:proofErr w:type="spellStart"/>
      <w:r w:rsidRPr="00003593">
        <w:rPr>
          <w:rFonts w:ascii="Arial" w:hAnsi="Arial" w:cs="Arial"/>
          <w:i/>
          <w:iCs/>
        </w:rPr>
        <w:t>Pediatric</w:t>
      </w:r>
      <w:proofErr w:type="spellEnd"/>
      <w:r w:rsidRPr="00003593">
        <w:rPr>
          <w:rFonts w:ascii="Arial" w:hAnsi="Arial" w:cs="Arial"/>
          <w:i/>
          <w:iCs/>
        </w:rPr>
        <w:t xml:space="preserve"> Blood Cancer</w:t>
      </w:r>
      <w:r w:rsidR="00FD5E23">
        <w:rPr>
          <w:rFonts w:ascii="Arial" w:hAnsi="Arial" w:cs="Arial"/>
          <w:i/>
          <w:iCs/>
        </w:rPr>
        <w:t xml:space="preserve">, </w:t>
      </w:r>
      <w:r w:rsidRPr="00003593">
        <w:rPr>
          <w:rFonts w:ascii="Arial" w:hAnsi="Arial" w:cs="Arial"/>
        </w:rPr>
        <w:t xml:space="preserve"> 49(2):</w:t>
      </w:r>
      <w:r w:rsidR="00FD5E23">
        <w:rPr>
          <w:rFonts w:ascii="Arial" w:hAnsi="Arial" w:cs="Arial"/>
        </w:rPr>
        <w:t xml:space="preserve"> </w:t>
      </w:r>
      <w:r w:rsidRPr="00003593">
        <w:rPr>
          <w:rFonts w:ascii="Arial" w:hAnsi="Arial" w:cs="Arial"/>
        </w:rPr>
        <w:t>177-82.</w:t>
      </w:r>
    </w:p>
    <w:p w14:paraId="71D613D9" w14:textId="7C9F1825"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Rubnitz, J. (2017). Current </w:t>
      </w:r>
      <w:r w:rsidR="00FD5E23">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anagement of </w:t>
      </w:r>
      <w:r w:rsidR="00FD5E23">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hildhood </w:t>
      </w:r>
      <w:r w:rsidR="00FD5E23">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cute </w:t>
      </w:r>
      <w:r w:rsidR="00FD5E23">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yeloid </w:t>
      </w:r>
      <w:r w:rsidR="00FD5E23">
        <w:rPr>
          <w:rFonts w:ascii="Arial" w:hAnsi="Arial" w:cs="Arial"/>
          <w:color w:val="333132"/>
          <w:szCs w:val="22"/>
          <w:shd w:val="clear" w:color="auto" w:fill="FFFFFF"/>
        </w:rPr>
        <w:t>l</w:t>
      </w:r>
      <w:r w:rsidRPr="00003593">
        <w:rPr>
          <w:rFonts w:ascii="Arial" w:hAnsi="Arial" w:cs="Arial"/>
          <w:color w:val="333132"/>
          <w:szCs w:val="22"/>
          <w:shd w:val="clear" w:color="auto" w:fill="FFFFFF"/>
        </w:rPr>
        <w:t>eukemia. </w:t>
      </w:r>
      <w:r w:rsidRPr="00003593">
        <w:rPr>
          <w:rFonts w:ascii="Arial" w:hAnsi="Arial" w:cs="Arial"/>
          <w:i/>
          <w:iCs/>
          <w:color w:val="333132"/>
          <w:szCs w:val="22"/>
          <w:bdr w:val="none" w:sz="0" w:space="0" w:color="auto" w:frame="1"/>
          <w:shd w:val="clear" w:color="auto" w:fill="FFFFFF"/>
        </w:rPr>
        <w:t>Pediatric Drugs,</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19</w:t>
      </w:r>
      <w:r w:rsidRPr="00003593">
        <w:rPr>
          <w:rFonts w:ascii="Arial" w:hAnsi="Arial" w:cs="Arial"/>
          <w:color w:val="333132"/>
          <w:szCs w:val="22"/>
          <w:shd w:val="clear" w:color="auto" w:fill="FFFFFF"/>
        </w:rPr>
        <w:t>(1), 1-10.</w:t>
      </w:r>
    </w:p>
    <w:p w14:paraId="49FB2CCD"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0B1E9D60" w14:textId="7E6E3F5F" w:rsidR="009F5882" w:rsidRPr="00003593" w:rsidRDefault="009F5882"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Russell, K., Hudson, M., Long, A., &amp; Phipps, S. (2006). Assessment of health-related quality of life in children with cancer: </w:t>
      </w:r>
      <w:r w:rsidR="00FD5E23">
        <w:rPr>
          <w:rFonts w:ascii="Arial" w:hAnsi="Arial" w:cs="Arial"/>
          <w:color w:val="333132"/>
          <w:shd w:val="clear" w:color="auto" w:fill="FFFFFF"/>
        </w:rPr>
        <w:t>c</w:t>
      </w:r>
      <w:r w:rsidRPr="00003593">
        <w:rPr>
          <w:rFonts w:ascii="Arial" w:hAnsi="Arial" w:cs="Arial"/>
          <w:color w:val="333132"/>
          <w:shd w:val="clear" w:color="auto" w:fill="FFFFFF"/>
        </w:rPr>
        <w:t>onsistency and agreement between parent and child reports. </w:t>
      </w:r>
      <w:r w:rsidRPr="00003593">
        <w:rPr>
          <w:rFonts w:ascii="Arial" w:hAnsi="Arial" w:cs="Arial"/>
          <w:i/>
          <w:iCs/>
          <w:color w:val="333132"/>
          <w:bdr w:val="none" w:sz="0" w:space="0" w:color="auto" w:frame="1"/>
          <w:shd w:val="clear" w:color="auto" w:fill="FFFFFF"/>
        </w:rPr>
        <w:t>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106</w:t>
      </w:r>
      <w:r w:rsidRPr="00003593">
        <w:rPr>
          <w:rFonts w:ascii="Arial" w:hAnsi="Arial" w:cs="Arial"/>
          <w:color w:val="333132"/>
          <w:shd w:val="clear" w:color="auto" w:fill="FFFFFF"/>
        </w:rPr>
        <w:t>(10), 2267-2274.</w:t>
      </w:r>
    </w:p>
    <w:p w14:paraId="4DD95B49" w14:textId="66820A22" w:rsidR="008E4887" w:rsidRDefault="008E4887"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Ryan, D., Chafe, R., Hodgkinson, K., Chan, K., Stringer, K., &amp; </w:t>
      </w:r>
      <w:proofErr w:type="spellStart"/>
      <w:r w:rsidRPr="00003593">
        <w:rPr>
          <w:rFonts w:ascii="Arial" w:hAnsi="Arial" w:cs="Arial"/>
          <w:color w:val="333132"/>
          <w:shd w:val="clear" w:color="auto" w:fill="FFFFFF"/>
        </w:rPr>
        <w:t>Moorehead</w:t>
      </w:r>
      <w:proofErr w:type="spellEnd"/>
      <w:r w:rsidRPr="00003593">
        <w:rPr>
          <w:rFonts w:ascii="Arial" w:hAnsi="Arial" w:cs="Arial"/>
          <w:color w:val="333132"/>
          <w:shd w:val="clear" w:color="auto" w:fill="FFFFFF"/>
        </w:rPr>
        <w:t xml:space="preserve">, P. (2018). Interventions to improve the aftercare of survivors of childhood cancer: </w:t>
      </w:r>
      <w:r w:rsidR="006018A0">
        <w:rPr>
          <w:rFonts w:ascii="Arial" w:hAnsi="Arial" w:cs="Arial"/>
          <w:color w:val="333132"/>
          <w:shd w:val="clear" w:color="auto" w:fill="FFFFFF"/>
        </w:rPr>
        <w:t>a</w:t>
      </w:r>
      <w:r w:rsidRPr="00003593">
        <w:rPr>
          <w:rFonts w:ascii="Arial" w:hAnsi="Arial" w:cs="Arial"/>
          <w:color w:val="333132"/>
          <w:shd w:val="clear" w:color="auto" w:fill="FFFFFF"/>
        </w:rPr>
        <w:t xml:space="preserve"> systematic review.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w:t>
      </w:r>
      <w:proofErr w:type="spellStart"/>
      <w:r w:rsidRPr="00003593">
        <w:rPr>
          <w:rFonts w:ascii="Arial" w:hAnsi="Arial" w:cs="Arial"/>
          <w:i/>
          <w:iCs/>
          <w:color w:val="333132"/>
          <w:bdr w:val="none" w:sz="0" w:space="0" w:color="auto" w:frame="1"/>
          <w:shd w:val="clear" w:color="auto" w:fill="FFFFFF"/>
        </w:rPr>
        <w:t>Hematology</w:t>
      </w:r>
      <w:proofErr w:type="spellEnd"/>
      <w:r w:rsidRPr="00003593">
        <w:rPr>
          <w:rFonts w:ascii="Arial" w:hAnsi="Arial" w:cs="Arial"/>
          <w:i/>
          <w:iCs/>
          <w:color w:val="333132"/>
          <w:bdr w:val="none" w:sz="0" w:space="0" w:color="auto" w:frame="1"/>
          <w:shd w:val="clear" w:color="auto" w:fill="FFFFFF"/>
        </w:rPr>
        <w:t xml:space="preserve"> Oncology Journal,</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w:t>
      </w:r>
      <w:r w:rsidRPr="00003593">
        <w:rPr>
          <w:rFonts w:ascii="Arial" w:hAnsi="Arial" w:cs="Arial"/>
          <w:color w:val="333132"/>
          <w:shd w:val="clear" w:color="auto" w:fill="FFFFFF"/>
        </w:rPr>
        <w:t>(4), 90-98.</w:t>
      </w:r>
    </w:p>
    <w:p w14:paraId="4BFB60C7" w14:textId="013D29B2" w:rsidR="004A38B4" w:rsidRPr="00003593" w:rsidRDefault="004A38B4" w:rsidP="000460A1">
      <w:pPr>
        <w:spacing w:line="360" w:lineRule="auto"/>
        <w:ind w:left="851" w:hanging="720"/>
        <w:rPr>
          <w:rFonts w:ascii="Arial" w:hAnsi="Arial" w:cs="Arial"/>
          <w:color w:val="333132"/>
          <w:shd w:val="clear" w:color="auto" w:fill="FFFFFF"/>
        </w:rPr>
      </w:pPr>
      <w:r>
        <w:rPr>
          <w:rFonts w:ascii="Arial" w:hAnsi="Arial" w:cs="Arial"/>
          <w:color w:val="333132"/>
          <w:shd w:val="clear" w:color="auto" w:fill="FFFFFF"/>
        </w:rPr>
        <w:t>*</w:t>
      </w:r>
      <w:r w:rsidRPr="004A38B4">
        <w:rPr>
          <w:rFonts w:ascii="Arial" w:hAnsi="Arial" w:cs="Arial"/>
          <w:color w:val="333132"/>
          <w:shd w:val="clear" w:color="auto" w:fill="FFFFFF"/>
        </w:rPr>
        <w:t xml:space="preserve">Ryu, H., &amp; Lee, Y. (2015). The </w:t>
      </w:r>
      <w:r w:rsidR="006018A0">
        <w:rPr>
          <w:rFonts w:ascii="Arial" w:hAnsi="Arial" w:cs="Arial"/>
          <w:color w:val="333132"/>
          <w:shd w:val="clear" w:color="auto" w:fill="FFFFFF"/>
        </w:rPr>
        <w:t>e</w:t>
      </w:r>
      <w:r w:rsidRPr="004A38B4">
        <w:rPr>
          <w:rFonts w:ascii="Arial" w:hAnsi="Arial" w:cs="Arial"/>
          <w:color w:val="333132"/>
          <w:shd w:val="clear" w:color="auto" w:fill="FFFFFF"/>
        </w:rPr>
        <w:t xml:space="preserve">ffects of a </w:t>
      </w:r>
      <w:r w:rsidR="006018A0">
        <w:rPr>
          <w:rFonts w:ascii="Arial" w:hAnsi="Arial" w:cs="Arial"/>
          <w:color w:val="333132"/>
          <w:shd w:val="clear" w:color="auto" w:fill="FFFFFF"/>
        </w:rPr>
        <w:t>s</w:t>
      </w:r>
      <w:r w:rsidRPr="004A38B4">
        <w:rPr>
          <w:rFonts w:ascii="Arial" w:hAnsi="Arial" w:cs="Arial"/>
          <w:color w:val="333132"/>
          <w:shd w:val="clear" w:color="auto" w:fill="FFFFFF"/>
        </w:rPr>
        <w:t>chool-</w:t>
      </w:r>
      <w:r w:rsidR="006018A0">
        <w:rPr>
          <w:rFonts w:ascii="Arial" w:hAnsi="Arial" w:cs="Arial"/>
          <w:color w:val="333132"/>
          <w:shd w:val="clear" w:color="auto" w:fill="FFFFFF"/>
        </w:rPr>
        <w:t>b</w:t>
      </w:r>
      <w:r w:rsidRPr="004A38B4">
        <w:rPr>
          <w:rFonts w:ascii="Arial" w:hAnsi="Arial" w:cs="Arial"/>
          <w:color w:val="333132"/>
          <w:shd w:val="clear" w:color="auto" w:fill="FFFFFF"/>
        </w:rPr>
        <w:t xml:space="preserve">ased </w:t>
      </w:r>
      <w:r w:rsidR="006018A0">
        <w:rPr>
          <w:rFonts w:ascii="Arial" w:hAnsi="Arial" w:cs="Arial"/>
          <w:color w:val="333132"/>
          <w:shd w:val="clear" w:color="auto" w:fill="FFFFFF"/>
        </w:rPr>
        <w:t>a</w:t>
      </w:r>
      <w:r w:rsidRPr="004A38B4">
        <w:rPr>
          <w:rFonts w:ascii="Arial" w:hAnsi="Arial" w:cs="Arial"/>
          <w:color w:val="333132"/>
          <w:shd w:val="clear" w:color="auto" w:fill="FFFFFF"/>
        </w:rPr>
        <w:t xml:space="preserve">topy </w:t>
      </w:r>
      <w:r w:rsidR="006018A0">
        <w:rPr>
          <w:rFonts w:ascii="Arial" w:hAnsi="Arial" w:cs="Arial"/>
          <w:color w:val="333132"/>
          <w:shd w:val="clear" w:color="auto" w:fill="FFFFFF"/>
        </w:rPr>
        <w:t>c</w:t>
      </w:r>
      <w:r w:rsidRPr="004A38B4">
        <w:rPr>
          <w:rFonts w:ascii="Arial" w:hAnsi="Arial" w:cs="Arial"/>
          <w:color w:val="333132"/>
          <w:shd w:val="clear" w:color="auto" w:fill="FFFFFF"/>
        </w:rPr>
        <w:t xml:space="preserve">are </w:t>
      </w:r>
      <w:r w:rsidR="006018A0">
        <w:rPr>
          <w:rFonts w:ascii="Arial" w:hAnsi="Arial" w:cs="Arial"/>
          <w:color w:val="333132"/>
          <w:shd w:val="clear" w:color="auto" w:fill="FFFFFF"/>
        </w:rPr>
        <w:t>p</w:t>
      </w:r>
      <w:r w:rsidRPr="004A38B4">
        <w:rPr>
          <w:rFonts w:ascii="Arial" w:hAnsi="Arial" w:cs="Arial"/>
          <w:color w:val="333132"/>
          <w:shd w:val="clear" w:color="auto" w:fill="FFFFFF"/>
        </w:rPr>
        <w:t xml:space="preserve">rogram for </w:t>
      </w:r>
      <w:r w:rsidR="006018A0">
        <w:rPr>
          <w:rFonts w:ascii="Arial" w:hAnsi="Arial" w:cs="Arial"/>
          <w:color w:val="333132"/>
          <w:shd w:val="clear" w:color="auto" w:fill="FFFFFF"/>
        </w:rPr>
        <w:t>s</w:t>
      </w:r>
      <w:r w:rsidRPr="004A38B4">
        <w:rPr>
          <w:rFonts w:ascii="Arial" w:hAnsi="Arial" w:cs="Arial"/>
          <w:color w:val="333132"/>
          <w:shd w:val="clear" w:color="auto" w:fill="FFFFFF"/>
        </w:rPr>
        <w:t>chool-</w:t>
      </w:r>
      <w:r w:rsidR="006018A0">
        <w:rPr>
          <w:rFonts w:ascii="Arial" w:hAnsi="Arial" w:cs="Arial"/>
          <w:color w:val="333132"/>
          <w:shd w:val="clear" w:color="auto" w:fill="FFFFFF"/>
        </w:rPr>
        <w:t>a</w:t>
      </w:r>
      <w:r w:rsidRPr="004A38B4">
        <w:rPr>
          <w:rFonts w:ascii="Arial" w:hAnsi="Arial" w:cs="Arial"/>
          <w:color w:val="333132"/>
          <w:shd w:val="clear" w:color="auto" w:fill="FFFFFF"/>
        </w:rPr>
        <w:t xml:space="preserve">ged </w:t>
      </w:r>
      <w:r w:rsidR="006018A0">
        <w:rPr>
          <w:rFonts w:ascii="Arial" w:hAnsi="Arial" w:cs="Arial"/>
          <w:color w:val="333132"/>
          <w:shd w:val="clear" w:color="auto" w:fill="FFFFFF"/>
        </w:rPr>
        <w:t>c</w:t>
      </w:r>
      <w:r w:rsidRPr="004A38B4">
        <w:rPr>
          <w:rFonts w:ascii="Arial" w:hAnsi="Arial" w:cs="Arial"/>
          <w:color w:val="333132"/>
          <w:shd w:val="clear" w:color="auto" w:fill="FFFFFF"/>
        </w:rPr>
        <w:t>hildren. </w:t>
      </w:r>
      <w:r w:rsidRPr="004A38B4">
        <w:rPr>
          <w:rFonts w:ascii="Arial" w:hAnsi="Arial" w:cs="Arial"/>
          <w:i/>
          <w:iCs/>
          <w:color w:val="333132"/>
          <w:shd w:val="clear" w:color="auto" w:fill="FFFFFF"/>
        </w:rPr>
        <w:t>Western Journal of Nursing Research</w:t>
      </w:r>
      <w:r w:rsidRPr="004A38B4">
        <w:rPr>
          <w:rFonts w:ascii="Arial" w:hAnsi="Arial" w:cs="Arial"/>
          <w:color w:val="333132"/>
          <w:shd w:val="clear" w:color="auto" w:fill="FFFFFF"/>
        </w:rPr>
        <w:t>, 37(8), 1014-1032.</w:t>
      </w:r>
    </w:p>
    <w:p w14:paraId="777ED448" w14:textId="22754D02" w:rsidR="008E4887" w:rsidRPr="00003593" w:rsidRDefault="008E4887"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Sackett, D., Rosenberg, W., Haynes, R., &amp; Richardson, W. (1996). Evidence based medicine: </w:t>
      </w:r>
      <w:r w:rsidR="006018A0">
        <w:rPr>
          <w:rFonts w:ascii="Arial" w:hAnsi="Arial" w:cs="Arial"/>
          <w:color w:val="333132"/>
          <w:shd w:val="clear" w:color="auto" w:fill="FFFFFF"/>
        </w:rPr>
        <w:t>w</w:t>
      </w:r>
      <w:r w:rsidRPr="00003593">
        <w:rPr>
          <w:rFonts w:ascii="Arial" w:hAnsi="Arial" w:cs="Arial"/>
          <w:color w:val="333132"/>
          <w:shd w:val="clear" w:color="auto" w:fill="FFFFFF"/>
        </w:rPr>
        <w:t>hat it is and what it isn't. </w:t>
      </w:r>
      <w:r w:rsidRPr="00003593">
        <w:rPr>
          <w:rFonts w:ascii="Arial" w:hAnsi="Arial" w:cs="Arial"/>
          <w:i/>
          <w:iCs/>
          <w:color w:val="333132"/>
          <w:bdr w:val="none" w:sz="0" w:space="0" w:color="auto" w:frame="1"/>
          <w:shd w:val="clear" w:color="auto" w:fill="FFFFFF"/>
        </w:rPr>
        <w:t>British Medical Journal,</w:t>
      </w:r>
      <w:r w:rsidR="006018A0">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312</w:t>
      </w:r>
      <w:r w:rsidRPr="00003593">
        <w:rPr>
          <w:rFonts w:ascii="Arial" w:hAnsi="Arial" w:cs="Arial"/>
          <w:color w:val="333132"/>
          <w:shd w:val="clear" w:color="auto" w:fill="FFFFFF"/>
        </w:rPr>
        <w:t>(7023), 71.</w:t>
      </w:r>
    </w:p>
    <w:p w14:paraId="3CC460DF" w14:textId="09181A2D"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Sander,</w:t>
      </w:r>
      <w:r w:rsidR="00593A17" w:rsidRPr="00003593">
        <w:rPr>
          <w:rFonts w:ascii="Arial" w:hAnsi="Arial" w:cs="Arial"/>
          <w:color w:val="333132"/>
          <w:szCs w:val="22"/>
          <w:shd w:val="clear" w:color="auto" w:fill="FFFFFF"/>
        </w:rPr>
        <w:t xml:space="preserve"> A.,</w:t>
      </w:r>
      <w:r w:rsidRPr="00003593">
        <w:rPr>
          <w:rFonts w:ascii="Arial" w:hAnsi="Arial" w:cs="Arial"/>
          <w:color w:val="333132"/>
          <w:szCs w:val="22"/>
          <w:shd w:val="clear" w:color="auto" w:fill="FFFFFF"/>
        </w:rPr>
        <w:t xml:space="preserve"> Zimmermann, </w:t>
      </w:r>
      <w:r w:rsidR="00593A17" w:rsidRPr="00003593">
        <w:rPr>
          <w:rFonts w:ascii="Arial" w:hAnsi="Arial" w:cs="Arial"/>
          <w:color w:val="333132"/>
          <w:szCs w:val="22"/>
          <w:shd w:val="clear" w:color="auto" w:fill="FFFFFF"/>
        </w:rPr>
        <w:t xml:space="preserve">M., </w:t>
      </w:r>
      <w:r w:rsidRPr="00003593">
        <w:rPr>
          <w:rFonts w:ascii="Arial" w:hAnsi="Arial" w:cs="Arial"/>
          <w:color w:val="333132"/>
          <w:szCs w:val="22"/>
          <w:shd w:val="clear" w:color="auto" w:fill="FFFFFF"/>
        </w:rPr>
        <w:t xml:space="preserve">Dworzak, </w:t>
      </w:r>
      <w:r w:rsidR="00593A17" w:rsidRPr="00003593">
        <w:rPr>
          <w:rFonts w:ascii="Arial" w:hAnsi="Arial" w:cs="Arial"/>
          <w:color w:val="333132"/>
          <w:szCs w:val="22"/>
          <w:shd w:val="clear" w:color="auto" w:fill="FFFFFF"/>
        </w:rPr>
        <w:t xml:space="preserve">M., </w:t>
      </w:r>
      <w:r w:rsidRPr="00003593">
        <w:rPr>
          <w:rFonts w:ascii="Arial" w:hAnsi="Arial" w:cs="Arial"/>
          <w:color w:val="333132"/>
          <w:szCs w:val="22"/>
          <w:shd w:val="clear" w:color="auto" w:fill="FFFFFF"/>
        </w:rPr>
        <w:t>Fleischhack,</w:t>
      </w:r>
      <w:r w:rsidR="00593A17" w:rsidRPr="00003593">
        <w:rPr>
          <w:rFonts w:ascii="Arial" w:hAnsi="Arial" w:cs="Arial"/>
          <w:color w:val="333132"/>
          <w:szCs w:val="22"/>
          <w:shd w:val="clear" w:color="auto" w:fill="FFFFFF"/>
        </w:rPr>
        <w:t xml:space="preserve"> G.,</w:t>
      </w:r>
      <w:r w:rsidRPr="00003593">
        <w:rPr>
          <w:rFonts w:ascii="Arial" w:hAnsi="Arial" w:cs="Arial"/>
          <w:color w:val="333132"/>
          <w:szCs w:val="22"/>
          <w:shd w:val="clear" w:color="auto" w:fill="FFFFFF"/>
        </w:rPr>
        <w:t xml:space="preserve"> Von Neuhoff, </w:t>
      </w:r>
      <w:r w:rsidR="00593A17" w:rsidRPr="00003593">
        <w:rPr>
          <w:rFonts w:ascii="Arial" w:hAnsi="Arial" w:cs="Arial"/>
          <w:color w:val="333132"/>
          <w:szCs w:val="22"/>
          <w:shd w:val="clear" w:color="auto" w:fill="FFFFFF"/>
        </w:rPr>
        <w:t xml:space="preserve">C., </w:t>
      </w:r>
      <w:r w:rsidRPr="00003593">
        <w:rPr>
          <w:rFonts w:ascii="Arial" w:hAnsi="Arial" w:cs="Arial"/>
          <w:color w:val="333132"/>
          <w:szCs w:val="22"/>
          <w:shd w:val="clear" w:color="auto" w:fill="FFFFFF"/>
        </w:rPr>
        <w:t xml:space="preserve">Reinhardt, </w:t>
      </w:r>
      <w:r w:rsidR="00593A17" w:rsidRPr="00003593">
        <w:rPr>
          <w:rFonts w:ascii="Arial" w:hAnsi="Arial" w:cs="Arial"/>
          <w:color w:val="333132"/>
          <w:szCs w:val="22"/>
          <w:shd w:val="clear" w:color="auto" w:fill="FFFFFF"/>
        </w:rPr>
        <w:t>D.,</w:t>
      </w:r>
      <w:r w:rsidRPr="00003593">
        <w:rPr>
          <w:rFonts w:ascii="Arial" w:hAnsi="Arial" w:cs="Arial"/>
          <w:color w:val="333132"/>
          <w:szCs w:val="22"/>
          <w:shd w:val="clear" w:color="auto" w:fill="FFFFFF"/>
        </w:rPr>
        <w:t>. . . Creutzig</w:t>
      </w:r>
      <w:r w:rsidR="00593A17" w:rsidRPr="00003593">
        <w:rPr>
          <w:rFonts w:ascii="Arial" w:hAnsi="Arial" w:cs="Arial"/>
          <w:color w:val="333132"/>
          <w:szCs w:val="22"/>
          <w:shd w:val="clear" w:color="auto" w:fill="FFFFFF"/>
        </w:rPr>
        <w:t>, U</w:t>
      </w:r>
      <w:r w:rsidRPr="00003593">
        <w:rPr>
          <w:rFonts w:ascii="Arial" w:hAnsi="Arial" w:cs="Arial"/>
          <w:color w:val="333132"/>
          <w:szCs w:val="22"/>
          <w:shd w:val="clear" w:color="auto" w:fill="FFFFFF"/>
        </w:rPr>
        <w:t xml:space="preserve">. (2010). Consequent and intensified relapse therapy improved survival in pediatric AML: </w:t>
      </w:r>
      <w:r w:rsidR="006018A0">
        <w:rPr>
          <w:rFonts w:ascii="Arial" w:hAnsi="Arial" w:cs="Arial"/>
          <w:color w:val="333132"/>
          <w:szCs w:val="22"/>
          <w:shd w:val="clear" w:color="auto" w:fill="FFFFFF"/>
        </w:rPr>
        <w:t>r</w:t>
      </w:r>
      <w:r w:rsidRPr="00003593">
        <w:rPr>
          <w:rFonts w:ascii="Arial" w:hAnsi="Arial" w:cs="Arial"/>
          <w:color w:val="333132"/>
          <w:szCs w:val="22"/>
          <w:shd w:val="clear" w:color="auto" w:fill="FFFFFF"/>
        </w:rPr>
        <w:t>esults of relapse treatment in 379 patients of three consecutive AML-BFM trials. </w:t>
      </w:r>
      <w:r w:rsidRPr="00003593">
        <w:rPr>
          <w:rFonts w:ascii="Arial" w:hAnsi="Arial" w:cs="Arial"/>
          <w:i/>
          <w:iCs/>
          <w:color w:val="333132"/>
          <w:szCs w:val="22"/>
          <w:bdr w:val="none" w:sz="0" w:space="0" w:color="auto" w:frame="1"/>
          <w:shd w:val="clear" w:color="auto" w:fill="FFFFFF"/>
        </w:rPr>
        <w:t>Leukemia,</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24</w:t>
      </w:r>
      <w:r w:rsidRPr="00003593">
        <w:rPr>
          <w:rFonts w:ascii="Arial" w:hAnsi="Arial" w:cs="Arial"/>
          <w:color w:val="333132"/>
          <w:szCs w:val="22"/>
          <w:shd w:val="clear" w:color="auto" w:fill="FFFFFF"/>
        </w:rPr>
        <w:t>(8), 1422-1428.</w:t>
      </w:r>
    </w:p>
    <w:p w14:paraId="753285C9" w14:textId="2B9678CE" w:rsidR="00C15194" w:rsidRPr="00003593" w:rsidRDefault="00C15194"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San Juan, A., Fleck, S., Chamorro-</w:t>
      </w:r>
      <w:proofErr w:type="spellStart"/>
      <w:r w:rsidRPr="00003593">
        <w:rPr>
          <w:rFonts w:ascii="Arial" w:hAnsi="Arial" w:cs="Arial"/>
          <w:color w:val="333132"/>
          <w:shd w:val="clear" w:color="auto" w:fill="FFFFFF"/>
        </w:rPr>
        <w:t>Viña</w:t>
      </w:r>
      <w:proofErr w:type="spellEnd"/>
      <w:r w:rsidRPr="00003593">
        <w:rPr>
          <w:rFonts w:ascii="Arial" w:hAnsi="Arial" w:cs="Arial"/>
          <w:color w:val="333132"/>
          <w:shd w:val="clear" w:color="auto" w:fill="FFFFFF"/>
        </w:rPr>
        <w:t xml:space="preserve">, C., </w:t>
      </w:r>
      <w:proofErr w:type="spellStart"/>
      <w:r w:rsidRPr="00003593">
        <w:rPr>
          <w:rFonts w:ascii="Arial" w:hAnsi="Arial" w:cs="Arial"/>
          <w:color w:val="333132"/>
          <w:shd w:val="clear" w:color="auto" w:fill="FFFFFF"/>
        </w:rPr>
        <w:t>Maté</w:t>
      </w:r>
      <w:proofErr w:type="spellEnd"/>
      <w:r w:rsidRPr="00003593">
        <w:rPr>
          <w:rFonts w:ascii="Arial" w:hAnsi="Arial" w:cs="Arial"/>
          <w:color w:val="333132"/>
          <w:shd w:val="clear" w:color="auto" w:fill="FFFFFF"/>
        </w:rPr>
        <w:t xml:space="preserve">-Muñoz, J., Moral, S., Pérez, M . . . Lucia, A. (2007). Effects of an </w:t>
      </w:r>
      <w:r w:rsidR="006018A0">
        <w:rPr>
          <w:rFonts w:ascii="Arial" w:hAnsi="Arial" w:cs="Arial"/>
          <w:color w:val="333132"/>
          <w:shd w:val="clear" w:color="auto" w:fill="FFFFFF"/>
        </w:rPr>
        <w:t>i</w:t>
      </w:r>
      <w:r w:rsidRPr="00003593">
        <w:rPr>
          <w:rFonts w:ascii="Arial" w:hAnsi="Arial" w:cs="Arial"/>
          <w:color w:val="333132"/>
          <w:shd w:val="clear" w:color="auto" w:fill="FFFFFF"/>
        </w:rPr>
        <w:t xml:space="preserve">ntrahospital </w:t>
      </w:r>
      <w:r w:rsidR="006018A0">
        <w:rPr>
          <w:rFonts w:ascii="Arial" w:hAnsi="Arial" w:cs="Arial"/>
          <w:color w:val="333132"/>
          <w:shd w:val="clear" w:color="auto" w:fill="FFFFFF"/>
        </w:rPr>
        <w:t>e</w:t>
      </w:r>
      <w:r w:rsidRPr="00003593">
        <w:rPr>
          <w:rFonts w:ascii="Arial" w:hAnsi="Arial" w:cs="Arial"/>
          <w:color w:val="333132"/>
          <w:shd w:val="clear" w:color="auto" w:fill="FFFFFF"/>
        </w:rPr>
        <w:t xml:space="preserve">xercise </w:t>
      </w:r>
      <w:r w:rsidR="006018A0">
        <w:rPr>
          <w:rFonts w:ascii="Arial" w:hAnsi="Arial" w:cs="Arial"/>
          <w:color w:val="333132"/>
          <w:shd w:val="clear" w:color="auto" w:fill="FFFFFF"/>
        </w:rPr>
        <w:t>p</w:t>
      </w:r>
      <w:r w:rsidRPr="00003593">
        <w:rPr>
          <w:rFonts w:ascii="Arial" w:hAnsi="Arial" w:cs="Arial"/>
          <w:color w:val="333132"/>
          <w:shd w:val="clear" w:color="auto" w:fill="FFFFFF"/>
        </w:rPr>
        <w:t xml:space="preserve">rogram </w:t>
      </w:r>
      <w:r w:rsidR="006018A0">
        <w:rPr>
          <w:rFonts w:ascii="Arial" w:hAnsi="Arial" w:cs="Arial"/>
          <w:color w:val="333132"/>
          <w:shd w:val="clear" w:color="auto" w:fill="FFFFFF"/>
        </w:rPr>
        <w:t>i</w:t>
      </w:r>
      <w:r w:rsidRPr="00003593">
        <w:rPr>
          <w:rFonts w:ascii="Arial" w:hAnsi="Arial" w:cs="Arial"/>
          <w:color w:val="333132"/>
          <w:shd w:val="clear" w:color="auto" w:fill="FFFFFF"/>
        </w:rPr>
        <w:t xml:space="preserve">ntervention for </w:t>
      </w:r>
      <w:r w:rsidR="006018A0">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proofErr w:type="spellStart"/>
      <w:r w:rsidR="006018A0">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Medicine &amp; Science in Sports &amp; Exercise,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39</w:t>
      </w:r>
      <w:r w:rsidRPr="00003593">
        <w:rPr>
          <w:rFonts w:ascii="Arial" w:hAnsi="Arial" w:cs="Arial"/>
          <w:color w:val="333132"/>
          <w:shd w:val="clear" w:color="auto" w:fill="FFFFFF"/>
        </w:rPr>
        <w:t>(1), 13-21.</w:t>
      </w:r>
    </w:p>
    <w:p w14:paraId="0D00E30F" w14:textId="63D323BF" w:rsidR="00C034AA" w:rsidRPr="00003593" w:rsidRDefault="00105252"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Santacroce</w:t>
      </w:r>
      <w:proofErr w:type="spellEnd"/>
      <w:r w:rsidRPr="00003593">
        <w:rPr>
          <w:rFonts w:ascii="Arial" w:hAnsi="Arial" w:cs="Arial"/>
          <w:color w:val="333132"/>
          <w:shd w:val="clear" w:color="auto" w:fill="FFFFFF"/>
        </w:rPr>
        <w:t xml:space="preserve">, S., &amp; Lee, Y. (2006). Uncertainty, posttraumatic stress, and health </w:t>
      </w:r>
      <w:proofErr w:type="spellStart"/>
      <w:r w:rsidRPr="00003593">
        <w:rPr>
          <w:rFonts w:ascii="Arial" w:hAnsi="Arial" w:cs="Arial"/>
          <w:color w:val="333132"/>
          <w:shd w:val="clear" w:color="auto" w:fill="FFFFFF"/>
        </w:rPr>
        <w:t>behavior</w:t>
      </w:r>
      <w:proofErr w:type="spellEnd"/>
      <w:r w:rsidRPr="00003593">
        <w:rPr>
          <w:rFonts w:ascii="Arial" w:hAnsi="Arial" w:cs="Arial"/>
          <w:color w:val="333132"/>
          <w:shd w:val="clear" w:color="auto" w:fill="FFFFFF"/>
        </w:rPr>
        <w:t xml:space="preserve"> in young adult childhood cancer survivors. </w:t>
      </w:r>
      <w:r w:rsidRPr="00003593">
        <w:rPr>
          <w:rFonts w:ascii="Arial" w:hAnsi="Arial" w:cs="Arial"/>
          <w:i/>
          <w:iCs/>
          <w:color w:val="333132"/>
          <w:bdr w:val="none" w:sz="0" w:space="0" w:color="auto" w:frame="1"/>
          <w:shd w:val="clear" w:color="auto" w:fill="FFFFFF"/>
        </w:rPr>
        <w:t>Nursing Research,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55</w:t>
      </w:r>
      <w:r w:rsidRPr="00003593">
        <w:rPr>
          <w:rFonts w:ascii="Arial" w:hAnsi="Arial" w:cs="Arial"/>
          <w:color w:val="333132"/>
          <w:shd w:val="clear" w:color="auto" w:fill="FFFFFF"/>
        </w:rPr>
        <w:t>(4), 259-266.</w:t>
      </w:r>
    </w:p>
    <w:p w14:paraId="40F07540" w14:textId="290CB953" w:rsidR="008E4887" w:rsidRDefault="008E4887"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Santacroce</w:t>
      </w:r>
      <w:proofErr w:type="spellEnd"/>
      <w:r w:rsidRPr="00003593">
        <w:rPr>
          <w:rFonts w:ascii="Arial" w:hAnsi="Arial" w:cs="Arial"/>
          <w:color w:val="333132"/>
          <w:shd w:val="clear" w:color="auto" w:fill="FFFFFF"/>
        </w:rPr>
        <w:t xml:space="preserve">, S., </w:t>
      </w:r>
      <w:proofErr w:type="spellStart"/>
      <w:r w:rsidRPr="00003593">
        <w:rPr>
          <w:rFonts w:ascii="Arial" w:hAnsi="Arial" w:cs="Arial"/>
          <w:color w:val="333132"/>
          <w:shd w:val="clear" w:color="auto" w:fill="FFFFFF"/>
        </w:rPr>
        <w:t>Asmus</w:t>
      </w:r>
      <w:proofErr w:type="spellEnd"/>
      <w:r w:rsidRPr="00003593">
        <w:rPr>
          <w:rFonts w:ascii="Arial" w:hAnsi="Arial" w:cs="Arial"/>
          <w:color w:val="333132"/>
          <w:shd w:val="clear" w:color="auto" w:fill="FFFFFF"/>
        </w:rPr>
        <w:t xml:space="preserve">, K., </w:t>
      </w:r>
      <w:proofErr w:type="spellStart"/>
      <w:r w:rsidRPr="00003593">
        <w:rPr>
          <w:rFonts w:ascii="Arial" w:hAnsi="Arial" w:cs="Arial"/>
          <w:color w:val="333132"/>
          <w:shd w:val="clear" w:color="auto" w:fill="FFFFFF"/>
        </w:rPr>
        <w:t>Kadan-Lottick</w:t>
      </w:r>
      <w:proofErr w:type="spellEnd"/>
      <w:r w:rsidRPr="00003593">
        <w:rPr>
          <w:rFonts w:ascii="Arial" w:hAnsi="Arial" w:cs="Arial"/>
          <w:color w:val="333132"/>
          <w:shd w:val="clear" w:color="auto" w:fill="FFFFFF"/>
        </w:rPr>
        <w:t xml:space="preserve">, N., &amp; Grey, M. (2010). Feasibility and </w:t>
      </w:r>
      <w:r w:rsidR="006018A0">
        <w:rPr>
          <w:rFonts w:ascii="Arial" w:hAnsi="Arial" w:cs="Arial"/>
          <w:color w:val="333132"/>
          <w:shd w:val="clear" w:color="auto" w:fill="FFFFFF"/>
        </w:rPr>
        <w:t>p</w:t>
      </w:r>
      <w:r w:rsidRPr="00003593">
        <w:rPr>
          <w:rFonts w:ascii="Arial" w:hAnsi="Arial" w:cs="Arial"/>
          <w:color w:val="333132"/>
          <w:shd w:val="clear" w:color="auto" w:fill="FFFFFF"/>
        </w:rPr>
        <w:t xml:space="preserve">reliminary </w:t>
      </w:r>
      <w:r w:rsidR="006018A0">
        <w:rPr>
          <w:rFonts w:ascii="Arial" w:hAnsi="Arial" w:cs="Arial"/>
          <w:color w:val="333132"/>
          <w:shd w:val="clear" w:color="auto" w:fill="FFFFFF"/>
        </w:rPr>
        <w:t>o</w:t>
      </w:r>
      <w:r w:rsidRPr="00003593">
        <w:rPr>
          <w:rFonts w:ascii="Arial" w:hAnsi="Arial" w:cs="Arial"/>
          <w:color w:val="333132"/>
          <w:shd w:val="clear" w:color="auto" w:fill="FFFFFF"/>
        </w:rPr>
        <w:t xml:space="preserve">utcomes </w:t>
      </w:r>
      <w:r w:rsidR="006018A0">
        <w:rPr>
          <w:rFonts w:ascii="Arial" w:hAnsi="Arial" w:cs="Arial"/>
          <w:color w:val="333132"/>
          <w:shd w:val="clear" w:color="auto" w:fill="FFFFFF"/>
        </w:rPr>
        <w:t>f</w:t>
      </w:r>
      <w:r w:rsidRPr="00003593">
        <w:rPr>
          <w:rFonts w:ascii="Arial" w:hAnsi="Arial" w:cs="Arial"/>
          <w:color w:val="333132"/>
          <w:shd w:val="clear" w:color="auto" w:fill="FFFFFF"/>
        </w:rPr>
        <w:t xml:space="preserve">rom a </w:t>
      </w:r>
      <w:r w:rsidR="006018A0">
        <w:rPr>
          <w:rFonts w:ascii="Arial" w:hAnsi="Arial" w:cs="Arial"/>
          <w:color w:val="333132"/>
          <w:shd w:val="clear" w:color="auto" w:fill="FFFFFF"/>
        </w:rPr>
        <w:t>p</w:t>
      </w:r>
      <w:r w:rsidRPr="00003593">
        <w:rPr>
          <w:rFonts w:ascii="Arial" w:hAnsi="Arial" w:cs="Arial"/>
          <w:color w:val="333132"/>
          <w:shd w:val="clear" w:color="auto" w:fill="FFFFFF"/>
        </w:rPr>
        <w:t xml:space="preserve">ilot </w:t>
      </w:r>
      <w:r w:rsidR="006018A0">
        <w:rPr>
          <w:rFonts w:ascii="Arial" w:hAnsi="Arial" w:cs="Arial"/>
          <w:color w:val="333132"/>
          <w:shd w:val="clear" w:color="auto" w:fill="FFFFFF"/>
        </w:rPr>
        <w:t>s</w:t>
      </w:r>
      <w:r w:rsidRPr="00003593">
        <w:rPr>
          <w:rFonts w:ascii="Arial" w:hAnsi="Arial" w:cs="Arial"/>
          <w:color w:val="333132"/>
          <w:shd w:val="clear" w:color="auto" w:fill="FFFFFF"/>
        </w:rPr>
        <w:t xml:space="preserve">tudy of </w:t>
      </w:r>
      <w:r w:rsidR="006018A0">
        <w:rPr>
          <w:rFonts w:ascii="Arial" w:hAnsi="Arial" w:cs="Arial"/>
          <w:color w:val="333132"/>
          <w:shd w:val="clear" w:color="auto" w:fill="FFFFFF"/>
        </w:rPr>
        <w:t>c</w:t>
      </w:r>
      <w:r w:rsidRPr="00003593">
        <w:rPr>
          <w:rFonts w:ascii="Arial" w:hAnsi="Arial" w:cs="Arial"/>
          <w:color w:val="333132"/>
          <w:shd w:val="clear" w:color="auto" w:fill="FFFFFF"/>
        </w:rPr>
        <w:t xml:space="preserve">oping </w:t>
      </w:r>
      <w:r w:rsidR="006018A0">
        <w:rPr>
          <w:rFonts w:ascii="Arial" w:hAnsi="Arial" w:cs="Arial"/>
          <w:color w:val="333132"/>
          <w:shd w:val="clear" w:color="auto" w:fill="FFFFFF"/>
        </w:rPr>
        <w:t>s</w:t>
      </w:r>
      <w:r w:rsidRPr="00003593">
        <w:rPr>
          <w:rFonts w:ascii="Arial" w:hAnsi="Arial" w:cs="Arial"/>
          <w:color w:val="333132"/>
          <w:shd w:val="clear" w:color="auto" w:fill="FFFFFF"/>
        </w:rPr>
        <w:t xml:space="preserve">kills </w:t>
      </w:r>
      <w:r w:rsidR="006018A0">
        <w:rPr>
          <w:rFonts w:ascii="Arial" w:hAnsi="Arial" w:cs="Arial"/>
          <w:color w:val="333132"/>
          <w:shd w:val="clear" w:color="auto" w:fill="FFFFFF"/>
        </w:rPr>
        <w:t>t</w:t>
      </w:r>
      <w:r w:rsidRPr="00003593">
        <w:rPr>
          <w:rFonts w:ascii="Arial" w:hAnsi="Arial" w:cs="Arial"/>
          <w:color w:val="333132"/>
          <w:shd w:val="clear" w:color="auto" w:fill="FFFFFF"/>
        </w:rPr>
        <w:t xml:space="preserve">raining for </w:t>
      </w:r>
      <w:r w:rsidR="006018A0">
        <w:rPr>
          <w:rFonts w:ascii="Arial" w:hAnsi="Arial" w:cs="Arial"/>
          <w:color w:val="333132"/>
          <w:shd w:val="clear" w:color="auto" w:fill="FFFFFF"/>
        </w:rPr>
        <w:t>a</w:t>
      </w:r>
      <w:r w:rsidRPr="00003593">
        <w:rPr>
          <w:rFonts w:ascii="Arial" w:hAnsi="Arial" w:cs="Arial"/>
          <w:color w:val="333132"/>
          <w:shd w:val="clear" w:color="auto" w:fill="FFFFFF"/>
        </w:rPr>
        <w:t>dolescent—</w:t>
      </w:r>
      <w:r w:rsidR="006018A0">
        <w:rPr>
          <w:rFonts w:ascii="Arial" w:hAnsi="Arial" w:cs="Arial"/>
          <w:color w:val="333132"/>
          <w:shd w:val="clear" w:color="auto" w:fill="FFFFFF"/>
        </w:rPr>
        <w:t>y</w:t>
      </w:r>
      <w:r w:rsidRPr="00003593">
        <w:rPr>
          <w:rFonts w:ascii="Arial" w:hAnsi="Arial" w:cs="Arial"/>
          <w:color w:val="333132"/>
          <w:shd w:val="clear" w:color="auto" w:fill="FFFFFF"/>
        </w:rPr>
        <w:t xml:space="preserve">oung </w:t>
      </w:r>
      <w:r w:rsidR="006018A0">
        <w:rPr>
          <w:rFonts w:ascii="Arial" w:hAnsi="Arial" w:cs="Arial"/>
          <w:color w:val="333132"/>
          <w:shd w:val="clear" w:color="auto" w:fill="FFFFFF"/>
        </w:rPr>
        <w:t>a</w:t>
      </w:r>
      <w:r w:rsidRPr="00003593">
        <w:rPr>
          <w:rFonts w:ascii="Arial" w:hAnsi="Arial" w:cs="Arial"/>
          <w:color w:val="333132"/>
          <w:shd w:val="clear" w:color="auto" w:fill="FFFFFF"/>
        </w:rPr>
        <w:t xml:space="preserve">dult </w:t>
      </w:r>
      <w:r w:rsidR="006018A0">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6018A0">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6018A0">
        <w:rPr>
          <w:rFonts w:ascii="Arial" w:hAnsi="Arial" w:cs="Arial"/>
          <w:color w:val="333132"/>
          <w:shd w:val="clear" w:color="auto" w:fill="FFFFFF"/>
        </w:rPr>
        <w:t>c</w:t>
      </w:r>
      <w:r w:rsidRPr="00003593">
        <w:rPr>
          <w:rFonts w:ascii="Arial" w:hAnsi="Arial" w:cs="Arial"/>
          <w:color w:val="333132"/>
          <w:shd w:val="clear" w:color="auto" w:fill="FFFFFF"/>
        </w:rPr>
        <w:t xml:space="preserve">ancer and </w:t>
      </w:r>
      <w:r w:rsidR="006018A0">
        <w:rPr>
          <w:rFonts w:ascii="Arial" w:hAnsi="Arial" w:cs="Arial"/>
          <w:color w:val="333132"/>
          <w:shd w:val="clear" w:color="auto" w:fill="FFFFFF"/>
        </w:rPr>
        <w:t>t</w:t>
      </w:r>
      <w:r w:rsidRPr="00003593">
        <w:rPr>
          <w:rFonts w:ascii="Arial" w:hAnsi="Arial" w:cs="Arial"/>
          <w:color w:val="333132"/>
          <w:shd w:val="clear" w:color="auto" w:fill="FFFFFF"/>
        </w:rPr>
        <w:t xml:space="preserve">heir </w:t>
      </w:r>
      <w:r w:rsidR="006018A0">
        <w:rPr>
          <w:rFonts w:ascii="Arial" w:hAnsi="Arial" w:cs="Arial"/>
          <w:color w:val="333132"/>
          <w:shd w:val="clear" w:color="auto" w:fill="FFFFFF"/>
        </w:rPr>
        <w:t>p</w:t>
      </w:r>
      <w:r w:rsidRPr="00003593">
        <w:rPr>
          <w:rFonts w:ascii="Arial" w:hAnsi="Arial" w:cs="Arial"/>
          <w:color w:val="333132"/>
          <w:shd w:val="clear" w:color="auto" w:fill="FFFFFF"/>
        </w:rPr>
        <w:t>arents.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Oncology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27</w:t>
      </w:r>
      <w:r w:rsidRPr="00003593">
        <w:rPr>
          <w:rFonts w:ascii="Arial" w:hAnsi="Arial" w:cs="Arial"/>
          <w:color w:val="333132"/>
          <w:shd w:val="clear" w:color="auto" w:fill="FFFFFF"/>
        </w:rPr>
        <w:t>(1), 10-20.</w:t>
      </w:r>
    </w:p>
    <w:p w14:paraId="59B12519" w14:textId="682E76AC" w:rsidR="00105252" w:rsidRPr="00003593" w:rsidRDefault="00105252"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Savage, E., Riordan, A., &amp; Hughes, M. (2009). Quality of life in children with acute lymphoblastic leukaemia: </w:t>
      </w:r>
      <w:r w:rsidR="006018A0">
        <w:rPr>
          <w:rFonts w:ascii="Arial" w:hAnsi="Arial" w:cs="Arial"/>
          <w:color w:val="333132"/>
          <w:shd w:val="clear" w:color="auto" w:fill="FFFFFF"/>
        </w:rPr>
        <w:t>a</w:t>
      </w:r>
      <w:r w:rsidRPr="00003593">
        <w:rPr>
          <w:rFonts w:ascii="Arial" w:hAnsi="Arial" w:cs="Arial"/>
          <w:color w:val="333132"/>
          <w:shd w:val="clear" w:color="auto" w:fill="FFFFFF"/>
        </w:rPr>
        <w:t xml:space="preserve"> systematic review. </w:t>
      </w:r>
      <w:r w:rsidRPr="00003593">
        <w:rPr>
          <w:rFonts w:ascii="Arial" w:hAnsi="Arial" w:cs="Arial"/>
          <w:i/>
          <w:iCs/>
          <w:color w:val="333132"/>
          <w:bdr w:val="none" w:sz="0" w:space="0" w:color="auto" w:frame="1"/>
          <w:shd w:val="clear" w:color="auto" w:fill="FFFFFF"/>
        </w:rPr>
        <w:t>European Journal of Oncology</w:t>
      </w:r>
      <w:r w:rsidRPr="00003593">
        <w:rPr>
          <w:rFonts w:ascii="Arial" w:hAnsi="Arial" w:cs="Arial"/>
          <w:color w:val="333132"/>
          <w:shd w:val="clear" w:color="auto" w:fill="FFFFFF"/>
        </w:rPr>
        <w:t xml:space="preserve"> </w:t>
      </w:r>
      <w:r w:rsidRPr="00003593">
        <w:rPr>
          <w:rFonts w:ascii="Arial" w:hAnsi="Arial" w:cs="Arial"/>
          <w:i/>
          <w:iCs/>
          <w:color w:val="333132"/>
          <w:bdr w:val="none" w:sz="0" w:space="0" w:color="auto" w:frame="1"/>
          <w:shd w:val="clear" w:color="auto" w:fill="FFFFFF"/>
        </w:rPr>
        <w:t>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13</w:t>
      </w:r>
      <w:r w:rsidRPr="00003593">
        <w:rPr>
          <w:rFonts w:ascii="Arial" w:hAnsi="Arial" w:cs="Arial"/>
          <w:color w:val="333132"/>
          <w:shd w:val="clear" w:color="auto" w:fill="FFFFFF"/>
        </w:rPr>
        <w:t>(1), 36-48.</w:t>
      </w:r>
    </w:p>
    <w:p w14:paraId="5219F110" w14:textId="5FF70B89" w:rsidR="009A4813" w:rsidRPr="00003593" w:rsidRDefault="009A4813" w:rsidP="000460A1">
      <w:pPr>
        <w:spacing w:line="360" w:lineRule="auto"/>
        <w:ind w:left="851" w:hanging="720"/>
        <w:rPr>
          <w:rFonts w:ascii="Arial" w:hAnsi="Arial" w:cs="Arial"/>
          <w:color w:val="333132"/>
          <w:shd w:val="clear" w:color="auto" w:fill="FFFFFF"/>
        </w:rPr>
      </w:pPr>
      <w:bookmarkStart w:id="4" w:name="_Hlk17908537"/>
      <w:proofErr w:type="spellStart"/>
      <w:r w:rsidRPr="00003593">
        <w:rPr>
          <w:rFonts w:ascii="Arial" w:hAnsi="Arial" w:cs="Arial"/>
          <w:color w:val="333132"/>
          <w:shd w:val="clear" w:color="auto" w:fill="FFFFFF"/>
        </w:rPr>
        <w:t>Schuengel</w:t>
      </w:r>
      <w:bookmarkEnd w:id="4"/>
      <w:proofErr w:type="spellEnd"/>
      <w:r w:rsidRPr="00003593">
        <w:rPr>
          <w:rFonts w:ascii="Arial" w:hAnsi="Arial" w:cs="Arial"/>
          <w:color w:val="333132"/>
          <w:shd w:val="clear" w:color="auto" w:fill="FFFFFF"/>
        </w:rPr>
        <w:t xml:space="preserve">, C., Maurice-Stam, H., </w:t>
      </w:r>
      <w:proofErr w:type="spellStart"/>
      <w:r w:rsidRPr="00003593">
        <w:rPr>
          <w:rFonts w:ascii="Arial" w:hAnsi="Arial" w:cs="Arial"/>
          <w:color w:val="333132"/>
          <w:shd w:val="clear" w:color="auto" w:fill="FFFFFF"/>
        </w:rPr>
        <w:t>Grootenhuis</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Willemen</w:t>
      </w:r>
      <w:proofErr w:type="spellEnd"/>
      <w:r w:rsidRPr="00003593">
        <w:rPr>
          <w:rFonts w:ascii="Arial" w:hAnsi="Arial" w:cs="Arial"/>
          <w:color w:val="333132"/>
          <w:shd w:val="clear" w:color="auto" w:fill="FFFFFF"/>
        </w:rPr>
        <w:t xml:space="preserve">, A., Scholten, L., &amp; Last, B. (2011). A cognitive </w:t>
      </w:r>
      <w:proofErr w:type="spellStart"/>
      <w:r w:rsidRPr="00003593">
        <w:rPr>
          <w:rFonts w:ascii="Arial" w:hAnsi="Arial" w:cs="Arial"/>
          <w:color w:val="333132"/>
          <w:shd w:val="clear" w:color="auto" w:fill="FFFFFF"/>
        </w:rPr>
        <w:t>behavioral</w:t>
      </w:r>
      <w:proofErr w:type="spellEnd"/>
      <w:r w:rsidRPr="00003593">
        <w:rPr>
          <w:rFonts w:ascii="Arial" w:hAnsi="Arial" w:cs="Arial"/>
          <w:color w:val="333132"/>
          <w:shd w:val="clear" w:color="auto" w:fill="FFFFFF"/>
        </w:rPr>
        <w:t xml:space="preserve"> based group intervention for children with a chronic illness and their parents: </w:t>
      </w:r>
      <w:r w:rsidR="006018A0">
        <w:rPr>
          <w:rFonts w:ascii="Arial" w:hAnsi="Arial" w:cs="Arial"/>
          <w:color w:val="333132"/>
          <w:shd w:val="clear" w:color="auto" w:fill="FFFFFF"/>
        </w:rPr>
        <w:t>a</w:t>
      </w:r>
      <w:r w:rsidRPr="00003593">
        <w:rPr>
          <w:rFonts w:ascii="Arial" w:hAnsi="Arial" w:cs="Arial"/>
          <w:color w:val="333132"/>
          <w:shd w:val="clear" w:color="auto" w:fill="FFFFFF"/>
        </w:rPr>
        <w:t xml:space="preserve"> multicentre randomized controlled trial. </w:t>
      </w:r>
      <w:r w:rsidRPr="00003593">
        <w:rPr>
          <w:rFonts w:ascii="Arial" w:hAnsi="Arial" w:cs="Arial"/>
          <w:i/>
          <w:iCs/>
          <w:color w:val="333132"/>
          <w:bdr w:val="none" w:sz="0" w:space="0" w:color="auto" w:frame="1"/>
          <w:shd w:val="clear" w:color="auto" w:fill="FFFFFF"/>
        </w:rPr>
        <w:t xml:space="preserve">BMC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11</w:t>
      </w:r>
      <w:r w:rsidRPr="00003593">
        <w:rPr>
          <w:rFonts w:ascii="Arial" w:hAnsi="Arial" w:cs="Arial"/>
          <w:color w:val="333132"/>
          <w:shd w:val="clear" w:color="auto" w:fill="FFFFFF"/>
        </w:rPr>
        <w:t>(1), 65.</w:t>
      </w:r>
    </w:p>
    <w:p w14:paraId="1EE1F984" w14:textId="724F96C2" w:rsidR="009A4813" w:rsidRDefault="009A481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Schulte, F., </w:t>
      </w:r>
      <w:proofErr w:type="spellStart"/>
      <w:r w:rsidRPr="00003593">
        <w:rPr>
          <w:rFonts w:ascii="Arial" w:hAnsi="Arial" w:cs="Arial"/>
          <w:color w:val="333132"/>
          <w:shd w:val="clear" w:color="auto" w:fill="FFFFFF"/>
        </w:rPr>
        <w:t>Vannatta</w:t>
      </w:r>
      <w:proofErr w:type="spellEnd"/>
      <w:r w:rsidRPr="00003593">
        <w:rPr>
          <w:rFonts w:ascii="Arial" w:hAnsi="Arial" w:cs="Arial"/>
          <w:color w:val="333132"/>
          <w:shd w:val="clear" w:color="auto" w:fill="FFFFFF"/>
        </w:rPr>
        <w:t xml:space="preserve">, K., &amp; Barrera, M. (2014). Social problem solving and social performance after a group social skills intervention for childhood brain </w:t>
      </w:r>
      <w:proofErr w:type="spellStart"/>
      <w:r w:rsidRPr="00003593">
        <w:rPr>
          <w:rFonts w:ascii="Arial" w:hAnsi="Arial" w:cs="Arial"/>
          <w:color w:val="333132"/>
          <w:shd w:val="clear" w:color="auto" w:fill="FFFFFF"/>
        </w:rPr>
        <w:t>tumor</w:t>
      </w:r>
      <w:proofErr w:type="spellEnd"/>
      <w:r w:rsidRPr="00003593">
        <w:rPr>
          <w:rFonts w:ascii="Arial" w:hAnsi="Arial" w:cs="Arial"/>
          <w:color w:val="333132"/>
          <w:shd w:val="clear" w:color="auto" w:fill="FFFFFF"/>
        </w:rPr>
        <w:t xml:space="preserve"> survivors. </w:t>
      </w:r>
      <w:r w:rsidRPr="00003593">
        <w:rPr>
          <w:rFonts w:ascii="Arial" w:hAnsi="Arial" w:cs="Arial"/>
          <w:i/>
          <w:iCs/>
          <w:color w:val="333132"/>
          <w:bdr w:val="none" w:sz="0" w:space="0" w:color="auto" w:frame="1"/>
          <w:shd w:val="clear" w:color="auto" w:fill="FFFFFF"/>
        </w:rPr>
        <w:t>Psycho-Oncology,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23</w:t>
      </w:r>
      <w:r w:rsidRPr="00003593">
        <w:rPr>
          <w:rFonts w:ascii="Arial" w:hAnsi="Arial" w:cs="Arial"/>
          <w:color w:val="333132"/>
          <w:shd w:val="clear" w:color="auto" w:fill="FFFFFF"/>
        </w:rPr>
        <w:t>(2), 183-189.</w:t>
      </w:r>
    </w:p>
    <w:p w14:paraId="7D8A3BC8" w14:textId="639AEF8D" w:rsidR="00C034AA" w:rsidRPr="00AF6FB5" w:rsidRDefault="00C034AA" w:rsidP="000460A1">
      <w:pPr>
        <w:spacing w:line="360" w:lineRule="auto"/>
        <w:ind w:left="851" w:hanging="720"/>
        <w:rPr>
          <w:rFonts w:ascii="Arial" w:hAnsi="Arial" w:cs="Arial"/>
          <w:color w:val="333132"/>
          <w:shd w:val="clear" w:color="auto" w:fill="FFFFFF"/>
        </w:rPr>
      </w:pPr>
      <w:r w:rsidRPr="00AF6FB5">
        <w:rPr>
          <w:rFonts w:ascii="Arial" w:hAnsi="Arial" w:cs="Arial"/>
          <w:color w:val="333132"/>
          <w:shd w:val="clear" w:color="auto" w:fill="FFFFFF"/>
        </w:rPr>
        <w:t xml:space="preserve">Schultz, K., Ness, K., Whitton, J., </w:t>
      </w:r>
      <w:proofErr w:type="spellStart"/>
      <w:r w:rsidRPr="00AF6FB5">
        <w:rPr>
          <w:rFonts w:ascii="Arial" w:hAnsi="Arial" w:cs="Arial"/>
          <w:color w:val="333132"/>
          <w:shd w:val="clear" w:color="auto" w:fill="FFFFFF"/>
        </w:rPr>
        <w:t>Recklitis</w:t>
      </w:r>
      <w:proofErr w:type="spellEnd"/>
      <w:r w:rsidRPr="00AF6FB5">
        <w:rPr>
          <w:rFonts w:ascii="Arial" w:hAnsi="Arial" w:cs="Arial"/>
          <w:color w:val="333132"/>
          <w:shd w:val="clear" w:color="auto" w:fill="FFFFFF"/>
        </w:rPr>
        <w:t xml:space="preserve">, C., </w:t>
      </w:r>
      <w:proofErr w:type="spellStart"/>
      <w:r w:rsidRPr="00AF6FB5">
        <w:rPr>
          <w:rFonts w:ascii="Arial" w:hAnsi="Arial" w:cs="Arial"/>
          <w:color w:val="333132"/>
          <w:shd w:val="clear" w:color="auto" w:fill="FFFFFF"/>
        </w:rPr>
        <w:t>Zebrack</w:t>
      </w:r>
      <w:proofErr w:type="spellEnd"/>
      <w:r w:rsidRPr="00AF6FB5">
        <w:rPr>
          <w:rFonts w:ascii="Arial" w:hAnsi="Arial" w:cs="Arial"/>
          <w:color w:val="333132"/>
          <w:shd w:val="clear" w:color="auto" w:fill="FFFFFF"/>
        </w:rPr>
        <w:t xml:space="preserve">, B., Robison, L., </w:t>
      </w:r>
      <w:proofErr w:type="spellStart"/>
      <w:r w:rsidRPr="00AF6FB5">
        <w:rPr>
          <w:rFonts w:ascii="Arial" w:hAnsi="Arial" w:cs="Arial"/>
          <w:color w:val="333132"/>
          <w:shd w:val="clear" w:color="auto" w:fill="FFFFFF"/>
        </w:rPr>
        <w:t>Zeltzer</w:t>
      </w:r>
      <w:proofErr w:type="spellEnd"/>
      <w:r w:rsidRPr="00AF6FB5">
        <w:rPr>
          <w:rFonts w:ascii="Arial" w:hAnsi="Arial" w:cs="Arial"/>
          <w:color w:val="333132"/>
          <w:shd w:val="clear" w:color="auto" w:fill="FFFFFF"/>
        </w:rPr>
        <w:t>, L.,</w:t>
      </w:r>
      <w:r>
        <w:rPr>
          <w:rFonts w:ascii="Arial" w:hAnsi="Arial" w:cs="Arial"/>
          <w:color w:val="333132"/>
          <w:shd w:val="clear" w:color="auto" w:fill="FFFFFF"/>
        </w:rPr>
        <w:t xml:space="preserve"> </w:t>
      </w:r>
      <w:r w:rsidRPr="00AF6FB5">
        <w:rPr>
          <w:rFonts w:ascii="Arial" w:hAnsi="Arial" w:cs="Arial"/>
          <w:color w:val="333132"/>
          <w:shd w:val="clear" w:color="auto" w:fill="FFFFFF"/>
        </w:rPr>
        <w:t xml:space="preserve">Mertens, A. (2007). </w:t>
      </w:r>
      <w:proofErr w:type="spellStart"/>
      <w:r w:rsidRPr="00AF6FB5">
        <w:rPr>
          <w:rFonts w:ascii="Arial" w:hAnsi="Arial" w:cs="Arial"/>
          <w:color w:val="333132"/>
          <w:shd w:val="clear" w:color="auto" w:fill="FFFFFF"/>
        </w:rPr>
        <w:t>Behavioral</w:t>
      </w:r>
      <w:proofErr w:type="spellEnd"/>
      <w:r w:rsidRPr="00AF6FB5">
        <w:rPr>
          <w:rFonts w:ascii="Arial" w:hAnsi="Arial" w:cs="Arial"/>
          <w:color w:val="333132"/>
          <w:shd w:val="clear" w:color="auto" w:fill="FFFFFF"/>
        </w:rPr>
        <w:t xml:space="preserve"> and social outcomes in adolescent survivors of childhood</w:t>
      </w:r>
      <w:r>
        <w:rPr>
          <w:rFonts w:ascii="Arial" w:hAnsi="Arial" w:cs="Arial"/>
          <w:color w:val="333132"/>
          <w:shd w:val="clear" w:color="auto" w:fill="FFFFFF"/>
        </w:rPr>
        <w:t xml:space="preserve"> </w:t>
      </w:r>
      <w:r w:rsidRPr="00AF6FB5">
        <w:rPr>
          <w:rFonts w:ascii="Arial" w:hAnsi="Arial" w:cs="Arial"/>
          <w:color w:val="333132"/>
          <w:shd w:val="clear" w:color="auto" w:fill="FFFFFF"/>
        </w:rPr>
        <w:t xml:space="preserve">cancer: a report from the childhood cancer survivor study. </w:t>
      </w:r>
      <w:r w:rsidRPr="00AF6FB5">
        <w:rPr>
          <w:rFonts w:ascii="Arial" w:hAnsi="Arial" w:cs="Arial"/>
          <w:i/>
          <w:color w:val="333132"/>
          <w:shd w:val="clear" w:color="auto" w:fill="FFFFFF"/>
        </w:rPr>
        <w:t>Journal of Clinical Oncology</w:t>
      </w:r>
      <w:r w:rsidRPr="00AF6FB5">
        <w:rPr>
          <w:rFonts w:ascii="Arial" w:hAnsi="Arial" w:cs="Arial"/>
          <w:color w:val="333132"/>
          <w:shd w:val="clear" w:color="auto" w:fill="FFFFFF"/>
        </w:rPr>
        <w:t>, 20 (24): 3649-56.</w:t>
      </w:r>
    </w:p>
    <w:p w14:paraId="2BE7EE35" w14:textId="6024FFC7" w:rsidR="00105252" w:rsidRPr="00003593" w:rsidRDefault="00105252"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Schultz, K., Chen, L., Chen, Z., Kawashima, T., </w:t>
      </w:r>
      <w:proofErr w:type="spellStart"/>
      <w:r w:rsidRPr="00003593">
        <w:rPr>
          <w:rFonts w:ascii="Arial" w:hAnsi="Arial" w:cs="Arial"/>
          <w:color w:val="333132"/>
          <w:shd w:val="clear" w:color="auto" w:fill="FFFFFF"/>
        </w:rPr>
        <w:t>Oeffinger</w:t>
      </w:r>
      <w:proofErr w:type="spellEnd"/>
      <w:r w:rsidRPr="00003593">
        <w:rPr>
          <w:rFonts w:ascii="Arial" w:hAnsi="Arial" w:cs="Arial"/>
          <w:color w:val="333132"/>
          <w:shd w:val="clear" w:color="auto" w:fill="FFFFFF"/>
        </w:rPr>
        <w:t xml:space="preserve">, K., Woods, W., . . . </w:t>
      </w:r>
      <w:proofErr w:type="spellStart"/>
      <w:r w:rsidRPr="00003593">
        <w:rPr>
          <w:rFonts w:ascii="Arial" w:hAnsi="Arial" w:cs="Arial"/>
          <w:color w:val="333132"/>
          <w:shd w:val="clear" w:color="auto" w:fill="FFFFFF"/>
        </w:rPr>
        <w:t>Neglia</w:t>
      </w:r>
      <w:proofErr w:type="spellEnd"/>
      <w:r w:rsidRPr="00003593">
        <w:rPr>
          <w:rFonts w:ascii="Arial" w:hAnsi="Arial" w:cs="Arial"/>
          <w:color w:val="333132"/>
          <w:shd w:val="clear" w:color="auto" w:fill="FFFFFF"/>
        </w:rPr>
        <w:t xml:space="preserve">, J. (2014). Health conditions and quality of life in survivors of childhood acute myeloid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comparing post remission chemotherapy to BMT: </w:t>
      </w:r>
      <w:r w:rsidR="006018A0">
        <w:rPr>
          <w:rFonts w:ascii="Arial" w:hAnsi="Arial" w:cs="Arial"/>
          <w:color w:val="333132"/>
          <w:shd w:val="clear" w:color="auto" w:fill="FFFFFF"/>
        </w:rPr>
        <w:t>a</w:t>
      </w:r>
      <w:r w:rsidRPr="00003593">
        <w:rPr>
          <w:rFonts w:ascii="Arial" w:hAnsi="Arial" w:cs="Arial"/>
          <w:color w:val="333132"/>
          <w:shd w:val="clear" w:color="auto" w:fill="FFFFFF"/>
        </w:rPr>
        <w:t xml:space="preserve"> report from the children's oncology group.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w:t>
      </w:r>
      <w:r w:rsidR="006018A0">
        <w:rPr>
          <w:rFonts w:ascii="Arial" w:hAnsi="Arial" w:cs="Arial"/>
          <w:i/>
          <w:iCs/>
          <w:color w:val="333132"/>
          <w:bdr w:val="none" w:sz="0" w:space="0" w:color="auto" w:frame="1"/>
          <w:shd w:val="clear" w:color="auto" w:fill="FFFFFF"/>
        </w:rPr>
        <w:t>and</w:t>
      </w:r>
      <w:r w:rsidRPr="00003593">
        <w:rPr>
          <w:rFonts w:ascii="Arial" w:hAnsi="Arial" w:cs="Arial"/>
          <w:i/>
          <w:iCs/>
          <w:color w:val="333132"/>
          <w:bdr w:val="none" w:sz="0" w:space="0" w:color="auto" w:frame="1"/>
          <w:shd w:val="clear" w:color="auto" w:fill="FFFFFF"/>
        </w:rPr>
        <w:t xml:space="preserve">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61</w:t>
      </w:r>
      <w:r w:rsidRPr="00003593">
        <w:rPr>
          <w:rFonts w:ascii="Arial" w:hAnsi="Arial" w:cs="Arial"/>
          <w:color w:val="333132"/>
          <w:shd w:val="clear" w:color="auto" w:fill="FFFFFF"/>
        </w:rPr>
        <w:t>(4), 729-736.</w:t>
      </w:r>
    </w:p>
    <w:p w14:paraId="1EF503C3" w14:textId="2FE5449A" w:rsidR="00334AE4" w:rsidRDefault="00334AE4" w:rsidP="000460A1">
      <w:pPr>
        <w:spacing w:after="120" w:line="360" w:lineRule="auto"/>
        <w:ind w:left="851" w:hanging="720"/>
        <w:jc w:val="both"/>
        <w:rPr>
          <w:rFonts w:ascii="Arial" w:hAnsi="Arial" w:cs="Arial"/>
        </w:rPr>
      </w:pPr>
      <w:proofErr w:type="spellStart"/>
      <w:r w:rsidRPr="00003593">
        <w:rPr>
          <w:rFonts w:ascii="Arial" w:hAnsi="Arial" w:cs="Arial"/>
        </w:rPr>
        <w:t>Seid</w:t>
      </w:r>
      <w:proofErr w:type="spellEnd"/>
      <w:r w:rsidRPr="00003593">
        <w:rPr>
          <w:rFonts w:ascii="Arial" w:hAnsi="Arial" w:cs="Arial"/>
        </w:rPr>
        <w:t xml:space="preserve">, M., Limbers, C., Driscoll, K., </w:t>
      </w:r>
      <w:proofErr w:type="spellStart"/>
      <w:r w:rsidRPr="00003593">
        <w:rPr>
          <w:rFonts w:ascii="Arial" w:hAnsi="Arial" w:cs="Arial"/>
        </w:rPr>
        <w:t>Opipari-Arrigan</w:t>
      </w:r>
      <w:proofErr w:type="spellEnd"/>
      <w:r w:rsidRPr="00003593">
        <w:rPr>
          <w:rFonts w:ascii="Arial" w:hAnsi="Arial" w:cs="Arial"/>
        </w:rPr>
        <w:t xml:space="preserve">, L., </w:t>
      </w:r>
      <w:proofErr w:type="spellStart"/>
      <w:r w:rsidRPr="00003593">
        <w:rPr>
          <w:rFonts w:ascii="Arial" w:hAnsi="Arial" w:cs="Arial"/>
        </w:rPr>
        <w:t>Gelhard</w:t>
      </w:r>
      <w:proofErr w:type="spellEnd"/>
      <w:r w:rsidRPr="00003593">
        <w:rPr>
          <w:rFonts w:ascii="Arial" w:hAnsi="Arial" w:cs="Arial"/>
        </w:rPr>
        <w:t xml:space="preserve">, L., &amp; </w:t>
      </w:r>
      <w:proofErr w:type="spellStart"/>
      <w:r w:rsidRPr="00003593">
        <w:rPr>
          <w:rFonts w:ascii="Arial" w:hAnsi="Arial" w:cs="Arial"/>
        </w:rPr>
        <w:t>Varni</w:t>
      </w:r>
      <w:proofErr w:type="spellEnd"/>
      <w:r w:rsidRPr="00003593">
        <w:rPr>
          <w:rFonts w:ascii="Arial" w:hAnsi="Arial" w:cs="Arial"/>
        </w:rPr>
        <w:t xml:space="preserve">, J. (2010). Reliability, validity, and responsiveness of the </w:t>
      </w:r>
      <w:proofErr w:type="spellStart"/>
      <w:r w:rsidR="006018A0">
        <w:rPr>
          <w:rFonts w:ascii="Arial" w:hAnsi="Arial" w:cs="Arial"/>
        </w:rPr>
        <w:t>p</w:t>
      </w:r>
      <w:r w:rsidRPr="00003593">
        <w:rPr>
          <w:rFonts w:ascii="Arial" w:hAnsi="Arial" w:cs="Arial"/>
        </w:rPr>
        <w:t>ediatric</w:t>
      </w:r>
      <w:proofErr w:type="spellEnd"/>
      <w:r w:rsidRPr="00003593">
        <w:rPr>
          <w:rFonts w:ascii="Arial" w:hAnsi="Arial" w:cs="Arial"/>
        </w:rPr>
        <w:t xml:space="preserve"> </w:t>
      </w:r>
      <w:r w:rsidR="006018A0">
        <w:rPr>
          <w:rFonts w:ascii="Arial" w:hAnsi="Arial" w:cs="Arial"/>
        </w:rPr>
        <w:t>q</w:t>
      </w:r>
      <w:r w:rsidRPr="00003593">
        <w:rPr>
          <w:rFonts w:ascii="Arial" w:hAnsi="Arial" w:cs="Arial"/>
        </w:rPr>
        <w:t xml:space="preserve">uality of </w:t>
      </w:r>
      <w:r w:rsidR="006018A0">
        <w:rPr>
          <w:rFonts w:ascii="Arial" w:hAnsi="Arial" w:cs="Arial"/>
        </w:rPr>
        <w:t>l</w:t>
      </w:r>
      <w:r w:rsidRPr="00003593">
        <w:rPr>
          <w:rFonts w:ascii="Arial" w:hAnsi="Arial" w:cs="Arial"/>
        </w:rPr>
        <w:t xml:space="preserve">ife </w:t>
      </w:r>
      <w:r w:rsidR="006018A0">
        <w:rPr>
          <w:rFonts w:ascii="Arial" w:hAnsi="Arial" w:cs="Arial"/>
        </w:rPr>
        <w:t>i</w:t>
      </w:r>
      <w:r w:rsidRPr="00003593">
        <w:rPr>
          <w:rFonts w:ascii="Arial" w:hAnsi="Arial" w:cs="Arial"/>
        </w:rPr>
        <w:t>nventory™ (</w:t>
      </w:r>
      <w:proofErr w:type="spellStart"/>
      <w:r w:rsidRPr="00003593">
        <w:rPr>
          <w:rFonts w:ascii="Arial" w:hAnsi="Arial" w:cs="Arial"/>
        </w:rPr>
        <w:t>PedsQL</w:t>
      </w:r>
      <w:proofErr w:type="spellEnd"/>
      <w:r w:rsidRPr="00003593">
        <w:rPr>
          <w:rFonts w:ascii="Arial" w:hAnsi="Arial" w:cs="Arial"/>
        </w:rPr>
        <w:t xml:space="preserve">™) </w:t>
      </w:r>
      <w:r w:rsidR="006018A0">
        <w:rPr>
          <w:rFonts w:ascii="Arial" w:hAnsi="Arial" w:cs="Arial"/>
        </w:rPr>
        <w:t>g</w:t>
      </w:r>
      <w:r w:rsidRPr="00003593">
        <w:rPr>
          <w:rFonts w:ascii="Arial" w:hAnsi="Arial" w:cs="Arial"/>
        </w:rPr>
        <w:t xml:space="preserve">eneric </w:t>
      </w:r>
      <w:r w:rsidR="006018A0">
        <w:rPr>
          <w:rFonts w:ascii="Arial" w:hAnsi="Arial" w:cs="Arial"/>
        </w:rPr>
        <w:t>c</w:t>
      </w:r>
      <w:r w:rsidRPr="00003593">
        <w:rPr>
          <w:rFonts w:ascii="Arial" w:hAnsi="Arial" w:cs="Arial"/>
        </w:rPr>
        <w:t xml:space="preserve">ore </w:t>
      </w:r>
      <w:r w:rsidR="006018A0">
        <w:rPr>
          <w:rFonts w:ascii="Arial" w:hAnsi="Arial" w:cs="Arial"/>
        </w:rPr>
        <w:t>s</w:t>
      </w:r>
      <w:r w:rsidRPr="00003593">
        <w:rPr>
          <w:rFonts w:ascii="Arial" w:hAnsi="Arial" w:cs="Arial"/>
        </w:rPr>
        <w:t xml:space="preserve">cales and </w:t>
      </w:r>
      <w:r w:rsidR="006018A0">
        <w:rPr>
          <w:rFonts w:ascii="Arial" w:hAnsi="Arial" w:cs="Arial"/>
        </w:rPr>
        <w:t>a</w:t>
      </w:r>
      <w:r w:rsidRPr="00003593">
        <w:rPr>
          <w:rFonts w:ascii="Arial" w:hAnsi="Arial" w:cs="Arial"/>
        </w:rPr>
        <w:t xml:space="preserve">sthma </w:t>
      </w:r>
      <w:r w:rsidR="006018A0">
        <w:rPr>
          <w:rFonts w:ascii="Arial" w:hAnsi="Arial" w:cs="Arial"/>
        </w:rPr>
        <w:t>s</w:t>
      </w:r>
      <w:r w:rsidRPr="00003593">
        <w:rPr>
          <w:rFonts w:ascii="Arial" w:hAnsi="Arial" w:cs="Arial"/>
        </w:rPr>
        <w:t xml:space="preserve">ymptoms </w:t>
      </w:r>
      <w:r w:rsidR="006018A0">
        <w:rPr>
          <w:rFonts w:ascii="Arial" w:hAnsi="Arial" w:cs="Arial"/>
        </w:rPr>
        <w:t>s</w:t>
      </w:r>
      <w:r w:rsidRPr="00003593">
        <w:rPr>
          <w:rFonts w:ascii="Arial" w:hAnsi="Arial" w:cs="Arial"/>
        </w:rPr>
        <w:t xml:space="preserve">cale in vulnerable children with asthma. </w:t>
      </w:r>
      <w:r w:rsidRPr="00003593">
        <w:rPr>
          <w:rFonts w:ascii="Arial" w:hAnsi="Arial" w:cs="Arial"/>
          <w:i/>
          <w:iCs/>
        </w:rPr>
        <w:t xml:space="preserve">Journal of Asthma, </w:t>
      </w:r>
      <w:r w:rsidRPr="00003593">
        <w:rPr>
          <w:rFonts w:ascii="Arial" w:hAnsi="Arial" w:cs="Arial"/>
        </w:rPr>
        <w:t>47, 170-177.</w:t>
      </w:r>
    </w:p>
    <w:p w14:paraId="663B1DFF" w14:textId="0985A130" w:rsidR="00792E24" w:rsidRPr="00792E24" w:rsidRDefault="00792E24" w:rsidP="000460A1">
      <w:pPr>
        <w:spacing w:after="120" w:line="360" w:lineRule="auto"/>
        <w:ind w:left="851" w:hanging="720"/>
        <w:jc w:val="both"/>
        <w:rPr>
          <w:rFonts w:ascii="Arial" w:hAnsi="Arial" w:cs="Arial"/>
        </w:rPr>
      </w:pPr>
      <w:r w:rsidRPr="00792E24">
        <w:rPr>
          <w:rFonts w:ascii="Arial" w:hAnsi="Arial" w:cs="Arial"/>
          <w:color w:val="3A3A3A"/>
          <w:shd w:val="clear" w:color="auto" w:fill="FFFFFF"/>
        </w:rPr>
        <w:t xml:space="preserve">Seitz, D., </w:t>
      </w:r>
      <w:proofErr w:type="spellStart"/>
      <w:r w:rsidRPr="00792E24">
        <w:rPr>
          <w:rFonts w:ascii="Arial" w:hAnsi="Arial" w:cs="Arial"/>
          <w:color w:val="3A3A3A"/>
          <w:shd w:val="clear" w:color="auto" w:fill="FFFFFF"/>
        </w:rPr>
        <w:t>Besier</w:t>
      </w:r>
      <w:proofErr w:type="spellEnd"/>
      <w:r w:rsidRPr="00792E24">
        <w:rPr>
          <w:rFonts w:ascii="Arial" w:hAnsi="Arial" w:cs="Arial"/>
          <w:color w:val="3A3A3A"/>
          <w:shd w:val="clear" w:color="auto" w:fill="FFFFFF"/>
        </w:rPr>
        <w:t xml:space="preserve">, T., &amp; </w:t>
      </w:r>
      <w:proofErr w:type="spellStart"/>
      <w:r w:rsidRPr="00792E24">
        <w:rPr>
          <w:rFonts w:ascii="Arial" w:hAnsi="Arial" w:cs="Arial"/>
          <w:color w:val="3A3A3A"/>
          <w:shd w:val="clear" w:color="auto" w:fill="FFFFFF"/>
        </w:rPr>
        <w:t>Goldbeck</w:t>
      </w:r>
      <w:proofErr w:type="spellEnd"/>
      <w:r w:rsidRPr="00792E24">
        <w:rPr>
          <w:rFonts w:ascii="Arial" w:hAnsi="Arial" w:cs="Arial"/>
          <w:color w:val="3A3A3A"/>
          <w:shd w:val="clear" w:color="auto" w:fill="FFFFFF"/>
        </w:rPr>
        <w:t xml:space="preserve">, L. (2009). Psychosocial interventions for adolescent cancer patients: </w:t>
      </w:r>
      <w:r w:rsidR="006018A0">
        <w:rPr>
          <w:rFonts w:ascii="Arial" w:hAnsi="Arial" w:cs="Arial"/>
          <w:color w:val="3A3A3A"/>
          <w:shd w:val="clear" w:color="auto" w:fill="FFFFFF"/>
        </w:rPr>
        <w:t>a</w:t>
      </w:r>
      <w:r w:rsidRPr="00792E24">
        <w:rPr>
          <w:rFonts w:ascii="Arial" w:hAnsi="Arial" w:cs="Arial"/>
          <w:color w:val="3A3A3A"/>
          <w:shd w:val="clear" w:color="auto" w:fill="FFFFFF"/>
        </w:rPr>
        <w:t xml:space="preserve"> systematic review of the literature. </w:t>
      </w:r>
      <w:r w:rsidRPr="00792E24">
        <w:rPr>
          <w:rFonts w:ascii="Arial" w:hAnsi="Arial" w:cs="Arial"/>
          <w:i/>
          <w:iCs/>
          <w:color w:val="3A3A3A"/>
          <w:shd w:val="clear" w:color="auto" w:fill="FFFFFF"/>
        </w:rPr>
        <w:t>Psycho</w:t>
      </w:r>
      <w:r w:rsidRPr="00792E24">
        <w:rPr>
          <w:rFonts w:ascii="Cambria Math" w:hAnsi="Cambria Math" w:cs="Cambria Math"/>
          <w:i/>
          <w:iCs/>
          <w:color w:val="3A3A3A"/>
          <w:shd w:val="clear" w:color="auto" w:fill="FFFFFF"/>
        </w:rPr>
        <w:t>‐</w:t>
      </w:r>
      <w:r w:rsidRPr="00792E24">
        <w:rPr>
          <w:rFonts w:ascii="Arial" w:hAnsi="Arial" w:cs="Arial"/>
          <w:i/>
          <w:iCs/>
          <w:color w:val="3A3A3A"/>
          <w:shd w:val="clear" w:color="auto" w:fill="FFFFFF"/>
        </w:rPr>
        <w:t>Oncology,</w:t>
      </w:r>
      <w:r w:rsidRPr="00792E24">
        <w:rPr>
          <w:rFonts w:ascii="Arial" w:hAnsi="Arial" w:cs="Arial"/>
          <w:color w:val="3A3A3A"/>
          <w:shd w:val="clear" w:color="auto" w:fill="FFFFFF"/>
        </w:rPr>
        <w:t> </w:t>
      </w:r>
      <w:r w:rsidRPr="00792E24">
        <w:rPr>
          <w:rFonts w:ascii="Arial" w:hAnsi="Arial" w:cs="Arial"/>
          <w:i/>
          <w:iCs/>
          <w:color w:val="3A3A3A"/>
          <w:shd w:val="clear" w:color="auto" w:fill="FFFFFF"/>
        </w:rPr>
        <w:t>18</w:t>
      </w:r>
      <w:r w:rsidRPr="00792E24">
        <w:rPr>
          <w:rFonts w:ascii="Arial" w:hAnsi="Arial" w:cs="Arial"/>
          <w:color w:val="3A3A3A"/>
          <w:shd w:val="clear" w:color="auto" w:fill="FFFFFF"/>
        </w:rPr>
        <w:t>(7), 683-690.</w:t>
      </w:r>
    </w:p>
    <w:p w14:paraId="05361F1A" w14:textId="66856EB9" w:rsidR="00183A6E" w:rsidRPr="00003593" w:rsidRDefault="00183A6E"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Sekhon</w:t>
      </w:r>
      <w:proofErr w:type="spellEnd"/>
      <w:r w:rsidRPr="00003593">
        <w:rPr>
          <w:rFonts w:ascii="Arial" w:hAnsi="Arial" w:cs="Arial"/>
          <w:color w:val="333132"/>
          <w:shd w:val="clear" w:color="auto" w:fill="FFFFFF"/>
        </w:rPr>
        <w:t xml:space="preserve">, M., Cartwright, M., &amp; Francis, J. (2017). Acceptability of healthcare interventions: </w:t>
      </w:r>
      <w:r w:rsidR="006018A0">
        <w:rPr>
          <w:rFonts w:ascii="Arial" w:hAnsi="Arial" w:cs="Arial"/>
          <w:color w:val="333132"/>
          <w:shd w:val="clear" w:color="auto" w:fill="FFFFFF"/>
        </w:rPr>
        <w:t>a</w:t>
      </w:r>
      <w:r w:rsidRPr="00003593">
        <w:rPr>
          <w:rFonts w:ascii="Arial" w:hAnsi="Arial" w:cs="Arial"/>
          <w:color w:val="333132"/>
          <w:shd w:val="clear" w:color="auto" w:fill="FFFFFF"/>
        </w:rPr>
        <w:t>n overview of reviews and development of a theoretical framework. </w:t>
      </w:r>
      <w:r w:rsidRPr="00003593">
        <w:rPr>
          <w:rFonts w:ascii="Arial" w:hAnsi="Arial" w:cs="Arial"/>
          <w:i/>
          <w:iCs/>
          <w:color w:val="333132"/>
          <w:bdr w:val="none" w:sz="0" w:space="0" w:color="auto" w:frame="1"/>
          <w:shd w:val="clear" w:color="auto" w:fill="FFFFFF"/>
        </w:rPr>
        <w:t>British Medical Council Health Services Research,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17</w:t>
      </w:r>
      <w:r w:rsidRPr="00003593">
        <w:rPr>
          <w:rFonts w:ascii="Arial" w:hAnsi="Arial" w:cs="Arial"/>
          <w:color w:val="333132"/>
          <w:shd w:val="clear" w:color="auto" w:fill="FFFFFF"/>
        </w:rPr>
        <w:t>(1), 88.</w:t>
      </w:r>
    </w:p>
    <w:p w14:paraId="62F78558" w14:textId="27F5A991"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Shah,</w:t>
      </w:r>
      <w:r w:rsidR="00593A17" w:rsidRPr="00003593">
        <w:rPr>
          <w:rFonts w:ascii="Arial" w:hAnsi="Arial" w:cs="Arial"/>
          <w:color w:val="333132"/>
          <w:szCs w:val="22"/>
          <w:shd w:val="clear" w:color="auto" w:fill="FFFFFF"/>
        </w:rPr>
        <w:t xml:space="preserve"> A.,</w:t>
      </w:r>
      <w:r w:rsidRPr="00003593">
        <w:rPr>
          <w:rFonts w:ascii="Arial" w:hAnsi="Arial" w:cs="Arial"/>
          <w:color w:val="333132"/>
          <w:szCs w:val="22"/>
          <w:shd w:val="clear" w:color="auto" w:fill="FFFFFF"/>
        </w:rPr>
        <w:t xml:space="preserve"> Stiller,</w:t>
      </w:r>
      <w:r w:rsidR="00593A17" w:rsidRPr="00003593">
        <w:rPr>
          <w:rFonts w:ascii="Arial" w:hAnsi="Arial" w:cs="Arial"/>
          <w:color w:val="333132"/>
          <w:szCs w:val="22"/>
          <w:shd w:val="clear" w:color="auto" w:fill="FFFFFF"/>
        </w:rPr>
        <w:t xml:space="preserve"> C.,</w:t>
      </w:r>
      <w:r w:rsidRPr="00003593">
        <w:rPr>
          <w:rFonts w:ascii="Arial" w:hAnsi="Arial" w:cs="Arial"/>
          <w:color w:val="333132"/>
          <w:szCs w:val="22"/>
          <w:shd w:val="clear" w:color="auto" w:fill="FFFFFF"/>
        </w:rPr>
        <w:t xml:space="preserve"> Kenward, </w:t>
      </w:r>
      <w:r w:rsidR="00593A17" w:rsidRPr="00003593">
        <w:rPr>
          <w:rFonts w:ascii="Arial" w:hAnsi="Arial" w:cs="Arial"/>
          <w:color w:val="333132"/>
          <w:szCs w:val="22"/>
          <w:shd w:val="clear" w:color="auto" w:fill="FFFFFF"/>
        </w:rPr>
        <w:t xml:space="preserve">M., </w:t>
      </w:r>
      <w:r w:rsidRPr="00003593">
        <w:rPr>
          <w:rFonts w:ascii="Arial" w:hAnsi="Arial" w:cs="Arial"/>
          <w:color w:val="333132"/>
          <w:szCs w:val="22"/>
          <w:shd w:val="clear" w:color="auto" w:fill="FFFFFF"/>
        </w:rPr>
        <w:t xml:space="preserve">Vincent, </w:t>
      </w:r>
      <w:r w:rsidR="00593A17" w:rsidRPr="00003593">
        <w:rPr>
          <w:rFonts w:ascii="Arial" w:hAnsi="Arial" w:cs="Arial"/>
          <w:color w:val="333132"/>
          <w:szCs w:val="22"/>
          <w:shd w:val="clear" w:color="auto" w:fill="FFFFFF"/>
        </w:rPr>
        <w:t xml:space="preserve">T., </w:t>
      </w:r>
      <w:r w:rsidRPr="00003593">
        <w:rPr>
          <w:rFonts w:ascii="Arial" w:hAnsi="Arial" w:cs="Arial"/>
          <w:color w:val="333132"/>
          <w:szCs w:val="22"/>
          <w:shd w:val="clear" w:color="auto" w:fill="FFFFFF"/>
        </w:rPr>
        <w:t xml:space="preserve">Eden, </w:t>
      </w:r>
      <w:r w:rsidR="00593A17" w:rsidRPr="00003593">
        <w:rPr>
          <w:rFonts w:ascii="Arial" w:hAnsi="Arial" w:cs="Arial"/>
          <w:color w:val="333132"/>
          <w:szCs w:val="22"/>
          <w:shd w:val="clear" w:color="auto" w:fill="FFFFFF"/>
        </w:rPr>
        <w:t xml:space="preserve">T., </w:t>
      </w:r>
      <w:r w:rsidRPr="00003593">
        <w:rPr>
          <w:rFonts w:ascii="Arial" w:hAnsi="Arial" w:cs="Arial"/>
          <w:color w:val="333132"/>
          <w:szCs w:val="22"/>
          <w:shd w:val="clear" w:color="auto" w:fill="FFFFFF"/>
        </w:rPr>
        <w:t>&amp; Coleman</w:t>
      </w:r>
      <w:r w:rsidR="00593A17" w:rsidRPr="00003593">
        <w:rPr>
          <w:rFonts w:ascii="Arial" w:hAnsi="Arial" w:cs="Arial"/>
          <w:color w:val="333132"/>
          <w:szCs w:val="22"/>
          <w:shd w:val="clear" w:color="auto" w:fill="FFFFFF"/>
        </w:rPr>
        <w:t>, M</w:t>
      </w:r>
      <w:r w:rsidRPr="00003593">
        <w:rPr>
          <w:rFonts w:ascii="Arial" w:hAnsi="Arial" w:cs="Arial"/>
          <w:color w:val="333132"/>
          <w:szCs w:val="22"/>
          <w:shd w:val="clear" w:color="auto" w:fill="FFFFFF"/>
        </w:rPr>
        <w:t xml:space="preserve">. (2008). Childhood leukaemia: </w:t>
      </w:r>
      <w:r w:rsidR="006018A0">
        <w:rPr>
          <w:rFonts w:ascii="Arial" w:hAnsi="Arial" w:cs="Arial"/>
          <w:color w:val="333132"/>
          <w:szCs w:val="22"/>
          <w:shd w:val="clear" w:color="auto" w:fill="FFFFFF"/>
        </w:rPr>
        <w:t>l</w:t>
      </w:r>
      <w:r w:rsidRPr="00003593">
        <w:rPr>
          <w:rFonts w:ascii="Arial" w:hAnsi="Arial" w:cs="Arial"/>
          <w:color w:val="333132"/>
          <w:szCs w:val="22"/>
          <w:shd w:val="clear" w:color="auto" w:fill="FFFFFF"/>
        </w:rPr>
        <w:t>ong-term excess mortality and the proportion ‘cured’. </w:t>
      </w:r>
      <w:r w:rsidRPr="00003593">
        <w:rPr>
          <w:rFonts w:ascii="Arial" w:hAnsi="Arial" w:cs="Arial"/>
          <w:i/>
          <w:iCs/>
          <w:color w:val="333132"/>
          <w:szCs w:val="22"/>
          <w:bdr w:val="none" w:sz="0" w:space="0" w:color="auto" w:frame="1"/>
          <w:shd w:val="clear" w:color="auto" w:fill="FFFFFF"/>
        </w:rPr>
        <w:t>British Journal of Cancer,</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99</w:t>
      </w:r>
      <w:r w:rsidRPr="00003593">
        <w:rPr>
          <w:rFonts w:ascii="Arial" w:hAnsi="Arial" w:cs="Arial"/>
          <w:color w:val="333132"/>
          <w:szCs w:val="22"/>
          <w:shd w:val="clear" w:color="auto" w:fill="FFFFFF"/>
        </w:rPr>
        <w:t>(1), 219-223.</w:t>
      </w:r>
    </w:p>
    <w:p w14:paraId="4E66A0E9"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5E15526D" w14:textId="1676EAE8" w:rsidR="00CD56F4" w:rsidRPr="00003593" w:rsidRDefault="00CD56F4"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Sharp, H., Rowe, K., Russell, A., Long, K., &amp; Phipps, S. (2015). Predictors of psychological functioning in children with cancer: </w:t>
      </w:r>
      <w:r w:rsidR="006018A0">
        <w:rPr>
          <w:rFonts w:ascii="Arial" w:hAnsi="Arial" w:cs="Arial"/>
          <w:color w:val="333132"/>
          <w:shd w:val="clear" w:color="auto" w:fill="FFFFFF"/>
        </w:rPr>
        <w:t>d</w:t>
      </w:r>
      <w:r w:rsidRPr="00003593">
        <w:rPr>
          <w:rFonts w:ascii="Arial" w:hAnsi="Arial" w:cs="Arial"/>
          <w:color w:val="333132"/>
          <w:shd w:val="clear" w:color="auto" w:fill="FFFFFF"/>
        </w:rPr>
        <w:t>isposition and cumulative life stressors. </w:t>
      </w:r>
      <w:r w:rsidRPr="00003593">
        <w:rPr>
          <w:rFonts w:ascii="Arial" w:hAnsi="Arial" w:cs="Arial"/>
          <w:i/>
          <w:iCs/>
          <w:color w:val="333132"/>
          <w:bdr w:val="none" w:sz="0" w:space="0" w:color="auto" w:frame="1"/>
          <w:shd w:val="clear" w:color="auto" w:fill="FFFFFF"/>
        </w:rPr>
        <w:t>Psycho</w:t>
      </w:r>
      <w:r w:rsidRPr="00003593">
        <w:rPr>
          <w:rFonts w:ascii="Cambria Math" w:hAnsi="Cambria Math" w:cs="Cambria Math"/>
          <w:i/>
          <w:iCs/>
          <w:color w:val="333132"/>
          <w:bdr w:val="none" w:sz="0" w:space="0" w:color="auto" w:frame="1"/>
          <w:shd w:val="clear" w:color="auto" w:fill="FFFFFF"/>
        </w:rPr>
        <w:t>‐</w:t>
      </w:r>
      <w:r w:rsidRPr="00003593">
        <w:rPr>
          <w:rFonts w:ascii="Arial" w:hAnsi="Arial" w:cs="Arial"/>
          <w:i/>
          <w:iCs/>
          <w:color w:val="333132"/>
          <w:bdr w:val="none" w:sz="0" w:space="0" w:color="auto" w:frame="1"/>
          <w:shd w:val="clear" w:color="auto" w:fill="FFFFFF"/>
        </w:rPr>
        <w:t>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24</w:t>
      </w:r>
      <w:r w:rsidRPr="00003593">
        <w:rPr>
          <w:rFonts w:ascii="Arial" w:hAnsi="Arial" w:cs="Arial"/>
          <w:color w:val="333132"/>
          <w:shd w:val="clear" w:color="auto" w:fill="FFFFFF"/>
        </w:rPr>
        <w:t>(7), 779-786.</w:t>
      </w:r>
    </w:p>
    <w:p w14:paraId="7307FA68" w14:textId="6B1E87D7" w:rsidR="00CD56F4" w:rsidRDefault="00CD56F4"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Sharpe, L., &amp; Curran, L. (2006). Understanding the process of adjustment to illness. </w:t>
      </w:r>
      <w:r w:rsidRPr="00003593">
        <w:rPr>
          <w:rFonts w:ascii="Arial" w:hAnsi="Arial" w:cs="Arial"/>
          <w:i/>
          <w:iCs/>
          <w:color w:val="333132"/>
          <w:bdr w:val="none" w:sz="0" w:space="0" w:color="auto" w:frame="1"/>
          <w:shd w:val="clear" w:color="auto" w:fill="FFFFFF"/>
        </w:rPr>
        <w:t>Social Science &amp;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62</w:t>
      </w:r>
      <w:r w:rsidRPr="00003593">
        <w:rPr>
          <w:rFonts w:ascii="Arial" w:hAnsi="Arial" w:cs="Arial"/>
          <w:color w:val="333132"/>
          <w:shd w:val="clear" w:color="auto" w:fill="FFFFFF"/>
        </w:rPr>
        <w:t>(5), 1153-1166.</w:t>
      </w:r>
    </w:p>
    <w:p w14:paraId="24864BC4" w14:textId="77777777" w:rsidR="00C034AA" w:rsidRPr="00AF6FB5" w:rsidRDefault="00C034AA" w:rsidP="000460A1">
      <w:pPr>
        <w:spacing w:line="360" w:lineRule="auto"/>
        <w:ind w:left="851" w:hanging="720"/>
        <w:rPr>
          <w:rFonts w:ascii="Arial" w:hAnsi="Arial" w:cs="Arial"/>
          <w:color w:val="333132"/>
          <w:shd w:val="clear" w:color="auto" w:fill="FFFFFF"/>
        </w:rPr>
      </w:pPr>
      <w:r w:rsidRPr="00AF6FB5">
        <w:rPr>
          <w:rFonts w:ascii="Arial" w:hAnsi="Arial" w:cs="Arial"/>
          <w:color w:val="303030"/>
          <w:shd w:val="clear" w:color="auto" w:fill="FFFFFF"/>
        </w:rPr>
        <w:t>Shilling, V., Matthews, L., Jenkins, V., Fallowfield, L. (2016). Patient-reported outcome measures for cancer caregivers: a systematic review. </w:t>
      </w:r>
      <w:r w:rsidRPr="00AF6FB5">
        <w:rPr>
          <w:rFonts w:ascii="Arial" w:hAnsi="Arial" w:cs="Arial"/>
          <w:i/>
          <w:iCs/>
          <w:color w:val="303030"/>
          <w:shd w:val="clear" w:color="auto" w:fill="FFFFFF"/>
        </w:rPr>
        <w:t>Quality of life research: an international journal of quality of life aspects of treatment, care and rehabilitation</w:t>
      </w:r>
      <w:r w:rsidRPr="00AF6FB5">
        <w:rPr>
          <w:rFonts w:ascii="Arial" w:hAnsi="Arial" w:cs="Arial"/>
          <w:color w:val="303030"/>
          <w:shd w:val="clear" w:color="auto" w:fill="FFFFFF"/>
        </w:rPr>
        <w:t>, </w:t>
      </w:r>
      <w:r w:rsidRPr="00AF6FB5">
        <w:rPr>
          <w:rFonts w:ascii="Arial" w:hAnsi="Arial" w:cs="Arial"/>
          <w:i/>
          <w:iCs/>
          <w:color w:val="303030"/>
          <w:shd w:val="clear" w:color="auto" w:fill="FFFFFF"/>
        </w:rPr>
        <w:t>25</w:t>
      </w:r>
      <w:r w:rsidRPr="00AF6FB5">
        <w:rPr>
          <w:rFonts w:ascii="Arial" w:hAnsi="Arial" w:cs="Arial"/>
          <w:color w:val="303030"/>
          <w:shd w:val="clear" w:color="auto" w:fill="FFFFFF"/>
        </w:rPr>
        <w:t>(8), 1859–1876</w:t>
      </w:r>
      <w:r>
        <w:rPr>
          <w:rFonts w:cs="Arial"/>
          <w:color w:val="303030"/>
          <w:shd w:val="clear" w:color="auto" w:fill="FFFFFF"/>
        </w:rPr>
        <w:t>.</w:t>
      </w:r>
    </w:p>
    <w:p w14:paraId="200C59C6" w14:textId="0D4E40D7"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Shoshani</w:t>
      </w:r>
      <w:proofErr w:type="spellEnd"/>
      <w:r w:rsidRPr="00003593">
        <w:rPr>
          <w:rFonts w:ascii="Arial" w:hAnsi="Arial" w:cs="Arial"/>
          <w:color w:val="333132"/>
          <w:shd w:val="clear" w:color="auto" w:fill="FFFFFF"/>
        </w:rPr>
        <w:t xml:space="preserve">, A., &amp; </w:t>
      </w:r>
      <w:proofErr w:type="spellStart"/>
      <w:r w:rsidRPr="00003593">
        <w:rPr>
          <w:rFonts w:ascii="Arial" w:hAnsi="Arial" w:cs="Arial"/>
          <w:color w:val="333132"/>
          <w:shd w:val="clear" w:color="auto" w:fill="FFFFFF"/>
        </w:rPr>
        <w:t>Kanat-Maymon</w:t>
      </w:r>
      <w:proofErr w:type="spellEnd"/>
      <w:r w:rsidRPr="00003593">
        <w:rPr>
          <w:rFonts w:ascii="Arial" w:hAnsi="Arial" w:cs="Arial"/>
          <w:color w:val="333132"/>
          <w:shd w:val="clear" w:color="auto" w:fill="FFFFFF"/>
        </w:rPr>
        <w:t xml:space="preserve">, Y. (2018). Involvement in care in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cancer patients: </w:t>
      </w:r>
      <w:r w:rsidR="00F555F4">
        <w:rPr>
          <w:rFonts w:ascii="Arial" w:hAnsi="Arial" w:cs="Arial"/>
          <w:color w:val="333132"/>
          <w:shd w:val="clear" w:color="auto" w:fill="FFFFFF"/>
        </w:rPr>
        <w:t>i</w:t>
      </w:r>
      <w:r w:rsidRPr="00003593">
        <w:rPr>
          <w:rFonts w:ascii="Arial" w:hAnsi="Arial" w:cs="Arial"/>
          <w:color w:val="333132"/>
          <w:shd w:val="clear" w:color="auto" w:fill="FFFFFF"/>
        </w:rPr>
        <w:t>mplications for treatment compliance, mental health and health-related quality of life. </w:t>
      </w:r>
      <w:r w:rsidRPr="00003593">
        <w:rPr>
          <w:rFonts w:ascii="Arial" w:hAnsi="Arial" w:cs="Arial"/>
          <w:i/>
          <w:iCs/>
          <w:color w:val="333132"/>
          <w:bdr w:val="none" w:sz="0" w:space="0" w:color="auto" w:frame="1"/>
          <w:shd w:val="clear" w:color="auto" w:fill="FFFFFF"/>
        </w:rPr>
        <w:t>Quality of Life Research,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27</w:t>
      </w:r>
      <w:r w:rsidRPr="00003593">
        <w:rPr>
          <w:rFonts w:ascii="Arial" w:hAnsi="Arial" w:cs="Arial"/>
          <w:color w:val="333132"/>
          <w:shd w:val="clear" w:color="auto" w:fill="FFFFFF"/>
        </w:rPr>
        <w:t>(2), 567-575.</w:t>
      </w:r>
    </w:p>
    <w:p w14:paraId="51E325A3" w14:textId="1F8AE86D" w:rsidR="00CD2376" w:rsidRPr="00003593" w:rsidRDefault="00CD2376"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Simón, C., &amp; </w:t>
      </w:r>
      <w:proofErr w:type="spellStart"/>
      <w:r w:rsidRPr="00003593">
        <w:rPr>
          <w:rFonts w:ascii="Arial" w:hAnsi="Arial" w:cs="Arial"/>
          <w:color w:val="333132"/>
          <w:shd w:val="clear" w:color="auto" w:fill="FFFFFF"/>
        </w:rPr>
        <w:t>Bellver</w:t>
      </w:r>
      <w:proofErr w:type="spellEnd"/>
      <w:r w:rsidRPr="00003593">
        <w:rPr>
          <w:rFonts w:ascii="Arial" w:hAnsi="Arial" w:cs="Arial"/>
          <w:color w:val="333132"/>
          <w:shd w:val="clear" w:color="auto" w:fill="FFFFFF"/>
        </w:rPr>
        <w:t>, J. (2014). Scratching beneath ‘</w:t>
      </w:r>
      <w:r w:rsidR="00F555F4">
        <w:rPr>
          <w:rFonts w:ascii="Arial" w:hAnsi="Arial" w:cs="Arial"/>
          <w:color w:val="333132"/>
          <w:shd w:val="clear" w:color="auto" w:fill="FFFFFF"/>
        </w:rPr>
        <w:t>t</w:t>
      </w:r>
      <w:r w:rsidRPr="00003593">
        <w:rPr>
          <w:rFonts w:ascii="Arial" w:hAnsi="Arial" w:cs="Arial"/>
          <w:color w:val="333132"/>
          <w:shd w:val="clear" w:color="auto" w:fill="FFFFFF"/>
        </w:rPr>
        <w:t xml:space="preserve">he </w:t>
      </w:r>
      <w:r w:rsidR="00F555F4">
        <w:rPr>
          <w:rFonts w:ascii="Arial" w:hAnsi="Arial" w:cs="Arial"/>
          <w:color w:val="333132"/>
          <w:shd w:val="clear" w:color="auto" w:fill="FFFFFF"/>
        </w:rPr>
        <w:t>s</w:t>
      </w:r>
      <w:r w:rsidRPr="00003593">
        <w:rPr>
          <w:rFonts w:ascii="Arial" w:hAnsi="Arial" w:cs="Arial"/>
          <w:color w:val="333132"/>
          <w:shd w:val="clear" w:color="auto" w:fill="FFFFFF"/>
        </w:rPr>
        <w:t xml:space="preserve">cratching </w:t>
      </w:r>
      <w:r w:rsidR="00F555F4">
        <w:rPr>
          <w:rFonts w:ascii="Arial" w:hAnsi="Arial" w:cs="Arial"/>
          <w:color w:val="333132"/>
          <w:shd w:val="clear" w:color="auto" w:fill="FFFFFF"/>
        </w:rPr>
        <w:t>c</w:t>
      </w:r>
      <w:r w:rsidRPr="00003593">
        <w:rPr>
          <w:rFonts w:ascii="Arial" w:hAnsi="Arial" w:cs="Arial"/>
          <w:color w:val="333132"/>
          <w:shd w:val="clear" w:color="auto" w:fill="FFFFFF"/>
        </w:rPr>
        <w:t xml:space="preserve">ase’: </w:t>
      </w:r>
      <w:r w:rsidR="00F555F4">
        <w:rPr>
          <w:rFonts w:ascii="Arial" w:hAnsi="Arial" w:cs="Arial"/>
          <w:color w:val="333132"/>
          <w:shd w:val="clear" w:color="auto" w:fill="FFFFFF"/>
        </w:rPr>
        <w:t>s</w:t>
      </w:r>
      <w:r w:rsidRPr="00003593">
        <w:rPr>
          <w:rFonts w:ascii="Arial" w:hAnsi="Arial" w:cs="Arial"/>
          <w:color w:val="333132"/>
          <w:shd w:val="clear" w:color="auto" w:fill="FFFFFF"/>
        </w:rPr>
        <w:t>ystematic reviews and meta-analyses, the back door for evidence-based medicine. </w:t>
      </w:r>
      <w:r w:rsidRPr="00003593">
        <w:rPr>
          <w:rFonts w:ascii="Arial" w:hAnsi="Arial" w:cs="Arial"/>
          <w:i/>
          <w:iCs/>
          <w:color w:val="333132"/>
          <w:bdr w:val="none" w:sz="0" w:space="0" w:color="auto" w:frame="1"/>
          <w:shd w:val="clear" w:color="auto" w:fill="FFFFFF"/>
        </w:rPr>
        <w:t>Human Reproduction,</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29</w:t>
      </w:r>
      <w:r w:rsidRPr="00003593">
        <w:rPr>
          <w:rFonts w:ascii="Arial" w:hAnsi="Arial" w:cs="Arial"/>
          <w:color w:val="333132"/>
          <w:shd w:val="clear" w:color="auto" w:fill="FFFFFF"/>
        </w:rPr>
        <w:t>(8), 1618-1621.</w:t>
      </w:r>
    </w:p>
    <w:p w14:paraId="6001CB62" w14:textId="2D558A29" w:rsidR="001A518C" w:rsidRPr="00003593" w:rsidRDefault="001A518C"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Sisk, B., </w:t>
      </w:r>
      <w:proofErr w:type="spellStart"/>
      <w:r w:rsidRPr="00003593">
        <w:rPr>
          <w:rFonts w:ascii="Arial" w:hAnsi="Arial" w:cs="Arial"/>
          <w:color w:val="333132"/>
          <w:shd w:val="clear" w:color="auto" w:fill="FFFFFF"/>
        </w:rPr>
        <w:t>Bluebond-Langner</w:t>
      </w:r>
      <w:proofErr w:type="spellEnd"/>
      <w:r w:rsidRPr="00003593">
        <w:rPr>
          <w:rFonts w:ascii="Arial" w:hAnsi="Arial" w:cs="Arial"/>
          <w:color w:val="333132"/>
          <w:shd w:val="clear" w:color="auto" w:fill="FFFFFF"/>
        </w:rPr>
        <w:t xml:space="preserve">, M., Wiener, L., Mack, J., &amp; Wolfe, J. (2016). Prognostic </w:t>
      </w:r>
      <w:r w:rsidR="00F555F4">
        <w:rPr>
          <w:rFonts w:ascii="Arial" w:hAnsi="Arial" w:cs="Arial"/>
          <w:color w:val="333132"/>
          <w:shd w:val="clear" w:color="auto" w:fill="FFFFFF"/>
        </w:rPr>
        <w:t>d</w:t>
      </w:r>
      <w:r w:rsidRPr="00003593">
        <w:rPr>
          <w:rFonts w:ascii="Arial" w:hAnsi="Arial" w:cs="Arial"/>
          <w:color w:val="333132"/>
          <w:shd w:val="clear" w:color="auto" w:fill="FFFFFF"/>
        </w:rPr>
        <w:t xml:space="preserve">isclosures to </w:t>
      </w:r>
      <w:r w:rsidR="00F555F4">
        <w:rPr>
          <w:rFonts w:ascii="Arial" w:hAnsi="Arial" w:cs="Arial"/>
          <w:color w:val="333132"/>
          <w:shd w:val="clear" w:color="auto" w:fill="FFFFFF"/>
        </w:rPr>
        <w:t>c</w:t>
      </w:r>
      <w:r w:rsidRPr="00003593">
        <w:rPr>
          <w:rFonts w:ascii="Arial" w:hAnsi="Arial" w:cs="Arial"/>
          <w:color w:val="333132"/>
          <w:shd w:val="clear" w:color="auto" w:fill="FFFFFF"/>
        </w:rPr>
        <w:t xml:space="preserve">hildren: </w:t>
      </w:r>
      <w:r w:rsidR="00F555F4">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F555F4">
        <w:rPr>
          <w:rFonts w:ascii="Arial" w:hAnsi="Arial" w:cs="Arial"/>
          <w:color w:val="333132"/>
          <w:shd w:val="clear" w:color="auto" w:fill="FFFFFF"/>
        </w:rPr>
        <w:t>h</w:t>
      </w:r>
      <w:r w:rsidRPr="00003593">
        <w:rPr>
          <w:rFonts w:ascii="Arial" w:hAnsi="Arial" w:cs="Arial"/>
          <w:color w:val="333132"/>
          <w:shd w:val="clear" w:color="auto" w:fill="FFFFFF"/>
        </w:rPr>
        <w:t xml:space="preserve">istorical </w:t>
      </w:r>
      <w:r w:rsidR="00F555F4">
        <w:rPr>
          <w:rFonts w:ascii="Arial" w:hAnsi="Arial" w:cs="Arial"/>
          <w:color w:val="333132"/>
          <w:shd w:val="clear" w:color="auto" w:fill="FFFFFF"/>
        </w:rPr>
        <w:t>p</w:t>
      </w:r>
      <w:r w:rsidRPr="00003593">
        <w:rPr>
          <w:rFonts w:ascii="Arial" w:hAnsi="Arial" w:cs="Arial"/>
          <w:color w:val="333132"/>
          <w:shd w:val="clear" w:color="auto" w:fill="FFFFFF"/>
        </w:rPr>
        <w:t>erspective.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00F555F4">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138</w:t>
      </w:r>
      <w:r w:rsidRPr="00003593">
        <w:rPr>
          <w:rFonts w:ascii="Arial" w:hAnsi="Arial" w:cs="Arial"/>
          <w:color w:val="333132"/>
          <w:shd w:val="clear" w:color="auto" w:fill="FFFFFF"/>
        </w:rPr>
        <w:t>(3), E20161278-e20161278.</w:t>
      </w:r>
    </w:p>
    <w:p w14:paraId="4CC36778" w14:textId="09865EC7"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Slats,</w:t>
      </w:r>
      <w:r w:rsidR="00593A17" w:rsidRPr="00003593">
        <w:rPr>
          <w:rFonts w:ascii="Arial" w:hAnsi="Arial" w:cs="Arial"/>
          <w:color w:val="333132"/>
          <w:szCs w:val="22"/>
          <w:shd w:val="clear" w:color="auto" w:fill="FFFFFF"/>
        </w:rPr>
        <w:t xml:space="preserve"> A.,</w:t>
      </w:r>
      <w:r w:rsidRPr="00003593">
        <w:rPr>
          <w:rFonts w:ascii="Arial" w:hAnsi="Arial" w:cs="Arial"/>
          <w:color w:val="333132"/>
          <w:szCs w:val="22"/>
          <w:shd w:val="clear" w:color="auto" w:fill="FFFFFF"/>
        </w:rPr>
        <w:t xml:space="preserve"> Egeler, </w:t>
      </w:r>
      <w:r w:rsidR="00593A17" w:rsidRPr="00003593">
        <w:rPr>
          <w:rFonts w:ascii="Arial" w:hAnsi="Arial" w:cs="Arial"/>
          <w:color w:val="333132"/>
          <w:szCs w:val="22"/>
          <w:shd w:val="clear" w:color="auto" w:fill="FFFFFF"/>
        </w:rPr>
        <w:t xml:space="preserve">R., </w:t>
      </w:r>
      <w:r w:rsidRPr="00003593">
        <w:rPr>
          <w:rFonts w:ascii="Arial" w:hAnsi="Arial" w:cs="Arial"/>
          <w:color w:val="333132"/>
          <w:szCs w:val="22"/>
          <w:shd w:val="clear" w:color="auto" w:fill="FFFFFF"/>
        </w:rPr>
        <w:t xml:space="preserve">Korbijn, </w:t>
      </w:r>
      <w:r w:rsidR="00593A17" w:rsidRPr="00003593">
        <w:rPr>
          <w:rFonts w:ascii="Arial" w:hAnsi="Arial" w:cs="Arial"/>
          <w:color w:val="333132"/>
          <w:szCs w:val="22"/>
          <w:shd w:val="clear" w:color="auto" w:fill="FFFFFF"/>
        </w:rPr>
        <w:t xml:space="preserve">C., </w:t>
      </w:r>
      <w:r w:rsidRPr="00003593">
        <w:rPr>
          <w:rFonts w:ascii="Arial" w:hAnsi="Arial" w:cs="Arial"/>
          <w:color w:val="333132"/>
          <w:szCs w:val="22"/>
          <w:shd w:val="clear" w:color="auto" w:fill="FFFFFF"/>
        </w:rPr>
        <w:t xml:space="preserve">Haehlen, </w:t>
      </w:r>
      <w:r w:rsidR="00593A17" w:rsidRPr="00003593">
        <w:rPr>
          <w:rFonts w:ascii="Arial" w:hAnsi="Arial" w:cs="Arial"/>
          <w:color w:val="333132"/>
          <w:szCs w:val="22"/>
          <w:shd w:val="clear" w:color="auto" w:fill="FFFFFF"/>
        </w:rPr>
        <w:t xml:space="preserve">K., </w:t>
      </w:r>
      <w:r w:rsidRPr="00003593">
        <w:rPr>
          <w:rFonts w:ascii="Arial" w:hAnsi="Arial" w:cs="Arial"/>
          <w:color w:val="333132"/>
          <w:szCs w:val="22"/>
          <w:shd w:val="clear" w:color="auto" w:fill="FFFFFF"/>
        </w:rPr>
        <w:t xml:space="preserve">Kamps, </w:t>
      </w:r>
      <w:r w:rsidR="00593A17" w:rsidRPr="00003593">
        <w:rPr>
          <w:rFonts w:ascii="Arial" w:hAnsi="Arial" w:cs="Arial"/>
          <w:color w:val="333132"/>
          <w:szCs w:val="22"/>
          <w:shd w:val="clear" w:color="auto" w:fill="FFFFFF"/>
        </w:rPr>
        <w:t xml:space="preserve">W., </w:t>
      </w:r>
      <w:r w:rsidRPr="00003593">
        <w:rPr>
          <w:rFonts w:ascii="Arial" w:hAnsi="Arial" w:cs="Arial"/>
          <w:color w:val="333132"/>
          <w:szCs w:val="22"/>
          <w:shd w:val="clear" w:color="auto" w:fill="FFFFFF"/>
        </w:rPr>
        <w:t xml:space="preserve">Veerman, </w:t>
      </w:r>
      <w:r w:rsidR="00EA32C6" w:rsidRPr="00003593">
        <w:rPr>
          <w:rFonts w:ascii="Arial" w:hAnsi="Arial" w:cs="Arial"/>
          <w:color w:val="333132"/>
          <w:szCs w:val="22"/>
          <w:shd w:val="clear" w:color="auto" w:fill="FFFFFF"/>
        </w:rPr>
        <w:t xml:space="preserve">A., </w:t>
      </w:r>
      <w:r w:rsidRPr="00003593">
        <w:rPr>
          <w:rFonts w:ascii="Arial" w:hAnsi="Arial" w:cs="Arial"/>
          <w:color w:val="333132"/>
          <w:szCs w:val="22"/>
          <w:shd w:val="clear" w:color="auto" w:fill="FFFFFF"/>
        </w:rPr>
        <w:t xml:space="preserve">. . . Slats, A. (2005). Causes of death - other than progressive leukemia - in childhood acute lymphoblastic (ALL) and myeloid leukemia (AML): </w:t>
      </w:r>
      <w:r w:rsidR="00F555F4">
        <w:rPr>
          <w:rFonts w:ascii="Arial" w:hAnsi="Arial" w:cs="Arial"/>
          <w:color w:val="333132"/>
          <w:szCs w:val="22"/>
          <w:shd w:val="clear" w:color="auto" w:fill="FFFFFF"/>
        </w:rPr>
        <w:t>t</w:t>
      </w:r>
      <w:r w:rsidRPr="00003593">
        <w:rPr>
          <w:rFonts w:ascii="Arial" w:hAnsi="Arial" w:cs="Arial"/>
          <w:color w:val="333132"/>
          <w:szCs w:val="22"/>
          <w:shd w:val="clear" w:color="auto" w:fill="FFFFFF"/>
        </w:rPr>
        <w:t xml:space="preserve">he Dutch </w:t>
      </w:r>
      <w:r w:rsidR="00F555F4">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hildhood </w:t>
      </w:r>
      <w:r w:rsidR="00F555F4">
        <w:rPr>
          <w:rFonts w:ascii="Arial" w:hAnsi="Arial" w:cs="Arial"/>
          <w:color w:val="333132"/>
          <w:szCs w:val="22"/>
          <w:shd w:val="clear" w:color="auto" w:fill="FFFFFF"/>
        </w:rPr>
        <w:t>o</w:t>
      </w:r>
      <w:r w:rsidRPr="00003593">
        <w:rPr>
          <w:rFonts w:ascii="Arial" w:hAnsi="Arial" w:cs="Arial"/>
          <w:color w:val="333132"/>
          <w:szCs w:val="22"/>
          <w:shd w:val="clear" w:color="auto" w:fill="FFFFFF"/>
        </w:rPr>
        <w:t xml:space="preserve">ncology </w:t>
      </w:r>
      <w:r w:rsidR="00F555F4">
        <w:rPr>
          <w:rFonts w:ascii="Arial" w:hAnsi="Arial" w:cs="Arial"/>
          <w:color w:val="333132"/>
          <w:szCs w:val="22"/>
          <w:shd w:val="clear" w:color="auto" w:fill="FFFFFF"/>
        </w:rPr>
        <w:t>g</w:t>
      </w:r>
      <w:r w:rsidRPr="00003593">
        <w:rPr>
          <w:rFonts w:ascii="Arial" w:hAnsi="Arial" w:cs="Arial"/>
          <w:color w:val="333132"/>
          <w:szCs w:val="22"/>
          <w:shd w:val="clear" w:color="auto" w:fill="FFFFFF"/>
        </w:rPr>
        <w:t>roup</w:t>
      </w:r>
      <w:r w:rsidR="00EA32C6" w:rsidRPr="00003593">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experience. </w:t>
      </w:r>
      <w:r w:rsidRPr="00003593">
        <w:rPr>
          <w:rFonts w:ascii="Arial" w:hAnsi="Arial" w:cs="Arial"/>
          <w:i/>
          <w:iCs/>
          <w:color w:val="333132"/>
          <w:szCs w:val="22"/>
          <w:bdr w:val="none" w:sz="0" w:space="0" w:color="auto" w:frame="1"/>
          <w:shd w:val="clear" w:color="auto" w:fill="FFFFFF"/>
        </w:rPr>
        <w:t>Leukemia,</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19</w:t>
      </w:r>
      <w:r w:rsidRPr="00003593">
        <w:rPr>
          <w:rFonts w:ascii="Arial" w:hAnsi="Arial" w:cs="Arial"/>
          <w:color w:val="333132"/>
          <w:szCs w:val="22"/>
          <w:shd w:val="clear" w:color="auto" w:fill="FFFFFF"/>
        </w:rPr>
        <w:t>(4), 537-544.</w:t>
      </w:r>
    </w:p>
    <w:p w14:paraId="469B4B54" w14:textId="77777777" w:rsidR="009813FA" w:rsidRPr="009813FA" w:rsidRDefault="009813FA" w:rsidP="000460A1">
      <w:pPr>
        <w:pStyle w:val="EndNoteBibliography"/>
        <w:spacing w:line="360" w:lineRule="auto"/>
        <w:ind w:left="851" w:hanging="720"/>
        <w:rPr>
          <w:rFonts w:ascii="Arial" w:hAnsi="Arial" w:cs="Arial"/>
          <w:sz w:val="4"/>
          <w:szCs w:val="4"/>
        </w:rPr>
      </w:pPr>
    </w:p>
    <w:p w14:paraId="31E8DEBE" w14:textId="5237ED66" w:rsidR="001A518C" w:rsidRPr="00003593" w:rsidRDefault="001A518C"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szCs w:val="22"/>
        </w:rPr>
        <w:t xml:space="preserve">Slavin, L., O’Malley, J., Koocher, G., Foster, D. (1982). Communication of the cancer diagnosis to pediatric patients: impact on long-term adjustment. </w:t>
      </w:r>
      <w:r w:rsidRPr="00003593">
        <w:rPr>
          <w:rFonts w:ascii="Arial" w:hAnsi="Arial" w:cs="Arial"/>
          <w:i/>
          <w:iCs/>
          <w:szCs w:val="22"/>
        </w:rPr>
        <w:t>American Journal of Psychiatry</w:t>
      </w:r>
      <w:r w:rsidRPr="00003593">
        <w:rPr>
          <w:rFonts w:ascii="Arial" w:hAnsi="Arial" w:cs="Arial"/>
          <w:szCs w:val="22"/>
        </w:rPr>
        <w:t>, 139, 179-183.</w:t>
      </w:r>
    </w:p>
    <w:p w14:paraId="4672DA27"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7F655303" w14:textId="4EA5B739"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Smith, E., Li, L., Chiang, C., Thomas, K., Hutchinson, R., Wells, E., . . . Renbarger, J. (2015). Patterns and severity of vincristine</w:t>
      </w:r>
      <w:r w:rsidRPr="00003593">
        <w:rPr>
          <w:rFonts w:ascii="Cambria Math" w:hAnsi="Cambria Math" w:cs="Cambria Math"/>
          <w:color w:val="333132"/>
          <w:szCs w:val="22"/>
          <w:shd w:val="clear" w:color="auto" w:fill="FFFFFF"/>
        </w:rPr>
        <w:t>‐</w:t>
      </w:r>
      <w:r w:rsidRPr="00003593">
        <w:rPr>
          <w:rFonts w:ascii="Arial" w:hAnsi="Arial" w:cs="Arial"/>
          <w:color w:val="333132"/>
          <w:szCs w:val="22"/>
          <w:shd w:val="clear" w:color="auto" w:fill="FFFFFF"/>
        </w:rPr>
        <w:t>induced peripheral neuropathy in children with acute lymphoblastic leukemia. </w:t>
      </w:r>
      <w:r w:rsidRPr="00003593">
        <w:rPr>
          <w:rFonts w:ascii="Arial" w:hAnsi="Arial" w:cs="Arial"/>
          <w:i/>
          <w:iCs/>
          <w:color w:val="333132"/>
          <w:szCs w:val="22"/>
          <w:bdr w:val="none" w:sz="0" w:space="0" w:color="auto" w:frame="1"/>
          <w:shd w:val="clear" w:color="auto" w:fill="FFFFFF"/>
        </w:rPr>
        <w:t>Journal of the Peripheral Nervous System,</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20</w:t>
      </w:r>
      <w:r w:rsidRPr="00003593">
        <w:rPr>
          <w:rFonts w:ascii="Arial" w:hAnsi="Arial" w:cs="Arial"/>
          <w:color w:val="333132"/>
          <w:szCs w:val="22"/>
          <w:shd w:val="clear" w:color="auto" w:fill="FFFFFF"/>
        </w:rPr>
        <w:t>(1), 37-46.</w:t>
      </w:r>
    </w:p>
    <w:p w14:paraId="76B6A5AA"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6D2E93EC" w14:textId="104BADDA"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Socié, G., Stone, J., Wingard, J., Weisdorf, D., Henslee-Downey, P., Bredeson, C., . . . Klein, J. (1999). Long-</w:t>
      </w:r>
      <w:r w:rsidR="00F555F4">
        <w:rPr>
          <w:rFonts w:ascii="Arial" w:hAnsi="Arial" w:cs="Arial"/>
          <w:color w:val="333132"/>
          <w:szCs w:val="22"/>
          <w:shd w:val="clear" w:color="auto" w:fill="FFFFFF"/>
        </w:rPr>
        <w:t>t</w:t>
      </w:r>
      <w:r w:rsidRPr="00003593">
        <w:rPr>
          <w:rFonts w:ascii="Arial" w:hAnsi="Arial" w:cs="Arial"/>
          <w:color w:val="333132"/>
          <w:szCs w:val="22"/>
          <w:shd w:val="clear" w:color="auto" w:fill="FFFFFF"/>
        </w:rPr>
        <w:t xml:space="preserve">erm </w:t>
      </w:r>
      <w:r w:rsidR="00F555F4">
        <w:rPr>
          <w:rFonts w:ascii="Arial" w:hAnsi="Arial" w:cs="Arial"/>
          <w:color w:val="333132"/>
          <w:szCs w:val="22"/>
          <w:shd w:val="clear" w:color="auto" w:fill="FFFFFF"/>
        </w:rPr>
        <w:t>s</w:t>
      </w:r>
      <w:r w:rsidRPr="00003593">
        <w:rPr>
          <w:rFonts w:ascii="Arial" w:hAnsi="Arial" w:cs="Arial"/>
          <w:color w:val="333132"/>
          <w:szCs w:val="22"/>
          <w:shd w:val="clear" w:color="auto" w:fill="FFFFFF"/>
        </w:rPr>
        <w:t xml:space="preserve">urvival and </w:t>
      </w:r>
      <w:r w:rsidR="00F555F4">
        <w:rPr>
          <w:rFonts w:ascii="Arial" w:hAnsi="Arial" w:cs="Arial"/>
          <w:color w:val="333132"/>
          <w:szCs w:val="22"/>
          <w:shd w:val="clear" w:color="auto" w:fill="FFFFFF"/>
        </w:rPr>
        <w:t>l</w:t>
      </w:r>
      <w:r w:rsidRPr="00003593">
        <w:rPr>
          <w:rFonts w:ascii="Arial" w:hAnsi="Arial" w:cs="Arial"/>
          <w:color w:val="333132"/>
          <w:szCs w:val="22"/>
          <w:shd w:val="clear" w:color="auto" w:fill="FFFFFF"/>
        </w:rPr>
        <w:t xml:space="preserve">ate </w:t>
      </w:r>
      <w:r w:rsidR="00F555F4">
        <w:rPr>
          <w:rFonts w:ascii="Arial" w:hAnsi="Arial" w:cs="Arial"/>
          <w:color w:val="333132"/>
          <w:szCs w:val="22"/>
          <w:shd w:val="clear" w:color="auto" w:fill="FFFFFF"/>
        </w:rPr>
        <w:t>d</w:t>
      </w:r>
      <w:r w:rsidRPr="00003593">
        <w:rPr>
          <w:rFonts w:ascii="Arial" w:hAnsi="Arial" w:cs="Arial"/>
          <w:color w:val="333132"/>
          <w:szCs w:val="22"/>
          <w:shd w:val="clear" w:color="auto" w:fill="FFFFFF"/>
        </w:rPr>
        <w:t xml:space="preserve">eaths after </w:t>
      </w:r>
      <w:r w:rsidR="00F555F4">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llogeneic </w:t>
      </w:r>
      <w:r w:rsidR="00F555F4">
        <w:rPr>
          <w:rFonts w:ascii="Arial" w:hAnsi="Arial" w:cs="Arial"/>
          <w:color w:val="333132"/>
          <w:szCs w:val="22"/>
          <w:shd w:val="clear" w:color="auto" w:fill="FFFFFF"/>
        </w:rPr>
        <w:t>b</w:t>
      </w:r>
      <w:r w:rsidRPr="00003593">
        <w:rPr>
          <w:rFonts w:ascii="Arial" w:hAnsi="Arial" w:cs="Arial"/>
          <w:color w:val="333132"/>
          <w:szCs w:val="22"/>
          <w:shd w:val="clear" w:color="auto" w:fill="FFFFFF"/>
        </w:rPr>
        <w:t xml:space="preserve">one </w:t>
      </w:r>
      <w:r w:rsidR="00F555F4">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arrow </w:t>
      </w:r>
      <w:r w:rsidR="00F555F4">
        <w:rPr>
          <w:rFonts w:ascii="Arial" w:hAnsi="Arial" w:cs="Arial"/>
          <w:color w:val="333132"/>
          <w:szCs w:val="22"/>
          <w:shd w:val="clear" w:color="auto" w:fill="FFFFFF"/>
        </w:rPr>
        <w:t>t</w:t>
      </w:r>
      <w:r w:rsidRPr="00003593">
        <w:rPr>
          <w:rFonts w:ascii="Arial" w:hAnsi="Arial" w:cs="Arial"/>
          <w:color w:val="333132"/>
          <w:szCs w:val="22"/>
          <w:shd w:val="clear" w:color="auto" w:fill="FFFFFF"/>
        </w:rPr>
        <w:t>ransplantation. </w:t>
      </w:r>
      <w:r w:rsidRPr="00003593">
        <w:rPr>
          <w:rFonts w:ascii="Arial" w:hAnsi="Arial" w:cs="Arial"/>
          <w:i/>
          <w:iCs/>
          <w:color w:val="333132"/>
          <w:szCs w:val="22"/>
          <w:bdr w:val="none" w:sz="0" w:space="0" w:color="auto" w:frame="1"/>
          <w:shd w:val="clear" w:color="auto" w:fill="FFFFFF"/>
        </w:rPr>
        <w:t>The New England Journal of Medicine,</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341</w:t>
      </w:r>
      <w:r w:rsidRPr="00003593">
        <w:rPr>
          <w:rFonts w:ascii="Arial" w:hAnsi="Arial" w:cs="Arial"/>
          <w:color w:val="333132"/>
          <w:szCs w:val="22"/>
          <w:shd w:val="clear" w:color="auto" w:fill="FFFFFF"/>
        </w:rPr>
        <w:t>(1), 14-21.</w:t>
      </w:r>
    </w:p>
    <w:p w14:paraId="5651916D" w14:textId="77777777" w:rsidR="009813FA" w:rsidRPr="009813FA" w:rsidRDefault="009813FA" w:rsidP="000460A1">
      <w:pPr>
        <w:spacing w:line="360" w:lineRule="auto"/>
        <w:ind w:left="851" w:hanging="720"/>
        <w:rPr>
          <w:rFonts w:ascii="Arial" w:hAnsi="Arial" w:cs="Arial"/>
          <w:sz w:val="4"/>
          <w:szCs w:val="4"/>
        </w:rPr>
      </w:pPr>
    </w:p>
    <w:p w14:paraId="552544DB" w14:textId="258C3E99" w:rsidR="001A518C" w:rsidRDefault="001A518C" w:rsidP="000460A1">
      <w:pPr>
        <w:spacing w:line="360" w:lineRule="auto"/>
        <w:ind w:left="851" w:hanging="720"/>
        <w:rPr>
          <w:rFonts w:ascii="Arial" w:hAnsi="Arial" w:cs="Arial"/>
        </w:rPr>
      </w:pPr>
      <w:proofErr w:type="spellStart"/>
      <w:r w:rsidRPr="00003593">
        <w:rPr>
          <w:rFonts w:ascii="Arial" w:hAnsi="Arial" w:cs="Arial"/>
        </w:rPr>
        <w:t>Spinetta</w:t>
      </w:r>
      <w:proofErr w:type="spellEnd"/>
      <w:r w:rsidRPr="00003593">
        <w:rPr>
          <w:rFonts w:ascii="Arial" w:hAnsi="Arial" w:cs="Arial"/>
        </w:rPr>
        <w:t xml:space="preserve">, J., </w:t>
      </w:r>
      <w:proofErr w:type="spellStart"/>
      <w:r w:rsidRPr="00003593">
        <w:rPr>
          <w:rFonts w:ascii="Arial" w:hAnsi="Arial" w:cs="Arial"/>
        </w:rPr>
        <w:t>Masera</w:t>
      </w:r>
      <w:proofErr w:type="spellEnd"/>
      <w:r w:rsidRPr="00003593">
        <w:rPr>
          <w:rFonts w:ascii="Arial" w:hAnsi="Arial" w:cs="Arial"/>
        </w:rPr>
        <w:t xml:space="preserve">, G., Eden, T., Oppenheim, D., Martins, A., Van </w:t>
      </w:r>
      <w:proofErr w:type="spellStart"/>
      <w:r w:rsidRPr="00003593">
        <w:rPr>
          <w:rFonts w:ascii="Arial" w:hAnsi="Arial" w:cs="Arial"/>
        </w:rPr>
        <w:t>Dongen-Melman</w:t>
      </w:r>
      <w:proofErr w:type="spellEnd"/>
      <w:r w:rsidRPr="00003593">
        <w:rPr>
          <w:rFonts w:ascii="Arial" w:hAnsi="Arial" w:cs="Arial"/>
        </w:rPr>
        <w:t xml:space="preserve">, J., Siegler, M.,… Jankovic, M. (2002). Refusal, non-compliance, and abandonment of treatment in children and adolescents with cancer: a report of the SIOP </w:t>
      </w:r>
      <w:r w:rsidR="00F555F4">
        <w:rPr>
          <w:rFonts w:ascii="Arial" w:hAnsi="Arial" w:cs="Arial"/>
        </w:rPr>
        <w:t>w</w:t>
      </w:r>
      <w:r w:rsidRPr="00003593">
        <w:rPr>
          <w:rFonts w:ascii="Arial" w:hAnsi="Arial" w:cs="Arial"/>
        </w:rPr>
        <w:t xml:space="preserve">orking </w:t>
      </w:r>
      <w:r w:rsidR="00F555F4">
        <w:rPr>
          <w:rFonts w:ascii="Arial" w:hAnsi="Arial" w:cs="Arial"/>
        </w:rPr>
        <w:t>c</w:t>
      </w:r>
      <w:r w:rsidRPr="00003593">
        <w:rPr>
          <w:rFonts w:ascii="Arial" w:hAnsi="Arial" w:cs="Arial"/>
        </w:rPr>
        <w:t xml:space="preserve">ommittee on </w:t>
      </w:r>
      <w:r w:rsidR="00F555F4">
        <w:rPr>
          <w:rFonts w:ascii="Arial" w:hAnsi="Arial" w:cs="Arial"/>
        </w:rPr>
        <w:t>p</w:t>
      </w:r>
      <w:r w:rsidRPr="00003593">
        <w:rPr>
          <w:rFonts w:ascii="Arial" w:hAnsi="Arial" w:cs="Arial"/>
        </w:rPr>
        <w:t xml:space="preserve">sychosocial </w:t>
      </w:r>
      <w:r w:rsidR="00F555F4">
        <w:rPr>
          <w:rFonts w:ascii="Arial" w:hAnsi="Arial" w:cs="Arial"/>
        </w:rPr>
        <w:t>i</w:t>
      </w:r>
      <w:r w:rsidRPr="00003593">
        <w:rPr>
          <w:rFonts w:ascii="Arial" w:hAnsi="Arial" w:cs="Arial"/>
        </w:rPr>
        <w:t xml:space="preserve">ssues in </w:t>
      </w:r>
      <w:proofErr w:type="spellStart"/>
      <w:r w:rsidR="00F555F4">
        <w:rPr>
          <w:rFonts w:ascii="Arial" w:hAnsi="Arial" w:cs="Arial"/>
        </w:rPr>
        <w:t>ped</w:t>
      </w:r>
      <w:r w:rsidRPr="00003593">
        <w:rPr>
          <w:rFonts w:ascii="Arial" w:hAnsi="Arial" w:cs="Arial"/>
        </w:rPr>
        <w:t>iatric</w:t>
      </w:r>
      <w:proofErr w:type="spellEnd"/>
      <w:r w:rsidRPr="00003593">
        <w:rPr>
          <w:rFonts w:ascii="Arial" w:hAnsi="Arial" w:cs="Arial"/>
        </w:rPr>
        <w:t xml:space="preserve"> </w:t>
      </w:r>
      <w:r w:rsidR="00F555F4">
        <w:rPr>
          <w:rFonts w:ascii="Arial" w:hAnsi="Arial" w:cs="Arial"/>
        </w:rPr>
        <w:t>o</w:t>
      </w:r>
      <w:r w:rsidRPr="00003593">
        <w:rPr>
          <w:rFonts w:ascii="Arial" w:hAnsi="Arial" w:cs="Arial"/>
        </w:rPr>
        <w:t xml:space="preserve">ncology. </w:t>
      </w:r>
      <w:r w:rsidRPr="000460A1">
        <w:rPr>
          <w:rFonts w:ascii="Arial" w:hAnsi="Arial" w:cs="Arial"/>
          <w:i/>
          <w:iCs/>
        </w:rPr>
        <w:t xml:space="preserve">Medical and </w:t>
      </w:r>
      <w:proofErr w:type="spellStart"/>
      <w:r w:rsidRPr="000460A1">
        <w:rPr>
          <w:rFonts w:ascii="Arial" w:hAnsi="Arial" w:cs="Arial"/>
          <w:i/>
          <w:iCs/>
        </w:rPr>
        <w:t>Pediatric</w:t>
      </w:r>
      <w:proofErr w:type="spellEnd"/>
      <w:r w:rsidRPr="000460A1">
        <w:rPr>
          <w:rFonts w:ascii="Arial" w:hAnsi="Arial" w:cs="Arial"/>
          <w:i/>
          <w:iCs/>
        </w:rPr>
        <w:t xml:space="preserve"> Oncology</w:t>
      </w:r>
      <w:r w:rsidRPr="00003593">
        <w:rPr>
          <w:rFonts w:ascii="Arial" w:hAnsi="Arial" w:cs="Arial"/>
        </w:rPr>
        <w:t>, 38(2):</w:t>
      </w:r>
      <w:r w:rsidR="00F555F4">
        <w:rPr>
          <w:rFonts w:ascii="Arial" w:hAnsi="Arial" w:cs="Arial"/>
        </w:rPr>
        <w:t xml:space="preserve"> </w:t>
      </w:r>
      <w:r w:rsidRPr="00003593">
        <w:rPr>
          <w:rFonts w:ascii="Arial" w:hAnsi="Arial" w:cs="Arial"/>
        </w:rPr>
        <w:t>114-7.</w:t>
      </w:r>
    </w:p>
    <w:p w14:paraId="11CF63AC" w14:textId="104A33F3"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Spinetta</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Masera</w:t>
      </w:r>
      <w:proofErr w:type="spellEnd"/>
      <w:r w:rsidRPr="00003593">
        <w:rPr>
          <w:rFonts w:ascii="Arial" w:hAnsi="Arial" w:cs="Arial"/>
          <w:color w:val="333132"/>
          <w:shd w:val="clear" w:color="auto" w:fill="FFFFFF"/>
        </w:rPr>
        <w:t xml:space="preserve">, G., Jankovic, M., Oppenheim, D., Martins, A., Ben </w:t>
      </w:r>
      <w:proofErr w:type="spellStart"/>
      <w:r w:rsidRPr="00003593">
        <w:rPr>
          <w:rFonts w:ascii="Arial" w:hAnsi="Arial" w:cs="Arial"/>
          <w:color w:val="333132"/>
          <w:shd w:val="clear" w:color="auto" w:fill="FFFFFF"/>
        </w:rPr>
        <w:t>Arush</w:t>
      </w:r>
      <w:proofErr w:type="spellEnd"/>
      <w:r w:rsidRPr="00003593">
        <w:rPr>
          <w:rFonts w:ascii="Arial" w:hAnsi="Arial" w:cs="Arial"/>
          <w:color w:val="333132"/>
          <w:shd w:val="clear" w:color="auto" w:fill="FFFFFF"/>
        </w:rPr>
        <w:t>, M., Eden, T. (2003). Valid informed consent and participative decision</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making in children with cancer and their parents: </w:t>
      </w:r>
      <w:r w:rsidR="00F555F4">
        <w:rPr>
          <w:rFonts w:ascii="Arial" w:hAnsi="Arial" w:cs="Arial"/>
          <w:color w:val="333132"/>
          <w:shd w:val="clear" w:color="auto" w:fill="FFFFFF"/>
        </w:rPr>
        <w:t>a</w:t>
      </w:r>
      <w:r w:rsidRPr="00003593">
        <w:rPr>
          <w:rFonts w:ascii="Arial" w:hAnsi="Arial" w:cs="Arial"/>
          <w:color w:val="333132"/>
          <w:shd w:val="clear" w:color="auto" w:fill="FFFFFF"/>
        </w:rPr>
        <w:t xml:space="preserve"> report of the SIOP working committee on psychosocial issues in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oncology. </w:t>
      </w:r>
      <w:r w:rsidRPr="00003593">
        <w:rPr>
          <w:rFonts w:ascii="Arial" w:hAnsi="Arial" w:cs="Arial"/>
          <w:i/>
          <w:iCs/>
          <w:color w:val="333132"/>
          <w:bdr w:val="none" w:sz="0" w:space="0" w:color="auto" w:frame="1"/>
          <w:shd w:val="clear" w:color="auto" w:fill="FFFFFF"/>
        </w:rPr>
        <w:t xml:space="preserve">Medical and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40</w:t>
      </w:r>
      <w:r w:rsidRPr="00003593">
        <w:rPr>
          <w:rFonts w:ascii="Arial" w:hAnsi="Arial" w:cs="Arial"/>
          <w:color w:val="333132"/>
          <w:shd w:val="clear" w:color="auto" w:fill="FFFFFF"/>
        </w:rPr>
        <w:t>(4), 244-246.</w:t>
      </w:r>
    </w:p>
    <w:p w14:paraId="7B8E8E7C" w14:textId="12EA301B" w:rsidR="005C2B4A" w:rsidRDefault="005C2B4A"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Sterne, J., Sutton, A., Ioannidis, J., </w:t>
      </w:r>
      <w:proofErr w:type="spellStart"/>
      <w:r w:rsidRPr="00003593">
        <w:rPr>
          <w:rFonts w:ascii="Arial" w:hAnsi="Arial" w:cs="Arial"/>
          <w:color w:val="333132"/>
          <w:shd w:val="clear" w:color="auto" w:fill="FFFFFF"/>
        </w:rPr>
        <w:t>Terrin</w:t>
      </w:r>
      <w:proofErr w:type="spellEnd"/>
      <w:r w:rsidRPr="00003593">
        <w:rPr>
          <w:rFonts w:ascii="Arial" w:hAnsi="Arial" w:cs="Arial"/>
          <w:color w:val="333132"/>
          <w:shd w:val="clear" w:color="auto" w:fill="FFFFFF"/>
        </w:rPr>
        <w:t>, N., Jones, D., Lau, J., Higgins, J. (2011). Recommendations for examining and interpreting funnel plot asymmetry in meta-analyses of randomised controlled trials. </w:t>
      </w:r>
      <w:r w:rsidRPr="00003593">
        <w:rPr>
          <w:rFonts w:ascii="Arial" w:hAnsi="Arial" w:cs="Arial"/>
          <w:i/>
          <w:iCs/>
          <w:color w:val="333132"/>
          <w:bdr w:val="none" w:sz="0" w:space="0" w:color="auto" w:frame="1"/>
          <w:shd w:val="clear" w:color="auto" w:fill="FFFFFF"/>
        </w:rPr>
        <w:t>British Medical Journal, 343</w:t>
      </w:r>
      <w:r w:rsidRPr="00003593">
        <w:rPr>
          <w:rFonts w:ascii="Arial" w:hAnsi="Arial" w:cs="Arial"/>
          <w:color w:val="333132"/>
          <w:shd w:val="clear" w:color="auto" w:fill="FFFFFF"/>
        </w:rPr>
        <w:t>(7818), 302-7.</w:t>
      </w:r>
    </w:p>
    <w:p w14:paraId="3D444829" w14:textId="2E39BD7B" w:rsidR="004A38B4" w:rsidRPr="00003593" w:rsidRDefault="00273000" w:rsidP="000460A1">
      <w:pPr>
        <w:spacing w:line="360" w:lineRule="auto"/>
        <w:ind w:left="851" w:hanging="720"/>
        <w:rPr>
          <w:rFonts w:ascii="Arial" w:hAnsi="Arial" w:cs="Arial"/>
          <w:color w:val="333132"/>
          <w:shd w:val="clear" w:color="auto" w:fill="FFFFFF"/>
        </w:rPr>
      </w:pPr>
      <w:r>
        <w:rPr>
          <w:rFonts w:ascii="Arial" w:hAnsi="Arial" w:cs="Arial"/>
          <w:color w:val="333132"/>
          <w:shd w:val="clear" w:color="auto" w:fill="FFFFFF"/>
        </w:rPr>
        <w:t>*</w:t>
      </w:r>
      <w:r w:rsidR="004A38B4" w:rsidRPr="004A38B4">
        <w:rPr>
          <w:rFonts w:ascii="Arial" w:hAnsi="Arial" w:cs="Arial"/>
          <w:color w:val="333132"/>
          <w:shd w:val="clear" w:color="auto" w:fill="FFFFFF"/>
        </w:rPr>
        <w:t xml:space="preserve">Stinson, J., </w:t>
      </w:r>
      <w:proofErr w:type="spellStart"/>
      <w:r w:rsidR="004A38B4" w:rsidRPr="004A38B4">
        <w:rPr>
          <w:rFonts w:ascii="Arial" w:hAnsi="Arial" w:cs="Arial"/>
          <w:color w:val="333132"/>
          <w:shd w:val="clear" w:color="auto" w:fill="FFFFFF"/>
        </w:rPr>
        <w:t>Campillo</w:t>
      </w:r>
      <w:proofErr w:type="spellEnd"/>
      <w:r w:rsidR="004A38B4" w:rsidRPr="004A38B4">
        <w:rPr>
          <w:rFonts w:ascii="Arial" w:hAnsi="Arial" w:cs="Arial"/>
          <w:color w:val="333132"/>
          <w:shd w:val="clear" w:color="auto" w:fill="FFFFFF"/>
        </w:rPr>
        <w:t xml:space="preserve">, S., </w:t>
      </w:r>
      <w:proofErr w:type="spellStart"/>
      <w:r w:rsidR="004A38B4" w:rsidRPr="004A38B4">
        <w:rPr>
          <w:rFonts w:ascii="Arial" w:hAnsi="Arial" w:cs="Arial"/>
          <w:color w:val="333132"/>
          <w:shd w:val="clear" w:color="auto" w:fill="FFFFFF"/>
        </w:rPr>
        <w:t>Cellucci</w:t>
      </w:r>
      <w:proofErr w:type="spellEnd"/>
      <w:r w:rsidR="004A38B4" w:rsidRPr="004A38B4">
        <w:rPr>
          <w:rFonts w:ascii="Arial" w:hAnsi="Arial" w:cs="Arial"/>
          <w:color w:val="333132"/>
          <w:shd w:val="clear" w:color="auto" w:fill="FFFFFF"/>
        </w:rPr>
        <w:t xml:space="preserve">, T., </w:t>
      </w:r>
      <w:proofErr w:type="spellStart"/>
      <w:r w:rsidR="004A38B4" w:rsidRPr="004A38B4">
        <w:rPr>
          <w:rFonts w:ascii="Arial" w:hAnsi="Arial" w:cs="Arial"/>
          <w:color w:val="333132"/>
          <w:shd w:val="clear" w:color="auto" w:fill="FFFFFF"/>
        </w:rPr>
        <w:t>Dancey</w:t>
      </w:r>
      <w:proofErr w:type="spellEnd"/>
      <w:r w:rsidR="004A38B4" w:rsidRPr="004A38B4">
        <w:rPr>
          <w:rFonts w:ascii="Arial" w:hAnsi="Arial" w:cs="Arial"/>
          <w:color w:val="333132"/>
          <w:shd w:val="clear" w:color="auto" w:fill="FFFFFF"/>
        </w:rPr>
        <w:t xml:space="preserve">, P., Duffy, C., Ellsworth, J., . . . Luca, S. (2017). An </w:t>
      </w:r>
      <w:r w:rsidR="00F555F4">
        <w:rPr>
          <w:rFonts w:ascii="Arial" w:hAnsi="Arial" w:cs="Arial"/>
          <w:color w:val="333132"/>
          <w:shd w:val="clear" w:color="auto" w:fill="FFFFFF"/>
        </w:rPr>
        <w:t>i</w:t>
      </w:r>
      <w:r w:rsidR="004A38B4" w:rsidRPr="004A38B4">
        <w:rPr>
          <w:rFonts w:ascii="Arial" w:hAnsi="Arial" w:cs="Arial"/>
          <w:color w:val="333132"/>
          <w:shd w:val="clear" w:color="auto" w:fill="FFFFFF"/>
        </w:rPr>
        <w:t xml:space="preserve">nternet-based </w:t>
      </w:r>
      <w:r w:rsidR="00F555F4">
        <w:rPr>
          <w:rFonts w:ascii="Arial" w:hAnsi="Arial" w:cs="Arial"/>
          <w:color w:val="333132"/>
          <w:shd w:val="clear" w:color="auto" w:fill="FFFFFF"/>
        </w:rPr>
        <w:t>s</w:t>
      </w:r>
      <w:r w:rsidR="004A38B4" w:rsidRPr="004A38B4">
        <w:rPr>
          <w:rFonts w:ascii="Arial" w:hAnsi="Arial" w:cs="Arial"/>
          <w:color w:val="333132"/>
          <w:shd w:val="clear" w:color="auto" w:fill="FFFFFF"/>
        </w:rPr>
        <w:t xml:space="preserve">elf-management </w:t>
      </w:r>
      <w:r w:rsidR="00F555F4">
        <w:rPr>
          <w:rFonts w:ascii="Arial" w:hAnsi="Arial" w:cs="Arial"/>
          <w:color w:val="333132"/>
          <w:shd w:val="clear" w:color="auto" w:fill="FFFFFF"/>
        </w:rPr>
        <w:t>p</w:t>
      </w:r>
      <w:r w:rsidR="004A38B4" w:rsidRPr="004A38B4">
        <w:rPr>
          <w:rFonts w:ascii="Arial" w:hAnsi="Arial" w:cs="Arial"/>
          <w:color w:val="333132"/>
          <w:shd w:val="clear" w:color="auto" w:fill="FFFFFF"/>
        </w:rPr>
        <w:t xml:space="preserve">rogram for </w:t>
      </w:r>
      <w:r w:rsidR="00F555F4">
        <w:rPr>
          <w:rFonts w:ascii="Arial" w:hAnsi="Arial" w:cs="Arial"/>
          <w:color w:val="333132"/>
          <w:shd w:val="clear" w:color="auto" w:fill="FFFFFF"/>
        </w:rPr>
        <w:t>a</w:t>
      </w:r>
      <w:r w:rsidR="004A38B4" w:rsidRPr="004A38B4">
        <w:rPr>
          <w:rFonts w:ascii="Arial" w:hAnsi="Arial" w:cs="Arial"/>
          <w:color w:val="333132"/>
          <w:shd w:val="clear" w:color="auto" w:fill="FFFFFF"/>
        </w:rPr>
        <w:t xml:space="preserve">dolescents with </w:t>
      </w:r>
      <w:r w:rsidR="00F555F4">
        <w:rPr>
          <w:rFonts w:ascii="Arial" w:hAnsi="Arial" w:cs="Arial"/>
          <w:color w:val="333132"/>
          <w:shd w:val="clear" w:color="auto" w:fill="FFFFFF"/>
        </w:rPr>
        <w:t>j</w:t>
      </w:r>
      <w:r w:rsidR="004A38B4" w:rsidRPr="004A38B4">
        <w:rPr>
          <w:rFonts w:ascii="Arial" w:hAnsi="Arial" w:cs="Arial"/>
          <w:color w:val="333132"/>
          <w:shd w:val="clear" w:color="auto" w:fill="FFFFFF"/>
        </w:rPr>
        <w:t xml:space="preserve">uvenile </w:t>
      </w:r>
      <w:r w:rsidR="00F555F4">
        <w:rPr>
          <w:rFonts w:ascii="Arial" w:hAnsi="Arial" w:cs="Arial"/>
          <w:color w:val="333132"/>
          <w:shd w:val="clear" w:color="auto" w:fill="FFFFFF"/>
        </w:rPr>
        <w:t>i</w:t>
      </w:r>
      <w:r w:rsidR="004A38B4" w:rsidRPr="004A38B4">
        <w:rPr>
          <w:rFonts w:ascii="Arial" w:hAnsi="Arial" w:cs="Arial"/>
          <w:color w:val="333132"/>
          <w:shd w:val="clear" w:color="auto" w:fill="FFFFFF"/>
        </w:rPr>
        <w:t xml:space="preserve">diopathic </w:t>
      </w:r>
      <w:r w:rsidR="00F555F4">
        <w:rPr>
          <w:rFonts w:ascii="Arial" w:hAnsi="Arial" w:cs="Arial"/>
          <w:color w:val="333132"/>
          <w:shd w:val="clear" w:color="auto" w:fill="FFFFFF"/>
        </w:rPr>
        <w:t>a</w:t>
      </w:r>
      <w:r w:rsidR="004A38B4" w:rsidRPr="004A38B4">
        <w:rPr>
          <w:rFonts w:ascii="Arial" w:hAnsi="Arial" w:cs="Arial"/>
          <w:color w:val="333132"/>
          <w:shd w:val="clear" w:color="auto" w:fill="FFFFFF"/>
        </w:rPr>
        <w:t xml:space="preserve">rthritis - </w:t>
      </w:r>
      <w:r w:rsidR="00F555F4">
        <w:rPr>
          <w:rFonts w:ascii="Arial" w:hAnsi="Arial" w:cs="Arial"/>
          <w:color w:val="333132"/>
          <w:shd w:val="clear" w:color="auto" w:fill="FFFFFF"/>
        </w:rPr>
        <w:t>a</w:t>
      </w:r>
      <w:r w:rsidR="004A38B4" w:rsidRPr="004A38B4">
        <w:rPr>
          <w:rFonts w:ascii="Arial" w:hAnsi="Arial" w:cs="Arial"/>
          <w:color w:val="333132"/>
          <w:shd w:val="clear" w:color="auto" w:fill="FFFFFF"/>
        </w:rPr>
        <w:t xml:space="preserve"> </w:t>
      </w:r>
      <w:r w:rsidR="00F555F4">
        <w:rPr>
          <w:rFonts w:ascii="Arial" w:hAnsi="Arial" w:cs="Arial"/>
          <w:color w:val="333132"/>
          <w:shd w:val="clear" w:color="auto" w:fill="FFFFFF"/>
        </w:rPr>
        <w:t>r</w:t>
      </w:r>
      <w:r w:rsidR="004A38B4" w:rsidRPr="004A38B4">
        <w:rPr>
          <w:rFonts w:ascii="Arial" w:hAnsi="Arial" w:cs="Arial"/>
          <w:color w:val="333132"/>
          <w:shd w:val="clear" w:color="auto" w:fill="FFFFFF"/>
        </w:rPr>
        <w:t xml:space="preserve">andomized </w:t>
      </w:r>
      <w:r w:rsidR="00F555F4">
        <w:rPr>
          <w:rFonts w:ascii="Arial" w:hAnsi="Arial" w:cs="Arial"/>
          <w:color w:val="333132"/>
          <w:shd w:val="clear" w:color="auto" w:fill="FFFFFF"/>
        </w:rPr>
        <w:t>c</w:t>
      </w:r>
      <w:r w:rsidR="004A38B4" w:rsidRPr="004A38B4">
        <w:rPr>
          <w:rFonts w:ascii="Arial" w:hAnsi="Arial" w:cs="Arial"/>
          <w:color w:val="333132"/>
          <w:shd w:val="clear" w:color="auto" w:fill="FFFFFF"/>
        </w:rPr>
        <w:t xml:space="preserve">ontrolled </w:t>
      </w:r>
      <w:r w:rsidR="00F555F4">
        <w:rPr>
          <w:rFonts w:ascii="Arial" w:hAnsi="Arial" w:cs="Arial"/>
          <w:color w:val="333132"/>
          <w:shd w:val="clear" w:color="auto" w:fill="FFFFFF"/>
        </w:rPr>
        <w:t>t</w:t>
      </w:r>
      <w:r w:rsidR="004A38B4" w:rsidRPr="004A38B4">
        <w:rPr>
          <w:rFonts w:ascii="Arial" w:hAnsi="Arial" w:cs="Arial"/>
          <w:color w:val="333132"/>
          <w:shd w:val="clear" w:color="auto" w:fill="FFFFFF"/>
        </w:rPr>
        <w:t>rial. </w:t>
      </w:r>
      <w:r w:rsidR="004A38B4" w:rsidRPr="004A38B4">
        <w:rPr>
          <w:rFonts w:ascii="Arial" w:hAnsi="Arial" w:cs="Arial"/>
          <w:i/>
          <w:iCs/>
          <w:color w:val="333132"/>
          <w:shd w:val="clear" w:color="auto" w:fill="FFFFFF"/>
        </w:rPr>
        <w:t>Arthritis &amp; Rheumatology</w:t>
      </w:r>
      <w:r w:rsidR="004A38B4" w:rsidRPr="004A38B4">
        <w:rPr>
          <w:rFonts w:ascii="Arial" w:hAnsi="Arial" w:cs="Arial"/>
          <w:color w:val="333132"/>
          <w:shd w:val="clear" w:color="auto" w:fill="FFFFFF"/>
        </w:rPr>
        <w:t>, 69(S4), 24-25.</w:t>
      </w:r>
    </w:p>
    <w:p w14:paraId="0D833E21" w14:textId="0A327226" w:rsidR="006669A3" w:rsidRPr="00003593" w:rsidRDefault="006669A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Stuber, M., Kazak, A., </w:t>
      </w:r>
      <w:proofErr w:type="spellStart"/>
      <w:r w:rsidRPr="00003593">
        <w:rPr>
          <w:rFonts w:ascii="Arial" w:hAnsi="Arial" w:cs="Arial"/>
          <w:color w:val="333132"/>
          <w:shd w:val="clear" w:color="auto" w:fill="FFFFFF"/>
        </w:rPr>
        <w:t>Meeske</w:t>
      </w:r>
      <w:proofErr w:type="spellEnd"/>
      <w:r w:rsidRPr="00003593">
        <w:rPr>
          <w:rFonts w:ascii="Arial" w:hAnsi="Arial" w:cs="Arial"/>
          <w:color w:val="333132"/>
          <w:shd w:val="clear" w:color="auto" w:fill="FFFFFF"/>
        </w:rPr>
        <w:t>, K., Barakat, L., Guthrie, D., Garnier, H., . . . Meadows, A. (199</w:t>
      </w:r>
      <w:r w:rsidR="00F27450">
        <w:rPr>
          <w:rFonts w:ascii="Arial" w:hAnsi="Arial" w:cs="Arial"/>
          <w:color w:val="333132"/>
          <w:shd w:val="clear" w:color="auto" w:fill="FFFFFF"/>
        </w:rPr>
        <w:t>6</w:t>
      </w:r>
      <w:r w:rsidRPr="00003593">
        <w:rPr>
          <w:rFonts w:ascii="Arial" w:hAnsi="Arial" w:cs="Arial"/>
          <w:color w:val="333132"/>
          <w:shd w:val="clear" w:color="auto" w:fill="FFFFFF"/>
        </w:rPr>
        <w:t>). Predictors of posttraumatic stress symptoms in childhood cancer survivors.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100</w:t>
      </w:r>
      <w:r w:rsidRPr="00003593">
        <w:rPr>
          <w:rFonts w:ascii="Arial" w:hAnsi="Arial" w:cs="Arial"/>
          <w:color w:val="333132"/>
          <w:shd w:val="clear" w:color="auto" w:fill="FFFFFF"/>
        </w:rPr>
        <w:t>(6), 958-964.</w:t>
      </w:r>
    </w:p>
    <w:p w14:paraId="2EEDAC10" w14:textId="6D8A7B2E" w:rsidR="00DB387D" w:rsidRPr="00003593" w:rsidRDefault="006669A3"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S</w:t>
      </w:r>
      <w:r w:rsidR="00DB387D" w:rsidRPr="00003593">
        <w:rPr>
          <w:rFonts w:ascii="Arial" w:hAnsi="Arial" w:cs="Arial"/>
          <w:color w:val="333132"/>
          <w:szCs w:val="22"/>
          <w:shd w:val="clear" w:color="auto" w:fill="FFFFFF"/>
        </w:rPr>
        <w:t>ung, L., Gamis, A., Alonzo, T., Buxton, A., Britton, K., DeSwarte</w:t>
      </w:r>
      <w:r w:rsidR="00DB387D" w:rsidRPr="00003593">
        <w:rPr>
          <w:rFonts w:ascii="Cambria Math" w:hAnsi="Cambria Math" w:cs="Cambria Math"/>
          <w:color w:val="333132"/>
          <w:szCs w:val="22"/>
          <w:shd w:val="clear" w:color="auto" w:fill="FFFFFF"/>
        </w:rPr>
        <w:t>‐</w:t>
      </w:r>
      <w:r w:rsidR="00DB387D" w:rsidRPr="00003593">
        <w:rPr>
          <w:rFonts w:ascii="Arial" w:hAnsi="Arial" w:cs="Arial"/>
          <w:color w:val="333132"/>
          <w:szCs w:val="22"/>
          <w:shd w:val="clear" w:color="auto" w:fill="FFFFFF"/>
        </w:rPr>
        <w:t>Wallace, J., &amp; Woods, W. (2009). Infections and association with different intensity of chemotherapy in children with acute myeloid leukemia. </w:t>
      </w:r>
      <w:r w:rsidR="00DB387D" w:rsidRPr="00003593">
        <w:rPr>
          <w:rFonts w:ascii="Arial" w:hAnsi="Arial" w:cs="Arial"/>
          <w:i/>
          <w:iCs/>
          <w:color w:val="333132"/>
          <w:szCs w:val="22"/>
          <w:bdr w:val="none" w:sz="0" w:space="0" w:color="auto" w:frame="1"/>
          <w:shd w:val="clear" w:color="auto" w:fill="FFFFFF"/>
        </w:rPr>
        <w:t>Cancer,</w:t>
      </w:r>
      <w:r w:rsidR="00DB387D" w:rsidRPr="00003593">
        <w:rPr>
          <w:rFonts w:ascii="Arial" w:hAnsi="Arial" w:cs="Arial"/>
          <w:color w:val="333132"/>
          <w:szCs w:val="22"/>
          <w:shd w:val="clear" w:color="auto" w:fill="FFFFFF"/>
        </w:rPr>
        <w:t> </w:t>
      </w:r>
      <w:r w:rsidR="00DB387D" w:rsidRPr="00003593">
        <w:rPr>
          <w:rFonts w:ascii="Arial" w:hAnsi="Arial" w:cs="Arial"/>
          <w:i/>
          <w:iCs/>
          <w:color w:val="333132"/>
          <w:szCs w:val="22"/>
          <w:bdr w:val="none" w:sz="0" w:space="0" w:color="auto" w:frame="1"/>
          <w:shd w:val="clear" w:color="auto" w:fill="FFFFFF"/>
        </w:rPr>
        <w:t>115</w:t>
      </w:r>
      <w:r w:rsidR="00DB387D" w:rsidRPr="00003593">
        <w:rPr>
          <w:rFonts w:ascii="Arial" w:hAnsi="Arial" w:cs="Arial"/>
          <w:color w:val="333132"/>
          <w:szCs w:val="22"/>
          <w:shd w:val="clear" w:color="auto" w:fill="FFFFFF"/>
        </w:rPr>
        <w:t>(5), 1100-1108.</w:t>
      </w:r>
    </w:p>
    <w:p w14:paraId="789291CB"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64D77746" w14:textId="0C1CA55D" w:rsidR="00A14518" w:rsidRPr="00003593" w:rsidRDefault="00A14518"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Tan, S., </w:t>
      </w:r>
      <w:proofErr w:type="spellStart"/>
      <w:r w:rsidRPr="00003593">
        <w:rPr>
          <w:rFonts w:ascii="Arial" w:hAnsi="Arial" w:cs="Arial"/>
          <w:color w:val="333132"/>
          <w:shd w:val="clear" w:color="auto" w:fill="FFFFFF"/>
        </w:rPr>
        <w:t>Poh</w:t>
      </w:r>
      <w:proofErr w:type="spellEnd"/>
      <w:r w:rsidRPr="00003593">
        <w:rPr>
          <w:rFonts w:ascii="Arial" w:hAnsi="Arial" w:cs="Arial"/>
          <w:color w:val="333132"/>
          <w:shd w:val="clear" w:color="auto" w:fill="FFFFFF"/>
        </w:rPr>
        <w:t xml:space="preserve">, B., </w:t>
      </w:r>
      <w:proofErr w:type="spellStart"/>
      <w:r w:rsidRPr="00003593">
        <w:rPr>
          <w:rFonts w:ascii="Arial" w:hAnsi="Arial" w:cs="Arial"/>
          <w:color w:val="333132"/>
          <w:shd w:val="clear" w:color="auto" w:fill="FFFFFF"/>
        </w:rPr>
        <w:t>Nadrah</w:t>
      </w:r>
      <w:proofErr w:type="spellEnd"/>
      <w:r w:rsidRPr="00003593">
        <w:rPr>
          <w:rFonts w:ascii="Arial" w:hAnsi="Arial" w:cs="Arial"/>
          <w:color w:val="333132"/>
          <w:shd w:val="clear" w:color="auto" w:fill="FFFFFF"/>
        </w:rPr>
        <w:t>, M., Jannah, N., Rahman, J., &amp; Ismail, M. (2013). Nutritional status and dietary intake of children with acute leukaemia during induction or consolidation chemotherapy. </w:t>
      </w:r>
      <w:r w:rsidRPr="00003593">
        <w:rPr>
          <w:rFonts w:ascii="Arial" w:hAnsi="Arial" w:cs="Arial"/>
          <w:i/>
          <w:iCs/>
          <w:color w:val="333132"/>
          <w:bdr w:val="none" w:sz="0" w:space="0" w:color="auto" w:frame="1"/>
          <w:shd w:val="clear" w:color="auto" w:fill="FFFFFF"/>
        </w:rPr>
        <w:t>Journal of Human Nutrition and Dietetics: The Official Journal of the British Dietetic Association,</w:t>
      </w:r>
      <w:r w:rsidR="00F555F4">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26</w:t>
      </w:r>
      <w:r w:rsidRPr="00003593">
        <w:rPr>
          <w:rFonts w:ascii="Arial" w:hAnsi="Arial" w:cs="Arial"/>
          <w:color w:val="333132"/>
          <w:shd w:val="clear" w:color="auto" w:fill="FFFFFF"/>
        </w:rPr>
        <w:t>(1), 23-33.</w:t>
      </w:r>
    </w:p>
    <w:p w14:paraId="5E3D5371" w14:textId="40B91D65" w:rsidR="00E26327" w:rsidRPr="00003593" w:rsidRDefault="00E26327"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Tanner, L., </w:t>
      </w:r>
      <w:proofErr w:type="spellStart"/>
      <w:r w:rsidRPr="00003593">
        <w:rPr>
          <w:rFonts w:ascii="Arial" w:hAnsi="Arial" w:cs="Arial"/>
          <w:color w:val="333132"/>
          <w:shd w:val="clear" w:color="auto" w:fill="FFFFFF"/>
        </w:rPr>
        <w:t>Sencer</w:t>
      </w:r>
      <w:proofErr w:type="spellEnd"/>
      <w:r w:rsidRPr="00003593">
        <w:rPr>
          <w:rFonts w:ascii="Arial" w:hAnsi="Arial" w:cs="Arial"/>
          <w:color w:val="333132"/>
          <w:shd w:val="clear" w:color="auto" w:fill="FFFFFF"/>
        </w:rPr>
        <w:t xml:space="preserve">, S., &amp; Hooke, M. (2017). The </w:t>
      </w:r>
      <w:r w:rsidR="00F555F4">
        <w:rPr>
          <w:rFonts w:ascii="Arial" w:hAnsi="Arial" w:cs="Arial"/>
          <w:color w:val="333132"/>
          <w:shd w:val="clear" w:color="auto" w:fill="FFFFFF"/>
        </w:rPr>
        <w:t>s</w:t>
      </w:r>
      <w:r w:rsidRPr="00003593">
        <w:rPr>
          <w:rFonts w:ascii="Arial" w:hAnsi="Arial" w:cs="Arial"/>
          <w:color w:val="333132"/>
          <w:shd w:val="clear" w:color="auto" w:fill="FFFFFF"/>
        </w:rPr>
        <w:t xml:space="preserve">toplight </w:t>
      </w:r>
      <w:r w:rsidR="00F555F4">
        <w:rPr>
          <w:rFonts w:ascii="Arial" w:hAnsi="Arial" w:cs="Arial"/>
          <w:color w:val="333132"/>
          <w:shd w:val="clear" w:color="auto" w:fill="FFFFFF"/>
        </w:rPr>
        <w:t>p</w:t>
      </w:r>
      <w:r w:rsidRPr="00003593">
        <w:rPr>
          <w:rFonts w:ascii="Arial" w:hAnsi="Arial" w:cs="Arial"/>
          <w:color w:val="333132"/>
          <w:shd w:val="clear" w:color="auto" w:fill="FFFFFF"/>
        </w:rPr>
        <w:t xml:space="preserve">rogram: </w:t>
      </w:r>
      <w:r w:rsidR="00F555F4">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F555F4">
        <w:rPr>
          <w:rFonts w:ascii="Arial" w:hAnsi="Arial" w:cs="Arial"/>
          <w:color w:val="333132"/>
          <w:shd w:val="clear" w:color="auto" w:fill="FFFFFF"/>
        </w:rPr>
        <w:t>p</w:t>
      </w:r>
      <w:r w:rsidRPr="00003593">
        <w:rPr>
          <w:rFonts w:ascii="Arial" w:hAnsi="Arial" w:cs="Arial"/>
          <w:color w:val="333132"/>
          <w:shd w:val="clear" w:color="auto" w:fill="FFFFFF"/>
        </w:rPr>
        <w:t xml:space="preserve">roactive </w:t>
      </w:r>
      <w:r w:rsidR="00F555F4">
        <w:rPr>
          <w:rFonts w:ascii="Arial" w:hAnsi="Arial" w:cs="Arial"/>
          <w:color w:val="333132"/>
          <w:shd w:val="clear" w:color="auto" w:fill="FFFFFF"/>
        </w:rPr>
        <w:t>p</w:t>
      </w:r>
      <w:r w:rsidRPr="00003593">
        <w:rPr>
          <w:rFonts w:ascii="Arial" w:hAnsi="Arial" w:cs="Arial"/>
          <w:color w:val="333132"/>
          <w:shd w:val="clear" w:color="auto" w:fill="FFFFFF"/>
        </w:rPr>
        <w:t xml:space="preserve">hysical </w:t>
      </w:r>
      <w:r w:rsidR="00F555F4">
        <w:rPr>
          <w:rFonts w:ascii="Arial" w:hAnsi="Arial" w:cs="Arial"/>
          <w:color w:val="333132"/>
          <w:shd w:val="clear" w:color="auto" w:fill="FFFFFF"/>
        </w:rPr>
        <w:t>t</w:t>
      </w:r>
      <w:r w:rsidRPr="00003593">
        <w:rPr>
          <w:rFonts w:ascii="Arial" w:hAnsi="Arial" w:cs="Arial"/>
          <w:color w:val="333132"/>
          <w:shd w:val="clear" w:color="auto" w:fill="FFFFFF"/>
        </w:rPr>
        <w:t xml:space="preserve">herapy </w:t>
      </w:r>
      <w:r w:rsidR="00F555F4">
        <w:rPr>
          <w:rFonts w:ascii="Arial" w:hAnsi="Arial" w:cs="Arial"/>
          <w:color w:val="333132"/>
          <w:shd w:val="clear" w:color="auto" w:fill="FFFFFF"/>
        </w:rPr>
        <w:t>i</w:t>
      </w:r>
      <w:r w:rsidRPr="00003593">
        <w:rPr>
          <w:rFonts w:ascii="Arial" w:hAnsi="Arial" w:cs="Arial"/>
          <w:color w:val="333132"/>
          <w:shd w:val="clear" w:color="auto" w:fill="FFFFFF"/>
        </w:rPr>
        <w:t xml:space="preserve">ntervention for </w:t>
      </w:r>
      <w:r w:rsidR="00F555F4">
        <w:rPr>
          <w:rFonts w:ascii="Arial" w:hAnsi="Arial" w:cs="Arial"/>
          <w:color w:val="333132"/>
          <w:shd w:val="clear" w:color="auto" w:fill="FFFFFF"/>
        </w:rPr>
        <w:t>c</w:t>
      </w:r>
      <w:r w:rsidRPr="00003593">
        <w:rPr>
          <w:rFonts w:ascii="Arial" w:hAnsi="Arial" w:cs="Arial"/>
          <w:color w:val="333132"/>
          <w:shd w:val="clear" w:color="auto" w:fill="FFFFFF"/>
        </w:rPr>
        <w:t xml:space="preserve">hildren </w:t>
      </w:r>
      <w:r w:rsidR="00F555F4">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F555F4">
        <w:rPr>
          <w:rFonts w:ascii="Arial" w:hAnsi="Arial" w:cs="Arial"/>
          <w:color w:val="333132"/>
          <w:shd w:val="clear" w:color="auto" w:fill="FFFFFF"/>
        </w:rPr>
        <w:t>a</w:t>
      </w:r>
      <w:r w:rsidRPr="00003593">
        <w:rPr>
          <w:rFonts w:ascii="Arial" w:hAnsi="Arial" w:cs="Arial"/>
          <w:color w:val="333132"/>
          <w:shd w:val="clear" w:color="auto" w:fill="FFFFFF"/>
        </w:rPr>
        <w:t xml:space="preserve">cute </w:t>
      </w:r>
      <w:r w:rsidR="00F555F4">
        <w:rPr>
          <w:rFonts w:ascii="Arial" w:hAnsi="Arial" w:cs="Arial"/>
          <w:color w:val="333132"/>
          <w:shd w:val="clear" w:color="auto" w:fill="FFFFFF"/>
        </w:rPr>
        <w:t>l</w:t>
      </w:r>
      <w:r w:rsidRPr="00003593">
        <w:rPr>
          <w:rFonts w:ascii="Arial" w:hAnsi="Arial" w:cs="Arial"/>
          <w:color w:val="333132"/>
          <w:shd w:val="clear" w:color="auto" w:fill="FFFFFF"/>
        </w:rPr>
        <w:t xml:space="preserve">ymphoblastic </w:t>
      </w:r>
      <w:proofErr w:type="spellStart"/>
      <w:r w:rsidR="00F555F4">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Oncology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34</w:t>
      </w:r>
      <w:r w:rsidRPr="00003593">
        <w:rPr>
          <w:rFonts w:ascii="Arial" w:hAnsi="Arial" w:cs="Arial"/>
          <w:color w:val="333132"/>
          <w:shd w:val="clear" w:color="auto" w:fill="FFFFFF"/>
        </w:rPr>
        <w:t>(5), 347-357.</w:t>
      </w:r>
    </w:p>
    <w:p w14:paraId="43932F01" w14:textId="20492D9F"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Tates</w:t>
      </w:r>
      <w:proofErr w:type="spellEnd"/>
      <w:r w:rsidRPr="00003593">
        <w:rPr>
          <w:rFonts w:ascii="Arial" w:hAnsi="Arial" w:cs="Arial"/>
          <w:color w:val="333132"/>
          <w:shd w:val="clear" w:color="auto" w:fill="FFFFFF"/>
        </w:rPr>
        <w:t xml:space="preserve">, K., &amp; </w:t>
      </w:r>
      <w:proofErr w:type="spellStart"/>
      <w:r w:rsidRPr="00003593">
        <w:rPr>
          <w:rFonts w:ascii="Arial" w:hAnsi="Arial" w:cs="Arial"/>
          <w:color w:val="333132"/>
          <w:shd w:val="clear" w:color="auto" w:fill="FFFFFF"/>
        </w:rPr>
        <w:t>Meeuwesen</w:t>
      </w:r>
      <w:proofErr w:type="spellEnd"/>
      <w:r w:rsidRPr="00003593">
        <w:rPr>
          <w:rFonts w:ascii="Arial" w:hAnsi="Arial" w:cs="Arial"/>
          <w:color w:val="333132"/>
          <w:shd w:val="clear" w:color="auto" w:fill="FFFFFF"/>
        </w:rPr>
        <w:t>, L. (2001). Doctor–parent–child communication. A (re)view of the literature. </w:t>
      </w:r>
      <w:r w:rsidRPr="00003593">
        <w:rPr>
          <w:rFonts w:ascii="Arial" w:hAnsi="Arial" w:cs="Arial"/>
          <w:i/>
          <w:iCs/>
          <w:color w:val="333132"/>
          <w:bdr w:val="none" w:sz="0" w:space="0" w:color="auto" w:frame="1"/>
          <w:shd w:val="clear" w:color="auto" w:fill="FFFFFF"/>
        </w:rPr>
        <w:t>Social Science &amp;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52</w:t>
      </w:r>
      <w:r w:rsidRPr="00003593">
        <w:rPr>
          <w:rFonts w:ascii="Arial" w:hAnsi="Arial" w:cs="Arial"/>
          <w:color w:val="333132"/>
          <w:shd w:val="clear" w:color="auto" w:fill="FFFFFF"/>
        </w:rPr>
        <w:t>(6), 839-851.</w:t>
      </w:r>
    </w:p>
    <w:p w14:paraId="5AAFC0AE" w14:textId="24D409AA" w:rsidR="00DE26B5" w:rsidRDefault="00DE26B5"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Tercyak</w:t>
      </w:r>
      <w:proofErr w:type="spellEnd"/>
      <w:r w:rsidRPr="00003593">
        <w:rPr>
          <w:rFonts w:ascii="Arial" w:hAnsi="Arial" w:cs="Arial"/>
          <w:color w:val="333132"/>
          <w:shd w:val="clear" w:color="auto" w:fill="FFFFFF"/>
        </w:rPr>
        <w:t xml:space="preserve">, K., </w:t>
      </w:r>
      <w:proofErr w:type="spellStart"/>
      <w:r w:rsidRPr="00003593">
        <w:rPr>
          <w:rFonts w:ascii="Arial" w:hAnsi="Arial" w:cs="Arial"/>
          <w:color w:val="333132"/>
          <w:shd w:val="clear" w:color="auto" w:fill="FFFFFF"/>
        </w:rPr>
        <w:t>Donze</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Prahlad</w:t>
      </w:r>
      <w:proofErr w:type="spellEnd"/>
      <w:r w:rsidRPr="00003593">
        <w:rPr>
          <w:rFonts w:ascii="Arial" w:hAnsi="Arial" w:cs="Arial"/>
          <w:color w:val="333132"/>
          <w:shd w:val="clear" w:color="auto" w:fill="FFFFFF"/>
        </w:rPr>
        <w:t xml:space="preserve">, S., Mosher, R., &amp; Shad, A. (2006). Identifying, </w:t>
      </w:r>
      <w:r w:rsidR="00F555F4">
        <w:rPr>
          <w:rFonts w:ascii="Arial" w:hAnsi="Arial" w:cs="Arial"/>
          <w:color w:val="333132"/>
          <w:shd w:val="clear" w:color="auto" w:fill="FFFFFF"/>
        </w:rPr>
        <w:t>r</w:t>
      </w:r>
      <w:r w:rsidRPr="00003593">
        <w:rPr>
          <w:rFonts w:ascii="Arial" w:hAnsi="Arial" w:cs="Arial"/>
          <w:color w:val="333132"/>
          <w:shd w:val="clear" w:color="auto" w:fill="FFFFFF"/>
        </w:rPr>
        <w:t xml:space="preserve">ecruiting, and </w:t>
      </w:r>
      <w:r w:rsidR="00F555F4">
        <w:rPr>
          <w:rFonts w:ascii="Arial" w:hAnsi="Arial" w:cs="Arial"/>
          <w:color w:val="333132"/>
          <w:shd w:val="clear" w:color="auto" w:fill="FFFFFF"/>
        </w:rPr>
        <w:t>e</w:t>
      </w:r>
      <w:r w:rsidRPr="00003593">
        <w:rPr>
          <w:rFonts w:ascii="Arial" w:hAnsi="Arial" w:cs="Arial"/>
          <w:color w:val="333132"/>
          <w:shd w:val="clear" w:color="auto" w:fill="FFFFFF"/>
        </w:rPr>
        <w:t xml:space="preserve">nrolling </w:t>
      </w:r>
      <w:r w:rsidR="00F555F4">
        <w:rPr>
          <w:rFonts w:ascii="Arial" w:hAnsi="Arial" w:cs="Arial"/>
          <w:color w:val="333132"/>
          <w:shd w:val="clear" w:color="auto" w:fill="FFFFFF"/>
        </w:rPr>
        <w:t>a</w:t>
      </w:r>
      <w:r w:rsidRPr="00003593">
        <w:rPr>
          <w:rFonts w:ascii="Arial" w:hAnsi="Arial" w:cs="Arial"/>
          <w:color w:val="333132"/>
          <w:shd w:val="clear" w:color="auto" w:fill="FFFFFF"/>
        </w:rPr>
        <w:t xml:space="preserve">dolescent </w:t>
      </w:r>
      <w:r w:rsidR="00F555F4">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r w:rsidR="00F555F4">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F555F4">
        <w:rPr>
          <w:rFonts w:ascii="Arial" w:hAnsi="Arial" w:cs="Arial"/>
          <w:color w:val="333132"/>
          <w:shd w:val="clear" w:color="auto" w:fill="FFFFFF"/>
        </w:rPr>
        <w:t>c</w:t>
      </w:r>
      <w:r w:rsidRPr="00003593">
        <w:rPr>
          <w:rFonts w:ascii="Arial" w:hAnsi="Arial" w:cs="Arial"/>
          <w:color w:val="333132"/>
          <w:shd w:val="clear" w:color="auto" w:fill="FFFFFF"/>
        </w:rPr>
        <w:t xml:space="preserve">ancer into a </w:t>
      </w:r>
      <w:r w:rsidR="00F555F4">
        <w:rPr>
          <w:rFonts w:ascii="Arial" w:hAnsi="Arial" w:cs="Arial"/>
          <w:color w:val="333132"/>
          <w:shd w:val="clear" w:color="auto" w:fill="FFFFFF"/>
        </w:rPr>
        <w:t>r</w:t>
      </w:r>
      <w:r w:rsidRPr="00003593">
        <w:rPr>
          <w:rFonts w:ascii="Arial" w:hAnsi="Arial" w:cs="Arial"/>
          <w:color w:val="333132"/>
          <w:shd w:val="clear" w:color="auto" w:fill="FFFFFF"/>
        </w:rPr>
        <w:t xml:space="preserve">andomized </w:t>
      </w:r>
      <w:r w:rsidR="00F555F4">
        <w:rPr>
          <w:rFonts w:ascii="Arial" w:hAnsi="Arial" w:cs="Arial"/>
          <w:color w:val="333132"/>
          <w:shd w:val="clear" w:color="auto" w:fill="FFFFFF"/>
        </w:rPr>
        <w:t>c</w:t>
      </w:r>
      <w:r w:rsidRPr="00003593">
        <w:rPr>
          <w:rFonts w:ascii="Arial" w:hAnsi="Arial" w:cs="Arial"/>
          <w:color w:val="333132"/>
          <w:shd w:val="clear" w:color="auto" w:fill="FFFFFF"/>
        </w:rPr>
        <w:t xml:space="preserve">ontrolled </w:t>
      </w:r>
      <w:r w:rsidR="00F555F4">
        <w:rPr>
          <w:rFonts w:ascii="Arial" w:hAnsi="Arial" w:cs="Arial"/>
          <w:color w:val="333132"/>
          <w:shd w:val="clear" w:color="auto" w:fill="FFFFFF"/>
        </w:rPr>
        <w:t>t</w:t>
      </w:r>
      <w:r w:rsidRPr="00003593">
        <w:rPr>
          <w:rFonts w:ascii="Arial" w:hAnsi="Arial" w:cs="Arial"/>
          <w:color w:val="333132"/>
          <w:shd w:val="clear" w:color="auto" w:fill="FFFFFF"/>
        </w:rPr>
        <w:t xml:space="preserve">rial of </w:t>
      </w:r>
      <w:r w:rsidR="00F555F4">
        <w:rPr>
          <w:rFonts w:ascii="Arial" w:hAnsi="Arial" w:cs="Arial"/>
          <w:color w:val="333132"/>
          <w:shd w:val="clear" w:color="auto" w:fill="FFFFFF"/>
        </w:rPr>
        <w:t>h</w:t>
      </w:r>
      <w:r w:rsidRPr="00003593">
        <w:rPr>
          <w:rFonts w:ascii="Arial" w:hAnsi="Arial" w:cs="Arial"/>
          <w:color w:val="333132"/>
          <w:shd w:val="clear" w:color="auto" w:fill="FFFFFF"/>
        </w:rPr>
        <w:t xml:space="preserve">ealth </w:t>
      </w:r>
      <w:r w:rsidR="00F555F4">
        <w:rPr>
          <w:rFonts w:ascii="Arial" w:hAnsi="Arial" w:cs="Arial"/>
          <w:color w:val="333132"/>
          <w:shd w:val="clear" w:color="auto" w:fill="FFFFFF"/>
        </w:rPr>
        <w:t>p</w:t>
      </w:r>
      <w:r w:rsidRPr="00003593">
        <w:rPr>
          <w:rFonts w:ascii="Arial" w:hAnsi="Arial" w:cs="Arial"/>
          <w:color w:val="333132"/>
          <w:shd w:val="clear" w:color="auto" w:fill="FFFFFF"/>
        </w:rPr>
        <w:t xml:space="preserve">romotion: </w:t>
      </w:r>
      <w:r w:rsidR="00F555F4">
        <w:rPr>
          <w:rFonts w:ascii="Arial" w:hAnsi="Arial" w:cs="Arial"/>
          <w:color w:val="333132"/>
          <w:shd w:val="clear" w:color="auto" w:fill="FFFFFF"/>
        </w:rPr>
        <w:t>p</w:t>
      </w:r>
      <w:r w:rsidRPr="00003593">
        <w:rPr>
          <w:rFonts w:ascii="Arial" w:hAnsi="Arial" w:cs="Arial"/>
          <w:color w:val="333132"/>
          <w:shd w:val="clear" w:color="auto" w:fill="FFFFFF"/>
        </w:rPr>
        <w:t xml:space="preserve">reliminary </w:t>
      </w:r>
      <w:r w:rsidR="00F555F4">
        <w:rPr>
          <w:rFonts w:ascii="Arial" w:hAnsi="Arial" w:cs="Arial"/>
          <w:color w:val="333132"/>
          <w:shd w:val="clear" w:color="auto" w:fill="FFFFFF"/>
        </w:rPr>
        <w:t>e</w:t>
      </w:r>
      <w:r w:rsidRPr="00003593">
        <w:rPr>
          <w:rFonts w:ascii="Arial" w:hAnsi="Arial" w:cs="Arial"/>
          <w:color w:val="333132"/>
          <w:shd w:val="clear" w:color="auto" w:fill="FFFFFF"/>
        </w:rPr>
        <w:t xml:space="preserve">xperiences in the </w:t>
      </w:r>
      <w:r w:rsidR="00F555F4">
        <w:rPr>
          <w:rFonts w:ascii="Arial" w:hAnsi="Arial" w:cs="Arial"/>
          <w:color w:val="333132"/>
          <w:shd w:val="clear" w:color="auto" w:fill="FFFFFF"/>
        </w:rPr>
        <w:t>s</w:t>
      </w:r>
      <w:r w:rsidRPr="00003593">
        <w:rPr>
          <w:rFonts w:ascii="Arial" w:hAnsi="Arial" w:cs="Arial"/>
          <w:color w:val="333132"/>
          <w:shd w:val="clear" w:color="auto" w:fill="FFFFFF"/>
        </w:rPr>
        <w:t xml:space="preserve">urvivor </w:t>
      </w:r>
      <w:r w:rsidR="00F555F4">
        <w:rPr>
          <w:rFonts w:ascii="Arial" w:hAnsi="Arial" w:cs="Arial"/>
          <w:color w:val="333132"/>
          <w:shd w:val="clear" w:color="auto" w:fill="FFFFFF"/>
        </w:rPr>
        <w:t>h</w:t>
      </w:r>
      <w:r w:rsidRPr="00003593">
        <w:rPr>
          <w:rFonts w:ascii="Arial" w:hAnsi="Arial" w:cs="Arial"/>
          <w:color w:val="333132"/>
          <w:shd w:val="clear" w:color="auto" w:fill="FFFFFF"/>
        </w:rPr>
        <w:t xml:space="preserve">ealth and </w:t>
      </w:r>
      <w:r w:rsidR="00F555F4">
        <w:rPr>
          <w:rFonts w:ascii="Arial" w:hAnsi="Arial" w:cs="Arial"/>
          <w:color w:val="333132"/>
          <w:shd w:val="clear" w:color="auto" w:fill="FFFFFF"/>
        </w:rPr>
        <w:t>r</w:t>
      </w:r>
      <w:r w:rsidRPr="00003593">
        <w:rPr>
          <w:rFonts w:ascii="Arial" w:hAnsi="Arial" w:cs="Arial"/>
          <w:color w:val="333132"/>
          <w:shd w:val="clear" w:color="auto" w:fill="FFFFFF"/>
        </w:rPr>
        <w:t xml:space="preserve">esilience </w:t>
      </w:r>
      <w:r w:rsidR="00F555F4">
        <w:rPr>
          <w:rFonts w:ascii="Arial" w:hAnsi="Arial" w:cs="Arial"/>
          <w:color w:val="333132"/>
          <w:shd w:val="clear" w:color="auto" w:fill="FFFFFF"/>
        </w:rPr>
        <w:t>e</w:t>
      </w:r>
      <w:r w:rsidRPr="00003593">
        <w:rPr>
          <w:rFonts w:ascii="Arial" w:hAnsi="Arial" w:cs="Arial"/>
          <w:color w:val="333132"/>
          <w:shd w:val="clear" w:color="auto" w:fill="FFFFFF"/>
        </w:rPr>
        <w:t xml:space="preserve">ducation (SHARE) </w:t>
      </w:r>
      <w:r w:rsidR="00F555F4">
        <w:rPr>
          <w:rFonts w:ascii="Arial" w:hAnsi="Arial" w:cs="Arial"/>
          <w:color w:val="333132"/>
          <w:shd w:val="clear" w:color="auto" w:fill="FFFFFF"/>
        </w:rPr>
        <w:t>p</w:t>
      </w:r>
      <w:r w:rsidRPr="00003593">
        <w:rPr>
          <w:rFonts w:ascii="Arial" w:hAnsi="Arial" w:cs="Arial"/>
          <w:color w:val="333132"/>
          <w:shd w:val="clear" w:color="auto" w:fill="FFFFFF"/>
        </w:rPr>
        <w:t>rogram.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31</w:t>
      </w:r>
      <w:r w:rsidRPr="00003593">
        <w:rPr>
          <w:rFonts w:ascii="Arial" w:hAnsi="Arial" w:cs="Arial"/>
          <w:color w:val="333132"/>
          <w:shd w:val="clear" w:color="auto" w:fill="FFFFFF"/>
        </w:rPr>
        <w:t>(3), 252-261.</w:t>
      </w:r>
    </w:p>
    <w:p w14:paraId="57BC3C38" w14:textId="39FC48E4" w:rsidR="004D492D" w:rsidRPr="00003593" w:rsidRDefault="004D492D"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The Cochrane Collaboration (2014). Review Manager (</w:t>
      </w:r>
      <w:proofErr w:type="spellStart"/>
      <w:r w:rsidRPr="00003593">
        <w:rPr>
          <w:rFonts w:ascii="Arial" w:hAnsi="Arial" w:cs="Arial"/>
          <w:color w:val="333132"/>
          <w:shd w:val="clear" w:color="auto" w:fill="FFFFFF"/>
        </w:rPr>
        <w:t>RevMan</w:t>
      </w:r>
      <w:proofErr w:type="spellEnd"/>
      <w:r w:rsidRPr="00003593">
        <w:rPr>
          <w:rFonts w:ascii="Arial" w:hAnsi="Arial" w:cs="Arial"/>
          <w:color w:val="333132"/>
          <w:shd w:val="clear" w:color="auto" w:fill="FFFFFF"/>
        </w:rPr>
        <w:t>) Version 5.3. Copenhagen: The Nordic Cochrane Centre.</w:t>
      </w:r>
    </w:p>
    <w:p w14:paraId="0B19098E" w14:textId="5928D32E"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Thompson, A., &amp; Young</w:t>
      </w:r>
      <w:r w:rsidRPr="00003593">
        <w:rPr>
          <w:rFonts w:ascii="Cambria Math" w:hAnsi="Cambria Math" w:cs="Cambria Math"/>
          <w:color w:val="333132"/>
          <w:shd w:val="clear" w:color="auto" w:fill="FFFFFF"/>
        </w:rPr>
        <w:t>‐</w:t>
      </w:r>
      <w:proofErr w:type="spellStart"/>
      <w:r w:rsidRPr="00003593">
        <w:rPr>
          <w:rFonts w:ascii="Arial" w:hAnsi="Arial" w:cs="Arial"/>
          <w:color w:val="333132"/>
          <w:shd w:val="clear" w:color="auto" w:fill="FFFFFF"/>
        </w:rPr>
        <w:t>Saleme</w:t>
      </w:r>
      <w:proofErr w:type="spellEnd"/>
      <w:r w:rsidRPr="00003593">
        <w:rPr>
          <w:rFonts w:ascii="Arial" w:hAnsi="Arial" w:cs="Arial"/>
          <w:color w:val="333132"/>
          <w:shd w:val="clear" w:color="auto" w:fill="FFFFFF"/>
        </w:rPr>
        <w:t xml:space="preserve">, T. (2015). Anticipatory </w:t>
      </w:r>
      <w:r w:rsidR="00F555F4">
        <w:rPr>
          <w:rFonts w:ascii="Arial" w:hAnsi="Arial" w:cs="Arial"/>
          <w:color w:val="333132"/>
          <w:shd w:val="clear" w:color="auto" w:fill="FFFFFF"/>
        </w:rPr>
        <w:t>g</w:t>
      </w:r>
      <w:r w:rsidRPr="00003593">
        <w:rPr>
          <w:rFonts w:ascii="Arial" w:hAnsi="Arial" w:cs="Arial"/>
          <w:color w:val="333132"/>
          <w:shd w:val="clear" w:color="auto" w:fill="FFFFFF"/>
        </w:rPr>
        <w:t xml:space="preserve">uidance and </w:t>
      </w:r>
      <w:r w:rsidR="00F555F4">
        <w:rPr>
          <w:rFonts w:ascii="Arial" w:hAnsi="Arial" w:cs="Arial"/>
          <w:color w:val="333132"/>
          <w:shd w:val="clear" w:color="auto" w:fill="FFFFFF"/>
        </w:rPr>
        <w:t>p</w:t>
      </w:r>
      <w:r w:rsidRPr="00003593">
        <w:rPr>
          <w:rFonts w:ascii="Arial" w:hAnsi="Arial" w:cs="Arial"/>
          <w:color w:val="333132"/>
          <w:shd w:val="clear" w:color="auto" w:fill="FFFFFF"/>
        </w:rPr>
        <w:t xml:space="preserve">sychoeducation as a </w:t>
      </w:r>
      <w:r w:rsidR="00F555F4">
        <w:rPr>
          <w:rFonts w:ascii="Arial" w:hAnsi="Arial" w:cs="Arial"/>
          <w:color w:val="333132"/>
          <w:shd w:val="clear" w:color="auto" w:fill="FFFFFF"/>
        </w:rPr>
        <w:t>s</w:t>
      </w:r>
      <w:r w:rsidRPr="00003593">
        <w:rPr>
          <w:rFonts w:ascii="Arial" w:hAnsi="Arial" w:cs="Arial"/>
          <w:color w:val="333132"/>
          <w:shd w:val="clear" w:color="auto" w:fill="FFFFFF"/>
        </w:rPr>
        <w:t xml:space="preserve">tandard of </w:t>
      </w:r>
      <w:r w:rsidR="00F555F4">
        <w:rPr>
          <w:rFonts w:ascii="Arial" w:hAnsi="Arial" w:cs="Arial"/>
          <w:color w:val="333132"/>
          <w:shd w:val="clear" w:color="auto" w:fill="FFFFFF"/>
        </w:rPr>
        <w:t>c</w:t>
      </w:r>
      <w:r w:rsidRPr="00003593">
        <w:rPr>
          <w:rFonts w:ascii="Arial" w:hAnsi="Arial" w:cs="Arial"/>
          <w:color w:val="333132"/>
          <w:shd w:val="clear" w:color="auto" w:fill="FFFFFF"/>
        </w:rPr>
        <w:t xml:space="preserve">are in </w:t>
      </w:r>
      <w:proofErr w:type="spellStart"/>
      <w:r w:rsidR="00F555F4">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F555F4">
        <w:rPr>
          <w:rFonts w:ascii="Arial" w:hAnsi="Arial" w:cs="Arial"/>
          <w:color w:val="333132"/>
          <w:shd w:val="clear" w:color="auto" w:fill="FFFFFF"/>
        </w:rPr>
        <w:t>o</w:t>
      </w:r>
      <w:r w:rsidRPr="00003593">
        <w:rPr>
          <w:rFonts w:ascii="Arial" w:hAnsi="Arial" w:cs="Arial"/>
          <w:color w:val="333132"/>
          <w:shd w:val="clear" w:color="auto" w:fill="FFFFFF"/>
        </w:rPr>
        <w:t>ncology.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&amp;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62</w:t>
      </w:r>
      <w:r w:rsidRPr="00003593">
        <w:rPr>
          <w:rFonts w:ascii="Arial" w:hAnsi="Arial" w:cs="Arial"/>
          <w:color w:val="333132"/>
          <w:shd w:val="clear" w:color="auto" w:fill="FFFFFF"/>
        </w:rPr>
        <w:t>(S5), S684-S693.</w:t>
      </w:r>
    </w:p>
    <w:p w14:paraId="6EEEA7DE" w14:textId="6206F75B"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Tierens, A., Bjørklund, E., Siitonen, S., Marquart, H., Wulff </w:t>
      </w:r>
      <w:r w:rsidRPr="00003593">
        <w:rPr>
          <w:rFonts w:ascii="Cambria Math" w:hAnsi="Cambria Math" w:cs="Cambria Math"/>
          <w:color w:val="333132"/>
          <w:szCs w:val="22"/>
          <w:shd w:val="clear" w:color="auto" w:fill="FFFFFF"/>
        </w:rPr>
        <w:t>‐</w:t>
      </w:r>
      <w:r w:rsidRPr="00003593">
        <w:rPr>
          <w:rFonts w:ascii="Arial" w:hAnsi="Arial" w:cs="Arial"/>
          <w:color w:val="333132"/>
          <w:szCs w:val="22"/>
          <w:shd w:val="clear" w:color="auto" w:fill="FFFFFF"/>
        </w:rPr>
        <w:t>Juergensen, G., Pelliniemi, T., . . . Abrahamsson, J. (2016). Residual disease detected by flow cytometry is an independent predictor of survival in childhood acute myeloid leukaemia; results of the NOPHO</w:t>
      </w:r>
      <w:r w:rsidRPr="00003593">
        <w:rPr>
          <w:rFonts w:ascii="Cambria Math" w:hAnsi="Cambria Math" w:cs="Cambria Math"/>
          <w:color w:val="333132"/>
          <w:szCs w:val="22"/>
          <w:shd w:val="clear" w:color="auto" w:fill="FFFFFF"/>
        </w:rPr>
        <w:t>‐</w:t>
      </w:r>
      <w:r w:rsidRPr="00003593">
        <w:rPr>
          <w:rFonts w:ascii="Arial" w:hAnsi="Arial" w:cs="Arial"/>
          <w:color w:val="333132"/>
          <w:szCs w:val="22"/>
          <w:shd w:val="clear" w:color="auto" w:fill="FFFFFF"/>
        </w:rPr>
        <w:t>AML 2004 study. </w:t>
      </w:r>
      <w:r w:rsidRPr="00003593">
        <w:rPr>
          <w:rFonts w:ascii="Arial" w:hAnsi="Arial" w:cs="Arial"/>
          <w:i/>
          <w:iCs/>
          <w:color w:val="333132"/>
          <w:szCs w:val="22"/>
          <w:bdr w:val="none" w:sz="0" w:space="0" w:color="auto" w:frame="1"/>
          <w:shd w:val="clear" w:color="auto" w:fill="FFFFFF"/>
        </w:rPr>
        <w:t>British Journal of Haematology,</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174</w:t>
      </w:r>
      <w:r w:rsidRPr="00003593">
        <w:rPr>
          <w:rFonts w:ascii="Arial" w:hAnsi="Arial" w:cs="Arial"/>
          <w:color w:val="333132"/>
          <w:szCs w:val="22"/>
          <w:shd w:val="clear" w:color="auto" w:fill="FFFFFF"/>
        </w:rPr>
        <w:t>(4), 600-609.</w:t>
      </w:r>
    </w:p>
    <w:p w14:paraId="7A72DA06"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49E9231E" w14:textId="0E3A72E4" w:rsidR="006669A3" w:rsidRDefault="006669A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Trask, P., Paterson, A., Trask, C., Bares, C., </w:t>
      </w:r>
      <w:proofErr w:type="spellStart"/>
      <w:r w:rsidRPr="00003593">
        <w:rPr>
          <w:rFonts w:ascii="Arial" w:hAnsi="Arial" w:cs="Arial"/>
          <w:color w:val="333132"/>
          <w:shd w:val="clear" w:color="auto" w:fill="FFFFFF"/>
        </w:rPr>
        <w:t>Birt</w:t>
      </w:r>
      <w:proofErr w:type="spellEnd"/>
      <w:r w:rsidRPr="00003593">
        <w:rPr>
          <w:rFonts w:ascii="Arial" w:hAnsi="Arial" w:cs="Arial"/>
          <w:color w:val="333132"/>
          <w:shd w:val="clear" w:color="auto" w:fill="FFFFFF"/>
        </w:rPr>
        <w:t xml:space="preserve">, J., &amp; </w:t>
      </w:r>
      <w:proofErr w:type="spellStart"/>
      <w:r w:rsidRPr="00003593">
        <w:rPr>
          <w:rFonts w:ascii="Arial" w:hAnsi="Arial" w:cs="Arial"/>
          <w:color w:val="333132"/>
          <w:shd w:val="clear" w:color="auto" w:fill="FFFFFF"/>
        </w:rPr>
        <w:t>Maan</w:t>
      </w:r>
      <w:proofErr w:type="spellEnd"/>
      <w:r w:rsidRPr="00003593">
        <w:rPr>
          <w:rFonts w:ascii="Arial" w:hAnsi="Arial" w:cs="Arial"/>
          <w:color w:val="333132"/>
          <w:shd w:val="clear" w:color="auto" w:fill="FFFFFF"/>
        </w:rPr>
        <w:t xml:space="preserve">, C. (2003). Parent and adolescent adjustment to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cancer: </w:t>
      </w:r>
      <w:r w:rsidR="00FD5CE5">
        <w:rPr>
          <w:rFonts w:ascii="Arial" w:hAnsi="Arial" w:cs="Arial"/>
          <w:color w:val="333132"/>
          <w:shd w:val="clear" w:color="auto" w:fill="FFFFFF"/>
        </w:rPr>
        <w:t>a</w:t>
      </w:r>
      <w:r w:rsidRPr="00003593">
        <w:rPr>
          <w:rFonts w:ascii="Arial" w:hAnsi="Arial" w:cs="Arial"/>
          <w:color w:val="333132"/>
          <w:shd w:val="clear" w:color="auto" w:fill="FFFFFF"/>
        </w:rPr>
        <w:t>ssociations with coping, social support, and family function.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Oncology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20</w:t>
      </w:r>
      <w:r w:rsidRPr="00003593">
        <w:rPr>
          <w:rFonts w:ascii="Arial" w:hAnsi="Arial" w:cs="Arial"/>
          <w:color w:val="333132"/>
          <w:shd w:val="clear" w:color="auto" w:fill="FFFFFF"/>
        </w:rPr>
        <w:t>(1), 36-47.</w:t>
      </w:r>
    </w:p>
    <w:p w14:paraId="1C5EF12D" w14:textId="447758AF" w:rsidR="001A008D" w:rsidRPr="001A008D" w:rsidRDefault="001A008D" w:rsidP="000460A1">
      <w:pPr>
        <w:spacing w:line="360" w:lineRule="auto"/>
        <w:ind w:left="851" w:hanging="720"/>
        <w:rPr>
          <w:rFonts w:ascii="Arial" w:hAnsi="Arial" w:cs="Arial"/>
          <w:color w:val="333132"/>
          <w:shd w:val="clear" w:color="auto" w:fill="FFFFFF"/>
        </w:rPr>
      </w:pPr>
      <w:r w:rsidRPr="001A008D">
        <w:rPr>
          <w:rFonts w:ascii="Arial" w:hAnsi="Arial" w:cs="Arial"/>
          <w:color w:val="3A3A3A"/>
          <w:shd w:val="clear" w:color="auto" w:fill="FFFFFF"/>
        </w:rPr>
        <w:t xml:space="preserve">Turner, R., Bird, S., &amp; Higgins, J. (2013). The </w:t>
      </w:r>
      <w:r w:rsidR="00FD5CE5">
        <w:rPr>
          <w:rFonts w:ascii="Arial" w:hAnsi="Arial" w:cs="Arial"/>
          <w:color w:val="3A3A3A"/>
          <w:shd w:val="clear" w:color="auto" w:fill="FFFFFF"/>
        </w:rPr>
        <w:t>i</w:t>
      </w:r>
      <w:r w:rsidRPr="001A008D">
        <w:rPr>
          <w:rFonts w:ascii="Arial" w:hAnsi="Arial" w:cs="Arial"/>
          <w:color w:val="3A3A3A"/>
          <w:shd w:val="clear" w:color="auto" w:fill="FFFFFF"/>
        </w:rPr>
        <w:t xml:space="preserve">mpact of </w:t>
      </w:r>
      <w:r w:rsidR="00FD5CE5">
        <w:rPr>
          <w:rFonts w:ascii="Arial" w:hAnsi="Arial" w:cs="Arial"/>
          <w:color w:val="3A3A3A"/>
          <w:shd w:val="clear" w:color="auto" w:fill="FFFFFF"/>
        </w:rPr>
        <w:t>s</w:t>
      </w:r>
      <w:r w:rsidRPr="001A008D">
        <w:rPr>
          <w:rFonts w:ascii="Arial" w:hAnsi="Arial" w:cs="Arial"/>
          <w:color w:val="3A3A3A"/>
          <w:shd w:val="clear" w:color="auto" w:fill="FFFFFF"/>
        </w:rPr>
        <w:t xml:space="preserve">tudy </w:t>
      </w:r>
      <w:r w:rsidR="00FD5CE5">
        <w:rPr>
          <w:rFonts w:ascii="Arial" w:hAnsi="Arial" w:cs="Arial"/>
          <w:color w:val="3A3A3A"/>
          <w:shd w:val="clear" w:color="auto" w:fill="FFFFFF"/>
        </w:rPr>
        <w:t>s</w:t>
      </w:r>
      <w:r w:rsidRPr="001A008D">
        <w:rPr>
          <w:rFonts w:ascii="Arial" w:hAnsi="Arial" w:cs="Arial"/>
          <w:color w:val="3A3A3A"/>
          <w:shd w:val="clear" w:color="auto" w:fill="FFFFFF"/>
        </w:rPr>
        <w:t xml:space="preserve">ize on </w:t>
      </w:r>
      <w:r w:rsidR="00FD5CE5">
        <w:rPr>
          <w:rFonts w:ascii="Arial" w:hAnsi="Arial" w:cs="Arial"/>
          <w:color w:val="3A3A3A"/>
          <w:shd w:val="clear" w:color="auto" w:fill="FFFFFF"/>
        </w:rPr>
        <w:t>m</w:t>
      </w:r>
      <w:r w:rsidRPr="001A008D">
        <w:rPr>
          <w:rFonts w:ascii="Arial" w:hAnsi="Arial" w:cs="Arial"/>
          <w:color w:val="3A3A3A"/>
          <w:shd w:val="clear" w:color="auto" w:fill="FFFFFF"/>
        </w:rPr>
        <w:t xml:space="preserve">eta-analyses: </w:t>
      </w:r>
      <w:r w:rsidR="00FD5CE5">
        <w:rPr>
          <w:rFonts w:ascii="Arial" w:hAnsi="Arial" w:cs="Arial"/>
          <w:color w:val="3A3A3A"/>
          <w:shd w:val="clear" w:color="auto" w:fill="FFFFFF"/>
        </w:rPr>
        <w:t>e</w:t>
      </w:r>
      <w:r w:rsidRPr="001A008D">
        <w:rPr>
          <w:rFonts w:ascii="Arial" w:hAnsi="Arial" w:cs="Arial"/>
          <w:color w:val="3A3A3A"/>
          <w:shd w:val="clear" w:color="auto" w:fill="FFFFFF"/>
        </w:rPr>
        <w:t xml:space="preserve">xamination of </w:t>
      </w:r>
      <w:r w:rsidR="00FD5CE5">
        <w:rPr>
          <w:rFonts w:ascii="Arial" w:hAnsi="Arial" w:cs="Arial"/>
          <w:color w:val="3A3A3A"/>
          <w:shd w:val="clear" w:color="auto" w:fill="FFFFFF"/>
        </w:rPr>
        <w:t>u</w:t>
      </w:r>
      <w:r w:rsidRPr="001A008D">
        <w:rPr>
          <w:rFonts w:ascii="Arial" w:hAnsi="Arial" w:cs="Arial"/>
          <w:color w:val="3A3A3A"/>
          <w:shd w:val="clear" w:color="auto" w:fill="FFFFFF"/>
        </w:rPr>
        <w:t xml:space="preserve">nderpowered </w:t>
      </w:r>
      <w:r w:rsidR="00FD5CE5">
        <w:rPr>
          <w:rFonts w:ascii="Arial" w:hAnsi="Arial" w:cs="Arial"/>
          <w:color w:val="3A3A3A"/>
          <w:shd w:val="clear" w:color="auto" w:fill="FFFFFF"/>
        </w:rPr>
        <w:t>s</w:t>
      </w:r>
      <w:r w:rsidRPr="001A008D">
        <w:rPr>
          <w:rFonts w:ascii="Arial" w:hAnsi="Arial" w:cs="Arial"/>
          <w:color w:val="3A3A3A"/>
          <w:shd w:val="clear" w:color="auto" w:fill="FFFFFF"/>
        </w:rPr>
        <w:t xml:space="preserve">tudies in </w:t>
      </w:r>
      <w:proofErr w:type="spellStart"/>
      <w:r w:rsidR="00FD5CE5">
        <w:rPr>
          <w:rFonts w:ascii="Arial" w:hAnsi="Arial" w:cs="Arial"/>
          <w:color w:val="3A3A3A"/>
          <w:shd w:val="clear" w:color="auto" w:fill="FFFFFF"/>
        </w:rPr>
        <w:t>c</w:t>
      </w:r>
      <w:r w:rsidRPr="001A008D">
        <w:rPr>
          <w:rFonts w:ascii="Arial" w:hAnsi="Arial" w:cs="Arial"/>
          <w:color w:val="3A3A3A"/>
          <w:shd w:val="clear" w:color="auto" w:fill="FFFFFF"/>
        </w:rPr>
        <w:t>ochrane</w:t>
      </w:r>
      <w:proofErr w:type="spellEnd"/>
      <w:r w:rsidRPr="001A008D">
        <w:rPr>
          <w:rFonts w:ascii="Arial" w:hAnsi="Arial" w:cs="Arial"/>
          <w:color w:val="3A3A3A"/>
          <w:shd w:val="clear" w:color="auto" w:fill="FFFFFF"/>
        </w:rPr>
        <w:t xml:space="preserve"> </w:t>
      </w:r>
      <w:r w:rsidR="00FD5CE5">
        <w:rPr>
          <w:rFonts w:ascii="Arial" w:hAnsi="Arial" w:cs="Arial"/>
          <w:color w:val="3A3A3A"/>
          <w:shd w:val="clear" w:color="auto" w:fill="FFFFFF"/>
        </w:rPr>
        <w:t>r</w:t>
      </w:r>
      <w:r w:rsidRPr="001A008D">
        <w:rPr>
          <w:rFonts w:ascii="Arial" w:hAnsi="Arial" w:cs="Arial"/>
          <w:color w:val="3A3A3A"/>
          <w:shd w:val="clear" w:color="auto" w:fill="FFFFFF"/>
        </w:rPr>
        <w:t>eviews. </w:t>
      </w:r>
      <w:proofErr w:type="spellStart"/>
      <w:r w:rsidRPr="001A008D">
        <w:rPr>
          <w:rFonts w:ascii="Arial" w:hAnsi="Arial" w:cs="Arial"/>
          <w:i/>
          <w:iCs/>
          <w:color w:val="3A3A3A"/>
          <w:shd w:val="clear" w:color="auto" w:fill="FFFFFF"/>
        </w:rPr>
        <w:t>PLoS</w:t>
      </w:r>
      <w:proofErr w:type="spellEnd"/>
      <w:r w:rsidRPr="001A008D">
        <w:rPr>
          <w:rFonts w:ascii="Arial" w:hAnsi="Arial" w:cs="Arial"/>
          <w:i/>
          <w:iCs/>
          <w:color w:val="3A3A3A"/>
          <w:shd w:val="clear" w:color="auto" w:fill="FFFFFF"/>
        </w:rPr>
        <w:t xml:space="preserve"> ONE,</w:t>
      </w:r>
      <w:r w:rsidRPr="001A008D">
        <w:rPr>
          <w:rFonts w:ascii="Arial" w:hAnsi="Arial" w:cs="Arial"/>
          <w:color w:val="3A3A3A"/>
          <w:shd w:val="clear" w:color="auto" w:fill="FFFFFF"/>
        </w:rPr>
        <w:t> </w:t>
      </w:r>
      <w:r w:rsidRPr="001A008D">
        <w:rPr>
          <w:rFonts w:ascii="Arial" w:hAnsi="Arial" w:cs="Arial"/>
          <w:i/>
          <w:iCs/>
          <w:color w:val="3A3A3A"/>
          <w:shd w:val="clear" w:color="auto" w:fill="FFFFFF"/>
        </w:rPr>
        <w:t>8</w:t>
      </w:r>
      <w:r w:rsidRPr="001A008D">
        <w:rPr>
          <w:rFonts w:ascii="Arial" w:hAnsi="Arial" w:cs="Arial"/>
          <w:color w:val="3A3A3A"/>
          <w:shd w:val="clear" w:color="auto" w:fill="FFFFFF"/>
        </w:rPr>
        <w:t>(3), E59202.</w:t>
      </w:r>
    </w:p>
    <w:p w14:paraId="3BCBFB03" w14:textId="311A467F" w:rsidR="00DB387D" w:rsidRDefault="00DB387D" w:rsidP="000460A1">
      <w:pPr>
        <w:spacing w:line="360" w:lineRule="auto"/>
        <w:ind w:left="851" w:hanging="720"/>
        <w:rPr>
          <w:rFonts w:ascii="Arial" w:hAnsi="Arial" w:cs="Arial"/>
        </w:rPr>
      </w:pPr>
      <w:r w:rsidRPr="00003593">
        <w:rPr>
          <w:rFonts w:ascii="Arial" w:hAnsi="Arial" w:cs="Arial"/>
        </w:rPr>
        <w:t xml:space="preserve">Turner-Cobb, S. (2014). The </w:t>
      </w:r>
      <w:r w:rsidR="00FD5CE5">
        <w:rPr>
          <w:rFonts w:ascii="Arial" w:hAnsi="Arial" w:cs="Arial"/>
        </w:rPr>
        <w:t>e</w:t>
      </w:r>
      <w:r w:rsidRPr="00003593">
        <w:rPr>
          <w:rFonts w:ascii="Arial" w:hAnsi="Arial" w:cs="Arial"/>
        </w:rPr>
        <w:t xml:space="preserve">xperience of </w:t>
      </w:r>
      <w:r w:rsidR="00FD5CE5">
        <w:rPr>
          <w:rFonts w:ascii="Arial" w:hAnsi="Arial" w:cs="Arial"/>
        </w:rPr>
        <w:t>c</w:t>
      </w:r>
      <w:r w:rsidRPr="00003593">
        <w:rPr>
          <w:rFonts w:ascii="Arial" w:hAnsi="Arial" w:cs="Arial"/>
        </w:rPr>
        <w:t xml:space="preserve">hronic illness in childhood in </w:t>
      </w:r>
      <w:r w:rsidR="00FD5CE5">
        <w:rPr>
          <w:rFonts w:ascii="Arial" w:hAnsi="Arial" w:cs="Arial"/>
        </w:rPr>
        <w:t>c</w:t>
      </w:r>
      <w:r w:rsidRPr="00003593">
        <w:rPr>
          <w:rFonts w:ascii="Arial" w:hAnsi="Arial" w:cs="Arial"/>
        </w:rPr>
        <w:t xml:space="preserve">hild </w:t>
      </w:r>
      <w:r w:rsidR="00FD5CE5">
        <w:rPr>
          <w:rFonts w:ascii="Arial" w:hAnsi="Arial" w:cs="Arial"/>
        </w:rPr>
        <w:t>h</w:t>
      </w:r>
      <w:r w:rsidRPr="00003593">
        <w:rPr>
          <w:rFonts w:ascii="Arial" w:hAnsi="Arial" w:cs="Arial"/>
        </w:rPr>
        <w:t xml:space="preserve">ealth </w:t>
      </w:r>
      <w:r w:rsidR="00FD5CE5">
        <w:rPr>
          <w:rFonts w:ascii="Arial" w:hAnsi="Arial" w:cs="Arial"/>
        </w:rPr>
        <w:t>p</w:t>
      </w:r>
      <w:r w:rsidRPr="00003593">
        <w:rPr>
          <w:rFonts w:ascii="Arial" w:hAnsi="Arial" w:cs="Arial"/>
        </w:rPr>
        <w:t xml:space="preserve">sychology: </w:t>
      </w:r>
      <w:r w:rsidR="00FD5CE5">
        <w:rPr>
          <w:rFonts w:ascii="Arial" w:hAnsi="Arial" w:cs="Arial"/>
        </w:rPr>
        <w:t>a</w:t>
      </w:r>
      <w:r w:rsidRPr="00003593">
        <w:rPr>
          <w:rFonts w:ascii="Arial" w:hAnsi="Arial" w:cs="Arial"/>
        </w:rPr>
        <w:t xml:space="preserve"> biopsychosocial perspective, Sage</w:t>
      </w:r>
      <w:r w:rsidR="00B472D5" w:rsidRPr="00003593">
        <w:rPr>
          <w:rFonts w:ascii="Arial" w:hAnsi="Arial" w:cs="Arial"/>
        </w:rPr>
        <w:t>.</w:t>
      </w:r>
    </w:p>
    <w:p w14:paraId="60D97FA2" w14:textId="580F3F6A" w:rsidR="00BE5439" w:rsidRPr="00AF6FB5" w:rsidRDefault="00BE5439" w:rsidP="000460A1">
      <w:pPr>
        <w:spacing w:line="360" w:lineRule="auto"/>
        <w:ind w:left="851" w:hanging="720"/>
        <w:rPr>
          <w:rFonts w:ascii="Arial" w:hAnsi="Arial" w:cs="Arial"/>
          <w:color w:val="333132"/>
          <w:shd w:val="clear" w:color="auto" w:fill="FFFFFF"/>
        </w:rPr>
      </w:pPr>
      <w:proofErr w:type="spellStart"/>
      <w:r w:rsidRPr="00AF6FB5">
        <w:rPr>
          <w:rFonts w:ascii="Arial" w:hAnsi="Arial" w:cs="Arial"/>
          <w:color w:val="333132"/>
          <w:shd w:val="clear" w:color="auto" w:fill="FFFFFF"/>
        </w:rPr>
        <w:t>Tyc</w:t>
      </w:r>
      <w:proofErr w:type="spellEnd"/>
      <w:r w:rsidRPr="00AF6FB5">
        <w:rPr>
          <w:rFonts w:ascii="Arial" w:hAnsi="Arial" w:cs="Arial"/>
          <w:color w:val="333132"/>
          <w:shd w:val="clear" w:color="auto" w:fill="FFFFFF"/>
        </w:rPr>
        <w:t xml:space="preserve">, V., Hadley, W., Crockett, G. (2001) Prediction of health </w:t>
      </w:r>
      <w:proofErr w:type="spellStart"/>
      <w:r w:rsidRPr="00AF6FB5">
        <w:rPr>
          <w:rFonts w:ascii="Arial" w:hAnsi="Arial" w:cs="Arial"/>
          <w:color w:val="333132"/>
          <w:shd w:val="clear" w:color="auto" w:fill="FFFFFF"/>
        </w:rPr>
        <w:t>behaviors</w:t>
      </w:r>
      <w:proofErr w:type="spellEnd"/>
      <w:r w:rsidRPr="00AF6FB5">
        <w:rPr>
          <w:rFonts w:ascii="Arial" w:hAnsi="Arial" w:cs="Arial"/>
          <w:color w:val="333132"/>
          <w:shd w:val="clear" w:color="auto" w:fill="FFFFFF"/>
        </w:rPr>
        <w:t xml:space="preserve"> in </w:t>
      </w:r>
      <w:proofErr w:type="spellStart"/>
      <w:r w:rsidRPr="00AF6FB5">
        <w:rPr>
          <w:rFonts w:ascii="Arial" w:hAnsi="Arial" w:cs="Arial"/>
          <w:color w:val="333132"/>
          <w:shd w:val="clear" w:color="auto" w:fill="FFFFFF"/>
        </w:rPr>
        <w:t>pediatric</w:t>
      </w:r>
      <w:proofErr w:type="spellEnd"/>
      <w:r w:rsidR="009813FA">
        <w:rPr>
          <w:rFonts w:ascii="Arial" w:hAnsi="Arial" w:cs="Arial"/>
          <w:color w:val="333132"/>
          <w:shd w:val="clear" w:color="auto" w:fill="FFFFFF"/>
        </w:rPr>
        <w:t xml:space="preserve"> </w:t>
      </w:r>
      <w:r w:rsidRPr="00AF6FB5">
        <w:rPr>
          <w:rFonts w:ascii="Arial" w:hAnsi="Arial" w:cs="Arial"/>
          <w:color w:val="333132"/>
          <w:shd w:val="clear" w:color="auto" w:fill="FFFFFF"/>
        </w:rPr>
        <w:t xml:space="preserve">cancer survivors. </w:t>
      </w:r>
      <w:r w:rsidRPr="00AF6FB5">
        <w:rPr>
          <w:rFonts w:ascii="Arial" w:hAnsi="Arial" w:cs="Arial"/>
          <w:i/>
          <w:color w:val="333132"/>
          <w:shd w:val="clear" w:color="auto" w:fill="FFFFFF"/>
        </w:rPr>
        <w:t xml:space="preserve">Medical </w:t>
      </w:r>
      <w:proofErr w:type="spellStart"/>
      <w:r w:rsidRPr="00AF6FB5">
        <w:rPr>
          <w:rFonts w:ascii="Arial" w:hAnsi="Arial" w:cs="Arial"/>
          <w:i/>
          <w:color w:val="333132"/>
          <w:shd w:val="clear" w:color="auto" w:fill="FFFFFF"/>
        </w:rPr>
        <w:t>Pediatric</w:t>
      </w:r>
      <w:proofErr w:type="spellEnd"/>
      <w:r w:rsidRPr="00AF6FB5">
        <w:rPr>
          <w:rFonts w:ascii="Arial" w:hAnsi="Arial" w:cs="Arial"/>
          <w:i/>
          <w:color w:val="333132"/>
          <w:shd w:val="clear" w:color="auto" w:fill="FFFFFF"/>
        </w:rPr>
        <w:t xml:space="preserve"> Oncology</w:t>
      </w:r>
      <w:r w:rsidR="00FD5CE5">
        <w:rPr>
          <w:rFonts w:ascii="Arial" w:hAnsi="Arial" w:cs="Arial"/>
          <w:color w:val="333132"/>
          <w:shd w:val="clear" w:color="auto" w:fill="FFFFFF"/>
        </w:rPr>
        <w:t>,</w:t>
      </w:r>
      <w:r w:rsidRPr="00AF6FB5">
        <w:rPr>
          <w:rFonts w:ascii="Arial" w:hAnsi="Arial" w:cs="Arial"/>
          <w:color w:val="333132"/>
          <w:shd w:val="clear" w:color="auto" w:fill="FFFFFF"/>
        </w:rPr>
        <w:t xml:space="preserve"> 37(1):</w:t>
      </w:r>
      <w:r w:rsidR="00FD5CE5">
        <w:rPr>
          <w:rFonts w:ascii="Arial" w:hAnsi="Arial" w:cs="Arial"/>
          <w:color w:val="333132"/>
          <w:shd w:val="clear" w:color="auto" w:fill="FFFFFF"/>
        </w:rPr>
        <w:t xml:space="preserve"> </w:t>
      </w:r>
      <w:r w:rsidRPr="00AF6FB5">
        <w:rPr>
          <w:rFonts w:ascii="Arial" w:hAnsi="Arial" w:cs="Arial"/>
          <w:color w:val="333132"/>
          <w:shd w:val="clear" w:color="auto" w:fill="FFFFFF"/>
        </w:rPr>
        <w:t>42-6.</w:t>
      </w:r>
    </w:p>
    <w:p w14:paraId="5909D45F" w14:textId="2F4BA528" w:rsidR="00B472D5" w:rsidRDefault="00B472D5"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Tyc</w:t>
      </w:r>
      <w:proofErr w:type="spellEnd"/>
      <w:r w:rsidRPr="00003593">
        <w:rPr>
          <w:rFonts w:ascii="Arial" w:hAnsi="Arial" w:cs="Arial"/>
          <w:color w:val="333132"/>
          <w:shd w:val="clear" w:color="auto" w:fill="FFFFFF"/>
        </w:rPr>
        <w:t xml:space="preserve">, V., Rai, S., Lensing, S., Klosky, J., Stewart, D., &amp; </w:t>
      </w:r>
      <w:proofErr w:type="spellStart"/>
      <w:r w:rsidRPr="00003593">
        <w:rPr>
          <w:rFonts w:ascii="Arial" w:hAnsi="Arial" w:cs="Arial"/>
          <w:color w:val="333132"/>
          <w:shd w:val="clear" w:color="auto" w:fill="FFFFFF"/>
        </w:rPr>
        <w:t>Gattuso</w:t>
      </w:r>
      <w:proofErr w:type="spellEnd"/>
      <w:r w:rsidRPr="00003593">
        <w:rPr>
          <w:rFonts w:ascii="Arial" w:hAnsi="Arial" w:cs="Arial"/>
          <w:color w:val="333132"/>
          <w:shd w:val="clear" w:color="auto" w:fill="FFFFFF"/>
        </w:rPr>
        <w:t xml:space="preserve">, J. (2003). Intervention to reduce intentions to use tobacco among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cancer survivors. </w:t>
      </w:r>
      <w:r w:rsidRPr="00003593">
        <w:rPr>
          <w:rFonts w:ascii="Arial" w:hAnsi="Arial" w:cs="Arial"/>
          <w:i/>
          <w:iCs/>
          <w:color w:val="333132"/>
          <w:bdr w:val="none" w:sz="0" w:space="0" w:color="auto" w:frame="1"/>
          <w:shd w:val="clear" w:color="auto" w:fill="FFFFFF"/>
        </w:rPr>
        <w:t>Journal of Clinical Oncology: Official Journal of the American Society of Clinical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21</w:t>
      </w:r>
      <w:r w:rsidRPr="00003593">
        <w:rPr>
          <w:rFonts w:ascii="Arial" w:hAnsi="Arial" w:cs="Arial"/>
          <w:color w:val="333132"/>
          <w:shd w:val="clear" w:color="auto" w:fill="FFFFFF"/>
        </w:rPr>
        <w:t>(7), 1366-1372.</w:t>
      </w:r>
    </w:p>
    <w:p w14:paraId="3C3C7D98" w14:textId="77777777" w:rsidR="004C61E7" w:rsidRPr="00003593" w:rsidRDefault="004C61E7"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Van Brussel, M., </w:t>
      </w:r>
      <w:proofErr w:type="spellStart"/>
      <w:r w:rsidRPr="00003593">
        <w:rPr>
          <w:rFonts w:ascii="Arial" w:hAnsi="Arial" w:cs="Arial"/>
          <w:color w:val="333132"/>
          <w:shd w:val="clear" w:color="auto" w:fill="FFFFFF"/>
        </w:rPr>
        <w:t>Takken</w:t>
      </w:r>
      <w:proofErr w:type="spellEnd"/>
      <w:r w:rsidRPr="00003593">
        <w:rPr>
          <w:rFonts w:ascii="Arial" w:hAnsi="Arial" w:cs="Arial"/>
          <w:color w:val="333132"/>
          <w:shd w:val="clear" w:color="auto" w:fill="FFFFFF"/>
        </w:rPr>
        <w:t xml:space="preserve">, T., Net, J., </w:t>
      </w:r>
      <w:proofErr w:type="spellStart"/>
      <w:r w:rsidRPr="00003593">
        <w:rPr>
          <w:rFonts w:ascii="Arial" w:hAnsi="Arial" w:cs="Arial"/>
          <w:color w:val="333132"/>
          <w:shd w:val="clear" w:color="auto" w:fill="FFFFFF"/>
        </w:rPr>
        <w:t>Engelbert</w:t>
      </w:r>
      <w:proofErr w:type="spellEnd"/>
      <w:r w:rsidRPr="00003593">
        <w:rPr>
          <w:rFonts w:ascii="Arial" w:hAnsi="Arial" w:cs="Arial"/>
          <w:color w:val="333132"/>
          <w:shd w:val="clear" w:color="auto" w:fill="FFFFFF"/>
        </w:rPr>
        <w:t xml:space="preserve">, R., </w:t>
      </w:r>
      <w:proofErr w:type="spellStart"/>
      <w:r w:rsidRPr="00003593">
        <w:rPr>
          <w:rFonts w:ascii="Arial" w:hAnsi="Arial" w:cs="Arial"/>
          <w:color w:val="333132"/>
          <w:shd w:val="clear" w:color="auto" w:fill="FFFFFF"/>
        </w:rPr>
        <w:t>Bierings</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Schoenmakers</w:t>
      </w:r>
      <w:proofErr w:type="spellEnd"/>
      <w:r w:rsidRPr="00003593">
        <w:rPr>
          <w:rFonts w:ascii="Arial" w:hAnsi="Arial" w:cs="Arial"/>
          <w:color w:val="333132"/>
          <w:shd w:val="clear" w:color="auto" w:fill="FFFFFF"/>
        </w:rPr>
        <w:t xml:space="preserve">, M., &amp; </w:t>
      </w:r>
      <w:proofErr w:type="spellStart"/>
      <w:r w:rsidRPr="00003593">
        <w:rPr>
          <w:rFonts w:ascii="Arial" w:hAnsi="Arial" w:cs="Arial"/>
          <w:color w:val="333132"/>
          <w:shd w:val="clear" w:color="auto" w:fill="FFFFFF"/>
        </w:rPr>
        <w:t>Helders</w:t>
      </w:r>
      <w:proofErr w:type="spellEnd"/>
      <w:r w:rsidRPr="00003593">
        <w:rPr>
          <w:rFonts w:ascii="Arial" w:hAnsi="Arial" w:cs="Arial"/>
          <w:color w:val="333132"/>
          <w:shd w:val="clear" w:color="auto" w:fill="FFFFFF"/>
        </w:rPr>
        <w:t>, P. (2006). Physical function and fitness in long-term survivors of childhood leukaemia.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Rehabilitation,</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9</w:t>
      </w:r>
      <w:r w:rsidRPr="00003593">
        <w:rPr>
          <w:rFonts w:ascii="Arial" w:hAnsi="Arial" w:cs="Arial"/>
          <w:color w:val="333132"/>
          <w:shd w:val="clear" w:color="auto" w:fill="FFFFFF"/>
        </w:rPr>
        <w:t>(3), 267-274.</w:t>
      </w:r>
    </w:p>
    <w:p w14:paraId="1B696813" w14:textId="41B43743"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Vandecruys, E., Mondelaers, V., Wolf, D., Benoit, Y., &amp; Suys, B. (2012). Late cardiotoxicity after low dose of anthracycline therapy for acute lymphoblastic leukemia in childhood. </w:t>
      </w:r>
      <w:r w:rsidRPr="00003593">
        <w:rPr>
          <w:rFonts w:ascii="Arial" w:hAnsi="Arial" w:cs="Arial"/>
          <w:i/>
          <w:iCs/>
          <w:color w:val="333132"/>
          <w:szCs w:val="22"/>
          <w:bdr w:val="none" w:sz="0" w:space="0" w:color="auto" w:frame="1"/>
          <w:shd w:val="clear" w:color="auto" w:fill="FFFFFF"/>
        </w:rPr>
        <w:t>Journal of Cancer Survivorship,</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6</w:t>
      </w:r>
      <w:r w:rsidRPr="00003593">
        <w:rPr>
          <w:rFonts w:ascii="Arial" w:hAnsi="Arial" w:cs="Arial"/>
          <w:color w:val="333132"/>
          <w:szCs w:val="22"/>
          <w:shd w:val="clear" w:color="auto" w:fill="FFFFFF"/>
        </w:rPr>
        <w:t>(1), 95-101.</w:t>
      </w:r>
    </w:p>
    <w:p w14:paraId="3CE60D26"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04F7B225" w14:textId="5C00B812" w:rsidR="00C85A1E" w:rsidRPr="00003593" w:rsidRDefault="00C85A1E"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Van den Brink, G., </w:t>
      </w:r>
      <w:proofErr w:type="spellStart"/>
      <w:r w:rsidRPr="00003593">
        <w:rPr>
          <w:rFonts w:ascii="Arial" w:hAnsi="Arial" w:cs="Arial"/>
          <w:color w:val="333132"/>
          <w:shd w:val="clear" w:color="auto" w:fill="FFFFFF"/>
        </w:rPr>
        <w:t>Stapersma</w:t>
      </w:r>
      <w:proofErr w:type="spellEnd"/>
      <w:r w:rsidRPr="00003593">
        <w:rPr>
          <w:rFonts w:ascii="Arial" w:hAnsi="Arial" w:cs="Arial"/>
          <w:color w:val="333132"/>
          <w:shd w:val="clear" w:color="auto" w:fill="FFFFFF"/>
        </w:rPr>
        <w:t xml:space="preserve">, L., El </w:t>
      </w:r>
      <w:proofErr w:type="spellStart"/>
      <w:r w:rsidRPr="00003593">
        <w:rPr>
          <w:rFonts w:ascii="Arial" w:hAnsi="Arial" w:cs="Arial"/>
          <w:color w:val="333132"/>
          <w:shd w:val="clear" w:color="auto" w:fill="FFFFFF"/>
        </w:rPr>
        <w:t>Marroun</w:t>
      </w:r>
      <w:proofErr w:type="spellEnd"/>
      <w:r w:rsidRPr="00003593">
        <w:rPr>
          <w:rFonts w:ascii="Arial" w:hAnsi="Arial" w:cs="Arial"/>
          <w:color w:val="333132"/>
          <w:shd w:val="clear" w:color="auto" w:fill="FFFFFF"/>
        </w:rPr>
        <w:t xml:space="preserve">, H., </w:t>
      </w:r>
      <w:proofErr w:type="spellStart"/>
      <w:r w:rsidRPr="00003593">
        <w:rPr>
          <w:rFonts w:ascii="Arial" w:hAnsi="Arial" w:cs="Arial"/>
          <w:color w:val="333132"/>
          <w:shd w:val="clear" w:color="auto" w:fill="FFFFFF"/>
        </w:rPr>
        <w:t>Henrichs</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Szigethy</w:t>
      </w:r>
      <w:proofErr w:type="spellEnd"/>
      <w:r w:rsidRPr="00003593">
        <w:rPr>
          <w:rFonts w:ascii="Arial" w:hAnsi="Arial" w:cs="Arial"/>
          <w:color w:val="333132"/>
          <w:shd w:val="clear" w:color="auto" w:fill="FFFFFF"/>
        </w:rPr>
        <w:t xml:space="preserve">, E., </w:t>
      </w:r>
      <w:proofErr w:type="spellStart"/>
      <w:r w:rsidRPr="00003593">
        <w:rPr>
          <w:rFonts w:ascii="Arial" w:hAnsi="Arial" w:cs="Arial"/>
          <w:color w:val="333132"/>
          <w:shd w:val="clear" w:color="auto" w:fill="FFFFFF"/>
        </w:rPr>
        <w:t>Utens</w:t>
      </w:r>
      <w:proofErr w:type="spellEnd"/>
      <w:r w:rsidRPr="00003593">
        <w:rPr>
          <w:rFonts w:ascii="Arial" w:hAnsi="Arial" w:cs="Arial"/>
          <w:color w:val="333132"/>
          <w:shd w:val="clear" w:color="auto" w:fill="FFFFFF"/>
        </w:rPr>
        <w:t xml:space="preserve">, E., &amp; Escher, J. (2016). Effectiveness of disease-specific cognitive-behavioural therapy on depression, anxiety, quality of life and the clinical course of disease in adolescents with inflammatory bowel disease: </w:t>
      </w:r>
      <w:r w:rsidR="00FD5CE5">
        <w:rPr>
          <w:rFonts w:ascii="Arial" w:hAnsi="Arial" w:cs="Arial"/>
          <w:color w:val="333132"/>
          <w:shd w:val="clear" w:color="auto" w:fill="FFFFFF"/>
        </w:rPr>
        <w:t>s</w:t>
      </w:r>
      <w:r w:rsidRPr="00003593">
        <w:rPr>
          <w:rFonts w:ascii="Arial" w:hAnsi="Arial" w:cs="Arial"/>
          <w:color w:val="333132"/>
          <w:shd w:val="clear" w:color="auto" w:fill="FFFFFF"/>
        </w:rPr>
        <w:t>tudy protocol of a multicentre randomised controlled trial (HAPPY-IBD). </w:t>
      </w:r>
      <w:r w:rsidRPr="00003593">
        <w:rPr>
          <w:rFonts w:ascii="Arial" w:hAnsi="Arial" w:cs="Arial"/>
          <w:i/>
          <w:iCs/>
          <w:color w:val="333132"/>
          <w:bdr w:val="none" w:sz="0" w:space="0" w:color="auto" w:frame="1"/>
          <w:shd w:val="clear" w:color="auto" w:fill="FFFFFF"/>
        </w:rPr>
        <w:t>B</w:t>
      </w:r>
      <w:r w:rsidR="00FD5CE5">
        <w:rPr>
          <w:rFonts w:ascii="Arial" w:hAnsi="Arial" w:cs="Arial"/>
          <w:i/>
          <w:iCs/>
          <w:color w:val="333132"/>
          <w:bdr w:val="none" w:sz="0" w:space="0" w:color="auto" w:frame="1"/>
          <w:shd w:val="clear" w:color="auto" w:fill="FFFFFF"/>
        </w:rPr>
        <w:t xml:space="preserve">ritish </w:t>
      </w:r>
      <w:r w:rsidRPr="00003593">
        <w:rPr>
          <w:rFonts w:ascii="Arial" w:hAnsi="Arial" w:cs="Arial"/>
          <w:i/>
          <w:iCs/>
          <w:color w:val="333132"/>
          <w:bdr w:val="none" w:sz="0" w:space="0" w:color="auto" w:frame="1"/>
          <w:shd w:val="clear" w:color="auto" w:fill="FFFFFF"/>
        </w:rPr>
        <w:t>M</w:t>
      </w:r>
      <w:r w:rsidR="00FD5CE5">
        <w:rPr>
          <w:rFonts w:ascii="Arial" w:hAnsi="Arial" w:cs="Arial"/>
          <w:i/>
          <w:iCs/>
          <w:color w:val="333132"/>
          <w:bdr w:val="none" w:sz="0" w:space="0" w:color="auto" w:frame="1"/>
          <w:shd w:val="clear" w:color="auto" w:fill="FFFFFF"/>
        </w:rPr>
        <w:t xml:space="preserve">edical </w:t>
      </w:r>
      <w:r w:rsidRPr="00003593">
        <w:rPr>
          <w:rFonts w:ascii="Arial" w:hAnsi="Arial" w:cs="Arial"/>
          <w:i/>
          <w:iCs/>
          <w:color w:val="333132"/>
          <w:bdr w:val="none" w:sz="0" w:space="0" w:color="auto" w:frame="1"/>
          <w:shd w:val="clear" w:color="auto" w:fill="FFFFFF"/>
        </w:rPr>
        <w:t>J</w:t>
      </w:r>
      <w:r w:rsidR="00FD5CE5">
        <w:rPr>
          <w:rFonts w:ascii="Arial" w:hAnsi="Arial" w:cs="Arial"/>
          <w:i/>
          <w:iCs/>
          <w:color w:val="333132"/>
          <w:bdr w:val="none" w:sz="0" w:space="0" w:color="auto" w:frame="1"/>
          <w:shd w:val="clear" w:color="auto" w:fill="FFFFFF"/>
        </w:rPr>
        <w:t>ournal of</w:t>
      </w:r>
      <w:r w:rsidRPr="00003593">
        <w:rPr>
          <w:rFonts w:ascii="Arial" w:hAnsi="Arial" w:cs="Arial"/>
          <w:i/>
          <w:iCs/>
          <w:color w:val="333132"/>
          <w:bdr w:val="none" w:sz="0" w:space="0" w:color="auto" w:frame="1"/>
          <w:shd w:val="clear" w:color="auto" w:fill="FFFFFF"/>
        </w:rPr>
        <w:t xml:space="preserve"> Open Gastroenterology,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w:t>
      </w:r>
      <w:r w:rsidRPr="00003593">
        <w:rPr>
          <w:rFonts w:ascii="Arial" w:hAnsi="Arial" w:cs="Arial"/>
          <w:color w:val="333132"/>
          <w:shd w:val="clear" w:color="auto" w:fill="FFFFFF"/>
        </w:rPr>
        <w:t>(1), E000071.</w:t>
      </w:r>
    </w:p>
    <w:p w14:paraId="07759AF5" w14:textId="4C948C8E" w:rsidR="001A518C"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Van </w:t>
      </w:r>
      <w:proofErr w:type="spellStart"/>
      <w:r w:rsidRPr="00003593">
        <w:rPr>
          <w:rFonts w:ascii="Arial" w:hAnsi="Arial" w:cs="Arial"/>
          <w:color w:val="333132"/>
          <w:shd w:val="clear" w:color="auto" w:fill="FFFFFF"/>
        </w:rPr>
        <w:t>Dulmen</w:t>
      </w:r>
      <w:proofErr w:type="spellEnd"/>
      <w:r w:rsidRPr="00003593">
        <w:rPr>
          <w:rFonts w:ascii="Arial" w:hAnsi="Arial" w:cs="Arial"/>
          <w:color w:val="333132"/>
          <w:shd w:val="clear" w:color="auto" w:fill="FFFFFF"/>
        </w:rPr>
        <w:t xml:space="preserve">, A. (1998). Children's contributions to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outpatient encounters.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102</w:t>
      </w:r>
      <w:r w:rsidRPr="00003593">
        <w:rPr>
          <w:rFonts w:ascii="Arial" w:hAnsi="Arial" w:cs="Arial"/>
          <w:color w:val="333132"/>
          <w:shd w:val="clear" w:color="auto" w:fill="FFFFFF"/>
        </w:rPr>
        <w:t>(3), 563-8.</w:t>
      </w:r>
    </w:p>
    <w:p w14:paraId="79E10537" w14:textId="3A451586" w:rsidR="00F27450" w:rsidRDefault="00F27450">
      <w:pPr>
        <w:spacing w:line="360" w:lineRule="auto"/>
        <w:ind w:left="851" w:hanging="720"/>
        <w:rPr>
          <w:rFonts w:ascii="Arial" w:hAnsi="Arial" w:cs="Arial"/>
          <w:color w:val="333333"/>
          <w:shd w:val="clear" w:color="auto" w:fill="FFFFFF"/>
        </w:rPr>
      </w:pPr>
      <w:proofErr w:type="spellStart"/>
      <w:r w:rsidRPr="00F27450">
        <w:rPr>
          <w:rFonts w:ascii="Arial" w:hAnsi="Arial" w:cs="Arial"/>
          <w:color w:val="333333"/>
          <w:shd w:val="clear" w:color="auto" w:fill="FFFFFF"/>
        </w:rPr>
        <w:t>Vannatta</w:t>
      </w:r>
      <w:proofErr w:type="spellEnd"/>
      <w:r w:rsidRPr="00F27450">
        <w:rPr>
          <w:rFonts w:ascii="Arial" w:hAnsi="Arial" w:cs="Arial"/>
          <w:color w:val="333333"/>
          <w:shd w:val="clear" w:color="auto" w:fill="FFFFFF"/>
        </w:rPr>
        <w:t xml:space="preserve">, K., &amp; Gerhardt, C. A. (2003). </w:t>
      </w:r>
      <w:proofErr w:type="spellStart"/>
      <w:r w:rsidRPr="00F27450">
        <w:rPr>
          <w:rFonts w:ascii="Arial" w:hAnsi="Arial" w:cs="Arial"/>
          <w:color w:val="333333"/>
          <w:shd w:val="clear" w:color="auto" w:fill="FFFFFF"/>
        </w:rPr>
        <w:t>Pediatric</w:t>
      </w:r>
      <w:proofErr w:type="spellEnd"/>
      <w:r w:rsidRPr="00F27450">
        <w:rPr>
          <w:rFonts w:ascii="Arial" w:hAnsi="Arial" w:cs="Arial"/>
          <w:color w:val="333333"/>
          <w:shd w:val="clear" w:color="auto" w:fill="FFFFFF"/>
        </w:rPr>
        <w:t xml:space="preserve"> </w:t>
      </w:r>
      <w:r w:rsidR="00FD5CE5">
        <w:rPr>
          <w:rFonts w:ascii="Arial" w:hAnsi="Arial" w:cs="Arial"/>
          <w:color w:val="333333"/>
          <w:shd w:val="clear" w:color="auto" w:fill="FFFFFF"/>
        </w:rPr>
        <w:t>o</w:t>
      </w:r>
      <w:r w:rsidRPr="00F27450">
        <w:rPr>
          <w:rFonts w:ascii="Arial" w:hAnsi="Arial" w:cs="Arial"/>
          <w:color w:val="333333"/>
          <w:shd w:val="clear" w:color="auto" w:fill="FFFFFF"/>
        </w:rPr>
        <w:t xml:space="preserve">ncology: </w:t>
      </w:r>
      <w:r w:rsidR="00FD5CE5">
        <w:rPr>
          <w:rFonts w:ascii="Arial" w:hAnsi="Arial" w:cs="Arial"/>
          <w:color w:val="333333"/>
          <w:shd w:val="clear" w:color="auto" w:fill="FFFFFF"/>
        </w:rPr>
        <w:t>p</w:t>
      </w:r>
      <w:r w:rsidRPr="00F27450">
        <w:rPr>
          <w:rFonts w:ascii="Arial" w:hAnsi="Arial" w:cs="Arial"/>
          <w:color w:val="333333"/>
          <w:shd w:val="clear" w:color="auto" w:fill="FFFFFF"/>
        </w:rPr>
        <w:t xml:space="preserve">sychosocial </w:t>
      </w:r>
      <w:r w:rsidR="00FD5CE5">
        <w:rPr>
          <w:rFonts w:ascii="Arial" w:hAnsi="Arial" w:cs="Arial"/>
          <w:color w:val="333333"/>
          <w:shd w:val="clear" w:color="auto" w:fill="FFFFFF"/>
        </w:rPr>
        <w:t>o</w:t>
      </w:r>
      <w:r w:rsidRPr="00F27450">
        <w:rPr>
          <w:rFonts w:ascii="Arial" w:hAnsi="Arial" w:cs="Arial"/>
          <w:color w:val="333333"/>
          <w:shd w:val="clear" w:color="auto" w:fill="FFFFFF"/>
        </w:rPr>
        <w:t xml:space="preserve">utcomes for </w:t>
      </w:r>
      <w:r w:rsidR="00FD5CE5">
        <w:rPr>
          <w:rFonts w:ascii="Arial" w:hAnsi="Arial" w:cs="Arial"/>
          <w:color w:val="333333"/>
          <w:shd w:val="clear" w:color="auto" w:fill="FFFFFF"/>
        </w:rPr>
        <w:t>c</w:t>
      </w:r>
      <w:r w:rsidRPr="00F27450">
        <w:rPr>
          <w:rFonts w:ascii="Arial" w:hAnsi="Arial" w:cs="Arial"/>
          <w:color w:val="333333"/>
          <w:shd w:val="clear" w:color="auto" w:fill="FFFFFF"/>
        </w:rPr>
        <w:t xml:space="preserve">hildren and </w:t>
      </w:r>
      <w:r w:rsidR="00FD5CE5">
        <w:rPr>
          <w:rFonts w:ascii="Arial" w:hAnsi="Arial" w:cs="Arial"/>
          <w:color w:val="333333"/>
          <w:shd w:val="clear" w:color="auto" w:fill="FFFFFF"/>
        </w:rPr>
        <w:t>f</w:t>
      </w:r>
      <w:r w:rsidRPr="00F27450">
        <w:rPr>
          <w:rFonts w:ascii="Arial" w:hAnsi="Arial" w:cs="Arial"/>
          <w:color w:val="333333"/>
          <w:shd w:val="clear" w:color="auto" w:fill="FFFFFF"/>
        </w:rPr>
        <w:t>amilies. In M. C. Roberts (Ed.), </w:t>
      </w:r>
      <w:r w:rsidRPr="00F27450">
        <w:rPr>
          <w:rStyle w:val="Emphasis"/>
          <w:rFonts w:ascii="Arial" w:hAnsi="Arial" w:cs="Arial"/>
          <w:color w:val="333333"/>
          <w:shd w:val="clear" w:color="auto" w:fill="FFFFFF"/>
        </w:rPr>
        <w:t xml:space="preserve">Handbook of </w:t>
      </w:r>
      <w:proofErr w:type="spellStart"/>
      <w:r w:rsidRPr="00F27450">
        <w:rPr>
          <w:rStyle w:val="Emphasis"/>
          <w:rFonts w:ascii="Arial" w:hAnsi="Arial" w:cs="Arial"/>
          <w:color w:val="333333"/>
          <w:shd w:val="clear" w:color="auto" w:fill="FFFFFF"/>
        </w:rPr>
        <w:t>pediatric</w:t>
      </w:r>
      <w:proofErr w:type="spellEnd"/>
      <w:r w:rsidRPr="00F27450">
        <w:rPr>
          <w:rStyle w:val="Emphasis"/>
          <w:rFonts w:ascii="Arial" w:hAnsi="Arial" w:cs="Arial"/>
          <w:color w:val="333333"/>
          <w:shd w:val="clear" w:color="auto" w:fill="FFFFFF"/>
        </w:rPr>
        <w:t xml:space="preserve"> psychology</w:t>
      </w:r>
      <w:r w:rsidRPr="00F27450">
        <w:rPr>
          <w:rFonts w:ascii="Arial" w:hAnsi="Arial" w:cs="Arial"/>
          <w:color w:val="333333"/>
          <w:shd w:val="clear" w:color="auto" w:fill="FFFFFF"/>
        </w:rPr>
        <w:t> (pp. 342-357). New York, NY, US: The Guilford Press.</w:t>
      </w:r>
    </w:p>
    <w:p w14:paraId="03B692FA" w14:textId="69A8ADE0" w:rsidR="00EE4181" w:rsidRPr="00EE4181" w:rsidRDefault="00EE4181" w:rsidP="000460A1">
      <w:pPr>
        <w:spacing w:line="360" w:lineRule="auto"/>
        <w:ind w:left="851" w:hanging="720"/>
        <w:rPr>
          <w:rFonts w:ascii="Arial" w:hAnsi="Arial" w:cs="Arial"/>
          <w:color w:val="333132"/>
          <w:shd w:val="clear" w:color="auto" w:fill="FFFFFF"/>
        </w:rPr>
      </w:pPr>
      <w:r w:rsidRPr="000460A1">
        <w:rPr>
          <w:rFonts w:ascii="Arial" w:hAnsi="Arial" w:cs="Arial"/>
          <w:color w:val="3A3A3A"/>
          <w:shd w:val="clear" w:color="auto" w:fill="FFFFFF"/>
        </w:rPr>
        <w:t xml:space="preserve">Van </w:t>
      </w:r>
      <w:proofErr w:type="spellStart"/>
      <w:r w:rsidRPr="000460A1">
        <w:rPr>
          <w:rFonts w:ascii="Arial" w:hAnsi="Arial" w:cs="Arial"/>
          <w:color w:val="3A3A3A"/>
          <w:shd w:val="clear" w:color="auto" w:fill="FFFFFF"/>
        </w:rPr>
        <w:t>Schoors</w:t>
      </w:r>
      <w:proofErr w:type="spellEnd"/>
      <w:r w:rsidRPr="000460A1">
        <w:rPr>
          <w:rFonts w:ascii="Arial" w:hAnsi="Arial" w:cs="Arial"/>
          <w:color w:val="3A3A3A"/>
          <w:shd w:val="clear" w:color="auto" w:fill="FFFFFF"/>
        </w:rPr>
        <w:t xml:space="preserve">, M., </w:t>
      </w:r>
      <w:proofErr w:type="spellStart"/>
      <w:r w:rsidRPr="000460A1">
        <w:rPr>
          <w:rFonts w:ascii="Arial" w:hAnsi="Arial" w:cs="Arial"/>
          <w:color w:val="3A3A3A"/>
          <w:shd w:val="clear" w:color="auto" w:fill="FFFFFF"/>
        </w:rPr>
        <w:t>Caes</w:t>
      </w:r>
      <w:proofErr w:type="spellEnd"/>
      <w:r w:rsidRPr="000460A1">
        <w:rPr>
          <w:rFonts w:ascii="Arial" w:hAnsi="Arial" w:cs="Arial"/>
          <w:color w:val="3A3A3A"/>
          <w:shd w:val="clear" w:color="auto" w:fill="FFFFFF"/>
        </w:rPr>
        <w:t xml:space="preserve">, L., </w:t>
      </w:r>
      <w:proofErr w:type="spellStart"/>
      <w:r w:rsidRPr="000460A1">
        <w:rPr>
          <w:rFonts w:ascii="Arial" w:hAnsi="Arial" w:cs="Arial"/>
          <w:color w:val="3A3A3A"/>
          <w:shd w:val="clear" w:color="auto" w:fill="FFFFFF"/>
        </w:rPr>
        <w:t>Knoble</w:t>
      </w:r>
      <w:proofErr w:type="spellEnd"/>
      <w:r w:rsidRPr="000460A1">
        <w:rPr>
          <w:rFonts w:ascii="Arial" w:hAnsi="Arial" w:cs="Arial"/>
          <w:color w:val="3A3A3A"/>
          <w:shd w:val="clear" w:color="auto" w:fill="FFFFFF"/>
        </w:rPr>
        <w:t xml:space="preserve">, N., Goubert, L., </w:t>
      </w:r>
      <w:proofErr w:type="spellStart"/>
      <w:r w:rsidRPr="000460A1">
        <w:rPr>
          <w:rFonts w:ascii="Arial" w:hAnsi="Arial" w:cs="Arial"/>
          <w:color w:val="3A3A3A"/>
          <w:shd w:val="clear" w:color="auto" w:fill="FFFFFF"/>
        </w:rPr>
        <w:t>Verhofstadt</w:t>
      </w:r>
      <w:proofErr w:type="spellEnd"/>
      <w:r w:rsidRPr="000460A1">
        <w:rPr>
          <w:rFonts w:ascii="Arial" w:hAnsi="Arial" w:cs="Arial"/>
          <w:color w:val="3A3A3A"/>
          <w:shd w:val="clear" w:color="auto" w:fill="FFFFFF"/>
        </w:rPr>
        <w:t xml:space="preserve">, L., &amp; Alderfer, M. (2017). Systematic </w:t>
      </w:r>
      <w:r w:rsidR="00FD5CE5">
        <w:rPr>
          <w:rFonts w:ascii="Arial" w:hAnsi="Arial" w:cs="Arial"/>
          <w:color w:val="3A3A3A"/>
          <w:shd w:val="clear" w:color="auto" w:fill="FFFFFF"/>
        </w:rPr>
        <w:t>r</w:t>
      </w:r>
      <w:r w:rsidRPr="000460A1">
        <w:rPr>
          <w:rFonts w:ascii="Arial" w:hAnsi="Arial" w:cs="Arial"/>
          <w:color w:val="3A3A3A"/>
          <w:shd w:val="clear" w:color="auto" w:fill="FFFFFF"/>
        </w:rPr>
        <w:t xml:space="preserve">eview: </w:t>
      </w:r>
      <w:r w:rsidR="00FD5CE5">
        <w:rPr>
          <w:rFonts w:ascii="Arial" w:hAnsi="Arial" w:cs="Arial"/>
          <w:color w:val="3A3A3A"/>
          <w:shd w:val="clear" w:color="auto" w:fill="FFFFFF"/>
        </w:rPr>
        <w:t>a</w:t>
      </w:r>
      <w:r w:rsidRPr="000460A1">
        <w:rPr>
          <w:rFonts w:ascii="Arial" w:hAnsi="Arial" w:cs="Arial"/>
          <w:color w:val="3A3A3A"/>
          <w:shd w:val="clear" w:color="auto" w:fill="FFFFFF"/>
        </w:rPr>
        <w:t xml:space="preserve">ssociations </w:t>
      </w:r>
      <w:r w:rsidR="00FD5CE5">
        <w:rPr>
          <w:rFonts w:ascii="Arial" w:hAnsi="Arial" w:cs="Arial"/>
          <w:color w:val="3A3A3A"/>
          <w:shd w:val="clear" w:color="auto" w:fill="FFFFFF"/>
        </w:rPr>
        <w:t>b</w:t>
      </w:r>
      <w:r w:rsidRPr="000460A1">
        <w:rPr>
          <w:rFonts w:ascii="Arial" w:hAnsi="Arial" w:cs="Arial"/>
          <w:color w:val="3A3A3A"/>
          <w:shd w:val="clear" w:color="auto" w:fill="FFFFFF"/>
        </w:rPr>
        <w:t xml:space="preserve">etween </w:t>
      </w:r>
      <w:r w:rsidR="00FD5CE5">
        <w:rPr>
          <w:rFonts w:ascii="Arial" w:hAnsi="Arial" w:cs="Arial"/>
          <w:color w:val="3A3A3A"/>
          <w:shd w:val="clear" w:color="auto" w:fill="FFFFFF"/>
        </w:rPr>
        <w:t>f</w:t>
      </w:r>
      <w:r w:rsidRPr="000460A1">
        <w:rPr>
          <w:rFonts w:ascii="Arial" w:hAnsi="Arial" w:cs="Arial"/>
          <w:color w:val="3A3A3A"/>
          <w:shd w:val="clear" w:color="auto" w:fill="FFFFFF"/>
        </w:rPr>
        <w:t xml:space="preserve">amily </w:t>
      </w:r>
      <w:r w:rsidR="00FD5CE5">
        <w:rPr>
          <w:rFonts w:ascii="Arial" w:hAnsi="Arial" w:cs="Arial"/>
          <w:color w:val="3A3A3A"/>
          <w:shd w:val="clear" w:color="auto" w:fill="FFFFFF"/>
        </w:rPr>
        <w:t>f</w:t>
      </w:r>
      <w:r w:rsidRPr="000460A1">
        <w:rPr>
          <w:rFonts w:ascii="Arial" w:hAnsi="Arial" w:cs="Arial"/>
          <w:color w:val="3A3A3A"/>
          <w:shd w:val="clear" w:color="auto" w:fill="FFFFFF"/>
        </w:rPr>
        <w:t xml:space="preserve">unctioning and </w:t>
      </w:r>
      <w:r w:rsidR="00FD5CE5">
        <w:rPr>
          <w:rFonts w:ascii="Arial" w:hAnsi="Arial" w:cs="Arial"/>
          <w:color w:val="3A3A3A"/>
          <w:shd w:val="clear" w:color="auto" w:fill="FFFFFF"/>
        </w:rPr>
        <w:t>c</w:t>
      </w:r>
      <w:r w:rsidRPr="000460A1">
        <w:rPr>
          <w:rFonts w:ascii="Arial" w:hAnsi="Arial" w:cs="Arial"/>
          <w:color w:val="3A3A3A"/>
          <w:shd w:val="clear" w:color="auto" w:fill="FFFFFF"/>
        </w:rPr>
        <w:t xml:space="preserve">hild </w:t>
      </w:r>
      <w:r w:rsidR="00FD5CE5">
        <w:rPr>
          <w:rFonts w:ascii="Arial" w:hAnsi="Arial" w:cs="Arial"/>
          <w:color w:val="3A3A3A"/>
          <w:shd w:val="clear" w:color="auto" w:fill="FFFFFF"/>
        </w:rPr>
        <w:t>a</w:t>
      </w:r>
      <w:r w:rsidRPr="000460A1">
        <w:rPr>
          <w:rFonts w:ascii="Arial" w:hAnsi="Arial" w:cs="Arial"/>
          <w:color w:val="3A3A3A"/>
          <w:shd w:val="clear" w:color="auto" w:fill="FFFFFF"/>
        </w:rPr>
        <w:t xml:space="preserve">djustment </w:t>
      </w:r>
      <w:r w:rsidR="00FD5CE5">
        <w:rPr>
          <w:rFonts w:ascii="Arial" w:hAnsi="Arial" w:cs="Arial"/>
          <w:color w:val="3A3A3A"/>
          <w:shd w:val="clear" w:color="auto" w:fill="FFFFFF"/>
        </w:rPr>
        <w:t>a</w:t>
      </w:r>
      <w:r w:rsidRPr="000460A1">
        <w:rPr>
          <w:rFonts w:ascii="Arial" w:hAnsi="Arial" w:cs="Arial"/>
          <w:color w:val="3A3A3A"/>
          <w:shd w:val="clear" w:color="auto" w:fill="FFFFFF"/>
        </w:rPr>
        <w:t xml:space="preserve">fter </w:t>
      </w:r>
      <w:proofErr w:type="spellStart"/>
      <w:r w:rsidR="00FD5CE5">
        <w:rPr>
          <w:rFonts w:ascii="Arial" w:hAnsi="Arial" w:cs="Arial"/>
          <w:color w:val="3A3A3A"/>
          <w:shd w:val="clear" w:color="auto" w:fill="FFFFFF"/>
        </w:rPr>
        <w:t>p</w:t>
      </w:r>
      <w:r w:rsidRPr="000460A1">
        <w:rPr>
          <w:rFonts w:ascii="Arial" w:hAnsi="Arial" w:cs="Arial"/>
          <w:color w:val="3A3A3A"/>
          <w:shd w:val="clear" w:color="auto" w:fill="FFFFFF"/>
        </w:rPr>
        <w:t>ediatric</w:t>
      </w:r>
      <w:proofErr w:type="spellEnd"/>
      <w:r w:rsidRPr="000460A1">
        <w:rPr>
          <w:rFonts w:ascii="Arial" w:hAnsi="Arial" w:cs="Arial"/>
          <w:color w:val="3A3A3A"/>
          <w:shd w:val="clear" w:color="auto" w:fill="FFFFFF"/>
        </w:rPr>
        <w:t xml:space="preserve"> </w:t>
      </w:r>
      <w:r w:rsidR="00FD5CE5">
        <w:rPr>
          <w:rFonts w:ascii="Arial" w:hAnsi="Arial" w:cs="Arial"/>
          <w:color w:val="3A3A3A"/>
          <w:shd w:val="clear" w:color="auto" w:fill="FFFFFF"/>
        </w:rPr>
        <w:t>c</w:t>
      </w:r>
      <w:r w:rsidRPr="000460A1">
        <w:rPr>
          <w:rFonts w:ascii="Arial" w:hAnsi="Arial" w:cs="Arial"/>
          <w:color w:val="3A3A3A"/>
          <w:shd w:val="clear" w:color="auto" w:fill="FFFFFF"/>
        </w:rPr>
        <w:t xml:space="preserve">ancer </w:t>
      </w:r>
      <w:r w:rsidR="00FD5CE5">
        <w:rPr>
          <w:rFonts w:ascii="Arial" w:hAnsi="Arial" w:cs="Arial"/>
          <w:color w:val="3A3A3A"/>
          <w:shd w:val="clear" w:color="auto" w:fill="FFFFFF"/>
        </w:rPr>
        <w:t>d</w:t>
      </w:r>
      <w:r w:rsidRPr="000460A1">
        <w:rPr>
          <w:rFonts w:ascii="Arial" w:hAnsi="Arial" w:cs="Arial"/>
          <w:color w:val="3A3A3A"/>
          <w:shd w:val="clear" w:color="auto" w:fill="FFFFFF"/>
        </w:rPr>
        <w:t xml:space="preserve">iagnosis: </w:t>
      </w:r>
      <w:r w:rsidR="00FD5CE5">
        <w:rPr>
          <w:rFonts w:ascii="Arial" w:hAnsi="Arial" w:cs="Arial"/>
          <w:color w:val="3A3A3A"/>
          <w:shd w:val="clear" w:color="auto" w:fill="FFFFFF"/>
        </w:rPr>
        <w:t>a</w:t>
      </w:r>
      <w:r w:rsidRPr="000460A1">
        <w:rPr>
          <w:rFonts w:ascii="Arial" w:hAnsi="Arial" w:cs="Arial"/>
          <w:color w:val="3A3A3A"/>
          <w:shd w:val="clear" w:color="auto" w:fill="FFFFFF"/>
        </w:rPr>
        <w:t xml:space="preserve"> </w:t>
      </w:r>
      <w:r w:rsidR="00FD5CE5">
        <w:rPr>
          <w:rFonts w:ascii="Arial" w:hAnsi="Arial" w:cs="Arial"/>
          <w:color w:val="3A3A3A"/>
          <w:shd w:val="clear" w:color="auto" w:fill="FFFFFF"/>
        </w:rPr>
        <w:t>m</w:t>
      </w:r>
      <w:r w:rsidRPr="000460A1">
        <w:rPr>
          <w:rFonts w:ascii="Arial" w:hAnsi="Arial" w:cs="Arial"/>
          <w:color w:val="3A3A3A"/>
          <w:shd w:val="clear" w:color="auto" w:fill="FFFFFF"/>
        </w:rPr>
        <w:t>eta-</w:t>
      </w:r>
      <w:r w:rsidR="00FD5CE5">
        <w:rPr>
          <w:rFonts w:ascii="Arial" w:hAnsi="Arial" w:cs="Arial"/>
          <w:color w:val="3A3A3A"/>
          <w:shd w:val="clear" w:color="auto" w:fill="FFFFFF"/>
        </w:rPr>
        <w:t>a</w:t>
      </w:r>
      <w:r w:rsidRPr="000460A1">
        <w:rPr>
          <w:rFonts w:ascii="Arial" w:hAnsi="Arial" w:cs="Arial"/>
          <w:color w:val="3A3A3A"/>
          <w:shd w:val="clear" w:color="auto" w:fill="FFFFFF"/>
        </w:rPr>
        <w:t>nalysis. </w:t>
      </w:r>
      <w:r w:rsidRPr="000460A1">
        <w:rPr>
          <w:rFonts w:ascii="Arial" w:hAnsi="Arial" w:cs="Arial"/>
          <w:i/>
          <w:iCs/>
          <w:color w:val="3A3A3A"/>
          <w:shd w:val="clear" w:color="auto" w:fill="FFFFFF"/>
        </w:rPr>
        <w:t xml:space="preserve">Journal of </w:t>
      </w:r>
      <w:proofErr w:type="spellStart"/>
      <w:r w:rsidRPr="000460A1">
        <w:rPr>
          <w:rFonts w:ascii="Arial" w:hAnsi="Arial" w:cs="Arial"/>
          <w:i/>
          <w:iCs/>
          <w:color w:val="3A3A3A"/>
          <w:shd w:val="clear" w:color="auto" w:fill="FFFFFF"/>
        </w:rPr>
        <w:t>Pediatric</w:t>
      </w:r>
      <w:proofErr w:type="spellEnd"/>
      <w:r w:rsidRPr="000460A1">
        <w:rPr>
          <w:rFonts w:ascii="Arial" w:hAnsi="Arial" w:cs="Arial"/>
          <w:i/>
          <w:iCs/>
          <w:color w:val="3A3A3A"/>
          <w:shd w:val="clear" w:color="auto" w:fill="FFFFFF"/>
        </w:rPr>
        <w:t xml:space="preserve"> Psychology,</w:t>
      </w:r>
      <w:r w:rsidRPr="000460A1">
        <w:rPr>
          <w:rFonts w:ascii="Arial" w:hAnsi="Arial" w:cs="Arial"/>
          <w:color w:val="3A3A3A"/>
          <w:shd w:val="clear" w:color="auto" w:fill="FFFFFF"/>
        </w:rPr>
        <w:t> </w:t>
      </w:r>
      <w:r w:rsidRPr="000460A1">
        <w:rPr>
          <w:rFonts w:ascii="Arial" w:hAnsi="Arial" w:cs="Arial"/>
          <w:i/>
          <w:iCs/>
          <w:color w:val="3A3A3A"/>
          <w:shd w:val="clear" w:color="auto" w:fill="FFFFFF"/>
        </w:rPr>
        <w:t>42</w:t>
      </w:r>
      <w:r w:rsidRPr="000460A1">
        <w:rPr>
          <w:rFonts w:ascii="Arial" w:hAnsi="Arial" w:cs="Arial"/>
          <w:color w:val="3A3A3A"/>
          <w:shd w:val="clear" w:color="auto" w:fill="FFFFFF"/>
        </w:rPr>
        <w:t>(1), 6-18.</w:t>
      </w:r>
    </w:p>
    <w:p w14:paraId="4AEFC1DA" w14:textId="77777777" w:rsidR="005655D3" w:rsidRPr="00003593" w:rsidRDefault="005655D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xml:space="preserve">, J., Katz, E., Colegrove, R., &amp; </w:t>
      </w:r>
      <w:proofErr w:type="spellStart"/>
      <w:r w:rsidRPr="00003593">
        <w:rPr>
          <w:rFonts w:ascii="Arial" w:hAnsi="Arial" w:cs="Arial"/>
          <w:color w:val="333132"/>
          <w:shd w:val="clear" w:color="auto" w:fill="FFFFFF"/>
        </w:rPr>
        <w:t>Dolgin</w:t>
      </w:r>
      <w:proofErr w:type="spellEnd"/>
      <w:r w:rsidRPr="00003593">
        <w:rPr>
          <w:rFonts w:ascii="Arial" w:hAnsi="Arial" w:cs="Arial"/>
          <w:color w:val="333132"/>
          <w:shd w:val="clear" w:color="auto" w:fill="FFFFFF"/>
        </w:rPr>
        <w:t>, M. (1993). The impact of social skills training on the adjustment of children with newly diagnosed cancer.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(6), 751-767.</w:t>
      </w:r>
    </w:p>
    <w:p w14:paraId="275C37B2" w14:textId="0B6123EE" w:rsidR="006669A3" w:rsidRPr="00003593" w:rsidRDefault="006669A3" w:rsidP="000460A1">
      <w:pPr>
        <w:spacing w:line="360" w:lineRule="auto"/>
        <w:ind w:left="851" w:hanging="720"/>
        <w:rPr>
          <w:rFonts w:ascii="Arial" w:hAnsi="Arial" w:cs="Arial"/>
          <w:color w:val="333333"/>
          <w:shd w:val="clear" w:color="auto" w:fill="FFFFFF"/>
        </w:rPr>
      </w:pPr>
      <w:proofErr w:type="spellStart"/>
      <w:r w:rsidRPr="00003593">
        <w:rPr>
          <w:rFonts w:ascii="Arial" w:hAnsi="Arial" w:cs="Arial"/>
          <w:color w:val="333333"/>
          <w:shd w:val="clear" w:color="auto" w:fill="FFFFFF"/>
        </w:rPr>
        <w:t>Varni</w:t>
      </w:r>
      <w:proofErr w:type="spellEnd"/>
      <w:r w:rsidRPr="00003593">
        <w:rPr>
          <w:rFonts w:ascii="Arial" w:hAnsi="Arial" w:cs="Arial"/>
          <w:color w:val="333333"/>
          <w:shd w:val="clear" w:color="auto" w:fill="FFFFFF"/>
        </w:rPr>
        <w:t xml:space="preserve">, J., Katz, E., Colegrove, R., &amp; </w:t>
      </w:r>
      <w:proofErr w:type="spellStart"/>
      <w:r w:rsidRPr="00003593">
        <w:rPr>
          <w:rFonts w:ascii="Arial" w:hAnsi="Arial" w:cs="Arial"/>
          <w:color w:val="333333"/>
          <w:shd w:val="clear" w:color="auto" w:fill="FFFFFF"/>
        </w:rPr>
        <w:t>Dolgin</w:t>
      </w:r>
      <w:proofErr w:type="spellEnd"/>
      <w:r w:rsidRPr="00003593">
        <w:rPr>
          <w:rFonts w:ascii="Arial" w:hAnsi="Arial" w:cs="Arial"/>
          <w:color w:val="333333"/>
          <w:shd w:val="clear" w:color="auto" w:fill="FFFFFF"/>
        </w:rPr>
        <w:t>, M. (1994a). Perceived stress and adjustment of long-term survivors of childhood cancer. </w:t>
      </w:r>
      <w:r w:rsidRPr="00003593">
        <w:rPr>
          <w:rStyle w:val="Emphasis"/>
          <w:rFonts w:ascii="Arial" w:hAnsi="Arial" w:cs="Arial"/>
          <w:color w:val="333333"/>
          <w:shd w:val="clear" w:color="auto" w:fill="FFFFFF"/>
        </w:rPr>
        <w:t>Journal of Psychosocial Oncology, 12</w:t>
      </w:r>
      <w:r w:rsidRPr="00003593">
        <w:rPr>
          <w:rFonts w:ascii="Arial" w:hAnsi="Arial" w:cs="Arial"/>
          <w:color w:val="333333"/>
          <w:shd w:val="clear" w:color="auto" w:fill="FFFFFF"/>
        </w:rPr>
        <w:t>(3), 1-16.</w:t>
      </w:r>
    </w:p>
    <w:p w14:paraId="17D1663B" w14:textId="0723559A" w:rsidR="006669A3" w:rsidRPr="00003593" w:rsidRDefault="006669A3" w:rsidP="000460A1">
      <w:pPr>
        <w:spacing w:line="360" w:lineRule="auto"/>
        <w:ind w:left="851" w:hanging="720"/>
        <w:rPr>
          <w:rFonts w:ascii="Arial" w:hAnsi="Arial" w:cs="Arial"/>
          <w:color w:val="333333"/>
          <w:shd w:val="clear" w:color="auto" w:fill="FFFFFF"/>
        </w:rPr>
      </w:pPr>
      <w:proofErr w:type="spellStart"/>
      <w:r w:rsidRPr="00003593">
        <w:rPr>
          <w:rFonts w:ascii="Arial" w:hAnsi="Arial" w:cs="Arial"/>
          <w:color w:val="333333"/>
          <w:shd w:val="clear" w:color="auto" w:fill="FFFFFF"/>
        </w:rPr>
        <w:t>Varni</w:t>
      </w:r>
      <w:proofErr w:type="spellEnd"/>
      <w:r w:rsidRPr="00003593">
        <w:rPr>
          <w:rFonts w:ascii="Arial" w:hAnsi="Arial" w:cs="Arial"/>
          <w:color w:val="333333"/>
          <w:shd w:val="clear" w:color="auto" w:fill="FFFFFF"/>
        </w:rPr>
        <w:t xml:space="preserve">, J., Katz, E., Colegrove, R., </w:t>
      </w:r>
      <w:proofErr w:type="spellStart"/>
      <w:r w:rsidRPr="00003593">
        <w:rPr>
          <w:rFonts w:ascii="Arial" w:hAnsi="Arial" w:cs="Arial"/>
          <w:color w:val="333333"/>
          <w:shd w:val="clear" w:color="auto" w:fill="FFFFFF"/>
        </w:rPr>
        <w:t>Dolgin</w:t>
      </w:r>
      <w:proofErr w:type="spellEnd"/>
      <w:r w:rsidRPr="00003593">
        <w:rPr>
          <w:rFonts w:ascii="Arial" w:hAnsi="Arial" w:cs="Arial"/>
          <w:color w:val="333333"/>
          <w:shd w:val="clear" w:color="auto" w:fill="FFFFFF"/>
        </w:rPr>
        <w:t xml:space="preserve">, M. (1994b) Perceived social support and adjustment of children with newly diagnosed cancer. </w:t>
      </w:r>
      <w:r w:rsidRPr="00003593">
        <w:rPr>
          <w:rFonts w:ascii="Arial" w:hAnsi="Arial" w:cs="Arial"/>
          <w:i/>
          <w:iCs/>
          <w:color w:val="333333"/>
          <w:shd w:val="clear" w:color="auto" w:fill="FFFFFF"/>
        </w:rPr>
        <w:t xml:space="preserve">Journal of Developmental and </w:t>
      </w:r>
      <w:proofErr w:type="spellStart"/>
      <w:r w:rsidRPr="00003593">
        <w:rPr>
          <w:rFonts w:ascii="Arial" w:hAnsi="Arial" w:cs="Arial"/>
          <w:i/>
          <w:iCs/>
          <w:color w:val="333333"/>
          <w:shd w:val="clear" w:color="auto" w:fill="FFFFFF"/>
        </w:rPr>
        <w:t>Behavioral</w:t>
      </w:r>
      <w:proofErr w:type="spellEnd"/>
      <w:r w:rsidRPr="00003593">
        <w:rPr>
          <w:rFonts w:ascii="Arial" w:hAnsi="Arial" w:cs="Arial"/>
          <w:i/>
          <w:iCs/>
          <w:color w:val="333333"/>
          <w:shd w:val="clear" w:color="auto" w:fill="FFFFFF"/>
        </w:rPr>
        <w:t xml:space="preserve"> </w:t>
      </w:r>
      <w:proofErr w:type="spellStart"/>
      <w:r w:rsidRPr="00003593">
        <w:rPr>
          <w:rFonts w:ascii="Arial" w:hAnsi="Arial" w:cs="Arial"/>
          <w:i/>
          <w:iCs/>
          <w:color w:val="333333"/>
          <w:shd w:val="clear" w:color="auto" w:fill="FFFFFF"/>
        </w:rPr>
        <w:t>Pediatrics</w:t>
      </w:r>
      <w:proofErr w:type="spellEnd"/>
      <w:r w:rsidRPr="00003593">
        <w:rPr>
          <w:rFonts w:ascii="Arial" w:hAnsi="Arial" w:cs="Arial"/>
          <w:color w:val="333333"/>
          <w:shd w:val="clear" w:color="auto" w:fill="FFFFFF"/>
        </w:rPr>
        <w:t>, 15(1):</w:t>
      </w:r>
      <w:r w:rsidR="00FD5CE5">
        <w:rPr>
          <w:rFonts w:ascii="Arial" w:hAnsi="Arial" w:cs="Arial"/>
          <w:color w:val="333333"/>
          <w:shd w:val="clear" w:color="auto" w:fill="FFFFFF"/>
        </w:rPr>
        <w:t xml:space="preserve"> </w:t>
      </w:r>
      <w:r w:rsidRPr="00003593">
        <w:rPr>
          <w:rFonts w:ascii="Arial" w:hAnsi="Arial" w:cs="Arial"/>
          <w:color w:val="333333"/>
          <w:shd w:val="clear" w:color="auto" w:fill="FFFFFF"/>
        </w:rPr>
        <w:t>20-6.</w:t>
      </w:r>
    </w:p>
    <w:p w14:paraId="574BB29C" w14:textId="07579AE9" w:rsidR="006669A3" w:rsidRPr="00003593" w:rsidRDefault="006669A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xml:space="preserve">, J., Katz, W., Colegrove, E., &amp; </w:t>
      </w:r>
      <w:proofErr w:type="spellStart"/>
      <w:r w:rsidRPr="00003593">
        <w:rPr>
          <w:rFonts w:ascii="Arial" w:hAnsi="Arial" w:cs="Arial"/>
          <w:color w:val="333132"/>
          <w:shd w:val="clear" w:color="auto" w:fill="FFFFFF"/>
        </w:rPr>
        <w:t>Dolgin</w:t>
      </w:r>
      <w:proofErr w:type="spellEnd"/>
      <w:r w:rsidRPr="00003593">
        <w:rPr>
          <w:rFonts w:ascii="Arial" w:hAnsi="Arial" w:cs="Arial"/>
          <w:color w:val="333132"/>
          <w:shd w:val="clear" w:color="auto" w:fill="FFFFFF"/>
        </w:rPr>
        <w:t xml:space="preserve">, R. (1995). Perceived physical appearance and adjustment of children with newly diagnosed cancer: </w:t>
      </w:r>
      <w:r w:rsidR="008F3006">
        <w:rPr>
          <w:rFonts w:ascii="Arial" w:hAnsi="Arial" w:cs="Arial"/>
          <w:color w:val="333132"/>
          <w:shd w:val="clear" w:color="auto" w:fill="FFFFFF"/>
        </w:rPr>
        <w:t>a</w:t>
      </w:r>
      <w:r w:rsidRPr="00003593">
        <w:rPr>
          <w:rFonts w:ascii="Arial" w:hAnsi="Arial" w:cs="Arial"/>
          <w:color w:val="333132"/>
          <w:shd w:val="clear" w:color="auto" w:fill="FFFFFF"/>
        </w:rPr>
        <w:t xml:space="preserve"> path analytic model.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Behavioral</w:t>
      </w:r>
      <w:proofErr w:type="spellEnd"/>
      <w:r w:rsidRPr="00003593">
        <w:rPr>
          <w:rFonts w:ascii="Arial" w:hAnsi="Arial" w:cs="Arial"/>
          <w:i/>
          <w:iCs/>
          <w:color w:val="333132"/>
          <w:bdr w:val="none" w:sz="0" w:space="0" w:color="auto" w:frame="1"/>
          <w:shd w:val="clear" w:color="auto" w:fill="FFFFFF"/>
        </w:rPr>
        <w:t xml:space="preserve">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(3), 261-278.</w:t>
      </w:r>
    </w:p>
    <w:p w14:paraId="0E0FE7F6" w14:textId="44EF38EA" w:rsidR="006669A3" w:rsidRPr="00003593" w:rsidRDefault="006669A3" w:rsidP="000460A1">
      <w:pPr>
        <w:spacing w:line="360" w:lineRule="auto"/>
        <w:ind w:left="851" w:hanging="720"/>
        <w:rPr>
          <w:rStyle w:val="pagerange"/>
          <w:rFonts w:ascii="Arial" w:hAnsi="Arial" w:cs="Arial"/>
          <w:color w:val="333333"/>
          <w:shd w:val="clear" w:color="auto" w:fill="FFFFFF"/>
        </w:rPr>
      </w:pPr>
      <w:proofErr w:type="spellStart"/>
      <w:r w:rsidRPr="00003593">
        <w:rPr>
          <w:rStyle w:val="authors"/>
          <w:rFonts w:ascii="Arial" w:hAnsi="Arial" w:cs="Arial"/>
          <w:color w:val="333333"/>
          <w:shd w:val="clear" w:color="auto" w:fill="FFFFFF"/>
        </w:rPr>
        <w:t>Varni</w:t>
      </w:r>
      <w:proofErr w:type="spellEnd"/>
      <w:r w:rsidRPr="00003593">
        <w:rPr>
          <w:rStyle w:val="authors"/>
          <w:rFonts w:ascii="Arial" w:hAnsi="Arial" w:cs="Arial"/>
          <w:color w:val="333333"/>
          <w:shd w:val="clear" w:color="auto" w:fill="FFFFFF"/>
        </w:rPr>
        <w:t xml:space="preserve">, J., Katz, E., Colegrove, R., &amp; </w:t>
      </w:r>
      <w:proofErr w:type="spellStart"/>
      <w:r w:rsidRPr="00003593">
        <w:rPr>
          <w:rStyle w:val="authors"/>
          <w:rFonts w:ascii="Arial" w:hAnsi="Arial" w:cs="Arial"/>
          <w:color w:val="333333"/>
          <w:shd w:val="clear" w:color="auto" w:fill="FFFFFF"/>
        </w:rPr>
        <w:t>Dolgin</w:t>
      </w:r>
      <w:proofErr w:type="spellEnd"/>
      <w:r w:rsidRPr="00003593">
        <w:rPr>
          <w:rStyle w:val="authors"/>
          <w:rFonts w:ascii="Arial" w:hAnsi="Arial" w:cs="Arial"/>
          <w:color w:val="333333"/>
          <w:shd w:val="clear" w:color="auto" w:fill="FFFFFF"/>
        </w:rPr>
        <w:t>, M.</w:t>
      </w:r>
      <w:r w:rsidRPr="00003593">
        <w:rPr>
          <w:rFonts w:ascii="Arial" w:hAnsi="Arial" w:cs="Arial"/>
          <w:color w:val="333333"/>
          <w:shd w:val="clear" w:color="auto" w:fill="FFFFFF"/>
        </w:rPr>
        <w:t> </w:t>
      </w:r>
      <w:r w:rsidRPr="00003593">
        <w:rPr>
          <w:rStyle w:val="Date1"/>
          <w:rFonts w:ascii="Arial" w:hAnsi="Arial" w:cs="Arial"/>
          <w:color w:val="333333"/>
          <w:shd w:val="clear" w:color="auto" w:fill="FFFFFF"/>
        </w:rPr>
        <w:t>(1996a)</w:t>
      </w:r>
      <w:r w:rsidRPr="00003593">
        <w:rPr>
          <w:rFonts w:ascii="Arial" w:hAnsi="Arial" w:cs="Arial"/>
          <w:color w:val="333333"/>
          <w:shd w:val="clear" w:color="auto" w:fill="FFFFFF"/>
        </w:rPr>
        <w:t> </w:t>
      </w:r>
      <w:r w:rsidRPr="00003593">
        <w:rPr>
          <w:rStyle w:val="arttitle"/>
          <w:rFonts w:ascii="Arial" w:hAnsi="Arial" w:cs="Arial"/>
          <w:color w:val="333333"/>
          <w:shd w:val="clear" w:color="auto" w:fill="FFFFFF"/>
        </w:rPr>
        <w:t xml:space="preserve">Adjustment of </w:t>
      </w:r>
      <w:r w:rsidR="008F3006">
        <w:rPr>
          <w:rStyle w:val="arttitle"/>
          <w:rFonts w:ascii="Arial" w:hAnsi="Arial" w:cs="Arial"/>
          <w:color w:val="333333"/>
          <w:shd w:val="clear" w:color="auto" w:fill="FFFFFF"/>
        </w:rPr>
        <w:t>c</w:t>
      </w:r>
      <w:r w:rsidRPr="00003593">
        <w:rPr>
          <w:rStyle w:val="arttitle"/>
          <w:rFonts w:ascii="Arial" w:hAnsi="Arial" w:cs="Arial"/>
          <w:color w:val="333333"/>
          <w:shd w:val="clear" w:color="auto" w:fill="FFFFFF"/>
        </w:rPr>
        <w:t xml:space="preserve">hildren with </w:t>
      </w:r>
      <w:r w:rsidR="008F3006">
        <w:rPr>
          <w:rStyle w:val="arttitle"/>
          <w:rFonts w:ascii="Arial" w:hAnsi="Arial" w:cs="Arial"/>
          <w:color w:val="333333"/>
          <w:shd w:val="clear" w:color="auto" w:fill="FFFFFF"/>
        </w:rPr>
        <w:t>n</w:t>
      </w:r>
      <w:r w:rsidRPr="00003593">
        <w:rPr>
          <w:rStyle w:val="arttitle"/>
          <w:rFonts w:ascii="Arial" w:hAnsi="Arial" w:cs="Arial"/>
          <w:color w:val="333333"/>
          <w:shd w:val="clear" w:color="auto" w:fill="FFFFFF"/>
        </w:rPr>
        <w:t xml:space="preserve">ewly </w:t>
      </w:r>
      <w:r w:rsidR="008F3006">
        <w:rPr>
          <w:rStyle w:val="arttitle"/>
          <w:rFonts w:ascii="Arial" w:hAnsi="Arial" w:cs="Arial"/>
          <w:color w:val="333333"/>
          <w:shd w:val="clear" w:color="auto" w:fill="FFFFFF"/>
        </w:rPr>
        <w:t>d</w:t>
      </w:r>
      <w:r w:rsidRPr="00003593">
        <w:rPr>
          <w:rStyle w:val="arttitle"/>
          <w:rFonts w:ascii="Arial" w:hAnsi="Arial" w:cs="Arial"/>
          <w:color w:val="333333"/>
          <w:shd w:val="clear" w:color="auto" w:fill="FFFFFF"/>
        </w:rPr>
        <w:t xml:space="preserve">iagnosed </w:t>
      </w:r>
      <w:r w:rsidR="008F3006">
        <w:rPr>
          <w:rStyle w:val="arttitle"/>
          <w:rFonts w:ascii="Arial" w:hAnsi="Arial" w:cs="Arial"/>
          <w:color w:val="333333"/>
          <w:shd w:val="clear" w:color="auto" w:fill="FFFFFF"/>
        </w:rPr>
        <w:t>c</w:t>
      </w:r>
      <w:r w:rsidRPr="00003593">
        <w:rPr>
          <w:rStyle w:val="arttitle"/>
          <w:rFonts w:ascii="Arial" w:hAnsi="Arial" w:cs="Arial"/>
          <w:color w:val="333333"/>
          <w:shd w:val="clear" w:color="auto" w:fill="FFFFFF"/>
        </w:rPr>
        <w:t>ancer</w:t>
      </w:r>
      <w:r w:rsidR="008F3006">
        <w:rPr>
          <w:rStyle w:val="arttitle"/>
          <w:rFonts w:ascii="Arial" w:hAnsi="Arial" w:cs="Arial"/>
          <w:color w:val="333333"/>
          <w:shd w:val="clear" w:color="auto" w:fill="FFFFFF"/>
        </w:rPr>
        <w:t>.</w:t>
      </w:r>
      <w:r w:rsidRPr="00003593">
        <w:rPr>
          <w:rFonts w:ascii="Arial" w:hAnsi="Arial" w:cs="Arial"/>
          <w:color w:val="333333"/>
          <w:shd w:val="clear" w:color="auto" w:fill="FFFFFF"/>
        </w:rPr>
        <w:t> </w:t>
      </w:r>
      <w:r w:rsidRPr="00003593">
        <w:rPr>
          <w:rStyle w:val="serialtitle"/>
          <w:rFonts w:ascii="Arial" w:hAnsi="Arial" w:cs="Arial"/>
          <w:i/>
          <w:iCs/>
          <w:color w:val="333333"/>
          <w:shd w:val="clear" w:color="auto" w:fill="FFFFFF"/>
        </w:rPr>
        <w:t>Journal of Psychosocial Oncology</w:t>
      </w:r>
      <w:r w:rsidRPr="00003593">
        <w:rPr>
          <w:rStyle w:val="serialtitle"/>
          <w:rFonts w:ascii="Arial" w:hAnsi="Arial" w:cs="Arial"/>
          <w:color w:val="333333"/>
          <w:shd w:val="clear" w:color="auto" w:fill="FFFFFF"/>
        </w:rPr>
        <w:t>,</w:t>
      </w:r>
      <w:r w:rsidRPr="00003593">
        <w:rPr>
          <w:rFonts w:ascii="Arial" w:hAnsi="Arial" w:cs="Arial"/>
          <w:color w:val="333333"/>
          <w:shd w:val="clear" w:color="auto" w:fill="FFFFFF"/>
        </w:rPr>
        <w:t> </w:t>
      </w:r>
      <w:r w:rsidRPr="00003593">
        <w:rPr>
          <w:rStyle w:val="volumeissue"/>
          <w:rFonts w:ascii="Arial" w:hAnsi="Arial" w:cs="Arial"/>
          <w:color w:val="333333"/>
          <w:shd w:val="clear" w:color="auto" w:fill="FFFFFF"/>
        </w:rPr>
        <w:t>13:4,</w:t>
      </w:r>
      <w:r w:rsidRPr="00003593">
        <w:rPr>
          <w:rFonts w:ascii="Arial" w:hAnsi="Arial" w:cs="Arial"/>
          <w:color w:val="333333"/>
          <w:shd w:val="clear" w:color="auto" w:fill="FFFFFF"/>
        </w:rPr>
        <w:t> </w:t>
      </w:r>
      <w:r w:rsidRPr="00003593">
        <w:rPr>
          <w:rStyle w:val="pagerange"/>
          <w:rFonts w:ascii="Arial" w:hAnsi="Arial" w:cs="Arial"/>
          <w:color w:val="333333"/>
          <w:shd w:val="clear" w:color="auto" w:fill="FFFFFF"/>
        </w:rPr>
        <w:t>23-38.</w:t>
      </w:r>
    </w:p>
    <w:p w14:paraId="13428151" w14:textId="0E370000" w:rsidR="006669A3" w:rsidRPr="00003593" w:rsidRDefault="006669A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xml:space="preserve">, J., Katz, E., Colegrove, R., &amp; </w:t>
      </w:r>
      <w:proofErr w:type="spellStart"/>
      <w:r w:rsidRPr="00003593">
        <w:rPr>
          <w:rFonts w:ascii="Arial" w:hAnsi="Arial" w:cs="Arial"/>
          <w:color w:val="333132"/>
          <w:shd w:val="clear" w:color="auto" w:fill="FFFFFF"/>
        </w:rPr>
        <w:t>Dolgin</w:t>
      </w:r>
      <w:proofErr w:type="spellEnd"/>
      <w:r w:rsidRPr="00003593">
        <w:rPr>
          <w:rFonts w:ascii="Arial" w:hAnsi="Arial" w:cs="Arial"/>
          <w:color w:val="333132"/>
          <w:shd w:val="clear" w:color="auto" w:fill="FFFFFF"/>
        </w:rPr>
        <w:t xml:space="preserve">, M. (1996b). Family </w:t>
      </w:r>
      <w:r w:rsidR="008F3006">
        <w:rPr>
          <w:rFonts w:ascii="Arial" w:hAnsi="Arial" w:cs="Arial"/>
          <w:color w:val="333132"/>
          <w:shd w:val="clear" w:color="auto" w:fill="FFFFFF"/>
        </w:rPr>
        <w:t>f</w:t>
      </w:r>
      <w:r w:rsidRPr="00003593">
        <w:rPr>
          <w:rFonts w:ascii="Arial" w:hAnsi="Arial" w:cs="Arial"/>
          <w:color w:val="333132"/>
          <w:shd w:val="clear" w:color="auto" w:fill="FFFFFF"/>
        </w:rPr>
        <w:t xml:space="preserve">unctioning </w:t>
      </w:r>
      <w:r w:rsidR="008F3006">
        <w:rPr>
          <w:rFonts w:ascii="Arial" w:hAnsi="Arial" w:cs="Arial"/>
          <w:color w:val="333132"/>
          <w:shd w:val="clear" w:color="auto" w:fill="FFFFFF"/>
        </w:rPr>
        <w:t>p</w:t>
      </w:r>
      <w:r w:rsidRPr="00003593">
        <w:rPr>
          <w:rFonts w:ascii="Arial" w:hAnsi="Arial" w:cs="Arial"/>
          <w:color w:val="333132"/>
          <w:shd w:val="clear" w:color="auto" w:fill="FFFFFF"/>
        </w:rPr>
        <w:t xml:space="preserve">redictors of </w:t>
      </w:r>
      <w:r w:rsidR="008F3006">
        <w:rPr>
          <w:rFonts w:ascii="Arial" w:hAnsi="Arial" w:cs="Arial"/>
          <w:color w:val="333132"/>
          <w:shd w:val="clear" w:color="auto" w:fill="FFFFFF"/>
        </w:rPr>
        <w:t>a</w:t>
      </w:r>
      <w:r w:rsidRPr="00003593">
        <w:rPr>
          <w:rFonts w:ascii="Arial" w:hAnsi="Arial" w:cs="Arial"/>
          <w:color w:val="333132"/>
          <w:shd w:val="clear" w:color="auto" w:fill="FFFFFF"/>
        </w:rPr>
        <w:t xml:space="preserve">djustment in </w:t>
      </w:r>
      <w:r w:rsidR="008F3006">
        <w:rPr>
          <w:rFonts w:ascii="Arial" w:hAnsi="Arial" w:cs="Arial"/>
          <w:color w:val="333132"/>
          <w:shd w:val="clear" w:color="auto" w:fill="FFFFFF"/>
        </w:rPr>
        <w:t>c</w:t>
      </w:r>
      <w:r w:rsidRPr="00003593">
        <w:rPr>
          <w:rFonts w:ascii="Arial" w:hAnsi="Arial" w:cs="Arial"/>
          <w:color w:val="333132"/>
          <w:shd w:val="clear" w:color="auto" w:fill="FFFFFF"/>
        </w:rPr>
        <w:t xml:space="preserve">hildren with </w:t>
      </w:r>
      <w:r w:rsidR="008F3006">
        <w:rPr>
          <w:rFonts w:ascii="Arial" w:hAnsi="Arial" w:cs="Arial"/>
          <w:color w:val="333132"/>
          <w:shd w:val="clear" w:color="auto" w:fill="FFFFFF"/>
        </w:rPr>
        <w:t>n</w:t>
      </w:r>
      <w:r w:rsidRPr="00003593">
        <w:rPr>
          <w:rFonts w:ascii="Arial" w:hAnsi="Arial" w:cs="Arial"/>
          <w:color w:val="333132"/>
          <w:shd w:val="clear" w:color="auto" w:fill="FFFFFF"/>
        </w:rPr>
        <w:t xml:space="preserve">ewly </w:t>
      </w:r>
      <w:r w:rsidR="008F3006">
        <w:rPr>
          <w:rFonts w:ascii="Arial" w:hAnsi="Arial" w:cs="Arial"/>
          <w:color w:val="333132"/>
          <w:shd w:val="clear" w:color="auto" w:fill="FFFFFF"/>
        </w:rPr>
        <w:t>d</w:t>
      </w:r>
      <w:r w:rsidRPr="00003593">
        <w:rPr>
          <w:rFonts w:ascii="Arial" w:hAnsi="Arial" w:cs="Arial"/>
          <w:color w:val="333132"/>
          <w:shd w:val="clear" w:color="auto" w:fill="FFFFFF"/>
        </w:rPr>
        <w:t xml:space="preserve">iagnosed </w:t>
      </w:r>
      <w:r w:rsidR="008F3006">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8F3006">
        <w:rPr>
          <w:rFonts w:ascii="Arial" w:hAnsi="Arial" w:cs="Arial"/>
          <w:color w:val="333132"/>
          <w:shd w:val="clear" w:color="auto" w:fill="FFFFFF"/>
        </w:rPr>
        <w:t>a</w:t>
      </w:r>
      <w:r w:rsidRPr="00003593">
        <w:rPr>
          <w:rFonts w:ascii="Arial" w:hAnsi="Arial" w:cs="Arial"/>
          <w:color w:val="333132"/>
          <w:shd w:val="clear" w:color="auto" w:fill="FFFFFF"/>
        </w:rPr>
        <w:t xml:space="preserve"> </w:t>
      </w:r>
      <w:r w:rsidR="008F3006">
        <w:rPr>
          <w:rFonts w:ascii="Arial" w:hAnsi="Arial" w:cs="Arial"/>
          <w:color w:val="333132"/>
          <w:shd w:val="clear" w:color="auto" w:fill="FFFFFF"/>
        </w:rPr>
        <w:t>p</w:t>
      </w:r>
      <w:r w:rsidRPr="00003593">
        <w:rPr>
          <w:rFonts w:ascii="Arial" w:hAnsi="Arial" w:cs="Arial"/>
          <w:color w:val="333132"/>
          <w:shd w:val="clear" w:color="auto" w:fill="FFFFFF"/>
        </w:rPr>
        <w:t xml:space="preserve">rospective </w:t>
      </w:r>
      <w:r w:rsidR="008F3006">
        <w:rPr>
          <w:rFonts w:ascii="Arial" w:hAnsi="Arial" w:cs="Arial"/>
          <w:color w:val="333132"/>
          <w:shd w:val="clear" w:color="auto" w:fill="FFFFFF"/>
        </w:rPr>
        <w:t>a</w:t>
      </w:r>
      <w:r w:rsidRPr="00003593">
        <w:rPr>
          <w:rFonts w:ascii="Arial" w:hAnsi="Arial" w:cs="Arial"/>
          <w:color w:val="333132"/>
          <w:shd w:val="clear" w:color="auto" w:fill="FFFFFF"/>
        </w:rPr>
        <w:t>nalysis. </w:t>
      </w:r>
      <w:r w:rsidRPr="00003593">
        <w:rPr>
          <w:rFonts w:ascii="Arial" w:hAnsi="Arial" w:cs="Arial"/>
          <w:i/>
          <w:iCs/>
          <w:color w:val="333132"/>
          <w:bdr w:val="none" w:sz="0" w:space="0" w:color="auto" w:frame="1"/>
          <w:shd w:val="clear" w:color="auto" w:fill="FFFFFF"/>
        </w:rPr>
        <w:t>Journal of Child Psychology and Psychiatry,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37</w:t>
      </w:r>
      <w:r w:rsidRPr="00003593">
        <w:rPr>
          <w:rFonts w:ascii="Arial" w:hAnsi="Arial" w:cs="Arial"/>
          <w:color w:val="333132"/>
          <w:shd w:val="clear" w:color="auto" w:fill="FFFFFF"/>
        </w:rPr>
        <w:t>(3), 321-328.</w:t>
      </w:r>
    </w:p>
    <w:p w14:paraId="7967B5B2" w14:textId="17C7869D" w:rsidR="006669A3" w:rsidRPr="00003593" w:rsidRDefault="006669A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xml:space="preserve">, J., &amp; Katz, E. (1997). Stress, social support and negative </w:t>
      </w:r>
      <w:r w:rsidR="00C569E4">
        <w:rPr>
          <w:rFonts w:ascii="Arial" w:hAnsi="Arial" w:cs="Arial"/>
          <w:color w:val="333132"/>
          <w:shd w:val="clear" w:color="auto" w:fill="FFFFFF"/>
        </w:rPr>
        <w:t>a</w:t>
      </w:r>
      <w:r w:rsidRPr="00003593">
        <w:rPr>
          <w:rFonts w:ascii="Arial" w:hAnsi="Arial" w:cs="Arial"/>
          <w:color w:val="333132"/>
          <w:shd w:val="clear" w:color="auto" w:fill="FFFFFF"/>
        </w:rPr>
        <w:t xml:space="preserve">ffectivity in children with newly diagnosed cancer: </w:t>
      </w:r>
      <w:r w:rsidR="00C569E4">
        <w:rPr>
          <w:rFonts w:ascii="Arial" w:hAnsi="Arial" w:cs="Arial"/>
          <w:color w:val="333132"/>
          <w:shd w:val="clear" w:color="auto" w:fill="FFFFFF"/>
        </w:rPr>
        <w:t>a</w:t>
      </w:r>
      <w:r w:rsidRPr="00003593">
        <w:rPr>
          <w:rFonts w:ascii="Arial" w:hAnsi="Arial" w:cs="Arial"/>
          <w:color w:val="333132"/>
          <w:shd w:val="clear" w:color="auto" w:fill="FFFFFF"/>
        </w:rPr>
        <w:t xml:space="preserve"> prospective transactional analysis. </w:t>
      </w:r>
      <w:r w:rsidRPr="00003593">
        <w:rPr>
          <w:rFonts w:ascii="Arial" w:hAnsi="Arial" w:cs="Arial"/>
          <w:i/>
          <w:iCs/>
          <w:color w:val="333132"/>
          <w:bdr w:val="none" w:sz="0" w:space="0" w:color="auto" w:frame="1"/>
          <w:shd w:val="clear" w:color="auto" w:fill="FFFFFF"/>
        </w:rPr>
        <w:t>Psycho</w:t>
      </w:r>
      <w:r w:rsidRPr="00003593">
        <w:rPr>
          <w:rFonts w:ascii="Cambria Math" w:hAnsi="Cambria Math" w:cs="Cambria Math"/>
          <w:i/>
          <w:iCs/>
          <w:color w:val="333132"/>
          <w:bdr w:val="none" w:sz="0" w:space="0" w:color="auto" w:frame="1"/>
          <w:shd w:val="clear" w:color="auto" w:fill="FFFFFF"/>
        </w:rPr>
        <w:t>‐</w:t>
      </w:r>
      <w:r w:rsidRPr="00003593">
        <w:rPr>
          <w:rFonts w:ascii="Arial" w:hAnsi="Arial" w:cs="Arial"/>
          <w:i/>
          <w:iCs/>
          <w:color w:val="333132"/>
          <w:bdr w:val="none" w:sz="0" w:space="0" w:color="auto" w:frame="1"/>
          <w:shd w:val="clear" w:color="auto" w:fill="FFFFFF"/>
        </w:rPr>
        <w:t>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w:t>
      </w:r>
      <w:r w:rsidRPr="00003593">
        <w:rPr>
          <w:rFonts w:ascii="Arial" w:hAnsi="Arial" w:cs="Arial"/>
          <w:color w:val="333132"/>
          <w:shd w:val="clear" w:color="auto" w:fill="FFFFFF"/>
        </w:rPr>
        <w:t>(4), 267-278.</w:t>
      </w:r>
    </w:p>
    <w:p w14:paraId="65659A71" w14:textId="263ECD34" w:rsidR="0026043C" w:rsidRPr="00003593" w:rsidRDefault="006669A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xml:space="preserve">, J., Katz, W., </w:t>
      </w:r>
      <w:proofErr w:type="spellStart"/>
      <w:r w:rsidRPr="00003593">
        <w:rPr>
          <w:rFonts w:ascii="Arial" w:hAnsi="Arial" w:cs="Arial"/>
          <w:color w:val="333132"/>
          <w:shd w:val="clear" w:color="auto" w:fill="FFFFFF"/>
        </w:rPr>
        <w:t>Seid</w:t>
      </w:r>
      <w:proofErr w:type="spellEnd"/>
      <w:r w:rsidRPr="00003593">
        <w:rPr>
          <w:rFonts w:ascii="Arial" w:hAnsi="Arial" w:cs="Arial"/>
          <w:color w:val="333132"/>
          <w:shd w:val="clear" w:color="auto" w:fill="FFFFFF"/>
        </w:rPr>
        <w:t xml:space="preserve">, E., </w:t>
      </w:r>
      <w:proofErr w:type="spellStart"/>
      <w:r w:rsidRPr="00003593">
        <w:rPr>
          <w:rFonts w:ascii="Arial" w:hAnsi="Arial" w:cs="Arial"/>
          <w:color w:val="333132"/>
          <w:shd w:val="clear" w:color="auto" w:fill="FFFFFF"/>
        </w:rPr>
        <w:t>Quiggins</w:t>
      </w:r>
      <w:proofErr w:type="spellEnd"/>
      <w:r w:rsidRPr="00003593">
        <w:rPr>
          <w:rFonts w:ascii="Arial" w:hAnsi="Arial" w:cs="Arial"/>
          <w:color w:val="333132"/>
          <w:shd w:val="clear" w:color="auto" w:fill="FFFFFF"/>
        </w:rPr>
        <w:t xml:space="preserve">, R., Friedman-Bender, M., &amp; Castro, D. (1998). The </w:t>
      </w:r>
      <w:proofErr w:type="spellStart"/>
      <w:r w:rsidR="00C569E4">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C569E4">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C569E4">
        <w:rPr>
          <w:rFonts w:ascii="Arial" w:hAnsi="Arial" w:cs="Arial"/>
          <w:color w:val="333132"/>
          <w:shd w:val="clear" w:color="auto" w:fill="FFFFFF"/>
        </w:rPr>
        <w:t>q</w:t>
      </w:r>
      <w:r w:rsidRPr="00003593">
        <w:rPr>
          <w:rFonts w:ascii="Arial" w:hAnsi="Arial" w:cs="Arial"/>
          <w:color w:val="333132"/>
          <w:shd w:val="clear" w:color="auto" w:fill="FFFFFF"/>
        </w:rPr>
        <w:t xml:space="preserve">uality of </w:t>
      </w:r>
      <w:r w:rsidR="00C569E4">
        <w:rPr>
          <w:rFonts w:ascii="Arial" w:hAnsi="Arial" w:cs="Arial"/>
          <w:color w:val="333132"/>
          <w:shd w:val="clear" w:color="auto" w:fill="FFFFFF"/>
        </w:rPr>
        <w:t>l</w:t>
      </w:r>
      <w:r w:rsidRPr="00003593">
        <w:rPr>
          <w:rFonts w:ascii="Arial" w:hAnsi="Arial" w:cs="Arial"/>
          <w:color w:val="333132"/>
          <w:shd w:val="clear" w:color="auto" w:fill="FFFFFF"/>
        </w:rPr>
        <w:t xml:space="preserve">ife </w:t>
      </w:r>
      <w:r w:rsidR="00C569E4">
        <w:rPr>
          <w:rFonts w:ascii="Arial" w:hAnsi="Arial" w:cs="Arial"/>
          <w:color w:val="333132"/>
          <w:shd w:val="clear" w:color="auto" w:fill="FFFFFF"/>
        </w:rPr>
        <w:t>i</w:t>
      </w:r>
      <w:r w:rsidRPr="00003593">
        <w:rPr>
          <w:rFonts w:ascii="Arial" w:hAnsi="Arial" w:cs="Arial"/>
          <w:color w:val="333132"/>
          <w:shd w:val="clear" w:color="auto" w:fill="FFFFFF"/>
        </w:rPr>
        <w:t xml:space="preserve">nventory (PCQL). I. Instrument </w:t>
      </w:r>
      <w:r w:rsidR="00C569E4">
        <w:rPr>
          <w:rFonts w:ascii="Arial" w:hAnsi="Arial" w:cs="Arial"/>
          <w:color w:val="333132"/>
          <w:shd w:val="clear" w:color="auto" w:fill="FFFFFF"/>
        </w:rPr>
        <w:t>d</w:t>
      </w:r>
      <w:r w:rsidRPr="00003593">
        <w:rPr>
          <w:rFonts w:ascii="Arial" w:hAnsi="Arial" w:cs="Arial"/>
          <w:color w:val="333132"/>
          <w:shd w:val="clear" w:color="auto" w:fill="FFFFFF"/>
        </w:rPr>
        <w:t xml:space="preserve">evelopment, </w:t>
      </w:r>
      <w:r w:rsidR="00C569E4">
        <w:rPr>
          <w:rFonts w:ascii="Arial" w:hAnsi="Arial" w:cs="Arial"/>
          <w:color w:val="333132"/>
          <w:shd w:val="clear" w:color="auto" w:fill="FFFFFF"/>
        </w:rPr>
        <w:t>d</w:t>
      </w:r>
      <w:r w:rsidRPr="00003593">
        <w:rPr>
          <w:rFonts w:ascii="Arial" w:hAnsi="Arial" w:cs="Arial"/>
          <w:color w:val="333132"/>
          <w:shd w:val="clear" w:color="auto" w:fill="FFFFFF"/>
        </w:rPr>
        <w:t xml:space="preserve">escriptive </w:t>
      </w:r>
      <w:r w:rsidR="00C569E4">
        <w:rPr>
          <w:rFonts w:ascii="Arial" w:hAnsi="Arial" w:cs="Arial"/>
          <w:color w:val="333132"/>
          <w:shd w:val="clear" w:color="auto" w:fill="FFFFFF"/>
        </w:rPr>
        <w:t>s</w:t>
      </w:r>
      <w:r w:rsidRPr="00003593">
        <w:rPr>
          <w:rFonts w:ascii="Arial" w:hAnsi="Arial" w:cs="Arial"/>
          <w:color w:val="333132"/>
          <w:shd w:val="clear" w:color="auto" w:fill="FFFFFF"/>
        </w:rPr>
        <w:t xml:space="preserve">tatistics, and </w:t>
      </w:r>
      <w:r w:rsidR="00C569E4">
        <w:rPr>
          <w:rFonts w:ascii="Arial" w:hAnsi="Arial" w:cs="Arial"/>
          <w:color w:val="333132"/>
          <w:shd w:val="clear" w:color="auto" w:fill="FFFFFF"/>
        </w:rPr>
        <w:t>c</w:t>
      </w:r>
      <w:r w:rsidRPr="00003593">
        <w:rPr>
          <w:rFonts w:ascii="Arial" w:hAnsi="Arial" w:cs="Arial"/>
          <w:color w:val="333132"/>
          <w:shd w:val="clear" w:color="auto" w:fill="FFFFFF"/>
        </w:rPr>
        <w:t>ross-</w:t>
      </w:r>
      <w:r w:rsidR="00C569E4">
        <w:rPr>
          <w:rFonts w:ascii="Arial" w:hAnsi="Arial" w:cs="Arial"/>
          <w:color w:val="333132"/>
          <w:shd w:val="clear" w:color="auto" w:fill="FFFFFF"/>
        </w:rPr>
        <w:t>i</w:t>
      </w:r>
      <w:r w:rsidRPr="00003593">
        <w:rPr>
          <w:rFonts w:ascii="Arial" w:hAnsi="Arial" w:cs="Arial"/>
          <w:color w:val="333132"/>
          <w:shd w:val="clear" w:color="auto" w:fill="FFFFFF"/>
        </w:rPr>
        <w:t xml:space="preserve">nformant </w:t>
      </w:r>
      <w:r w:rsidR="00C569E4">
        <w:rPr>
          <w:rFonts w:ascii="Arial" w:hAnsi="Arial" w:cs="Arial"/>
          <w:color w:val="333132"/>
          <w:shd w:val="clear" w:color="auto" w:fill="FFFFFF"/>
        </w:rPr>
        <w:t>v</w:t>
      </w:r>
      <w:r w:rsidRPr="00003593">
        <w:rPr>
          <w:rFonts w:ascii="Arial" w:hAnsi="Arial" w:cs="Arial"/>
          <w:color w:val="333132"/>
          <w:shd w:val="clear" w:color="auto" w:fill="FFFFFF"/>
        </w:rPr>
        <w:t>ariance.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Behavioral</w:t>
      </w:r>
      <w:proofErr w:type="spellEnd"/>
      <w:r w:rsidRPr="00003593">
        <w:rPr>
          <w:rFonts w:ascii="Arial" w:hAnsi="Arial" w:cs="Arial"/>
          <w:i/>
          <w:iCs/>
          <w:color w:val="333132"/>
          <w:bdr w:val="none" w:sz="0" w:space="0" w:color="auto" w:frame="1"/>
          <w:shd w:val="clear" w:color="auto" w:fill="FFFFFF"/>
        </w:rPr>
        <w:t xml:space="preserve"> Medicine,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21</w:t>
      </w:r>
      <w:r w:rsidRPr="00003593">
        <w:rPr>
          <w:rFonts w:ascii="Arial" w:hAnsi="Arial" w:cs="Arial"/>
          <w:color w:val="333132"/>
          <w:shd w:val="clear" w:color="auto" w:fill="FFFFFF"/>
        </w:rPr>
        <w:t>(2), 179-204.</w:t>
      </w:r>
    </w:p>
    <w:p w14:paraId="7D5B01AD" w14:textId="3BB1CD52" w:rsidR="006669A3" w:rsidRPr="00003593" w:rsidRDefault="006669A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Seid</w:t>
      </w:r>
      <w:proofErr w:type="spellEnd"/>
      <w:r w:rsidRPr="00003593">
        <w:rPr>
          <w:rFonts w:ascii="Arial" w:hAnsi="Arial" w:cs="Arial"/>
          <w:color w:val="333132"/>
          <w:shd w:val="clear" w:color="auto" w:fill="FFFFFF"/>
        </w:rPr>
        <w:t xml:space="preserve">, M., &amp; Rode, C. (1999). The </w:t>
      </w:r>
      <w:proofErr w:type="spellStart"/>
      <w:r w:rsidRPr="00003593">
        <w:rPr>
          <w:rFonts w:ascii="Arial" w:hAnsi="Arial" w:cs="Arial"/>
          <w:color w:val="333132"/>
          <w:shd w:val="clear" w:color="auto" w:fill="FFFFFF"/>
        </w:rPr>
        <w:t>PedsQL</w:t>
      </w:r>
      <w:proofErr w:type="spellEnd"/>
      <w:r w:rsidRPr="00003593">
        <w:rPr>
          <w:rFonts w:ascii="Arial" w:hAnsi="Arial" w:cs="Arial"/>
          <w:color w:val="333132"/>
          <w:shd w:val="clear" w:color="auto" w:fill="FFFFFF"/>
        </w:rPr>
        <w:t xml:space="preserve">™: </w:t>
      </w:r>
      <w:r w:rsidR="00C569E4">
        <w:rPr>
          <w:rFonts w:ascii="Arial" w:hAnsi="Arial" w:cs="Arial"/>
          <w:color w:val="333132"/>
          <w:shd w:val="clear" w:color="auto" w:fill="FFFFFF"/>
        </w:rPr>
        <w:t>m</w:t>
      </w:r>
      <w:r w:rsidRPr="00003593">
        <w:rPr>
          <w:rFonts w:ascii="Arial" w:hAnsi="Arial" w:cs="Arial"/>
          <w:color w:val="333132"/>
          <w:shd w:val="clear" w:color="auto" w:fill="FFFFFF"/>
        </w:rPr>
        <w:t xml:space="preserve">easurement </w:t>
      </w:r>
      <w:r w:rsidR="00C569E4">
        <w:rPr>
          <w:rFonts w:ascii="Arial" w:hAnsi="Arial" w:cs="Arial"/>
          <w:color w:val="333132"/>
          <w:shd w:val="clear" w:color="auto" w:fill="FFFFFF"/>
        </w:rPr>
        <w:t>m</w:t>
      </w:r>
      <w:r w:rsidRPr="00003593">
        <w:rPr>
          <w:rFonts w:ascii="Arial" w:hAnsi="Arial" w:cs="Arial"/>
          <w:color w:val="333132"/>
          <w:shd w:val="clear" w:color="auto" w:fill="FFFFFF"/>
        </w:rPr>
        <w:t xml:space="preserve">odel for the </w:t>
      </w:r>
      <w:proofErr w:type="spellStart"/>
      <w:r w:rsidR="00C569E4">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C569E4">
        <w:rPr>
          <w:rFonts w:ascii="Arial" w:hAnsi="Arial" w:cs="Arial"/>
          <w:color w:val="333132"/>
          <w:shd w:val="clear" w:color="auto" w:fill="FFFFFF"/>
        </w:rPr>
        <w:t>q</w:t>
      </w:r>
      <w:r w:rsidRPr="00003593">
        <w:rPr>
          <w:rFonts w:ascii="Arial" w:hAnsi="Arial" w:cs="Arial"/>
          <w:color w:val="333132"/>
          <w:shd w:val="clear" w:color="auto" w:fill="FFFFFF"/>
        </w:rPr>
        <w:t xml:space="preserve">uality of </w:t>
      </w:r>
      <w:r w:rsidR="00C569E4">
        <w:rPr>
          <w:rFonts w:ascii="Arial" w:hAnsi="Arial" w:cs="Arial"/>
          <w:color w:val="333132"/>
          <w:shd w:val="clear" w:color="auto" w:fill="FFFFFF"/>
        </w:rPr>
        <w:t>l</w:t>
      </w:r>
      <w:r w:rsidRPr="00003593">
        <w:rPr>
          <w:rFonts w:ascii="Arial" w:hAnsi="Arial" w:cs="Arial"/>
          <w:color w:val="333132"/>
          <w:shd w:val="clear" w:color="auto" w:fill="FFFFFF"/>
        </w:rPr>
        <w:t xml:space="preserve">ife </w:t>
      </w:r>
      <w:r w:rsidR="00C569E4">
        <w:rPr>
          <w:rFonts w:ascii="Arial" w:hAnsi="Arial" w:cs="Arial"/>
          <w:color w:val="333132"/>
          <w:shd w:val="clear" w:color="auto" w:fill="FFFFFF"/>
        </w:rPr>
        <w:t>i</w:t>
      </w:r>
      <w:r w:rsidRPr="00003593">
        <w:rPr>
          <w:rFonts w:ascii="Arial" w:hAnsi="Arial" w:cs="Arial"/>
          <w:color w:val="333132"/>
          <w:shd w:val="clear" w:color="auto" w:fill="FFFFFF"/>
        </w:rPr>
        <w:t>nventory. </w:t>
      </w:r>
      <w:r w:rsidRPr="00003593">
        <w:rPr>
          <w:rFonts w:ascii="Arial" w:hAnsi="Arial" w:cs="Arial"/>
          <w:i/>
          <w:iCs/>
          <w:color w:val="333132"/>
          <w:bdr w:val="none" w:sz="0" w:space="0" w:color="auto" w:frame="1"/>
          <w:shd w:val="clear" w:color="auto" w:fill="FFFFFF"/>
        </w:rPr>
        <w:t>Medical Care,</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37</w:t>
      </w:r>
      <w:r w:rsidRPr="00003593">
        <w:rPr>
          <w:rFonts w:ascii="Arial" w:hAnsi="Arial" w:cs="Arial"/>
          <w:color w:val="333132"/>
          <w:shd w:val="clear" w:color="auto" w:fill="FFFFFF"/>
        </w:rPr>
        <w:t>(2), 126-139.</w:t>
      </w:r>
    </w:p>
    <w:p w14:paraId="2D99C9B5" w14:textId="43F1297E" w:rsidR="0026043C" w:rsidRPr="00003593" w:rsidRDefault="0026043C" w:rsidP="000460A1">
      <w:pPr>
        <w:spacing w:line="360" w:lineRule="auto"/>
        <w:ind w:left="851" w:hanging="720"/>
        <w:rPr>
          <w:rFonts w:ascii="Arial" w:hAnsi="Arial" w:cs="Arial"/>
          <w:color w:val="3A3A3A"/>
          <w:shd w:val="clear" w:color="auto" w:fill="FFFFFF"/>
        </w:rPr>
      </w:pPr>
      <w:proofErr w:type="spellStart"/>
      <w:r w:rsidRPr="00003593">
        <w:rPr>
          <w:rFonts w:ascii="Arial" w:hAnsi="Arial" w:cs="Arial"/>
          <w:color w:val="3A3A3A"/>
          <w:shd w:val="clear" w:color="auto" w:fill="FFFFFF"/>
        </w:rPr>
        <w:t>Varni</w:t>
      </w:r>
      <w:proofErr w:type="spellEnd"/>
      <w:r w:rsidRPr="00003593">
        <w:rPr>
          <w:rFonts w:ascii="Arial" w:hAnsi="Arial" w:cs="Arial"/>
          <w:color w:val="3A3A3A"/>
          <w:shd w:val="clear" w:color="auto" w:fill="FFFFFF"/>
        </w:rPr>
        <w:t xml:space="preserve">, J., </w:t>
      </w:r>
      <w:proofErr w:type="spellStart"/>
      <w:r w:rsidRPr="00003593">
        <w:rPr>
          <w:rFonts w:ascii="Arial" w:hAnsi="Arial" w:cs="Arial"/>
          <w:color w:val="3A3A3A"/>
          <w:shd w:val="clear" w:color="auto" w:fill="FFFFFF"/>
        </w:rPr>
        <w:t>Seid</w:t>
      </w:r>
      <w:proofErr w:type="spellEnd"/>
      <w:r w:rsidRPr="00003593">
        <w:rPr>
          <w:rFonts w:ascii="Arial" w:hAnsi="Arial" w:cs="Arial"/>
          <w:color w:val="3A3A3A"/>
          <w:shd w:val="clear" w:color="auto" w:fill="FFFFFF"/>
        </w:rPr>
        <w:t xml:space="preserve">, M., &amp; </w:t>
      </w:r>
      <w:proofErr w:type="spellStart"/>
      <w:r w:rsidRPr="00003593">
        <w:rPr>
          <w:rFonts w:ascii="Arial" w:hAnsi="Arial" w:cs="Arial"/>
          <w:color w:val="3A3A3A"/>
          <w:shd w:val="clear" w:color="auto" w:fill="FFFFFF"/>
        </w:rPr>
        <w:t>Kurtin</w:t>
      </w:r>
      <w:proofErr w:type="spellEnd"/>
      <w:r w:rsidRPr="00003593">
        <w:rPr>
          <w:rFonts w:ascii="Arial" w:hAnsi="Arial" w:cs="Arial"/>
          <w:color w:val="3A3A3A"/>
          <w:shd w:val="clear" w:color="auto" w:fill="FFFFFF"/>
        </w:rPr>
        <w:t xml:space="preserve">, P. (2001). </w:t>
      </w:r>
      <w:proofErr w:type="spellStart"/>
      <w:r w:rsidRPr="00003593">
        <w:rPr>
          <w:rFonts w:ascii="Arial" w:hAnsi="Arial" w:cs="Arial"/>
          <w:color w:val="3A3A3A"/>
          <w:shd w:val="clear" w:color="auto" w:fill="FFFFFF"/>
        </w:rPr>
        <w:t>PedsQL</w:t>
      </w:r>
      <w:proofErr w:type="spellEnd"/>
      <w:r w:rsidRPr="00003593">
        <w:rPr>
          <w:rFonts w:ascii="Arial" w:hAnsi="Arial" w:cs="Arial"/>
          <w:color w:val="3A3A3A"/>
          <w:shd w:val="clear" w:color="auto" w:fill="FFFFFF"/>
        </w:rPr>
        <w:t xml:space="preserve"> 4.0: </w:t>
      </w:r>
      <w:r w:rsidR="00C569E4">
        <w:rPr>
          <w:rFonts w:ascii="Arial" w:hAnsi="Arial" w:cs="Arial"/>
          <w:color w:val="3A3A3A"/>
          <w:shd w:val="clear" w:color="auto" w:fill="FFFFFF"/>
        </w:rPr>
        <w:t>r</w:t>
      </w:r>
      <w:r w:rsidRPr="00003593">
        <w:rPr>
          <w:rFonts w:ascii="Arial" w:hAnsi="Arial" w:cs="Arial"/>
          <w:color w:val="3A3A3A"/>
          <w:shd w:val="clear" w:color="auto" w:fill="FFFFFF"/>
        </w:rPr>
        <w:t xml:space="preserve">eliability and validity of the </w:t>
      </w:r>
      <w:proofErr w:type="spellStart"/>
      <w:r w:rsidR="00C569E4">
        <w:rPr>
          <w:rFonts w:ascii="Arial" w:hAnsi="Arial" w:cs="Arial"/>
          <w:color w:val="3A3A3A"/>
          <w:shd w:val="clear" w:color="auto" w:fill="FFFFFF"/>
        </w:rPr>
        <w:t>p</w:t>
      </w:r>
      <w:r w:rsidRPr="00003593">
        <w:rPr>
          <w:rFonts w:ascii="Arial" w:hAnsi="Arial" w:cs="Arial"/>
          <w:color w:val="3A3A3A"/>
          <w:shd w:val="clear" w:color="auto" w:fill="FFFFFF"/>
        </w:rPr>
        <w:t>ediatric</w:t>
      </w:r>
      <w:proofErr w:type="spellEnd"/>
      <w:r w:rsidRPr="00003593">
        <w:rPr>
          <w:rFonts w:ascii="Arial" w:hAnsi="Arial" w:cs="Arial"/>
          <w:color w:val="3A3A3A"/>
          <w:shd w:val="clear" w:color="auto" w:fill="FFFFFF"/>
        </w:rPr>
        <w:t xml:space="preserve"> </w:t>
      </w:r>
      <w:r w:rsidR="00C569E4">
        <w:rPr>
          <w:rFonts w:ascii="Arial" w:hAnsi="Arial" w:cs="Arial"/>
          <w:color w:val="3A3A3A"/>
          <w:shd w:val="clear" w:color="auto" w:fill="FFFFFF"/>
        </w:rPr>
        <w:t>q</w:t>
      </w:r>
      <w:r w:rsidRPr="00003593">
        <w:rPr>
          <w:rFonts w:ascii="Arial" w:hAnsi="Arial" w:cs="Arial"/>
          <w:color w:val="3A3A3A"/>
          <w:shd w:val="clear" w:color="auto" w:fill="FFFFFF"/>
        </w:rPr>
        <w:t xml:space="preserve">uality of </w:t>
      </w:r>
      <w:r w:rsidR="00C569E4">
        <w:rPr>
          <w:rFonts w:ascii="Arial" w:hAnsi="Arial" w:cs="Arial"/>
          <w:color w:val="3A3A3A"/>
          <w:shd w:val="clear" w:color="auto" w:fill="FFFFFF"/>
        </w:rPr>
        <w:t>l</w:t>
      </w:r>
      <w:r w:rsidRPr="00003593">
        <w:rPr>
          <w:rFonts w:ascii="Arial" w:hAnsi="Arial" w:cs="Arial"/>
          <w:color w:val="3A3A3A"/>
          <w:shd w:val="clear" w:color="auto" w:fill="FFFFFF"/>
        </w:rPr>
        <w:t xml:space="preserve">ife </w:t>
      </w:r>
      <w:r w:rsidR="00C569E4">
        <w:rPr>
          <w:rFonts w:ascii="Arial" w:hAnsi="Arial" w:cs="Arial"/>
          <w:color w:val="3A3A3A"/>
          <w:shd w:val="clear" w:color="auto" w:fill="FFFFFF"/>
        </w:rPr>
        <w:t>i</w:t>
      </w:r>
      <w:r w:rsidRPr="00003593">
        <w:rPr>
          <w:rFonts w:ascii="Arial" w:hAnsi="Arial" w:cs="Arial"/>
          <w:color w:val="3A3A3A"/>
          <w:shd w:val="clear" w:color="auto" w:fill="FFFFFF"/>
        </w:rPr>
        <w:t>nventory version 4.0 generic core scales in healthy and patient populations. </w:t>
      </w:r>
      <w:r w:rsidRPr="00003593">
        <w:rPr>
          <w:rFonts w:ascii="Arial" w:hAnsi="Arial" w:cs="Arial"/>
          <w:i/>
          <w:iCs/>
          <w:color w:val="3A3A3A"/>
          <w:shd w:val="clear" w:color="auto" w:fill="FFFFFF"/>
        </w:rPr>
        <w:t>Medical Care,</w:t>
      </w:r>
      <w:r w:rsidRPr="00003593">
        <w:rPr>
          <w:rFonts w:ascii="Arial" w:hAnsi="Arial" w:cs="Arial"/>
          <w:color w:val="3A3A3A"/>
          <w:shd w:val="clear" w:color="auto" w:fill="FFFFFF"/>
        </w:rPr>
        <w:t> </w:t>
      </w:r>
      <w:r w:rsidRPr="00003593">
        <w:rPr>
          <w:rFonts w:ascii="Arial" w:hAnsi="Arial" w:cs="Arial"/>
          <w:i/>
          <w:iCs/>
          <w:color w:val="3A3A3A"/>
          <w:shd w:val="clear" w:color="auto" w:fill="FFFFFF"/>
        </w:rPr>
        <w:t>39</w:t>
      </w:r>
      <w:r w:rsidRPr="00003593">
        <w:rPr>
          <w:rFonts w:ascii="Arial" w:hAnsi="Arial" w:cs="Arial"/>
          <w:color w:val="3A3A3A"/>
          <w:shd w:val="clear" w:color="auto" w:fill="FFFFFF"/>
        </w:rPr>
        <w:t>(8), 800-812.</w:t>
      </w:r>
    </w:p>
    <w:p w14:paraId="2B610DDC" w14:textId="274D4600" w:rsidR="0026043C" w:rsidRPr="00003593" w:rsidRDefault="0026043C" w:rsidP="000460A1">
      <w:pPr>
        <w:spacing w:after="120" w:line="360" w:lineRule="auto"/>
        <w:ind w:left="851" w:hanging="720"/>
        <w:jc w:val="both"/>
        <w:rPr>
          <w:rFonts w:ascii="Arial" w:hAnsi="Arial" w:cs="Arial"/>
        </w:rPr>
      </w:pPr>
      <w:proofErr w:type="spellStart"/>
      <w:r w:rsidRPr="00003593">
        <w:rPr>
          <w:rFonts w:ascii="Arial" w:hAnsi="Arial" w:cs="Arial"/>
        </w:rPr>
        <w:t>Varni</w:t>
      </w:r>
      <w:proofErr w:type="spellEnd"/>
      <w:r w:rsidRPr="00003593">
        <w:rPr>
          <w:rFonts w:ascii="Arial" w:hAnsi="Arial" w:cs="Arial"/>
        </w:rPr>
        <w:t xml:space="preserve">, J., Burwinkle, T., Katz, E., </w:t>
      </w:r>
      <w:proofErr w:type="spellStart"/>
      <w:r w:rsidRPr="00003593">
        <w:rPr>
          <w:rFonts w:ascii="Arial" w:hAnsi="Arial" w:cs="Arial"/>
        </w:rPr>
        <w:t>Meeske</w:t>
      </w:r>
      <w:proofErr w:type="spellEnd"/>
      <w:r w:rsidRPr="00003593">
        <w:rPr>
          <w:rFonts w:ascii="Arial" w:hAnsi="Arial" w:cs="Arial"/>
        </w:rPr>
        <w:t xml:space="preserve">, K., &amp; Dickinson, P. (2002). The </w:t>
      </w:r>
      <w:proofErr w:type="spellStart"/>
      <w:r w:rsidRPr="00003593">
        <w:rPr>
          <w:rFonts w:ascii="Arial" w:hAnsi="Arial" w:cs="Arial"/>
        </w:rPr>
        <w:t>PedsQL</w:t>
      </w:r>
      <w:proofErr w:type="spellEnd"/>
      <w:r w:rsidRPr="00003593">
        <w:rPr>
          <w:rFonts w:ascii="Arial" w:hAnsi="Arial" w:cs="Arial"/>
        </w:rPr>
        <w:sym w:font="Symbol" w:char="F0D4"/>
      </w:r>
      <w:r w:rsidRPr="00003593">
        <w:rPr>
          <w:rFonts w:ascii="Arial" w:hAnsi="Arial" w:cs="Arial"/>
        </w:rPr>
        <w:t xml:space="preserve"> in </w:t>
      </w:r>
      <w:proofErr w:type="spellStart"/>
      <w:r w:rsidRPr="00003593">
        <w:rPr>
          <w:rFonts w:ascii="Arial" w:hAnsi="Arial" w:cs="Arial"/>
        </w:rPr>
        <w:t>pediatric</w:t>
      </w:r>
      <w:proofErr w:type="spellEnd"/>
      <w:r w:rsidRPr="00003593">
        <w:rPr>
          <w:rFonts w:ascii="Arial" w:hAnsi="Arial" w:cs="Arial"/>
        </w:rPr>
        <w:t xml:space="preserve"> cancer: </w:t>
      </w:r>
      <w:r w:rsidR="00C569E4">
        <w:rPr>
          <w:rFonts w:ascii="Arial" w:hAnsi="Arial" w:cs="Arial"/>
        </w:rPr>
        <w:t>r</w:t>
      </w:r>
      <w:r w:rsidRPr="00003593">
        <w:rPr>
          <w:rFonts w:ascii="Arial" w:hAnsi="Arial" w:cs="Arial"/>
        </w:rPr>
        <w:t xml:space="preserve">eliability and validity of the </w:t>
      </w:r>
      <w:proofErr w:type="spellStart"/>
      <w:r w:rsidR="00C569E4">
        <w:rPr>
          <w:rFonts w:ascii="Arial" w:hAnsi="Arial" w:cs="Arial"/>
        </w:rPr>
        <w:t>p</w:t>
      </w:r>
      <w:r w:rsidRPr="00003593">
        <w:rPr>
          <w:rFonts w:ascii="Arial" w:hAnsi="Arial" w:cs="Arial"/>
        </w:rPr>
        <w:t>ediatric</w:t>
      </w:r>
      <w:proofErr w:type="spellEnd"/>
      <w:r w:rsidRPr="00003593">
        <w:rPr>
          <w:rFonts w:ascii="Arial" w:hAnsi="Arial" w:cs="Arial"/>
        </w:rPr>
        <w:t xml:space="preserve"> </w:t>
      </w:r>
      <w:r w:rsidR="00C569E4">
        <w:rPr>
          <w:rFonts w:ascii="Arial" w:hAnsi="Arial" w:cs="Arial"/>
        </w:rPr>
        <w:t>q</w:t>
      </w:r>
      <w:r w:rsidRPr="00003593">
        <w:rPr>
          <w:rFonts w:ascii="Arial" w:hAnsi="Arial" w:cs="Arial"/>
        </w:rPr>
        <w:t xml:space="preserve">uality of </w:t>
      </w:r>
      <w:r w:rsidR="00C569E4">
        <w:rPr>
          <w:rFonts w:ascii="Arial" w:hAnsi="Arial" w:cs="Arial"/>
        </w:rPr>
        <w:t>l</w:t>
      </w:r>
      <w:r w:rsidRPr="00003593">
        <w:rPr>
          <w:rFonts w:ascii="Arial" w:hAnsi="Arial" w:cs="Arial"/>
        </w:rPr>
        <w:t xml:space="preserve">ife </w:t>
      </w:r>
      <w:r w:rsidR="00C569E4">
        <w:rPr>
          <w:rFonts w:ascii="Arial" w:hAnsi="Arial" w:cs="Arial"/>
        </w:rPr>
        <w:t>i</w:t>
      </w:r>
      <w:r w:rsidRPr="00003593">
        <w:rPr>
          <w:rFonts w:ascii="Arial" w:hAnsi="Arial" w:cs="Arial"/>
        </w:rPr>
        <w:t>nventory</w:t>
      </w:r>
      <w:r w:rsidRPr="00003593">
        <w:rPr>
          <w:rFonts w:ascii="Arial" w:hAnsi="Arial" w:cs="Arial"/>
        </w:rPr>
        <w:sym w:font="Symbol" w:char="F0D4"/>
      </w:r>
      <w:r w:rsidRPr="00003593">
        <w:rPr>
          <w:rFonts w:ascii="Arial" w:hAnsi="Arial" w:cs="Arial"/>
        </w:rPr>
        <w:t xml:space="preserve"> </w:t>
      </w:r>
      <w:r w:rsidR="00C569E4">
        <w:rPr>
          <w:rFonts w:ascii="Arial" w:hAnsi="Arial" w:cs="Arial"/>
        </w:rPr>
        <w:t>g</w:t>
      </w:r>
      <w:r w:rsidRPr="00003593">
        <w:rPr>
          <w:rFonts w:ascii="Arial" w:hAnsi="Arial" w:cs="Arial"/>
        </w:rPr>
        <w:t xml:space="preserve">eneric </w:t>
      </w:r>
      <w:r w:rsidR="00C569E4">
        <w:rPr>
          <w:rFonts w:ascii="Arial" w:hAnsi="Arial" w:cs="Arial"/>
        </w:rPr>
        <w:t>c</w:t>
      </w:r>
      <w:r w:rsidRPr="00003593">
        <w:rPr>
          <w:rFonts w:ascii="Arial" w:hAnsi="Arial" w:cs="Arial"/>
        </w:rPr>
        <w:t xml:space="preserve">ore </w:t>
      </w:r>
      <w:r w:rsidR="00C569E4">
        <w:rPr>
          <w:rFonts w:ascii="Arial" w:hAnsi="Arial" w:cs="Arial"/>
        </w:rPr>
        <w:t>s</w:t>
      </w:r>
      <w:r w:rsidRPr="00003593">
        <w:rPr>
          <w:rFonts w:ascii="Arial" w:hAnsi="Arial" w:cs="Arial"/>
        </w:rPr>
        <w:t xml:space="preserve">cales, </w:t>
      </w:r>
      <w:r w:rsidR="00C569E4">
        <w:rPr>
          <w:rFonts w:ascii="Arial" w:hAnsi="Arial" w:cs="Arial"/>
        </w:rPr>
        <w:t>m</w:t>
      </w:r>
      <w:r w:rsidRPr="00003593">
        <w:rPr>
          <w:rFonts w:ascii="Arial" w:hAnsi="Arial" w:cs="Arial"/>
        </w:rPr>
        <w:t xml:space="preserve">ultidimensional </w:t>
      </w:r>
      <w:r w:rsidR="00C569E4">
        <w:rPr>
          <w:rFonts w:ascii="Arial" w:hAnsi="Arial" w:cs="Arial"/>
        </w:rPr>
        <w:t>f</w:t>
      </w:r>
      <w:r w:rsidRPr="00003593">
        <w:rPr>
          <w:rFonts w:ascii="Arial" w:hAnsi="Arial" w:cs="Arial"/>
        </w:rPr>
        <w:t xml:space="preserve">atigue </w:t>
      </w:r>
      <w:r w:rsidR="00C569E4">
        <w:rPr>
          <w:rFonts w:ascii="Arial" w:hAnsi="Arial" w:cs="Arial"/>
        </w:rPr>
        <w:t>s</w:t>
      </w:r>
      <w:r w:rsidRPr="00003593">
        <w:rPr>
          <w:rFonts w:ascii="Arial" w:hAnsi="Arial" w:cs="Arial"/>
        </w:rPr>
        <w:t xml:space="preserve">cale, and </w:t>
      </w:r>
      <w:r w:rsidR="00C569E4">
        <w:rPr>
          <w:rFonts w:ascii="Arial" w:hAnsi="Arial" w:cs="Arial"/>
        </w:rPr>
        <w:t>c</w:t>
      </w:r>
      <w:r w:rsidRPr="00003593">
        <w:rPr>
          <w:rFonts w:ascii="Arial" w:hAnsi="Arial" w:cs="Arial"/>
        </w:rPr>
        <w:t xml:space="preserve">ancer </w:t>
      </w:r>
      <w:r w:rsidR="00C569E4">
        <w:rPr>
          <w:rFonts w:ascii="Arial" w:hAnsi="Arial" w:cs="Arial"/>
        </w:rPr>
        <w:t>m</w:t>
      </w:r>
      <w:r w:rsidRPr="00003593">
        <w:rPr>
          <w:rFonts w:ascii="Arial" w:hAnsi="Arial" w:cs="Arial"/>
        </w:rPr>
        <w:t xml:space="preserve">odule.  </w:t>
      </w:r>
      <w:r w:rsidRPr="00003593">
        <w:rPr>
          <w:rFonts w:ascii="Arial" w:hAnsi="Arial" w:cs="Arial"/>
          <w:i/>
          <w:iCs/>
        </w:rPr>
        <w:t>Cancer</w:t>
      </w:r>
      <w:r w:rsidRPr="00003593">
        <w:rPr>
          <w:rFonts w:ascii="Arial" w:hAnsi="Arial" w:cs="Arial"/>
        </w:rPr>
        <w:t>, 94, 2090-2106.</w:t>
      </w:r>
    </w:p>
    <w:p w14:paraId="73CDCC9D" w14:textId="73E1736B" w:rsidR="0026043C" w:rsidRPr="00003593" w:rsidRDefault="0026043C" w:rsidP="000460A1">
      <w:pPr>
        <w:spacing w:line="360" w:lineRule="auto"/>
        <w:ind w:left="851" w:hanging="720"/>
        <w:rPr>
          <w:rFonts w:ascii="Arial" w:hAnsi="Arial" w:cs="Arial"/>
          <w:color w:val="3A3A3A"/>
          <w:shd w:val="clear" w:color="auto" w:fill="FFFFFF"/>
        </w:rPr>
      </w:pPr>
      <w:proofErr w:type="spellStart"/>
      <w:r w:rsidRPr="00003593">
        <w:rPr>
          <w:rFonts w:ascii="Arial" w:hAnsi="Arial" w:cs="Arial"/>
          <w:color w:val="3A3A3A"/>
          <w:shd w:val="clear" w:color="auto" w:fill="FFFFFF"/>
        </w:rPr>
        <w:t>Varni</w:t>
      </w:r>
      <w:proofErr w:type="spellEnd"/>
      <w:r w:rsidRPr="00003593">
        <w:rPr>
          <w:rFonts w:ascii="Arial" w:hAnsi="Arial" w:cs="Arial"/>
          <w:color w:val="3A3A3A"/>
          <w:shd w:val="clear" w:color="auto" w:fill="FFFFFF"/>
        </w:rPr>
        <w:t xml:space="preserve">, J., Burwinkle, T., </w:t>
      </w:r>
      <w:proofErr w:type="spellStart"/>
      <w:r w:rsidRPr="00003593">
        <w:rPr>
          <w:rFonts w:ascii="Arial" w:hAnsi="Arial" w:cs="Arial"/>
          <w:color w:val="3A3A3A"/>
          <w:shd w:val="clear" w:color="auto" w:fill="FFFFFF"/>
        </w:rPr>
        <w:t>Seid</w:t>
      </w:r>
      <w:proofErr w:type="spellEnd"/>
      <w:r w:rsidRPr="00003593">
        <w:rPr>
          <w:rFonts w:ascii="Arial" w:hAnsi="Arial" w:cs="Arial"/>
          <w:color w:val="3A3A3A"/>
          <w:shd w:val="clear" w:color="auto" w:fill="FFFFFF"/>
        </w:rPr>
        <w:t xml:space="preserve">, M., &amp; </w:t>
      </w:r>
      <w:proofErr w:type="spellStart"/>
      <w:r w:rsidRPr="00003593">
        <w:rPr>
          <w:rFonts w:ascii="Arial" w:hAnsi="Arial" w:cs="Arial"/>
          <w:color w:val="3A3A3A"/>
          <w:shd w:val="clear" w:color="auto" w:fill="FFFFFF"/>
        </w:rPr>
        <w:t>Skarr</w:t>
      </w:r>
      <w:proofErr w:type="spellEnd"/>
      <w:r w:rsidRPr="00003593">
        <w:rPr>
          <w:rFonts w:ascii="Arial" w:hAnsi="Arial" w:cs="Arial"/>
          <w:color w:val="3A3A3A"/>
          <w:shd w:val="clear" w:color="auto" w:fill="FFFFFF"/>
        </w:rPr>
        <w:t xml:space="preserve">, D. (2003). The </w:t>
      </w:r>
      <w:proofErr w:type="spellStart"/>
      <w:r w:rsidRPr="00003593">
        <w:rPr>
          <w:rFonts w:ascii="Arial" w:hAnsi="Arial" w:cs="Arial"/>
          <w:color w:val="3A3A3A"/>
          <w:shd w:val="clear" w:color="auto" w:fill="FFFFFF"/>
        </w:rPr>
        <w:t>PedsQL</w:t>
      </w:r>
      <w:proofErr w:type="spellEnd"/>
      <w:r w:rsidRPr="00003593">
        <w:rPr>
          <w:rFonts w:ascii="Arial" w:hAnsi="Arial" w:cs="Arial"/>
          <w:color w:val="3A3A3A"/>
          <w:shd w:val="clear" w:color="auto" w:fill="FFFFFF"/>
        </w:rPr>
        <w:t xml:space="preserve">™* 4.0 as a </w:t>
      </w:r>
      <w:proofErr w:type="spellStart"/>
      <w:r w:rsidR="00C569E4">
        <w:rPr>
          <w:rFonts w:ascii="Arial" w:hAnsi="Arial" w:cs="Arial"/>
          <w:color w:val="3A3A3A"/>
          <w:shd w:val="clear" w:color="auto" w:fill="FFFFFF"/>
        </w:rPr>
        <w:t>p</w:t>
      </w:r>
      <w:r w:rsidRPr="00003593">
        <w:rPr>
          <w:rFonts w:ascii="Arial" w:hAnsi="Arial" w:cs="Arial"/>
          <w:color w:val="3A3A3A"/>
          <w:shd w:val="clear" w:color="auto" w:fill="FFFFFF"/>
        </w:rPr>
        <w:t>ediatric</w:t>
      </w:r>
      <w:proofErr w:type="spellEnd"/>
      <w:r w:rsidRPr="00003593">
        <w:rPr>
          <w:rFonts w:ascii="Arial" w:hAnsi="Arial" w:cs="Arial"/>
          <w:color w:val="3A3A3A"/>
          <w:shd w:val="clear" w:color="auto" w:fill="FFFFFF"/>
        </w:rPr>
        <w:t xml:space="preserve"> </w:t>
      </w:r>
      <w:r w:rsidR="00C569E4">
        <w:rPr>
          <w:rFonts w:ascii="Arial" w:hAnsi="Arial" w:cs="Arial"/>
          <w:color w:val="3A3A3A"/>
          <w:shd w:val="clear" w:color="auto" w:fill="FFFFFF"/>
        </w:rPr>
        <w:t>p</w:t>
      </w:r>
      <w:r w:rsidRPr="00003593">
        <w:rPr>
          <w:rFonts w:ascii="Arial" w:hAnsi="Arial" w:cs="Arial"/>
          <w:color w:val="3A3A3A"/>
          <w:shd w:val="clear" w:color="auto" w:fill="FFFFFF"/>
        </w:rPr>
        <w:t xml:space="preserve">opulation </w:t>
      </w:r>
      <w:r w:rsidR="00C569E4">
        <w:rPr>
          <w:rFonts w:ascii="Arial" w:hAnsi="Arial" w:cs="Arial"/>
          <w:color w:val="3A3A3A"/>
          <w:shd w:val="clear" w:color="auto" w:fill="FFFFFF"/>
        </w:rPr>
        <w:t>h</w:t>
      </w:r>
      <w:r w:rsidRPr="00003593">
        <w:rPr>
          <w:rFonts w:ascii="Arial" w:hAnsi="Arial" w:cs="Arial"/>
          <w:color w:val="3A3A3A"/>
          <w:shd w:val="clear" w:color="auto" w:fill="FFFFFF"/>
        </w:rPr>
        <w:t xml:space="preserve">ealth </w:t>
      </w:r>
      <w:r w:rsidR="00C569E4">
        <w:rPr>
          <w:rFonts w:ascii="Arial" w:hAnsi="Arial" w:cs="Arial"/>
          <w:color w:val="3A3A3A"/>
          <w:shd w:val="clear" w:color="auto" w:fill="FFFFFF"/>
        </w:rPr>
        <w:t>m</w:t>
      </w:r>
      <w:r w:rsidRPr="00003593">
        <w:rPr>
          <w:rFonts w:ascii="Arial" w:hAnsi="Arial" w:cs="Arial"/>
          <w:color w:val="3A3A3A"/>
          <w:shd w:val="clear" w:color="auto" w:fill="FFFFFF"/>
        </w:rPr>
        <w:t xml:space="preserve">easure: </w:t>
      </w:r>
      <w:r w:rsidR="00C569E4">
        <w:rPr>
          <w:rFonts w:ascii="Arial" w:hAnsi="Arial" w:cs="Arial"/>
          <w:color w:val="3A3A3A"/>
          <w:shd w:val="clear" w:color="auto" w:fill="FFFFFF"/>
        </w:rPr>
        <w:t>f</w:t>
      </w:r>
      <w:r w:rsidRPr="00003593">
        <w:rPr>
          <w:rFonts w:ascii="Arial" w:hAnsi="Arial" w:cs="Arial"/>
          <w:color w:val="3A3A3A"/>
          <w:shd w:val="clear" w:color="auto" w:fill="FFFFFF"/>
        </w:rPr>
        <w:t xml:space="preserve">easibility, </w:t>
      </w:r>
      <w:r w:rsidR="00C569E4">
        <w:rPr>
          <w:rFonts w:ascii="Arial" w:hAnsi="Arial" w:cs="Arial"/>
          <w:color w:val="3A3A3A"/>
          <w:shd w:val="clear" w:color="auto" w:fill="FFFFFF"/>
        </w:rPr>
        <w:t>r</w:t>
      </w:r>
      <w:r w:rsidRPr="00003593">
        <w:rPr>
          <w:rFonts w:ascii="Arial" w:hAnsi="Arial" w:cs="Arial"/>
          <w:color w:val="3A3A3A"/>
          <w:shd w:val="clear" w:color="auto" w:fill="FFFFFF"/>
        </w:rPr>
        <w:t xml:space="preserve">eliability, and </w:t>
      </w:r>
      <w:r w:rsidR="00C569E4">
        <w:rPr>
          <w:rFonts w:ascii="Arial" w:hAnsi="Arial" w:cs="Arial"/>
          <w:color w:val="3A3A3A"/>
          <w:shd w:val="clear" w:color="auto" w:fill="FFFFFF"/>
        </w:rPr>
        <w:t>v</w:t>
      </w:r>
      <w:r w:rsidRPr="00003593">
        <w:rPr>
          <w:rFonts w:ascii="Arial" w:hAnsi="Arial" w:cs="Arial"/>
          <w:color w:val="3A3A3A"/>
          <w:shd w:val="clear" w:color="auto" w:fill="FFFFFF"/>
        </w:rPr>
        <w:t>alidity. </w:t>
      </w:r>
      <w:r w:rsidRPr="00003593">
        <w:rPr>
          <w:rFonts w:ascii="Arial" w:hAnsi="Arial" w:cs="Arial"/>
          <w:i/>
          <w:iCs/>
          <w:color w:val="3A3A3A"/>
          <w:shd w:val="clear" w:color="auto" w:fill="FFFFFF"/>
        </w:rPr>
        <w:t xml:space="preserve">Ambulatory </w:t>
      </w:r>
      <w:proofErr w:type="spellStart"/>
      <w:r w:rsidRPr="00003593">
        <w:rPr>
          <w:rFonts w:ascii="Arial" w:hAnsi="Arial" w:cs="Arial"/>
          <w:i/>
          <w:iCs/>
          <w:color w:val="3A3A3A"/>
          <w:shd w:val="clear" w:color="auto" w:fill="FFFFFF"/>
        </w:rPr>
        <w:t>Pediatrics</w:t>
      </w:r>
      <w:proofErr w:type="spellEnd"/>
      <w:r w:rsidRPr="00003593">
        <w:rPr>
          <w:rFonts w:ascii="Arial" w:hAnsi="Arial" w:cs="Arial"/>
          <w:i/>
          <w:iCs/>
          <w:color w:val="3A3A3A"/>
          <w:shd w:val="clear" w:color="auto" w:fill="FFFFFF"/>
        </w:rPr>
        <w:t>,</w:t>
      </w:r>
      <w:r w:rsidRPr="00003593">
        <w:rPr>
          <w:rFonts w:ascii="Arial" w:hAnsi="Arial" w:cs="Arial"/>
          <w:color w:val="3A3A3A"/>
          <w:shd w:val="clear" w:color="auto" w:fill="FFFFFF"/>
        </w:rPr>
        <w:t> </w:t>
      </w:r>
      <w:r w:rsidRPr="00003593">
        <w:rPr>
          <w:rFonts w:ascii="Arial" w:hAnsi="Arial" w:cs="Arial"/>
          <w:i/>
          <w:iCs/>
          <w:color w:val="3A3A3A"/>
          <w:shd w:val="clear" w:color="auto" w:fill="FFFFFF"/>
        </w:rPr>
        <w:t>3</w:t>
      </w:r>
      <w:r w:rsidRPr="00003593">
        <w:rPr>
          <w:rFonts w:ascii="Arial" w:hAnsi="Arial" w:cs="Arial"/>
          <w:color w:val="3A3A3A"/>
          <w:shd w:val="clear" w:color="auto" w:fill="FFFFFF"/>
        </w:rPr>
        <w:t>(6), 329-341.</w:t>
      </w:r>
    </w:p>
    <w:p w14:paraId="44598C16" w14:textId="5D2C9AFD" w:rsidR="00C85A1E" w:rsidRPr="00003593" w:rsidRDefault="00C85A1E"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xml:space="preserve">, J., Limbers, C., &amp; Burwinkle, T. (2007). Impaired health-related quality of life in children and adolescents with chronic conditions: </w:t>
      </w:r>
      <w:r w:rsidR="00C569E4">
        <w:rPr>
          <w:rFonts w:ascii="Arial" w:hAnsi="Arial" w:cs="Arial"/>
          <w:color w:val="333132"/>
          <w:shd w:val="clear" w:color="auto" w:fill="FFFFFF"/>
        </w:rPr>
        <w:t>a</w:t>
      </w:r>
      <w:r w:rsidRPr="00003593">
        <w:rPr>
          <w:rFonts w:ascii="Arial" w:hAnsi="Arial" w:cs="Arial"/>
          <w:color w:val="333132"/>
          <w:shd w:val="clear" w:color="auto" w:fill="FFFFFF"/>
        </w:rPr>
        <w:t xml:space="preserve"> comparative analysis of 10 disease clusters and 33 disease categories/severities utilizing the </w:t>
      </w:r>
      <w:proofErr w:type="spellStart"/>
      <w:r w:rsidRPr="00003593">
        <w:rPr>
          <w:rFonts w:ascii="Arial" w:hAnsi="Arial" w:cs="Arial"/>
          <w:color w:val="333132"/>
          <w:shd w:val="clear" w:color="auto" w:fill="FFFFFF"/>
        </w:rPr>
        <w:t>PedsQL</w:t>
      </w:r>
      <w:proofErr w:type="spellEnd"/>
      <w:r w:rsidRPr="00003593">
        <w:rPr>
          <w:rFonts w:ascii="Arial" w:hAnsi="Arial" w:cs="Arial"/>
          <w:color w:val="333132"/>
          <w:shd w:val="clear" w:color="auto" w:fill="FFFFFF"/>
        </w:rPr>
        <w:t xml:space="preserve"> 4.0 </w:t>
      </w:r>
      <w:r w:rsidR="00C569E4">
        <w:rPr>
          <w:rFonts w:ascii="Arial" w:hAnsi="Arial" w:cs="Arial"/>
          <w:color w:val="333132"/>
          <w:shd w:val="clear" w:color="auto" w:fill="FFFFFF"/>
        </w:rPr>
        <w:t>g</w:t>
      </w:r>
      <w:r w:rsidRPr="00003593">
        <w:rPr>
          <w:rFonts w:ascii="Arial" w:hAnsi="Arial" w:cs="Arial"/>
          <w:color w:val="333132"/>
          <w:shd w:val="clear" w:color="auto" w:fill="FFFFFF"/>
        </w:rPr>
        <w:t xml:space="preserve">eneric </w:t>
      </w:r>
      <w:r w:rsidR="00C569E4">
        <w:rPr>
          <w:rFonts w:ascii="Arial" w:hAnsi="Arial" w:cs="Arial"/>
          <w:color w:val="333132"/>
          <w:shd w:val="clear" w:color="auto" w:fill="FFFFFF"/>
        </w:rPr>
        <w:t>c</w:t>
      </w:r>
      <w:r w:rsidRPr="00003593">
        <w:rPr>
          <w:rFonts w:ascii="Arial" w:hAnsi="Arial" w:cs="Arial"/>
          <w:color w:val="333132"/>
          <w:shd w:val="clear" w:color="auto" w:fill="FFFFFF"/>
        </w:rPr>
        <w:t xml:space="preserve">ore </w:t>
      </w:r>
      <w:r w:rsidR="00C569E4">
        <w:rPr>
          <w:rFonts w:ascii="Arial" w:hAnsi="Arial" w:cs="Arial"/>
          <w:color w:val="333132"/>
          <w:shd w:val="clear" w:color="auto" w:fill="FFFFFF"/>
        </w:rPr>
        <w:t>s</w:t>
      </w:r>
      <w:r w:rsidRPr="00003593">
        <w:rPr>
          <w:rFonts w:ascii="Arial" w:hAnsi="Arial" w:cs="Arial"/>
          <w:color w:val="333132"/>
          <w:shd w:val="clear" w:color="auto" w:fill="FFFFFF"/>
        </w:rPr>
        <w:t>cales. </w:t>
      </w:r>
      <w:r w:rsidRPr="00003593">
        <w:rPr>
          <w:rFonts w:ascii="Arial" w:hAnsi="Arial" w:cs="Arial"/>
          <w:i/>
          <w:iCs/>
          <w:color w:val="333132"/>
          <w:bdr w:val="none" w:sz="0" w:space="0" w:color="auto" w:frame="1"/>
          <w:shd w:val="clear" w:color="auto" w:fill="FFFFFF"/>
        </w:rPr>
        <w:t>Health and Quality of Life Outcomes,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w:t>
      </w:r>
      <w:r w:rsidRPr="00003593">
        <w:rPr>
          <w:rFonts w:ascii="Arial" w:hAnsi="Arial" w:cs="Arial"/>
          <w:color w:val="333132"/>
          <w:shd w:val="clear" w:color="auto" w:fill="FFFFFF"/>
        </w:rPr>
        <w:t>, 43.</w:t>
      </w:r>
    </w:p>
    <w:p w14:paraId="50833B36" w14:textId="5A582130" w:rsidR="0026043C" w:rsidRPr="00003593" w:rsidRDefault="0026043C" w:rsidP="000460A1">
      <w:pPr>
        <w:spacing w:line="360" w:lineRule="auto"/>
        <w:ind w:left="851" w:hanging="720"/>
        <w:rPr>
          <w:rFonts w:ascii="Arial" w:hAnsi="Arial" w:cs="Arial"/>
          <w:color w:val="3A3A3A"/>
          <w:shd w:val="clear" w:color="auto" w:fill="FFFFFF"/>
        </w:rPr>
      </w:pPr>
      <w:proofErr w:type="spellStart"/>
      <w:r w:rsidRPr="00003593">
        <w:rPr>
          <w:rFonts w:ascii="Arial" w:hAnsi="Arial" w:cs="Arial"/>
          <w:color w:val="3A3A3A"/>
          <w:shd w:val="clear" w:color="auto" w:fill="FFFFFF"/>
        </w:rPr>
        <w:t>Varni</w:t>
      </w:r>
      <w:proofErr w:type="spellEnd"/>
      <w:r w:rsidRPr="00003593">
        <w:rPr>
          <w:rFonts w:ascii="Arial" w:hAnsi="Arial" w:cs="Arial"/>
          <w:color w:val="3A3A3A"/>
          <w:shd w:val="clear" w:color="auto" w:fill="FFFFFF"/>
        </w:rPr>
        <w:t xml:space="preserve">, J., Curtis, W., </w:t>
      </w:r>
      <w:proofErr w:type="spellStart"/>
      <w:r w:rsidRPr="00003593">
        <w:rPr>
          <w:rFonts w:ascii="Arial" w:hAnsi="Arial" w:cs="Arial"/>
          <w:color w:val="3A3A3A"/>
          <w:shd w:val="clear" w:color="auto" w:fill="FFFFFF"/>
        </w:rPr>
        <w:t>Abetz</w:t>
      </w:r>
      <w:proofErr w:type="spellEnd"/>
      <w:r w:rsidRPr="00003593">
        <w:rPr>
          <w:rFonts w:ascii="Arial" w:hAnsi="Arial" w:cs="Arial"/>
          <w:color w:val="3A3A3A"/>
          <w:shd w:val="clear" w:color="auto" w:fill="FFFFFF"/>
        </w:rPr>
        <w:t xml:space="preserve">, B., </w:t>
      </w:r>
      <w:proofErr w:type="spellStart"/>
      <w:r w:rsidRPr="00003593">
        <w:rPr>
          <w:rFonts w:ascii="Arial" w:hAnsi="Arial" w:cs="Arial"/>
          <w:color w:val="3A3A3A"/>
          <w:shd w:val="clear" w:color="auto" w:fill="FFFFFF"/>
        </w:rPr>
        <w:t>Lasch</w:t>
      </w:r>
      <w:proofErr w:type="spellEnd"/>
      <w:r w:rsidRPr="00003593">
        <w:rPr>
          <w:rFonts w:ascii="Arial" w:hAnsi="Arial" w:cs="Arial"/>
          <w:color w:val="3A3A3A"/>
          <w:shd w:val="clear" w:color="auto" w:fill="FFFFFF"/>
        </w:rPr>
        <w:t xml:space="preserve">, H., </w:t>
      </w:r>
      <w:proofErr w:type="spellStart"/>
      <w:r w:rsidRPr="00003593">
        <w:rPr>
          <w:rFonts w:ascii="Arial" w:hAnsi="Arial" w:cs="Arial"/>
          <w:color w:val="3A3A3A"/>
          <w:shd w:val="clear" w:color="auto" w:fill="FFFFFF"/>
        </w:rPr>
        <w:t>Piault</w:t>
      </w:r>
      <w:proofErr w:type="spellEnd"/>
      <w:r w:rsidRPr="00003593">
        <w:rPr>
          <w:rFonts w:ascii="Arial" w:hAnsi="Arial" w:cs="Arial"/>
          <w:color w:val="3A3A3A"/>
          <w:shd w:val="clear" w:color="auto" w:fill="FFFFFF"/>
        </w:rPr>
        <w:t xml:space="preserve">, L., &amp; </w:t>
      </w:r>
      <w:proofErr w:type="spellStart"/>
      <w:r w:rsidRPr="00003593">
        <w:rPr>
          <w:rFonts w:ascii="Arial" w:hAnsi="Arial" w:cs="Arial"/>
          <w:color w:val="3A3A3A"/>
          <w:shd w:val="clear" w:color="auto" w:fill="FFFFFF"/>
        </w:rPr>
        <w:t>Zeytoonjian</w:t>
      </w:r>
      <w:proofErr w:type="spellEnd"/>
      <w:r w:rsidRPr="00003593">
        <w:rPr>
          <w:rFonts w:ascii="Arial" w:hAnsi="Arial" w:cs="Arial"/>
          <w:color w:val="3A3A3A"/>
          <w:shd w:val="clear" w:color="auto" w:fill="FFFFFF"/>
        </w:rPr>
        <w:t xml:space="preserve">, N. (2013). Content validity of the </w:t>
      </w:r>
      <w:proofErr w:type="spellStart"/>
      <w:r w:rsidRPr="00003593">
        <w:rPr>
          <w:rFonts w:ascii="Arial" w:hAnsi="Arial" w:cs="Arial"/>
          <w:color w:val="3A3A3A"/>
          <w:shd w:val="clear" w:color="auto" w:fill="FFFFFF"/>
        </w:rPr>
        <w:t>PedsQL</w:t>
      </w:r>
      <w:proofErr w:type="spellEnd"/>
      <w:r w:rsidRPr="00003593">
        <w:rPr>
          <w:rFonts w:ascii="Arial" w:hAnsi="Arial" w:cs="Arial"/>
          <w:color w:val="3A3A3A"/>
          <w:shd w:val="clear" w:color="auto" w:fill="FFFFFF"/>
        </w:rPr>
        <w:t xml:space="preserve">™ 3.2 </w:t>
      </w:r>
      <w:r w:rsidR="00C569E4">
        <w:rPr>
          <w:rFonts w:ascii="Arial" w:hAnsi="Arial" w:cs="Arial"/>
          <w:color w:val="3A3A3A"/>
          <w:shd w:val="clear" w:color="auto" w:fill="FFFFFF"/>
        </w:rPr>
        <w:t>d</w:t>
      </w:r>
      <w:r w:rsidRPr="00003593">
        <w:rPr>
          <w:rFonts w:ascii="Arial" w:hAnsi="Arial" w:cs="Arial"/>
          <w:color w:val="3A3A3A"/>
          <w:shd w:val="clear" w:color="auto" w:fill="FFFFFF"/>
        </w:rPr>
        <w:t xml:space="preserve">iabetes </w:t>
      </w:r>
      <w:r w:rsidR="00C569E4">
        <w:rPr>
          <w:rFonts w:ascii="Arial" w:hAnsi="Arial" w:cs="Arial"/>
          <w:color w:val="3A3A3A"/>
          <w:shd w:val="clear" w:color="auto" w:fill="FFFFFF"/>
        </w:rPr>
        <w:t>m</w:t>
      </w:r>
      <w:r w:rsidRPr="00003593">
        <w:rPr>
          <w:rFonts w:ascii="Arial" w:hAnsi="Arial" w:cs="Arial"/>
          <w:color w:val="3A3A3A"/>
          <w:shd w:val="clear" w:color="auto" w:fill="FFFFFF"/>
        </w:rPr>
        <w:t xml:space="preserve">odule in newly diagnosed patients with </w:t>
      </w:r>
      <w:r w:rsidR="00C569E4">
        <w:rPr>
          <w:rFonts w:ascii="Arial" w:hAnsi="Arial" w:cs="Arial"/>
          <w:color w:val="3A3A3A"/>
          <w:shd w:val="clear" w:color="auto" w:fill="FFFFFF"/>
        </w:rPr>
        <w:t>t</w:t>
      </w:r>
      <w:r w:rsidRPr="00003593">
        <w:rPr>
          <w:rFonts w:ascii="Arial" w:hAnsi="Arial" w:cs="Arial"/>
          <w:color w:val="3A3A3A"/>
          <w:shd w:val="clear" w:color="auto" w:fill="FFFFFF"/>
        </w:rPr>
        <w:t>ype 1 diabetes mellitus ages 8–45. </w:t>
      </w:r>
      <w:r w:rsidRPr="00003593">
        <w:rPr>
          <w:rFonts w:ascii="Arial" w:hAnsi="Arial" w:cs="Arial"/>
          <w:i/>
          <w:iCs/>
          <w:color w:val="3A3A3A"/>
          <w:shd w:val="clear" w:color="auto" w:fill="FFFFFF"/>
        </w:rPr>
        <w:t>Quality of Life Research,</w:t>
      </w:r>
      <w:r w:rsidRPr="00003593">
        <w:rPr>
          <w:rFonts w:ascii="Arial" w:hAnsi="Arial" w:cs="Arial"/>
          <w:color w:val="3A3A3A"/>
          <w:shd w:val="clear" w:color="auto" w:fill="FFFFFF"/>
        </w:rPr>
        <w:t> </w:t>
      </w:r>
      <w:r w:rsidRPr="00003593">
        <w:rPr>
          <w:rFonts w:ascii="Arial" w:hAnsi="Arial" w:cs="Arial"/>
          <w:i/>
          <w:iCs/>
          <w:color w:val="3A3A3A"/>
          <w:shd w:val="clear" w:color="auto" w:fill="FFFFFF"/>
        </w:rPr>
        <w:t>22</w:t>
      </w:r>
      <w:r w:rsidRPr="00003593">
        <w:rPr>
          <w:rFonts w:ascii="Arial" w:hAnsi="Arial" w:cs="Arial"/>
          <w:color w:val="3A3A3A"/>
          <w:shd w:val="clear" w:color="auto" w:fill="FFFFFF"/>
        </w:rPr>
        <w:t>(8), 2169-2181.</w:t>
      </w:r>
    </w:p>
    <w:p w14:paraId="0B871579" w14:textId="36B375B1" w:rsidR="001A518C" w:rsidRPr="00003593" w:rsidRDefault="001A518C" w:rsidP="000460A1">
      <w:pPr>
        <w:spacing w:line="360" w:lineRule="auto"/>
        <w:ind w:left="851" w:hanging="720"/>
        <w:rPr>
          <w:rFonts w:ascii="Arial" w:hAnsi="Arial" w:cs="Arial"/>
        </w:rPr>
      </w:pPr>
      <w:proofErr w:type="spellStart"/>
      <w:r w:rsidRPr="00003593">
        <w:rPr>
          <w:rFonts w:ascii="Arial" w:hAnsi="Arial" w:cs="Arial"/>
          <w:color w:val="333132"/>
          <w:shd w:val="clear" w:color="auto" w:fill="FFFFFF"/>
        </w:rPr>
        <w:t>Vernick</w:t>
      </w:r>
      <w:proofErr w:type="spellEnd"/>
      <w:r w:rsidRPr="00003593">
        <w:rPr>
          <w:rFonts w:ascii="Arial" w:hAnsi="Arial" w:cs="Arial"/>
          <w:color w:val="333132"/>
          <w:shd w:val="clear" w:color="auto" w:fill="FFFFFF"/>
        </w:rPr>
        <w:t xml:space="preserve">, J., &amp; Karon, M. (1965). </w:t>
      </w:r>
      <w:r w:rsidR="00C569E4">
        <w:rPr>
          <w:rFonts w:ascii="Arial" w:hAnsi="Arial" w:cs="Arial"/>
          <w:color w:val="333132"/>
          <w:shd w:val="clear" w:color="auto" w:fill="FFFFFF"/>
        </w:rPr>
        <w:t xml:space="preserve">Who’s afraid of death on a </w:t>
      </w:r>
      <w:proofErr w:type="spellStart"/>
      <w:r w:rsidR="00C569E4">
        <w:rPr>
          <w:rFonts w:ascii="Arial" w:hAnsi="Arial" w:cs="Arial"/>
          <w:color w:val="333132"/>
          <w:shd w:val="clear" w:color="auto" w:fill="FFFFFF"/>
        </w:rPr>
        <w:t>leukemia</w:t>
      </w:r>
      <w:proofErr w:type="spellEnd"/>
      <w:r w:rsidR="00C569E4">
        <w:rPr>
          <w:rFonts w:ascii="Arial" w:hAnsi="Arial" w:cs="Arial"/>
          <w:color w:val="333132"/>
          <w:shd w:val="clear" w:color="auto" w:fill="FFFFFF"/>
        </w:rPr>
        <w:t xml:space="preserve"> ward? </w:t>
      </w:r>
      <w:r w:rsidRPr="00003593">
        <w:rPr>
          <w:rFonts w:ascii="Arial" w:hAnsi="Arial" w:cs="Arial"/>
          <w:i/>
          <w:iCs/>
          <w:color w:val="333132"/>
          <w:bdr w:val="none" w:sz="0" w:space="0" w:color="auto" w:frame="1"/>
          <w:shd w:val="clear" w:color="auto" w:fill="FFFFFF"/>
        </w:rPr>
        <w:t>American Journal of Diseases of Children,</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109</w:t>
      </w:r>
      <w:r w:rsidR="00C569E4">
        <w:rPr>
          <w:rFonts w:ascii="Arial" w:hAnsi="Arial" w:cs="Arial"/>
          <w:color w:val="333132"/>
          <w:shd w:val="clear" w:color="auto" w:fill="FFFFFF"/>
        </w:rPr>
        <w:t>:</w:t>
      </w:r>
      <w:r w:rsidRPr="00003593">
        <w:rPr>
          <w:rFonts w:ascii="Arial" w:hAnsi="Arial" w:cs="Arial"/>
          <w:color w:val="333132"/>
          <w:shd w:val="clear" w:color="auto" w:fill="FFFFFF"/>
        </w:rPr>
        <w:t xml:space="preserve"> 393-397.</w:t>
      </w:r>
    </w:p>
    <w:p w14:paraId="584F7096" w14:textId="0C9F8F77"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Vetsch</w:t>
      </w:r>
      <w:proofErr w:type="spellEnd"/>
      <w:r w:rsidRPr="00003593">
        <w:rPr>
          <w:rFonts w:ascii="Arial" w:hAnsi="Arial" w:cs="Arial"/>
          <w:color w:val="333132"/>
          <w:shd w:val="clear" w:color="auto" w:fill="FFFFFF"/>
        </w:rPr>
        <w:t xml:space="preserve">, F., Wakefield, S., Michel, M. (2017). "Forewarned and forearmed": </w:t>
      </w:r>
      <w:r w:rsidR="00C569E4">
        <w:rPr>
          <w:rFonts w:ascii="Arial" w:hAnsi="Arial" w:cs="Arial"/>
          <w:color w:val="333132"/>
          <w:shd w:val="clear" w:color="auto" w:fill="FFFFFF"/>
        </w:rPr>
        <w:t>l</w:t>
      </w:r>
      <w:r w:rsidRPr="00003593">
        <w:rPr>
          <w:rFonts w:ascii="Arial" w:hAnsi="Arial" w:cs="Arial"/>
          <w:color w:val="333132"/>
          <w:shd w:val="clear" w:color="auto" w:fill="FFFFFF"/>
        </w:rPr>
        <w:t>ong-term childhood cancer survivors’ and parents’ information needs and implications for survivorship models of care. </w:t>
      </w:r>
      <w:r w:rsidRPr="00003593">
        <w:rPr>
          <w:rFonts w:ascii="Arial" w:hAnsi="Arial" w:cs="Arial"/>
          <w:i/>
          <w:iCs/>
          <w:color w:val="333132"/>
          <w:bdr w:val="none" w:sz="0" w:space="0" w:color="auto" w:frame="1"/>
          <w:shd w:val="clear" w:color="auto" w:fill="FFFFFF"/>
        </w:rPr>
        <w:t xml:space="preserve">Patient Education and </w:t>
      </w:r>
      <w:proofErr w:type="spellStart"/>
      <w:r w:rsidRPr="00003593">
        <w:rPr>
          <w:rFonts w:ascii="Arial" w:hAnsi="Arial" w:cs="Arial"/>
          <w:i/>
          <w:iCs/>
          <w:color w:val="333132"/>
          <w:bdr w:val="none" w:sz="0" w:space="0" w:color="auto" w:frame="1"/>
          <w:shd w:val="clear" w:color="auto" w:fill="FFFFFF"/>
        </w:rPr>
        <w:t>Counseling</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100</w:t>
      </w:r>
      <w:r w:rsidRPr="00003593">
        <w:rPr>
          <w:rFonts w:ascii="Arial" w:hAnsi="Arial" w:cs="Arial"/>
          <w:color w:val="333132"/>
          <w:shd w:val="clear" w:color="auto" w:fill="FFFFFF"/>
        </w:rPr>
        <w:t>(2), 355-363.</w:t>
      </w:r>
    </w:p>
    <w:p w14:paraId="35CA6D68" w14:textId="40698654"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Vora, A., Andreano, A., Pui, C., Hunger, S., Schrappe, M., Moericke, A., . . . Valsecchi, M. (2016). Influence of </w:t>
      </w:r>
      <w:r w:rsidR="00C569E4">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ranial </w:t>
      </w:r>
      <w:r w:rsidR="00C569E4">
        <w:rPr>
          <w:rFonts w:ascii="Arial" w:hAnsi="Arial" w:cs="Arial"/>
          <w:color w:val="333132"/>
          <w:szCs w:val="22"/>
          <w:shd w:val="clear" w:color="auto" w:fill="FFFFFF"/>
        </w:rPr>
        <w:t>r</w:t>
      </w:r>
      <w:r w:rsidRPr="00003593">
        <w:rPr>
          <w:rFonts w:ascii="Arial" w:hAnsi="Arial" w:cs="Arial"/>
          <w:color w:val="333132"/>
          <w:szCs w:val="22"/>
          <w:shd w:val="clear" w:color="auto" w:fill="FFFFFF"/>
        </w:rPr>
        <w:t xml:space="preserve">adiotherapy on </w:t>
      </w:r>
      <w:r w:rsidR="00C569E4">
        <w:rPr>
          <w:rFonts w:ascii="Arial" w:hAnsi="Arial" w:cs="Arial"/>
          <w:color w:val="333132"/>
          <w:szCs w:val="22"/>
          <w:shd w:val="clear" w:color="auto" w:fill="FFFFFF"/>
        </w:rPr>
        <w:t>o</w:t>
      </w:r>
      <w:r w:rsidRPr="00003593">
        <w:rPr>
          <w:rFonts w:ascii="Arial" w:hAnsi="Arial" w:cs="Arial"/>
          <w:color w:val="333132"/>
          <w:szCs w:val="22"/>
          <w:shd w:val="clear" w:color="auto" w:fill="FFFFFF"/>
        </w:rPr>
        <w:t xml:space="preserve">utcome in </w:t>
      </w:r>
      <w:r w:rsidR="00C569E4">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hildren </w:t>
      </w:r>
      <w:r w:rsidR="00C569E4">
        <w:rPr>
          <w:rFonts w:ascii="Arial" w:hAnsi="Arial" w:cs="Arial"/>
          <w:color w:val="333132"/>
          <w:szCs w:val="22"/>
          <w:shd w:val="clear" w:color="auto" w:fill="FFFFFF"/>
        </w:rPr>
        <w:t>w</w:t>
      </w:r>
      <w:r w:rsidRPr="00003593">
        <w:rPr>
          <w:rFonts w:ascii="Arial" w:hAnsi="Arial" w:cs="Arial"/>
          <w:color w:val="333132"/>
          <w:szCs w:val="22"/>
          <w:shd w:val="clear" w:color="auto" w:fill="FFFFFF"/>
        </w:rPr>
        <w:t xml:space="preserve">ith </w:t>
      </w:r>
      <w:r w:rsidR="00C569E4">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cute </w:t>
      </w:r>
      <w:r w:rsidR="00C569E4">
        <w:rPr>
          <w:rFonts w:ascii="Arial" w:hAnsi="Arial" w:cs="Arial"/>
          <w:color w:val="333132"/>
          <w:szCs w:val="22"/>
          <w:shd w:val="clear" w:color="auto" w:fill="FFFFFF"/>
        </w:rPr>
        <w:t>l</w:t>
      </w:r>
      <w:r w:rsidRPr="00003593">
        <w:rPr>
          <w:rFonts w:ascii="Arial" w:hAnsi="Arial" w:cs="Arial"/>
          <w:color w:val="333132"/>
          <w:szCs w:val="22"/>
          <w:shd w:val="clear" w:color="auto" w:fill="FFFFFF"/>
        </w:rPr>
        <w:t xml:space="preserve">ymphoblastic </w:t>
      </w:r>
      <w:r w:rsidR="00C569E4">
        <w:rPr>
          <w:rFonts w:ascii="Arial" w:hAnsi="Arial" w:cs="Arial"/>
          <w:color w:val="333132"/>
          <w:szCs w:val="22"/>
          <w:shd w:val="clear" w:color="auto" w:fill="FFFFFF"/>
        </w:rPr>
        <w:t>l</w:t>
      </w:r>
      <w:r w:rsidRPr="00003593">
        <w:rPr>
          <w:rFonts w:ascii="Arial" w:hAnsi="Arial" w:cs="Arial"/>
          <w:color w:val="333132"/>
          <w:szCs w:val="22"/>
          <w:shd w:val="clear" w:color="auto" w:fill="FFFFFF"/>
        </w:rPr>
        <w:t xml:space="preserve">eukemia </w:t>
      </w:r>
      <w:r w:rsidR="00C569E4">
        <w:rPr>
          <w:rFonts w:ascii="Arial" w:hAnsi="Arial" w:cs="Arial"/>
          <w:color w:val="333132"/>
          <w:szCs w:val="22"/>
          <w:shd w:val="clear" w:color="auto" w:fill="FFFFFF"/>
        </w:rPr>
        <w:t>t</w:t>
      </w:r>
      <w:r w:rsidRPr="00003593">
        <w:rPr>
          <w:rFonts w:ascii="Arial" w:hAnsi="Arial" w:cs="Arial"/>
          <w:color w:val="333132"/>
          <w:szCs w:val="22"/>
          <w:shd w:val="clear" w:color="auto" w:fill="FFFFFF"/>
        </w:rPr>
        <w:t xml:space="preserve">reated </w:t>
      </w:r>
      <w:r w:rsidR="00C569E4">
        <w:rPr>
          <w:rFonts w:ascii="Arial" w:hAnsi="Arial" w:cs="Arial"/>
          <w:color w:val="333132"/>
          <w:szCs w:val="22"/>
          <w:shd w:val="clear" w:color="auto" w:fill="FFFFFF"/>
        </w:rPr>
        <w:t>w</w:t>
      </w:r>
      <w:r w:rsidRPr="00003593">
        <w:rPr>
          <w:rFonts w:ascii="Arial" w:hAnsi="Arial" w:cs="Arial"/>
          <w:color w:val="333132"/>
          <w:szCs w:val="22"/>
          <w:shd w:val="clear" w:color="auto" w:fill="FFFFFF"/>
        </w:rPr>
        <w:t xml:space="preserve">ith </w:t>
      </w:r>
      <w:r w:rsidR="00C569E4">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ontemporary </w:t>
      </w:r>
      <w:r w:rsidR="00C569E4">
        <w:rPr>
          <w:rFonts w:ascii="Arial" w:hAnsi="Arial" w:cs="Arial"/>
          <w:color w:val="333132"/>
          <w:szCs w:val="22"/>
          <w:shd w:val="clear" w:color="auto" w:fill="FFFFFF"/>
        </w:rPr>
        <w:t>t</w:t>
      </w:r>
      <w:r w:rsidRPr="00003593">
        <w:rPr>
          <w:rFonts w:ascii="Arial" w:hAnsi="Arial" w:cs="Arial"/>
          <w:color w:val="333132"/>
          <w:szCs w:val="22"/>
          <w:shd w:val="clear" w:color="auto" w:fill="FFFFFF"/>
        </w:rPr>
        <w:t>herapy. </w:t>
      </w:r>
      <w:r w:rsidRPr="00003593">
        <w:rPr>
          <w:rFonts w:ascii="Arial" w:hAnsi="Arial" w:cs="Arial"/>
          <w:i/>
          <w:iCs/>
          <w:color w:val="333132"/>
          <w:szCs w:val="22"/>
          <w:bdr w:val="none" w:sz="0" w:space="0" w:color="auto" w:frame="1"/>
          <w:shd w:val="clear" w:color="auto" w:fill="FFFFFF"/>
        </w:rPr>
        <w:t>Journal of Clinical Oncology: Official Journal of the American Society of Clinical Oncology,</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34</w:t>
      </w:r>
      <w:r w:rsidRPr="00003593">
        <w:rPr>
          <w:rFonts w:ascii="Arial" w:hAnsi="Arial" w:cs="Arial"/>
          <w:color w:val="333132"/>
          <w:szCs w:val="22"/>
          <w:shd w:val="clear" w:color="auto" w:fill="FFFFFF"/>
        </w:rPr>
        <w:t>(9), 919-926.</w:t>
      </w:r>
    </w:p>
    <w:p w14:paraId="1933E8E2" w14:textId="1CCBAD32" w:rsidR="006669A3" w:rsidRPr="00003593" w:rsidRDefault="006669A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Wallander, J. (198</w:t>
      </w:r>
      <w:r w:rsidR="00CC3B6C">
        <w:rPr>
          <w:rFonts w:ascii="Arial" w:hAnsi="Arial" w:cs="Arial"/>
          <w:color w:val="333132"/>
          <w:shd w:val="clear" w:color="auto" w:fill="FFFFFF"/>
        </w:rPr>
        <w:t>9</w:t>
      </w:r>
      <w:r w:rsidRPr="00003593">
        <w:rPr>
          <w:rFonts w:ascii="Arial" w:hAnsi="Arial" w:cs="Arial"/>
          <w:color w:val="333132"/>
          <w:shd w:val="clear" w:color="auto" w:fill="FFFFFF"/>
        </w:rPr>
        <w:t xml:space="preserve">). Disability </w:t>
      </w:r>
      <w:r w:rsidR="007B0065">
        <w:rPr>
          <w:rFonts w:ascii="Arial" w:hAnsi="Arial" w:cs="Arial"/>
          <w:color w:val="333132"/>
          <w:shd w:val="clear" w:color="auto" w:fill="FFFFFF"/>
        </w:rPr>
        <w:t>p</w:t>
      </w:r>
      <w:r w:rsidRPr="00003593">
        <w:rPr>
          <w:rFonts w:ascii="Arial" w:hAnsi="Arial" w:cs="Arial"/>
          <w:color w:val="333132"/>
          <w:shd w:val="clear" w:color="auto" w:fill="FFFFFF"/>
        </w:rPr>
        <w:t xml:space="preserve">arameters, </w:t>
      </w:r>
      <w:r w:rsidR="007B0065">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7B0065">
        <w:rPr>
          <w:rFonts w:ascii="Arial" w:hAnsi="Arial" w:cs="Arial"/>
          <w:color w:val="333132"/>
          <w:shd w:val="clear" w:color="auto" w:fill="FFFFFF"/>
        </w:rPr>
        <w:t>s</w:t>
      </w:r>
      <w:r w:rsidRPr="00003593">
        <w:rPr>
          <w:rFonts w:ascii="Arial" w:hAnsi="Arial" w:cs="Arial"/>
          <w:color w:val="333132"/>
          <w:shd w:val="clear" w:color="auto" w:fill="FFFFFF"/>
        </w:rPr>
        <w:t xml:space="preserve">train, and </w:t>
      </w:r>
      <w:r w:rsidR="007B0065">
        <w:rPr>
          <w:rFonts w:ascii="Arial" w:hAnsi="Arial" w:cs="Arial"/>
          <w:color w:val="333132"/>
          <w:shd w:val="clear" w:color="auto" w:fill="FFFFFF"/>
        </w:rPr>
        <w:t>a</w:t>
      </w:r>
      <w:r w:rsidRPr="00003593">
        <w:rPr>
          <w:rFonts w:ascii="Arial" w:hAnsi="Arial" w:cs="Arial"/>
          <w:color w:val="333132"/>
          <w:shd w:val="clear" w:color="auto" w:fill="FFFFFF"/>
        </w:rPr>
        <w:t xml:space="preserve">daptation of </w:t>
      </w:r>
      <w:r w:rsidR="007B0065">
        <w:rPr>
          <w:rFonts w:ascii="Arial" w:hAnsi="Arial" w:cs="Arial"/>
          <w:color w:val="333132"/>
          <w:shd w:val="clear" w:color="auto" w:fill="FFFFFF"/>
        </w:rPr>
        <w:t>p</w:t>
      </w:r>
      <w:r w:rsidRPr="00003593">
        <w:rPr>
          <w:rFonts w:ascii="Arial" w:hAnsi="Arial" w:cs="Arial"/>
          <w:color w:val="333132"/>
          <w:shd w:val="clear" w:color="auto" w:fill="FFFFFF"/>
        </w:rPr>
        <w:t xml:space="preserve">hysically </w:t>
      </w:r>
      <w:r w:rsidR="007B0065">
        <w:rPr>
          <w:rFonts w:ascii="Arial" w:hAnsi="Arial" w:cs="Arial"/>
          <w:color w:val="333132"/>
          <w:shd w:val="clear" w:color="auto" w:fill="FFFFFF"/>
        </w:rPr>
        <w:t>h</w:t>
      </w:r>
      <w:r w:rsidRPr="00003593">
        <w:rPr>
          <w:rFonts w:ascii="Arial" w:hAnsi="Arial" w:cs="Arial"/>
          <w:color w:val="333132"/>
          <w:shd w:val="clear" w:color="auto" w:fill="FFFFFF"/>
        </w:rPr>
        <w:t xml:space="preserve">andicapped </w:t>
      </w:r>
      <w:r w:rsidR="007B0065">
        <w:rPr>
          <w:rFonts w:ascii="Arial" w:hAnsi="Arial" w:cs="Arial"/>
          <w:color w:val="333132"/>
          <w:shd w:val="clear" w:color="auto" w:fill="FFFFFF"/>
        </w:rPr>
        <w:t>c</w:t>
      </w:r>
      <w:r w:rsidRPr="00003593">
        <w:rPr>
          <w:rFonts w:ascii="Arial" w:hAnsi="Arial" w:cs="Arial"/>
          <w:color w:val="333132"/>
          <w:shd w:val="clear" w:color="auto" w:fill="FFFFFF"/>
        </w:rPr>
        <w:t xml:space="preserve">hildren and </w:t>
      </w:r>
      <w:r w:rsidR="007B0065">
        <w:rPr>
          <w:rFonts w:ascii="Arial" w:hAnsi="Arial" w:cs="Arial"/>
          <w:color w:val="333132"/>
          <w:shd w:val="clear" w:color="auto" w:fill="FFFFFF"/>
        </w:rPr>
        <w:t>t</w:t>
      </w:r>
      <w:r w:rsidRPr="00003593">
        <w:rPr>
          <w:rFonts w:ascii="Arial" w:hAnsi="Arial" w:cs="Arial"/>
          <w:color w:val="333132"/>
          <w:shd w:val="clear" w:color="auto" w:fill="FFFFFF"/>
        </w:rPr>
        <w:t xml:space="preserve">heir </w:t>
      </w:r>
      <w:r w:rsidR="007B0065">
        <w:rPr>
          <w:rFonts w:ascii="Arial" w:hAnsi="Arial" w:cs="Arial"/>
          <w:color w:val="333132"/>
          <w:shd w:val="clear" w:color="auto" w:fill="FFFFFF"/>
        </w:rPr>
        <w:t>m</w:t>
      </w:r>
      <w:r w:rsidRPr="00003593">
        <w:rPr>
          <w:rFonts w:ascii="Arial" w:hAnsi="Arial" w:cs="Arial"/>
          <w:color w:val="333132"/>
          <w:shd w:val="clear" w:color="auto" w:fill="FFFFFF"/>
        </w:rPr>
        <w:t>others.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14</w:t>
      </w:r>
      <w:r w:rsidRPr="00003593">
        <w:rPr>
          <w:rFonts w:ascii="Arial" w:hAnsi="Arial" w:cs="Arial"/>
          <w:color w:val="333132"/>
          <w:shd w:val="clear" w:color="auto" w:fill="FFFFFF"/>
        </w:rPr>
        <w:t>(1), 23-42.</w:t>
      </w:r>
    </w:p>
    <w:p w14:paraId="7779D980" w14:textId="5077FD67" w:rsidR="006669A3" w:rsidRPr="00003593" w:rsidRDefault="006669A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Wallander, J., </w:t>
      </w: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xml:space="preserve">, J., </w:t>
      </w:r>
      <w:proofErr w:type="spellStart"/>
      <w:r w:rsidRPr="00003593">
        <w:rPr>
          <w:rFonts w:ascii="Arial" w:hAnsi="Arial" w:cs="Arial"/>
          <w:color w:val="333132"/>
          <w:shd w:val="clear" w:color="auto" w:fill="FFFFFF"/>
        </w:rPr>
        <w:t>Babani</w:t>
      </w:r>
      <w:proofErr w:type="spellEnd"/>
      <w:r w:rsidRPr="00003593">
        <w:rPr>
          <w:rFonts w:ascii="Arial" w:hAnsi="Arial" w:cs="Arial"/>
          <w:color w:val="333132"/>
          <w:shd w:val="clear" w:color="auto" w:fill="FFFFFF"/>
        </w:rPr>
        <w:t xml:space="preserve">, L., </w:t>
      </w:r>
      <w:proofErr w:type="spellStart"/>
      <w:r w:rsidRPr="00003593">
        <w:rPr>
          <w:rFonts w:ascii="Arial" w:hAnsi="Arial" w:cs="Arial"/>
          <w:color w:val="333132"/>
          <w:shd w:val="clear" w:color="auto" w:fill="FFFFFF"/>
        </w:rPr>
        <w:t>Banis</w:t>
      </w:r>
      <w:proofErr w:type="spellEnd"/>
      <w:r w:rsidRPr="00003593">
        <w:rPr>
          <w:rFonts w:ascii="Arial" w:hAnsi="Arial" w:cs="Arial"/>
          <w:color w:val="333132"/>
          <w:shd w:val="clear" w:color="auto" w:fill="FFFFFF"/>
        </w:rPr>
        <w:t>, H., &amp; Wilcox, K. (1989). Family resources as resistance factors for psychological maladjustment in chronically ill and handicapped children. </w:t>
      </w:r>
      <w:r w:rsidRPr="00003593">
        <w:rPr>
          <w:rFonts w:ascii="Arial" w:hAnsi="Arial" w:cs="Arial"/>
          <w:i/>
          <w:iCs/>
          <w:color w:val="333132"/>
          <w:bdr w:val="none" w:sz="0" w:space="0" w:color="auto" w:frame="1"/>
          <w:shd w:val="clear" w:color="auto" w:fill="FFFFFF"/>
        </w:rPr>
        <w:t xml:space="preserve">Journal of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Psychology,</w:t>
      </w:r>
      <w:r w:rsidR="007B0065">
        <w:rPr>
          <w:rFonts w:ascii="Arial" w:hAnsi="Arial" w:cs="Arial"/>
          <w:i/>
          <w:iCs/>
          <w:color w:val="333132"/>
          <w:bdr w:val="none" w:sz="0" w:space="0" w:color="auto" w:frame="1"/>
          <w:shd w:val="clear" w:color="auto" w:fill="FFFFFF"/>
        </w:rPr>
        <w:t xml:space="preserve"> </w:t>
      </w:r>
      <w:r w:rsidRPr="00003593">
        <w:rPr>
          <w:rFonts w:ascii="Arial" w:hAnsi="Arial" w:cs="Arial"/>
          <w:i/>
          <w:iCs/>
          <w:color w:val="333132"/>
          <w:bdr w:val="none" w:sz="0" w:space="0" w:color="auto" w:frame="1"/>
          <w:shd w:val="clear" w:color="auto" w:fill="FFFFFF"/>
        </w:rPr>
        <w:t>14</w:t>
      </w:r>
      <w:r w:rsidRPr="00003593">
        <w:rPr>
          <w:rFonts w:ascii="Arial" w:hAnsi="Arial" w:cs="Arial"/>
          <w:color w:val="333132"/>
          <w:shd w:val="clear" w:color="auto" w:fill="FFFFFF"/>
        </w:rPr>
        <w:t>(2), 157-173.</w:t>
      </w:r>
    </w:p>
    <w:p w14:paraId="1899F492" w14:textId="010B68BC" w:rsidR="006669A3" w:rsidRPr="00003593" w:rsidRDefault="006669A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Wallander, J., &amp; </w:t>
      </w: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J. (1989). Social support and adjustment in chronically ill and handicapped children. </w:t>
      </w:r>
      <w:r w:rsidRPr="00003593">
        <w:rPr>
          <w:rFonts w:ascii="Arial" w:hAnsi="Arial" w:cs="Arial"/>
          <w:i/>
          <w:iCs/>
          <w:color w:val="333132"/>
          <w:bdr w:val="none" w:sz="0" w:space="0" w:color="auto" w:frame="1"/>
          <w:shd w:val="clear" w:color="auto" w:fill="FFFFFF"/>
        </w:rPr>
        <w:t>American Journal of Community Psychology,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17</w:t>
      </w:r>
      <w:r w:rsidR="007B0065">
        <w:rPr>
          <w:rFonts w:ascii="Arial" w:hAnsi="Arial" w:cs="Arial"/>
          <w:color w:val="333132"/>
          <w:shd w:val="clear" w:color="auto" w:fill="FFFFFF"/>
        </w:rPr>
        <w:t>:</w:t>
      </w:r>
      <w:r w:rsidRPr="00003593">
        <w:rPr>
          <w:rFonts w:ascii="Arial" w:hAnsi="Arial" w:cs="Arial"/>
          <w:color w:val="333132"/>
          <w:shd w:val="clear" w:color="auto" w:fill="FFFFFF"/>
        </w:rPr>
        <w:t xml:space="preserve"> 185-201.</w:t>
      </w:r>
    </w:p>
    <w:p w14:paraId="65483C42" w14:textId="775488EA" w:rsidR="006669A3" w:rsidRDefault="006669A3" w:rsidP="000460A1">
      <w:pPr>
        <w:spacing w:line="360" w:lineRule="auto"/>
        <w:ind w:left="851" w:hanging="720"/>
        <w:rPr>
          <w:rFonts w:ascii="Arial" w:hAnsi="Arial" w:cs="Arial"/>
          <w:color w:val="333333"/>
          <w:shd w:val="clear" w:color="auto" w:fill="FFFFFF"/>
        </w:rPr>
      </w:pPr>
      <w:r w:rsidRPr="00003593">
        <w:rPr>
          <w:rFonts w:ascii="Arial" w:hAnsi="Arial" w:cs="Arial"/>
          <w:color w:val="333333"/>
          <w:shd w:val="clear" w:color="auto" w:fill="FFFFFF"/>
        </w:rPr>
        <w:t xml:space="preserve">Wallander, J., &amp; </w:t>
      </w:r>
      <w:proofErr w:type="spellStart"/>
      <w:r w:rsidRPr="00003593">
        <w:rPr>
          <w:rFonts w:ascii="Arial" w:hAnsi="Arial" w:cs="Arial"/>
          <w:color w:val="333333"/>
          <w:shd w:val="clear" w:color="auto" w:fill="FFFFFF"/>
        </w:rPr>
        <w:t>Varni</w:t>
      </w:r>
      <w:proofErr w:type="spellEnd"/>
      <w:r w:rsidRPr="00003593">
        <w:rPr>
          <w:rFonts w:ascii="Arial" w:hAnsi="Arial" w:cs="Arial"/>
          <w:color w:val="333333"/>
          <w:shd w:val="clear" w:color="auto" w:fill="FFFFFF"/>
        </w:rPr>
        <w:t xml:space="preserve">, J. (1992). Adjustment in children with chronic physical disorders: Programmatic research on a disability-stress-coping model (in) La </w:t>
      </w:r>
      <w:proofErr w:type="spellStart"/>
      <w:r w:rsidRPr="00003593">
        <w:rPr>
          <w:rFonts w:ascii="Arial" w:hAnsi="Arial" w:cs="Arial"/>
          <w:color w:val="333333"/>
          <w:shd w:val="clear" w:color="auto" w:fill="FFFFFF"/>
        </w:rPr>
        <w:t>Greca</w:t>
      </w:r>
      <w:proofErr w:type="spellEnd"/>
      <w:r w:rsidRPr="00003593">
        <w:rPr>
          <w:rFonts w:ascii="Arial" w:hAnsi="Arial" w:cs="Arial"/>
          <w:color w:val="333333"/>
          <w:shd w:val="clear" w:color="auto" w:fill="FFFFFF"/>
        </w:rPr>
        <w:t>, A., Siegel, L. Wallander, J., &amp; Walker, C. (Eds.), </w:t>
      </w:r>
      <w:r w:rsidRPr="00003593">
        <w:rPr>
          <w:rStyle w:val="Emphasis"/>
          <w:rFonts w:ascii="Arial" w:hAnsi="Arial" w:cs="Arial"/>
          <w:color w:val="333333"/>
          <w:shd w:val="clear" w:color="auto" w:fill="FFFFFF"/>
        </w:rPr>
        <w:t xml:space="preserve">Advances in </w:t>
      </w:r>
      <w:proofErr w:type="spellStart"/>
      <w:r w:rsidRPr="00003593">
        <w:rPr>
          <w:rStyle w:val="Emphasis"/>
          <w:rFonts w:ascii="Arial" w:hAnsi="Arial" w:cs="Arial"/>
          <w:color w:val="333333"/>
          <w:shd w:val="clear" w:color="auto" w:fill="FFFFFF"/>
        </w:rPr>
        <w:t>pediatric</w:t>
      </w:r>
      <w:proofErr w:type="spellEnd"/>
      <w:r w:rsidRPr="00003593">
        <w:rPr>
          <w:rStyle w:val="Emphasis"/>
          <w:rFonts w:ascii="Arial" w:hAnsi="Arial" w:cs="Arial"/>
          <w:color w:val="333333"/>
          <w:shd w:val="clear" w:color="auto" w:fill="FFFFFF"/>
        </w:rPr>
        <w:t xml:space="preserve"> psychology. Stress and coping in child health</w:t>
      </w:r>
      <w:r w:rsidRPr="00003593">
        <w:rPr>
          <w:rFonts w:ascii="Arial" w:hAnsi="Arial" w:cs="Arial"/>
          <w:color w:val="333333"/>
          <w:shd w:val="clear" w:color="auto" w:fill="FFFFFF"/>
        </w:rPr>
        <w:t> (pp. 279-298). New York, NY, US: Guilford Press.</w:t>
      </w:r>
    </w:p>
    <w:p w14:paraId="79288E4D" w14:textId="77777777" w:rsidR="002D7FF9" w:rsidRPr="002D7FF9" w:rsidRDefault="002D7FF9" w:rsidP="000460A1">
      <w:pPr>
        <w:spacing w:line="360" w:lineRule="auto"/>
        <w:ind w:left="851" w:hanging="720"/>
        <w:rPr>
          <w:rFonts w:ascii="Arial" w:hAnsi="Arial" w:cs="Arial"/>
          <w:color w:val="333333"/>
          <w:shd w:val="clear" w:color="auto" w:fill="FFFFFF"/>
        </w:rPr>
      </w:pPr>
      <w:r w:rsidRPr="002D7FF9">
        <w:rPr>
          <w:rFonts w:ascii="Arial" w:hAnsi="Arial" w:cs="Arial"/>
          <w:color w:val="333333"/>
          <w:shd w:val="clear" w:color="auto" w:fill="FFFFFF"/>
        </w:rPr>
        <w:t>Wallander, J., &amp; Thompson, R. (1995). Psychosocial adjustment of children with chronic physical conditions. In M. C. Roberts (Ed.), </w:t>
      </w:r>
      <w:r w:rsidRPr="002D7FF9">
        <w:rPr>
          <w:rStyle w:val="Emphasis"/>
          <w:rFonts w:ascii="Arial" w:hAnsi="Arial" w:cs="Arial"/>
          <w:color w:val="333333"/>
          <w:shd w:val="clear" w:color="auto" w:fill="FFFFFF"/>
        </w:rPr>
        <w:t xml:space="preserve">Handbook of </w:t>
      </w:r>
      <w:proofErr w:type="spellStart"/>
      <w:r w:rsidRPr="002D7FF9">
        <w:rPr>
          <w:rStyle w:val="Emphasis"/>
          <w:rFonts w:ascii="Arial" w:hAnsi="Arial" w:cs="Arial"/>
          <w:color w:val="333333"/>
          <w:shd w:val="clear" w:color="auto" w:fill="FFFFFF"/>
        </w:rPr>
        <w:t>pediatric</w:t>
      </w:r>
      <w:proofErr w:type="spellEnd"/>
      <w:r w:rsidRPr="002D7FF9">
        <w:rPr>
          <w:rStyle w:val="Emphasis"/>
          <w:rFonts w:ascii="Arial" w:hAnsi="Arial" w:cs="Arial"/>
          <w:color w:val="333333"/>
          <w:shd w:val="clear" w:color="auto" w:fill="FFFFFF"/>
        </w:rPr>
        <w:t xml:space="preserve"> psychology</w:t>
      </w:r>
      <w:r w:rsidRPr="002D7FF9">
        <w:rPr>
          <w:rFonts w:ascii="Arial" w:hAnsi="Arial" w:cs="Arial"/>
          <w:color w:val="333333"/>
          <w:shd w:val="clear" w:color="auto" w:fill="FFFFFF"/>
        </w:rPr>
        <w:t> (pp. 124-141). New York, NY, US: The Guilford Press.</w:t>
      </w:r>
    </w:p>
    <w:p w14:paraId="1F3CAB29" w14:textId="7B8AF918" w:rsidR="006669A3" w:rsidRPr="00003593" w:rsidRDefault="006669A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Wallander, J., &amp; </w:t>
      </w:r>
      <w:proofErr w:type="spellStart"/>
      <w:r w:rsidRPr="00003593">
        <w:rPr>
          <w:rFonts w:ascii="Arial" w:hAnsi="Arial" w:cs="Arial"/>
          <w:color w:val="333132"/>
          <w:shd w:val="clear" w:color="auto" w:fill="FFFFFF"/>
        </w:rPr>
        <w:t>Varni</w:t>
      </w:r>
      <w:proofErr w:type="spellEnd"/>
      <w:r w:rsidRPr="00003593">
        <w:rPr>
          <w:rFonts w:ascii="Arial" w:hAnsi="Arial" w:cs="Arial"/>
          <w:color w:val="333132"/>
          <w:shd w:val="clear" w:color="auto" w:fill="FFFFFF"/>
        </w:rPr>
        <w:t xml:space="preserve">, J. (1998). Effects of </w:t>
      </w:r>
      <w:proofErr w:type="spellStart"/>
      <w:r w:rsidR="007B0065">
        <w:rPr>
          <w:rFonts w:ascii="Arial" w:hAnsi="Arial" w:cs="Arial"/>
          <w:color w:val="333132"/>
          <w:shd w:val="clear" w:color="auto" w:fill="FFFFFF"/>
        </w:rPr>
        <w:t>p</w:t>
      </w:r>
      <w:r w:rsidRPr="00003593">
        <w:rPr>
          <w:rFonts w:ascii="Arial" w:hAnsi="Arial" w:cs="Arial"/>
          <w:color w:val="333132"/>
          <w:shd w:val="clear" w:color="auto" w:fill="FFFFFF"/>
        </w:rPr>
        <w:t>ediatric</w:t>
      </w:r>
      <w:proofErr w:type="spellEnd"/>
      <w:r w:rsidRPr="00003593">
        <w:rPr>
          <w:rFonts w:ascii="Arial" w:hAnsi="Arial" w:cs="Arial"/>
          <w:color w:val="333132"/>
          <w:shd w:val="clear" w:color="auto" w:fill="FFFFFF"/>
        </w:rPr>
        <w:t xml:space="preserve"> </w:t>
      </w:r>
      <w:r w:rsidR="007B0065">
        <w:rPr>
          <w:rFonts w:ascii="Arial" w:hAnsi="Arial" w:cs="Arial"/>
          <w:color w:val="333132"/>
          <w:shd w:val="clear" w:color="auto" w:fill="FFFFFF"/>
        </w:rPr>
        <w:t>c</w:t>
      </w:r>
      <w:r w:rsidRPr="00003593">
        <w:rPr>
          <w:rFonts w:ascii="Arial" w:hAnsi="Arial" w:cs="Arial"/>
          <w:color w:val="333132"/>
          <w:shd w:val="clear" w:color="auto" w:fill="FFFFFF"/>
        </w:rPr>
        <w:t xml:space="preserve">hronic </w:t>
      </w:r>
      <w:r w:rsidR="007B0065">
        <w:rPr>
          <w:rFonts w:ascii="Arial" w:hAnsi="Arial" w:cs="Arial"/>
          <w:color w:val="333132"/>
          <w:shd w:val="clear" w:color="auto" w:fill="FFFFFF"/>
        </w:rPr>
        <w:t>p</w:t>
      </w:r>
      <w:r w:rsidRPr="00003593">
        <w:rPr>
          <w:rFonts w:ascii="Arial" w:hAnsi="Arial" w:cs="Arial"/>
          <w:color w:val="333132"/>
          <w:shd w:val="clear" w:color="auto" w:fill="FFFFFF"/>
        </w:rPr>
        <w:t xml:space="preserve">hysical </w:t>
      </w:r>
      <w:r w:rsidR="007B0065">
        <w:rPr>
          <w:rFonts w:ascii="Arial" w:hAnsi="Arial" w:cs="Arial"/>
          <w:color w:val="333132"/>
          <w:shd w:val="clear" w:color="auto" w:fill="FFFFFF"/>
        </w:rPr>
        <w:t>d</w:t>
      </w:r>
      <w:r w:rsidRPr="00003593">
        <w:rPr>
          <w:rFonts w:ascii="Arial" w:hAnsi="Arial" w:cs="Arial"/>
          <w:color w:val="333132"/>
          <w:shd w:val="clear" w:color="auto" w:fill="FFFFFF"/>
        </w:rPr>
        <w:t xml:space="preserve">isorders on </w:t>
      </w:r>
      <w:r w:rsidR="007B0065">
        <w:rPr>
          <w:rFonts w:ascii="Arial" w:hAnsi="Arial" w:cs="Arial"/>
          <w:color w:val="333132"/>
          <w:shd w:val="clear" w:color="auto" w:fill="FFFFFF"/>
        </w:rPr>
        <w:t>c</w:t>
      </w:r>
      <w:r w:rsidRPr="00003593">
        <w:rPr>
          <w:rFonts w:ascii="Arial" w:hAnsi="Arial" w:cs="Arial"/>
          <w:color w:val="333132"/>
          <w:shd w:val="clear" w:color="auto" w:fill="FFFFFF"/>
        </w:rPr>
        <w:t xml:space="preserve">hild and </w:t>
      </w:r>
      <w:r w:rsidR="007B0065">
        <w:rPr>
          <w:rFonts w:ascii="Arial" w:hAnsi="Arial" w:cs="Arial"/>
          <w:color w:val="333132"/>
          <w:shd w:val="clear" w:color="auto" w:fill="FFFFFF"/>
        </w:rPr>
        <w:t>f</w:t>
      </w:r>
      <w:r w:rsidRPr="00003593">
        <w:rPr>
          <w:rFonts w:ascii="Arial" w:hAnsi="Arial" w:cs="Arial"/>
          <w:color w:val="333132"/>
          <w:shd w:val="clear" w:color="auto" w:fill="FFFFFF"/>
        </w:rPr>
        <w:t xml:space="preserve">amily </w:t>
      </w:r>
      <w:r w:rsidR="007B0065">
        <w:rPr>
          <w:rFonts w:ascii="Arial" w:hAnsi="Arial" w:cs="Arial"/>
          <w:color w:val="333132"/>
          <w:shd w:val="clear" w:color="auto" w:fill="FFFFFF"/>
        </w:rPr>
        <w:t>a</w:t>
      </w:r>
      <w:r w:rsidRPr="00003593">
        <w:rPr>
          <w:rFonts w:ascii="Arial" w:hAnsi="Arial" w:cs="Arial"/>
          <w:color w:val="333132"/>
          <w:shd w:val="clear" w:color="auto" w:fill="FFFFFF"/>
        </w:rPr>
        <w:t>djustment. </w:t>
      </w:r>
      <w:r w:rsidRPr="00003593">
        <w:rPr>
          <w:rFonts w:ascii="Arial" w:hAnsi="Arial" w:cs="Arial"/>
          <w:i/>
          <w:iCs/>
          <w:color w:val="333132"/>
          <w:bdr w:val="none" w:sz="0" w:space="0" w:color="auto" w:frame="1"/>
          <w:shd w:val="clear" w:color="auto" w:fill="FFFFFF"/>
        </w:rPr>
        <w:t>Journal of Child Psychology and Psychiatry,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39</w:t>
      </w:r>
      <w:r w:rsidRPr="00003593">
        <w:rPr>
          <w:rFonts w:ascii="Arial" w:hAnsi="Arial" w:cs="Arial"/>
          <w:color w:val="333132"/>
          <w:shd w:val="clear" w:color="auto" w:fill="FFFFFF"/>
        </w:rPr>
        <w:t>(1), 29-46.</w:t>
      </w:r>
    </w:p>
    <w:p w14:paraId="31D3F3B7" w14:textId="475D9D5B"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Walter</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A</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Hancock</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M</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Pui</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C</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Hudson</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M</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Ochs</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J</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Rivera</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G</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Pratt</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C</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Boyett</w:t>
      </w:r>
      <w:r w:rsidR="00EA32C6" w:rsidRPr="00003593">
        <w:rPr>
          <w:rFonts w:ascii="Arial" w:hAnsi="Arial" w:cs="Arial"/>
          <w:color w:val="333132"/>
          <w:szCs w:val="22"/>
          <w:shd w:val="clear" w:color="auto" w:fill="FFFFFF"/>
        </w:rPr>
        <w:t>,</w:t>
      </w:r>
    </w:p>
    <w:p w14:paraId="2B399184" w14:textId="6461836E"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J</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Kun</w:t>
      </w:r>
      <w:r w:rsidR="00EA32C6" w:rsidRPr="00003593">
        <w:rPr>
          <w:rFonts w:ascii="Arial" w:hAnsi="Arial" w:cs="Arial"/>
          <w:color w:val="333132"/>
          <w:szCs w:val="22"/>
          <w:shd w:val="clear" w:color="auto" w:fill="FFFFFF"/>
        </w:rPr>
        <w:t>,</w:t>
      </w:r>
      <w:r w:rsidRPr="00003593">
        <w:rPr>
          <w:rFonts w:ascii="Arial" w:hAnsi="Arial" w:cs="Arial"/>
          <w:color w:val="333132"/>
          <w:szCs w:val="22"/>
          <w:shd w:val="clear" w:color="auto" w:fill="FFFFFF"/>
        </w:rPr>
        <w:t xml:space="preserve"> L. </w:t>
      </w:r>
      <w:r w:rsidR="00EA32C6" w:rsidRPr="00003593">
        <w:rPr>
          <w:rFonts w:ascii="Arial" w:hAnsi="Arial" w:cs="Arial"/>
          <w:color w:val="333132"/>
          <w:szCs w:val="22"/>
          <w:shd w:val="clear" w:color="auto" w:fill="FFFFFF"/>
        </w:rPr>
        <w:t xml:space="preserve">(1998). </w:t>
      </w:r>
      <w:r w:rsidRPr="00003593">
        <w:rPr>
          <w:rFonts w:ascii="Arial" w:hAnsi="Arial" w:cs="Arial"/>
          <w:color w:val="333132"/>
          <w:szCs w:val="22"/>
          <w:shd w:val="clear" w:color="auto" w:fill="FFFFFF"/>
        </w:rPr>
        <w:t>Secondary brain tumors in children treated for acute lymphoblastic</w:t>
      </w:r>
    </w:p>
    <w:p w14:paraId="6CEF3622" w14:textId="5050BDDB"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leukemia at St Jude </w:t>
      </w:r>
      <w:r w:rsidR="007B0065">
        <w:rPr>
          <w:rFonts w:ascii="Arial" w:hAnsi="Arial" w:cs="Arial"/>
          <w:color w:val="333132"/>
          <w:szCs w:val="22"/>
          <w:shd w:val="clear" w:color="auto" w:fill="FFFFFF"/>
        </w:rPr>
        <w:t>c</w:t>
      </w:r>
      <w:r w:rsidRPr="00003593">
        <w:rPr>
          <w:rFonts w:ascii="Arial" w:hAnsi="Arial" w:cs="Arial"/>
          <w:color w:val="333132"/>
          <w:szCs w:val="22"/>
          <w:shd w:val="clear" w:color="auto" w:fill="FFFFFF"/>
        </w:rPr>
        <w:t xml:space="preserve">hildren's </w:t>
      </w:r>
      <w:r w:rsidR="007B0065">
        <w:rPr>
          <w:rFonts w:ascii="Arial" w:hAnsi="Arial" w:cs="Arial"/>
          <w:color w:val="333132"/>
          <w:szCs w:val="22"/>
          <w:shd w:val="clear" w:color="auto" w:fill="FFFFFF"/>
        </w:rPr>
        <w:t>r</w:t>
      </w:r>
      <w:r w:rsidRPr="00003593">
        <w:rPr>
          <w:rFonts w:ascii="Arial" w:hAnsi="Arial" w:cs="Arial"/>
          <w:color w:val="333132"/>
          <w:szCs w:val="22"/>
          <w:shd w:val="clear" w:color="auto" w:fill="FFFFFF"/>
        </w:rPr>
        <w:t xml:space="preserve">esearch </w:t>
      </w:r>
      <w:r w:rsidR="007B0065">
        <w:rPr>
          <w:rFonts w:ascii="Arial" w:hAnsi="Arial" w:cs="Arial"/>
          <w:color w:val="333132"/>
          <w:szCs w:val="22"/>
          <w:shd w:val="clear" w:color="auto" w:fill="FFFFFF"/>
        </w:rPr>
        <w:t>h</w:t>
      </w:r>
      <w:r w:rsidRPr="00003593">
        <w:rPr>
          <w:rFonts w:ascii="Arial" w:hAnsi="Arial" w:cs="Arial"/>
          <w:color w:val="333132"/>
          <w:szCs w:val="22"/>
          <w:shd w:val="clear" w:color="auto" w:fill="FFFFFF"/>
        </w:rPr>
        <w:t xml:space="preserve">ospital. </w:t>
      </w:r>
      <w:r w:rsidRPr="00003593">
        <w:rPr>
          <w:rFonts w:ascii="Arial" w:hAnsi="Arial" w:cs="Arial"/>
          <w:i/>
          <w:iCs/>
          <w:color w:val="333132"/>
          <w:szCs w:val="22"/>
          <w:shd w:val="clear" w:color="auto" w:fill="FFFFFF"/>
        </w:rPr>
        <w:t>J</w:t>
      </w:r>
      <w:r w:rsidR="00EA32C6" w:rsidRPr="00003593">
        <w:rPr>
          <w:rFonts w:ascii="Arial" w:hAnsi="Arial" w:cs="Arial"/>
          <w:i/>
          <w:iCs/>
          <w:color w:val="333132"/>
          <w:szCs w:val="22"/>
          <w:shd w:val="clear" w:color="auto" w:fill="FFFFFF"/>
        </w:rPr>
        <w:t>ournal of</w:t>
      </w:r>
      <w:r w:rsidRPr="00003593">
        <w:rPr>
          <w:rFonts w:ascii="Arial" w:hAnsi="Arial" w:cs="Arial"/>
          <w:i/>
          <w:iCs/>
          <w:color w:val="333132"/>
          <w:szCs w:val="22"/>
          <w:shd w:val="clear" w:color="auto" w:fill="FFFFFF"/>
        </w:rPr>
        <w:t xml:space="preserve"> Clin</w:t>
      </w:r>
      <w:r w:rsidR="00EA32C6" w:rsidRPr="00003593">
        <w:rPr>
          <w:rFonts w:ascii="Arial" w:hAnsi="Arial" w:cs="Arial"/>
          <w:i/>
          <w:iCs/>
          <w:color w:val="333132"/>
          <w:szCs w:val="22"/>
          <w:shd w:val="clear" w:color="auto" w:fill="FFFFFF"/>
        </w:rPr>
        <w:t>ical</w:t>
      </w:r>
      <w:r w:rsidRPr="00003593">
        <w:rPr>
          <w:rFonts w:ascii="Arial" w:hAnsi="Arial" w:cs="Arial"/>
          <w:i/>
          <w:iCs/>
          <w:color w:val="333132"/>
          <w:szCs w:val="22"/>
          <w:shd w:val="clear" w:color="auto" w:fill="FFFFFF"/>
        </w:rPr>
        <w:t xml:space="preserve"> Onco</w:t>
      </w:r>
      <w:r w:rsidR="00EA32C6" w:rsidRPr="00003593">
        <w:rPr>
          <w:rFonts w:ascii="Arial" w:hAnsi="Arial" w:cs="Arial"/>
          <w:i/>
          <w:iCs/>
          <w:color w:val="333132"/>
          <w:szCs w:val="22"/>
          <w:shd w:val="clear" w:color="auto" w:fill="FFFFFF"/>
        </w:rPr>
        <w:t>logy</w:t>
      </w:r>
      <w:r w:rsidR="00EA32C6" w:rsidRPr="00003593">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16(12):</w:t>
      </w:r>
      <w:r w:rsidR="007B0065">
        <w:rPr>
          <w:rFonts w:ascii="Arial" w:hAnsi="Arial" w:cs="Arial"/>
          <w:color w:val="333132"/>
          <w:szCs w:val="22"/>
          <w:shd w:val="clear" w:color="auto" w:fill="FFFFFF"/>
        </w:rPr>
        <w:t xml:space="preserve"> </w:t>
      </w:r>
      <w:r w:rsidRPr="00003593">
        <w:rPr>
          <w:rFonts w:ascii="Arial" w:hAnsi="Arial" w:cs="Arial"/>
          <w:color w:val="333132"/>
          <w:szCs w:val="22"/>
          <w:shd w:val="clear" w:color="auto" w:fill="FFFFFF"/>
        </w:rPr>
        <w:t>3761-7.</w:t>
      </w:r>
    </w:p>
    <w:p w14:paraId="0C3625B2" w14:textId="77777777" w:rsidR="009813FA" w:rsidRPr="009813FA" w:rsidRDefault="009813FA" w:rsidP="000460A1">
      <w:pPr>
        <w:spacing w:line="360" w:lineRule="auto"/>
        <w:ind w:left="851" w:hanging="720"/>
        <w:rPr>
          <w:rFonts w:ascii="Arial" w:hAnsi="Arial" w:cs="Arial"/>
          <w:color w:val="3A3A3A"/>
          <w:sz w:val="4"/>
          <w:szCs w:val="4"/>
          <w:shd w:val="clear" w:color="auto" w:fill="FFFFFF"/>
        </w:rPr>
      </w:pPr>
    </w:p>
    <w:p w14:paraId="0CC19917" w14:textId="504C6A0D" w:rsidR="006A4463" w:rsidRPr="00003593" w:rsidRDefault="006A4463" w:rsidP="000460A1">
      <w:pPr>
        <w:spacing w:line="360" w:lineRule="auto"/>
        <w:ind w:left="851" w:hanging="720"/>
        <w:rPr>
          <w:rFonts w:ascii="Arial" w:hAnsi="Arial" w:cs="Arial"/>
          <w:color w:val="3A3A3A"/>
          <w:shd w:val="clear" w:color="auto" w:fill="FFFFFF"/>
        </w:rPr>
      </w:pPr>
      <w:r w:rsidRPr="00003593">
        <w:rPr>
          <w:rFonts w:ascii="Arial" w:hAnsi="Arial" w:cs="Arial"/>
          <w:color w:val="3A3A3A"/>
          <w:shd w:val="clear" w:color="auto" w:fill="FFFFFF"/>
        </w:rPr>
        <w:t xml:space="preserve">Wang, D. and </w:t>
      </w:r>
      <w:proofErr w:type="spellStart"/>
      <w:r w:rsidRPr="00003593">
        <w:rPr>
          <w:rFonts w:ascii="Arial" w:hAnsi="Arial" w:cs="Arial"/>
          <w:color w:val="3A3A3A"/>
          <w:shd w:val="clear" w:color="auto" w:fill="FFFFFF"/>
        </w:rPr>
        <w:t>Bakhai</w:t>
      </w:r>
      <w:proofErr w:type="spellEnd"/>
      <w:r w:rsidRPr="00003593">
        <w:rPr>
          <w:rFonts w:ascii="Arial" w:hAnsi="Arial" w:cs="Arial"/>
          <w:color w:val="3A3A3A"/>
          <w:shd w:val="clear" w:color="auto" w:fill="FFFFFF"/>
        </w:rPr>
        <w:t xml:space="preserve">, A. (2005). </w:t>
      </w:r>
      <w:r w:rsidRPr="00003593">
        <w:rPr>
          <w:rFonts w:ascii="Arial" w:hAnsi="Arial" w:cs="Arial"/>
          <w:i/>
          <w:iCs/>
          <w:color w:val="3A3A3A"/>
          <w:shd w:val="clear" w:color="auto" w:fill="FFFFFF"/>
        </w:rPr>
        <w:t xml:space="preserve">Clinical </w:t>
      </w:r>
      <w:r w:rsidR="007B0065">
        <w:rPr>
          <w:rFonts w:ascii="Arial" w:hAnsi="Arial" w:cs="Arial"/>
          <w:i/>
          <w:iCs/>
          <w:color w:val="3A3A3A"/>
          <w:shd w:val="clear" w:color="auto" w:fill="FFFFFF"/>
        </w:rPr>
        <w:t>t</w:t>
      </w:r>
      <w:r w:rsidRPr="00003593">
        <w:rPr>
          <w:rFonts w:ascii="Arial" w:hAnsi="Arial" w:cs="Arial"/>
          <w:i/>
          <w:iCs/>
          <w:color w:val="3A3A3A"/>
          <w:shd w:val="clear" w:color="auto" w:fill="FFFFFF"/>
        </w:rPr>
        <w:t xml:space="preserve">rials: </w:t>
      </w:r>
      <w:r w:rsidR="007B0065">
        <w:rPr>
          <w:rFonts w:ascii="Arial" w:hAnsi="Arial" w:cs="Arial"/>
          <w:i/>
          <w:iCs/>
          <w:color w:val="3A3A3A"/>
          <w:shd w:val="clear" w:color="auto" w:fill="FFFFFF"/>
        </w:rPr>
        <w:t>a</w:t>
      </w:r>
      <w:r w:rsidRPr="00003593">
        <w:rPr>
          <w:rFonts w:ascii="Arial" w:hAnsi="Arial" w:cs="Arial"/>
          <w:i/>
          <w:iCs/>
          <w:color w:val="3A3A3A"/>
          <w:shd w:val="clear" w:color="auto" w:fill="FFFFFF"/>
        </w:rPr>
        <w:t xml:space="preserve"> </w:t>
      </w:r>
      <w:r w:rsidR="007B0065">
        <w:rPr>
          <w:rFonts w:ascii="Arial" w:hAnsi="Arial" w:cs="Arial"/>
          <w:i/>
          <w:iCs/>
          <w:color w:val="3A3A3A"/>
          <w:shd w:val="clear" w:color="auto" w:fill="FFFFFF"/>
        </w:rPr>
        <w:t>p</w:t>
      </w:r>
      <w:r w:rsidRPr="00003593">
        <w:rPr>
          <w:rFonts w:ascii="Arial" w:hAnsi="Arial" w:cs="Arial"/>
          <w:i/>
          <w:iCs/>
          <w:color w:val="3A3A3A"/>
          <w:shd w:val="clear" w:color="auto" w:fill="FFFFFF"/>
        </w:rPr>
        <w:t xml:space="preserve">ractical </w:t>
      </w:r>
      <w:r w:rsidR="007B0065">
        <w:rPr>
          <w:rFonts w:ascii="Arial" w:hAnsi="Arial" w:cs="Arial"/>
          <w:i/>
          <w:iCs/>
          <w:color w:val="3A3A3A"/>
          <w:shd w:val="clear" w:color="auto" w:fill="FFFFFF"/>
        </w:rPr>
        <w:t>g</w:t>
      </w:r>
      <w:r w:rsidRPr="00003593">
        <w:rPr>
          <w:rFonts w:ascii="Arial" w:hAnsi="Arial" w:cs="Arial"/>
          <w:i/>
          <w:iCs/>
          <w:color w:val="3A3A3A"/>
          <w:shd w:val="clear" w:color="auto" w:fill="FFFFFF"/>
        </w:rPr>
        <w:t xml:space="preserve">uide to </w:t>
      </w:r>
      <w:r w:rsidR="007B0065">
        <w:rPr>
          <w:rFonts w:ascii="Arial" w:hAnsi="Arial" w:cs="Arial"/>
          <w:i/>
          <w:iCs/>
          <w:color w:val="3A3A3A"/>
          <w:shd w:val="clear" w:color="auto" w:fill="FFFFFF"/>
        </w:rPr>
        <w:t>d</w:t>
      </w:r>
      <w:r w:rsidRPr="00003593">
        <w:rPr>
          <w:rFonts w:ascii="Arial" w:hAnsi="Arial" w:cs="Arial"/>
          <w:i/>
          <w:iCs/>
          <w:color w:val="3A3A3A"/>
          <w:shd w:val="clear" w:color="auto" w:fill="FFFFFF"/>
        </w:rPr>
        <w:t xml:space="preserve">esign, </w:t>
      </w:r>
      <w:r w:rsidR="007B0065">
        <w:rPr>
          <w:rFonts w:ascii="Arial" w:hAnsi="Arial" w:cs="Arial"/>
          <w:i/>
          <w:iCs/>
          <w:color w:val="3A3A3A"/>
          <w:shd w:val="clear" w:color="auto" w:fill="FFFFFF"/>
        </w:rPr>
        <w:t>a</w:t>
      </w:r>
      <w:r w:rsidRPr="00003593">
        <w:rPr>
          <w:rFonts w:ascii="Arial" w:hAnsi="Arial" w:cs="Arial"/>
          <w:i/>
          <w:iCs/>
          <w:color w:val="3A3A3A"/>
          <w:shd w:val="clear" w:color="auto" w:fill="FFFFFF"/>
        </w:rPr>
        <w:t xml:space="preserve">nalysis and </w:t>
      </w:r>
      <w:r w:rsidR="007B0065">
        <w:rPr>
          <w:rFonts w:ascii="Arial" w:hAnsi="Arial" w:cs="Arial"/>
          <w:i/>
          <w:iCs/>
          <w:color w:val="3A3A3A"/>
          <w:shd w:val="clear" w:color="auto" w:fill="FFFFFF"/>
        </w:rPr>
        <w:t>r</w:t>
      </w:r>
      <w:r w:rsidRPr="00003593">
        <w:rPr>
          <w:rFonts w:ascii="Arial" w:hAnsi="Arial" w:cs="Arial"/>
          <w:i/>
          <w:iCs/>
          <w:color w:val="3A3A3A"/>
          <w:shd w:val="clear" w:color="auto" w:fill="FFFFFF"/>
        </w:rPr>
        <w:t xml:space="preserve">eporting. </w:t>
      </w:r>
      <w:proofErr w:type="spellStart"/>
      <w:r w:rsidRPr="00003593">
        <w:rPr>
          <w:rFonts w:ascii="Arial" w:hAnsi="Arial" w:cs="Arial"/>
          <w:color w:val="3A3A3A"/>
          <w:shd w:val="clear" w:color="auto" w:fill="FFFFFF"/>
        </w:rPr>
        <w:t>Remedic</w:t>
      </w:r>
      <w:proofErr w:type="spellEnd"/>
      <w:r w:rsidRPr="00003593">
        <w:rPr>
          <w:rFonts w:ascii="Arial" w:hAnsi="Arial" w:cs="Arial"/>
          <w:color w:val="3A3A3A"/>
          <w:shd w:val="clear" w:color="auto" w:fill="FFFFFF"/>
        </w:rPr>
        <w:t xml:space="preserve">. </w:t>
      </w:r>
    </w:p>
    <w:p w14:paraId="027C1C68" w14:textId="77DA94E9" w:rsidR="00C90E68" w:rsidRPr="00003593" w:rsidRDefault="00C90E68"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Wang, Y., Huang, J., Rong, L., Wu, P.</w:t>
      </w:r>
      <w:r w:rsidR="00C8527F" w:rsidRPr="00003593">
        <w:rPr>
          <w:rFonts w:ascii="Arial" w:hAnsi="Arial" w:cs="Arial"/>
          <w:color w:val="333132"/>
          <w:szCs w:val="22"/>
          <w:shd w:val="clear" w:color="auto" w:fill="FFFFFF"/>
        </w:rPr>
        <w:t xml:space="preserve"> Kang, M., Zhang, X., Lu, Q., Fang, Y. </w:t>
      </w:r>
      <w:r w:rsidRPr="00003593">
        <w:rPr>
          <w:rFonts w:ascii="Arial" w:hAnsi="Arial" w:cs="Arial"/>
          <w:color w:val="333132"/>
          <w:szCs w:val="22"/>
          <w:shd w:val="clear" w:color="auto" w:fill="FFFFFF"/>
        </w:rPr>
        <w:t>(2016) Impact of age on the survival of pediatric leukemia: an analysis of 15083 children in the SEER database</w:t>
      </w:r>
      <w:r w:rsidR="00C8527F" w:rsidRPr="00003593">
        <w:rPr>
          <w:rFonts w:ascii="Arial" w:hAnsi="Arial" w:cs="Arial"/>
          <w:color w:val="333132"/>
          <w:szCs w:val="22"/>
          <w:shd w:val="clear" w:color="auto" w:fill="FFFFFF"/>
        </w:rPr>
        <w:t xml:space="preserve">. </w:t>
      </w:r>
      <w:r w:rsidR="00C8527F" w:rsidRPr="00003593">
        <w:rPr>
          <w:rFonts w:ascii="Arial" w:hAnsi="Arial" w:cs="Arial"/>
          <w:i/>
          <w:iCs/>
          <w:color w:val="333132"/>
          <w:szCs w:val="22"/>
          <w:shd w:val="clear" w:color="auto" w:fill="FFFFFF"/>
        </w:rPr>
        <w:t xml:space="preserve">Oncotarget, </w:t>
      </w:r>
      <w:r w:rsidR="00C8527F" w:rsidRPr="00003593">
        <w:rPr>
          <w:rFonts w:ascii="Arial" w:hAnsi="Arial" w:cs="Arial"/>
          <w:color w:val="333132"/>
          <w:szCs w:val="22"/>
          <w:shd w:val="clear" w:color="auto" w:fill="FFFFFF"/>
        </w:rPr>
        <w:t>7(50), 83767-83774.</w:t>
      </w:r>
    </w:p>
    <w:p w14:paraId="7BAAC14A" w14:textId="77777777" w:rsidR="009813FA" w:rsidRPr="009813FA" w:rsidRDefault="009813FA" w:rsidP="000460A1">
      <w:pPr>
        <w:pStyle w:val="EndNoteBibliography"/>
        <w:spacing w:line="360" w:lineRule="auto"/>
        <w:ind w:left="851" w:hanging="720"/>
        <w:rPr>
          <w:rFonts w:ascii="Arial" w:hAnsi="Arial" w:cs="Arial"/>
          <w:color w:val="333132"/>
          <w:sz w:val="4"/>
          <w:szCs w:val="4"/>
          <w:shd w:val="clear" w:color="auto" w:fill="FFFFFF"/>
        </w:rPr>
      </w:pPr>
    </w:p>
    <w:p w14:paraId="2FFC998F" w14:textId="1450D291"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Warris, </w:t>
      </w:r>
      <w:r w:rsidR="00EA32C6" w:rsidRPr="00003593">
        <w:rPr>
          <w:rFonts w:ascii="Arial" w:hAnsi="Arial" w:cs="Arial"/>
          <w:color w:val="333132"/>
          <w:szCs w:val="22"/>
          <w:shd w:val="clear" w:color="auto" w:fill="FFFFFF"/>
        </w:rPr>
        <w:t xml:space="preserve">L., </w:t>
      </w:r>
      <w:r w:rsidRPr="00003593">
        <w:rPr>
          <w:rFonts w:ascii="Arial" w:hAnsi="Arial" w:cs="Arial"/>
          <w:color w:val="333132"/>
          <w:szCs w:val="22"/>
          <w:shd w:val="clear" w:color="auto" w:fill="FFFFFF"/>
        </w:rPr>
        <w:t>Van Den Akker,</w:t>
      </w:r>
      <w:r w:rsidR="00EA32C6" w:rsidRPr="00003593">
        <w:rPr>
          <w:rFonts w:ascii="Arial" w:hAnsi="Arial" w:cs="Arial"/>
          <w:color w:val="333132"/>
          <w:szCs w:val="22"/>
          <w:shd w:val="clear" w:color="auto" w:fill="FFFFFF"/>
        </w:rPr>
        <w:t xml:space="preserve"> E.,</w:t>
      </w:r>
      <w:r w:rsidRPr="00003593">
        <w:rPr>
          <w:rFonts w:ascii="Arial" w:hAnsi="Arial" w:cs="Arial"/>
          <w:color w:val="333132"/>
          <w:szCs w:val="22"/>
          <w:shd w:val="clear" w:color="auto" w:fill="FFFFFF"/>
        </w:rPr>
        <w:t xml:space="preserve"> Aarsen, </w:t>
      </w:r>
      <w:r w:rsidR="00EA32C6" w:rsidRPr="00003593">
        <w:rPr>
          <w:rFonts w:ascii="Arial" w:hAnsi="Arial" w:cs="Arial"/>
          <w:color w:val="333132"/>
          <w:szCs w:val="22"/>
          <w:shd w:val="clear" w:color="auto" w:fill="FFFFFF"/>
        </w:rPr>
        <w:t xml:space="preserve">F., </w:t>
      </w:r>
      <w:r w:rsidRPr="00003593">
        <w:rPr>
          <w:rFonts w:ascii="Arial" w:hAnsi="Arial" w:cs="Arial"/>
          <w:color w:val="333132"/>
          <w:szCs w:val="22"/>
          <w:shd w:val="clear" w:color="auto" w:fill="FFFFFF"/>
        </w:rPr>
        <w:t xml:space="preserve">Bierings, </w:t>
      </w:r>
      <w:r w:rsidR="00EA32C6" w:rsidRPr="00003593">
        <w:rPr>
          <w:rFonts w:ascii="Arial" w:hAnsi="Arial" w:cs="Arial"/>
          <w:color w:val="333132"/>
          <w:szCs w:val="22"/>
          <w:shd w:val="clear" w:color="auto" w:fill="FFFFFF"/>
        </w:rPr>
        <w:t xml:space="preserve">M., </w:t>
      </w:r>
      <w:r w:rsidRPr="00003593">
        <w:rPr>
          <w:rFonts w:ascii="Arial" w:hAnsi="Arial" w:cs="Arial"/>
          <w:color w:val="333132"/>
          <w:szCs w:val="22"/>
          <w:shd w:val="clear" w:color="auto" w:fill="FFFFFF"/>
        </w:rPr>
        <w:t>Van Den Bos,</w:t>
      </w:r>
      <w:r w:rsidR="00EA32C6" w:rsidRPr="00003593">
        <w:rPr>
          <w:rFonts w:ascii="Arial" w:hAnsi="Arial" w:cs="Arial"/>
          <w:color w:val="333132"/>
          <w:szCs w:val="22"/>
          <w:shd w:val="clear" w:color="auto" w:fill="FFFFFF"/>
        </w:rPr>
        <w:t xml:space="preserve"> C.,</w:t>
      </w:r>
      <w:r w:rsidRPr="00003593">
        <w:rPr>
          <w:rFonts w:ascii="Arial" w:hAnsi="Arial" w:cs="Arial"/>
          <w:color w:val="333132"/>
          <w:szCs w:val="22"/>
          <w:shd w:val="clear" w:color="auto" w:fill="FFFFFF"/>
        </w:rPr>
        <w:t xml:space="preserve"> Tissing, </w:t>
      </w:r>
      <w:r w:rsidR="00EA32C6" w:rsidRPr="00003593">
        <w:rPr>
          <w:rFonts w:ascii="Arial" w:hAnsi="Arial" w:cs="Arial"/>
          <w:color w:val="333132"/>
          <w:szCs w:val="22"/>
          <w:shd w:val="clear" w:color="auto" w:fill="FFFFFF"/>
        </w:rPr>
        <w:t>W.,</w:t>
      </w:r>
      <w:r w:rsidRPr="00003593">
        <w:rPr>
          <w:rFonts w:ascii="Arial" w:hAnsi="Arial" w:cs="Arial"/>
          <w:color w:val="333132"/>
          <w:szCs w:val="22"/>
          <w:shd w:val="clear" w:color="auto" w:fill="FFFFFF"/>
        </w:rPr>
        <w:t>. . . Van Den Heuvel-Eibrink</w:t>
      </w:r>
      <w:r w:rsidR="00EA32C6" w:rsidRPr="00003593">
        <w:rPr>
          <w:rFonts w:ascii="Arial" w:hAnsi="Arial" w:cs="Arial"/>
          <w:color w:val="333132"/>
          <w:szCs w:val="22"/>
          <w:shd w:val="clear" w:color="auto" w:fill="FFFFFF"/>
        </w:rPr>
        <w:t>, M.</w:t>
      </w:r>
      <w:r w:rsidRPr="00003593">
        <w:rPr>
          <w:rFonts w:ascii="Arial" w:hAnsi="Arial" w:cs="Arial"/>
          <w:color w:val="333132"/>
          <w:szCs w:val="22"/>
          <w:shd w:val="clear" w:color="auto" w:fill="FFFFFF"/>
        </w:rPr>
        <w:t xml:space="preserve"> (2016). Predicting the neurobehavioral side effects of dexamethasone in pediatric acute lymphoblastic leukemia. </w:t>
      </w:r>
      <w:r w:rsidRPr="00003593">
        <w:rPr>
          <w:rFonts w:ascii="Arial" w:hAnsi="Arial" w:cs="Arial"/>
          <w:i/>
          <w:iCs/>
          <w:color w:val="333132"/>
          <w:szCs w:val="22"/>
          <w:bdr w:val="none" w:sz="0" w:space="0" w:color="auto" w:frame="1"/>
          <w:shd w:val="clear" w:color="auto" w:fill="FFFFFF"/>
        </w:rPr>
        <w:t>Psychoneuroendocrinology,</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72</w:t>
      </w:r>
      <w:r w:rsidRPr="00003593">
        <w:rPr>
          <w:rFonts w:ascii="Arial" w:hAnsi="Arial" w:cs="Arial"/>
          <w:color w:val="333132"/>
          <w:szCs w:val="22"/>
          <w:shd w:val="clear" w:color="auto" w:fill="FFFFFF"/>
        </w:rPr>
        <w:t>, 190-195.</w:t>
      </w:r>
    </w:p>
    <w:p w14:paraId="2E7B6528"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3C700846" w14:textId="43FAF49A" w:rsidR="006669A3" w:rsidRPr="00003593" w:rsidRDefault="006669A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Webb, D., Harrison, G., Stevens, R., Gibson, B., Hann, I., &amp; Wheatley, K. (2001). Relationships between age at diagnosis, clinical features, and outcome of therapy in children treated in the </w:t>
      </w:r>
      <w:r w:rsidR="007B0065">
        <w:rPr>
          <w:rFonts w:ascii="Arial" w:hAnsi="Arial" w:cs="Arial"/>
          <w:color w:val="333132"/>
          <w:shd w:val="clear" w:color="auto" w:fill="FFFFFF"/>
        </w:rPr>
        <w:t>m</w:t>
      </w:r>
      <w:r w:rsidRPr="00003593">
        <w:rPr>
          <w:rFonts w:ascii="Arial" w:hAnsi="Arial" w:cs="Arial"/>
          <w:color w:val="333132"/>
          <w:shd w:val="clear" w:color="auto" w:fill="FFFFFF"/>
        </w:rPr>
        <w:t xml:space="preserve">edical </w:t>
      </w:r>
      <w:r w:rsidR="007B0065">
        <w:rPr>
          <w:rFonts w:ascii="Arial" w:hAnsi="Arial" w:cs="Arial"/>
          <w:color w:val="333132"/>
          <w:shd w:val="clear" w:color="auto" w:fill="FFFFFF"/>
        </w:rPr>
        <w:t>r</w:t>
      </w:r>
      <w:r w:rsidRPr="00003593">
        <w:rPr>
          <w:rFonts w:ascii="Arial" w:hAnsi="Arial" w:cs="Arial"/>
          <w:color w:val="333132"/>
          <w:shd w:val="clear" w:color="auto" w:fill="FFFFFF"/>
        </w:rPr>
        <w:t xml:space="preserve">esearch </w:t>
      </w:r>
      <w:r w:rsidR="007B0065">
        <w:rPr>
          <w:rFonts w:ascii="Arial" w:hAnsi="Arial" w:cs="Arial"/>
          <w:color w:val="333132"/>
          <w:shd w:val="clear" w:color="auto" w:fill="FFFFFF"/>
        </w:rPr>
        <w:t>c</w:t>
      </w:r>
      <w:r w:rsidRPr="00003593">
        <w:rPr>
          <w:rFonts w:ascii="Arial" w:hAnsi="Arial" w:cs="Arial"/>
          <w:color w:val="333132"/>
          <w:shd w:val="clear" w:color="auto" w:fill="FFFFFF"/>
        </w:rPr>
        <w:t xml:space="preserve">ouncil AML 10 and 12 trials for acute myeloid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Blood,</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98</w:t>
      </w:r>
      <w:r w:rsidRPr="00003593">
        <w:rPr>
          <w:rFonts w:ascii="Arial" w:hAnsi="Arial" w:cs="Arial"/>
          <w:color w:val="333132"/>
          <w:shd w:val="clear" w:color="auto" w:fill="FFFFFF"/>
        </w:rPr>
        <w:t>(6), 1714-1720.</w:t>
      </w:r>
    </w:p>
    <w:p w14:paraId="089BC950" w14:textId="26712052" w:rsidR="00DB387D" w:rsidRPr="00003593" w:rsidRDefault="00DB387D"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Wei,</w:t>
      </w:r>
      <w:r w:rsidR="00EA32C6" w:rsidRPr="00003593">
        <w:rPr>
          <w:rFonts w:ascii="Arial" w:hAnsi="Arial" w:cs="Arial"/>
          <w:color w:val="333132"/>
          <w:szCs w:val="22"/>
          <w:shd w:val="clear" w:color="auto" w:fill="FFFFFF"/>
        </w:rPr>
        <w:t xml:space="preserve"> C.,</w:t>
      </w:r>
      <w:r w:rsidRPr="00003593">
        <w:rPr>
          <w:rFonts w:ascii="Arial" w:hAnsi="Arial" w:cs="Arial"/>
          <w:color w:val="333132"/>
          <w:szCs w:val="22"/>
          <w:shd w:val="clear" w:color="auto" w:fill="FFFFFF"/>
        </w:rPr>
        <w:t xml:space="preserve"> Unsworth, </w:t>
      </w:r>
      <w:r w:rsidR="00EA32C6" w:rsidRPr="00003593">
        <w:rPr>
          <w:rFonts w:ascii="Arial" w:hAnsi="Arial" w:cs="Arial"/>
          <w:color w:val="333132"/>
          <w:szCs w:val="22"/>
          <w:shd w:val="clear" w:color="auto" w:fill="FFFFFF"/>
        </w:rPr>
        <w:t xml:space="preserve">R., </w:t>
      </w:r>
      <w:r w:rsidRPr="00003593">
        <w:rPr>
          <w:rFonts w:ascii="Arial" w:hAnsi="Arial" w:cs="Arial"/>
          <w:color w:val="333132"/>
          <w:szCs w:val="22"/>
          <w:shd w:val="clear" w:color="auto" w:fill="FFFFFF"/>
        </w:rPr>
        <w:t xml:space="preserve">Davis, </w:t>
      </w:r>
      <w:r w:rsidR="00EA32C6" w:rsidRPr="00003593">
        <w:rPr>
          <w:rFonts w:ascii="Arial" w:hAnsi="Arial" w:cs="Arial"/>
          <w:color w:val="333132"/>
          <w:szCs w:val="22"/>
          <w:shd w:val="clear" w:color="auto" w:fill="FFFFFF"/>
        </w:rPr>
        <w:t xml:space="preserve">N., </w:t>
      </w:r>
      <w:r w:rsidRPr="00003593">
        <w:rPr>
          <w:rFonts w:ascii="Arial" w:hAnsi="Arial" w:cs="Arial"/>
          <w:color w:val="333132"/>
          <w:szCs w:val="22"/>
          <w:shd w:val="clear" w:color="auto" w:fill="FFFFFF"/>
        </w:rPr>
        <w:t xml:space="preserve">Cox, </w:t>
      </w:r>
      <w:r w:rsidR="00EA32C6" w:rsidRPr="00003593">
        <w:rPr>
          <w:rFonts w:ascii="Arial" w:hAnsi="Arial" w:cs="Arial"/>
          <w:color w:val="333132"/>
          <w:szCs w:val="22"/>
          <w:shd w:val="clear" w:color="auto" w:fill="FFFFFF"/>
        </w:rPr>
        <w:t xml:space="preserve">R., </w:t>
      </w:r>
      <w:r w:rsidRPr="00003593">
        <w:rPr>
          <w:rFonts w:ascii="Arial" w:hAnsi="Arial" w:cs="Arial"/>
          <w:color w:val="333132"/>
          <w:szCs w:val="22"/>
          <w:shd w:val="clear" w:color="auto" w:fill="FFFFFF"/>
        </w:rPr>
        <w:t xml:space="preserve">Bradley, </w:t>
      </w:r>
      <w:r w:rsidR="00EA32C6" w:rsidRPr="00003593">
        <w:rPr>
          <w:rFonts w:ascii="Arial" w:hAnsi="Arial" w:cs="Arial"/>
          <w:color w:val="333132"/>
          <w:szCs w:val="22"/>
          <w:shd w:val="clear" w:color="auto" w:fill="FFFFFF"/>
        </w:rPr>
        <w:t xml:space="preserve">K., </w:t>
      </w:r>
      <w:r w:rsidRPr="00003593">
        <w:rPr>
          <w:rFonts w:ascii="Arial" w:hAnsi="Arial" w:cs="Arial"/>
          <w:color w:val="333132"/>
          <w:szCs w:val="22"/>
          <w:shd w:val="clear" w:color="auto" w:fill="FFFFFF"/>
        </w:rPr>
        <w:t xml:space="preserve">Stevens, </w:t>
      </w:r>
      <w:r w:rsidR="00EA32C6" w:rsidRPr="00003593">
        <w:rPr>
          <w:rFonts w:ascii="Arial" w:hAnsi="Arial" w:cs="Arial"/>
          <w:color w:val="333132"/>
          <w:szCs w:val="22"/>
          <w:shd w:val="clear" w:color="auto" w:fill="FFFFFF"/>
        </w:rPr>
        <w:t xml:space="preserve">M., </w:t>
      </w:r>
      <w:r w:rsidRPr="00003593">
        <w:rPr>
          <w:rFonts w:ascii="Arial" w:hAnsi="Arial" w:cs="Arial"/>
          <w:color w:val="333132"/>
          <w:szCs w:val="22"/>
          <w:shd w:val="clear" w:color="auto" w:fill="FFFFFF"/>
        </w:rPr>
        <w:t>&amp; Crowne</w:t>
      </w:r>
      <w:r w:rsidR="00EA32C6" w:rsidRPr="00003593">
        <w:rPr>
          <w:rFonts w:ascii="Arial" w:hAnsi="Arial" w:cs="Arial"/>
          <w:color w:val="333132"/>
          <w:szCs w:val="22"/>
          <w:shd w:val="clear" w:color="auto" w:fill="FFFFFF"/>
        </w:rPr>
        <w:t>, E</w:t>
      </w:r>
      <w:r w:rsidRPr="00003593">
        <w:rPr>
          <w:rFonts w:ascii="Arial" w:hAnsi="Arial" w:cs="Arial"/>
          <w:color w:val="333132"/>
          <w:szCs w:val="22"/>
          <w:shd w:val="clear" w:color="auto" w:fill="FFFFFF"/>
        </w:rPr>
        <w:t>. (2016). Survivors of childhood leukaemia treated with haematopoietic stem cell transplantation and total body irradiation should undergo screening for diabetes by oral glucose tolerance tests. </w:t>
      </w:r>
      <w:r w:rsidRPr="00003593">
        <w:rPr>
          <w:rFonts w:ascii="Arial" w:hAnsi="Arial" w:cs="Arial"/>
          <w:i/>
          <w:iCs/>
          <w:color w:val="333132"/>
          <w:szCs w:val="22"/>
          <w:bdr w:val="none" w:sz="0" w:space="0" w:color="auto" w:frame="1"/>
          <w:shd w:val="clear" w:color="auto" w:fill="FFFFFF"/>
        </w:rPr>
        <w:t>Diabetic Medicine,</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33</w:t>
      </w:r>
      <w:r w:rsidRPr="00003593">
        <w:rPr>
          <w:rFonts w:ascii="Arial" w:hAnsi="Arial" w:cs="Arial"/>
          <w:color w:val="333132"/>
          <w:szCs w:val="22"/>
          <w:shd w:val="clear" w:color="auto" w:fill="FFFFFF"/>
        </w:rPr>
        <w:t>(10), 1347-1351.</w:t>
      </w:r>
    </w:p>
    <w:p w14:paraId="2FD2FA8E" w14:textId="77777777" w:rsidR="009813FA" w:rsidRPr="009813FA" w:rsidRDefault="009813FA" w:rsidP="000460A1">
      <w:pPr>
        <w:spacing w:line="360" w:lineRule="auto"/>
        <w:ind w:left="851" w:hanging="720"/>
        <w:rPr>
          <w:rStyle w:val="authors"/>
          <w:rFonts w:ascii="Arial" w:hAnsi="Arial" w:cs="Arial"/>
          <w:noProof/>
          <w:color w:val="333333"/>
          <w:sz w:val="4"/>
          <w:szCs w:val="4"/>
          <w:shd w:val="clear" w:color="auto" w:fill="FFFFFF"/>
          <w:lang w:eastAsia="en-GB"/>
        </w:rPr>
      </w:pPr>
    </w:p>
    <w:p w14:paraId="6D5966BE" w14:textId="42CC90B7" w:rsidR="001A518C" w:rsidRPr="00003593" w:rsidRDefault="001A518C" w:rsidP="000460A1">
      <w:pPr>
        <w:spacing w:line="360" w:lineRule="auto"/>
        <w:ind w:left="709" w:hanging="709"/>
        <w:rPr>
          <w:rFonts w:ascii="Arial" w:hAnsi="Arial" w:cs="Arial"/>
          <w:color w:val="333132"/>
          <w:shd w:val="clear" w:color="auto" w:fill="FFFFFF"/>
        </w:rPr>
      </w:pPr>
      <w:r w:rsidRPr="00003593">
        <w:rPr>
          <w:rStyle w:val="authors"/>
          <w:rFonts w:ascii="Arial" w:hAnsi="Arial" w:cs="Arial"/>
          <w:color w:val="333333"/>
          <w:shd w:val="clear" w:color="auto" w:fill="FFFFFF"/>
        </w:rPr>
        <w:t>Whaley, B.</w:t>
      </w:r>
      <w:r w:rsidRPr="00003593">
        <w:rPr>
          <w:rFonts w:ascii="Arial" w:hAnsi="Arial" w:cs="Arial"/>
          <w:color w:val="333333"/>
          <w:shd w:val="clear" w:color="auto" w:fill="FFFFFF"/>
        </w:rPr>
        <w:t> </w:t>
      </w:r>
      <w:r w:rsidRPr="00003593">
        <w:rPr>
          <w:rStyle w:val="Date1"/>
          <w:rFonts w:ascii="Arial" w:hAnsi="Arial" w:cs="Arial"/>
          <w:color w:val="333333"/>
          <w:shd w:val="clear" w:color="auto" w:fill="FFFFFF"/>
        </w:rPr>
        <w:t>(1994)</w:t>
      </w:r>
      <w:r w:rsidRPr="00003593">
        <w:rPr>
          <w:rFonts w:ascii="Arial" w:hAnsi="Arial" w:cs="Arial"/>
          <w:color w:val="333333"/>
          <w:shd w:val="clear" w:color="auto" w:fill="FFFFFF"/>
        </w:rPr>
        <w:t> </w:t>
      </w:r>
      <w:r w:rsidRPr="00003593">
        <w:rPr>
          <w:rStyle w:val="arttitle"/>
          <w:rFonts w:ascii="Arial" w:hAnsi="Arial" w:cs="Arial"/>
          <w:color w:val="333333"/>
          <w:shd w:val="clear" w:color="auto" w:fill="FFFFFF"/>
        </w:rPr>
        <w:t xml:space="preserve">"Food </w:t>
      </w:r>
      <w:r w:rsidR="007B0065">
        <w:rPr>
          <w:rStyle w:val="arttitle"/>
          <w:rFonts w:ascii="Arial" w:hAnsi="Arial" w:cs="Arial"/>
          <w:color w:val="333333"/>
          <w:shd w:val="clear" w:color="auto" w:fill="FFFFFF"/>
        </w:rPr>
        <w:t>i</w:t>
      </w:r>
      <w:r w:rsidRPr="00003593">
        <w:rPr>
          <w:rStyle w:val="arttitle"/>
          <w:rFonts w:ascii="Arial" w:hAnsi="Arial" w:cs="Arial"/>
          <w:color w:val="333333"/>
          <w:shd w:val="clear" w:color="auto" w:fill="FFFFFF"/>
        </w:rPr>
        <w:t xml:space="preserve">s to </w:t>
      </w:r>
      <w:r w:rsidR="007B0065">
        <w:rPr>
          <w:rStyle w:val="arttitle"/>
          <w:rFonts w:ascii="Arial" w:hAnsi="Arial" w:cs="Arial"/>
          <w:color w:val="333333"/>
          <w:shd w:val="clear" w:color="auto" w:fill="FFFFFF"/>
        </w:rPr>
        <w:t>m</w:t>
      </w:r>
      <w:r w:rsidRPr="00003593">
        <w:rPr>
          <w:rStyle w:val="arttitle"/>
          <w:rFonts w:ascii="Arial" w:hAnsi="Arial" w:cs="Arial"/>
          <w:color w:val="333333"/>
          <w:shd w:val="clear" w:color="auto" w:fill="FFFFFF"/>
        </w:rPr>
        <w:t xml:space="preserve">e as </w:t>
      </w:r>
      <w:r w:rsidR="007B0065">
        <w:rPr>
          <w:rStyle w:val="arttitle"/>
          <w:rFonts w:ascii="Arial" w:hAnsi="Arial" w:cs="Arial"/>
          <w:color w:val="333333"/>
          <w:shd w:val="clear" w:color="auto" w:fill="FFFFFF"/>
        </w:rPr>
        <w:t>g</w:t>
      </w:r>
      <w:r w:rsidRPr="00003593">
        <w:rPr>
          <w:rStyle w:val="arttitle"/>
          <w:rFonts w:ascii="Arial" w:hAnsi="Arial" w:cs="Arial"/>
          <w:color w:val="333333"/>
          <w:shd w:val="clear" w:color="auto" w:fill="FFFFFF"/>
        </w:rPr>
        <w:t xml:space="preserve">as </w:t>
      </w:r>
      <w:r w:rsidR="007B0065">
        <w:rPr>
          <w:rStyle w:val="arttitle"/>
          <w:rFonts w:ascii="Arial" w:hAnsi="Arial" w:cs="Arial"/>
          <w:color w:val="333333"/>
          <w:shd w:val="clear" w:color="auto" w:fill="FFFFFF"/>
        </w:rPr>
        <w:t>i</w:t>
      </w:r>
      <w:r w:rsidRPr="00003593">
        <w:rPr>
          <w:rStyle w:val="arttitle"/>
          <w:rFonts w:ascii="Arial" w:hAnsi="Arial" w:cs="Arial"/>
          <w:color w:val="333333"/>
          <w:shd w:val="clear" w:color="auto" w:fill="FFFFFF"/>
        </w:rPr>
        <w:t xml:space="preserve">s to </w:t>
      </w:r>
      <w:r w:rsidR="007B0065">
        <w:rPr>
          <w:rStyle w:val="arttitle"/>
          <w:rFonts w:ascii="Arial" w:hAnsi="Arial" w:cs="Arial"/>
          <w:color w:val="333333"/>
          <w:shd w:val="clear" w:color="auto" w:fill="FFFFFF"/>
        </w:rPr>
        <w:t>c</w:t>
      </w:r>
      <w:r w:rsidRPr="00003593">
        <w:rPr>
          <w:rStyle w:val="arttitle"/>
          <w:rFonts w:ascii="Arial" w:hAnsi="Arial" w:cs="Arial"/>
          <w:color w:val="333333"/>
          <w:shd w:val="clear" w:color="auto" w:fill="FFFFFF"/>
        </w:rPr>
        <w:t xml:space="preserve">ars??": </w:t>
      </w:r>
      <w:r w:rsidR="007B0065">
        <w:rPr>
          <w:rStyle w:val="arttitle"/>
          <w:rFonts w:ascii="Arial" w:hAnsi="Arial" w:cs="Arial"/>
          <w:color w:val="333333"/>
          <w:shd w:val="clear" w:color="auto" w:fill="FFFFFF"/>
        </w:rPr>
        <w:t>u</w:t>
      </w:r>
      <w:r w:rsidRPr="00003593">
        <w:rPr>
          <w:rStyle w:val="arttitle"/>
          <w:rFonts w:ascii="Arial" w:hAnsi="Arial" w:cs="Arial"/>
          <w:color w:val="333333"/>
          <w:shd w:val="clear" w:color="auto" w:fill="FFFFFF"/>
        </w:rPr>
        <w:t xml:space="preserve">sing </w:t>
      </w:r>
      <w:r w:rsidR="007B0065">
        <w:rPr>
          <w:rStyle w:val="arttitle"/>
          <w:rFonts w:ascii="Arial" w:hAnsi="Arial" w:cs="Arial"/>
          <w:color w:val="333333"/>
          <w:shd w:val="clear" w:color="auto" w:fill="FFFFFF"/>
        </w:rPr>
        <w:t>f</w:t>
      </w:r>
      <w:r w:rsidRPr="00003593">
        <w:rPr>
          <w:rStyle w:val="arttitle"/>
          <w:rFonts w:ascii="Arial" w:hAnsi="Arial" w:cs="Arial"/>
          <w:color w:val="333333"/>
          <w:shd w:val="clear" w:color="auto" w:fill="FFFFFF"/>
        </w:rPr>
        <w:t xml:space="preserve">igurative </w:t>
      </w:r>
      <w:r w:rsidR="007B0065">
        <w:rPr>
          <w:rStyle w:val="arttitle"/>
          <w:rFonts w:ascii="Arial" w:hAnsi="Arial" w:cs="Arial"/>
          <w:color w:val="333333"/>
          <w:shd w:val="clear" w:color="auto" w:fill="FFFFFF"/>
        </w:rPr>
        <w:t>l</w:t>
      </w:r>
      <w:r w:rsidRPr="00003593">
        <w:rPr>
          <w:rStyle w:val="arttitle"/>
          <w:rFonts w:ascii="Arial" w:hAnsi="Arial" w:cs="Arial"/>
          <w:color w:val="333333"/>
          <w:shd w:val="clear" w:color="auto" w:fill="FFFFFF"/>
        </w:rPr>
        <w:t xml:space="preserve">anguage to </w:t>
      </w:r>
      <w:r w:rsidR="007B0065">
        <w:rPr>
          <w:rStyle w:val="arttitle"/>
          <w:rFonts w:ascii="Arial" w:hAnsi="Arial" w:cs="Arial"/>
          <w:color w:val="333333"/>
          <w:shd w:val="clear" w:color="auto" w:fill="FFFFFF"/>
        </w:rPr>
        <w:t>e</w:t>
      </w:r>
      <w:r w:rsidRPr="00003593">
        <w:rPr>
          <w:rStyle w:val="arttitle"/>
          <w:rFonts w:ascii="Arial" w:hAnsi="Arial" w:cs="Arial"/>
          <w:color w:val="333333"/>
          <w:shd w:val="clear" w:color="auto" w:fill="FFFFFF"/>
        </w:rPr>
        <w:t xml:space="preserve">xplain </w:t>
      </w:r>
      <w:r w:rsidR="007B0065">
        <w:rPr>
          <w:rStyle w:val="arttitle"/>
          <w:rFonts w:ascii="Arial" w:hAnsi="Arial" w:cs="Arial"/>
          <w:color w:val="333333"/>
          <w:shd w:val="clear" w:color="auto" w:fill="FFFFFF"/>
        </w:rPr>
        <w:t>i</w:t>
      </w:r>
      <w:r w:rsidRPr="00003593">
        <w:rPr>
          <w:rStyle w:val="arttitle"/>
          <w:rFonts w:ascii="Arial" w:hAnsi="Arial" w:cs="Arial"/>
          <w:color w:val="333333"/>
          <w:shd w:val="clear" w:color="auto" w:fill="FFFFFF"/>
        </w:rPr>
        <w:t xml:space="preserve">llness to </w:t>
      </w:r>
      <w:r w:rsidR="007B0065">
        <w:rPr>
          <w:rStyle w:val="arttitle"/>
          <w:rFonts w:ascii="Arial" w:hAnsi="Arial" w:cs="Arial"/>
          <w:color w:val="333333"/>
          <w:shd w:val="clear" w:color="auto" w:fill="FFFFFF"/>
        </w:rPr>
        <w:t>c</w:t>
      </w:r>
      <w:r w:rsidRPr="00003593">
        <w:rPr>
          <w:rStyle w:val="arttitle"/>
          <w:rFonts w:ascii="Arial" w:hAnsi="Arial" w:cs="Arial"/>
          <w:color w:val="333333"/>
          <w:shd w:val="clear" w:color="auto" w:fill="FFFFFF"/>
        </w:rPr>
        <w:t>hildren.</w:t>
      </w:r>
      <w:r w:rsidRPr="00003593">
        <w:rPr>
          <w:rFonts w:ascii="Arial" w:hAnsi="Arial" w:cs="Arial"/>
          <w:color w:val="333333"/>
          <w:shd w:val="clear" w:color="auto" w:fill="FFFFFF"/>
        </w:rPr>
        <w:t> </w:t>
      </w:r>
      <w:r w:rsidRPr="00003593">
        <w:rPr>
          <w:rStyle w:val="serialtitle"/>
          <w:rFonts w:ascii="Arial" w:hAnsi="Arial" w:cs="Arial"/>
          <w:i/>
          <w:iCs/>
          <w:color w:val="333333"/>
          <w:shd w:val="clear" w:color="auto" w:fill="FFFFFF"/>
        </w:rPr>
        <w:t>Health Communication</w:t>
      </w:r>
      <w:r w:rsidRPr="00003593">
        <w:rPr>
          <w:rStyle w:val="serialtitle"/>
          <w:rFonts w:ascii="Arial" w:hAnsi="Arial" w:cs="Arial"/>
          <w:color w:val="333333"/>
          <w:shd w:val="clear" w:color="auto" w:fill="FFFFFF"/>
        </w:rPr>
        <w:t>,</w:t>
      </w:r>
      <w:r w:rsidRPr="00003593">
        <w:rPr>
          <w:rFonts w:ascii="Arial" w:hAnsi="Arial" w:cs="Arial"/>
          <w:color w:val="333333"/>
          <w:shd w:val="clear" w:color="auto" w:fill="FFFFFF"/>
        </w:rPr>
        <w:t> </w:t>
      </w:r>
      <w:r w:rsidRPr="00003593">
        <w:rPr>
          <w:rStyle w:val="volumeissue"/>
          <w:rFonts w:ascii="Arial" w:hAnsi="Arial" w:cs="Arial"/>
          <w:color w:val="333333"/>
          <w:shd w:val="clear" w:color="auto" w:fill="FFFFFF"/>
        </w:rPr>
        <w:t>6:3,</w:t>
      </w:r>
      <w:r w:rsidRPr="00003593">
        <w:rPr>
          <w:rFonts w:ascii="Arial" w:hAnsi="Arial" w:cs="Arial"/>
          <w:color w:val="333333"/>
          <w:shd w:val="clear" w:color="auto" w:fill="FFFFFF"/>
        </w:rPr>
        <w:t> </w:t>
      </w:r>
      <w:r w:rsidRPr="00003593">
        <w:rPr>
          <w:rStyle w:val="pagerange"/>
          <w:rFonts w:ascii="Arial" w:hAnsi="Arial" w:cs="Arial"/>
          <w:color w:val="333333"/>
          <w:shd w:val="clear" w:color="auto" w:fill="FFFFFF"/>
        </w:rPr>
        <w:t>193-204</w:t>
      </w:r>
    </w:p>
    <w:p w14:paraId="2317D36F" w14:textId="2E83CC51" w:rsidR="006669A3" w:rsidRPr="00003593" w:rsidRDefault="006669A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WHO</w:t>
      </w:r>
      <w:r w:rsidR="007B0065">
        <w:rPr>
          <w:rFonts w:ascii="Arial" w:hAnsi="Arial" w:cs="Arial"/>
          <w:color w:val="333132"/>
          <w:shd w:val="clear" w:color="auto" w:fill="FFFFFF"/>
        </w:rPr>
        <w:t xml:space="preserve"> (1946).</w:t>
      </w:r>
      <w:r w:rsidRPr="00003593">
        <w:rPr>
          <w:rFonts w:ascii="Arial" w:hAnsi="Arial" w:cs="Arial"/>
          <w:color w:val="333132"/>
          <w:shd w:val="clear" w:color="auto" w:fill="FFFFFF"/>
        </w:rPr>
        <w:t xml:space="preserve"> Constitution of the </w:t>
      </w:r>
      <w:r w:rsidR="007B0065">
        <w:rPr>
          <w:rFonts w:ascii="Arial" w:hAnsi="Arial" w:cs="Arial"/>
          <w:color w:val="333132"/>
          <w:shd w:val="clear" w:color="auto" w:fill="FFFFFF"/>
        </w:rPr>
        <w:t>w</w:t>
      </w:r>
      <w:r w:rsidRPr="00003593">
        <w:rPr>
          <w:rFonts w:ascii="Arial" w:hAnsi="Arial" w:cs="Arial"/>
          <w:color w:val="333132"/>
          <w:shd w:val="clear" w:color="auto" w:fill="FFFFFF"/>
        </w:rPr>
        <w:t xml:space="preserve">orld </w:t>
      </w:r>
      <w:r w:rsidR="007B0065">
        <w:rPr>
          <w:rFonts w:ascii="Arial" w:hAnsi="Arial" w:cs="Arial"/>
          <w:color w:val="333132"/>
          <w:shd w:val="clear" w:color="auto" w:fill="FFFFFF"/>
        </w:rPr>
        <w:t>h</w:t>
      </w:r>
      <w:r w:rsidRPr="00003593">
        <w:rPr>
          <w:rFonts w:ascii="Arial" w:hAnsi="Arial" w:cs="Arial"/>
          <w:color w:val="333132"/>
          <w:shd w:val="clear" w:color="auto" w:fill="FFFFFF"/>
        </w:rPr>
        <w:t xml:space="preserve">ealth </w:t>
      </w:r>
      <w:r w:rsidR="007B0065">
        <w:rPr>
          <w:rFonts w:ascii="Arial" w:hAnsi="Arial" w:cs="Arial"/>
          <w:color w:val="333132"/>
          <w:shd w:val="clear" w:color="auto" w:fill="FFFFFF"/>
        </w:rPr>
        <w:t>o</w:t>
      </w:r>
      <w:r w:rsidRPr="00003593">
        <w:rPr>
          <w:rFonts w:ascii="Arial" w:hAnsi="Arial" w:cs="Arial"/>
          <w:color w:val="333132"/>
          <w:shd w:val="clear" w:color="auto" w:fill="FFFFFF"/>
        </w:rPr>
        <w:t xml:space="preserve">rganization. </w:t>
      </w:r>
      <w:r w:rsidRPr="00003593">
        <w:rPr>
          <w:rFonts w:ascii="Arial" w:hAnsi="Arial" w:cs="Arial"/>
          <w:i/>
          <w:iCs/>
          <w:color w:val="333132"/>
          <w:bdr w:val="none" w:sz="0" w:space="0" w:color="auto" w:frame="1"/>
          <w:shd w:val="clear" w:color="auto" w:fill="FFFFFF"/>
        </w:rPr>
        <w:t xml:space="preserve">Canadian Journal of Public Health / Revue Canadienne De </w:t>
      </w:r>
      <w:proofErr w:type="spellStart"/>
      <w:r w:rsidRPr="00003593">
        <w:rPr>
          <w:rFonts w:ascii="Arial" w:hAnsi="Arial" w:cs="Arial"/>
          <w:i/>
          <w:iCs/>
          <w:color w:val="333132"/>
          <w:bdr w:val="none" w:sz="0" w:space="0" w:color="auto" w:frame="1"/>
          <w:shd w:val="clear" w:color="auto" w:fill="FFFFFF"/>
        </w:rPr>
        <w:t>Sante'e</w:t>
      </w:r>
      <w:proofErr w:type="spellEnd"/>
      <w:r w:rsidRPr="00003593">
        <w:rPr>
          <w:rFonts w:ascii="Arial" w:hAnsi="Arial" w:cs="Arial"/>
          <w:i/>
          <w:iCs/>
          <w:color w:val="333132"/>
          <w:bdr w:val="none" w:sz="0" w:space="0" w:color="auto" w:frame="1"/>
          <w:shd w:val="clear" w:color="auto" w:fill="FFFFFF"/>
        </w:rPr>
        <w:t xml:space="preserve"> </w:t>
      </w:r>
      <w:proofErr w:type="spellStart"/>
      <w:r w:rsidRPr="00003593">
        <w:rPr>
          <w:rFonts w:ascii="Arial" w:hAnsi="Arial" w:cs="Arial"/>
          <w:i/>
          <w:iCs/>
          <w:color w:val="333132"/>
          <w:bdr w:val="none" w:sz="0" w:space="0" w:color="auto" w:frame="1"/>
          <w:shd w:val="clear" w:color="auto" w:fill="FFFFFF"/>
        </w:rPr>
        <w:t>Publique</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37</w:t>
      </w:r>
      <w:r w:rsidRPr="00003593">
        <w:rPr>
          <w:rFonts w:ascii="Arial" w:hAnsi="Arial" w:cs="Arial"/>
          <w:color w:val="333132"/>
          <w:shd w:val="clear" w:color="auto" w:fill="FFFFFF"/>
        </w:rPr>
        <w:t>(10), 425-433.</w:t>
      </w:r>
    </w:p>
    <w:p w14:paraId="078C5DC2" w14:textId="4CE52C2D"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Wiener, L., Kazak, A., Noll, R., Patenaude, A., &amp; </w:t>
      </w:r>
      <w:proofErr w:type="spellStart"/>
      <w:r w:rsidRPr="00003593">
        <w:rPr>
          <w:rFonts w:ascii="Arial" w:hAnsi="Arial" w:cs="Arial"/>
          <w:color w:val="333132"/>
          <w:shd w:val="clear" w:color="auto" w:fill="FFFFFF"/>
        </w:rPr>
        <w:t>Kupst</w:t>
      </w:r>
      <w:proofErr w:type="spellEnd"/>
      <w:r w:rsidRPr="00003593">
        <w:rPr>
          <w:rFonts w:ascii="Arial" w:hAnsi="Arial" w:cs="Arial"/>
          <w:color w:val="333132"/>
          <w:shd w:val="clear" w:color="auto" w:fill="FFFFFF"/>
        </w:rPr>
        <w:t xml:space="preserve">, M. (2015). Standards for the </w:t>
      </w:r>
      <w:r w:rsidR="007B0065">
        <w:rPr>
          <w:rFonts w:ascii="Arial" w:hAnsi="Arial" w:cs="Arial"/>
          <w:color w:val="333132"/>
          <w:shd w:val="clear" w:color="auto" w:fill="FFFFFF"/>
        </w:rPr>
        <w:t>p</w:t>
      </w:r>
      <w:r w:rsidRPr="00003593">
        <w:rPr>
          <w:rFonts w:ascii="Arial" w:hAnsi="Arial" w:cs="Arial"/>
          <w:color w:val="333132"/>
          <w:shd w:val="clear" w:color="auto" w:fill="FFFFFF"/>
        </w:rPr>
        <w:t xml:space="preserve">sychosocial </w:t>
      </w:r>
      <w:r w:rsidR="007B0065">
        <w:rPr>
          <w:rFonts w:ascii="Arial" w:hAnsi="Arial" w:cs="Arial"/>
          <w:color w:val="333132"/>
          <w:shd w:val="clear" w:color="auto" w:fill="FFFFFF"/>
        </w:rPr>
        <w:t>c</w:t>
      </w:r>
      <w:r w:rsidRPr="00003593">
        <w:rPr>
          <w:rFonts w:ascii="Arial" w:hAnsi="Arial" w:cs="Arial"/>
          <w:color w:val="333132"/>
          <w:shd w:val="clear" w:color="auto" w:fill="FFFFFF"/>
        </w:rPr>
        <w:t xml:space="preserve">are of </w:t>
      </w:r>
      <w:r w:rsidR="007B0065">
        <w:rPr>
          <w:rFonts w:ascii="Arial" w:hAnsi="Arial" w:cs="Arial"/>
          <w:color w:val="333132"/>
          <w:shd w:val="clear" w:color="auto" w:fill="FFFFFF"/>
        </w:rPr>
        <w:t>c</w:t>
      </w:r>
      <w:r w:rsidRPr="00003593">
        <w:rPr>
          <w:rFonts w:ascii="Arial" w:hAnsi="Arial" w:cs="Arial"/>
          <w:color w:val="333132"/>
          <w:shd w:val="clear" w:color="auto" w:fill="FFFFFF"/>
        </w:rPr>
        <w:t xml:space="preserve">hildren </w:t>
      </w:r>
      <w:r w:rsidR="007B0065">
        <w:rPr>
          <w:rFonts w:ascii="Arial" w:hAnsi="Arial" w:cs="Arial"/>
          <w:color w:val="333132"/>
          <w:shd w:val="clear" w:color="auto" w:fill="FFFFFF"/>
        </w:rPr>
        <w:t>w</w:t>
      </w:r>
      <w:r w:rsidRPr="00003593">
        <w:rPr>
          <w:rFonts w:ascii="Arial" w:hAnsi="Arial" w:cs="Arial"/>
          <w:color w:val="333132"/>
          <w:shd w:val="clear" w:color="auto" w:fill="FFFFFF"/>
        </w:rPr>
        <w:t xml:space="preserve">ith </w:t>
      </w:r>
      <w:r w:rsidR="007B0065">
        <w:rPr>
          <w:rFonts w:ascii="Arial" w:hAnsi="Arial" w:cs="Arial"/>
          <w:color w:val="333132"/>
          <w:shd w:val="clear" w:color="auto" w:fill="FFFFFF"/>
        </w:rPr>
        <w:t>c</w:t>
      </w:r>
      <w:r w:rsidRPr="00003593">
        <w:rPr>
          <w:rFonts w:ascii="Arial" w:hAnsi="Arial" w:cs="Arial"/>
          <w:color w:val="333132"/>
          <w:shd w:val="clear" w:color="auto" w:fill="FFFFFF"/>
        </w:rPr>
        <w:t xml:space="preserve">ancer and </w:t>
      </w:r>
      <w:r w:rsidR="007B0065">
        <w:rPr>
          <w:rFonts w:ascii="Arial" w:hAnsi="Arial" w:cs="Arial"/>
          <w:color w:val="333132"/>
          <w:shd w:val="clear" w:color="auto" w:fill="FFFFFF"/>
        </w:rPr>
        <w:t>t</w:t>
      </w:r>
      <w:r w:rsidRPr="00003593">
        <w:rPr>
          <w:rFonts w:ascii="Arial" w:hAnsi="Arial" w:cs="Arial"/>
          <w:color w:val="333132"/>
          <w:shd w:val="clear" w:color="auto" w:fill="FFFFFF"/>
        </w:rPr>
        <w:t xml:space="preserve">heir </w:t>
      </w:r>
      <w:r w:rsidR="007B0065">
        <w:rPr>
          <w:rFonts w:ascii="Arial" w:hAnsi="Arial" w:cs="Arial"/>
          <w:color w:val="333132"/>
          <w:shd w:val="clear" w:color="auto" w:fill="FFFFFF"/>
        </w:rPr>
        <w:t>f</w:t>
      </w:r>
      <w:r w:rsidRPr="00003593">
        <w:rPr>
          <w:rFonts w:ascii="Arial" w:hAnsi="Arial" w:cs="Arial"/>
          <w:color w:val="333132"/>
          <w:shd w:val="clear" w:color="auto" w:fill="FFFFFF"/>
        </w:rPr>
        <w:t xml:space="preserve">amilies: </w:t>
      </w:r>
      <w:r w:rsidR="007B0065">
        <w:rPr>
          <w:rFonts w:ascii="Arial" w:hAnsi="Arial" w:cs="Arial"/>
          <w:color w:val="333132"/>
          <w:shd w:val="clear" w:color="auto" w:fill="FFFFFF"/>
        </w:rPr>
        <w:t>a</w:t>
      </w:r>
      <w:r w:rsidRPr="00003593">
        <w:rPr>
          <w:rFonts w:ascii="Arial" w:hAnsi="Arial" w:cs="Arial"/>
          <w:color w:val="333132"/>
          <w:shd w:val="clear" w:color="auto" w:fill="FFFFFF"/>
        </w:rPr>
        <w:t xml:space="preserve">n </w:t>
      </w:r>
      <w:r w:rsidR="007B0065">
        <w:rPr>
          <w:rFonts w:ascii="Arial" w:hAnsi="Arial" w:cs="Arial"/>
          <w:color w:val="333132"/>
          <w:shd w:val="clear" w:color="auto" w:fill="FFFFFF"/>
        </w:rPr>
        <w:t>i</w:t>
      </w:r>
      <w:r w:rsidRPr="00003593">
        <w:rPr>
          <w:rFonts w:ascii="Arial" w:hAnsi="Arial" w:cs="Arial"/>
          <w:color w:val="333132"/>
          <w:shd w:val="clear" w:color="auto" w:fill="FFFFFF"/>
        </w:rPr>
        <w:t xml:space="preserve">ntroduction to the </w:t>
      </w:r>
      <w:r w:rsidR="007B0065">
        <w:rPr>
          <w:rFonts w:ascii="Arial" w:hAnsi="Arial" w:cs="Arial"/>
          <w:color w:val="333132"/>
          <w:shd w:val="clear" w:color="auto" w:fill="FFFFFF"/>
        </w:rPr>
        <w:t>s</w:t>
      </w:r>
      <w:r w:rsidRPr="00003593">
        <w:rPr>
          <w:rFonts w:ascii="Arial" w:hAnsi="Arial" w:cs="Arial"/>
          <w:color w:val="333132"/>
          <w:shd w:val="clear" w:color="auto" w:fill="FFFFFF"/>
        </w:rPr>
        <w:t xml:space="preserve">pecial </w:t>
      </w:r>
      <w:r w:rsidR="007B0065">
        <w:rPr>
          <w:rFonts w:ascii="Arial" w:hAnsi="Arial" w:cs="Arial"/>
          <w:color w:val="333132"/>
          <w:shd w:val="clear" w:color="auto" w:fill="FFFFFF"/>
        </w:rPr>
        <w:t>i</w:t>
      </w:r>
      <w:r w:rsidRPr="00003593">
        <w:rPr>
          <w:rFonts w:ascii="Arial" w:hAnsi="Arial" w:cs="Arial"/>
          <w:color w:val="333132"/>
          <w:shd w:val="clear" w:color="auto" w:fill="FFFFFF"/>
        </w:rPr>
        <w:t>ssue. </w:t>
      </w:r>
      <w:proofErr w:type="spellStart"/>
      <w:r w:rsidRPr="00003593">
        <w:rPr>
          <w:rFonts w:ascii="Arial" w:hAnsi="Arial" w:cs="Arial"/>
          <w:i/>
          <w:iCs/>
          <w:color w:val="333132"/>
          <w:bdr w:val="none" w:sz="0" w:space="0" w:color="auto" w:frame="1"/>
          <w:shd w:val="clear" w:color="auto" w:fill="FFFFFF"/>
        </w:rPr>
        <w:t>Pediatric</w:t>
      </w:r>
      <w:proofErr w:type="spellEnd"/>
      <w:r w:rsidRPr="00003593">
        <w:rPr>
          <w:rFonts w:ascii="Arial" w:hAnsi="Arial" w:cs="Arial"/>
          <w:i/>
          <w:iCs/>
          <w:color w:val="333132"/>
          <w:bdr w:val="none" w:sz="0" w:space="0" w:color="auto" w:frame="1"/>
          <w:shd w:val="clear" w:color="auto" w:fill="FFFFFF"/>
        </w:rPr>
        <w:t xml:space="preserve"> Blood </w:t>
      </w:r>
      <w:r w:rsidR="007B0065">
        <w:rPr>
          <w:rFonts w:ascii="Arial" w:hAnsi="Arial" w:cs="Arial"/>
          <w:i/>
          <w:iCs/>
          <w:color w:val="333132"/>
          <w:bdr w:val="none" w:sz="0" w:space="0" w:color="auto" w:frame="1"/>
          <w:shd w:val="clear" w:color="auto" w:fill="FFFFFF"/>
        </w:rPr>
        <w:t>and</w:t>
      </w:r>
      <w:r w:rsidRPr="00003593">
        <w:rPr>
          <w:rFonts w:ascii="Arial" w:hAnsi="Arial" w:cs="Arial"/>
          <w:i/>
          <w:iCs/>
          <w:color w:val="333132"/>
          <w:bdr w:val="none" w:sz="0" w:space="0" w:color="auto" w:frame="1"/>
          <w:shd w:val="clear" w:color="auto" w:fill="FFFFFF"/>
        </w:rPr>
        <w:t xml:space="preserve"> 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62</w:t>
      </w:r>
      <w:r w:rsidRPr="00003593">
        <w:rPr>
          <w:rFonts w:ascii="Arial" w:hAnsi="Arial" w:cs="Arial"/>
          <w:color w:val="333132"/>
          <w:shd w:val="clear" w:color="auto" w:fill="FFFFFF"/>
        </w:rPr>
        <w:t>(S5), S419-S424.</w:t>
      </w:r>
    </w:p>
    <w:p w14:paraId="64A6C5B7" w14:textId="2E338F86" w:rsidR="00D50570" w:rsidRDefault="00D50570" w:rsidP="000460A1">
      <w:pPr>
        <w:spacing w:line="360" w:lineRule="auto"/>
        <w:ind w:left="851" w:hanging="720"/>
        <w:rPr>
          <w:rFonts w:ascii="Arial" w:hAnsi="Arial" w:cs="Arial"/>
          <w:color w:val="3A3A3A"/>
          <w:shd w:val="clear" w:color="auto" w:fill="FFFFFF"/>
        </w:rPr>
      </w:pPr>
      <w:r w:rsidRPr="00003593">
        <w:rPr>
          <w:rFonts w:ascii="Arial" w:hAnsi="Arial" w:cs="Arial"/>
          <w:color w:val="3A3A3A"/>
          <w:shd w:val="clear" w:color="auto" w:fill="FFFFFF"/>
        </w:rPr>
        <w:t xml:space="preserve">Williams, L., Drew, S., Deluca, C., &amp; </w:t>
      </w:r>
      <w:proofErr w:type="spellStart"/>
      <w:r w:rsidRPr="00003593">
        <w:rPr>
          <w:rFonts w:ascii="Arial" w:hAnsi="Arial" w:cs="Arial"/>
          <w:color w:val="3A3A3A"/>
          <w:shd w:val="clear" w:color="auto" w:fill="FFFFFF"/>
        </w:rPr>
        <w:t>Mccarthy</w:t>
      </w:r>
      <w:proofErr w:type="spellEnd"/>
      <w:r w:rsidRPr="00003593">
        <w:rPr>
          <w:rFonts w:ascii="Arial" w:hAnsi="Arial" w:cs="Arial"/>
          <w:color w:val="3A3A3A"/>
          <w:shd w:val="clear" w:color="auto" w:fill="FFFFFF"/>
        </w:rPr>
        <w:t xml:space="preserve">, M. (2013). Screening for </w:t>
      </w:r>
      <w:r w:rsidR="007B0065">
        <w:rPr>
          <w:rFonts w:ascii="Arial" w:hAnsi="Arial" w:cs="Arial"/>
          <w:color w:val="3A3A3A"/>
          <w:shd w:val="clear" w:color="auto" w:fill="FFFFFF"/>
        </w:rPr>
        <w:t>p</w:t>
      </w:r>
      <w:r w:rsidRPr="00003593">
        <w:rPr>
          <w:rFonts w:ascii="Arial" w:hAnsi="Arial" w:cs="Arial"/>
          <w:color w:val="3A3A3A"/>
          <w:shd w:val="clear" w:color="auto" w:fill="FFFFFF"/>
        </w:rPr>
        <w:t xml:space="preserve">sychological </w:t>
      </w:r>
      <w:r w:rsidR="007B0065">
        <w:rPr>
          <w:rFonts w:ascii="Arial" w:hAnsi="Arial" w:cs="Arial"/>
          <w:color w:val="3A3A3A"/>
          <w:shd w:val="clear" w:color="auto" w:fill="FFFFFF"/>
        </w:rPr>
        <w:t>w</w:t>
      </w:r>
      <w:r w:rsidRPr="00003593">
        <w:rPr>
          <w:rFonts w:ascii="Arial" w:hAnsi="Arial" w:cs="Arial"/>
          <w:color w:val="3A3A3A"/>
          <w:shd w:val="clear" w:color="auto" w:fill="FFFFFF"/>
        </w:rPr>
        <w:t>ell-</w:t>
      </w:r>
      <w:r w:rsidR="007B0065">
        <w:rPr>
          <w:rFonts w:ascii="Arial" w:hAnsi="Arial" w:cs="Arial"/>
          <w:color w:val="3A3A3A"/>
          <w:shd w:val="clear" w:color="auto" w:fill="FFFFFF"/>
        </w:rPr>
        <w:t>b</w:t>
      </w:r>
      <w:r w:rsidRPr="00003593">
        <w:rPr>
          <w:rFonts w:ascii="Arial" w:hAnsi="Arial" w:cs="Arial"/>
          <w:color w:val="3A3A3A"/>
          <w:shd w:val="clear" w:color="auto" w:fill="FFFFFF"/>
        </w:rPr>
        <w:t xml:space="preserve">eing in </w:t>
      </w:r>
      <w:r w:rsidR="004D4FC8">
        <w:rPr>
          <w:rFonts w:ascii="Arial" w:hAnsi="Arial" w:cs="Arial"/>
          <w:color w:val="3A3A3A"/>
          <w:shd w:val="clear" w:color="auto" w:fill="FFFFFF"/>
        </w:rPr>
        <w:t>c</w:t>
      </w:r>
      <w:r w:rsidRPr="00003593">
        <w:rPr>
          <w:rFonts w:ascii="Arial" w:hAnsi="Arial" w:cs="Arial"/>
          <w:color w:val="3A3A3A"/>
          <w:shd w:val="clear" w:color="auto" w:fill="FFFFFF"/>
        </w:rPr>
        <w:t xml:space="preserve">hildhood </w:t>
      </w:r>
      <w:r w:rsidR="004D4FC8">
        <w:rPr>
          <w:rFonts w:ascii="Arial" w:hAnsi="Arial" w:cs="Arial"/>
          <w:color w:val="3A3A3A"/>
          <w:shd w:val="clear" w:color="auto" w:fill="FFFFFF"/>
        </w:rPr>
        <w:t>c</w:t>
      </w:r>
      <w:r w:rsidRPr="00003593">
        <w:rPr>
          <w:rFonts w:ascii="Arial" w:hAnsi="Arial" w:cs="Arial"/>
          <w:color w:val="3A3A3A"/>
          <w:shd w:val="clear" w:color="auto" w:fill="FFFFFF"/>
        </w:rPr>
        <w:t xml:space="preserve">ancer </w:t>
      </w:r>
      <w:r w:rsidR="004D4FC8">
        <w:rPr>
          <w:rFonts w:ascii="Arial" w:hAnsi="Arial" w:cs="Arial"/>
          <w:color w:val="3A3A3A"/>
          <w:shd w:val="clear" w:color="auto" w:fill="FFFFFF"/>
        </w:rPr>
        <w:t>s</w:t>
      </w:r>
      <w:r w:rsidRPr="00003593">
        <w:rPr>
          <w:rFonts w:ascii="Arial" w:hAnsi="Arial" w:cs="Arial"/>
          <w:color w:val="3A3A3A"/>
          <w:shd w:val="clear" w:color="auto" w:fill="FFFFFF"/>
        </w:rPr>
        <w:t xml:space="preserve">urvivors: </w:t>
      </w:r>
      <w:r w:rsidR="004D4FC8">
        <w:rPr>
          <w:rFonts w:ascii="Arial" w:hAnsi="Arial" w:cs="Arial"/>
          <w:color w:val="3A3A3A"/>
          <w:shd w:val="clear" w:color="auto" w:fill="FFFFFF"/>
        </w:rPr>
        <w:t>a</w:t>
      </w:r>
      <w:r w:rsidRPr="00003593">
        <w:rPr>
          <w:rFonts w:ascii="Arial" w:hAnsi="Arial" w:cs="Arial"/>
          <w:color w:val="3A3A3A"/>
          <w:shd w:val="clear" w:color="auto" w:fill="FFFFFF"/>
        </w:rPr>
        <w:t xml:space="preserve"> </w:t>
      </w:r>
      <w:r w:rsidR="004D4FC8">
        <w:rPr>
          <w:rFonts w:ascii="Arial" w:hAnsi="Arial" w:cs="Arial"/>
          <w:color w:val="3A3A3A"/>
          <w:shd w:val="clear" w:color="auto" w:fill="FFFFFF"/>
        </w:rPr>
        <w:t>p</w:t>
      </w:r>
      <w:r w:rsidRPr="00003593">
        <w:rPr>
          <w:rFonts w:ascii="Arial" w:hAnsi="Arial" w:cs="Arial"/>
          <w:color w:val="3A3A3A"/>
          <w:shd w:val="clear" w:color="auto" w:fill="FFFFFF"/>
        </w:rPr>
        <w:t xml:space="preserve">reliminary </w:t>
      </w:r>
      <w:r w:rsidR="004D4FC8">
        <w:rPr>
          <w:rFonts w:ascii="Arial" w:hAnsi="Arial" w:cs="Arial"/>
          <w:color w:val="3A3A3A"/>
          <w:shd w:val="clear" w:color="auto" w:fill="FFFFFF"/>
        </w:rPr>
        <w:t>a</w:t>
      </w:r>
      <w:r w:rsidRPr="00003593">
        <w:rPr>
          <w:rFonts w:ascii="Arial" w:hAnsi="Arial" w:cs="Arial"/>
          <w:color w:val="3A3A3A"/>
          <w:shd w:val="clear" w:color="auto" w:fill="FFFFFF"/>
        </w:rPr>
        <w:t xml:space="preserve">ssessment of the </w:t>
      </w:r>
      <w:r w:rsidR="004D4FC8">
        <w:rPr>
          <w:rFonts w:ascii="Arial" w:hAnsi="Arial" w:cs="Arial"/>
          <w:color w:val="3A3A3A"/>
          <w:shd w:val="clear" w:color="auto" w:fill="FFFFFF"/>
        </w:rPr>
        <w:t>f</w:t>
      </w:r>
      <w:r w:rsidRPr="00003593">
        <w:rPr>
          <w:rFonts w:ascii="Arial" w:hAnsi="Arial" w:cs="Arial"/>
          <w:color w:val="3A3A3A"/>
          <w:shd w:val="clear" w:color="auto" w:fill="FFFFFF"/>
        </w:rPr>
        <w:t xml:space="preserve">easibility of the </w:t>
      </w:r>
      <w:r w:rsidR="004D4FC8">
        <w:rPr>
          <w:rFonts w:ascii="Arial" w:hAnsi="Arial" w:cs="Arial"/>
          <w:color w:val="3A3A3A"/>
          <w:shd w:val="clear" w:color="auto" w:fill="FFFFFF"/>
        </w:rPr>
        <w:t>s</w:t>
      </w:r>
      <w:r w:rsidRPr="00003593">
        <w:rPr>
          <w:rFonts w:ascii="Arial" w:hAnsi="Arial" w:cs="Arial"/>
          <w:color w:val="3A3A3A"/>
          <w:shd w:val="clear" w:color="auto" w:fill="FFFFFF"/>
        </w:rPr>
        <w:t xml:space="preserve">trength and </w:t>
      </w:r>
      <w:r w:rsidR="004D4FC8">
        <w:rPr>
          <w:rFonts w:ascii="Arial" w:hAnsi="Arial" w:cs="Arial"/>
          <w:color w:val="3A3A3A"/>
          <w:shd w:val="clear" w:color="auto" w:fill="FFFFFF"/>
        </w:rPr>
        <w:t>d</w:t>
      </w:r>
      <w:r w:rsidRPr="00003593">
        <w:rPr>
          <w:rFonts w:ascii="Arial" w:hAnsi="Arial" w:cs="Arial"/>
          <w:color w:val="3A3A3A"/>
          <w:shd w:val="clear" w:color="auto" w:fill="FFFFFF"/>
        </w:rPr>
        <w:t xml:space="preserve">ifficulties </w:t>
      </w:r>
      <w:r w:rsidR="004D4FC8">
        <w:rPr>
          <w:rFonts w:ascii="Arial" w:hAnsi="Arial" w:cs="Arial"/>
          <w:color w:val="3A3A3A"/>
          <w:shd w:val="clear" w:color="auto" w:fill="FFFFFF"/>
        </w:rPr>
        <w:t>q</w:t>
      </w:r>
      <w:r w:rsidRPr="00003593">
        <w:rPr>
          <w:rFonts w:ascii="Arial" w:hAnsi="Arial" w:cs="Arial"/>
          <w:color w:val="3A3A3A"/>
          <w:shd w:val="clear" w:color="auto" w:fill="FFFFFF"/>
        </w:rPr>
        <w:t xml:space="preserve">uestionnaire as a </w:t>
      </w:r>
      <w:r w:rsidR="004D4FC8">
        <w:rPr>
          <w:rFonts w:ascii="Arial" w:hAnsi="Arial" w:cs="Arial"/>
          <w:color w:val="3A3A3A"/>
          <w:shd w:val="clear" w:color="auto" w:fill="FFFFFF"/>
        </w:rPr>
        <w:t>p</w:t>
      </w:r>
      <w:r w:rsidRPr="00003593">
        <w:rPr>
          <w:rFonts w:ascii="Arial" w:hAnsi="Arial" w:cs="Arial"/>
          <w:color w:val="3A3A3A"/>
          <w:shd w:val="clear" w:color="auto" w:fill="FFFFFF"/>
        </w:rPr>
        <w:t>arent-</w:t>
      </w:r>
      <w:r w:rsidR="004D4FC8">
        <w:rPr>
          <w:rFonts w:ascii="Arial" w:hAnsi="Arial" w:cs="Arial"/>
          <w:color w:val="3A3A3A"/>
          <w:shd w:val="clear" w:color="auto" w:fill="FFFFFF"/>
        </w:rPr>
        <w:t>p</w:t>
      </w:r>
      <w:r w:rsidRPr="00003593">
        <w:rPr>
          <w:rFonts w:ascii="Arial" w:hAnsi="Arial" w:cs="Arial"/>
          <w:color w:val="3A3A3A"/>
          <w:shd w:val="clear" w:color="auto" w:fill="FFFFFF"/>
        </w:rPr>
        <w:t xml:space="preserve">roxy </w:t>
      </w:r>
      <w:r w:rsidR="004D4FC8">
        <w:rPr>
          <w:rFonts w:ascii="Arial" w:hAnsi="Arial" w:cs="Arial"/>
          <w:color w:val="3A3A3A"/>
          <w:shd w:val="clear" w:color="auto" w:fill="FFFFFF"/>
        </w:rPr>
        <w:t>r</w:t>
      </w:r>
      <w:r w:rsidRPr="00003593">
        <w:rPr>
          <w:rFonts w:ascii="Arial" w:hAnsi="Arial" w:cs="Arial"/>
          <w:color w:val="3A3A3A"/>
          <w:shd w:val="clear" w:color="auto" w:fill="FFFFFF"/>
        </w:rPr>
        <w:t>eport. </w:t>
      </w:r>
      <w:r w:rsidRPr="00003593">
        <w:rPr>
          <w:rFonts w:ascii="Arial" w:hAnsi="Arial" w:cs="Arial"/>
          <w:i/>
          <w:iCs/>
          <w:color w:val="3A3A3A"/>
          <w:shd w:val="clear" w:color="auto" w:fill="FFFFFF"/>
        </w:rPr>
        <w:t>Journal of Psychosocial Oncology,</w:t>
      </w:r>
      <w:r w:rsidRPr="00003593">
        <w:rPr>
          <w:rFonts w:ascii="Arial" w:hAnsi="Arial" w:cs="Arial"/>
          <w:color w:val="3A3A3A"/>
          <w:shd w:val="clear" w:color="auto" w:fill="FFFFFF"/>
        </w:rPr>
        <w:t> </w:t>
      </w:r>
      <w:r w:rsidRPr="00003593">
        <w:rPr>
          <w:rFonts w:ascii="Arial" w:hAnsi="Arial" w:cs="Arial"/>
          <w:i/>
          <w:iCs/>
          <w:color w:val="3A3A3A"/>
          <w:shd w:val="clear" w:color="auto" w:fill="FFFFFF"/>
        </w:rPr>
        <w:t>31</w:t>
      </w:r>
      <w:r w:rsidRPr="00003593">
        <w:rPr>
          <w:rFonts w:ascii="Arial" w:hAnsi="Arial" w:cs="Arial"/>
          <w:color w:val="3A3A3A"/>
          <w:shd w:val="clear" w:color="auto" w:fill="FFFFFF"/>
        </w:rPr>
        <w:t>(6), 601-616.</w:t>
      </w:r>
    </w:p>
    <w:p w14:paraId="6E23B660" w14:textId="0B15D143" w:rsidR="00FA4DDE" w:rsidRPr="00FA4DDE" w:rsidRDefault="00FA4DDE" w:rsidP="000460A1">
      <w:pPr>
        <w:spacing w:line="360" w:lineRule="auto"/>
        <w:ind w:left="851" w:hanging="720"/>
        <w:rPr>
          <w:rFonts w:ascii="Arial" w:hAnsi="Arial" w:cs="Arial"/>
          <w:color w:val="333132"/>
          <w:shd w:val="clear" w:color="auto" w:fill="FFFFFF"/>
        </w:rPr>
      </w:pPr>
      <w:r w:rsidRPr="00FA4DDE">
        <w:rPr>
          <w:rFonts w:ascii="Arial" w:hAnsi="Arial" w:cs="Arial"/>
          <w:color w:val="3A3A3A"/>
          <w:shd w:val="clear" w:color="auto" w:fill="FFFFFF"/>
        </w:rPr>
        <w:t>Williams, L., &amp; McCarthy, M. (2015). Parent perceptions of managing child behavioural side</w:t>
      </w:r>
      <w:r w:rsidRPr="00FA4DDE">
        <w:rPr>
          <w:rFonts w:ascii="Cambria Math" w:hAnsi="Cambria Math" w:cs="Cambria Math"/>
          <w:color w:val="3A3A3A"/>
          <w:shd w:val="clear" w:color="auto" w:fill="FFFFFF"/>
        </w:rPr>
        <w:t>‐</w:t>
      </w:r>
      <w:r w:rsidRPr="00FA4DDE">
        <w:rPr>
          <w:rFonts w:ascii="Arial" w:hAnsi="Arial" w:cs="Arial"/>
          <w:color w:val="3A3A3A"/>
          <w:shd w:val="clear" w:color="auto" w:fill="FFFFFF"/>
        </w:rPr>
        <w:t xml:space="preserve">effects of cancer treatment: </w:t>
      </w:r>
      <w:r w:rsidR="004D4FC8">
        <w:rPr>
          <w:rFonts w:ascii="Arial" w:hAnsi="Arial" w:cs="Arial"/>
          <w:color w:val="3A3A3A"/>
          <w:shd w:val="clear" w:color="auto" w:fill="FFFFFF"/>
        </w:rPr>
        <w:t>a</w:t>
      </w:r>
      <w:r w:rsidRPr="00FA4DDE">
        <w:rPr>
          <w:rFonts w:ascii="Arial" w:hAnsi="Arial" w:cs="Arial"/>
          <w:color w:val="3A3A3A"/>
          <w:shd w:val="clear" w:color="auto" w:fill="FFFFFF"/>
        </w:rPr>
        <w:t xml:space="preserve"> qualitative study. </w:t>
      </w:r>
      <w:r w:rsidRPr="00FA4DDE">
        <w:rPr>
          <w:rFonts w:ascii="Arial" w:hAnsi="Arial" w:cs="Arial"/>
          <w:i/>
          <w:iCs/>
          <w:color w:val="3A3A3A"/>
          <w:shd w:val="clear" w:color="auto" w:fill="FFFFFF"/>
        </w:rPr>
        <w:t>Child: Care, Health and Development,</w:t>
      </w:r>
      <w:r w:rsidRPr="00FA4DDE">
        <w:rPr>
          <w:rFonts w:ascii="Arial" w:hAnsi="Arial" w:cs="Arial"/>
          <w:color w:val="3A3A3A"/>
          <w:shd w:val="clear" w:color="auto" w:fill="FFFFFF"/>
        </w:rPr>
        <w:t> </w:t>
      </w:r>
      <w:r w:rsidRPr="00FA4DDE">
        <w:rPr>
          <w:rFonts w:ascii="Arial" w:hAnsi="Arial" w:cs="Arial"/>
          <w:i/>
          <w:iCs/>
          <w:color w:val="3A3A3A"/>
          <w:shd w:val="clear" w:color="auto" w:fill="FFFFFF"/>
        </w:rPr>
        <w:t>41</w:t>
      </w:r>
      <w:r w:rsidRPr="00FA4DDE">
        <w:rPr>
          <w:rFonts w:ascii="Arial" w:hAnsi="Arial" w:cs="Arial"/>
          <w:color w:val="3A3A3A"/>
          <w:shd w:val="clear" w:color="auto" w:fill="FFFFFF"/>
        </w:rPr>
        <w:t>(4), 611-619.</w:t>
      </w:r>
    </w:p>
    <w:p w14:paraId="6B63A3EF" w14:textId="4F16F7C9" w:rsidR="005A4544" w:rsidRPr="00003593" w:rsidRDefault="005A4544" w:rsidP="000460A1">
      <w:pPr>
        <w:pStyle w:val="EndNoteBibliography"/>
        <w:spacing w:line="360" w:lineRule="auto"/>
        <w:ind w:left="851" w:hanging="720"/>
        <w:rPr>
          <w:rFonts w:ascii="Arial" w:hAnsi="Arial" w:cs="Arial"/>
          <w:color w:val="333132"/>
          <w:szCs w:val="22"/>
          <w:shd w:val="clear" w:color="auto" w:fill="FFFFFF"/>
        </w:rPr>
      </w:pPr>
      <w:r w:rsidRPr="00003593">
        <w:rPr>
          <w:rFonts w:ascii="Arial" w:hAnsi="Arial" w:cs="Arial"/>
          <w:color w:val="333132"/>
          <w:szCs w:val="22"/>
          <w:shd w:val="clear" w:color="auto" w:fill="FFFFFF"/>
        </w:rPr>
        <w:t xml:space="preserve">Willingham-Piersol, L., Johnson, A., Wetsel, A., Holtzer, K., &amp; Walker, C. (2008). Decreasing </w:t>
      </w:r>
      <w:r w:rsidR="004D4FC8">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sychological </w:t>
      </w:r>
      <w:r w:rsidR="004D4FC8">
        <w:rPr>
          <w:rFonts w:ascii="Arial" w:hAnsi="Arial" w:cs="Arial"/>
          <w:color w:val="333132"/>
          <w:szCs w:val="22"/>
          <w:shd w:val="clear" w:color="auto" w:fill="FFFFFF"/>
        </w:rPr>
        <w:t>d</w:t>
      </w:r>
      <w:r w:rsidRPr="00003593">
        <w:rPr>
          <w:rFonts w:ascii="Arial" w:hAnsi="Arial" w:cs="Arial"/>
          <w:color w:val="333132"/>
          <w:szCs w:val="22"/>
          <w:shd w:val="clear" w:color="auto" w:fill="FFFFFF"/>
        </w:rPr>
        <w:t xml:space="preserve">istress </w:t>
      </w:r>
      <w:r w:rsidR="004D4FC8">
        <w:rPr>
          <w:rFonts w:ascii="Arial" w:hAnsi="Arial" w:cs="Arial"/>
          <w:color w:val="333132"/>
          <w:szCs w:val="22"/>
          <w:shd w:val="clear" w:color="auto" w:fill="FFFFFF"/>
        </w:rPr>
        <w:t>d</w:t>
      </w:r>
      <w:r w:rsidRPr="00003593">
        <w:rPr>
          <w:rFonts w:ascii="Arial" w:hAnsi="Arial" w:cs="Arial"/>
          <w:color w:val="333132"/>
          <w:szCs w:val="22"/>
          <w:shd w:val="clear" w:color="auto" w:fill="FFFFFF"/>
        </w:rPr>
        <w:t xml:space="preserve">uring the </w:t>
      </w:r>
      <w:r w:rsidR="004D4FC8">
        <w:rPr>
          <w:rFonts w:ascii="Arial" w:hAnsi="Arial" w:cs="Arial"/>
          <w:color w:val="333132"/>
          <w:szCs w:val="22"/>
          <w:shd w:val="clear" w:color="auto" w:fill="FFFFFF"/>
        </w:rPr>
        <w:t>d</w:t>
      </w:r>
      <w:r w:rsidRPr="00003593">
        <w:rPr>
          <w:rFonts w:ascii="Arial" w:hAnsi="Arial" w:cs="Arial"/>
          <w:color w:val="333132"/>
          <w:szCs w:val="22"/>
          <w:shd w:val="clear" w:color="auto" w:fill="FFFFFF"/>
        </w:rPr>
        <w:t xml:space="preserve">iagnosis and </w:t>
      </w:r>
      <w:r w:rsidR="004D4FC8">
        <w:rPr>
          <w:rFonts w:ascii="Arial" w:hAnsi="Arial" w:cs="Arial"/>
          <w:color w:val="333132"/>
          <w:szCs w:val="22"/>
          <w:shd w:val="clear" w:color="auto" w:fill="FFFFFF"/>
        </w:rPr>
        <w:t>t</w:t>
      </w:r>
      <w:r w:rsidRPr="00003593">
        <w:rPr>
          <w:rFonts w:ascii="Arial" w:hAnsi="Arial" w:cs="Arial"/>
          <w:color w:val="333132"/>
          <w:szCs w:val="22"/>
          <w:shd w:val="clear" w:color="auto" w:fill="FFFFFF"/>
        </w:rPr>
        <w:t xml:space="preserve">reatment of </w:t>
      </w:r>
      <w:r w:rsidR="004D4FC8">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ediatric </w:t>
      </w:r>
      <w:r w:rsidR="004D4FC8">
        <w:rPr>
          <w:rFonts w:ascii="Arial" w:hAnsi="Arial" w:cs="Arial"/>
          <w:color w:val="333132"/>
          <w:szCs w:val="22"/>
          <w:shd w:val="clear" w:color="auto" w:fill="FFFFFF"/>
        </w:rPr>
        <w:t>l</w:t>
      </w:r>
      <w:r w:rsidRPr="00003593">
        <w:rPr>
          <w:rFonts w:ascii="Arial" w:hAnsi="Arial" w:cs="Arial"/>
          <w:color w:val="333132"/>
          <w:szCs w:val="22"/>
          <w:shd w:val="clear" w:color="auto" w:fill="FFFFFF"/>
        </w:rPr>
        <w:t>eukemia. </w:t>
      </w:r>
      <w:r w:rsidRPr="00003593">
        <w:rPr>
          <w:rFonts w:ascii="Arial" w:hAnsi="Arial" w:cs="Arial"/>
          <w:i/>
          <w:iCs/>
          <w:color w:val="333132"/>
          <w:szCs w:val="22"/>
          <w:bdr w:val="none" w:sz="0" w:space="0" w:color="auto" w:frame="1"/>
          <w:shd w:val="clear" w:color="auto" w:fill="FFFFFF"/>
        </w:rPr>
        <w:t>Journal of Pediatric Oncology Nursing,</w:t>
      </w:r>
      <w:r w:rsidR="004D4FC8">
        <w:rPr>
          <w:rFonts w:ascii="Arial" w:hAnsi="Arial" w:cs="Arial"/>
          <w:i/>
          <w:iCs/>
          <w:color w:val="333132"/>
          <w:szCs w:val="22"/>
          <w:bdr w:val="none" w:sz="0" w:space="0" w:color="auto" w:frame="1"/>
          <w:shd w:val="clear" w:color="auto" w:fill="FFFFFF"/>
        </w:rPr>
        <w:t xml:space="preserve"> </w:t>
      </w:r>
      <w:r w:rsidRPr="00003593">
        <w:rPr>
          <w:rFonts w:ascii="Arial" w:hAnsi="Arial" w:cs="Arial"/>
          <w:i/>
          <w:iCs/>
          <w:color w:val="333132"/>
          <w:szCs w:val="22"/>
          <w:bdr w:val="none" w:sz="0" w:space="0" w:color="auto" w:frame="1"/>
          <w:shd w:val="clear" w:color="auto" w:fill="FFFFFF"/>
        </w:rPr>
        <w:t>25</w:t>
      </w:r>
      <w:r w:rsidRPr="00003593">
        <w:rPr>
          <w:rFonts w:ascii="Arial" w:hAnsi="Arial" w:cs="Arial"/>
          <w:color w:val="333132"/>
          <w:szCs w:val="22"/>
          <w:shd w:val="clear" w:color="auto" w:fill="FFFFFF"/>
        </w:rPr>
        <w:t>(6), 323-330.</w:t>
      </w:r>
    </w:p>
    <w:p w14:paraId="5D4546E5"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1E8EB034" w14:textId="3F2CA759" w:rsidR="00611218" w:rsidRPr="00003593" w:rsidRDefault="00611218"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Wu, L., </w:t>
      </w:r>
      <w:proofErr w:type="spellStart"/>
      <w:r w:rsidRPr="00003593">
        <w:rPr>
          <w:rFonts w:ascii="Arial" w:hAnsi="Arial" w:cs="Arial"/>
          <w:color w:val="333132"/>
          <w:shd w:val="clear" w:color="auto" w:fill="FFFFFF"/>
        </w:rPr>
        <w:t>Chiou</w:t>
      </w:r>
      <w:proofErr w:type="spellEnd"/>
      <w:r w:rsidRPr="00003593">
        <w:rPr>
          <w:rFonts w:ascii="Arial" w:hAnsi="Arial" w:cs="Arial"/>
          <w:color w:val="333132"/>
          <w:shd w:val="clear" w:color="auto" w:fill="FFFFFF"/>
        </w:rPr>
        <w:t>, S., Sheen, J., Lin, P., Liao, Y., Chen, H., &amp; Hsiao, C. (2014). Evaluating the acceptability and efficacy of a psycho</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educational intervention for coping and symptom management by children with cancer: </w:t>
      </w:r>
      <w:r w:rsidR="004D4FC8">
        <w:rPr>
          <w:rFonts w:ascii="Arial" w:hAnsi="Arial" w:cs="Arial"/>
          <w:color w:val="333132"/>
          <w:shd w:val="clear" w:color="auto" w:fill="FFFFFF"/>
        </w:rPr>
        <w:t>a</w:t>
      </w:r>
      <w:r w:rsidRPr="00003593">
        <w:rPr>
          <w:rFonts w:ascii="Arial" w:hAnsi="Arial" w:cs="Arial"/>
          <w:color w:val="333132"/>
          <w:shd w:val="clear" w:color="auto" w:fill="FFFFFF"/>
        </w:rPr>
        <w:t xml:space="preserve"> randomized controlled study. </w:t>
      </w:r>
      <w:r w:rsidRPr="00003593">
        <w:rPr>
          <w:rFonts w:ascii="Arial" w:hAnsi="Arial" w:cs="Arial"/>
          <w:i/>
          <w:iCs/>
          <w:color w:val="333132"/>
          <w:bdr w:val="none" w:sz="0" w:space="0" w:color="auto" w:frame="1"/>
          <w:shd w:val="clear" w:color="auto" w:fill="FFFFFF"/>
        </w:rPr>
        <w:t>Journal of Advanced Nursing,</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70</w:t>
      </w:r>
      <w:r w:rsidRPr="00003593">
        <w:rPr>
          <w:rFonts w:ascii="Arial" w:hAnsi="Arial" w:cs="Arial"/>
          <w:color w:val="333132"/>
          <w:shd w:val="clear" w:color="auto" w:fill="FFFFFF"/>
        </w:rPr>
        <w:t>(7), 1653-1662.</w:t>
      </w:r>
    </w:p>
    <w:p w14:paraId="146495B0" w14:textId="77777777" w:rsidR="001A518C" w:rsidRPr="00003593" w:rsidRDefault="001A518C" w:rsidP="000460A1">
      <w:pPr>
        <w:spacing w:line="360" w:lineRule="auto"/>
        <w:ind w:left="851" w:hanging="720"/>
        <w:rPr>
          <w:rFonts w:ascii="Arial" w:hAnsi="Arial" w:cs="Arial"/>
        </w:rPr>
      </w:pPr>
      <w:proofErr w:type="spellStart"/>
      <w:r w:rsidRPr="00003593">
        <w:rPr>
          <w:rFonts w:ascii="Arial" w:hAnsi="Arial" w:cs="Arial"/>
        </w:rPr>
        <w:t>Yeazel</w:t>
      </w:r>
      <w:proofErr w:type="spellEnd"/>
      <w:r w:rsidRPr="00003593">
        <w:rPr>
          <w:rFonts w:ascii="Arial" w:hAnsi="Arial" w:cs="Arial"/>
        </w:rPr>
        <w:t xml:space="preserve">, M., </w:t>
      </w:r>
      <w:proofErr w:type="spellStart"/>
      <w:r w:rsidRPr="00003593">
        <w:rPr>
          <w:rFonts w:ascii="Arial" w:hAnsi="Arial" w:cs="Arial"/>
        </w:rPr>
        <w:t>Oeffinger</w:t>
      </w:r>
      <w:proofErr w:type="spellEnd"/>
      <w:r w:rsidRPr="00003593">
        <w:rPr>
          <w:rFonts w:ascii="Arial" w:hAnsi="Arial" w:cs="Arial"/>
        </w:rPr>
        <w:t xml:space="preserve">, K., Gurney, J., Mertens, A., Emmons, K., Chen, H., Robison, L. (2004). The cancer screening practices of adult survivors of childhood cancer. </w:t>
      </w:r>
      <w:r w:rsidRPr="00003593">
        <w:rPr>
          <w:rFonts w:ascii="Arial" w:hAnsi="Arial" w:cs="Arial"/>
          <w:i/>
          <w:iCs/>
        </w:rPr>
        <w:t>Cancer</w:t>
      </w:r>
      <w:r w:rsidRPr="00003593">
        <w:rPr>
          <w:rFonts w:ascii="Arial" w:hAnsi="Arial" w:cs="Arial"/>
        </w:rPr>
        <w:t>, 100, 631-640.</w:t>
      </w:r>
    </w:p>
    <w:p w14:paraId="71CF4AF7" w14:textId="7DEC1CDD" w:rsidR="001A518C" w:rsidRPr="00003593" w:rsidRDefault="001A518C"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Young, B., Dixon-Woods, M., Windridge, K., &amp; </w:t>
      </w:r>
      <w:proofErr w:type="spellStart"/>
      <w:r w:rsidRPr="00003593">
        <w:rPr>
          <w:rFonts w:ascii="Arial" w:hAnsi="Arial" w:cs="Arial"/>
          <w:color w:val="333132"/>
          <w:shd w:val="clear" w:color="auto" w:fill="FFFFFF"/>
        </w:rPr>
        <w:t>Heney</w:t>
      </w:r>
      <w:proofErr w:type="spellEnd"/>
      <w:r w:rsidRPr="00003593">
        <w:rPr>
          <w:rFonts w:ascii="Arial" w:hAnsi="Arial" w:cs="Arial"/>
          <w:color w:val="333132"/>
          <w:shd w:val="clear" w:color="auto" w:fill="FFFFFF"/>
        </w:rPr>
        <w:t>, D. (2003). Managing communication with young people who have a potentially life</w:t>
      </w:r>
      <w:r w:rsidR="004D4FC8">
        <w:rPr>
          <w:rFonts w:ascii="Arial" w:hAnsi="Arial" w:cs="Arial"/>
          <w:color w:val="333132"/>
          <w:shd w:val="clear" w:color="auto" w:fill="FFFFFF"/>
        </w:rPr>
        <w:t>-</w:t>
      </w:r>
      <w:r w:rsidRPr="00003593">
        <w:rPr>
          <w:rFonts w:ascii="Arial" w:hAnsi="Arial" w:cs="Arial"/>
          <w:color w:val="333132"/>
          <w:shd w:val="clear" w:color="auto" w:fill="FFFFFF"/>
        </w:rPr>
        <w:t xml:space="preserve">threatening chronic illness: </w:t>
      </w:r>
      <w:r w:rsidR="004D4FC8">
        <w:rPr>
          <w:rFonts w:ascii="Arial" w:hAnsi="Arial" w:cs="Arial"/>
          <w:color w:val="333132"/>
          <w:shd w:val="clear" w:color="auto" w:fill="FFFFFF"/>
        </w:rPr>
        <w:t>q</w:t>
      </w:r>
      <w:r w:rsidRPr="00003593">
        <w:rPr>
          <w:rFonts w:ascii="Arial" w:hAnsi="Arial" w:cs="Arial"/>
          <w:color w:val="333132"/>
          <w:shd w:val="clear" w:color="auto" w:fill="FFFFFF"/>
        </w:rPr>
        <w:t>ualitative study of patients and parents. </w:t>
      </w:r>
      <w:r w:rsidRPr="00003593">
        <w:rPr>
          <w:rFonts w:ascii="Arial" w:hAnsi="Arial" w:cs="Arial"/>
          <w:i/>
          <w:iCs/>
          <w:color w:val="333132"/>
          <w:bdr w:val="none" w:sz="0" w:space="0" w:color="auto" w:frame="1"/>
          <w:shd w:val="clear" w:color="auto" w:fill="FFFFFF"/>
        </w:rPr>
        <w:t>British Medical Journal,</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326</w:t>
      </w:r>
      <w:r w:rsidRPr="00003593">
        <w:rPr>
          <w:rFonts w:ascii="Arial" w:hAnsi="Arial" w:cs="Arial"/>
          <w:color w:val="333132"/>
          <w:shd w:val="clear" w:color="auto" w:fill="FFFFFF"/>
        </w:rPr>
        <w:t>(7384), 305</w:t>
      </w:r>
      <w:r w:rsidR="004D4FC8">
        <w:rPr>
          <w:rFonts w:ascii="Arial" w:hAnsi="Arial" w:cs="Arial"/>
          <w:color w:val="333132"/>
          <w:shd w:val="clear" w:color="auto" w:fill="FFFFFF"/>
        </w:rPr>
        <w:t>.</w:t>
      </w:r>
    </w:p>
    <w:p w14:paraId="387BD141" w14:textId="77777777" w:rsidR="001A518C" w:rsidRPr="00003593" w:rsidRDefault="001A518C" w:rsidP="000460A1">
      <w:pPr>
        <w:spacing w:line="360" w:lineRule="auto"/>
        <w:ind w:left="851" w:hanging="720"/>
        <w:rPr>
          <w:rFonts w:ascii="Arial" w:hAnsi="Arial" w:cs="Arial"/>
        </w:rPr>
      </w:pPr>
      <w:r w:rsidRPr="00003593">
        <w:rPr>
          <w:rFonts w:ascii="Arial" w:hAnsi="Arial" w:cs="Arial"/>
          <w:color w:val="333132"/>
          <w:shd w:val="clear" w:color="auto" w:fill="FFFFFF"/>
        </w:rPr>
        <w:t xml:space="preserve">Young, B., Ward, J., Salmon, P., </w:t>
      </w:r>
      <w:proofErr w:type="spellStart"/>
      <w:r w:rsidRPr="00003593">
        <w:rPr>
          <w:rFonts w:ascii="Arial" w:hAnsi="Arial" w:cs="Arial"/>
          <w:color w:val="333132"/>
          <w:shd w:val="clear" w:color="auto" w:fill="FFFFFF"/>
        </w:rPr>
        <w:t>Gravenhorst</w:t>
      </w:r>
      <w:proofErr w:type="spellEnd"/>
      <w:r w:rsidRPr="00003593">
        <w:rPr>
          <w:rFonts w:ascii="Arial" w:hAnsi="Arial" w:cs="Arial"/>
          <w:color w:val="333132"/>
          <w:shd w:val="clear" w:color="auto" w:fill="FFFFFF"/>
        </w:rPr>
        <w:t xml:space="preserve">, K., Hill, J., &amp; Eden, T. (2011). Parents' experiences of their children's presence in discussions with physicians about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127</w:t>
      </w:r>
      <w:r w:rsidRPr="00003593">
        <w:rPr>
          <w:rFonts w:ascii="Arial" w:hAnsi="Arial" w:cs="Arial"/>
          <w:color w:val="333132"/>
          <w:shd w:val="clear" w:color="auto" w:fill="FFFFFF"/>
        </w:rPr>
        <w:t>(5), E1230-E1238.</w:t>
      </w:r>
    </w:p>
    <w:p w14:paraId="7375C819" w14:textId="2E6C70EB" w:rsidR="006669A3" w:rsidRPr="00003593" w:rsidRDefault="006669A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Zebrack</w:t>
      </w:r>
      <w:proofErr w:type="spellEnd"/>
      <w:r w:rsidRPr="00003593">
        <w:rPr>
          <w:rFonts w:ascii="Arial" w:hAnsi="Arial" w:cs="Arial"/>
          <w:color w:val="333132"/>
          <w:shd w:val="clear" w:color="auto" w:fill="FFFFFF"/>
        </w:rPr>
        <w:t xml:space="preserve">, B. (2000). Quality of </w:t>
      </w:r>
      <w:r w:rsidR="004D4FC8">
        <w:rPr>
          <w:rFonts w:ascii="Arial" w:hAnsi="Arial" w:cs="Arial"/>
          <w:color w:val="333132"/>
          <w:shd w:val="clear" w:color="auto" w:fill="FFFFFF"/>
        </w:rPr>
        <w:t>l</w:t>
      </w:r>
      <w:r w:rsidRPr="00003593">
        <w:rPr>
          <w:rFonts w:ascii="Arial" w:hAnsi="Arial" w:cs="Arial"/>
          <w:color w:val="333132"/>
          <w:shd w:val="clear" w:color="auto" w:fill="FFFFFF"/>
        </w:rPr>
        <w:t xml:space="preserve">ife of </w:t>
      </w:r>
      <w:r w:rsidR="004D4FC8">
        <w:rPr>
          <w:rFonts w:ascii="Arial" w:hAnsi="Arial" w:cs="Arial"/>
          <w:color w:val="333132"/>
          <w:shd w:val="clear" w:color="auto" w:fill="FFFFFF"/>
        </w:rPr>
        <w:t>l</w:t>
      </w:r>
      <w:r w:rsidRPr="00003593">
        <w:rPr>
          <w:rFonts w:ascii="Arial" w:hAnsi="Arial" w:cs="Arial"/>
          <w:color w:val="333132"/>
          <w:shd w:val="clear" w:color="auto" w:fill="FFFFFF"/>
        </w:rPr>
        <w:t>ong-</w:t>
      </w:r>
      <w:r w:rsidR="004D4FC8">
        <w:rPr>
          <w:rFonts w:ascii="Arial" w:hAnsi="Arial" w:cs="Arial"/>
          <w:color w:val="333132"/>
          <w:shd w:val="clear" w:color="auto" w:fill="FFFFFF"/>
        </w:rPr>
        <w:t>t</w:t>
      </w:r>
      <w:r w:rsidRPr="00003593">
        <w:rPr>
          <w:rFonts w:ascii="Arial" w:hAnsi="Arial" w:cs="Arial"/>
          <w:color w:val="333132"/>
          <w:shd w:val="clear" w:color="auto" w:fill="FFFFFF"/>
        </w:rPr>
        <w:t xml:space="preserve">erm </w:t>
      </w:r>
      <w:r w:rsidR="004D4FC8">
        <w:rPr>
          <w:rFonts w:ascii="Arial" w:hAnsi="Arial" w:cs="Arial"/>
          <w:color w:val="333132"/>
          <w:shd w:val="clear" w:color="auto" w:fill="FFFFFF"/>
        </w:rPr>
        <w:t>s</w:t>
      </w:r>
      <w:r w:rsidRPr="00003593">
        <w:rPr>
          <w:rFonts w:ascii="Arial" w:hAnsi="Arial" w:cs="Arial"/>
          <w:color w:val="333132"/>
          <w:shd w:val="clear" w:color="auto" w:fill="FFFFFF"/>
        </w:rPr>
        <w:t xml:space="preserve">urvivors of </w:t>
      </w:r>
      <w:proofErr w:type="spellStart"/>
      <w:r w:rsidR="004D4FC8">
        <w:rPr>
          <w:rFonts w:ascii="Arial" w:hAnsi="Arial" w:cs="Arial"/>
          <w:color w:val="333132"/>
          <w:shd w:val="clear" w:color="auto" w:fill="FFFFFF"/>
        </w:rPr>
        <w:t>l</w:t>
      </w:r>
      <w:r w:rsidRPr="00003593">
        <w:rPr>
          <w:rFonts w:ascii="Arial" w:hAnsi="Arial" w:cs="Arial"/>
          <w:color w:val="333132"/>
          <w:shd w:val="clear" w:color="auto" w:fill="FFFFFF"/>
        </w:rPr>
        <w:t>eukemia</w:t>
      </w:r>
      <w:proofErr w:type="spellEnd"/>
      <w:r w:rsidRPr="00003593">
        <w:rPr>
          <w:rFonts w:ascii="Arial" w:hAnsi="Arial" w:cs="Arial"/>
          <w:color w:val="333132"/>
          <w:shd w:val="clear" w:color="auto" w:fill="FFFFFF"/>
        </w:rPr>
        <w:t xml:space="preserve"> and </w:t>
      </w:r>
      <w:r w:rsidR="004D4FC8">
        <w:rPr>
          <w:rFonts w:ascii="Arial" w:hAnsi="Arial" w:cs="Arial"/>
          <w:color w:val="333132"/>
          <w:shd w:val="clear" w:color="auto" w:fill="FFFFFF"/>
        </w:rPr>
        <w:t>l</w:t>
      </w:r>
      <w:r w:rsidRPr="00003593">
        <w:rPr>
          <w:rFonts w:ascii="Arial" w:hAnsi="Arial" w:cs="Arial"/>
          <w:color w:val="333132"/>
          <w:shd w:val="clear" w:color="auto" w:fill="FFFFFF"/>
        </w:rPr>
        <w:t>ymphoma. </w:t>
      </w:r>
      <w:r w:rsidRPr="00003593">
        <w:rPr>
          <w:rFonts w:ascii="Arial" w:hAnsi="Arial" w:cs="Arial"/>
          <w:i/>
          <w:iCs/>
          <w:color w:val="333132"/>
          <w:bdr w:val="none" w:sz="0" w:space="0" w:color="auto" w:frame="1"/>
          <w:shd w:val="clear" w:color="auto" w:fill="FFFFFF"/>
        </w:rPr>
        <w:t>Journal of Psychosocial Oncology,</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18</w:t>
      </w:r>
      <w:r w:rsidRPr="00003593">
        <w:rPr>
          <w:rFonts w:ascii="Arial" w:hAnsi="Arial" w:cs="Arial"/>
          <w:color w:val="333132"/>
          <w:shd w:val="clear" w:color="auto" w:fill="FFFFFF"/>
        </w:rPr>
        <w:t>(4), 39-59.</w:t>
      </w:r>
    </w:p>
    <w:p w14:paraId="1481AC5B" w14:textId="17D5F9AD" w:rsidR="00D954D9" w:rsidRPr="00003593" w:rsidRDefault="00D954D9" w:rsidP="000460A1">
      <w:pPr>
        <w:spacing w:line="360" w:lineRule="auto"/>
        <w:ind w:left="851" w:hanging="720"/>
        <w:rPr>
          <w:rFonts w:ascii="Arial" w:hAnsi="Arial" w:cs="Arial"/>
        </w:rPr>
      </w:pPr>
      <w:proofErr w:type="spellStart"/>
      <w:r w:rsidRPr="00003593">
        <w:rPr>
          <w:rFonts w:ascii="Arial" w:hAnsi="Arial" w:cs="Arial"/>
          <w:color w:val="333132"/>
          <w:shd w:val="clear" w:color="auto" w:fill="FFFFFF"/>
        </w:rPr>
        <w:t>Zebrack</w:t>
      </w:r>
      <w:proofErr w:type="spellEnd"/>
      <w:r w:rsidRPr="00003593">
        <w:rPr>
          <w:rFonts w:ascii="Arial" w:hAnsi="Arial" w:cs="Arial"/>
          <w:color w:val="333132"/>
          <w:shd w:val="clear" w:color="auto" w:fill="FFFFFF"/>
        </w:rPr>
        <w:t xml:space="preserve">, B., &amp; </w:t>
      </w:r>
      <w:proofErr w:type="spellStart"/>
      <w:r w:rsidRPr="00003593">
        <w:rPr>
          <w:rFonts w:ascii="Arial" w:hAnsi="Arial" w:cs="Arial"/>
          <w:color w:val="333132"/>
          <w:shd w:val="clear" w:color="auto" w:fill="FFFFFF"/>
        </w:rPr>
        <w:t>Chesler</w:t>
      </w:r>
      <w:proofErr w:type="spellEnd"/>
      <w:r w:rsidRPr="00003593">
        <w:rPr>
          <w:rFonts w:ascii="Arial" w:hAnsi="Arial" w:cs="Arial"/>
          <w:color w:val="333132"/>
          <w:shd w:val="clear" w:color="auto" w:fill="FFFFFF"/>
        </w:rPr>
        <w:t xml:space="preserve">, J. (2001). A psychometric analysis of the </w:t>
      </w:r>
      <w:r w:rsidR="004D4FC8">
        <w:rPr>
          <w:rFonts w:ascii="Arial" w:hAnsi="Arial" w:cs="Arial"/>
          <w:color w:val="333132"/>
          <w:shd w:val="clear" w:color="auto" w:fill="FFFFFF"/>
        </w:rPr>
        <w:t>q</w:t>
      </w:r>
      <w:r w:rsidRPr="00003593">
        <w:rPr>
          <w:rFonts w:ascii="Arial" w:hAnsi="Arial" w:cs="Arial"/>
          <w:color w:val="333132"/>
          <w:shd w:val="clear" w:color="auto" w:fill="FFFFFF"/>
        </w:rPr>
        <w:t xml:space="preserve">uality of </w:t>
      </w:r>
      <w:r w:rsidR="004D4FC8">
        <w:rPr>
          <w:rFonts w:ascii="Arial" w:hAnsi="Arial" w:cs="Arial"/>
          <w:color w:val="333132"/>
          <w:shd w:val="clear" w:color="auto" w:fill="FFFFFF"/>
        </w:rPr>
        <w:t>l</w:t>
      </w:r>
      <w:r w:rsidRPr="00003593">
        <w:rPr>
          <w:rFonts w:ascii="Arial" w:hAnsi="Arial" w:cs="Arial"/>
          <w:color w:val="333132"/>
          <w:shd w:val="clear" w:color="auto" w:fill="FFFFFF"/>
        </w:rPr>
        <w:t>ife-</w:t>
      </w:r>
      <w:r w:rsidR="004D4FC8">
        <w:rPr>
          <w:rFonts w:ascii="Arial" w:hAnsi="Arial" w:cs="Arial"/>
          <w:color w:val="333132"/>
          <w:shd w:val="clear" w:color="auto" w:fill="FFFFFF"/>
        </w:rPr>
        <w:t xml:space="preserve"> c</w:t>
      </w:r>
      <w:r w:rsidRPr="00003593">
        <w:rPr>
          <w:rFonts w:ascii="Arial" w:hAnsi="Arial" w:cs="Arial"/>
          <w:color w:val="333132"/>
          <w:shd w:val="clear" w:color="auto" w:fill="FFFFFF"/>
        </w:rPr>
        <w:t xml:space="preserve">ancer </w:t>
      </w:r>
      <w:r w:rsidR="004D4FC8">
        <w:rPr>
          <w:rFonts w:ascii="Arial" w:hAnsi="Arial" w:cs="Arial"/>
          <w:color w:val="333132"/>
          <w:shd w:val="clear" w:color="auto" w:fill="FFFFFF"/>
        </w:rPr>
        <w:t>s</w:t>
      </w:r>
      <w:r w:rsidRPr="00003593">
        <w:rPr>
          <w:rFonts w:ascii="Arial" w:hAnsi="Arial" w:cs="Arial"/>
          <w:color w:val="333132"/>
          <w:shd w:val="clear" w:color="auto" w:fill="FFFFFF"/>
        </w:rPr>
        <w:t>urvivors (QOL-CS) in survivors of childhood cancer. </w:t>
      </w:r>
      <w:r w:rsidRPr="00003593">
        <w:rPr>
          <w:rFonts w:ascii="Arial" w:hAnsi="Arial" w:cs="Arial"/>
          <w:i/>
          <w:iCs/>
          <w:color w:val="333132"/>
          <w:bdr w:val="none" w:sz="0" w:space="0" w:color="auto" w:frame="1"/>
          <w:shd w:val="clear" w:color="auto" w:fill="FFFFFF"/>
        </w:rPr>
        <w:t>Quality of Life Research,</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10</w:t>
      </w:r>
      <w:r w:rsidRPr="00003593">
        <w:rPr>
          <w:rFonts w:ascii="Arial" w:hAnsi="Arial" w:cs="Arial"/>
          <w:color w:val="333132"/>
          <w:shd w:val="clear" w:color="auto" w:fill="FFFFFF"/>
        </w:rPr>
        <w:t>(4), 319-329.</w:t>
      </w:r>
    </w:p>
    <w:p w14:paraId="088A5BD3" w14:textId="30312D3B" w:rsidR="006669A3" w:rsidRPr="00003593" w:rsidRDefault="006669A3"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Zebrack</w:t>
      </w:r>
      <w:proofErr w:type="spellEnd"/>
      <w:r w:rsidRPr="00003593">
        <w:rPr>
          <w:rFonts w:ascii="Arial" w:hAnsi="Arial" w:cs="Arial"/>
          <w:color w:val="333132"/>
          <w:shd w:val="clear" w:color="auto" w:fill="FFFFFF"/>
        </w:rPr>
        <w:t xml:space="preserve">, B., </w:t>
      </w:r>
      <w:proofErr w:type="spellStart"/>
      <w:r w:rsidRPr="00003593">
        <w:rPr>
          <w:rFonts w:ascii="Arial" w:hAnsi="Arial" w:cs="Arial"/>
          <w:color w:val="333132"/>
          <w:shd w:val="clear" w:color="auto" w:fill="FFFFFF"/>
        </w:rPr>
        <w:t>Zeltzer</w:t>
      </w:r>
      <w:proofErr w:type="spellEnd"/>
      <w:r w:rsidRPr="00003593">
        <w:rPr>
          <w:rFonts w:ascii="Arial" w:hAnsi="Arial" w:cs="Arial"/>
          <w:color w:val="333132"/>
          <w:shd w:val="clear" w:color="auto" w:fill="FFFFFF"/>
        </w:rPr>
        <w:t xml:space="preserve">, L., Whitton, J., Mertens, A., Odom, L., </w:t>
      </w:r>
      <w:proofErr w:type="spellStart"/>
      <w:r w:rsidRPr="00003593">
        <w:rPr>
          <w:rFonts w:ascii="Arial" w:hAnsi="Arial" w:cs="Arial"/>
          <w:color w:val="333132"/>
          <w:shd w:val="clear" w:color="auto" w:fill="FFFFFF"/>
        </w:rPr>
        <w:t>Berkow</w:t>
      </w:r>
      <w:proofErr w:type="spellEnd"/>
      <w:r w:rsidRPr="00003593">
        <w:rPr>
          <w:rFonts w:ascii="Arial" w:hAnsi="Arial" w:cs="Arial"/>
          <w:color w:val="333132"/>
          <w:shd w:val="clear" w:color="auto" w:fill="FFFFFF"/>
        </w:rPr>
        <w:t xml:space="preserve">, R., &amp; Robison, L. (2002). Psychological outcomes in long-term survivors of childhood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Hodgkin's disease, and non-Hodgkin's lymphoma: </w:t>
      </w:r>
      <w:r w:rsidR="004D4FC8">
        <w:rPr>
          <w:rFonts w:ascii="Arial" w:hAnsi="Arial" w:cs="Arial"/>
          <w:color w:val="333132"/>
          <w:shd w:val="clear" w:color="auto" w:fill="FFFFFF"/>
        </w:rPr>
        <w:t>a</w:t>
      </w:r>
      <w:r w:rsidRPr="00003593">
        <w:rPr>
          <w:rFonts w:ascii="Arial" w:hAnsi="Arial" w:cs="Arial"/>
          <w:color w:val="333132"/>
          <w:shd w:val="clear" w:color="auto" w:fill="FFFFFF"/>
        </w:rPr>
        <w:t xml:space="preserve"> report from the </w:t>
      </w:r>
      <w:r w:rsidR="004D4FC8">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4D4FC8">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4D4FC8">
        <w:rPr>
          <w:rFonts w:ascii="Arial" w:hAnsi="Arial" w:cs="Arial"/>
          <w:color w:val="333132"/>
          <w:shd w:val="clear" w:color="auto" w:fill="FFFFFF"/>
        </w:rPr>
        <w:t>s</w:t>
      </w:r>
      <w:r w:rsidRPr="00003593">
        <w:rPr>
          <w:rFonts w:ascii="Arial" w:hAnsi="Arial" w:cs="Arial"/>
          <w:color w:val="333132"/>
          <w:shd w:val="clear" w:color="auto" w:fill="FFFFFF"/>
        </w:rPr>
        <w:t xml:space="preserve">urvivor </w:t>
      </w:r>
      <w:r w:rsidR="004D4FC8">
        <w:rPr>
          <w:rFonts w:ascii="Arial" w:hAnsi="Arial" w:cs="Arial"/>
          <w:color w:val="333132"/>
          <w:shd w:val="clear" w:color="auto" w:fill="FFFFFF"/>
        </w:rPr>
        <w:t>s</w:t>
      </w:r>
      <w:r w:rsidRPr="00003593">
        <w:rPr>
          <w:rFonts w:ascii="Arial" w:hAnsi="Arial" w:cs="Arial"/>
          <w:color w:val="333132"/>
          <w:shd w:val="clear" w:color="auto" w:fill="FFFFFF"/>
        </w:rPr>
        <w:t>tudy.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110</w:t>
      </w:r>
      <w:r w:rsidRPr="00003593">
        <w:rPr>
          <w:rFonts w:ascii="Arial" w:hAnsi="Arial" w:cs="Arial"/>
          <w:color w:val="333132"/>
          <w:shd w:val="clear" w:color="auto" w:fill="FFFFFF"/>
        </w:rPr>
        <w:t>(1 Pt 1), 42-52.</w:t>
      </w:r>
    </w:p>
    <w:p w14:paraId="50A6B5BE" w14:textId="362AD3C2" w:rsidR="008D6133" w:rsidRPr="00003593" w:rsidRDefault="008D613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Zhang, F., Meagher, S., </w:t>
      </w:r>
      <w:proofErr w:type="spellStart"/>
      <w:r w:rsidRPr="00003593">
        <w:rPr>
          <w:rFonts w:ascii="Arial" w:hAnsi="Arial" w:cs="Arial"/>
          <w:color w:val="333132"/>
          <w:shd w:val="clear" w:color="auto" w:fill="FFFFFF"/>
        </w:rPr>
        <w:t>Scheurer</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Folta</w:t>
      </w:r>
      <w:proofErr w:type="spellEnd"/>
      <w:r w:rsidRPr="00003593">
        <w:rPr>
          <w:rFonts w:ascii="Arial" w:hAnsi="Arial" w:cs="Arial"/>
          <w:color w:val="333132"/>
          <w:shd w:val="clear" w:color="auto" w:fill="FFFFFF"/>
        </w:rPr>
        <w:t xml:space="preserve">, S., Finnan, E., Criss, K. . . . Kelly, M. (2016). Developing a </w:t>
      </w:r>
      <w:r w:rsidR="004D4FC8">
        <w:rPr>
          <w:rFonts w:ascii="Arial" w:hAnsi="Arial" w:cs="Arial"/>
          <w:color w:val="333132"/>
          <w:shd w:val="clear" w:color="auto" w:fill="FFFFFF"/>
        </w:rPr>
        <w:t>w</w:t>
      </w:r>
      <w:r w:rsidRPr="00003593">
        <w:rPr>
          <w:rFonts w:ascii="Arial" w:hAnsi="Arial" w:cs="Arial"/>
          <w:color w:val="333132"/>
          <w:shd w:val="clear" w:color="auto" w:fill="FFFFFF"/>
        </w:rPr>
        <w:t>eb-</w:t>
      </w:r>
      <w:r w:rsidR="004D4FC8">
        <w:rPr>
          <w:rFonts w:ascii="Arial" w:hAnsi="Arial" w:cs="Arial"/>
          <w:color w:val="333132"/>
          <w:shd w:val="clear" w:color="auto" w:fill="FFFFFF"/>
        </w:rPr>
        <w:t>b</w:t>
      </w:r>
      <w:r w:rsidRPr="00003593">
        <w:rPr>
          <w:rFonts w:ascii="Arial" w:hAnsi="Arial" w:cs="Arial"/>
          <w:color w:val="333132"/>
          <w:shd w:val="clear" w:color="auto" w:fill="FFFFFF"/>
        </w:rPr>
        <w:t xml:space="preserve">ased </w:t>
      </w:r>
      <w:r w:rsidR="004D4FC8">
        <w:rPr>
          <w:rFonts w:ascii="Arial" w:hAnsi="Arial" w:cs="Arial"/>
          <w:color w:val="333132"/>
          <w:shd w:val="clear" w:color="auto" w:fill="FFFFFF"/>
        </w:rPr>
        <w:t>w</w:t>
      </w:r>
      <w:r w:rsidRPr="00003593">
        <w:rPr>
          <w:rFonts w:ascii="Arial" w:hAnsi="Arial" w:cs="Arial"/>
          <w:color w:val="333132"/>
          <w:shd w:val="clear" w:color="auto" w:fill="FFFFFF"/>
        </w:rPr>
        <w:t xml:space="preserve">eight </w:t>
      </w:r>
      <w:r w:rsidR="004D4FC8">
        <w:rPr>
          <w:rFonts w:ascii="Arial" w:hAnsi="Arial" w:cs="Arial"/>
          <w:color w:val="333132"/>
          <w:shd w:val="clear" w:color="auto" w:fill="FFFFFF"/>
        </w:rPr>
        <w:t>m</w:t>
      </w:r>
      <w:r w:rsidRPr="00003593">
        <w:rPr>
          <w:rFonts w:ascii="Arial" w:hAnsi="Arial" w:cs="Arial"/>
          <w:color w:val="333132"/>
          <w:shd w:val="clear" w:color="auto" w:fill="FFFFFF"/>
        </w:rPr>
        <w:t xml:space="preserve">anagement </w:t>
      </w:r>
      <w:r w:rsidR="004D4FC8">
        <w:rPr>
          <w:rFonts w:ascii="Arial" w:hAnsi="Arial" w:cs="Arial"/>
          <w:color w:val="333132"/>
          <w:shd w:val="clear" w:color="auto" w:fill="FFFFFF"/>
        </w:rPr>
        <w:t>p</w:t>
      </w:r>
      <w:r w:rsidRPr="00003593">
        <w:rPr>
          <w:rFonts w:ascii="Arial" w:hAnsi="Arial" w:cs="Arial"/>
          <w:color w:val="333132"/>
          <w:shd w:val="clear" w:color="auto" w:fill="FFFFFF"/>
        </w:rPr>
        <w:t xml:space="preserve">rogram for </w:t>
      </w:r>
      <w:r w:rsidR="004D4FC8">
        <w:rPr>
          <w:rFonts w:ascii="Arial" w:hAnsi="Arial" w:cs="Arial"/>
          <w:color w:val="333132"/>
          <w:shd w:val="clear" w:color="auto" w:fill="FFFFFF"/>
        </w:rPr>
        <w:t>c</w:t>
      </w:r>
      <w:r w:rsidRPr="00003593">
        <w:rPr>
          <w:rFonts w:ascii="Arial" w:hAnsi="Arial" w:cs="Arial"/>
          <w:color w:val="333132"/>
          <w:shd w:val="clear" w:color="auto" w:fill="FFFFFF"/>
        </w:rPr>
        <w:t xml:space="preserve">hildhood </w:t>
      </w:r>
      <w:r w:rsidR="004D4FC8">
        <w:rPr>
          <w:rFonts w:ascii="Arial" w:hAnsi="Arial" w:cs="Arial"/>
          <w:color w:val="333132"/>
          <w:shd w:val="clear" w:color="auto" w:fill="FFFFFF"/>
        </w:rPr>
        <w:t>c</w:t>
      </w:r>
      <w:r w:rsidRPr="00003593">
        <w:rPr>
          <w:rFonts w:ascii="Arial" w:hAnsi="Arial" w:cs="Arial"/>
          <w:color w:val="333132"/>
          <w:shd w:val="clear" w:color="auto" w:fill="FFFFFF"/>
        </w:rPr>
        <w:t xml:space="preserve">ancer </w:t>
      </w:r>
      <w:r w:rsidR="004D4FC8">
        <w:rPr>
          <w:rFonts w:ascii="Arial" w:hAnsi="Arial" w:cs="Arial"/>
          <w:color w:val="333132"/>
          <w:shd w:val="clear" w:color="auto" w:fill="FFFFFF"/>
        </w:rPr>
        <w:t>s</w:t>
      </w:r>
      <w:r w:rsidRPr="00003593">
        <w:rPr>
          <w:rFonts w:ascii="Arial" w:hAnsi="Arial" w:cs="Arial"/>
          <w:color w:val="333132"/>
          <w:shd w:val="clear" w:color="auto" w:fill="FFFFFF"/>
        </w:rPr>
        <w:t xml:space="preserve">urvivors: </w:t>
      </w:r>
      <w:r w:rsidR="004D4FC8">
        <w:rPr>
          <w:rFonts w:ascii="Arial" w:hAnsi="Arial" w:cs="Arial"/>
          <w:color w:val="333132"/>
          <w:shd w:val="clear" w:color="auto" w:fill="FFFFFF"/>
        </w:rPr>
        <w:t>r</w:t>
      </w:r>
      <w:r w:rsidRPr="00003593">
        <w:rPr>
          <w:rFonts w:ascii="Arial" w:hAnsi="Arial" w:cs="Arial"/>
          <w:color w:val="333132"/>
          <w:shd w:val="clear" w:color="auto" w:fill="FFFFFF"/>
        </w:rPr>
        <w:t xml:space="preserve">ationale and </w:t>
      </w:r>
      <w:r w:rsidR="004D4FC8">
        <w:rPr>
          <w:rFonts w:ascii="Arial" w:hAnsi="Arial" w:cs="Arial"/>
          <w:color w:val="333132"/>
          <w:shd w:val="clear" w:color="auto" w:fill="FFFFFF"/>
        </w:rPr>
        <w:t>m</w:t>
      </w:r>
      <w:r w:rsidRPr="00003593">
        <w:rPr>
          <w:rFonts w:ascii="Arial" w:hAnsi="Arial" w:cs="Arial"/>
          <w:color w:val="333132"/>
          <w:shd w:val="clear" w:color="auto" w:fill="FFFFFF"/>
        </w:rPr>
        <w:t>ethods. </w:t>
      </w:r>
      <w:r w:rsidRPr="00003593">
        <w:rPr>
          <w:rFonts w:ascii="Arial" w:hAnsi="Arial" w:cs="Arial"/>
          <w:i/>
          <w:iCs/>
          <w:color w:val="333132"/>
          <w:bdr w:val="none" w:sz="0" w:space="0" w:color="auto" w:frame="1"/>
          <w:shd w:val="clear" w:color="auto" w:fill="FFFFFF"/>
        </w:rPr>
        <w:t>Journal of Medical Internet Research, Research Protocols,</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5</w:t>
      </w:r>
      <w:r w:rsidRPr="00003593">
        <w:rPr>
          <w:rFonts w:ascii="Arial" w:hAnsi="Arial" w:cs="Arial"/>
          <w:color w:val="333132"/>
          <w:shd w:val="clear" w:color="auto" w:fill="FFFFFF"/>
        </w:rPr>
        <w:t>(4), E214.</w:t>
      </w:r>
    </w:p>
    <w:p w14:paraId="3EF8E93F" w14:textId="70321326" w:rsidR="006669A3" w:rsidRPr="00003593" w:rsidRDefault="006669A3" w:rsidP="000460A1">
      <w:pPr>
        <w:spacing w:line="360" w:lineRule="auto"/>
        <w:ind w:left="851" w:hanging="720"/>
        <w:rPr>
          <w:rFonts w:ascii="Arial" w:hAnsi="Arial" w:cs="Arial"/>
          <w:color w:val="333132"/>
          <w:shd w:val="clear" w:color="auto" w:fill="FFFFFF"/>
        </w:rPr>
      </w:pPr>
      <w:r w:rsidRPr="00003593">
        <w:rPr>
          <w:rFonts w:ascii="Arial" w:hAnsi="Arial" w:cs="Arial"/>
          <w:color w:val="333132"/>
          <w:shd w:val="clear" w:color="auto" w:fill="FFFFFF"/>
        </w:rPr>
        <w:t xml:space="preserve">Zheng, D., Lu, X., </w:t>
      </w:r>
      <w:proofErr w:type="spellStart"/>
      <w:r w:rsidRPr="00003593">
        <w:rPr>
          <w:rFonts w:ascii="Arial" w:hAnsi="Arial" w:cs="Arial"/>
          <w:color w:val="333132"/>
          <w:shd w:val="clear" w:color="auto" w:fill="FFFFFF"/>
        </w:rPr>
        <w:t>Schore</w:t>
      </w:r>
      <w:proofErr w:type="spellEnd"/>
      <w:r w:rsidRPr="00003593">
        <w:rPr>
          <w:rFonts w:ascii="Arial" w:hAnsi="Arial" w:cs="Arial"/>
          <w:color w:val="333132"/>
          <w:shd w:val="clear" w:color="auto" w:fill="FFFFFF"/>
        </w:rPr>
        <w:t xml:space="preserve">, R., Balsamo, L., </w:t>
      </w:r>
      <w:proofErr w:type="spellStart"/>
      <w:r w:rsidRPr="00003593">
        <w:rPr>
          <w:rFonts w:ascii="Arial" w:hAnsi="Arial" w:cs="Arial"/>
          <w:color w:val="333132"/>
          <w:shd w:val="clear" w:color="auto" w:fill="FFFFFF"/>
        </w:rPr>
        <w:t>Devidas</w:t>
      </w:r>
      <w:proofErr w:type="spellEnd"/>
      <w:r w:rsidRPr="00003593">
        <w:rPr>
          <w:rFonts w:ascii="Arial" w:hAnsi="Arial" w:cs="Arial"/>
          <w:color w:val="333132"/>
          <w:shd w:val="clear" w:color="auto" w:fill="FFFFFF"/>
        </w:rPr>
        <w:t xml:space="preserve">, M., Winick, N., . . . </w:t>
      </w:r>
      <w:proofErr w:type="spellStart"/>
      <w:r w:rsidRPr="00003593">
        <w:rPr>
          <w:rFonts w:ascii="Arial" w:hAnsi="Arial" w:cs="Arial"/>
          <w:color w:val="333132"/>
          <w:shd w:val="clear" w:color="auto" w:fill="FFFFFF"/>
        </w:rPr>
        <w:t>Kadan</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Lottick</w:t>
      </w:r>
      <w:proofErr w:type="spellEnd"/>
      <w:r w:rsidRPr="00003593">
        <w:rPr>
          <w:rFonts w:ascii="Arial" w:hAnsi="Arial" w:cs="Arial"/>
          <w:color w:val="333132"/>
          <w:shd w:val="clear" w:color="auto" w:fill="FFFFFF"/>
        </w:rPr>
        <w:t>, N. (2018). Longitudinal analysis of quality</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of</w:t>
      </w:r>
      <w:r w:rsidRPr="00003593">
        <w:rPr>
          <w:rFonts w:ascii="Cambria Math" w:hAnsi="Cambria Math" w:cs="Cambria Math"/>
          <w:color w:val="333132"/>
          <w:shd w:val="clear" w:color="auto" w:fill="FFFFFF"/>
        </w:rPr>
        <w:t>‐</w:t>
      </w:r>
      <w:r w:rsidRPr="00003593">
        <w:rPr>
          <w:rFonts w:ascii="Arial" w:hAnsi="Arial" w:cs="Arial"/>
          <w:color w:val="333132"/>
          <w:shd w:val="clear" w:color="auto" w:fill="FFFFFF"/>
        </w:rPr>
        <w:t xml:space="preserve">life outcomes in children during treatment for acute lymphoblastic </w:t>
      </w:r>
      <w:proofErr w:type="spellStart"/>
      <w:r w:rsidRPr="00003593">
        <w:rPr>
          <w:rFonts w:ascii="Arial" w:hAnsi="Arial" w:cs="Arial"/>
          <w:color w:val="333132"/>
          <w:shd w:val="clear" w:color="auto" w:fill="FFFFFF"/>
        </w:rPr>
        <w:t>leukemia</w:t>
      </w:r>
      <w:proofErr w:type="spellEnd"/>
      <w:r w:rsidRPr="00003593">
        <w:rPr>
          <w:rFonts w:ascii="Arial" w:hAnsi="Arial" w:cs="Arial"/>
          <w:color w:val="333132"/>
          <w:shd w:val="clear" w:color="auto" w:fill="FFFFFF"/>
        </w:rPr>
        <w:t xml:space="preserve">: </w:t>
      </w:r>
      <w:r w:rsidR="004D4FC8">
        <w:rPr>
          <w:rFonts w:ascii="Arial" w:hAnsi="Arial" w:cs="Arial"/>
          <w:color w:val="333132"/>
          <w:shd w:val="clear" w:color="auto" w:fill="FFFFFF"/>
        </w:rPr>
        <w:t>a</w:t>
      </w:r>
      <w:r w:rsidRPr="00003593">
        <w:rPr>
          <w:rFonts w:ascii="Arial" w:hAnsi="Arial" w:cs="Arial"/>
          <w:color w:val="333132"/>
          <w:shd w:val="clear" w:color="auto" w:fill="FFFFFF"/>
        </w:rPr>
        <w:t xml:space="preserve"> report from the </w:t>
      </w:r>
      <w:r w:rsidR="004D4FC8">
        <w:rPr>
          <w:rFonts w:ascii="Arial" w:hAnsi="Arial" w:cs="Arial"/>
          <w:color w:val="333132"/>
          <w:shd w:val="clear" w:color="auto" w:fill="FFFFFF"/>
        </w:rPr>
        <w:t>c</w:t>
      </w:r>
      <w:r w:rsidRPr="00003593">
        <w:rPr>
          <w:rFonts w:ascii="Arial" w:hAnsi="Arial" w:cs="Arial"/>
          <w:color w:val="333132"/>
          <w:shd w:val="clear" w:color="auto" w:fill="FFFFFF"/>
        </w:rPr>
        <w:t xml:space="preserve">hildren's </w:t>
      </w:r>
      <w:r w:rsidR="004D4FC8">
        <w:rPr>
          <w:rFonts w:ascii="Arial" w:hAnsi="Arial" w:cs="Arial"/>
          <w:color w:val="333132"/>
          <w:shd w:val="clear" w:color="auto" w:fill="FFFFFF"/>
        </w:rPr>
        <w:t>o</w:t>
      </w:r>
      <w:r w:rsidRPr="00003593">
        <w:rPr>
          <w:rFonts w:ascii="Arial" w:hAnsi="Arial" w:cs="Arial"/>
          <w:color w:val="333132"/>
          <w:shd w:val="clear" w:color="auto" w:fill="FFFFFF"/>
        </w:rPr>
        <w:t xml:space="preserve">ncology </w:t>
      </w:r>
      <w:r w:rsidR="004D4FC8">
        <w:rPr>
          <w:rFonts w:ascii="Arial" w:hAnsi="Arial" w:cs="Arial"/>
          <w:color w:val="333132"/>
          <w:shd w:val="clear" w:color="auto" w:fill="FFFFFF"/>
        </w:rPr>
        <w:t>g</w:t>
      </w:r>
      <w:r w:rsidRPr="00003593">
        <w:rPr>
          <w:rFonts w:ascii="Arial" w:hAnsi="Arial" w:cs="Arial"/>
          <w:color w:val="333132"/>
          <w:shd w:val="clear" w:color="auto" w:fill="FFFFFF"/>
        </w:rPr>
        <w:t>roup AALL0932 trial. </w:t>
      </w:r>
      <w:r w:rsidRPr="00003593">
        <w:rPr>
          <w:rFonts w:ascii="Arial" w:hAnsi="Arial" w:cs="Arial"/>
          <w:i/>
          <w:iCs/>
          <w:color w:val="333132"/>
          <w:bdr w:val="none" w:sz="0" w:space="0" w:color="auto" w:frame="1"/>
          <w:shd w:val="clear" w:color="auto" w:fill="FFFFFF"/>
        </w:rPr>
        <w:t>Cancer,</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124</w:t>
      </w:r>
      <w:r w:rsidRPr="00003593">
        <w:rPr>
          <w:rFonts w:ascii="Arial" w:hAnsi="Arial" w:cs="Arial"/>
          <w:color w:val="333132"/>
          <w:shd w:val="clear" w:color="auto" w:fill="FFFFFF"/>
        </w:rPr>
        <w:t>(3), 571-579.</w:t>
      </w:r>
    </w:p>
    <w:p w14:paraId="7F539F38" w14:textId="77777777" w:rsidR="00824E96" w:rsidRPr="00003593" w:rsidRDefault="00824E96" w:rsidP="000460A1">
      <w:pPr>
        <w:spacing w:line="360" w:lineRule="auto"/>
        <w:ind w:left="851" w:hanging="720"/>
        <w:rPr>
          <w:rFonts w:ascii="Arial" w:hAnsi="Arial" w:cs="Arial"/>
          <w:lang w:eastAsia="en-GB"/>
        </w:rPr>
      </w:pPr>
      <w:proofErr w:type="spellStart"/>
      <w:r w:rsidRPr="00003593">
        <w:rPr>
          <w:rFonts w:ascii="Arial" w:hAnsi="Arial" w:cs="Arial"/>
          <w:color w:val="3A3A3A"/>
          <w:shd w:val="clear" w:color="auto" w:fill="FFFFFF"/>
        </w:rPr>
        <w:t>Ziaian</w:t>
      </w:r>
      <w:proofErr w:type="spellEnd"/>
      <w:r w:rsidRPr="00003593">
        <w:rPr>
          <w:rFonts w:ascii="Arial" w:hAnsi="Arial" w:cs="Arial"/>
          <w:color w:val="3A3A3A"/>
          <w:shd w:val="clear" w:color="auto" w:fill="FFFFFF"/>
        </w:rPr>
        <w:t xml:space="preserve">, T., Sawyer, M., Reynolds, K., Carbone, J., Clark, J., </w:t>
      </w:r>
      <w:proofErr w:type="spellStart"/>
      <w:r w:rsidRPr="00003593">
        <w:rPr>
          <w:rFonts w:ascii="Arial" w:hAnsi="Arial" w:cs="Arial"/>
          <w:color w:val="3A3A3A"/>
          <w:shd w:val="clear" w:color="auto" w:fill="FFFFFF"/>
        </w:rPr>
        <w:t>Baghurst</w:t>
      </w:r>
      <w:proofErr w:type="spellEnd"/>
      <w:r w:rsidRPr="00003593">
        <w:rPr>
          <w:rFonts w:ascii="Arial" w:hAnsi="Arial" w:cs="Arial"/>
          <w:color w:val="3A3A3A"/>
          <w:shd w:val="clear" w:color="auto" w:fill="FFFFFF"/>
        </w:rPr>
        <w:t>, P.. . . French, D. (2006). Treatment burden and health</w:t>
      </w:r>
      <w:r w:rsidRPr="00003593">
        <w:rPr>
          <w:rFonts w:ascii="Cambria Math" w:hAnsi="Cambria Math" w:cs="Cambria Math"/>
          <w:color w:val="3A3A3A"/>
          <w:shd w:val="clear" w:color="auto" w:fill="FFFFFF"/>
        </w:rPr>
        <w:t>‐</w:t>
      </w:r>
      <w:r w:rsidRPr="00003593">
        <w:rPr>
          <w:rFonts w:ascii="Arial" w:hAnsi="Arial" w:cs="Arial"/>
          <w:color w:val="3A3A3A"/>
          <w:shd w:val="clear" w:color="auto" w:fill="FFFFFF"/>
        </w:rPr>
        <w:t>related quality of life of children with diabetes, cystic fibrosis and asthma. </w:t>
      </w:r>
      <w:r w:rsidRPr="00003593">
        <w:rPr>
          <w:rFonts w:ascii="Arial" w:hAnsi="Arial" w:cs="Arial"/>
          <w:i/>
          <w:iCs/>
          <w:color w:val="3A3A3A"/>
          <w:shd w:val="clear" w:color="auto" w:fill="FFFFFF"/>
        </w:rPr>
        <w:t>Journal of Paediatrics and Child Health,</w:t>
      </w:r>
      <w:r w:rsidRPr="00003593">
        <w:rPr>
          <w:rFonts w:ascii="Arial" w:hAnsi="Arial" w:cs="Arial"/>
          <w:color w:val="3A3A3A"/>
          <w:shd w:val="clear" w:color="auto" w:fill="FFFFFF"/>
        </w:rPr>
        <w:t> </w:t>
      </w:r>
      <w:r w:rsidRPr="00003593">
        <w:rPr>
          <w:rFonts w:ascii="Arial" w:hAnsi="Arial" w:cs="Arial"/>
          <w:i/>
          <w:iCs/>
          <w:color w:val="3A3A3A"/>
          <w:shd w:val="clear" w:color="auto" w:fill="FFFFFF"/>
        </w:rPr>
        <w:t>42</w:t>
      </w:r>
      <w:r w:rsidRPr="00003593">
        <w:rPr>
          <w:rFonts w:ascii="Arial" w:hAnsi="Arial" w:cs="Arial"/>
          <w:color w:val="3A3A3A"/>
          <w:shd w:val="clear" w:color="auto" w:fill="FFFFFF"/>
        </w:rPr>
        <w:t>(10), 596-600.</w:t>
      </w:r>
    </w:p>
    <w:p w14:paraId="5B86A4AE" w14:textId="6E53BE3F" w:rsidR="00DB387D" w:rsidRPr="00003593" w:rsidRDefault="00DB387D" w:rsidP="000460A1">
      <w:pPr>
        <w:pStyle w:val="EndNoteBibliography"/>
        <w:spacing w:line="360" w:lineRule="auto"/>
        <w:ind w:left="851" w:hanging="720"/>
        <w:rPr>
          <w:rFonts w:ascii="Arial" w:hAnsi="Arial" w:cs="Arial"/>
          <w:szCs w:val="22"/>
        </w:rPr>
      </w:pPr>
      <w:r w:rsidRPr="00003593">
        <w:rPr>
          <w:rFonts w:ascii="Arial" w:hAnsi="Arial" w:cs="Arial"/>
          <w:color w:val="333132"/>
          <w:szCs w:val="22"/>
          <w:shd w:val="clear" w:color="auto" w:fill="FFFFFF"/>
        </w:rPr>
        <w:t xml:space="preserve">Zwaan, C., Kolb, E., Reinhardt, D., Abrahamsson, J., Adachi, S., Aplenc, R., . . . Kaspers, G. (2015). Collaborative </w:t>
      </w:r>
      <w:r w:rsidR="004D4FC8">
        <w:rPr>
          <w:rFonts w:ascii="Arial" w:hAnsi="Arial" w:cs="Arial"/>
          <w:color w:val="333132"/>
          <w:szCs w:val="22"/>
          <w:shd w:val="clear" w:color="auto" w:fill="FFFFFF"/>
        </w:rPr>
        <w:t>e</w:t>
      </w:r>
      <w:r w:rsidRPr="00003593">
        <w:rPr>
          <w:rFonts w:ascii="Arial" w:hAnsi="Arial" w:cs="Arial"/>
          <w:color w:val="333132"/>
          <w:szCs w:val="22"/>
          <w:shd w:val="clear" w:color="auto" w:fill="FFFFFF"/>
        </w:rPr>
        <w:t xml:space="preserve">fforts </w:t>
      </w:r>
      <w:r w:rsidR="004D4FC8">
        <w:rPr>
          <w:rFonts w:ascii="Arial" w:hAnsi="Arial" w:cs="Arial"/>
          <w:color w:val="333132"/>
          <w:szCs w:val="22"/>
          <w:shd w:val="clear" w:color="auto" w:fill="FFFFFF"/>
        </w:rPr>
        <w:t>d</w:t>
      </w:r>
      <w:r w:rsidRPr="00003593">
        <w:rPr>
          <w:rFonts w:ascii="Arial" w:hAnsi="Arial" w:cs="Arial"/>
          <w:color w:val="333132"/>
          <w:szCs w:val="22"/>
          <w:shd w:val="clear" w:color="auto" w:fill="FFFFFF"/>
        </w:rPr>
        <w:t xml:space="preserve">riving </w:t>
      </w:r>
      <w:r w:rsidR="004D4FC8">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rogress in </w:t>
      </w:r>
      <w:r w:rsidR="004D4FC8">
        <w:rPr>
          <w:rFonts w:ascii="Arial" w:hAnsi="Arial" w:cs="Arial"/>
          <w:color w:val="333132"/>
          <w:szCs w:val="22"/>
          <w:shd w:val="clear" w:color="auto" w:fill="FFFFFF"/>
        </w:rPr>
        <w:t>p</w:t>
      </w:r>
      <w:r w:rsidRPr="00003593">
        <w:rPr>
          <w:rFonts w:ascii="Arial" w:hAnsi="Arial" w:cs="Arial"/>
          <w:color w:val="333132"/>
          <w:szCs w:val="22"/>
          <w:shd w:val="clear" w:color="auto" w:fill="FFFFFF"/>
        </w:rPr>
        <w:t xml:space="preserve">ediatric </w:t>
      </w:r>
      <w:r w:rsidR="004D4FC8">
        <w:rPr>
          <w:rFonts w:ascii="Arial" w:hAnsi="Arial" w:cs="Arial"/>
          <w:color w:val="333132"/>
          <w:szCs w:val="22"/>
          <w:shd w:val="clear" w:color="auto" w:fill="FFFFFF"/>
        </w:rPr>
        <w:t>a</w:t>
      </w:r>
      <w:r w:rsidRPr="00003593">
        <w:rPr>
          <w:rFonts w:ascii="Arial" w:hAnsi="Arial" w:cs="Arial"/>
          <w:color w:val="333132"/>
          <w:szCs w:val="22"/>
          <w:shd w:val="clear" w:color="auto" w:fill="FFFFFF"/>
        </w:rPr>
        <w:t xml:space="preserve">cute </w:t>
      </w:r>
      <w:r w:rsidR="004D4FC8">
        <w:rPr>
          <w:rFonts w:ascii="Arial" w:hAnsi="Arial" w:cs="Arial"/>
          <w:color w:val="333132"/>
          <w:szCs w:val="22"/>
          <w:shd w:val="clear" w:color="auto" w:fill="FFFFFF"/>
        </w:rPr>
        <w:t>m</w:t>
      </w:r>
      <w:r w:rsidRPr="00003593">
        <w:rPr>
          <w:rFonts w:ascii="Arial" w:hAnsi="Arial" w:cs="Arial"/>
          <w:color w:val="333132"/>
          <w:szCs w:val="22"/>
          <w:shd w:val="clear" w:color="auto" w:fill="FFFFFF"/>
        </w:rPr>
        <w:t xml:space="preserve">yeloid </w:t>
      </w:r>
      <w:r w:rsidR="004D4FC8">
        <w:rPr>
          <w:rFonts w:ascii="Arial" w:hAnsi="Arial" w:cs="Arial"/>
          <w:color w:val="333132"/>
          <w:szCs w:val="22"/>
          <w:shd w:val="clear" w:color="auto" w:fill="FFFFFF"/>
        </w:rPr>
        <w:t>l</w:t>
      </w:r>
      <w:r w:rsidRPr="00003593">
        <w:rPr>
          <w:rFonts w:ascii="Arial" w:hAnsi="Arial" w:cs="Arial"/>
          <w:color w:val="333132"/>
          <w:szCs w:val="22"/>
          <w:shd w:val="clear" w:color="auto" w:fill="FFFFFF"/>
        </w:rPr>
        <w:t>eukemia. </w:t>
      </w:r>
      <w:r w:rsidRPr="00003593">
        <w:rPr>
          <w:rFonts w:ascii="Arial" w:hAnsi="Arial" w:cs="Arial"/>
          <w:i/>
          <w:iCs/>
          <w:color w:val="333132"/>
          <w:szCs w:val="22"/>
          <w:bdr w:val="none" w:sz="0" w:space="0" w:color="auto" w:frame="1"/>
          <w:shd w:val="clear" w:color="auto" w:fill="FFFFFF"/>
        </w:rPr>
        <w:t>Journal of Clinical Oncology: Official Journal of the American Society of Clinical Oncology,</w:t>
      </w:r>
      <w:r w:rsidRPr="00003593">
        <w:rPr>
          <w:rFonts w:ascii="Arial" w:hAnsi="Arial" w:cs="Arial"/>
          <w:color w:val="333132"/>
          <w:szCs w:val="22"/>
          <w:shd w:val="clear" w:color="auto" w:fill="FFFFFF"/>
        </w:rPr>
        <w:t> </w:t>
      </w:r>
      <w:r w:rsidRPr="00003593">
        <w:rPr>
          <w:rFonts w:ascii="Arial" w:hAnsi="Arial" w:cs="Arial"/>
          <w:i/>
          <w:iCs/>
          <w:color w:val="333132"/>
          <w:szCs w:val="22"/>
          <w:bdr w:val="none" w:sz="0" w:space="0" w:color="auto" w:frame="1"/>
          <w:shd w:val="clear" w:color="auto" w:fill="FFFFFF"/>
        </w:rPr>
        <w:t>33</w:t>
      </w:r>
      <w:r w:rsidRPr="00003593">
        <w:rPr>
          <w:rFonts w:ascii="Arial" w:hAnsi="Arial" w:cs="Arial"/>
          <w:color w:val="333132"/>
          <w:szCs w:val="22"/>
          <w:shd w:val="clear" w:color="auto" w:fill="FFFFFF"/>
        </w:rPr>
        <w:t>(27), 2949-2962.</w:t>
      </w:r>
    </w:p>
    <w:p w14:paraId="1A9E004A" w14:textId="77777777" w:rsidR="009813FA" w:rsidRPr="009813FA" w:rsidRDefault="009813FA" w:rsidP="000460A1">
      <w:pPr>
        <w:spacing w:line="360" w:lineRule="auto"/>
        <w:ind w:left="851" w:hanging="720"/>
        <w:rPr>
          <w:rFonts w:ascii="Arial" w:hAnsi="Arial" w:cs="Arial"/>
          <w:color w:val="333132"/>
          <w:sz w:val="4"/>
          <w:szCs w:val="4"/>
          <w:shd w:val="clear" w:color="auto" w:fill="FFFFFF"/>
        </w:rPr>
      </w:pPr>
    </w:p>
    <w:p w14:paraId="54386332" w14:textId="1DB65DA7" w:rsidR="001A518C" w:rsidRPr="0000359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Zwaanswijk</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Tates</w:t>
      </w:r>
      <w:proofErr w:type="spellEnd"/>
      <w:r w:rsidRPr="00003593">
        <w:rPr>
          <w:rFonts w:ascii="Arial" w:hAnsi="Arial" w:cs="Arial"/>
          <w:color w:val="333132"/>
          <w:shd w:val="clear" w:color="auto" w:fill="FFFFFF"/>
        </w:rPr>
        <w:t xml:space="preserve">, K., Van </w:t>
      </w:r>
      <w:proofErr w:type="spellStart"/>
      <w:r w:rsidRPr="00003593">
        <w:rPr>
          <w:rFonts w:ascii="Arial" w:hAnsi="Arial" w:cs="Arial"/>
          <w:color w:val="333132"/>
          <w:shd w:val="clear" w:color="auto" w:fill="FFFFFF"/>
        </w:rPr>
        <w:t>Dulmen</w:t>
      </w:r>
      <w:proofErr w:type="spellEnd"/>
      <w:r w:rsidRPr="00003593">
        <w:rPr>
          <w:rFonts w:ascii="Arial" w:hAnsi="Arial" w:cs="Arial"/>
          <w:color w:val="333132"/>
          <w:shd w:val="clear" w:color="auto" w:fill="FFFFFF"/>
        </w:rPr>
        <w:t xml:space="preserve">, S., </w:t>
      </w:r>
      <w:proofErr w:type="spellStart"/>
      <w:r w:rsidRPr="00003593">
        <w:rPr>
          <w:rFonts w:ascii="Arial" w:hAnsi="Arial" w:cs="Arial"/>
          <w:color w:val="333132"/>
          <w:shd w:val="clear" w:color="auto" w:fill="FFFFFF"/>
        </w:rPr>
        <w:t>Hoogerbrugge</w:t>
      </w:r>
      <w:proofErr w:type="spellEnd"/>
      <w:r w:rsidRPr="00003593">
        <w:rPr>
          <w:rFonts w:ascii="Arial" w:hAnsi="Arial" w:cs="Arial"/>
          <w:color w:val="333132"/>
          <w:shd w:val="clear" w:color="auto" w:fill="FFFFFF"/>
        </w:rPr>
        <w:t xml:space="preserve">, P., </w:t>
      </w:r>
      <w:proofErr w:type="spellStart"/>
      <w:r w:rsidRPr="00003593">
        <w:rPr>
          <w:rFonts w:ascii="Arial" w:hAnsi="Arial" w:cs="Arial"/>
          <w:color w:val="333132"/>
          <w:shd w:val="clear" w:color="auto" w:fill="FFFFFF"/>
        </w:rPr>
        <w:t>Kamps</w:t>
      </w:r>
      <w:proofErr w:type="spellEnd"/>
      <w:r w:rsidRPr="00003593">
        <w:rPr>
          <w:rFonts w:ascii="Arial" w:hAnsi="Arial" w:cs="Arial"/>
          <w:color w:val="333132"/>
          <w:shd w:val="clear" w:color="auto" w:fill="FFFFFF"/>
        </w:rPr>
        <w:t xml:space="preserve">, W., &amp; </w:t>
      </w:r>
      <w:proofErr w:type="spellStart"/>
      <w:r w:rsidRPr="00003593">
        <w:rPr>
          <w:rFonts w:ascii="Arial" w:hAnsi="Arial" w:cs="Arial"/>
          <w:color w:val="333132"/>
          <w:shd w:val="clear" w:color="auto" w:fill="FFFFFF"/>
        </w:rPr>
        <w:t>Bensing</w:t>
      </w:r>
      <w:proofErr w:type="spellEnd"/>
      <w:r w:rsidRPr="00003593">
        <w:rPr>
          <w:rFonts w:ascii="Arial" w:hAnsi="Arial" w:cs="Arial"/>
          <w:color w:val="333132"/>
          <w:shd w:val="clear" w:color="auto" w:fill="FFFFFF"/>
        </w:rPr>
        <w:t xml:space="preserve">, J. (2007). Young patients', parents', and survivors' communication preferences in paediatric oncology: </w:t>
      </w:r>
      <w:r w:rsidR="004D4FC8">
        <w:rPr>
          <w:rFonts w:ascii="Arial" w:hAnsi="Arial" w:cs="Arial"/>
          <w:color w:val="333132"/>
          <w:shd w:val="clear" w:color="auto" w:fill="FFFFFF"/>
        </w:rPr>
        <w:t>r</w:t>
      </w:r>
      <w:r w:rsidRPr="00003593">
        <w:rPr>
          <w:rFonts w:ascii="Arial" w:hAnsi="Arial" w:cs="Arial"/>
          <w:color w:val="333132"/>
          <w:shd w:val="clear" w:color="auto" w:fill="FFFFFF"/>
        </w:rPr>
        <w:t>esults of online focus groups. </w:t>
      </w:r>
      <w:r w:rsidRPr="00003593">
        <w:rPr>
          <w:rFonts w:ascii="Arial" w:hAnsi="Arial" w:cs="Arial"/>
          <w:i/>
          <w:iCs/>
          <w:color w:val="333132"/>
          <w:bdr w:val="none" w:sz="0" w:space="0" w:color="auto" w:frame="1"/>
          <w:shd w:val="clear" w:color="auto" w:fill="FFFFFF"/>
        </w:rPr>
        <w:t>B</w:t>
      </w:r>
      <w:r w:rsidR="004D4FC8">
        <w:rPr>
          <w:rFonts w:ascii="Arial" w:hAnsi="Arial" w:cs="Arial"/>
          <w:i/>
          <w:iCs/>
          <w:color w:val="333132"/>
          <w:bdr w:val="none" w:sz="0" w:space="0" w:color="auto" w:frame="1"/>
          <w:shd w:val="clear" w:color="auto" w:fill="FFFFFF"/>
        </w:rPr>
        <w:t>io</w:t>
      </w:r>
      <w:r w:rsidRPr="00003593">
        <w:rPr>
          <w:rFonts w:ascii="Arial" w:hAnsi="Arial" w:cs="Arial"/>
          <w:i/>
          <w:iCs/>
          <w:color w:val="333132"/>
          <w:bdr w:val="none" w:sz="0" w:space="0" w:color="auto" w:frame="1"/>
          <w:shd w:val="clear" w:color="auto" w:fill="FFFFFF"/>
        </w:rPr>
        <w:t>M</w:t>
      </w:r>
      <w:r w:rsidR="004D4FC8">
        <w:rPr>
          <w:rFonts w:ascii="Arial" w:hAnsi="Arial" w:cs="Arial"/>
          <w:i/>
          <w:iCs/>
          <w:color w:val="333132"/>
          <w:bdr w:val="none" w:sz="0" w:space="0" w:color="auto" w:frame="1"/>
          <w:shd w:val="clear" w:color="auto" w:fill="FFFFFF"/>
        </w:rPr>
        <w:t xml:space="preserve">ed </w:t>
      </w:r>
      <w:r w:rsidRPr="00003593">
        <w:rPr>
          <w:rFonts w:ascii="Arial" w:hAnsi="Arial" w:cs="Arial"/>
          <w:i/>
          <w:iCs/>
          <w:color w:val="333132"/>
          <w:bdr w:val="none" w:sz="0" w:space="0" w:color="auto" w:frame="1"/>
          <w:shd w:val="clear" w:color="auto" w:fill="FFFFFF"/>
        </w:rPr>
        <w:t>C</w:t>
      </w:r>
      <w:r w:rsidR="004D4FC8">
        <w:rPr>
          <w:rFonts w:ascii="Arial" w:hAnsi="Arial" w:cs="Arial"/>
          <w:i/>
          <w:iCs/>
          <w:color w:val="333132"/>
          <w:bdr w:val="none" w:sz="0" w:space="0" w:color="auto" w:frame="1"/>
          <w:shd w:val="clear" w:color="auto" w:fill="FFFFFF"/>
        </w:rPr>
        <w:t>entral</w:t>
      </w:r>
      <w:r w:rsidRPr="00003593">
        <w:rPr>
          <w:rFonts w:ascii="Arial" w:hAnsi="Arial" w:cs="Arial"/>
          <w:i/>
          <w:iCs/>
          <w:color w:val="333132"/>
          <w:bdr w:val="none" w:sz="0" w:space="0" w:color="auto" w:frame="1"/>
          <w:shd w:val="clear" w:color="auto" w:fill="FFFFFF"/>
        </w:rPr>
        <w:t xml:space="preserve"> </w:t>
      </w:r>
      <w:proofErr w:type="spellStart"/>
      <w:r w:rsidRPr="00003593">
        <w:rPr>
          <w:rFonts w:ascii="Arial" w:hAnsi="Arial" w:cs="Arial"/>
          <w:i/>
          <w:iCs/>
          <w:color w:val="333132"/>
          <w:bdr w:val="none" w:sz="0" w:space="0" w:color="auto" w:frame="1"/>
          <w:shd w:val="clear" w:color="auto" w:fill="FFFFFF"/>
        </w:rPr>
        <w:t>Pediatrics</w:t>
      </w:r>
      <w:proofErr w:type="spellEnd"/>
      <w:r w:rsidRPr="00003593">
        <w:rPr>
          <w:rFonts w:ascii="Arial" w:hAnsi="Arial" w:cs="Arial"/>
          <w:i/>
          <w:iCs/>
          <w:color w:val="333132"/>
          <w:bdr w:val="none" w:sz="0" w:space="0" w:color="auto" w:frame="1"/>
          <w:shd w:val="clear" w:color="auto" w:fill="FFFFFF"/>
        </w:rPr>
        <w:t>,</w:t>
      </w:r>
      <w:r w:rsidRPr="00003593">
        <w:rPr>
          <w:rFonts w:ascii="Arial" w:hAnsi="Arial" w:cs="Arial"/>
          <w:color w:val="333132"/>
          <w:shd w:val="clear" w:color="auto" w:fill="FFFFFF"/>
        </w:rPr>
        <w:t> </w:t>
      </w:r>
      <w:r w:rsidRPr="00003593">
        <w:rPr>
          <w:rFonts w:ascii="Arial" w:hAnsi="Arial" w:cs="Arial"/>
          <w:i/>
          <w:iCs/>
          <w:color w:val="333132"/>
          <w:bdr w:val="none" w:sz="0" w:space="0" w:color="auto" w:frame="1"/>
          <w:shd w:val="clear" w:color="auto" w:fill="FFFFFF"/>
        </w:rPr>
        <w:t>7</w:t>
      </w:r>
      <w:r w:rsidRPr="00003593">
        <w:rPr>
          <w:rFonts w:ascii="Arial" w:hAnsi="Arial" w:cs="Arial"/>
          <w:color w:val="333132"/>
          <w:shd w:val="clear" w:color="auto" w:fill="FFFFFF"/>
        </w:rPr>
        <w:t>, 35.</w:t>
      </w:r>
    </w:p>
    <w:p w14:paraId="51A72B52" w14:textId="78339AF8" w:rsidR="000860E3" w:rsidRDefault="001A518C" w:rsidP="000460A1">
      <w:pPr>
        <w:spacing w:line="360" w:lineRule="auto"/>
        <w:ind w:left="851" w:hanging="720"/>
        <w:rPr>
          <w:rFonts w:ascii="Arial" w:hAnsi="Arial" w:cs="Arial"/>
          <w:color w:val="333132"/>
          <w:shd w:val="clear" w:color="auto" w:fill="FFFFFF"/>
        </w:rPr>
      </w:pPr>
      <w:proofErr w:type="spellStart"/>
      <w:r w:rsidRPr="00003593">
        <w:rPr>
          <w:rFonts w:ascii="Arial" w:hAnsi="Arial" w:cs="Arial"/>
          <w:color w:val="333132"/>
          <w:shd w:val="clear" w:color="auto" w:fill="FFFFFF"/>
        </w:rPr>
        <w:t>Zwaanswijk</w:t>
      </w:r>
      <w:proofErr w:type="spellEnd"/>
      <w:r w:rsidRPr="00003593">
        <w:rPr>
          <w:rFonts w:ascii="Arial" w:hAnsi="Arial" w:cs="Arial"/>
          <w:color w:val="333132"/>
          <w:shd w:val="clear" w:color="auto" w:fill="FFFFFF"/>
        </w:rPr>
        <w:t xml:space="preserve">, M., </w:t>
      </w:r>
      <w:proofErr w:type="spellStart"/>
      <w:r w:rsidRPr="00003593">
        <w:rPr>
          <w:rFonts w:ascii="Arial" w:hAnsi="Arial" w:cs="Arial"/>
          <w:color w:val="333132"/>
          <w:shd w:val="clear" w:color="auto" w:fill="FFFFFF"/>
        </w:rPr>
        <w:t>Tates</w:t>
      </w:r>
      <w:proofErr w:type="spellEnd"/>
      <w:r w:rsidRPr="00003593">
        <w:rPr>
          <w:rFonts w:ascii="Arial" w:hAnsi="Arial" w:cs="Arial"/>
          <w:color w:val="333132"/>
          <w:shd w:val="clear" w:color="auto" w:fill="FFFFFF"/>
        </w:rPr>
        <w:t xml:space="preserve">, K., Van </w:t>
      </w:r>
      <w:proofErr w:type="spellStart"/>
      <w:r w:rsidRPr="00003593">
        <w:rPr>
          <w:rFonts w:ascii="Arial" w:hAnsi="Arial" w:cs="Arial"/>
          <w:color w:val="333132"/>
          <w:shd w:val="clear" w:color="auto" w:fill="FFFFFF"/>
        </w:rPr>
        <w:t>Dulmen</w:t>
      </w:r>
      <w:proofErr w:type="spellEnd"/>
      <w:r w:rsidRPr="00003593">
        <w:rPr>
          <w:rFonts w:ascii="Arial" w:hAnsi="Arial" w:cs="Arial"/>
          <w:color w:val="333132"/>
          <w:shd w:val="clear" w:color="auto" w:fill="FFFFFF"/>
        </w:rPr>
        <w:t xml:space="preserve">, S., </w:t>
      </w:r>
      <w:proofErr w:type="spellStart"/>
      <w:r w:rsidRPr="00003593">
        <w:rPr>
          <w:rFonts w:ascii="Arial" w:hAnsi="Arial" w:cs="Arial"/>
          <w:color w:val="333132"/>
          <w:shd w:val="clear" w:color="auto" w:fill="FFFFFF"/>
        </w:rPr>
        <w:t>Hoogerbrugge</w:t>
      </w:r>
      <w:proofErr w:type="spellEnd"/>
      <w:r w:rsidRPr="00003593">
        <w:rPr>
          <w:rFonts w:ascii="Arial" w:hAnsi="Arial" w:cs="Arial"/>
          <w:color w:val="333132"/>
          <w:shd w:val="clear" w:color="auto" w:fill="FFFFFF"/>
        </w:rPr>
        <w:t xml:space="preserve">, P., </w:t>
      </w:r>
      <w:proofErr w:type="spellStart"/>
      <w:r w:rsidRPr="00003593">
        <w:rPr>
          <w:rFonts w:ascii="Arial" w:hAnsi="Arial" w:cs="Arial"/>
          <w:color w:val="333132"/>
          <w:shd w:val="clear" w:color="auto" w:fill="FFFFFF"/>
        </w:rPr>
        <w:t>Kamps</w:t>
      </w:r>
      <w:proofErr w:type="spellEnd"/>
      <w:r w:rsidRPr="00003593">
        <w:rPr>
          <w:rFonts w:ascii="Arial" w:hAnsi="Arial" w:cs="Arial"/>
          <w:color w:val="333132"/>
          <w:shd w:val="clear" w:color="auto" w:fill="FFFFFF"/>
        </w:rPr>
        <w:t xml:space="preserve">, W., </w:t>
      </w:r>
      <w:proofErr w:type="spellStart"/>
      <w:r w:rsidRPr="00003593">
        <w:rPr>
          <w:rFonts w:ascii="Arial" w:hAnsi="Arial" w:cs="Arial"/>
          <w:color w:val="333132"/>
          <w:shd w:val="clear" w:color="auto" w:fill="FFFFFF"/>
        </w:rPr>
        <w:t>Beishuizen</w:t>
      </w:r>
      <w:proofErr w:type="spellEnd"/>
      <w:r w:rsidRPr="00003593">
        <w:rPr>
          <w:rFonts w:ascii="Arial" w:hAnsi="Arial" w:cs="Arial"/>
          <w:color w:val="333132"/>
          <w:shd w:val="clear" w:color="auto" w:fill="FFFFFF"/>
        </w:rPr>
        <w:t xml:space="preserve">, A., &amp; </w:t>
      </w:r>
      <w:proofErr w:type="spellStart"/>
      <w:r w:rsidRPr="00003593">
        <w:rPr>
          <w:rFonts w:ascii="Arial" w:hAnsi="Arial" w:cs="Arial"/>
          <w:color w:val="333132"/>
          <w:shd w:val="clear" w:color="auto" w:fill="FFFFFF"/>
        </w:rPr>
        <w:t>Bensing</w:t>
      </w:r>
      <w:proofErr w:type="spellEnd"/>
      <w:r w:rsidRPr="00003593">
        <w:rPr>
          <w:rFonts w:ascii="Arial" w:hAnsi="Arial" w:cs="Arial"/>
          <w:color w:val="333132"/>
          <w:shd w:val="clear" w:color="auto" w:fill="FFFFFF"/>
        </w:rPr>
        <w:t xml:space="preserve">, J. (2011). Communicating with child patients in </w:t>
      </w:r>
      <w:proofErr w:type="spellStart"/>
      <w:r w:rsidRPr="00003593">
        <w:rPr>
          <w:rFonts w:ascii="Arial" w:hAnsi="Arial" w:cs="Arial"/>
          <w:color w:val="333132"/>
          <w:shd w:val="clear" w:color="auto" w:fill="FFFFFF"/>
        </w:rPr>
        <w:t>pediatric</w:t>
      </w:r>
      <w:proofErr w:type="spellEnd"/>
      <w:r w:rsidRPr="00003593">
        <w:rPr>
          <w:rFonts w:ascii="Arial" w:hAnsi="Arial" w:cs="Arial"/>
          <w:color w:val="333132"/>
          <w:shd w:val="clear" w:color="auto" w:fill="FFFFFF"/>
        </w:rPr>
        <w:t xml:space="preserve"> oncology consultations: </w:t>
      </w:r>
      <w:r w:rsidR="004D4FC8">
        <w:rPr>
          <w:rFonts w:ascii="Arial" w:hAnsi="Arial" w:cs="Arial"/>
          <w:color w:val="333132"/>
          <w:shd w:val="clear" w:color="auto" w:fill="FFFFFF"/>
        </w:rPr>
        <w:t>a</w:t>
      </w:r>
      <w:r w:rsidRPr="00003593">
        <w:rPr>
          <w:rFonts w:ascii="Arial" w:hAnsi="Arial" w:cs="Arial"/>
          <w:color w:val="333132"/>
          <w:shd w:val="clear" w:color="auto" w:fill="FFFFFF"/>
        </w:rPr>
        <w:t xml:space="preserve"> vignette study on child patients', parents', and survivors' communication preferences. </w:t>
      </w:r>
      <w:r w:rsidRPr="00003593">
        <w:rPr>
          <w:rFonts w:ascii="Arial" w:hAnsi="Arial" w:cs="Arial"/>
          <w:i/>
          <w:iCs/>
          <w:color w:val="333132"/>
          <w:bdr w:val="none" w:sz="0" w:space="0" w:color="auto" w:frame="1"/>
          <w:shd w:val="clear" w:color="auto" w:fill="FFFFFF"/>
        </w:rPr>
        <w:t>Psycho-oncology, 20</w:t>
      </w:r>
      <w:r w:rsidRPr="00003593">
        <w:rPr>
          <w:rFonts w:ascii="Arial" w:hAnsi="Arial" w:cs="Arial"/>
          <w:color w:val="333132"/>
          <w:shd w:val="clear" w:color="auto" w:fill="FFFFFF"/>
        </w:rPr>
        <w:t>(3), 269-277.</w:t>
      </w:r>
    </w:p>
    <w:p w14:paraId="19586B65" w14:textId="77777777" w:rsidR="000860E3" w:rsidRDefault="000860E3" w:rsidP="000460A1">
      <w:pPr>
        <w:ind w:left="851" w:hanging="720"/>
        <w:rPr>
          <w:rFonts w:ascii="Arial" w:hAnsi="Arial" w:cs="Arial"/>
          <w:color w:val="333132"/>
          <w:shd w:val="clear" w:color="auto" w:fill="FFFFFF"/>
        </w:rPr>
      </w:pPr>
      <w:r>
        <w:rPr>
          <w:rFonts w:ascii="Arial" w:hAnsi="Arial" w:cs="Arial"/>
          <w:color w:val="333132"/>
          <w:shd w:val="clear" w:color="auto" w:fill="FFFFFF"/>
        </w:rPr>
        <w:br w:type="page"/>
      </w:r>
    </w:p>
    <w:p w14:paraId="46D00C04" w14:textId="77777777" w:rsidR="00FC52F1" w:rsidRPr="00451E22" w:rsidRDefault="00FC52F1" w:rsidP="00FC52F1">
      <w:pPr>
        <w:spacing w:line="360" w:lineRule="auto"/>
        <w:jc w:val="center"/>
        <w:rPr>
          <w:rFonts w:ascii="Arial" w:hAnsi="Arial" w:cs="Arial"/>
          <w:b/>
          <w:bCs/>
        </w:rPr>
      </w:pPr>
      <w:r w:rsidRPr="00451E22">
        <w:rPr>
          <w:rFonts w:ascii="Arial" w:hAnsi="Arial" w:cs="Arial"/>
          <w:b/>
          <w:bCs/>
        </w:rPr>
        <w:t>Appendix A: Lesson plans for the leukaemia intervention</w:t>
      </w:r>
    </w:p>
    <w:p w14:paraId="3669D849" w14:textId="77777777" w:rsidR="00FC52F1" w:rsidRDefault="00FC52F1" w:rsidP="00FC52F1">
      <w:pPr>
        <w:spacing w:line="360" w:lineRule="auto"/>
        <w:jc w:val="center"/>
        <w:rPr>
          <w:rFonts w:ascii="Arial" w:hAnsi="Arial" w:cs="Arial"/>
          <w:u w:val="single"/>
        </w:rPr>
      </w:pPr>
    </w:p>
    <w:p w14:paraId="159B3267" w14:textId="77777777" w:rsidR="00FC52F1" w:rsidRDefault="00FC52F1" w:rsidP="00FC52F1">
      <w:pPr>
        <w:spacing w:line="360" w:lineRule="auto"/>
        <w:jc w:val="center"/>
        <w:rPr>
          <w:rFonts w:ascii="Arial" w:hAnsi="Arial" w:cs="Arial"/>
          <w:u w:val="single"/>
        </w:rPr>
      </w:pPr>
      <w:r w:rsidRPr="002E6EB0">
        <w:rPr>
          <w:rFonts w:ascii="Arial" w:hAnsi="Arial" w:cs="Arial"/>
          <w:u w:val="single"/>
        </w:rPr>
        <w:t>Workshop One</w:t>
      </w:r>
    </w:p>
    <w:p w14:paraId="7DE950A3" w14:textId="77777777" w:rsidR="00FC52F1" w:rsidRPr="002E6EB0" w:rsidRDefault="00FC52F1" w:rsidP="00FC52F1">
      <w:pPr>
        <w:spacing w:line="360" w:lineRule="auto"/>
        <w:jc w:val="center"/>
        <w:rPr>
          <w:rFonts w:ascii="Arial" w:hAnsi="Arial" w:cs="Arial"/>
        </w:rPr>
      </w:pPr>
    </w:p>
    <w:p w14:paraId="7AC77865" w14:textId="77777777" w:rsidR="00FC52F1" w:rsidRPr="002E6EB0" w:rsidRDefault="00FC52F1" w:rsidP="00FC52F1">
      <w:pPr>
        <w:spacing w:line="360" w:lineRule="auto"/>
        <w:rPr>
          <w:rFonts w:ascii="Arial" w:hAnsi="Arial" w:cs="Arial"/>
        </w:rPr>
      </w:pPr>
      <w:r w:rsidRPr="002E6EB0">
        <w:rPr>
          <w:rFonts w:ascii="Arial" w:hAnsi="Arial" w:cs="Arial"/>
        </w:rPr>
        <w:t>The structure of the human body and the effects of chemotherapy on it. Side effects which they may have had.</w:t>
      </w:r>
    </w:p>
    <w:p w14:paraId="5162AC35" w14:textId="77777777" w:rsidR="00FC52F1" w:rsidRPr="002E6EB0" w:rsidRDefault="00FC52F1" w:rsidP="00FC52F1">
      <w:pPr>
        <w:spacing w:line="360" w:lineRule="auto"/>
        <w:rPr>
          <w:rFonts w:ascii="Arial" w:hAnsi="Arial" w:cs="Arial"/>
          <w:u w:val="single"/>
        </w:rPr>
      </w:pPr>
    </w:p>
    <w:p w14:paraId="51754E49" w14:textId="77777777" w:rsidR="00FC52F1" w:rsidRPr="002E6EB0" w:rsidRDefault="00FC52F1" w:rsidP="00FC52F1">
      <w:pPr>
        <w:spacing w:line="360" w:lineRule="auto"/>
        <w:rPr>
          <w:rFonts w:ascii="Arial" w:hAnsi="Arial" w:cs="Arial"/>
          <w:u w:val="single"/>
        </w:rPr>
      </w:pPr>
      <w:r w:rsidRPr="002E6EB0">
        <w:rPr>
          <w:rFonts w:ascii="Arial" w:hAnsi="Arial" w:cs="Arial"/>
          <w:u w:val="single"/>
        </w:rPr>
        <w:t>Introductions</w:t>
      </w:r>
    </w:p>
    <w:p w14:paraId="1C4928FA" w14:textId="77777777" w:rsidR="00FC52F1" w:rsidRPr="002E6EB0" w:rsidRDefault="00FC52F1" w:rsidP="00FC52F1">
      <w:pPr>
        <w:spacing w:line="360" w:lineRule="auto"/>
        <w:rPr>
          <w:rFonts w:ascii="Arial" w:hAnsi="Arial" w:cs="Arial"/>
        </w:rPr>
      </w:pPr>
      <w:r w:rsidRPr="002E6EB0">
        <w:rPr>
          <w:rFonts w:ascii="Arial" w:hAnsi="Arial" w:cs="Arial"/>
        </w:rPr>
        <w:t xml:space="preserve">Introduce the children to each other. </w:t>
      </w:r>
    </w:p>
    <w:p w14:paraId="3DB5CC39" w14:textId="77777777" w:rsidR="00FC52F1" w:rsidRPr="002E6EB0" w:rsidRDefault="00FC52F1" w:rsidP="00FC52F1">
      <w:pPr>
        <w:spacing w:line="360" w:lineRule="auto"/>
        <w:rPr>
          <w:rFonts w:ascii="Arial" w:hAnsi="Arial" w:cs="Arial"/>
        </w:rPr>
      </w:pPr>
      <w:r w:rsidRPr="002E6EB0">
        <w:rPr>
          <w:rFonts w:ascii="Arial" w:hAnsi="Arial" w:cs="Arial"/>
        </w:rPr>
        <w:t xml:space="preserve">Introduce the students to the way the workshops are run: </w:t>
      </w:r>
    </w:p>
    <w:p w14:paraId="0268728A" w14:textId="77777777" w:rsidR="00FC52F1" w:rsidRPr="002E6EB0" w:rsidRDefault="00FC52F1" w:rsidP="00FC52F1">
      <w:pPr>
        <w:spacing w:line="360" w:lineRule="auto"/>
        <w:ind w:left="720"/>
        <w:rPr>
          <w:rFonts w:ascii="Arial" w:hAnsi="Arial" w:cs="Arial"/>
        </w:rPr>
      </w:pPr>
      <w:r w:rsidRPr="002E6EB0">
        <w:rPr>
          <w:rFonts w:ascii="Arial" w:hAnsi="Arial" w:cs="Arial"/>
        </w:rPr>
        <w:t>Exploratory activity: initial activity where children are able to explore objects followed by explanation</w:t>
      </w:r>
    </w:p>
    <w:p w14:paraId="7BFEC4B6" w14:textId="77777777" w:rsidR="00FC52F1" w:rsidRPr="002E6EB0" w:rsidRDefault="00FC52F1" w:rsidP="00FC52F1">
      <w:pPr>
        <w:spacing w:line="360" w:lineRule="auto"/>
        <w:rPr>
          <w:rFonts w:ascii="Arial" w:hAnsi="Arial" w:cs="Arial"/>
        </w:rPr>
      </w:pPr>
      <w:r w:rsidRPr="002E6EB0">
        <w:rPr>
          <w:rFonts w:ascii="Arial" w:hAnsi="Arial" w:cs="Arial"/>
        </w:rPr>
        <w:tab/>
        <w:t>Activity one: to consolidate learning</w:t>
      </w:r>
    </w:p>
    <w:p w14:paraId="77CD7D3E" w14:textId="77777777" w:rsidR="00FC52F1" w:rsidRPr="002E6EB0" w:rsidRDefault="00FC52F1" w:rsidP="00FC52F1">
      <w:pPr>
        <w:spacing w:line="360" w:lineRule="auto"/>
        <w:rPr>
          <w:rFonts w:ascii="Arial" w:hAnsi="Arial" w:cs="Arial"/>
        </w:rPr>
      </w:pPr>
      <w:r w:rsidRPr="002E6EB0">
        <w:rPr>
          <w:rFonts w:ascii="Arial" w:hAnsi="Arial" w:cs="Arial"/>
        </w:rPr>
        <w:tab/>
        <w:t>Activity two: to consolidate learning</w:t>
      </w:r>
    </w:p>
    <w:p w14:paraId="214A9F7F" w14:textId="77777777" w:rsidR="00FC52F1" w:rsidRPr="002E6EB0" w:rsidRDefault="00FC52F1" w:rsidP="00FC52F1">
      <w:pPr>
        <w:spacing w:line="360" w:lineRule="auto"/>
        <w:rPr>
          <w:rFonts w:ascii="Arial" w:hAnsi="Arial" w:cs="Arial"/>
        </w:rPr>
      </w:pPr>
    </w:p>
    <w:p w14:paraId="46D59B3C" w14:textId="77777777" w:rsidR="00FC52F1" w:rsidRPr="002E6EB0" w:rsidRDefault="00FC52F1" w:rsidP="00FC52F1">
      <w:pPr>
        <w:numPr>
          <w:ilvl w:val="0"/>
          <w:numId w:val="3"/>
        </w:numPr>
        <w:spacing w:after="0" w:line="360" w:lineRule="auto"/>
        <w:rPr>
          <w:rFonts w:ascii="Arial" w:hAnsi="Arial" w:cs="Arial"/>
        </w:rPr>
      </w:pPr>
      <w:r w:rsidRPr="002E6EB0">
        <w:rPr>
          <w:rFonts w:ascii="Arial" w:hAnsi="Arial" w:cs="Arial"/>
          <w:u w:val="single"/>
        </w:rPr>
        <w:t>Exploratory activity</w:t>
      </w:r>
    </w:p>
    <w:p w14:paraId="0BB12D4F" w14:textId="77777777" w:rsidR="00FC52F1" w:rsidRPr="002E6EB0" w:rsidRDefault="00FC52F1" w:rsidP="00FC52F1">
      <w:pPr>
        <w:spacing w:line="360" w:lineRule="auto"/>
        <w:rPr>
          <w:rFonts w:ascii="Arial" w:hAnsi="Arial" w:cs="Arial"/>
        </w:rPr>
      </w:pPr>
      <w:r w:rsidRPr="002E6EB0">
        <w:rPr>
          <w:rFonts w:ascii="Arial" w:hAnsi="Arial" w:cs="Arial"/>
        </w:rPr>
        <w:t>Explore the body models: skeleton and organ models. See if they can put the bones and organs back together. There will also be a table with books for reference.</w:t>
      </w:r>
    </w:p>
    <w:p w14:paraId="2723E161" w14:textId="77777777" w:rsidR="00FC52F1" w:rsidRPr="002E6EB0" w:rsidRDefault="00FC52F1" w:rsidP="00FC52F1">
      <w:pPr>
        <w:spacing w:line="360" w:lineRule="auto"/>
        <w:rPr>
          <w:rFonts w:ascii="Arial" w:hAnsi="Arial" w:cs="Arial"/>
        </w:rPr>
      </w:pPr>
    </w:p>
    <w:p w14:paraId="268A0A20" w14:textId="77777777" w:rsidR="00FC52F1" w:rsidRPr="002E6EB0" w:rsidRDefault="00FC52F1" w:rsidP="00FC52F1">
      <w:pPr>
        <w:spacing w:line="360" w:lineRule="auto"/>
        <w:rPr>
          <w:rFonts w:ascii="Arial" w:hAnsi="Arial" w:cs="Arial"/>
        </w:rPr>
      </w:pPr>
      <w:r w:rsidRPr="002E6EB0">
        <w:rPr>
          <w:rFonts w:ascii="Arial" w:hAnsi="Arial" w:cs="Arial"/>
        </w:rPr>
        <w:t>Organs:</w:t>
      </w:r>
    </w:p>
    <w:p w14:paraId="18B336D5" w14:textId="77777777" w:rsidR="00FC52F1" w:rsidRPr="002E6EB0" w:rsidRDefault="00FC52F1" w:rsidP="00FC52F1">
      <w:pPr>
        <w:spacing w:line="360" w:lineRule="auto"/>
        <w:rPr>
          <w:rFonts w:ascii="Arial" w:hAnsi="Arial" w:cs="Arial"/>
        </w:rPr>
      </w:pPr>
      <w:r w:rsidRPr="002E6EB0">
        <w:rPr>
          <w:rFonts w:ascii="Arial" w:hAnsi="Arial" w:cs="Arial"/>
        </w:rPr>
        <w:t>Can they find the organs and match them to their functions:</w:t>
      </w:r>
    </w:p>
    <w:p w14:paraId="2E4B4E9D" w14:textId="77777777" w:rsidR="00FC52F1" w:rsidRPr="002E6EB0" w:rsidRDefault="00FC52F1" w:rsidP="00FC52F1">
      <w:pPr>
        <w:spacing w:line="360" w:lineRule="auto"/>
        <w:rPr>
          <w:rFonts w:ascii="Arial" w:hAnsi="Arial" w:cs="Arial"/>
        </w:rPr>
      </w:pPr>
      <w:r w:rsidRPr="002E6EB0">
        <w:rPr>
          <w:rFonts w:ascii="Arial" w:hAnsi="Arial" w:cs="Arial"/>
        </w:rPr>
        <w:t>The heart</w:t>
      </w:r>
    </w:p>
    <w:p w14:paraId="1A13B095" w14:textId="77777777" w:rsidR="00FC52F1" w:rsidRPr="002E6EB0" w:rsidRDefault="00FC52F1" w:rsidP="00FC52F1">
      <w:pPr>
        <w:spacing w:line="360" w:lineRule="auto"/>
        <w:rPr>
          <w:rFonts w:ascii="Arial" w:hAnsi="Arial" w:cs="Arial"/>
        </w:rPr>
      </w:pPr>
      <w:r w:rsidRPr="002E6EB0">
        <w:rPr>
          <w:rFonts w:ascii="Arial" w:hAnsi="Arial" w:cs="Arial"/>
        </w:rPr>
        <w:t>The lungs</w:t>
      </w:r>
    </w:p>
    <w:p w14:paraId="006A0BEA" w14:textId="77777777" w:rsidR="00FC52F1" w:rsidRPr="002E6EB0" w:rsidRDefault="00FC52F1" w:rsidP="00FC52F1">
      <w:pPr>
        <w:spacing w:line="360" w:lineRule="auto"/>
        <w:rPr>
          <w:rFonts w:ascii="Arial" w:hAnsi="Arial" w:cs="Arial"/>
        </w:rPr>
      </w:pPr>
      <w:r w:rsidRPr="002E6EB0">
        <w:rPr>
          <w:rFonts w:ascii="Arial" w:hAnsi="Arial" w:cs="Arial"/>
        </w:rPr>
        <w:t>The stomach</w:t>
      </w:r>
    </w:p>
    <w:p w14:paraId="7F57C3EE" w14:textId="77777777" w:rsidR="00FC52F1" w:rsidRPr="002E6EB0" w:rsidRDefault="00FC52F1" w:rsidP="00FC52F1">
      <w:pPr>
        <w:spacing w:line="360" w:lineRule="auto"/>
        <w:rPr>
          <w:rFonts w:ascii="Arial" w:hAnsi="Arial" w:cs="Arial"/>
        </w:rPr>
      </w:pPr>
      <w:r w:rsidRPr="002E6EB0">
        <w:rPr>
          <w:rFonts w:ascii="Arial" w:hAnsi="Arial" w:cs="Arial"/>
        </w:rPr>
        <w:t>The liver</w:t>
      </w:r>
    </w:p>
    <w:p w14:paraId="65047CF1" w14:textId="77777777" w:rsidR="00FC52F1" w:rsidRPr="002E6EB0" w:rsidRDefault="00FC52F1" w:rsidP="00FC52F1">
      <w:pPr>
        <w:spacing w:line="360" w:lineRule="auto"/>
        <w:rPr>
          <w:rFonts w:ascii="Arial" w:hAnsi="Arial" w:cs="Arial"/>
        </w:rPr>
      </w:pPr>
      <w:r w:rsidRPr="002E6EB0">
        <w:rPr>
          <w:rFonts w:ascii="Arial" w:hAnsi="Arial" w:cs="Arial"/>
        </w:rPr>
        <w:t>The intestines</w:t>
      </w:r>
    </w:p>
    <w:p w14:paraId="783A1EF6" w14:textId="77777777" w:rsidR="00FC52F1" w:rsidRPr="002E6EB0" w:rsidRDefault="00FC52F1" w:rsidP="00FC52F1">
      <w:pPr>
        <w:spacing w:line="360" w:lineRule="auto"/>
        <w:rPr>
          <w:rFonts w:ascii="Arial" w:hAnsi="Arial" w:cs="Arial"/>
        </w:rPr>
      </w:pPr>
      <w:r w:rsidRPr="002E6EB0">
        <w:rPr>
          <w:rFonts w:ascii="Arial" w:hAnsi="Arial" w:cs="Arial"/>
        </w:rPr>
        <w:t>The brain</w:t>
      </w:r>
    </w:p>
    <w:p w14:paraId="68C2B568" w14:textId="77777777" w:rsidR="00FC52F1" w:rsidRPr="002E6EB0" w:rsidRDefault="00FC52F1" w:rsidP="00FC52F1">
      <w:pPr>
        <w:spacing w:line="360" w:lineRule="auto"/>
        <w:rPr>
          <w:rFonts w:ascii="Arial" w:hAnsi="Arial" w:cs="Arial"/>
        </w:rPr>
      </w:pPr>
      <w:r w:rsidRPr="002E6EB0">
        <w:rPr>
          <w:rFonts w:ascii="Arial" w:hAnsi="Arial" w:cs="Arial"/>
        </w:rPr>
        <w:t>The kidneys</w:t>
      </w:r>
    </w:p>
    <w:p w14:paraId="10B6424E" w14:textId="77777777" w:rsidR="00FC52F1" w:rsidRPr="002E6EB0" w:rsidRDefault="00FC52F1" w:rsidP="00FC52F1">
      <w:pPr>
        <w:spacing w:line="360" w:lineRule="auto"/>
        <w:rPr>
          <w:rFonts w:ascii="Arial" w:hAnsi="Arial" w:cs="Arial"/>
        </w:rPr>
      </w:pPr>
    </w:p>
    <w:p w14:paraId="3B1A76EA" w14:textId="77777777" w:rsidR="00FC52F1" w:rsidRPr="002E6EB0" w:rsidRDefault="00FC52F1" w:rsidP="00FC52F1">
      <w:pPr>
        <w:spacing w:line="360" w:lineRule="auto"/>
        <w:rPr>
          <w:rFonts w:ascii="Arial" w:hAnsi="Arial" w:cs="Arial"/>
        </w:rPr>
      </w:pPr>
      <w:r w:rsidRPr="002E6EB0">
        <w:rPr>
          <w:rFonts w:ascii="Arial" w:hAnsi="Arial" w:cs="Arial"/>
        </w:rPr>
        <w:t>Skeletons:</w:t>
      </w:r>
    </w:p>
    <w:p w14:paraId="0150BAEA" w14:textId="77777777" w:rsidR="00FC52F1" w:rsidRPr="002E6EB0" w:rsidRDefault="00FC52F1" w:rsidP="00FC52F1">
      <w:pPr>
        <w:spacing w:line="360" w:lineRule="auto"/>
        <w:rPr>
          <w:rFonts w:ascii="Arial" w:hAnsi="Arial" w:cs="Arial"/>
        </w:rPr>
      </w:pPr>
      <w:r w:rsidRPr="002E6EB0">
        <w:rPr>
          <w:rFonts w:ascii="Arial" w:hAnsi="Arial" w:cs="Arial"/>
        </w:rPr>
        <w:t>What are the functions of our bones? Structure, movement, protect organs</w:t>
      </w:r>
    </w:p>
    <w:p w14:paraId="111F5690" w14:textId="77777777" w:rsidR="00FC52F1" w:rsidRPr="002E6EB0" w:rsidRDefault="00FC52F1" w:rsidP="00FC52F1">
      <w:pPr>
        <w:spacing w:line="360" w:lineRule="auto"/>
        <w:rPr>
          <w:rFonts w:ascii="Arial" w:hAnsi="Arial" w:cs="Arial"/>
        </w:rPr>
      </w:pPr>
      <w:r w:rsidRPr="002E6EB0">
        <w:rPr>
          <w:rFonts w:ascii="Arial" w:hAnsi="Arial" w:cs="Arial"/>
        </w:rPr>
        <w:t>Can they identify these bones:</w:t>
      </w:r>
    </w:p>
    <w:p w14:paraId="7A488496" w14:textId="77777777" w:rsidR="00FC52F1" w:rsidRPr="002E6EB0" w:rsidRDefault="00FC52F1" w:rsidP="00FC52F1">
      <w:pPr>
        <w:spacing w:line="360" w:lineRule="auto"/>
        <w:rPr>
          <w:rFonts w:ascii="Arial" w:hAnsi="Arial" w:cs="Arial"/>
        </w:rPr>
      </w:pPr>
      <w:r w:rsidRPr="002E6EB0">
        <w:rPr>
          <w:rFonts w:ascii="Arial" w:hAnsi="Arial" w:cs="Arial"/>
        </w:rPr>
        <w:t>The skull</w:t>
      </w:r>
    </w:p>
    <w:p w14:paraId="4B1375A0" w14:textId="77777777" w:rsidR="00FC52F1" w:rsidRPr="002E6EB0" w:rsidRDefault="00FC52F1" w:rsidP="00FC52F1">
      <w:pPr>
        <w:spacing w:line="360" w:lineRule="auto"/>
        <w:rPr>
          <w:rFonts w:ascii="Arial" w:hAnsi="Arial" w:cs="Arial"/>
        </w:rPr>
      </w:pPr>
      <w:r w:rsidRPr="002E6EB0">
        <w:rPr>
          <w:rFonts w:ascii="Arial" w:hAnsi="Arial" w:cs="Arial"/>
        </w:rPr>
        <w:t>The pelvis</w:t>
      </w:r>
    </w:p>
    <w:p w14:paraId="44945869" w14:textId="77777777" w:rsidR="00FC52F1" w:rsidRPr="002E6EB0" w:rsidRDefault="00FC52F1" w:rsidP="00FC52F1">
      <w:pPr>
        <w:spacing w:line="360" w:lineRule="auto"/>
        <w:rPr>
          <w:rFonts w:ascii="Arial" w:hAnsi="Arial" w:cs="Arial"/>
        </w:rPr>
      </w:pPr>
      <w:r w:rsidRPr="002E6EB0">
        <w:rPr>
          <w:rFonts w:ascii="Arial" w:hAnsi="Arial" w:cs="Arial"/>
        </w:rPr>
        <w:t>The ribcage</w:t>
      </w:r>
    </w:p>
    <w:p w14:paraId="0A109375" w14:textId="77777777" w:rsidR="00FC52F1" w:rsidRPr="002E6EB0" w:rsidRDefault="00FC52F1" w:rsidP="00FC52F1">
      <w:pPr>
        <w:spacing w:line="360" w:lineRule="auto"/>
        <w:rPr>
          <w:rFonts w:ascii="Arial" w:hAnsi="Arial" w:cs="Arial"/>
        </w:rPr>
      </w:pPr>
      <w:r w:rsidRPr="002E6EB0">
        <w:rPr>
          <w:rFonts w:ascii="Arial" w:hAnsi="Arial" w:cs="Arial"/>
        </w:rPr>
        <w:t>The femur</w:t>
      </w:r>
    </w:p>
    <w:p w14:paraId="38F5A4C7" w14:textId="77777777" w:rsidR="00FC52F1" w:rsidRPr="002E6EB0" w:rsidRDefault="00FC52F1" w:rsidP="00FC52F1">
      <w:pPr>
        <w:spacing w:line="360" w:lineRule="auto"/>
        <w:rPr>
          <w:rFonts w:ascii="Arial" w:hAnsi="Arial" w:cs="Arial"/>
        </w:rPr>
      </w:pPr>
      <w:r w:rsidRPr="002E6EB0">
        <w:rPr>
          <w:rFonts w:ascii="Arial" w:hAnsi="Arial" w:cs="Arial"/>
        </w:rPr>
        <w:t xml:space="preserve">The </w:t>
      </w:r>
      <w:proofErr w:type="spellStart"/>
      <w:r w:rsidRPr="002E6EB0">
        <w:rPr>
          <w:rFonts w:ascii="Arial" w:hAnsi="Arial" w:cs="Arial"/>
        </w:rPr>
        <w:t>humerus</w:t>
      </w:r>
      <w:proofErr w:type="spellEnd"/>
    </w:p>
    <w:p w14:paraId="42BF45C0" w14:textId="77777777" w:rsidR="00FC52F1" w:rsidRPr="002E6EB0" w:rsidRDefault="00FC52F1" w:rsidP="00FC52F1">
      <w:pPr>
        <w:spacing w:line="360" w:lineRule="auto"/>
        <w:rPr>
          <w:rFonts w:ascii="Arial" w:hAnsi="Arial" w:cs="Arial"/>
        </w:rPr>
      </w:pPr>
      <w:r w:rsidRPr="002E6EB0">
        <w:rPr>
          <w:rFonts w:ascii="Arial" w:hAnsi="Arial" w:cs="Arial"/>
        </w:rPr>
        <w:t>The spine</w:t>
      </w:r>
    </w:p>
    <w:p w14:paraId="3EE3C053" w14:textId="77777777" w:rsidR="00FC52F1" w:rsidRPr="002E6EB0" w:rsidRDefault="00FC52F1" w:rsidP="00FC52F1">
      <w:pPr>
        <w:spacing w:line="360" w:lineRule="auto"/>
        <w:rPr>
          <w:rFonts w:ascii="Arial" w:hAnsi="Arial" w:cs="Arial"/>
        </w:rPr>
      </w:pPr>
    </w:p>
    <w:p w14:paraId="4256075E" w14:textId="77777777" w:rsidR="00FC52F1" w:rsidRPr="002E6EB0" w:rsidRDefault="00FC52F1" w:rsidP="00FC52F1">
      <w:pPr>
        <w:numPr>
          <w:ilvl w:val="0"/>
          <w:numId w:val="3"/>
        </w:numPr>
        <w:spacing w:after="0" w:line="360" w:lineRule="auto"/>
        <w:rPr>
          <w:rFonts w:ascii="Arial" w:hAnsi="Arial" w:cs="Arial"/>
        </w:rPr>
      </w:pPr>
      <w:r w:rsidRPr="002E6EB0">
        <w:rPr>
          <w:rFonts w:ascii="Arial" w:hAnsi="Arial" w:cs="Arial"/>
          <w:u w:val="single"/>
        </w:rPr>
        <w:t>Activity One: Bowling game</w:t>
      </w:r>
    </w:p>
    <w:p w14:paraId="79658B78" w14:textId="77777777" w:rsidR="00FC52F1" w:rsidRPr="002E6EB0" w:rsidRDefault="00FC52F1" w:rsidP="00FC52F1">
      <w:pPr>
        <w:spacing w:line="360" w:lineRule="auto"/>
        <w:rPr>
          <w:rFonts w:ascii="Arial" w:hAnsi="Arial" w:cs="Arial"/>
        </w:rPr>
      </w:pPr>
    </w:p>
    <w:p w14:paraId="47A47121" w14:textId="77777777" w:rsidR="00FC52F1" w:rsidRPr="002E6EB0" w:rsidRDefault="00FC52F1" w:rsidP="00FC52F1">
      <w:pPr>
        <w:spacing w:line="360" w:lineRule="auto"/>
        <w:rPr>
          <w:rFonts w:ascii="Arial" w:hAnsi="Arial" w:cs="Arial"/>
        </w:rPr>
      </w:pPr>
      <w:r w:rsidRPr="002E6EB0">
        <w:rPr>
          <w:rFonts w:ascii="Arial" w:hAnsi="Arial" w:cs="Arial"/>
          <w:u w:val="single"/>
        </w:rPr>
        <w:t>Chemotherapy:</w:t>
      </w:r>
      <w:r w:rsidRPr="002E6EB0">
        <w:rPr>
          <w:rFonts w:ascii="Arial" w:hAnsi="Arial" w:cs="Arial"/>
        </w:rPr>
        <w:t xml:space="preserve"> this is how doctors treat leukaemia. It involves using a combination of drugs to kill the leukaemia cells. First they use the drugs to wipe out the leukaemia cells and then they use drugs to make sure the leukaemia cells do not come back.</w:t>
      </w:r>
    </w:p>
    <w:p w14:paraId="0A94E69E" w14:textId="77777777" w:rsidR="00FC52F1" w:rsidRPr="002E6EB0" w:rsidRDefault="00FC52F1" w:rsidP="00FC52F1">
      <w:pPr>
        <w:spacing w:line="360" w:lineRule="auto"/>
        <w:rPr>
          <w:rFonts w:ascii="Arial" w:hAnsi="Arial" w:cs="Arial"/>
        </w:rPr>
      </w:pPr>
    </w:p>
    <w:p w14:paraId="0D5FF6E5" w14:textId="77777777" w:rsidR="00FC52F1" w:rsidRPr="002E6EB0" w:rsidRDefault="00FC52F1" w:rsidP="00FC52F1">
      <w:pPr>
        <w:spacing w:line="360" w:lineRule="auto"/>
        <w:rPr>
          <w:rFonts w:ascii="Arial" w:hAnsi="Arial" w:cs="Arial"/>
        </w:rPr>
      </w:pPr>
      <w:r w:rsidRPr="002E6EB0">
        <w:rPr>
          <w:rFonts w:ascii="Arial" w:hAnsi="Arial" w:cs="Arial"/>
          <w:u w:val="single"/>
        </w:rPr>
        <w:t>Purpose of the activity:</w:t>
      </w:r>
      <w:r w:rsidRPr="002E6EB0">
        <w:rPr>
          <w:rFonts w:ascii="Arial" w:hAnsi="Arial" w:cs="Arial"/>
        </w:rPr>
        <w:t xml:space="preserve"> to demonstrate that the drugs which the doctors use to kill the leukaemia cells also affect other parts of the body. </w:t>
      </w:r>
    </w:p>
    <w:p w14:paraId="358F6B36" w14:textId="77777777" w:rsidR="00FC52F1" w:rsidRPr="002E6EB0" w:rsidRDefault="00FC52F1" w:rsidP="00FC52F1">
      <w:pPr>
        <w:spacing w:line="360" w:lineRule="auto"/>
        <w:rPr>
          <w:rFonts w:ascii="Arial" w:hAnsi="Arial" w:cs="Arial"/>
        </w:rPr>
      </w:pPr>
    </w:p>
    <w:p w14:paraId="5A10BD0C" w14:textId="77777777" w:rsidR="00FC52F1" w:rsidRPr="002E6EB0" w:rsidRDefault="00FC52F1" w:rsidP="00FC52F1">
      <w:pPr>
        <w:spacing w:line="360" w:lineRule="auto"/>
        <w:rPr>
          <w:rFonts w:ascii="Arial" w:hAnsi="Arial" w:cs="Arial"/>
        </w:rPr>
      </w:pPr>
      <w:r w:rsidRPr="002E6EB0">
        <w:rPr>
          <w:rFonts w:ascii="Arial" w:hAnsi="Arial" w:cs="Arial"/>
        </w:rPr>
        <w:t>This is why they have unpleasant side effects:</w:t>
      </w:r>
    </w:p>
    <w:p w14:paraId="4F316BAC" w14:textId="77777777" w:rsidR="00FC52F1" w:rsidRPr="002E6EB0" w:rsidRDefault="00FC52F1" w:rsidP="00FC52F1">
      <w:pPr>
        <w:spacing w:line="360" w:lineRule="auto"/>
        <w:rPr>
          <w:rFonts w:ascii="Arial" w:hAnsi="Arial" w:cs="Arial"/>
        </w:rPr>
      </w:pPr>
      <w:r w:rsidRPr="002E6EB0">
        <w:rPr>
          <w:rFonts w:ascii="Arial" w:hAnsi="Arial" w:cs="Arial"/>
        </w:rPr>
        <w:t>Nausea/vomiting</w:t>
      </w:r>
    </w:p>
    <w:p w14:paraId="35FC780E" w14:textId="77777777" w:rsidR="00FC52F1" w:rsidRPr="002E6EB0" w:rsidRDefault="00FC52F1" w:rsidP="00FC52F1">
      <w:pPr>
        <w:spacing w:line="360" w:lineRule="auto"/>
        <w:rPr>
          <w:rFonts w:ascii="Arial" w:hAnsi="Arial" w:cs="Arial"/>
        </w:rPr>
      </w:pPr>
      <w:r w:rsidRPr="002E6EB0">
        <w:rPr>
          <w:rFonts w:ascii="Arial" w:hAnsi="Arial" w:cs="Arial"/>
        </w:rPr>
        <w:t>Mouth ulcers</w:t>
      </w:r>
    </w:p>
    <w:p w14:paraId="3196915F" w14:textId="77777777" w:rsidR="00FC52F1" w:rsidRPr="002E6EB0" w:rsidRDefault="00FC52F1" w:rsidP="00FC52F1">
      <w:pPr>
        <w:spacing w:line="360" w:lineRule="auto"/>
        <w:rPr>
          <w:rFonts w:ascii="Arial" w:hAnsi="Arial" w:cs="Arial"/>
        </w:rPr>
      </w:pPr>
      <w:r w:rsidRPr="002E6EB0">
        <w:rPr>
          <w:rFonts w:ascii="Arial" w:hAnsi="Arial" w:cs="Arial"/>
        </w:rPr>
        <w:t>Skin problems</w:t>
      </w:r>
    </w:p>
    <w:p w14:paraId="7853ACA5" w14:textId="77777777" w:rsidR="00FC52F1" w:rsidRPr="002E6EB0" w:rsidRDefault="00FC52F1" w:rsidP="00FC52F1">
      <w:pPr>
        <w:spacing w:line="360" w:lineRule="auto"/>
        <w:rPr>
          <w:rFonts w:ascii="Arial" w:hAnsi="Arial" w:cs="Arial"/>
        </w:rPr>
      </w:pPr>
      <w:r w:rsidRPr="002E6EB0">
        <w:rPr>
          <w:rFonts w:ascii="Arial" w:hAnsi="Arial" w:cs="Arial"/>
        </w:rPr>
        <w:t>Loss of appetite/weight (although steroids can lead to increased weight)</w:t>
      </w:r>
    </w:p>
    <w:p w14:paraId="3D132C8E" w14:textId="77777777" w:rsidR="00FC52F1" w:rsidRPr="002E6EB0" w:rsidRDefault="00FC52F1" w:rsidP="00FC52F1">
      <w:pPr>
        <w:spacing w:line="360" w:lineRule="auto"/>
        <w:rPr>
          <w:rFonts w:ascii="Arial" w:hAnsi="Arial" w:cs="Arial"/>
        </w:rPr>
      </w:pPr>
      <w:r w:rsidRPr="002E6EB0">
        <w:rPr>
          <w:rFonts w:ascii="Arial" w:hAnsi="Arial" w:cs="Arial"/>
        </w:rPr>
        <w:t>Hair loss</w:t>
      </w:r>
    </w:p>
    <w:p w14:paraId="23A10BBE" w14:textId="77777777" w:rsidR="00FC52F1" w:rsidRPr="002E6EB0" w:rsidRDefault="00FC52F1" w:rsidP="00FC52F1">
      <w:pPr>
        <w:spacing w:line="360" w:lineRule="auto"/>
        <w:rPr>
          <w:rFonts w:ascii="Arial" w:hAnsi="Arial" w:cs="Arial"/>
        </w:rPr>
      </w:pPr>
      <w:r w:rsidRPr="002E6EB0">
        <w:rPr>
          <w:rFonts w:ascii="Arial" w:hAnsi="Arial" w:cs="Arial"/>
        </w:rPr>
        <w:t>Infections</w:t>
      </w:r>
    </w:p>
    <w:p w14:paraId="744C4ECA" w14:textId="77777777" w:rsidR="00FC52F1" w:rsidRPr="002E6EB0" w:rsidRDefault="00FC52F1" w:rsidP="00FC52F1">
      <w:pPr>
        <w:spacing w:line="360" w:lineRule="auto"/>
        <w:rPr>
          <w:rFonts w:ascii="Arial" w:hAnsi="Arial" w:cs="Arial"/>
        </w:rPr>
      </w:pPr>
      <w:r w:rsidRPr="002E6EB0">
        <w:rPr>
          <w:rFonts w:ascii="Arial" w:hAnsi="Arial" w:cs="Arial"/>
        </w:rPr>
        <w:t>Bruising</w:t>
      </w:r>
    </w:p>
    <w:p w14:paraId="2E778243" w14:textId="77777777" w:rsidR="00FC52F1" w:rsidRPr="002E6EB0" w:rsidRDefault="00FC52F1" w:rsidP="00FC52F1">
      <w:pPr>
        <w:spacing w:line="360" w:lineRule="auto"/>
        <w:rPr>
          <w:rFonts w:ascii="Arial" w:hAnsi="Arial" w:cs="Arial"/>
        </w:rPr>
      </w:pPr>
      <w:r w:rsidRPr="002E6EB0">
        <w:rPr>
          <w:rFonts w:ascii="Arial" w:hAnsi="Arial" w:cs="Arial"/>
        </w:rPr>
        <w:t>Tiredness</w:t>
      </w:r>
    </w:p>
    <w:p w14:paraId="39CD06F4" w14:textId="77777777" w:rsidR="00FC52F1" w:rsidRPr="002E6EB0" w:rsidRDefault="00FC52F1" w:rsidP="00FC52F1">
      <w:pPr>
        <w:spacing w:line="360" w:lineRule="auto"/>
        <w:rPr>
          <w:rFonts w:ascii="Arial" w:hAnsi="Arial" w:cs="Arial"/>
        </w:rPr>
      </w:pPr>
      <w:r w:rsidRPr="002E6EB0">
        <w:rPr>
          <w:rFonts w:ascii="Arial" w:hAnsi="Arial" w:cs="Arial"/>
        </w:rPr>
        <w:t>Diarrhoea</w:t>
      </w:r>
    </w:p>
    <w:p w14:paraId="0990847A" w14:textId="77777777" w:rsidR="00FC52F1" w:rsidRPr="002E6EB0" w:rsidRDefault="00FC52F1" w:rsidP="00FC52F1">
      <w:pPr>
        <w:spacing w:line="360" w:lineRule="auto"/>
        <w:rPr>
          <w:rFonts w:ascii="Arial" w:hAnsi="Arial" w:cs="Arial"/>
        </w:rPr>
      </w:pPr>
      <w:r w:rsidRPr="002E6EB0">
        <w:rPr>
          <w:rFonts w:ascii="Arial" w:hAnsi="Arial" w:cs="Arial"/>
        </w:rPr>
        <w:t>Kidney damage</w:t>
      </w:r>
    </w:p>
    <w:p w14:paraId="0836FAE4" w14:textId="77777777" w:rsidR="00FC52F1" w:rsidRPr="002E6EB0" w:rsidRDefault="00FC52F1" w:rsidP="00FC52F1">
      <w:pPr>
        <w:spacing w:line="360" w:lineRule="auto"/>
        <w:rPr>
          <w:rFonts w:ascii="Arial" w:hAnsi="Arial" w:cs="Arial"/>
        </w:rPr>
      </w:pPr>
    </w:p>
    <w:p w14:paraId="4043A3A4" w14:textId="77777777" w:rsidR="00FC52F1" w:rsidRPr="002E6EB0" w:rsidRDefault="00FC52F1" w:rsidP="00FC52F1">
      <w:pPr>
        <w:spacing w:line="360" w:lineRule="auto"/>
        <w:rPr>
          <w:rFonts w:ascii="Arial" w:hAnsi="Arial" w:cs="Arial"/>
        </w:rPr>
      </w:pPr>
      <w:r w:rsidRPr="002E6EB0">
        <w:rPr>
          <w:rFonts w:ascii="Arial" w:hAnsi="Arial" w:cs="Arial"/>
        </w:rPr>
        <w:t xml:space="preserve">This is also why they should lead healthy lifestyles in the future: to reduce risks to their body from the damage of chemotherapy. </w:t>
      </w:r>
    </w:p>
    <w:p w14:paraId="7DE9A7DC" w14:textId="77777777" w:rsidR="00FC52F1" w:rsidRPr="002E6EB0" w:rsidRDefault="00FC52F1" w:rsidP="00FC52F1">
      <w:pPr>
        <w:spacing w:line="360" w:lineRule="auto"/>
        <w:rPr>
          <w:rFonts w:ascii="Arial" w:hAnsi="Arial" w:cs="Arial"/>
        </w:rPr>
      </w:pPr>
    </w:p>
    <w:p w14:paraId="07D9A899" w14:textId="77777777" w:rsidR="00FC52F1" w:rsidRPr="002E6EB0" w:rsidRDefault="00FC52F1" w:rsidP="00FC52F1">
      <w:pPr>
        <w:spacing w:line="360" w:lineRule="auto"/>
        <w:rPr>
          <w:rFonts w:ascii="Arial" w:hAnsi="Arial" w:cs="Arial"/>
        </w:rPr>
      </w:pPr>
      <w:r w:rsidRPr="002E6EB0">
        <w:rPr>
          <w:rFonts w:ascii="Arial" w:hAnsi="Arial" w:cs="Arial"/>
        </w:rPr>
        <w:t>The bowling pins are labelled with:</w:t>
      </w:r>
    </w:p>
    <w:p w14:paraId="4425AADB" w14:textId="77777777" w:rsidR="00FC52F1" w:rsidRPr="002E6EB0" w:rsidRDefault="00FC52F1" w:rsidP="00FC52F1">
      <w:pPr>
        <w:spacing w:line="360" w:lineRule="auto"/>
        <w:rPr>
          <w:rFonts w:ascii="Arial" w:hAnsi="Arial" w:cs="Arial"/>
        </w:rPr>
      </w:pPr>
      <w:r w:rsidRPr="002E6EB0">
        <w:rPr>
          <w:rFonts w:ascii="Arial" w:hAnsi="Arial" w:cs="Arial"/>
        </w:rPr>
        <w:t>The heart</w:t>
      </w:r>
    </w:p>
    <w:p w14:paraId="74187304" w14:textId="77777777" w:rsidR="00FC52F1" w:rsidRPr="002E6EB0" w:rsidRDefault="00FC52F1" w:rsidP="00FC52F1">
      <w:pPr>
        <w:spacing w:line="360" w:lineRule="auto"/>
        <w:rPr>
          <w:rFonts w:ascii="Arial" w:hAnsi="Arial" w:cs="Arial"/>
        </w:rPr>
      </w:pPr>
      <w:r w:rsidRPr="002E6EB0">
        <w:rPr>
          <w:rFonts w:ascii="Arial" w:hAnsi="Arial" w:cs="Arial"/>
        </w:rPr>
        <w:t>Blood cells: healthy white blood cells and red blood cells</w:t>
      </w:r>
    </w:p>
    <w:p w14:paraId="69014A06" w14:textId="77777777" w:rsidR="00FC52F1" w:rsidRPr="002E6EB0" w:rsidRDefault="00FC52F1" w:rsidP="00FC52F1">
      <w:pPr>
        <w:spacing w:line="360" w:lineRule="auto"/>
        <w:rPr>
          <w:rFonts w:ascii="Arial" w:hAnsi="Arial" w:cs="Arial"/>
        </w:rPr>
      </w:pPr>
      <w:r w:rsidRPr="002E6EB0">
        <w:rPr>
          <w:rFonts w:ascii="Arial" w:hAnsi="Arial" w:cs="Arial"/>
        </w:rPr>
        <w:t>The stomach</w:t>
      </w:r>
    </w:p>
    <w:p w14:paraId="7181C5D5" w14:textId="77777777" w:rsidR="00FC52F1" w:rsidRPr="002E6EB0" w:rsidRDefault="00FC52F1" w:rsidP="00FC52F1">
      <w:pPr>
        <w:spacing w:line="360" w:lineRule="auto"/>
        <w:rPr>
          <w:rFonts w:ascii="Arial" w:hAnsi="Arial" w:cs="Arial"/>
        </w:rPr>
      </w:pPr>
      <w:r w:rsidRPr="002E6EB0">
        <w:rPr>
          <w:rFonts w:ascii="Arial" w:hAnsi="Arial" w:cs="Arial"/>
        </w:rPr>
        <w:t>The liver</w:t>
      </w:r>
    </w:p>
    <w:p w14:paraId="1A8F6DAC" w14:textId="77777777" w:rsidR="00FC52F1" w:rsidRPr="002E6EB0" w:rsidRDefault="00FC52F1" w:rsidP="00FC52F1">
      <w:pPr>
        <w:spacing w:line="360" w:lineRule="auto"/>
        <w:rPr>
          <w:rFonts w:ascii="Arial" w:hAnsi="Arial" w:cs="Arial"/>
        </w:rPr>
      </w:pPr>
      <w:r w:rsidRPr="002E6EB0">
        <w:rPr>
          <w:rFonts w:ascii="Arial" w:hAnsi="Arial" w:cs="Arial"/>
        </w:rPr>
        <w:t>The intestines</w:t>
      </w:r>
    </w:p>
    <w:p w14:paraId="0B6F2B8A" w14:textId="77777777" w:rsidR="00FC52F1" w:rsidRPr="002E6EB0" w:rsidRDefault="00FC52F1" w:rsidP="00FC52F1">
      <w:pPr>
        <w:spacing w:line="360" w:lineRule="auto"/>
        <w:rPr>
          <w:rFonts w:ascii="Arial" w:hAnsi="Arial" w:cs="Arial"/>
        </w:rPr>
      </w:pPr>
      <w:r w:rsidRPr="002E6EB0">
        <w:rPr>
          <w:rFonts w:ascii="Arial" w:hAnsi="Arial" w:cs="Arial"/>
        </w:rPr>
        <w:t>The brain</w:t>
      </w:r>
    </w:p>
    <w:p w14:paraId="42E60E9F" w14:textId="77777777" w:rsidR="00FC52F1" w:rsidRPr="002E6EB0" w:rsidRDefault="00FC52F1" w:rsidP="00FC52F1">
      <w:pPr>
        <w:spacing w:line="360" w:lineRule="auto"/>
        <w:rPr>
          <w:rFonts w:ascii="Arial" w:hAnsi="Arial" w:cs="Arial"/>
        </w:rPr>
      </w:pPr>
      <w:r w:rsidRPr="002E6EB0">
        <w:rPr>
          <w:rFonts w:ascii="Arial" w:hAnsi="Arial" w:cs="Arial"/>
        </w:rPr>
        <w:t>The kidneys</w:t>
      </w:r>
    </w:p>
    <w:p w14:paraId="0ECBBA2A" w14:textId="77777777" w:rsidR="00FC52F1" w:rsidRPr="002E6EB0" w:rsidRDefault="00FC52F1" w:rsidP="00FC52F1">
      <w:pPr>
        <w:spacing w:line="360" w:lineRule="auto"/>
        <w:rPr>
          <w:rFonts w:ascii="Arial" w:hAnsi="Arial" w:cs="Arial"/>
        </w:rPr>
      </w:pPr>
      <w:r w:rsidRPr="002E6EB0">
        <w:rPr>
          <w:rFonts w:ascii="Arial" w:hAnsi="Arial" w:cs="Arial"/>
        </w:rPr>
        <w:t>Leukaemia cells</w:t>
      </w:r>
    </w:p>
    <w:p w14:paraId="38B18CEA" w14:textId="77777777" w:rsidR="00FC52F1" w:rsidRPr="002E6EB0" w:rsidRDefault="00FC52F1" w:rsidP="00FC52F1">
      <w:pPr>
        <w:spacing w:line="360" w:lineRule="auto"/>
        <w:rPr>
          <w:rFonts w:ascii="Arial" w:hAnsi="Arial" w:cs="Arial"/>
        </w:rPr>
      </w:pPr>
      <w:r w:rsidRPr="002E6EB0">
        <w:rPr>
          <w:rFonts w:ascii="Arial" w:hAnsi="Arial" w:cs="Arial"/>
        </w:rPr>
        <w:t>Hair</w:t>
      </w:r>
    </w:p>
    <w:p w14:paraId="0E77B491" w14:textId="77777777" w:rsidR="00FC52F1" w:rsidRPr="002E6EB0" w:rsidRDefault="00FC52F1" w:rsidP="00FC52F1">
      <w:pPr>
        <w:spacing w:line="360" w:lineRule="auto"/>
        <w:rPr>
          <w:rFonts w:ascii="Arial" w:hAnsi="Arial" w:cs="Arial"/>
        </w:rPr>
      </w:pPr>
      <w:r w:rsidRPr="002E6EB0">
        <w:rPr>
          <w:rFonts w:ascii="Arial" w:hAnsi="Arial" w:cs="Arial"/>
        </w:rPr>
        <w:t>Skin</w:t>
      </w:r>
    </w:p>
    <w:p w14:paraId="2156E410" w14:textId="77777777" w:rsidR="00FC52F1" w:rsidRPr="002E6EB0" w:rsidRDefault="00FC52F1" w:rsidP="00FC52F1">
      <w:pPr>
        <w:spacing w:line="360" w:lineRule="auto"/>
        <w:rPr>
          <w:rFonts w:ascii="Arial" w:hAnsi="Arial" w:cs="Arial"/>
        </w:rPr>
      </w:pPr>
    </w:p>
    <w:p w14:paraId="1D77F4EF" w14:textId="77777777" w:rsidR="00FC52F1" w:rsidRPr="002E6EB0" w:rsidRDefault="00FC52F1" w:rsidP="00FC52F1">
      <w:pPr>
        <w:spacing w:line="360" w:lineRule="auto"/>
        <w:rPr>
          <w:rFonts w:ascii="Arial" w:hAnsi="Arial" w:cs="Arial"/>
        </w:rPr>
      </w:pPr>
      <w:r w:rsidRPr="002E6EB0">
        <w:rPr>
          <w:rFonts w:ascii="Arial" w:hAnsi="Arial" w:cs="Arial"/>
        </w:rPr>
        <w:t xml:space="preserve">The balls represent the different drugs. </w:t>
      </w:r>
    </w:p>
    <w:p w14:paraId="1DFC345E" w14:textId="77777777" w:rsidR="00FC52F1" w:rsidRPr="002E6EB0" w:rsidRDefault="00FC52F1" w:rsidP="00FC52F1">
      <w:pPr>
        <w:spacing w:line="360" w:lineRule="auto"/>
        <w:rPr>
          <w:rFonts w:ascii="Arial" w:hAnsi="Arial" w:cs="Arial"/>
        </w:rPr>
      </w:pPr>
      <w:r w:rsidRPr="002E6EB0">
        <w:rPr>
          <w:rFonts w:ascii="Arial" w:hAnsi="Arial" w:cs="Arial"/>
        </w:rPr>
        <w:t>Names: can use names if the children use them or just say chemotherapy</w:t>
      </w:r>
    </w:p>
    <w:p w14:paraId="6F71AED2" w14:textId="77777777" w:rsidR="00FC52F1" w:rsidRPr="002E6EB0" w:rsidRDefault="00FC52F1" w:rsidP="00FC52F1">
      <w:pPr>
        <w:spacing w:line="360" w:lineRule="auto"/>
        <w:rPr>
          <w:rFonts w:ascii="Arial" w:hAnsi="Arial" w:cs="Arial"/>
        </w:rPr>
      </w:pPr>
      <w:r w:rsidRPr="002E6EB0">
        <w:rPr>
          <w:rFonts w:ascii="Arial" w:hAnsi="Arial" w:cs="Arial"/>
        </w:rPr>
        <w:t>Examples of drug names:</w:t>
      </w:r>
    </w:p>
    <w:p w14:paraId="774CA2B9"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 xml:space="preserve">Vincristine (Oncovin) </w:t>
      </w:r>
    </w:p>
    <w:p w14:paraId="520B9DE6"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Daunorubicin, also known as daunomycin (</w:t>
      </w:r>
      <w:proofErr w:type="spellStart"/>
      <w:r w:rsidRPr="002E6EB0">
        <w:rPr>
          <w:rFonts w:ascii="Arial" w:hAnsi="Arial" w:cs="Arial"/>
          <w:color w:val="454B54"/>
          <w:lang w:val="en"/>
        </w:rPr>
        <w:t>Cerubidine</w:t>
      </w:r>
      <w:proofErr w:type="spellEnd"/>
      <w:r w:rsidRPr="002E6EB0">
        <w:rPr>
          <w:rFonts w:ascii="Arial" w:hAnsi="Arial" w:cs="Arial"/>
          <w:color w:val="454B54"/>
          <w:lang w:val="en"/>
        </w:rPr>
        <w:t xml:space="preserve">) </w:t>
      </w:r>
    </w:p>
    <w:p w14:paraId="22B562CA"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 xml:space="preserve">Doxorubicin (Adriamycin) </w:t>
      </w:r>
    </w:p>
    <w:p w14:paraId="239B97E1"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 xml:space="preserve">Cytarabine, also known as cytosine arabinoside or </w:t>
      </w:r>
      <w:proofErr w:type="spellStart"/>
      <w:r w:rsidRPr="002E6EB0">
        <w:rPr>
          <w:rFonts w:ascii="Arial" w:hAnsi="Arial" w:cs="Arial"/>
          <w:color w:val="454B54"/>
          <w:lang w:val="en"/>
        </w:rPr>
        <w:t>ara</w:t>
      </w:r>
      <w:proofErr w:type="spellEnd"/>
      <w:r w:rsidRPr="002E6EB0">
        <w:rPr>
          <w:rFonts w:ascii="Arial" w:hAnsi="Arial" w:cs="Arial"/>
          <w:color w:val="454B54"/>
          <w:lang w:val="en"/>
        </w:rPr>
        <w:t>-C (</w:t>
      </w:r>
      <w:proofErr w:type="spellStart"/>
      <w:r w:rsidRPr="002E6EB0">
        <w:rPr>
          <w:rFonts w:ascii="Arial" w:hAnsi="Arial" w:cs="Arial"/>
          <w:color w:val="454B54"/>
          <w:lang w:val="en"/>
        </w:rPr>
        <w:t>Cytosar</w:t>
      </w:r>
      <w:proofErr w:type="spellEnd"/>
      <w:r w:rsidRPr="002E6EB0">
        <w:rPr>
          <w:rFonts w:ascii="Arial" w:hAnsi="Arial" w:cs="Arial"/>
          <w:color w:val="454B54"/>
          <w:lang w:val="en"/>
        </w:rPr>
        <w:t xml:space="preserve">) </w:t>
      </w:r>
    </w:p>
    <w:p w14:paraId="231E6AEE"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L-asparaginase (</w:t>
      </w:r>
      <w:proofErr w:type="spellStart"/>
      <w:r w:rsidRPr="002E6EB0">
        <w:rPr>
          <w:rFonts w:ascii="Arial" w:hAnsi="Arial" w:cs="Arial"/>
          <w:color w:val="454B54"/>
          <w:lang w:val="en"/>
        </w:rPr>
        <w:t>Elspar</w:t>
      </w:r>
      <w:proofErr w:type="spellEnd"/>
      <w:r w:rsidRPr="002E6EB0">
        <w:rPr>
          <w:rFonts w:ascii="Arial" w:hAnsi="Arial" w:cs="Arial"/>
          <w:color w:val="454B54"/>
          <w:lang w:val="en"/>
        </w:rPr>
        <w:t>), PEG-L-asparaginase (</w:t>
      </w:r>
      <w:proofErr w:type="spellStart"/>
      <w:r w:rsidRPr="002E6EB0">
        <w:rPr>
          <w:rFonts w:ascii="Arial" w:hAnsi="Arial" w:cs="Arial"/>
          <w:color w:val="454B54"/>
          <w:lang w:val="en"/>
        </w:rPr>
        <w:t>pegaspargase</w:t>
      </w:r>
      <w:proofErr w:type="spellEnd"/>
      <w:r w:rsidRPr="002E6EB0">
        <w:rPr>
          <w:rFonts w:ascii="Arial" w:hAnsi="Arial" w:cs="Arial"/>
          <w:color w:val="454B54"/>
          <w:lang w:val="en"/>
        </w:rPr>
        <w:t xml:space="preserve">, </w:t>
      </w:r>
      <w:proofErr w:type="spellStart"/>
      <w:r w:rsidRPr="002E6EB0">
        <w:rPr>
          <w:rFonts w:ascii="Arial" w:hAnsi="Arial" w:cs="Arial"/>
          <w:color w:val="454B54"/>
          <w:lang w:val="en"/>
        </w:rPr>
        <w:t>Oncaspar</w:t>
      </w:r>
      <w:proofErr w:type="spellEnd"/>
      <w:r w:rsidRPr="002E6EB0">
        <w:rPr>
          <w:rFonts w:ascii="Arial" w:hAnsi="Arial" w:cs="Arial"/>
          <w:color w:val="454B54"/>
          <w:lang w:val="en"/>
        </w:rPr>
        <w:t xml:space="preserve">) </w:t>
      </w:r>
    </w:p>
    <w:p w14:paraId="60F8FE48"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Etoposide (</w:t>
      </w:r>
      <w:proofErr w:type="spellStart"/>
      <w:r w:rsidRPr="002E6EB0">
        <w:rPr>
          <w:rFonts w:ascii="Arial" w:hAnsi="Arial" w:cs="Arial"/>
          <w:color w:val="454B54"/>
          <w:lang w:val="en"/>
        </w:rPr>
        <w:t>VePesid</w:t>
      </w:r>
      <w:proofErr w:type="spellEnd"/>
      <w:r w:rsidRPr="002E6EB0">
        <w:rPr>
          <w:rFonts w:ascii="Arial" w:hAnsi="Arial" w:cs="Arial"/>
          <w:color w:val="454B54"/>
          <w:lang w:val="en"/>
        </w:rPr>
        <w:t xml:space="preserve">, others) </w:t>
      </w:r>
    </w:p>
    <w:p w14:paraId="4B3FF77B"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proofErr w:type="spellStart"/>
      <w:r w:rsidRPr="002E6EB0">
        <w:rPr>
          <w:rFonts w:ascii="Arial" w:hAnsi="Arial" w:cs="Arial"/>
          <w:color w:val="454B54"/>
          <w:lang w:val="en"/>
        </w:rPr>
        <w:t>Teniposide</w:t>
      </w:r>
      <w:proofErr w:type="spellEnd"/>
      <w:r w:rsidRPr="002E6EB0">
        <w:rPr>
          <w:rFonts w:ascii="Arial" w:hAnsi="Arial" w:cs="Arial"/>
          <w:color w:val="454B54"/>
          <w:lang w:val="en"/>
        </w:rPr>
        <w:t xml:space="preserve"> (</w:t>
      </w:r>
      <w:proofErr w:type="spellStart"/>
      <w:r w:rsidRPr="002E6EB0">
        <w:rPr>
          <w:rFonts w:ascii="Arial" w:hAnsi="Arial" w:cs="Arial"/>
          <w:color w:val="454B54"/>
          <w:lang w:val="en"/>
        </w:rPr>
        <w:t>Vumon</w:t>
      </w:r>
      <w:proofErr w:type="spellEnd"/>
      <w:r w:rsidRPr="002E6EB0">
        <w:rPr>
          <w:rFonts w:ascii="Arial" w:hAnsi="Arial" w:cs="Arial"/>
          <w:color w:val="454B54"/>
          <w:lang w:val="en"/>
        </w:rPr>
        <w:t xml:space="preserve">) </w:t>
      </w:r>
    </w:p>
    <w:p w14:paraId="70061607"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6-mercaptopurine (</w:t>
      </w:r>
      <w:proofErr w:type="spellStart"/>
      <w:r w:rsidRPr="002E6EB0">
        <w:rPr>
          <w:rFonts w:ascii="Arial" w:hAnsi="Arial" w:cs="Arial"/>
          <w:color w:val="454B54"/>
          <w:lang w:val="en"/>
        </w:rPr>
        <w:t>Purinethol</w:t>
      </w:r>
      <w:proofErr w:type="spellEnd"/>
      <w:r w:rsidRPr="002E6EB0">
        <w:rPr>
          <w:rFonts w:ascii="Arial" w:hAnsi="Arial" w:cs="Arial"/>
          <w:color w:val="454B54"/>
          <w:lang w:val="en"/>
        </w:rPr>
        <w:t xml:space="preserve">) </w:t>
      </w:r>
    </w:p>
    <w:p w14:paraId="3487FD69"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 xml:space="preserve">6-thioguanine </w:t>
      </w:r>
    </w:p>
    <w:p w14:paraId="60116A27"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 xml:space="preserve">Methotrexate </w:t>
      </w:r>
    </w:p>
    <w:p w14:paraId="17223F2D"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 xml:space="preserve">Mitoxantrone </w:t>
      </w:r>
    </w:p>
    <w:p w14:paraId="17DE4F22"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 xml:space="preserve">Cyclophosphamide (Cytoxan) </w:t>
      </w:r>
    </w:p>
    <w:p w14:paraId="468E7E27"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Prednisone (numerous brand names) - steroid</w:t>
      </w:r>
    </w:p>
    <w:p w14:paraId="638A7DD9" w14:textId="77777777" w:rsidR="00FC52F1" w:rsidRPr="002E6EB0" w:rsidRDefault="00FC52F1" w:rsidP="00FC52F1">
      <w:pPr>
        <w:numPr>
          <w:ilvl w:val="0"/>
          <w:numId w:val="2"/>
        </w:numPr>
        <w:shd w:val="clear" w:color="auto" w:fill="FFFFFF"/>
        <w:spacing w:before="100" w:beforeAutospacing="1" w:after="100" w:afterAutospacing="1" w:line="360" w:lineRule="auto"/>
        <w:rPr>
          <w:rFonts w:ascii="Arial" w:hAnsi="Arial" w:cs="Arial"/>
          <w:color w:val="454B54"/>
          <w:lang w:val="en"/>
        </w:rPr>
      </w:pPr>
      <w:r w:rsidRPr="002E6EB0">
        <w:rPr>
          <w:rFonts w:ascii="Arial" w:hAnsi="Arial" w:cs="Arial"/>
          <w:color w:val="454B54"/>
          <w:lang w:val="en"/>
        </w:rPr>
        <w:t>Dexamethasone (Decadron, others) - steroid</w:t>
      </w:r>
    </w:p>
    <w:p w14:paraId="530AEC4F" w14:textId="77777777" w:rsidR="00FC52F1" w:rsidRPr="002E6EB0" w:rsidRDefault="00FC52F1" w:rsidP="00FC52F1">
      <w:pPr>
        <w:spacing w:line="360" w:lineRule="auto"/>
        <w:rPr>
          <w:rFonts w:ascii="Arial" w:hAnsi="Arial" w:cs="Arial"/>
        </w:rPr>
      </w:pPr>
      <w:r w:rsidRPr="002E6EB0">
        <w:rPr>
          <w:rFonts w:ascii="Arial" w:hAnsi="Arial" w:cs="Arial"/>
        </w:rPr>
        <w:t>Each child has two goes at bowling the chemotherapy drugs</w:t>
      </w:r>
      <w:r>
        <w:rPr>
          <w:rFonts w:ascii="Arial" w:hAnsi="Arial" w:cs="Arial"/>
        </w:rPr>
        <w:t xml:space="preserve">: score +10 for knocking down the leukaemia cells and -1 for each side effect. </w:t>
      </w:r>
    </w:p>
    <w:p w14:paraId="651883EA" w14:textId="77777777" w:rsidR="00FC52F1" w:rsidRDefault="00FC52F1" w:rsidP="00FC52F1">
      <w:pPr>
        <w:spacing w:line="360" w:lineRule="auto"/>
        <w:rPr>
          <w:rFonts w:ascii="Arial" w:hAnsi="Arial" w:cs="Arial"/>
        </w:rPr>
      </w:pPr>
    </w:p>
    <w:p w14:paraId="78899374" w14:textId="77777777" w:rsidR="00FC52F1" w:rsidRPr="002E6EB0" w:rsidRDefault="00FC52F1" w:rsidP="00FC52F1">
      <w:pPr>
        <w:spacing w:line="360" w:lineRule="auto"/>
        <w:rPr>
          <w:rFonts w:ascii="Arial" w:hAnsi="Arial" w:cs="Arial"/>
        </w:rPr>
      </w:pPr>
      <w:r>
        <w:rPr>
          <w:rFonts w:ascii="Arial" w:hAnsi="Arial" w:cs="Arial"/>
        </w:rPr>
        <w:t>While playing the game children can d</w:t>
      </w:r>
      <w:r w:rsidRPr="002E6EB0">
        <w:rPr>
          <w:rFonts w:ascii="Arial" w:hAnsi="Arial" w:cs="Arial"/>
        </w:rPr>
        <w:t xml:space="preserve">iscuss whether they have had any side effects and how </w:t>
      </w:r>
      <w:r>
        <w:rPr>
          <w:rFonts w:ascii="Arial" w:hAnsi="Arial" w:cs="Arial"/>
        </w:rPr>
        <w:t xml:space="preserve">they </w:t>
      </w:r>
      <w:r w:rsidRPr="002E6EB0">
        <w:rPr>
          <w:rFonts w:ascii="Arial" w:hAnsi="Arial" w:cs="Arial"/>
        </w:rPr>
        <w:t>reduce their effects:</w:t>
      </w:r>
    </w:p>
    <w:p w14:paraId="50EAB51D" w14:textId="77777777" w:rsidR="00FC52F1" w:rsidRDefault="00FC52F1" w:rsidP="00FC52F1">
      <w:pPr>
        <w:spacing w:line="360" w:lineRule="auto"/>
        <w:rPr>
          <w:rFonts w:ascii="Arial" w:hAnsi="Arial" w:cs="Arial"/>
        </w:rPr>
      </w:pPr>
      <w:r>
        <w:rPr>
          <w:rFonts w:ascii="Arial" w:hAnsi="Arial" w:cs="Arial"/>
        </w:rPr>
        <w:t>Examples:</w:t>
      </w:r>
    </w:p>
    <w:p w14:paraId="5732E9A2" w14:textId="77777777" w:rsidR="00FC52F1" w:rsidRPr="002E6EB0" w:rsidRDefault="00FC52F1" w:rsidP="00FC52F1">
      <w:pPr>
        <w:spacing w:line="360" w:lineRule="auto"/>
        <w:rPr>
          <w:rFonts w:ascii="Arial" w:hAnsi="Arial" w:cs="Arial"/>
        </w:rPr>
      </w:pPr>
      <w:r w:rsidRPr="002E6EB0">
        <w:rPr>
          <w:rFonts w:ascii="Arial" w:hAnsi="Arial" w:cs="Arial"/>
        </w:rPr>
        <w:t>Change diet</w:t>
      </w:r>
    </w:p>
    <w:p w14:paraId="5739CC5C" w14:textId="77777777" w:rsidR="00FC52F1" w:rsidRPr="002E6EB0" w:rsidRDefault="00FC52F1" w:rsidP="00FC52F1">
      <w:pPr>
        <w:spacing w:line="360" w:lineRule="auto"/>
        <w:rPr>
          <w:rFonts w:ascii="Arial" w:hAnsi="Arial" w:cs="Arial"/>
        </w:rPr>
      </w:pPr>
      <w:r w:rsidRPr="002E6EB0">
        <w:rPr>
          <w:rFonts w:ascii="Arial" w:hAnsi="Arial" w:cs="Arial"/>
        </w:rPr>
        <w:t xml:space="preserve">Rest </w:t>
      </w:r>
    </w:p>
    <w:p w14:paraId="5F61BD76" w14:textId="77777777" w:rsidR="00FC52F1" w:rsidRPr="002E6EB0" w:rsidRDefault="00FC52F1" w:rsidP="00FC52F1">
      <w:pPr>
        <w:spacing w:line="360" w:lineRule="auto"/>
        <w:rPr>
          <w:rFonts w:ascii="Arial" w:hAnsi="Arial" w:cs="Arial"/>
        </w:rPr>
      </w:pPr>
      <w:r w:rsidRPr="002E6EB0">
        <w:rPr>
          <w:rFonts w:ascii="Arial" w:hAnsi="Arial" w:cs="Arial"/>
        </w:rPr>
        <w:t xml:space="preserve">Anti-sickness medication </w:t>
      </w:r>
      <w:proofErr w:type="spellStart"/>
      <w:r w:rsidRPr="002E6EB0">
        <w:rPr>
          <w:rFonts w:ascii="Arial" w:hAnsi="Arial" w:cs="Arial"/>
        </w:rPr>
        <w:t>eg.</w:t>
      </w:r>
      <w:proofErr w:type="spellEnd"/>
      <w:r w:rsidRPr="002E6EB0">
        <w:rPr>
          <w:rFonts w:ascii="Arial" w:hAnsi="Arial" w:cs="Arial"/>
        </w:rPr>
        <w:t xml:space="preserve"> Steroids used to increase appetite and reduce sickness.</w:t>
      </w:r>
    </w:p>
    <w:p w14:paraId="43AE421E" w14:textId="77777777" w:rsidR="00FC52F1" w:rsidRPr="002E6EB0" w:rsidRDefault="00FC52F1" w:rsidP="00FC52F1">
      <w:pPr>
        <w:spacing w:line="360" w:lineRule="auto"/>
        <w:rPr>
          <w:rFonts w:ascii="Arial" w:hAnsi="Arial" w:cs="Arial"/>
        </w:rPr>
      </w:pPr>
      <w:r w:rsidRPr="002E6EB0">
        <w:rPr>
          <w:rFonts w:ascii="Arial" w:hAnsi="Arial" w:cs="Arial"/>
        </w:rPr>
        <w:t>Avoid picking up infections</w:t>
      </w:r>
    </w:p>
    <w:p w14:paraId="0F2B421B" w14:textId="77777777" w:rsidR="00FC52F1" w:rsidRPr="002E6EB0" w:rsidRDefault="00FC52F1" w:rsidP="00FC52F1">
      <w:pPr>
        <w:spacing w:line="360" w:lineRule="auto"/>
        <w:rPr>
          <w:rFonts w:ascii="Arial" w:hAnsi="Arial" w:cs="Arial"/>
        </w:rPr>
      </w:pPr>
    </w:p>
    <w:p w14:paraId="0993CB0C" w14:textId="77777777" w:rsidR="00FC52F1" w:rsidRPr="002E6EB0" w:rsidRDefault="00FC52F1" w:rsidP="00FC52F1">
      <w:pPr>
        <w:spacing w:line="360" w:lineRule="auto"/>
        <w:rPr>
          <w:rFonts w:ascii="Arial" w:hAnsi="Arial" w:cs="Arial"/>
        </w:rPr>
      </w:pPr>
    </w:p>
    <w:p w14:paraId="05E1388C" w14:textId="77777777" w:rsidR="00FC52F1" w:rsidRDefault="00FC52F1" w:rsidP="00FC52F1">
      <w:pPr>
        <w:spacing w:line="360" w:lineRule="auto"/>
        <w:rPr>
          <w:rFonts w:ascii="Arial" w:hAnsi="Arial" w:cs="Arial"/>
        </w:rPr>
      </w:pPr>
      <w:r>
        <w:rPr>
          <w:rFonts w:ascii="Arial" w:hAnsi="Arial" w:cs="Arial"/>
        </w:rPr>
        <w:t>What happens if the initial treatment does not get rid of all the leukaemia cells:</w:t>
      </w:r>
    </w:p>
    <w:p w14:paraId="2C42F447" w14:textId="77777777" w:rsidR="00FC52F1" w:rsidRDefault="00FC52F1" w:rsidP="00FC52F1">
      <w:pPr>
        <w:spacing w:line="360" w:lineRule="auto"/>
        <w:rPr>
          <w:rFonts w:ascii="Arial" w:hAnsi="Arial" w:cs="Arial"/>
        </w:rPr>
      </w:pPr>
      <w:r>
        <w:rPr>
          <w:rFonts w:ascii="Arial" w:hAnsi="Arial" w:cs="Arial"/>
        </w:rPr>
        <w:t>Use stronger drugs (e.g. bigger ball, but this can cause more side effects)</w:t>
      </w:r>
    </w:p>
    <w:p w14:paraId="1FA22215" w14:textId="77777777" w:rsidR="00FC52F1" w:rsidRDefault="00FC52F1" w:rsidP="00FC52F1">
      <w:pPr>
        <w:spacing w:line="360" w:lineRule="auto"/>
        <w:rPr>
          <w:rFonts w:ascii="Arial" w:hAnsi="Arial" w:cs="Arial"/>
        </w:rPr>
      </w:pPr>
      <w:r>
        <w:rPr>
          <w:rFonts w:ascii="Arial" w:hAnsi="Arial" w:cs="Arial"/>
        </w:rPr>
        <w:t>Stem cell transplant: use chemotherapy to get rid of the cells in the bone marrow which make blood and replace with new cells</w:t>
      </w:r>
    </w:p>
    <w:p w14:paraId="2A0254C0" w14:textId="77777777" w:rsidR="00FC52F1" w:rsidRPr="002E6EB0" w:rsidRDefault="00FC52F1" w:rsidP="00FC52F1">
      <w:pPr>
        <w:spacing w:line="360" w:lineRule="auto"/>
        <w:rPr>
          <w:rFonts w:ascii="Arial" w:hAnsi="Arial" w:cs="Arial"/>
        </w:rPr>
      </w:pPr>
    </w:p>
    <w:p w14:paraId="367A0A6A" w14:textId="77777777" w:rsidR="00FC52F1" w:rsidRPr="002E6EB0" w:rsidRDefault="00FC52F1" w:rsidP="00FC52F1">
      <w:pPr>
        <w:numPr>
          <w:ilvl w:val="0"/>
          <w:numId w:val="3"/>
        </w:numPr>
        <w:spacing w:after="0" w:line="360" w:lineRule="auto"/>
        <w:rPr>
          <w:rFonts w:ascii="Arial" w:hAnsi="Arial" w:cs="Arial"/>
        </w:rPr>
      </w:pPr>
      <w:r>
        <w:rPr>
          <w:rFonts w:ascii="Arial" w:hAnsi="Arial" w:cs="Arial"/>
          <w:u w:val="single"/>
        </w:rPr>
        <w:t>Activity Two: Changes in physical appearance</w:t>
      </w:r>
    </w:p>
    <w:p w14:paraId="02EE54FC" w14:textId="77777777" w:rsidR="00FC52F1" w:rsidRPr="002E6EB0" w:rsidRDefault="00FC52F1" w:rsidP="00FC52F1">
      <w:pPr>
        <w:spacing w:line="360" w:lineRule="auto"/>
        <w:rPr>
          <w:rFonts w:ascii="Arial" w:hAnsi="Arial" w:cs="Arial"/>
        </w:rPr>
      </w:pPr>
    </w:p>
    <w:p w14:paraId="0C3EFE2C" w14:textId="77777777" w:rsidR="00FC52F1" w:rsidRPr="002E6EB0" w:rsidRDefault="00FC52F1" w:rsidP="00FC52F1">
      <w:pPr>
        <w:spacing w:line="360" w:lineRule="auto"/>
        <w:rPr>
          <w:rFonts w:ascii="Arial" w:hAnsi="Arial" w:cs="Arial"/>
        </w:rPr>
      </w:pPr>
      <w:r>
        <w:rPr>
          <w:rFonts w:ascii="Arial" w:hAnsi="Arial" w:cs="Arial"/>
        </w:rPr>
        <w:t>C</w:t>
      </w:r>
      <w:r w:rsidRPr="002E6EB0">
        <w:rPr>
          <w:rFonts w:ascii="Arial" w:hAnsi="Arial" w:cs="Arial"/>
        </w:rPr>
        <w:t xml:space="preserve">hemotherapy causes hair loss, </w:t>
      </w:r>
      <w:r>
        <w:rPr>
          <w:rFonts w:ascii="Arial" w:hAnsi="Arial" w:cs="Arial"/>
        </w:rPr>
        <w:t xml:space="preserve">scars, </w:t>
      </w:r>
      <w:r w:rsidRPr="002E6EB0">
        <w:rPr>
          <w:rFonts w:ascii="Arial" w:hAnsi="Arial" w:cs="Arial"/>
        </w:rPr>
        <w:t>changes in body size</w:t>
      </w:r>
      <w:r>
        <w:rPr>
          <w:rFonts w:ascii="Arial" w:hAnsi="Arial" w:cs="Arial"/>
        </w:rPr>
        <w:t xml:space="preserve">, </w:t>
      </w:r>
      <w:r w:rsidRPr="002E6EB0">
        <w:rPr>
          <w:rFonts w:ascii="Arial" w:hAnsi="Arial" w:cs="Arial"/>
        </w:rPr>
        <w:t>skin problems</w:t>
      </w:r>
      <w:r>
        <w:rPr>
          <w:rFonts w:ascii="Arial" w:hAnsi="Arial" w:cs="Arial"/>
        </w:rPr>
        <w:t xml:space="preserve"> etc.</w:t>
      </w:r>
      <w:r w:rsidRPr="002E6EB0">
        <w:rPr>
          <w:rFonts w:ascii="Arial" w:hAnsi="Arial" w:cs="Arial"/>
        </w:rPr>
        <w:t xml:space="preserve"> </w:t>
      </w:r>
      <w:r>
        <w:rPr>
          <w:rFonts w:ascii="Arial" w:hAnsi="Arial" w:cs="Arial"/>
        </w:rPr>
        <w:t xml:space="preserve">so </w:t>
      </w:r>
      <w:r w:rsidRPr="002E6EB0">
        <w:rPr>
          <w:rFonts w:ascii="Arial" w:hAnsi="Arial" w:cs="Arial"/>
        </w:rPr>
        <w:t xml:space="preserve">it can </w:t>
      </w:r>
      <w:r>
        <w:rPr>
          <w:rFonts w:ascii="Arial" w:hAnsi="Arial" w:cs="Arial"/>
        </w:rPr>
        <w:t>make people</w:t>
      </w:r>
      <w:r w:rsidRPr="002E6EB0">
        <w:rPr>
          <w:rFonts w:ascii="Arial" w:hAnsi="Arial" w:cs="Arial"/>
        </w:rPr>
        <w:t xml:space="preserve"> feel differently about </w:t>
      </w:r>
      <w:r>
        <w:rPr>
          <w:rFonts w:ascii="Arial" w:hAnsi="Arial" w:cs="Arial"/>
        </w:rPr>
        <w:t>them</w:t>
      </w:r>
      <w:r w:rsidRPr="002E6EB0">
        <w:rPr>
          <w:rFonts w:ascii="Arial" w:hAnsi="Arial" w:cs="Arial"/>
        </w:rPr>
        <w:t xml:space="preserve">selves. However, these changes are temporary. </w:t>
      </w:r>
    </w:p>
    <w:p w14:paraId="67A9A16C" w14:textId="77777777" w:rsidR="00FC52F1" w:rsidRPr="002E6EB0" w:rsidRDefault="00FC52F1" w:rsidP="00FC52F1">
      <w:pPr>
        <w:spacing w:line="360" w:lineRule="auto"/>
        <w:rPr>
          <w:rFonts w:ascii="Arial" w:hAnsi="Arial" w:cs="Arial"/>
        </w:rPr>
      </w:pPr>
      <w:r w:rsidRPr="002E6EB0">
        <w:rPr>
          <w:rFonts w:ascii="Arial" w:hAnsi="Arial" w:cs="Arial"/>
        </w:rPr>
        <w:t xml:space="preserve">People often change </w:t>
      </w:r>
      <w:r>
        <w:rPr>
          <w:rFonts w:ascii="Arial" w:hAnsi="Arial" w:cs="Arial"/>
        </w:rPr>
        <w:t>their appearance.</w:t>
      </w:r>
      <w:r w:rsidRPr="002E6EB0">
        <w:rPr>
          <w:rFonts w:ascii="Arial" w:hAnsi="Arial" w:cs="Arial"/>
        </w:rPr>
        <w:t xml:space="preserve"> </w:t>
      </w:r>
      <w:r>
        <w:rPr>
          <w:rFonts w:ascii="Arial" w:hAnsi="Arial" w:cs="Arial"/>
        </w:rPr>
        <w:t>This activity uses cards, pictures and art materials to explore ways</w:t>
      </w:r>
      <w:r w:rsidRPr="002E6EB0">
        <w:rPr>
          <w:rFonts w:ascii="Arial" w:hAnsi="Arial" w:cs="Arial"/>
        </w:rPr>
        <w:t xml:space="preserve"> of changing appearance</w:t>
      </w:r>
      <w:r>
        <w:rPr>
          <w:rFonts w:ascii="Arial" w:hAnsi="Arial" w:cs="Arial"/>
        </w:rPr>
        <w:t>. Examples:</w:t>
      </w:r>
    </w:p>
    <w:p w14:paraId="71A288FC" w14:textId="77777777" w:rsidR="00FC52F1" w:rsidRPr="002E6EB0" w:rsidRDefault="00FC52F1" w:rsidP="00FC52F1">
      <w:pPr>
        <w:spacing w:line="360" w:lineRule="auto"/>
        <w:rPr>
          <w:rFonts w:ascii="Arial" w:hAnsi="Arial" w:cs="Arial"/>
        </w:rPr>
      </w:pPr>
      <w:r w:rsidRPr="002E6EB0">
        <w:rPr>
          <w:rFonts w:ascii="Arial" w:hAnsi="Arial" w:cs="Arial"/>
        </w:rPr>
        <w:t>Hairstyles</w:t>
      </w:r>
    </w:p>
    <w:p w14:paraId="036E1786" w14:textId="77777777" w:rsidR="00FC52F1" w:rsidRPr="002E6EB0" w:rsidRDefault="00FC52F1" w:rsidP="00FC52F1">
      <w:pPr>
        <w:spacing w:line="360" w:lineRule="auto"/>
        <w:rPr>
          <w:rFonts w:ascii="Arial" w:hAnsi="Arial" w:cs="Arial"/>
        </w:rPr>
      </w:pPr>
      <w:r w:rsidRPr="002E6EB0">
        <w:rPr>
          <w:rFonts w:ascii="Arial" w:hAnsi="Arial" w:cs="Arial"/>
        </w:rPr>
        <w:t>Hats/caps</w:t>
      </w:r>
    </w:p>
    <w:p w14:paraId="3189196A" w14:textId="77777777" w:rsidR="00FC52F1" w:rsidRPr="002E6EB0" w:rsidRDefault="00FC52F1" w:rsidP="00FC52F1">
      <w:pPr>
        <w:spacing w:line="360" w:lineRule="auto"/>
        <w:rPr>
          <w:rFonts w:ascii="Arial" w:hAnsi="Arial" w:cs="Arial"/>
        </w:rPr>
      </w:pPr>
      <w:r w:rsidRPr="002E6EB0">
        <w:rPr>
          <w:rFonts w:ascii="Arial" w:hAnsi="Arial" w:cs="Arial"/>
        </w:rPr>
        <w:t>Hair colour</w:t>
      </w:r>
    </w:p>
    <w:p w14:paraId="73A0D803" w14:textId="77777777" w:rsidR="00FC52F1" w:rsidRPr="002E6EB0" w:rsidRDefault="00FC52F1" w:rsidP="00FC52F1">
      <w:pPr>
        <w:spacing w:line="360" w:lineRule="auto"/>
        <w:rPr>
          <w:rFonts w:ascii="Arial" w:hAnsi="Arial" w:cs="Arial"/>
        </w:rPr>
      </w:pPr>
      <w:r w:rsidRPr="002E6EB0">
        <w:rPr>
          <w:rFonts w:ascii="Arial" w:hAnsi="Arial" w:cs="Arial"/>
        </w:rPr>
        <w:t>Facial hair</w:t>
      </w:r>
    </w:p>
    <w:p w14:paraId="7C8BE97E" w14:textId="77777777" w:rsidR="00FC52F1" w:rsidRPr="002E6EB0" w:rsidRDefault="00FC52F1" w:rsidP="00FC52F1">
      <w:pPr>
        <w:spacing w:line="360" w:lineRule="auto"/>
        <w:rPr>
          <w:rFonts w:ascii="Arial" w:hAnsi="Arial" w:cs="Arial"/>
        </w:rPr>
      </w:pPr>
      <w:r w:rsidRPr="002E6EB0">
        <w:rPr>
          <w:rFonts w:ascii="Arial" w:hAnsi="Arial" w:cs="Arial"/>
        </w:rPr>
        <w:t>Clothes</w:t>
      </w:r>
    </w:p>
    <w:p w14:paraId="1E897119" w14:textId="77777777" w:rsidR="00FC52F1" w:rsidRPr="002E6EB0" w:rsidRDefault="00FC52F1" w:rsidP="00FC52F1">
      <w:pPr>
        <w:spacing w:line="360" w:lineRule="auto"/>
        <w:rPr>
          <w:rFonts w:ascii="Arial" w:hAnsi="Arial" w:cs="Arial"/>
        </w:rPr>
      </w:pPr>
      <w:r w:rsidRPr="002E6EB0">
        <w:rPr>
          <w:rFonts w:ascii="Arial" w:hAnsi="Arial" w:cs="Arial"/>
        </w:rPr>
        <w:t>Make-up</w:t>
      </w:r>
    </w:p>
    <w:p w14:paraId="19C49C55" w14:textId="77777777" w:rsidR="00FC52F1" w:rsidRPr="002E6EB0" w:rsidRDefault="00FC52F1" w:rsidP="00FC52F1">
      <w:pPr>
        <w:spacing w:line="360" w:lineRule="auto"/>
        <w:rPr>
          <w:rFonts w:ascii="Arial" w:hAnsi="Arial" w:cs="Arial"/>
        </w:rPr>
      </w:pPr>
      <w:r w:rsidRPr="002E6EB0">
        <w:rPr>
          <w:rFonts w:ascii="Arial" w:hAnsi="Arial" w:cs="Arial"/>
        </w:rPr>
        <w:t>Jewellery</w:t>
      </w:r>
    </w:p>
    <w:p w14:paraId="26AE30F6" w14:textId="77777777" w:rsidR="00FC52F1" w:rsidRPr="002E6EB0" w:rsidRDefault="00FC52F1" w:rsidP="00FC52F1">
      <w:pPr>
        <w:spacing w:line="360" w:lineRule="auto"/>
        <w:rPr>
          <w:rFonts w:ascii="Arial" w:hAnsi="Arial" w:cs="Arial"/>
        </w:rPr>
      </w:pPr>
      <w:r w:rsidRPr="002E6EB0">
        <w:rPr>
          <w:rFonts w:ascii="Arial" w:hAnsi="Arial" w:cs="Arial"/>
        </w:rPr>
        <w:t>Glasses</w:t>
      </w:r>
    </w:p>
    <w:p w14:paraId="03991D2B" w14:textId="77777777" w:rsidR="00FC52F1" w:rsidRPr="002E6EB0" w:rsidRDefault="00FC52F1" w:rsidP="00FC52F1">
      <w:pPr>
        <w:spacing w:line="360" w:lineRule="auto"/>
        <w:rPr>
          <w:rFonts w:ascii="Arial" w:hAnsi="Arial" w:cs="Arial"/>
        </w:rPr>
      </w:pPr>
    </w:p>
    <w:p w14:paraId="2400BF42" w14:textId="77777777" w:rsidR="00FC52F1" w:rsidRPr="002E6EB0" w:rsidRDefault="00FC52F1" w:rsidP="00FC52F1">
      <w:pPr>
        <w:spacing w:line="360" w:lineRule="auto"/>
        <w:rPr>
          <w:rFonts w:ascii="Arial" w:hAnsi="Arial" w:cs="Arial"/>
        </w:rPr>
      </w:pPr>
      <w:r w:rsidRPr="002E6EB0">
        <w:rPr>
          <w:rFonts w:ascii="Arial" w:hAnsi="Arial" w:cs="Arial"/>
        </w:rPr>
        <w:t>Decorate their face pictures. Can add hair/hats/glasses etc. or draw on their own.</w:t>
      </w:r>
    </w:p>
    <w:p w14:paraId="4BB60923" w14:textId="77777777" w:rsidR="00FC52F1" w:rsidRPr="002E6EB0" w:rsidRDefault="00FC52F1" w:rsidP="00FC52F1">
      <w:pPr>
        <w:spacing w:line="360" w:lineRule="auto"/>
        <w:rPr>
          <w:rFonts w:ascii="Arial" w:hAnsi="Arial" w:cs="Arial"/>
        </w:rPr>
      </w:pPr>
      <w:r>
        <w:rPr>
          <w:rFonts w:ascii="Arial" w:hAnsi="Arial" w:cs="Arial"/>
        </w:rPr>
        <w:t xml:space="preserve">During the activity, children can talk about how their appearance changed during chemotherapy and how they cope(d) with this, if they want to. However, they are not asked to. </w:t>
      </w:r>
    </w:p>
    <w:p w14:paraId="21896C77" w14:textId="77777777" w:rsidR="00FC52F1" w:rsidRDefault="00FC52F1" w:rsidP="00FC52F1">
      <w:pPr>
        <w:spacing w:line="360" w:lineRule="auto"/>
        <w:rPr>
          <w:rFonts w:ascii="Arial" w:hAnsi="Arial" w:cs="Arial"/>
        </w:rPr>
      </w:pPr>
    </w:p>
    <w:p w14:paraId="3012E886" w14:textId="77777777" w:rsidR="00FC52F1" w:rsidRDefault="00FC52F1" w:rsidP="00FC52F1">
      <w:pPr>
        <w:spacing w:line="360" w:lineRule="auto"/>
        <w:rPr>
          <w:rFonts w:ascii="Arial" w:hAnsi="Arial" w:cs="Arial"/>
        </w:rPr>
      </w:pPr>
    </w:p>
    <w:p w14:paraId="606F279B" w14:textId="77777777" w:rsidR="00FC52F1" w:rsidRPr="00C131F1" w:rsidRDefault="00FC52F1" w:rsidP="00FC52F1">
      <w:pPr>
        <w:spacing w:line="360" w:lineRule="auto"/>
        <w:jc w:val="center"/>
        <w:rPr>
          <w:rFonts w:ascii="Arial" w:hAnsi="Arial" w:cs="Arial"/>
        </w:rPr>
      </w:pPr>
      <w:r w:rsidRPr="00C131F1">
        <w:rPr>
          <w:rFonts w:ascii="Arial" w:hAnsi="Arial" w:cs="Arial"/>
          <w:u w:val="single"/>
        </w:rPr>
        <w:t>Workshop Two</w:t>
      </w:r>
    </w:p>
    <w:p w14:paraId="234F57BA" w14:textId="77777777" w:rsidR="00FC52F1" w:rsidRPr="00C131F1" w:rsidRDefault="00FC52F1" w:rsidP="00FC52F1">
      <w:pPr>
        <w:spacing w:line="360" w:lineRule="auto"/>
        <w:rPr>
          <w:rFonts w:ascii="Arial" w:hAnsi="Arial" w:cs="Arial"/>
        </w:rPr>
      </w:pPr>
    </w:p>
    <w:p w14:paraId="35E53C0F" w14:textId="77777777" w:rsidR="00FC52F1" w:rsidRPr="00C131F1" w:rsidRDefault="00FC52F1" w:rsidP="00FC52F1">
      <w:pPr>
        <w:spacing w:line="360" w:lineRule="auto"/>
        <w:rPr>
          <w:rFonts w:ascii="Arial" w:hAnsi="Arial" w:cs="Arial"/>
        </w:rPr>
      </w:pPr>
      <w:r w:rsidRPr="00C131F1">
        <w:rPr>
          <w:rFonts w:ascii="Arial" w:hAnsi="Arial" w:cs="Arial"/>
        </w:rPr>
        <w:t xml:space="preserve">The circulatory system: examine the models of the heart and body. </w:t>
      </w:r>
    </w:p>
    <w:p w14:paraId="363DDBD9" w14:textId="77777777" w:rsidR="00FC52F1" w:rsidRPr="00C131F1" w:rsidRDefault="00FC52F1" w:rsidP="00FC52F1">
      <w:pPr>
        <w:spacing w:line="360" w:lineRule="auto"/>
        <w:rPr>
          <w:rFonts w:ascii="Arial" w:hAnsi="Arial" w:cs="Arial"/>
        </w:rPr>
      </w:pPr>
      <w:r w:rsidRPr="00C131F1">
        <w:rPr>
          <w:rFonts w:ascii="Arial" w:hAnsi="Arial" w:cs="Arial"/>
        </w:rPr>
        <w:t>Model of torso</w:t>
      </w:r>
    </w:p>
    <w:p w14:paraId="7E27E9D9" w14:textId="77777777" w:rsidR="00FC52F1" w:rsidRPr="00C131F1" w:rsidRDefault="00FC52F1" w:rsidP="00FC52F1">
      <w:pPr>
        <w:spacing w:line="360" w:lineRule="auto"/>
        <w:rPr>
          <w:rFonts w:ascii="Arial" w:hAnsi="Arial" w:cs="Arial"/>
        </w:rPr>
      </w:pPr>
      <w:r w:rsidRPr="00C131F1">
        <w:rPr>
          <w:rFonts w:ascii="Arial" w:hAnsi="Arial" w:cs="Arial"/>
        </w:rPr>
        <w:t>Model of heart</w:t>
      </w:r>
    </w:p>
    <w:p w14:paraId="5C4317C0" w14:textId="77777777" w:rsidR="00FC52F1" w:rsidRPr="00C131F1" w:rsidRDefault="00FC52F1" w:rsidP="00FC52F1">
      <w:pPr>
        <w:spacing w:line="360" w:lineRule="auto"/>
        <w:rPr>
          <w:rFonts w:ascii="Arial" w:hAnsi="Arial" w:cs="Arial"/>
        </w:rPr>
      </w:pPr>
      <w:r w:rsidRPr="00C131F1">
        <w:rPr>
          <w:rFonts w:ascii="Arial" w:hAnsi="Arial" w:cs="Arial"/>
        </w:rPr>
        <w:t>Pumping heart model</w:t>
      </w:r>
    </w:p>
    <w:p w14:paraId="14F30C93" w14:textId="77777777" w:rsidR="00FC52F1" w:rsidRPr="00C131F1" w:rsidRDefault="00FC52F1" w:rsidP="00FC52F1">
      <w:pPr>
        <w:spacing w:line="360" w:lineRule="auto"/>
        <w:rPr>
          <w:rFonts w:ascii="Arial" w:hAnsi="Arial" w:cs="Arial"/>
        </w:rPr>
      </w:pPr>
      <w:r w:rsidRPr="00C131F1">
        <w:rPr>
          <w:rFonts w:ascii="Arial" w:hAnsi="Arial" w:cs="Arial"/>
        </w:rPr>
        <w:t>Stethoscopes</w:t>
      </w:r>
    </w:p>
    <w:p w14:paraId="4B36257D" w14:textId="77777777" w:rsidR="00FC52F1" w:rsidRPr="00C131F1" w:rsidRDefault="00FC52F1" w:rsidP="00FC52F1">
      <w:pPr>
        <w:spacing w:line="360" w:lineRule="auto"/>
        <w:rPr>
          <w:rFonts w:ascii="Arial" w:hAnsi="Arial" w:cs="Arial"/>
        </w:rPr>
      </w:pPr>
    </w:p>
    <w:p w14:paraId="77490E30" w14:textId="77777777" w:rsidR="00FC52F1" w:rsidRDefault="00FC52F1" w:rsidP="00FC52F1">
      <w:pPr>
        <w:spacing w:line="360" w:lineRule="auto"/>
        <w:rPr>
          <w:rFonts w:ascii="Arial" w:hAnsi="Arial" w:cs="Arial"/>
        </w:rPr>
      </w:pPr>
      <w:r>
        <w:rPr>
          <w:rFonts w:ascii="Arial" w:hAnsi="Arial" w:cs="Arial"/>
          <w:u w:val="single"/>
        </w:rPr>
        <w:t>Exploratory activity</w:t>
      </w:r>
    </w:p>
    <w:p w14:paraId="48B24937" w14:textId="77777777" w:rsidR="00FC52F1" w:rsidRPr="00C131F1" w:rsidRDefault="00FC52F1" w:rsidP="00FC52F1">
      <w:pPr>
        <w:numPr>
          <w:ilvl w:val="0"/>
          <w:numId w:val="8"/>
        </w:numPr>
        <w:spacing w:after="0" w:line="360" w:lineRule="auto"/>
        <w:rPr>
          <w:rFonts w:ascii="Arial" w:hAnsi="Arial" w:cs="Arial"/>
        </w:rPr>
      </w:pPr>
      <w:r w:rsidRPr="00C131F1">
        <w:rPr>
          <w:rFonts w:ascii="Arial" w:hAnsi="Arial" w:cs="Arial"/>
        </w:rPr>
        <w:t>Introduce the session. The heart and the circulatory system. What is leukaemia and how does it affect the blood and cause the symptoms of leukaemia?</w:t>
      </w:r>
    </w:p>
    <w:p w14:paraId="7AAF8D88" w14:textId="77777777" w:rsidR="00FC52F1" w:rsidRPr="00C131F1" w:rsidRDefault="00FC52F1" w:rsidP="00FC52F1">
      <w:pPr>
        <w:spacing w:line="360" w:lineRule="auto"/>
        <w:rPr>
          <w:rFonts w:ascii="Arial" w:hAnsi="Arial" w:cs="Arial"/>
        </w:rPr>
      </w:pPr>
    </w:p>
    <w:p w14:paraId="3BD59058" w14:textId="77777777" w:rsidR="00FC52F1" w:rsidRPr="00C131F1" w:rsidRDefault="00FC52F1" w:rsidP="00FC52F1">
      <w:pPr>
        <w:spacing w:line="360" w:lineRule="auto"/>
        <w:rPr>
          <w:rFonts w:ascii="Arial" w:hAnsi="Arial" w:cs="Arial"/>
        </w:rPr>
      </w:pPr>
      <w:r w:rsidRPr="00C131F1">
        <w:rPr>
          <w:rFonts w:ascii="Arial" w:hAnsi="Arial" w:cs="Arial"/>
          <w:u w:val="single"/>
        </w:rPr>
        <w:t>The heart</w:t>
      </w:r>
    </w:p>
    <w:p w14:paraId="0B0F5637" w14:textId="77777777" w:rsidR="00FC52F1" w:rsidRPr="00C131F1" w:rsidRDefault="00FC52F1" w:rsidP="00FC52F1">
      <w:pPr>
        <w:spacing w:line="360" w:lineRule="auto"/>
        <w:rPr>
          <w:rFonts w:ascii="Arial" w:hAnsi="Arial" w:cs="Arial"/>
        </w:rPr>
      </w:pPr>
    </w:p>
    <w:p w14:paraId="666B3214" w14:textId="77777777" w:rsidR="00FC52F1" w:rsidRPr="00C131F1" w:rsidRDefault="00FC52F1" w:rsidP="00FC52F1">
      <w:pPr>
        <w:numPr>
          <w:ilvl w:val="0"/>
          <w:numId w:val="4"/>
        </w:numPr>
        <w:spacing w:after="0" w:line="360" w:lineRule="auto"/>
        <w:rPr>
          <w:rFonts w:ascii="Arial" w:hAnsi="Arial" w:cs="Arial"/>
        </w:rPr>
      </w:pPr>
      <w:r w:rsidRPr="00C131F1">
        <w:rPr>
          <w:rFonts w:ascii="Arial" w:hAnsi="Arial" w:cs="Arial"/>
        </w:rPr>
        <w:t>Where is the heart and what does it do? Where is it on the model and in the body? How big is it? If they look at the model of the heart what does it look like?</w:t>
      </w:r>
    </w:p>
    <w:p w14:paraId="396D08A6" w14:textId="77777777" w:rsidR="00FC52F1" w:rsidRPr="00C131F1" w:rsidRDefault="00FC52F1" w:rsidP="00FC52F1">
      <w:pPr>
        <w:spacing w:line="360" w:lineRule="auto"/>
        <w:rPr>
          <w:rFonts w:ascii="Arial" w:hAnsi="Arial" w:cs="Arial"/>
        </w:rPr>
      </w:pPr>
    </w:p>
    <w:p w14:paraId="26F1AAEA" w14:textId="77777777" w:rsidR="00FC52F1" w:rsidRPr="00C131F1" w:rsidRDefault="00FC52F1" w:rsidP="00FC52F1">
      <w:pPr>
        <w:numPr>
          <w:ilvl w:val="0"/>
          <w:numId w:val="4"/>
        </w:numPr>
        <w:spacing w:after="0" w:line="360" w:lineRule="auto"/>
        <w:rPr>
          <w:rFonts w:ascii="Arial" w:hAnsi="Arial" w:cs="Arial"/>
        </w:rPr>
      </w:pPr>
      <w:r w:rsidRPr="00C131F1">
        <w:rPr>
          <w:rFonts w:ascii="Arial" w:hAnsi="Arial" w:cs="Arial"/>
        </w:rPr>
        <w:t xml:space="preserve">Listen to hearts with the stethoscope. What can they hear? The noise is the valves closing. Two sets of valves. How many times does their heart beat a minute. This is the pulse rate. How do you make your </w:t>
      </w:r>
      <w:proofErr w:type="gramStart"/>
      <w:r w:rsidRPr="00C131F1">
        <w:rPr>
          <w:rFonts w:ascii="Arial" w:hAnsi="Arial" w:cs="Arial"/>
        </w:rPr>
        <w:t>heart beat</w:t>
      </w:r>
      <w:proofErr w:type="gramEnd"/>
      <w:r w:rsidRPr="00C131F1">
        <w:rPr>
          <w:rFonts w:ascii="Arial" w:hAnsi="Arial" w:cs="Arial"/>
        </w:rPr>
        <w:t xml:space="preserve"> faster?</w:t>
      </w:r>
    </w:p>
    <w:p w14:paraId="203687FC" w14:textId="77777777" w:rsidR="00FC52F1" w:rsidRPr="00C131F1" w:rsidRDefault="00FC52F1" w:rsidP="00FC52F1">
      <w:pPr>
        <w:spacing w:line="360" w:lineRule="auto"/>
        <w:rPr>
          <w:rFonts w:ascii="Arial" w:hAnsi="Arial" w:cs="Arial"/>
        </w:rPr>
      </w:pPr>
    </w:p>
    <w:p w14:paraId="670B9221" w14:textId="77777777" w:rsidR="00FC52F1" w:rsidRPr="00C131F1" w:rsidRDefault="00FC52F1" w:rsidP="00FC52F1">
      <w:pPr>
        <w:numPr>
          <w:ilvl w:val="0"/>
          <w:numId w:val="4"/>
        </w:numPr>
        <w:spacing w:after="0" w:line="360" w:lineRule="auto"/>
        <w:rPr>
          <w:rFonts w:ascii="Arial" w:hAnsi="Arial" w:cs="Arial"/>
        </w:rPr>
      </w:pPr>
      <w:r w:rsidRPr="00C131F1">
        <w:rPr>
          <w:rFonts w:ascii="Arial" w:hAnsi="Arial" w:cs="Arial"/>
        </w:rPr>
        <w:t>Your heart is very important. How do you keep it healthy? Diet and exercise.</w:t>
      </w:r>
    </w:p>
    <w:p w14:paraId="41F1F60C" w14:textId="77777777" w:rsidR="00FC52F1" w:rsidRPr="00C131F1" w:rsidRDefault="00FC52F1" w:rsidP="00FC52F1">
      <w:pPr>
        <w:spacing w:line="360" w:lineRule="auto"/>
        <w:rPr>
          <w:rFonts w:ascii="Arial" w:hAnsi="Arial" w:cs="Arial"/>
        </w:rPr>
      </w:pPr>
    </w:p>
    <w:p w14:paraId="7A790013" w14:textId="77777777" w:rsidR="00FC52F1" w:rsidRPr="00C131F1" w:rsidRDefault="00FC52F1" w:rsidP="00FC52F1">
      <w:pPr>
        <w:spacing w:line="360" w:lineRule="auto"/>
        <w:rPr>
          <w:rFonts w:ascii="Arial" w:hAnsi="Arial" w:cs="Arial"/>
        </w:rPr>
      </w:pPr>
      <w:r w:rsidRPr="00C131F1">
        <w:rPr>
          <w:rFonts w:ascii="Arial" w:hAnsi="Arial" w:cs="Arial"/>
          <w:u w:val="single"/>
        </w:rPr>
        <w:t>The circulatory system</w:t>
      </w:r>
    </w:p>
    <w:p w14:paraId="0F04D151" w14:textId="77777777" w:rsidR="00FC52F1" w:rsidRPr="00C131F1" w:rsidRDefault="00FC52F1" w:rsidP="00FC52F1">
      <w:pPr>
        <w:spacing w:line="360" w:lineRule="auto"/>
        <w:rPr>
          <w:rFonts w:ascii="Arial" w:hAnsi="Arial" w:cs="Arial"/>
        </w:rPr>
      </w:pPr>
    </w:p>
    <w:p w14:paraId="46DEC001" w14:textId="77777777" w:rsidR="00FC52F1" w:rsidRPr="00C131F1" w:rsidRDefault="00FC52F1" w:rsidP="00FC52F1">
      <w:pPr>
        <w:numPr>
          <w:ilvl w:val="0"/>
          <w:numId w:val="5"/>
        </w:numPr>
        <w:spacing w:after="0" w:line="360" w:lineRule="auto"/>
        <w:rPr>
          <w:rFonts w:ascii="Arial" w:hAnsi="Arial" w:cs="Arial"/>
        </w:rPr>
      </w:pPr>
      <w:r w:rsidRPr="00C131F1">
        <w:rPr>
          <w:rFonts w:ascii="Arial" w:hAnsi="Arial" w:cs="Arial"/>
        </w:rPr>
        <w:t>Show how blood travels through the heart and round the body. It gets pumped to the lungs first. Do they know why? Then it carries the oxygen around the body so the body can function. The blood then goes back to the heart and gets pumped back to the lungs for more oxygen. Could imagine it as being like a train track delivering things round the body.</w:t>
      </w:r>
    </w:p>
    <w:p w14:paraId="6A78CD50" w14:textId="77777777" w:rsidR="00FC52F1" w:rsidRPr="00C131F1" w:rsidRDefault="00FC52F1" w:rsidP="00FC52F1">
      <w:pPr>
        <w:spacing w:line="360" w:lineRule="auto"/>
        <w:rPr>
          <w:rFonts w:ascii="Arial" w:hAnsi="Arial" w:cs="Arial"/>
        </w:rPr>
      </w:pPr>
    </w:p>
    <w:p w14:paraId="376965EE" w14:textId="77777777" w:rsidR="00FC52F1" w:rsidRPr="00C131F1" w:rsidRDefault="00FC52F1" w:rsidP="00FC52F1">
      <w:pPr>
        <w:numPr>
          <w:ilvl w:val="0"/>
          <w:numId w:val="5"/>
        </w:numPr>
        <w:spacing w:after="0" w:line="360" w:lineRule="auto"/>
        <w:rPr>
          <w:rFonts w:ascii="Arial" w:hAnsi="Arial" w:cs="Arial"/>
        </w:rPr>
      </w:pPr>
      <w:r w:rsidRPr="00C131F1">
        <w:rPr>
          <w:rFonts w:ascii="Arial" w:hAnsi="Arial" w:cs="Arial"/>
        </w:rPr>
        <w:t xml:space="preserve">Demonstrate the pumping heart model. </w:t>
      </w:r>
    </w:p>
    <w:p w14:paraId="61783C91" w14:textId="77777777" w:rsidR="00FC52F1" w:rsidRPr="00C131F1" w:rsidRDefault="00FC52F1" w:rsidP="00FC52F1">
      <w:pPr>
        <w:spacing w:line="360" w:lineRule="auto"/>
        <w:rPr>
          <w:rFonts w:ascii="Arial" w:hAnsi="Arial" w:cs="Arial"/>
        </w:rPr>
      </w:pPr>
    </w:p>
    <w:p w14:paraId="5CB87019" w14:textId="77777777" w:rsidR="00FC52F1" w:rsidRPr="00C131F1" w:rsidRDefault="00FC52F1" w:rsidP="00FC52F1">
      <w:pPr>
        <w:spacing w:line="360" w:lineRule="auto"/>
        <w:rPr>
          <w:rFonts w:ascii="Arial" w:hAnsi="Arial" w:cs="Arial"/>
        </w:rPr>
      </w:pPr>
      <w:r>
        <w:rPr>
          <w:rFonts w:ascii="Arial" w:hAnsi="Arial" w:cs="Arial"/>
          <w:u w:val="single"/>
        </w:rPr>
        <w:t xml:space="preserve">Activity Two: ‘Put it together’ </w:t>
      </w:r>
      <w:r w:rsidRPr="00C131F1">
        <w:rPr>
          <w:rFonts w:ascii="Arial" w:hAnsi="Arial" w:cs="Arial"/>
          <w:u w:val="single"/>
        </w:rPr>
        <w:t>blood</w:t>
      </w:r>
      <w:r>
        <w:rPr>
          <w:rFonts w:ascii="Arial" w:hAnsi="Arial" w:cs="Arial"/>
          <w:u w:val="single"/>
        </w:rPr>
        <w:t xml:space="preserve"> activity</w:t>
      </w:r>
    </w:p>
    <w:p w14:paraId="2AB15EBA" w14:textId="77777777" w:rsidR="00FC52F1" w:rsidRPr="00C131F1" w:rsidRDefault="00FC52F1" w:rsidP="00FC52F1">
      <w:pPr>
        <w:spacing w:line="360" w:lineRule="auto"/>
        <w:rPr>
          <w:rFonts w:ascii="Arial" w:hAnsi="Arial" w:cs="Arial"/>
        </w:rPr>
      </w:pPr>
    </w:p>
    <w:p w14:paraId="718BD1C5" w14:textId="77777777" w:rsidR="00FC52F1" w:rsidRPr="00C131F1" w:rsidRDefault="00FC52F1" w:rsidP="00FC52F1">
      <w:pPr>
        <w:numPr>
          <w:ilvl w:val="0"/>
          <w:numId w:val="6"/>
        </w:numPr>
        <w:spacing w:after="0" w:line="360" w:lineRule="auto"/>
        <w:rPr>
          <w:rFonts w:ascii="Arial" w:hAnsi="Arial" w:cs="Arial"/>
        </w:rPr>
      </w:pPr>
      <w:r w:rsidRPr="00C131F1">
        <w:rPr>
          <w:rFonts w:ascii="Arial" w:hAnsi="Arial" w:cs="Arial"/>
        </w:rPr>
        <w:t>What does the blood do? Why do we need it? To transport oxygen and other nutrients. To keep the body temperature at the right level. To send messages around the body (hormonal).</w:t>
      </w:r>
    </w:p>
    <w:p w14:paraId="1BFB685B" w14:textId="77777777" w:rsidR="00FC52F1" w:rsidRPr="00C131F1" w:rsidRDefault="00FC52F1" w:rsidP="00FC52F1">
      <w:pPr>
        <w:spacing w:line="360" w:lineRule="auto"/>
        <w:rPr>
          <w:rFonts w:ascii="Arial" w:hAnsi="Arial" w:cs="Arial"/>
        </w:rPr>
      </w:pPr>
    </w:p>
    <w:p w14:paraId="16DF3338" w14:textId="77777777" w:rsidR="00FC52F1" w:rsidRPr="00C131F1" w:rsidRDefault="00FC52F1" w:rsidP="00FC52F1">
      <w:pPr>
        <w:numPr>
          <w:ilvl w:val="0"/>
          <w:numId w:val="6"/>
        </w:numPr>
        <w:spacing w:after="0" w:line="360" w:lineRule="auto"/>
        <w:rPr>
          <w:rFonts w:ascii="Arial" w:hAnsi="Arial" w:cs="Arial"/>
        </w:rPr>
      </w:pPr>
      <w:r w:rsidRPr="00C131F1">
        <w:rPr>
          <w:rFonts w:ascii="Arial" w:hAnsi="Arial" w:cs="Arial"/>
        </w:rPr>
        <w:t xml:space="preserve">What is the blood made from. Look at the models of the constituents of the blood: red blood cells, white blood cells (lymphocytes and granulocytes), platelets (activated and non-activated) and plasma. Match them to their functions. Put the blood back together in the tube. </w:t>
      </w:r>
    </w:p>
    <w:p w14:paraId="0BBC9BC0" w14:textId="77777777" w:rsidR="00FC52F1" w:rsidRPr="00C131F1" w:rsidRDefault="00FC52F1" w:rsidP="00FC52F1">
      <w:pPr>
        <w:spacing w:line="360" w:lineRule="auto"/>
        <w:rPr>
          <w:rFonts w:ascii="Arial" w:hAnsi="Arial" w:cs="Arial"/>
        </w:rPr>
      </w:pPr>
    </w:p>
    <w:p w14:paraId="5DAFD543" w14:textId="77777777" w:rsidR="00FC52F1" w:rsidRPr="00C131F1" w:rsidRDefault="00FC52F1" w:rsidP="00FC52F1">
      <w:pPr>
        <w:spacing w:line="360" w:lineRule="auto"/>
        <w:ind w:left="360"/>
        <w:rPr>
          <w:rFonts w:ascii="Arial" w:hAnsi="Arial" w:cs="Arial"/>
          <w:u w:val="single"/>
        </w:rPr>
      </w:pPr>
      <w:r w:rsidRPr="00C131F1">
        <w:rPr>
          <w:rFonts w:ascii="Arial" w:hAnsi="Arial" w:cs="Arial"/>
          <w:u w:val="single"/>
        </w:rPr>
        <w:t>Leukaemia</w:t>
      </w:r>
    </w:p>
    <w:p w14:paraId="3D95543D" w14:textId="77777777" w:rsidR="00FC52F1" w:rsidRPr="00C131F1" w:rsidRDefault="00FC52F1" w:rsidP="00FC52F1">
      <w:pPr>
        <w:spacing w:line="360" w:lineRule="auto"/>
        <w:rPr>
          <w:rFonts w:ascii="Arial" w:hAnsi="Arial" w:cs="Arial"/>
        </w:rPr>
      </w:pPr>
    </w:p>
    <w:p w14:paraId="24CD8D64" w14:textId="77777777" w:rsidR="00FC52F1" w:rsidRPr="00C131F1" w:rsidRDefault="00FC52F1" w:rsidP="00FC52F1">
      <w:pPr>
        <w:numPr>
          <w:ilvl w:val="0"/>
          <w:numId w:val="6"/>
        </w:numPr>
        <w:spacing w:after="0" w:line="360" w:lineRule="auto"/>
        <w:rPr>
          <w:rFonts w:ascii="Arial" w:hAnsi="Arial" w:cs="Arial"/>
        </w:rPr>
      </w:pPr>
      <w:r w:rsidRPr="00C131F1">
        <w:rPr>
          <w:rFonts w:ascii="Arial" w:hAnsi="Arial" w:cs="Arial"/>
        </w:rPr>
        <w:t>For each of the cells think what might happen if they didn’t have those cells:</w:t>
      </w:r>
    </w:p>
    <w:p w14:paraId="7CB5F803" w14:textId="77777777" w:rsidR="00FC52F1" w:rsidRPr="00C131F1" w:rsidRDefault="00FC52F1" w:rsidP="00FC52F1">
      <w:pPr>
        <w:spacing w:line="360" w:lineRule="auto"/>
        <w:rPr>
          <w:rFonts w:ascii="Arial" w:hAnsi="Arial" w:cs="Arial"/>
        </w:rPr>
      </w:pPr>
      <w:r w:rsidRPr="00C131F1">
        <w:rPr>
          <w:rFonts w:ascii="Arial" w:hAnsi="Arial" w:cs="Arial"/>
        </w:rPr>
        <w:t xml:space="preserve"> </w:t>
      </w:r>
      <w:r w:rsidRPr="00C131F1">
        <w:rPr>
          <w:rFonts w:ascii="Arial" w:hAnsi="Arial" w:cs="Arial"/>
        </w:rPr>
        <w:tab/>
      </w:r>
      <w:r w:rsidRPr="00C131F1">
        <w:rPr>
          <w:rFonts w:ascii="Arial" w:hAnsi="Arial" w:cs="Arial"/>
        </w:rPr>
        <w:tab/>
      </w:r>
      <w:proofErr w:type="spellStart"/>
      <w:r w:rsidRPr="00C131F1">
        <w:rPr>
          <w:rFonts w:ascii="Arial" w:hAnsi="Arial" w:cs="Arial"/>
        </w:rPr>
        <w:t>Eg.</w:t>
      </w:r>
      <w:proofErr w:type="spellEnd"/>
      <w:r w:rsidRPr="00C131F1">
        <w:rPr>
          <w:rFonts w:ascii="Arial" w:hAnsi="Arial" w:cs="Arial"/>
        </w:rPr>
        <w:t xml:space="preserve"> Red blood cell- low oxygen/energy= anaemia</w:t>
      </w:r>
    </w:p>
    <w:p w14:paraId="6BF87E41" w14:textId="77777777" w:rsidR="00FC52F1" w:rsidRPr="00C131F1" w:rsidRDefault="00FC52F1" w:rsidP="00FC52F1">
      <w:pPr>
        <w:spacing w:line="360" w:lineRule="auto"/>
        <w:ind w:left="720"/>
        <w:rPr>
          <w:rFonts w:ascii="Arial" w:hAnsi="Arial" w:cs="Arial"/>
        </w:rPr>
      </w:pPr>
      <w:r w:rsidRPr="00C131F1">
        <w:rPr>
          <w:rFonts w:ascii="Arial" w:hAnsi="Arial" w:cs="Arial"/>
        </w:rPr>
        <w:t xml:space="preserve">            WBC- infections, </w:t>
      </w:r>
      <w:proofErr w:type="spellStart"/>
      <w:r w:rsidRPr="00C131F1">
        <w:rPr>
          <w:rFonts w:ascii="Arial" w:hAnsi="Arial" w:cs="Arial"/>
        </w:rPr>
        <w:t>wbc</w:t>
      </w:r>
      <w:proofErr w:type="spellEnd"/>
      <w:r w:rsidRPr="00C131F1">
        <w:rPr>
          <w:rFonts w:ascii="Arial" w:hAnsi="Arial" w:cs="Arial"/>
        </w:rPr>
        <w:t xml:space="preserve"> also fight cancer, lymphocytes reduce immunity</w:t>
      </w:r>
    </w:p>
    <w:p w14:paraId="3710647F" w14:textId="77777777" w:rsidR="00FC52F1" w:rsidRPr="00C131F1" w:rsidRDefault="00FC52F1" w:rsidP="00FC52F1">
      <w:pPr>
        <w:spacing w:line="360" w:lineRule="auto"/>
        <w:ind w:left="1440"/>
        <w:rPr>
          <w:rFonts w:ascii="Arial" w:hAnsi="Arial" w:cs="Arial"/>
        </w:rPr>
      </w:pPr>
      <w:r w:rsidRPr="00C131F1">
        <w:rPr>
          <w:rFonts w:ascii="Arial" w:hAnsi="Arial" w:cs="Arial"/>
        </w:rPr>
        <w:t xml:space="preserve">After chemotherapy common to lose immunity and may get </w:t>
      </w:r>
      <w:proofErr w:type="spellStart"/>
      <w:r w:rsidRPr="00C131F1">
        <w:rPr>
          <w:rFonts w:ascii="Arial" w:hAnsi="Arial" w:cs="Arial"/>
        </w:rPr>
        <w:t>eg.</w:t>
      </w:r>
      <w:proofErr w:type="spellEnd"/>
      <w:r w:rsidRPr="00C131F1">
        <w:rPr>
          <w:rFonts w:ascii="Arial" w:hAnsi="Arial" w:cs="Arial"/>
        </w:rPr>
        <w:t xml:space="preserve"> Chickenpox again. </w:t>
      </w:r>
    </w:p>
    <w:p w14:paraId="0AEC30BC" w14:textId="77777777" w:rsidR="00FC52F1" w:rsidRPr="00C131F1" w:rsidRDefault="00FC52F1" w:rsidP="00FC52F1">
      <w:pPr>
        <w:spacing w:line="360" w:lineRule="auto"/>
        <w:ind w:left="1440"/>
        <w:rPr>
          <w:rFonts w:ascii="Arial" w:hAnsi="Arial" w:cs="Arial"/>
        </w:rPr>
      </w:pPr>
      <w:r w:rsidRPr="00C131F1">
        <w:rPr>
          <w:rFonts w:ascii="Arial" w:hAnsi="Arial" w:cs="Arial"/>
        </w:rPr>
        <w:t>Platelets- bleeding because blood wouldn’t clot. Bruising.</w:t>
      </w:r>
    </w:p>
    <w:p w14:paraId="2216528C" w14:textId="77777777" w:rsidR="00FC52F1" w:rsidRPr="00C131F1" w:rsidRDefault="00FC52F1" w:rsidP="00FC52F1">
      <w:pPr>
        <w:spacing w:line="360" w:lineRule="auto"/>
        <w:ind w:left="1440"/>
        <w:rPr>
          <w:rFonts w:ascii="Arial" w:hAnsi="Arial" w:cs="Arial"/>
        </w:rPr>
      </w:pPr>
    </w:p>
    <w:p w14:paraId="4D698BD1" w14:textId="77777777" w:rsidR="00FC52F1" w:rsidRDefault="00FC52F1" w:rsidP="00FC52F1">
      <w:pPr>
        <w:numPr>
          <w:ilvl w:val="0"/>
          <w:numId w:val="6"/>
        </w:numPr>
        <w:spacing w:after="0" w:line="360" w:lineRule="auto"/>
        <w:rPr>
          <w:rFonts w:ascii="Arial" w:hAnsi="Arial" w:cs="Arial"/>
        </w:rPr>
      </w:pPr>
      <w:r w:rsidRPr="00C131F1">
        <w:rPr>
          <w:rFonts w:ascii="Arial" w:hAnsi="Arial" w:cs="Arial"/>
        </w:rPr>
        <w:t xml:space="preserve">Do they know what leukaemia is? These are the symptoms of leukaemia because the normal blood cells can’t be produced in large numbers. </w:t>
      </w:r>
    </w:p>
    <w:p w14:paraId="6525AB4A" w14:textId="77777777" w:rsidR="00FC52F1" w:rsidRPr="00C131F1" w:rsidRDefault="00FC52F1" w:rsidP="00FC52F1">
      <w:pPr>
        <w:numPr>
          <w:ilvl w:val="0"/>
          <w:numId w:val="6"/>
        </w:numPr>
        <w:spacing w:after="0" w:line="360" w:lineRule="auto"/>
        <w:rPr>
          <w:rFonts w:ascii="Arial" w:hAnsi="Arial" w:cs="Arial"/>
        </w:rPr>
      </w:pPr>
      <w:r>
        <w:rPr>
          <w:rFonts w:ascii="Arial" w:hAnsi="Arial" w:cs="Arial"/>
        </w:rPr>
        <w:t>Demonstrate the proliferation of blasts using a model. Then remove the blasts to demonstrate the function of chemotherapy.</w:t>
      </w:r>
    </w:p>
    <w:p w14:paraId="712911F8" w14:textId="77777777" w:rsidR="00FC52F1" w:rsidRPr="00C131F1" w:rsidRDefault="00FC52F1" w:rsidP="00FC52F1">
      <w:pPr>
        <w:spacing w:line="360" w:lineRule="auto"/>
        <w:rPr>
          <w:rFonts w:ascii="Arial" w:hAnsi="Arial" w:cs="Arial"/>
        </w:rPr>
      </w:pPr>
    </w:p>
    <w:p w14:paraId="4FA33A00" w14:textId="77777777" w:rsidR="00FC52F1" w:rsidRPr="00C131F1" w:rsidRDefault="00FC52F1" w:rsidP="00FC52F1">
      <w:pPr>
        <w:spacing w:line="360" w:lineRule="auto"/>
        <w:rPr>
          <w:rFonts w:ascii="Arial" w:hAnsi="Arial" w:cs="Arial"/>
        </w:rPr>
      </w:pPr>
      <w:r>
        <w:rPr>
          <w:rFonts w:ascii="Arial" w:hAnsi="Arial" w:cs="Arial"/>
          <w:u w:val="single"/>
        </w:rPr>
        <w:t xml:space="preserve">Activity Two: </w:t>
      </w:r>
      <w:r w:rsidRPr="00C131F1">
        <w:rPr>
          <w:rFonts w:ascii="Arial" w:hAnsi="Arial" w:cs="Arial"/>
          <w:u w:val="single"/>
        </w:rPr>
        <w:t>Spot the difference:</w:t>
      </w:r>
    </w:p>
    <w:p w14:paraId="43F4E2D9" w14:textId="77777777" w:rsidR="00FC52F1" w:rsidRPr="00C131F1" w:rsidRDefault="00FC52F1" w:rsidP="00FC52F1">
      <w:pPr>
        <w:spacing w:line="360" w:lineRule="auto"/>
        <w:rPr>
          <w:rFonts w:ascii="Arial" w:hAnsi="Arial" w:cs="Arial"/>
        </w:rPr>
      </w:pPr>
    </w:p>
    <w:p w14:paraId="24AF784C" w14:textId="77777777" w:rsidR="00FC52F1" w:rsidRPr="00C131F1" w:rsidRDefault="00FC52F1" w:rsidP="00FC52F1">
      <w:pPr>
        <w:numPr>
          <w:ilvl w:val="0"/>
          <w:numId w:val="7"/>
        </w:numPr>
        <w:spacing w:after="0" w:line="360" w:lineRule="auto"/>
        <w:rPr>
          <w:rFonts w:ascii="Arial" w:hAnsi="Arial" w:cs="Arial"/>
        </w:rPr>
      </w:pPr>
      <w:r w:rsidRPr="00C131F1">
        <w:rPr>
          <w:rFonts w:ascii="Arial" w:hAnsi="Arial" w:cs="Arial"/>
        </w:rPr>
        <w:t xml:space="preserve">Look at pictures of normal and </w:t>
      </w:r>
      <w:proofErr w:type="spellStart"/>
      <w:r w:rsidRPr="00C131F1">
        <w:rPr>
          <w:rFonts w:ascii="Arial" w:hAnsi="Arial" w:cs="Arial"/>
        </w:rPr>
        <w:t>leukaemic</w:t>
      </w:r>
      <w:proofErr w:type="spellEnd"/>
      <w:r w:rsidRPr="00C131F1">
        <w:rPr>
          <w:rFonts w:ascii="Arial" w:hAnsi="Arial" w:cs="Arial"/>
        </w:rPr>
        <w:t xml:space="preserve"> blood. Can they guess which is which? </w:t>
      </w:r>
      <w:r>
        <w:rPr>
          <w:rFonts w:ascii="Arial" w:hAnsi="Arial" w:cs="Arial"/>
        </w:rPr>
        <w:t>Can they spot the blasts?</w:t>
      </w:r>
    </w:p>
    <w:p w14:paraId="7AA6D0CD" w14:textId="77777777" w:rsidR="00FC52F1" w:rsidRPr="00C131F1" w:rsidRDefault="00FC52F1" w:rsidP="00FC52F1">
      <w:pPr>
        <w:spacing w:line="360" w:lineRule="auto"/>
        <w:rPr>
          <w:rFonts w:ascii="Arial" w:hAnsi="Arial" w:cs="Arial"/>
        </w:rPr>
      </w:pPr>
    </w:p>
    <w:p w14:paraId="6CA53677" w14:textId="77777777" w:rsidR="00FC52F1" w:rsidRPr="00C131F1" w:rsidRDefault="00FC52F1" w:rsidP="00FC52F1">
      <w:pPr>
        <w:spacing w:line="360" w:lineRule="auto"/>
        <w:rPr>
          <w:rFonts w:ascii="Arial" w:hAnsi="Arial" w:cs="Arial"/>
        </w:rPr>
      </w:pPr>
      <w:r w:rsidRPr="00C131F1">
        <w:rPr>
          <w:rFonts w:ascii="Arial" w:hAnsi="Arial" w:cs="Arial"/>
          <w:u w:val="single"/>
        </w:rPr>
        <w:t>Modelling activity:</w:t>
      </w:r>
    </w:p>
    <w:p w14:paraId="192765F3" w14:textId="77777777" w:rsidR="00FC52F1" w:rsidRPr="00C131F1" w:rsidRDefault="00FC52F1" w:rsidP="00FC52F1">
      <w:pPr>
        <w:spacing w:line="360" w:lineRule="auto"/>
        <w:rPr>
          <w:rFonts w:ascii="Arial" w:hAnsi="Arial" w:cs="Arial"/>
        </w:rPr>
      </w:pPr>
    </w:p>
    <w:p w14:paraId="177ED25A" w14:textId="77777777" w:rsidR="00FC52F1" w:rsidRPr="00C131F1" w:rsidRDefault="00FC52F1" w:rsidP="00FC52F1">
      <w:pPr>
        <w:spacing w:line="360" w:lineRule="auto"/>
        <w:rPr>
          <w:rFonts w:ascii="Arial" w:hAnsi="Arial" w:cs="Arial"/>
        </w:rPr>
      </w:pPr>
      <w:r w:rsidRPr="00C131F1">
        <w:rPr>
          <w:rFonts w:ascii="Arial" w:hAnsi="Arial" w:cs="Arial"/>
        </w:rPr>
        <w:t>Using the play dough model one of the cells we have learned about. Guess which one and recap what that cell does.</w:t>
      </w:r>
    </w:p>
    <w:p w14:paraId="77588D93" w14:textId="77777777" w:rsidR="00FC52F1" w:rsidRPr="00C131F1" w:rsidRDefault="00FC52F1" w:rsidP="00FC52F1">
      <w:pPr>
        <w:spacing w:line="360" w:lineRule="auto"/>
        <w:rPr>
          <w:rFonts w:ascii="Arial" w:hAnsi="Arial" w:cs="Arial"/>
        </w:rPr>
      </w:pPr>
    </w:p>
    <w:p w14:paraId="1B3C3A2A" w14:textId="77777777" w:rsidR="00FC52F1" w:rsidRPr="00C131F1" w:rsidRDefault="00FC52F1" w:rsidP="00FC52F1">
      <w:pPr>
        <w:spacing w:line="360" w:lineRule="auto"/>
        <w:rPr>
          <w:rFonts w:ascii="Arial" w:hAnsi="Arial" w:cs="Arial"/>
        </w:rPr>
      </w:pPr>
      <w:r w:rsidRPr="00C131F1">
        <w:rPr>
          <w:rFonts w:ascii="Arial" w:hAnsi="Arial" w:cs="Arial"/>
        </w:rPr>
        <w:t>Extra activities:</w:t>
      </w:r>
    </w:p>
    <w:p w14:paraId="7090172D" w14:textId="77777777" w:rsidR="00FC52F1" w:rsidRPr="00C131F1" w:rsidRDefault="00FC52F1" w:rsidP="00FC52F1">
      <w:pPr>
        <w:spacing w:line="360" w:lineRule="auto"/>
        <w:rPr>
          <w:rFonts w:ascii="Arial" w:hAnsi="Arial" w:cs="Arial"/>
        </w:rPr>
      </w:pPr>
      <w:r w:rsidRPr="00C131F1">
        <w:rPr>
          <w:rFonts w:ascii="Arial" w:hAnsi="Arial" w:cs="Arial"/>
        </w:rPr>
        <w:t>Memory cards with blood cells on.</w:t>
      </w:r>
    </w:p>
    <w:p w14:paraId="62D602D8" w14:textId="77777777" w:rsidR="00FC52F1" w:rsidRPr="00C131F1" w:rsidRDefault="00FC52F1" w:rsidP="00FC52F1">
      <w:pPr>
        <w:spacing w:line="360" w:lineRule="auto"/>
        <w:rPr>
          <w:rFonts w:ascii="Arial" w:hAnsi="Arial" w:cs="Arial"/>
        </w:rPr>
      </w:pPr>
      <w:r w:rsidRPr="00C131F1">
        <w:rPr>
          <w:rFonts w:ascii="Arial" w:hAnsi="Arial" w:cs="Arial"/>
        </w:rPr>
        <w:t>Pin the heart on the torso.</w:t>
      </w:r>
    </w:p>
    <w:p w14:paraId="47380F15" w14:textId="77777777" w:rsidR="00FC52F1" w:rsidRPr="00C131F1" w:rsidRDefault="00FC52F1" w:rsidP="00FC52F1">
      <w:pPr>
        <w:spacing w:line="360" w:lineRule="auto"/>
        <w:rPr>
          <w:rFonts w:ascii="Arial" w:hAnsi="Arial" w:cs="Arial"/>
        </w:rPr>
      </w:pPr>
      <w:r w:rsidRPr="00C131F1">
        <w:rPr>
          <w:rFonts w:ascii="Arial" w:hAnsi="Arial" w:cs="Arial"/>
        </w:rPr>
        <w:t>Heart jigsaw/ circulatory system.</w:t>
      </w:r>
    </w:p>
    <w:p w14:paraId="4CA760B6" w14:textId="77777777" w:rsidR="00FC52F1" w:rsidRDefault="00FC52F1" w:rsidP="00FC52F1">
      <w:pPr>
        <w:spacing w:line="360" w:lineRule="auto"/>
        <w:rPr>
          <w:rFonts w:ascii="Arial" w:hAnsi="Arial" w:cs="Arial"/>
        </w:rPr>
      </w:pPr>
    </w:p>
    <w:p w14:paraId="694EAC3E" w14:textId="77777777" w:rsidR="00FC52F1" w:rsidRDefault="00FC52F1" w:rsidP="006913C6">
      <w:pPr>
        <w:spacing w:line="360" w:lineRule="auto"/>
        <w:rPr>
          <w:rFonts w:ascii="Arial" w:hAnsi="Arial" w:cs="Arial"/>
          <w:u w:val="single"/>
        </w:rPr>
      </w:pPr>
    </w:p>
    <w:p w14:paraId="4D27FD01" w14:textId="1B0D53A5" w:rsidR="00FC52F1" w:rsidRPr="003413DD" w:rsidRDefault="00FC52F1" w:rsidP="00FC52F1">
      <w:pPr>
        <w:spacing w:line="360" w:lineRule="auto"/>
        <w:jc w:val="center"/>
        <w:rPr>
          <w:rFonts w:ascii="Arial" w:hAnsi="Arial" w:cs="Arial"/>
        </w:rPr>
      </w:pPr>
      <w:r w:rsidRPr="003413DD">
        <w:rPr>
          <w:rFonts w:ascii="Arial" w:hAnsi="Arial" w:cs="Arial"/>
          <w:u w:val="single"/>
        </w:rPr>
        <w:t>Workshop Three</w:t>
      </w:r>
    </w:p>
    <w:p w14:paraId="1221F7E4" w14:textId="77777777" w:rsidR="00FC52F1" w:rsidRPr="003413DD" w:rsidRDefault="00FC52F1" w:rsidP="00FC52F1">
      <w:pPr>
        <w:spacing w:line="360" w:lineRule="auto"/>
        <w:rPr>
          <w:rFonts w:ascii="Arial" w:hAnsi="Arial" w:cs="Arial"/>
          <w:u w:val="single"/>
        </w:rPr>
      </w:pPr>
    </w:p>
    <w:p w14:paraId="3C2FA837" w14:textId="77777777" w:rsidR="00FC52F1" w:rsidRPr="003413DD" w:rsidRDefault="00FC52F1" w:rsidP="00FC52F1">
      <w:pPr>
        <w:spacing w:line="360" w:lineRule="auto"/>
        <w:rPr>
          <w:rFonts w:ascii="Arial" w:hAnsi="Arial" w:cs="Arial"/>
        </w:rPr>
      </w:pPr>
      <w:r w:rsidRPr="003413DD">
        <w:rPr>
          <w:rFonts w:ascii="Arial" w:hAnsi="Arial" w:cs="Arial"/>
        </w:rPr>
        <w:t>Aims:</w:t>
      </w:r>
    </w:p>
    <w:p w14:paraId="0B551D47" w14:textId="77777777" w:rsidR="00FC52F1" w:rsidRPr="003413DD" w:rsidRDefault="00FC52F1" w:rsidP="00FC52F1">
      <w:pPr>
        <w:numPr>
          <w:ilvl w:val="0"/>
          <w:numId w:val="9"/>
        </w:numPr>
        <w:spacing w:after="0" w:line="360" w:lineRule="auto"/>
        <w:rPr>
          <w:rFonts w:ascii="Arial" w:hAnsi="Arial" w:cs="Arial"/>
        </w:rPr>
      </w:pPr>
      <w:r w:rsidRPr="003413DD">
        <w:rPr>
          <w:rFonts w:ascii="Arial" w:hAnsi="Arial" w:cs="Arial"/>
        </w:rPr>
        <w:t>To understand that the body is made up of millions of different cells</w:t>
      </w:r>
    </w:p>
    <w:p w14:paraId="5B50D15B" w14:textId="77777777" w:rsidR="00FC52F1" w:rsidRPr="003413DD" w:rsidRDefault="00FC52F1" w:rsidP="00FC52F1">
      <w:pPr>
        <w:numPr>
          <w:ilvl w:val="0"/>
          <w:numId w:val="9"/>
        </w:numPr>
        <w:spacing w:after="0" w:line="360" w:lineRule="auto"/>
        <w:rPr>
          <w:rFonts w:ascii="Arial" w:hAnsi="Arial" w:cs="Arial"/>
        </w:rPr>
      </w:pPr>
      <w:r w:rsidRPr="003413DD">
        <w:rPr>
          <w:rFonts w:ascii="Arial" w:hAnsi="Arial" w:cs="Arial"/>
        </w:rPr>
        <w:t>To understand that leukaemia results in changes to the white blood cells</w:t>
      </w:r>
    </w:p>
    <w:p w14:paraId="467C8279" w14:textId="77777777" w:rsidR="00FC52F1" w:rsidRPr="003413DD" w:rsidRDefault="00FC52F1" w:rsidP="00FC52F1">
      <w:pPr>
        <w:numPr>
          <w:ilvl w:val="0"/>
          <w:numId w:val="9"/>
        </w:numPr>
        <w:spacing w:after="0" w:line="360" w:lineRule="auto"/>
        <w:rPr>
          <w:rFonts w:ascii="Arial" w:hAnsi="Arial" w:cs="Arial"/>
        </w:rPr>
      </w:pPr>
      <w:r w:rsidRPr="003413DD">
        <w:rPr>
          <w:rFonts w:ascii="Arial" w:hAnsi="Arial" w:cs="Arial"/>
        </w:rPr>
        <w:t>To understand that DNA carries all the instructions to make us</w:t>
      </w:r>
    </w:p>
    <w:p w14:paraId="31A643CF" w14:textId="77777777" w:rsidR="00FC52F1" w:rsidRPr="003413DD" w:rsidRDefault="00FC52F1" w:rsidP="00FC52F1">
      <w:pPr>
        <w:numPr>
          <w:ilvl w:val="0"/>
          <w:numId w:val="9"/>
        </w:numPr>
        <w:spacing w:after="0" w:line="360" w:lineRule="auto"/>
        <w:rPr>
          <w:rFonts w:ascii="Arial" w:hAnsi="Arial" w:cs="Arial"/>
        </w:rPr>
      </w:pPr>
      <w:r w:rsidRPr="003413DD">
        <w:rPr>
          <w:rFonts w:ascii="Arial" w:hAnsi="Arial" w:cs="Arial"/>
        </w:rPr>
        <w:t>To understand that leukaemia results from changes to the DNA</w:t>
      </w:r>
    </w:p>
    <w:p w14:paraId="52842C99" w14:textId="77777777" w:rsidR="00FC52F1" w:rsidRPr="003413DD" w:rsidRDefault="00FC52F1" w:rsidP="00FC52F1">
      <w:pPr>
        <w:spacing w:line="360" w:lineRule="auto"/>
        <w:rPr>
          <w:rFonts w:ascii="Arial" w:hAnsi="Arial" w:cs="Arial"/>
          <w:u w:val="single"/>
        </w:rPr>
      </w:pPr>
    </w:p>
    <w:p w14:paraId="33AFBF9A" w14:textId="77777777" w:rsidR="00FC52F1" w:rsidRPr="003413DD" w:rsidRDefault="00FC52F1" w:rsidP="00FC52F1">
      <w:pPr>
        <w:spacing w:line="360" w:lineRule="auto"/>
        <w:rPr>
          <w:rFonts w:ascii="Arial" w:hAnsi="Arial" w:cs="Arial"/>
        </w:rPr>
      </w:pPr>
      <w:r>
        <w:rPr>
          <w:rFonts w:ascii="Arial" w:hAnsi="Arial" w:cs="Arial"/>
          <w:u w:val="single"/>
        </w:rPr>
        <w:t>Exploratory activity</w:t>
      </w:r>
    </w:p>
    <w:p w14:paraId="78563E80" w14:textId="77777777" w:rsidR="00FC52F1" w:rsidRPr="003413DD" w:rsidRDefault="00FC52F1" w:rsidP="00FC52F1">
      <w:pPr>
        <w:numPr>
          <w:ilvl w:val="0"/>
          <w:numId w:val="10"/>
        </w:numPr>
        <w:spacing w:after="0" w:line="360" w:lineRule="auto"/>
        <w:rPr>
          <w:rFonts w:ascii="Arial" w:hAnsi="Arial" w:cs="Arial"/>
        </w:rPr>
      </w:pPr>
      <w:r w:rsidRPr="003413DD">
        <w:rPr>
          <w:rFonts w:ascii="Arial" w:hAnsi="Arial" w:cs="Arial"/>
        </w:rPr>
        <w:t xml:space="preserve">Recap the blood cells from last week and what goes wrong in leukaemia- low mature </w:t>
      </w:r>
      <w:proofErr w:type="spellStart"/>
      <w:r w:rsidRPr="003413DD">
        <w:rPr>
          <w:rFonts w:ascii="Arial" w:hAnsi="Arial" w:cs="Arial"/>
        </w:rPr>
        <w:t>wbc</w:t>
      </w:r>
      <w:proofErr w:type="spellEnd"/>
      <w:r w:rsidRPr="003413DD">
        <w:rPr>
          <w:rFonts w:ascii="Arial" w:hAnsi="Arial" w:cs="Arial"/>
        </w:rPr>
        <w:t xml:space="preserve">, </w:t>
      </w:r>
      <w:proofErr w:type="spellStart"/>
      <w:r w:rsidRPr="003413DD">
        <w:rPr>
          <w:rFonts w:ascii="Arial" w:hAnsi="Arial" w:cs="Arial"/>
        </w:rPr>
        <w:t>rbc</w:t>
      </w:r>
      <w:proofErr w:type="spellEnd"/>
      <w:r w:rsidRPr="003413DD">
        <w:rPr>
          <w:rFonts w:ascii="Arial" w:hAnsi="Arial" w:cs="Arial"/>
        </w:rPr>
        <w:t xml:space="preserve">, platelets. High numbers of blasts. Brief recap of symptoms. </w:t>
      </w:r>
    </w:p>
    <w:p w14:paraId="1FA8A040" w14:textId="77777777" w:rsidR="00FC52F1" w:rsidRDefault="00FC52F1" w:rsidP="00FC52F1">
      <w:pPr>
        <w:spacing w:line="360" w:lineRule="auto"/>
        <w:rPr>
          <w:rFonts w:ascii="Arial" w:hAnsi="Arial" w:cs="Arial"/>
        </w:rPr>
      </w:pPr>
    </w:p>
    <w:p w14:paraId="23187285" w14:textId="77777777" w:rsidR="00FC52F1" w:rsidRPr="003413DD" w:rsidRDefault="00FC52F1" w:rsidP="00FC52F1">
      <w:pPr>
        <w:numPr>
          <w:ilvl w:val="0"/>
          <w:numId w:val="10"/>
        </w:numPr>
        <w:spacing w:after="0" w:line="360" w:lineRule="auto"/>
        <w:rPr>
          <w:rFonts w:ascii="Arial" w:hAnsi="Arial" w:cs="Arial"/>
        </w:rPr>
      </w:pPr>
      <w:r w:rsidRPr="003413DD">
        <w:rPr>
          <w:rFonts w:ascii="Arial" w:hAnsi="Arial" w:cs="Arial"/>
        </w:rPr>
        <w:t xml:space="preserve">Identify the picture of healthy and </w:t>
      </w:r>
      <w:proofErr w:type="spellStart"/>
      <w:r w:rsidRPr="003413DD">
        <w:rPr>
          <w:rFonts w:ascii="Arial" w:hAnsi="Arial" w:cs="Arial"/>
        </w:rPr>
        <w:t>leukaemic</w:t>
      </w:r>
      <w:proofErr w:type="spellEnd"/>
      <w:r w:rsidRPr="003413DD">
        <w:rPr>
          <w:rFonts w:ascii="Arial" w:hAnsi="Arial" w:cs="Arial"/>
        </w:rPr>
        <w:t xml:space="preserve"> blood films.</w:t>
      </w:r>
    </w:p>
    <w:p w14:paraId="7BEE25CA" w14:textId="77777777" w:rsidR="00FC52F1" w:rsidRPr="003413DD" w:rsidRDefault="00FC52F1" w:rsidP="00FC52F1">
      <w:pPr>
        <w:spacing w:line="360" w:lineRule="auto"/>
        <w:rPr>
          <w:rFonts w:ascii="Arial" w:hAnsi="Arial" w:cs="Arial"/>
          <w:u w:val="single"/>
        </w:rPr>
      </w:pPr>
    </w:p>
    <w:p w14:paraId="7A2CAF8A" w14:textId="77777777" w:rsidR="00FC52F1" w:rsidRPr="003413DD" w:rsidRDefault="00FC52F1" w:rsidP="00FC52F1">
      <w:pPr>
        <w:numPr>
          <w:ilvl w:val="0"/>
          <w:numId w:val="10"/>
        </w:numPr>
        <w:spacing w:after="0" w:line="360" w:lineRule="auto"/>
        <w:rPr>
          <w:rFonts w:ascii="Arial" w:hAnsi="Arial" w:cs="Arial"/>
        </w:rPr>
      </w:pPr>
      <w:r w:rsidRPr="003413DD">
        <w:rPr>
          <w:rFonts w:ascii="Arial" w:hAnsi="Arial" w:cs="Arial"/>
        </w:rPr>
        <w:t>Look at microscopes with blood slides. Draw a picture of what they have seen.</w:t>
      </w:r>
      <w:r>
        <w:rPr>
          <w:rFonts w:ascii="Arial" w:hAnsi="Arial" w:cs="Arial"/>
        </w:rPr>
        <w:t xml:space="preserve"> Can they identify the patient with leukaemia?</w:t>
      </w:r>
    </w:p>
    <w:p w14:paraId="1F573666" w14:textId="77777777" w:rsidR="00FC52F1" w:rsidRDefault="00FC52F1" w:rsidP="00FC52F1">
      <w:pPr>
        <w:spacing w:line="360" w:lineRule="auto"/>
        <w:rPr>
          <w:rFonts w:ascii="Arial" w:hAnsi="Arial" w:cs="Arial"/>
          <w:u w:val="single"/>
        </w:rPr>
      </w:pPr>
    </w:p>
    <w:p w14:paraId="6FCEA4DE" w14:textId="77777777" w:rsidR="00FC52F1" w:rsidRPr="00C54BB4" w:rsidRDefault="00FC52F1" w:rsidP="00FC52F1">
      <w:pPr>
        <w:numPr>
          <w:ilvl w:val="0"/>
          <w:numId w:val="10"/>
        </w:numPr>
        <w:spacing w:after="0" w:line="360" w:lineRule="auto"/>
        <w:rPr>
          <w:rFonts w:ascii="Arial" w:hAnsi="Arial" w:cs="Arial"/>
        </w:rPr>
      </w:pPr>
      <w:r w:rsidRPr="003413DD">
        <w:rPr>
          <w:rFonts w:ascii="Arial" w:hAnsi="Arial" w:cs="Arial"/>
        </w:rPr>
        <w:t>Models of cells- shows that cells have complicated insides.</w:t>
      </w:r>
      <w:r>
        <w:rPr>
          <w:rFonts w:ascii="Arial" w:hAnsi="Arial" w:cs="Arial"/>
        </w:rPr>
        <w:t xml:space="preserve"> </w:t>
      </w:r>
      <w:r w:rsidRPr="00C54BB4">
        <w:rPr>
          <w:rFonts w:ascii="Arial" w:hAnsi="Arial" w:cs="Arial"/>
        </w:rPr>
        <w:t>Not all cells are the same shape. Lots of different types that do different things.</w:t>
      </w:r>
      <w:r>
        <w:rPr>
          <w:rFonts w:ascii="Arial" w:hAnsi="Arial" w:cs="Arial"/>
        </w:rPr>
        <w:t xml:space="preserve"> </w:t>
      </w:r>
      <w:r w:rsidRPr="00C54BB4">
        <w:rPr>
          <w:rFonts w:ascii="Arial" w:hAnsi="Arial" w:cs="Arial"/>
        </w:rPr>
        <w:t>Match the picture of cell to what it is:</w:t>
      </w:r>
    </w:p>
    <w:p w14:paraId="6597D33B" w14:textId="77777777" w:rsidR="00FC52F1" w:rsidRPr="003413DD" w:rsidRDefault="00FC52F1" w:rsidP="00FC52F1">
      <w:pPr>
        <w:spacing w:line="360" w:lineRule="auto"/>
        <w:rPr>
          <w:rFonts w:ascii="Arial" w:hAnsi="Arial" w:cs="Arial"/>
        </w:rPr>
      </w:pPr>
    </w:p>
    <w:p w14:paraId="0C8F5E92" w14:textId="77777777" w:rsidR="00FC52F1" w:rsidRPr="003413DD" w:rsidRDefault="00FC52F1" w:rsidP="00FC52F1">
      <w:pPr>
        <w:spacing w:line="360" w:lineRule="auto"/>
        <w:rPr>
          <w:rFonts w:ascii="Arial" w:hAnsi="Arial" w:cs="Arial"/>
        </w:rPr>
      </w:pPr>
      <w:r w:rsidRPr="003413DD">
        <w:rPr>
          <w:rFonts w:ascii="Arial" w:hAnsi="Arial" w:cs="Arial"/>
        </w:rPr>
        <w:t>Nerve cell</w:t>
      </w:r>
    </w:p>
    <w:p w14:paraId="732BBC3C" w14:textId="77777777" w:rsidR="00FC52F1" w:rsidRPr="003413DD" w:rsidRDefault="00FC52F1" w:rsidP="00FC52F1">
      <w:pPr>
        <w:spacing w:line="360" w:lineRule="auto"/>
        <w:rPr>
          <w:rFonts w:ascii="Arial" w:hAnsi="Arial" w:cs="Arial"/>
        </w:rPr>
      </w:pPr>
      <w:r w:rsidRPr="003413DD">
        <w:rPr>
          <w:rFonts w:ascii="Arial" w:hAnsi="Arial" w:cs="Arial"/>
        </w:rPr>
        <w:t>Cone cell from the eye</w:t>
      </w:r>
    </w:p>
    <w:p w14:paraId="6FE148A6" w14:textId="77777777" w:rsidR="00FC52F1" w:rsidRPr="003413DD" w:rsidRDefault="00FC52F1" w:rsidP="00FC52F1">
      <w:pPr>
        <w:spacing w:line="360" w:lineRule="auto"/>
        <w:rPr>
          <w:rFonts w:ascii="Arial" w:hAnsi="Arial" w:cs="Arial"/>
        </w:rPr>
      </w:pPr>
      <w:r w:rsidRPr="003413DD">
        <w:rPr>
          <w:rFonts w:ascii="Arial" w:hAnsi="Arial" w:cs="Arial"/>
        </w:rPr>
        <w:t>Red blood cell</w:t>
      </w:r>
    </w:p>
    <w:p w14:paraId="30ACF613" w14:textId="77777777" w:rsidR="00FC52F1" w:rsidRPr="003413DD" w:rsidRDefault="00FC52F1" w:rsidP="00FC52F1">
      <w:pPr>
        <w:spacing w:line="360" w:lineRule="auto"/>
        <w:rPr>
          <w:rFonts w:ascii="Arial" w:hAnsi="Arial" w:cs="Arial"/>
        </w:rPr>
      </w:pPr>
      <w:r w:rsidRPr="003413DD">
        <w:rPr>
          <w:rFonts w:ascii="Arial" w:hAnsi="Arial" w:cs="Arial"/>
        </w:rPr>
        <w:t>White blood cell</w:t>
      </w:r>
    </w:p>
    <w:p w14:paraId="766914C9" w14:textId="77777777" w:rsidR="00FC52F1" w:rsidRPr="003413DD" w:rsidRDefault="00FC52F1" w:rsidP="00FC52F1">
      <w:pPr>
        <w:spacing w:line="360" w:lineRule="auto"/>
        <w:rPr>
          <w:rFonts w:ascii="Arial" w:hAnsi="Arial" w:cs="Arial"/>
        </w:rPr>
      </w:pPr>
      <w:r w:rsidRPr="003413DD">
        <w:rPr>
          <w:rFonts w:ascii="Arial" w:hAnsi="Arial" w:cs="Arial"/>
        </w:rPr>
        <w:t>Liver cell</w:t>
      </w:r>
    </w:p>
    <w:p w14:paraId="384F53B6" w14:textId="77777777" w:rsidR="00FC52F1" w:rsidRPr="003413DD" w:rsidRDefault="00FC52F1" w:rsidP="00FC52F1">
      <w:pPr>
        <w:spacing w:line="360" w:lineRule="auto"/>
        <w:rPr>
          <w:rFonts w:ascii="Arial" w:hAnsi="Arial" w:cs="Arial"/>
        </w:rPr>
      </w:pPr>
      <w:r w:rsidRPr="003413DD">
        <w:rPr>
          <w:rFonts w:ascii="Arial" w:hAnsi="Arial" w:cs="Arial"/>
        </w:rPr>
        <w:t>Cardiac cell</w:t>
      </w:r>
    </w:p>
    <w:p w14:paraId="564B4E26" w14:textId="77777777" w:rsidR="00FC52F1" w:rsidRPr="003413DD" w:rsidRDefault="00FC52F1" w:rsidP="00FC52F1">
      <w:pPr>
        <w:spacing w:line="360" w:lineRule="auto"/>
        <w:rPr>
          <w:rFonts w:ascii="Arial" w:hAnsi="Arial" w:cs="Arial"/>
        </w:rPr>
      </w:pPr>
      <w:r w:rsidRPr="003413DD">
        <w:rPr>
          <w:rFonts w:ascii="Arial" w:hAnsi="Arial" w:cs="Arial"/>
        </w:rPr>
        <w:t>Skin cell</w:t>
      </w:r>
    </w:p>
    <w:p w14:paraId="2201EA43" w14:textId="77777777" w:rsidR="00FC52F1" w:rsidRPr="003413DD" w:rsidRDefault="00FC52F1" w:rsidP="00FC52F1">
      <w:pPr>
        <w:spacing w:line="360" w:lineRule="auto"/>
        <w:rPr>
          <w:rFonts w:ascii="Arial" w:hAnsi="Arial" w:cs="Arial"/>
        </w:rPr>
      </w:pPr>
      <w:r w:rsidRPr="003413DD">
        <w:rPr>
          <w:rFonts w:ascii="Arial" w:hAnsi="Arial" w:cs="Arial"/>
        </w:rPr>
        <w:t>Brain cell/neuron</w:t>
      </w:r>
    </w:p>
    <w:p w14:paraId="3E84D9BE" w14:textId="77777777" w:rsidR="00FC52F1" w:rsidRPr="003413DD" w:rsidRDefault="00FC52F1" w:rsidP="00FC52F1">
      <w:pPr>
        <w:spacing w:line="360" w:lineRule="auto"/>
        <w:rPr>
          <w:rFonts w:ascii="Arial" w:hAnsi="Arial" w:cs="Arial"/>
        </w:rPr>
      </w:pPr>
    </w:p>
    <w:p w14:paraId="09A219DB" w14:textId="77777777" w:rsidR="00FC52F1" w:rsidRDefault="00FC52F1" w:rsidP="00FC52F1">
      <w:pPr>
        <w:spacing w:line="360" w:lineRule="auto"/>
        <w:rPr>
          <w:rFonts w:ascii="Arial" w:hAnsi="Arial" w:cs="Arial"/>
        </w:rPr>
      </w:pPr>
      <w:r w:rsidRPr="003413DD">
        <w:rPr>
          <w:rFonts w:ascii="Arial" w:hAnsi="Arial" w:cs="Arial"/>
        </w:rPr>
        <w:t xml:space="preserve">Cells are the building blocks of the body. </w:t>
      </w:r>
    </w:p>
    <w:p w14:paraId="2AC69324" w14:textId="77777777" w:rsidR="00FC52F1" w:rsidRDefault="00FC52F1" w:rsidP="00FC52F1">
      <w:pPr>
        <w:spacing w:line="360" w:lineRule="auto"/>
        <w:rPr>
          <w:rFonts w:ascii="Arial" w:hAnsi="Arial" w:cs="Arial"/>
        </w:rPr>
      </w:pPr>
    </w:p>
    <w:p w14:paraId="1F07A8D7" w14:textId="77777777" w:rsidR="00FC52F1" w:rsidRPr="003413DD" w:rsidRDefault="00FC52F1" w:rsidP="00FC52F1">
      <w:pPr>
        <w:numPr>
          <w:ilvl w:val="0"/>
          <w:numId w:val="10"/>
        </w:numPr>
        <w:spacing w:after="0" w:line="360" w:lineRule="auto"/>
        <w:rPr>
          <w:rFonts w:ascii="Arial" w:hAnsi="Arial" w:cs="Arial"/>
          <w:u w:val="single"/>
        </w:rPr>
      </w:pPr>
      <w:r w:rsidRPr="003413DD">
        <w:rPr>
          <w:rFonts w:ascii="Arial" w:hAnsi="Arial" w:cs="Arial"/>
          <w:u w:val="single"/>
        </w:rPr>
        <w:t>Cell quiz:</w:t>
      </w:r>
    </w:p>
    <w:p w14:paraId="03E51501" w14:textId="77777777" w:rsidR="00FC52F1" w:rsidRPr="003413DD" w:rsidRDefault="00FC52F1" w:rsidP="00FC52F1">
      <w:pPr>
        <w:spacing w:line="360" w:lineRule="auto"/>
        <w:rPr>
          <w:rFonts w:ascii="Arial" w:hAnsi="Arial" w:cs="Arial"/>
        </w:rPr>
      </w:pPr>
      <w:r w:rsidRPr="003413DD">
        <w:rPr>
          <w:rFonts w:ascii="Arial" w:hAnsi="Arial" w:cs="Arial"/>
        </w:rPr>
        <w:t xml:space="preserve">How many cells are there in the human body- 50-100 million </w:t>
      </w:r>
      <w:proofErr w:type="spellStart"/>
      <w:r w:rsidRPr="003413DD">
        <w:rPr>
          <w:rFonts w:ascii="Arial" w:hAnsi="Arial" w:cs="Arial"/>
        </w:rPr>
        <w:t>million</w:t>
      </w:r>
      <w:proofErr w:type="spellEnd"/>
    </w:p>
    <w:p w14:paraId="06637320" w14:textId="77777777" w:rsidR="00FC52F1" w:rsidRPr="003413DD" w:rsidRDefault="00FC52F1" w:rsidP="00FC52F1">
      <w:pPr>
        <w:spacing w:line="360" w:lineRule="auto"/>
        <w:rPr>
          <w:rFonts w:ascii="Arial" w:hAnsi="Arial" w:cs="Arial"/>
        </w:rPr>
      </w:pPr>
      <w:r w:rsidRPr="003413DD">
        <w:rPr>
          <w:rFonts w:ascii="Arial" w:hAnsi="Arial" w:cs="Arial"/>
        </w:rPr>
        <w:t>How many different types of cells do we have? Over 200</w:t>
      </w:r>
    </w:p>
    <w:p w14:paraId="30444919" w14:textId="77777777" w:rsidR="00FC52F1" w:rsidRPr="003413DD" w:rsidRDefault="00FC52F1" w:rsidP="00FC52F1">
      <w:pPr>
        <w:spacing w:line="360" w:lineRule="auto"/>
        <w:rPr>
          <w:rFonts w:ascii="Arial" w:hAnsi="Arial" w:cs="Arial"/>
        </w:rPr>
      </w:pPr>
      <w:r w:rsidRPr="003413DD">
        <w:rPr>
          <w:rFonts w:ascii="Arial" w:hAnsi="Arial" w:cs="Arial"/>
        </w:rPr>
        <w:t>How many new red blood cells does your body make every second? About 2.4 million.</w:t>
      </w:r>
    </w:p>
    <w:p w14:paraId="46B51FF2" w14:textId="77777777" w:rsidR="00FC52F1" w:rsidRPr="003413DD" w:rsidRDefault="00FC52F1" w:rsidP="00FC52F1">
      <w:pPr>
        <w:spacing w:line="360" w:lineRule="auto"/>
        <w:rPr>
          <w:rFonts w:ascii="Arial" w:hAnsi="Arial" w:cs="Arial"/>
        </w:rPr>
      </w:pPr>
      <w:r w:rsidRPr="003413DD">
        <w:rPr>
          <w:rFonts w:ascii="Arial" w:hAnsi="Arial" w:cs="Arial"/>
        </w:rPr>
        <w:t>How many new brain cells does your body make every day? None</w:t>
      </w:r>
    </w:p>
    <w:p w14:paraId="2D9754EA" w14:textId="77777777" w:rsidR="00FC52F1" w:rsidRPr="003413DD" w:rsidRDefault="00FC52F1" w:rsidP="00FC52F1">
      <w:pPr>
        <w:spacing w:line="360" w:lineRule="auto"/>
        <w:rPr>
          <w:rFonts w:ascii="Arial" w:hAnsi="Arial" w:cs="Arial"/>
        </w:rPr>
      </w:pPr>
      <w:r w:rsidRPr="003413DD">
        <w:rPr>
          <w:rFonts w:ascii="Arial" w:hAnsi="Arial" w:cs="Arial"/>
        </w:rPr>
        <w:t>What is the most common cell in the human body? Red blood cells</w:t>
      </w:r>
    </w:p>
    <w:p w14:paraId="21A17239" w14:textId="77777777" w:rsidR="00FC52F1" w:rsidRPr="003413DD" w:rsidRDefault="00FC52F1" w:rsidP="00FC52F1">
      <w:pPr>
        <w:spacing w:line="360" w:lineRule="auto"/>
        <w:rPr>
          <w:rFonts w:ascii="Arial" w:hAnsi="Arial" w:cs="Arial"/>
        </w:rPr>
      </w:pPr>
      <w:r w:rsidRPr="003413DD">
        <w:rPr>
          <w:rFonts w:ascii="Arial" w:hAnsi="Arial" w:cs="Arial"/>
        </w:rPr>
        <w:t>You can see cells with…… the naked eye, a microscope, a pair of binoculars?</w:t>
      </w:r>
    </w:p>
    <w:p w14:paraId="49A7A6AF" w14:textId="77777777" w:rsidR="00FC52F1" w:rsidRPr="003413DD" w:rsidRDefault="00FC52F1" w:rsidP="00FC52F1">
      <w:pPr>
        <w:spacing w:line="360" w:lineRule="auto"/>
        <w:rPr>
          <w:rFonts w:ascii="Arial" w:hAnsi="Arial" w:cs="Arial"/>
        </w:rPr>
      </w:pPr>
    </w:p>
    <w:p w14:paraId="3FB26755" w14:textId="77777777" w:rsidR="00FC52F1" w:rsidRPr="003413DD" w:rsidRDefault="00FC52F1" w:rsidP="00FC52F1">
      <w:pPr>
        <w:numPr>
          <w:ilvl w:val="0"/>
          <w:numId w:val="10"/>
        </w:numPr>
        <w:spacing w:after="0" w:line="360" w:lineRule="auto"/>
        <w:rPr>
          <w:rFonts w:ascii="Arial" w:hAnsi="Arial" w:cs="Arial"/>
        </w:rPr>
      </w:pPr>
      <w:r>
        <w:rPr>
          <w:rFonts w:ascii="Arial" w:hAnsi="Arial" w:cs="Arial"/>
        </w:rPr>
        <w:t>Looking inside a cell</w:t>
      </w:r>
    </w:p>
    <w:p w14:paraId="3A3306F7" w14:textId="77777777" w:rsidR="00FC52F1" w:rsidRPr="003413DD" w:rsidRDefault="00FC52F1" w:rsidP="00FC52F1">
      <w:pPr>
        <w:spacing w:line="360" w:lineRule="auto"/>
        <w:rPr>
          <w:rFonts w:ascii="Arial" w:hAnsi="Arial" w:cs="Arial"/>
        </w:rPr>
      </w:pPr>
      <w:r w:rsidRPr="003413DD">
        <w:rPr>
          <w:rFonts w:ascii="Arial" w:hAnsi="Arial" w:cs="Arial"/>
        </w:rPr>
        <w:t>If you looked inside a cell you would see that the insides are complicated. Organelles which have different jobs. Look at cell models.</w:t>
      </w:r>
    </w:p>
    <w:p w14:paraId="529EF876" w14:textId="77777777" w:rsidR="00FC52F1" w:rsidRPr="003413DD" w:rsidRDefault="00FC52F1" w:rsidP="00FC52F1">
      <w:pPr>
        <w:spacing w:line="360" w:lineRule="auto"/>
        <w:rPr>
          <w:rFonts w:ascii="Arial" w:hAnsi="Arial" w:cs="Arial"/>
        </w:rPr>
      </w:pPr>
    </w:p>
    <w:p w14:paraId="37AEB2B1" w14:textId="77777777" w:rsidR="00FC52F1" w:rsidRPr="003413DD" w:rsidRDefault="00FC52F1" w:rsidP="00FC52F1">
      <w:pPr>
        <w:spacing w:line="360" w:lineRule="auto"/>
        <w:rPr>
          <w:rFonts w:ascii="Arial" w:hAnsi="Arial" w:cs="Arial"/>
          <w:u w:val="single"/>
        </w:rPr>
      </w:pPr>
      <w:r>
        <w:rPr>
          <w:rFonts w:ascii="Arial" w:hAnsi="Arial" w:cs="Arial"/>
          <w:u w:val="single"/>
        </w:rPr>
        <w:t xml:space="preserve">Activity One: </w:t>
      </w:r>
      <w:r w:rsidRPr="003413DD">
        <w:rPr>
          <w:rFonts w:ascii="Arial" w:hAnsi="Arial" w:cs="Arial"/>
          <w:u w:val="single"/>
        </w:rPr>
        <w:t>Cell factory game</w:t>
      </w:r>
    </w:p>
    <w:p w14:paraId="4409F263" w14:textId="77777777" w:rsidR="00FC52F1" w:rsidRPr="003413DD" w:rsidRDefault="00FC52F1" w:rsidP="00FC52F1">
      <w:pPr>
        <w:spacing w:line="360" w:lineRule="auto"/>
        <w:rPr>
          <w:rFonts w:ascii="Arial" w:hAnsi="Arial" w:cs="Arial"/>
          <w:u w:val="single"/>
        </w:rPr>
      </w:pPr>
    </w:p>
    <w:p w14:paraId="4CA4A1BF" w14:textId="77777777" w:rsidR="00FC52F1" w:rsidRPr="00C54BB4" w:rsidRDefault="00FC52F1" w:rsidP="00FC52F1">
      <w:pPr>
        <w:numPr>
          <w:ilvl w:val="0"/>
          <w:numId w:val="11"/>
        </w:numPr>
        <w:spacing w:after="0" w:line="360" w:lineRule="auto"/>
        <w:rPr>
          <w:rFonts w:ascii="Arial" w:hAnsi="Arial" w:cs="Arial"/>
        </w:rPr>
      </w:pPr>
      <w:r w:rsidRPr="00C54BB4">
        <w:rPr>
          <w:rFonts w:ascii="Arial" w:hAnsi="Arial" w:cs="Arial"/>
        </w:rPr>
        <w:t xml:space="preserve">Look again at the model of the cell. See that it has little things inside it. These are called organelles and they have different jobs. The cell is like a factory where the organelles are different workers. Match the organelles to their functions using the factory pictures. </w:t>
      </w:r>
    </w:p>
    <w:p w14:paraId="62DDF7CC" w14:textId="77777777" w:rsidR="00FC52F1" w:rsidRPr="003413DD" w:rsidRDefault="00FC52F1" w:rsidP="00FC52F1">
      <w:pPr>
        <w:spacing w:line="360" w:lineRule="auto"/>
        <w:rPr>
          <w:rFonts w:ascii="Arial" w:hAnsi="Arial" w:cs="Arial"/>
        </w:rPr>
      </w:pPr>
    </w:p>
    <w:p w14:paraId="78783E06" w14:textId="77777777" w:rsidR="00FC52F1" w:rsidRDefault="00FC52F1" w:rsidP="00FC52F1">
      <w:pPr>
        <w:numPr>
          <w:ilvl w:val="0"/>
          <w:numId w:val="11"/>
        </w:numPr>
        <w:spacing w:after="0" w:line="360" w:lineRule="auto"/>
        <w:rPr>
          <w:rFonts w:ascii="Arial" w:hAnsi="Arial" w:cs="Arial"/>
        </w:rPr>
      </w:pPr>
      <w:r>
        <w:rPr>
          <w:rFonts w:ascii="Arial" w:hAnsi="Arial" w:cs="Arial"/>
        </w:rPr>
        <w:t>Making a model of a cell and matching the function of organelles to roles in a factory.</w:t>
      </w:r>
    </w:p>
    <w:p w14:paraId="37F0621E" w14:textId="77777777" w:rsidR="00FC52F1" w:rsidRPr="003413DD" w:rsidRDefault="00FC52F1" w:rsidP="00FC52F1">
      <w:pPr>
        <w:spacing w:line="360" w:lineRule="auto"/>
        <w:rPr>
          <w:rFonts w:ascii="Arial" w:hAnsi="Arial" w:cs="Arial"/>
        </w:rPr>
      </w:pPr>
    </w:p>
    <w:p w14:paraId="1BF0EF25" w14:textId="77777777" w:rsidR="00FC52F1" w:rsidRPr="003413DD" w:rsidRDefault="00FC52F1" w:rsidP="00FC52F1">
      <w:pPr>
        <w:spacing w:line="360" w:lineRule="auto"/>
        <w:rPr>
          <w:rFonts w:ascii="Arial" w:hAnsi="Arial" w:cs="Arial"/>
        </w:rPr>
      </w:pPr>
      <w:r w:rsidRPr="003413DD">
        <w:rPr>
          <w:rFonts w:ascii="Arial" w:hAnsi="Arial" w:cs="Arial"/>
        </w:rPr>
        <w:t>Cell membrane with gates to let things in and out.</w:t>
      </w:r>
    </w:p>
    <w:p w14:paraId="0513148B" w14:textId="77777777" w:rsidR="00FC52F1" w:rsidRPr="003413DD" w:rsidRDefault="00FC52F1" w:rsidP="00FC52F1">
      <w:pPr>
        <w:spacing w:line="360" w:lineRule="auto"/>
        <w:rPr>
          <w:rFonts w:ascii="Arial" w:hAnsi="Arial" w:cs="Arial"/>
        </w:rPr>
      </w:pPr>
      <w:r w:rsidRPr="003413DD">
        <w:rPr>
          <w:rFonts w:ascii="Arial" w:hAnsi="Arial" w:cs="Arial"/>
        </w:rPr>
        <w:t>Mitochondria- Powers the cell</w:t>
      </w:r>
    </w:p>
    <w:p w14:paraId="4807D184" w14:textId="77777777" w:rsidR="00FC52F1" w:rsidRPr="003413DD" w:rsidRDefault="00FC52F1" w:rsidP="00FC52F1">
      <w:pPr>
        <w:spacing w:line="360" w:lineRule="auto"/>
        <w:rPr>
          <w:rFonts w:ascii="Arial" w:hAnsi="Arial" w:cs="Arial"/>
        </w:rPr>
      </w:pPr>
      <w:r w:rsidRPr="003413DD">
        <w:rPr>
          <w:rFonts w:ascii="Arial" w:hAnsi="Arial" w:cs="Arial"/>
        </w:rPr>
        <w:t xml:space="preserve">Lysosomes- Gets rid of waste </w:t>
      </w:r>
      <w:proofErr w:type="spellStart"/>
      <w:r w:rsidRPr="003413DD">
        <w:rPr>
          <w:rFonts w:ascii="Arial" w:hAnsi="Arial" w:cs="Arial"/>
        </w:rPr>
        <w:t>eg.</w:t>
      </w:r>
      <w:proofErr w:type="spellEnd"/>
      <w:r w:rsidRPr="003413DD">
        <w:rPr>
          <w:rFonts w:ascii="Arial" w:hAnsi="Arial" w:cs="Arial"/>
        </w:rPr>
        <w:t xml:space="preserve"> Food, organelles, cells</w:t>
      </w:r>
    </w:p>
    <w:p w14:paraId="6EFD978E" w14:textId="77777777" w:rsidR="00FC52F1" w:rsidRPr="003413DD" w:rsidRDefault="00FC52F1" w:rsidP="00FC52F1">
      <w:pPr>
        <w:spacing w:line="360" w:lineRule="auto"/>
        <w:rPr>
          <w:rFonts w:ascii="Arial" w:hAnsi="Arial" w:cs="Arial"/>
        </w:rPr>
      </w:pPr>
      <w:r w:rsidRPr="003413DD">
        <w:rPr>
          <w:rFonts w:ascii="Arial" w:hAnsi="Arial" w:cs="Arial"/>
        </w:rPr>
        <w:t>Nucleus- Control centre. Takes in information and gives instructions.</w:t>
      </w:r>
    </w:p>
    <w:p w14:paraId="11AC244A" w14:textId="77777777" w:rsidR="00FC52F1" w:rsidRPr="003413DD" w:rsidRDefault="00FC52F1" w:rsidP="00FC52F1">
      <w:pPr>
        <w:spacing w:line="360" w:lineRule="auto"/>
        <w:rPr>
          <w:rFonts w:ascii="Arial" w:hAnsi="Arial" w:cs="Arial"/>
        </w:rPr>
      </w:pPr>
      <w:r w:rsidRPr="003413DD">
        <w:rPr>
          <w:rFonts w:ascii="Arial" w:hAnsi="Arial" w:cs="Arial"/>
        </w:rPr>
        <w:t>Ribosomes- Uses instructions to make proteins.</w:t>
      </w:r>
    </w:p>
    <w:p w14:paraId="13F8EE8C" w14:textId="77777777" w:rsidR="00FC52F1" w:rsidRPr="003413DD" w:rsidRDefault="00FC52F1" w:rsidP="00FC52F1">
      <w:pPr>
        <w:spacing w:line="360" w:lineRule="auto"/>
        <w:rPr>
          <w:rFonts w:ascii="Arial" w:hAnsi="Arial" w:cs="Arial"/>
        </w:rPr>
      </w:pPr>
      <w:r w:rsidRPr="003413DD">
        <w:rPr>
          <w:rFonts w:ascii="Arial" w:hAnsi="Arial" w:cs="Arial"/>
        </w:rPr>
        <w:t>Endoplasmic reticulum- works with ribosomes to make proteins</w:t>
      </w:r>
    </w:p>
    <w:p w14:paraId="4FE42529" w14:textId="77777777" w:rsidR="00FC52F1" w:rsidRPr="003413DD" w:rsidRDefault="00FC52F1" w:rsidP="00FC52F1">
      <w:pPr>
        <w:spacing w:line="360" w:lineRule="auto"/>
        <w:rPr>
          <w:rFonts w:ascii="Arial" w:hAnsi="Arial" w:cs="Arial"/>
        </w:rPr>
      </w:pPr>
      <w:r w:rsidRPr="003413DD">
        <w:rPr>
          <w:rFonts w:ascii="Arial" w:hAnsi="Arial" w:cs="Arial"/>
        </w:rPr>
        <w:t>Golgi apparatus- Packages proteins ready for use outside the cell. Makes larger molecules. Makes lysosomes.</w:t>
      </w:r>
    </w:p>
    <w:p w14:paraId="7E72677D" w14:textId="77777777" w:rsidR="00FC52F1" w:rsidRPr="003413DD" w:rsidRDefault="00FC52F1" w:rsidP="00FC52F1">
      <w:pPr>
        <w:spacing w:line="360" w:lineRule="auto"/>
        <w:rPr>
          <w:rFonts w:ascii="Arial" w:hAnsi="Arial" w:cs="Arial"/>
        </w:rPr>
      </w:pPr>
      <w:r w:rsidRPr="003413DD">
        <w:rPr>
          <w:rFonts w:ascii="Arial" w:hAnsi="Arial" w:cs="Arial"/>
        </w:rPr>
        <w:t>Cytoplasm- everything suspended in this. Gives the cell structure.</w:t>
      </w:r>
    </w:p>
    <w:p w14:paraId="05F91F33" w14:textId="77777777" w:rsidR="00FC52F1" w:rsidRPr="003413DD" w:rsidRDefault="00FC52F1" w:rsidP="00FC52F1">
      <w:pPr>
        <w:spacing w:line="360" w:lineRule="auto"/>
        <w:rPr>
          <w:rFonts w:ascii="Arial" w:hAnsi="Arial" w:cs="Arial"/>
        </w:rPr>
      </w:pPr>
      <w:r w:rsidRPr="003413DD">
        <w:rPr>
          <w:rFonts w:ascii="Arial" w:hAnsi="Arial" w:cs="Arial"/>
        </w:rPr>
        <w:t>Vesicles – little bubbles. This is how things move around and out of the cell.</w:t>
      </w:r>
    </w:p>
    <w:p w14:paraId="412E9383" w14:textId="77777777" w:rsidR="00FC52F1" w:rsidRPr="003413DD" w:rsidRDefault="00FC52F1" w:rsidP="00FC52F1">
      <w:pPr>
        <w:spacing w:line="360" w:lineRule="auto"/>
        <w:rPr>
          <w:rFonts w:ascii="Arial" w:hAnsi="Arial" w:cs="Arial"/>
        </w:rPr>
      </w:pPr>
    </w:p>
    <w:p w14:paraId="32DDD3F8" w14:textId="77777777" w:rsidR="00FC52F1" w:rsidRPr="003413DD" w:rsidRDefault="00FC52F1" w:rsidP="00FC52F1">
      <w:pPr>
        <w:spacing w:line="360" w:lineRule="auto"/>
        <w:rPr>
          <w:rFonts w:ascii="Arial" w:hAnsi="Arial" w:cs="Arial"/>
        </w:rPr>
      </w:pPr>
      <w:r>
        <w:rPr>
          <w:rFonts w:ascii="Arial" w:hAnsi="Arial" w:cs="Arial"/>
          <w:u w:val="single"/>
        </w:rPr>
        <w:t xml:space="preserve">Activity Two: </w:t>
      </w:r>
      <w:r w:rsidRPr="003413DD">
        <w:rPr>
          <w:rFonts w:ascii="Arial" w:hAnsi="Arial" w:cs="Arial"/>
          <w:u w:val="single"/>
        </w:rPr>
        <w:t>DNA chain activity</w:t>
      </w:r>
    </w:p>
    <w:p w14:paraId="0319A099" w14:textId="77777777" w:rsidR="00FC52F1" w:rsidRPr="003413DD" w:rsidRDefault="00FC52F1" w:rsidP="00FC52F1">
      <w:pPr>
        <w:spacing w:line="360" w:lineRule="auto"/>
        <w:rPr>
          <w:rFonts w:ascii="Arial" w:hAnsi="Arial" w:cs="Arial"/>
        </w:rPr>
      </w:pPr>
    </w:p>
    <w:p w14:paraId="0932B659" w14:textId="77777777" w:rsidR="00FC52F1" w:rsidRPr="003413DD" w:rsidRDefault="00FC52F1" w:rsidP="00FC52F1">
      <w:pPr>
        <w:spacing w:line="360" w:lineRule="auto"/>
        <w:rPr>
          <w:rFonts w:ascii="Arial" w:hAnsi="Arial" w:cs="Arial"/>
        </w:rPr>
      </w:pPr>
      <w:r w:rsidRPr="003413DD">
        <w:rPr>
          <w:rFonts w:ascii="Arial" w:hAnsi="Arial" w:cs="Arial"/>
        </w:rPr>
        <w:t>If you looked inside the nucleus you would find DNA which carries all the information to make our bodies. Written using four bases/letters. Like a book or a recipe.</w:t>
      </w:r>
    </w:p>
    <w:p w14:paraId="798A209D" w14:textId="77777777" w:rsidR="00FC52F1" w:rsidRDefault="00FC52F1" w:rsidP="00FC52F1">
      <w:pPr>
        <w:spacing w:line="360" w:lineRule="auto"/>
        <w:rPr>
          <w:rFonts w:ascii="Arial" w:hAnsi="Arial" w:cs="Arial"/>
          <w:u w:val="single"/>
        </w:rPr>
      </w:pPr>
    </w:p>
    <w:p w14:paraId="43122548" w14:textId="77777777" w:rsidR="00FC52F1" w:rsidRPr="003413DD" w:rsidRDefault="00FC52F1" w:rsidP="00FC52F1">
      <w:pPr>
        <w:numPr>
          <w:ilvl w:val="0"/>
          <w:numId w:val="12"/>
        </w:numPr>
        <w:spacing w:after="0" w:line="360" w:lineRule="auto"/>
        <w:rPr>
          <w:rFonts w:ascii="Arial" w:hAnsi="Arial" w:cs="Arial"/>
        </w:rPr>
      </w:pPr>
      <w:r w:rsidRPr="003413DD">
        <w:rPr>
          <w:rFonts w:ascii="Arial" w:hAnsi="Arial" w:cs="Arial"/>
          <w:u w:val="single"/>
        </w:rPr>
        <w:t>Chain activity</w:t>
      </w:r>
      <w:r w:rsidRPr="003413DD">
        <w:rPr>
          <w:rFonts w:ascii="Arial" w:hAnsi="Arial" w:cs="Arial"/>
        </w:rPr>
        <w:t xml:space="preserve">- sometimes the DNA can get mixed up and the sequence no longer makes any sense. In leukaemia normal blood cell growth and replacement goes out of control. </w:t>
      </w:r>
    </w:p>
    <w:p w14:paraId="2A2D0842" w14:textId="77777777" w:rsidR="00FC52F1" w:rsidRPr="003413DD" w:rsidRDefault="00FC52F1" w:rsidP="00FC52F1">
      <w:pPr>
        <w:spacing w:line="360" w:lineRule="auto"/>
        <w:ind w:left="720"/>
        <w:rPr>
          <w:rFonts w:ascii="Arial" w:hAnsi="Arial" w:cs="Arial"/>
        </w:rPr>
      </w:pPr>
      <w:r>
        <w:rPr>
          <w:rFonts w:ascii="Arial" w:hAnsi="Arial" w:cs="Arial"/>
        </w:rPr>
        <w:t>Using stringing beads with letters g</w:t>
      </w:r>
      <w:r w:rsidRPr="003413DD">
        <w:rPr>
          <w:rFonts w:ascii="Arial" w:hAnsi="Arial" w:cs="Arial"/>
        </w:rPr>
        <w:t>ive them a word (could be their name) and let them mix it up</w:t>
      </w:r>
      <w:r>
        <w:rPr>
          <w:rFonts w:ascii="Arial" w:hAnsi="Arial" w:cs="Arial"/>
        </w:rPr>
        <w:t xml:space="preserve"> and replace on the string. Does it still make sense?</w:t>
      </w:r>
    </w:p>
    <w:p w14:paraId="1CA2A24C" w14:textId="77777777" w:rsidR="00FC52F1" w:rsidRPr="003413DD" w:rsidRDefault="00FC52F1" w:rsidP="00FC52F1">
      <w:pPr>
        <w:spacing w:line="360" w:lineRule="auto"/>
        <w:rPr>
          <w:rFonts w:ascii="Arial" w:hAnsi="Arial" w:cs="Arial"/>
        </w:rPr>
      </w:pPr>
    </w:p>
    <w:p w14:paraId="2638FAAE" w14:textId="77777777" w:rsidR="00FC52F1" w:rsidRPr="003413DD" w:rsidRDefault="00FC52F1" w:rsidP="00FC52F1">
      <w:pPr>
        <w:spacing w:line="360" w:lineRule="auto"/>
        <w:rPr>
          <w:rFonts w:ascii="Arial" w:hAnsi="Arial" w:cs="Arial"/>
        </w:rPr>
      </w:pPr>
      <w:r w:rsidRPr="003413DD">
        <w:rPr>
          <w:rFonts w:ascii="Arial" w:hAnsi="Arial" w:cs="Arial"/>
        </w:rPr>
        <w:t>What causes leukaemia?</w:t>
      </w:r>
    </w:p>
    <w:p w14:paraId="72F59A1C" w14:textId="77777777" w:rsidR="00FC52F1" w:rsidRPr="003413DD" w:rsidRDefault="00FC52F1" w:rsidP="00FC52F1">
      <w:pPr>
        <w:spacing w:line="360" w:lineRule="auto"/>
        <w:rPr>
          <w:rFonts w:ascii="Arial" w:hAnsi="Arial" w:cs="Arial"/>
        </w:rPr>
      </w:pPr>
      <w:r w:rsidRPr="003413DD">
        <w:rPr>
          <w:rFonts w:ascii="Arial" w:hAnsi="Arial" w:cs="Arial"/>
        </w:rPr>
        <w:t xml:space="preserve">Probably genetic and environmental causes. Radiation, chemical exposure. </w:t>
      </w:r>
      <w:proofErr w:type="spellStart"/>
      <w:r w:rsidRPr="003413DD">
        <w:rPr>
          <w:rFonts w:ascii="Arial" w:hAnsi="Arial" w:cs="Arial"/>
        </w:rPr>
        <w:t>Poss</w:t>
      </w:r>
      <w:proofErr w:type="spellEnd"/>
      <w:r w:rsidRPr="003413DD">
        <w:rPr>
          <w:rFonts w:ascii="Arial" w:hAnsi="Arial" w:cs="Arial"/>
        </w:rPr>
        <w:t xml:space="preserve"> links with exposure to normal infections in early childhood but can’t find specific causes and many findings are controversial. Also, different causes for different children.</w:t>
      </w:r>
      <w:r>
        <w:rPr>
          <w:rFonts w:ascii="Arial" w:hAnsi="Arial" w:cs="Arial"/>
        </w:rPr>
        <w:t xml:space="preserve"> But not like other illnesses that you can catch. </w:t>
      </w:r>
    </w:p>
    <w:p w14:paraId="53260727" w14:textId="77777777" w:rsidR="00FC52F1" w:rsidRDefault="00FC52F1" w:rsidP="00FC52F1">
      <w:pPr>
        <w:spacing w:line="360" w:lineRule="auto"/>
        <w:rPr>
          <w:rFonts w:ascii="Arial" w:hAnsi="Arial" w:cs="Arial"/>
        </w:rPr>
      </w:pPr>
    </w:p>
    <w:p w14:paraId="74ED3B0E" w14:textId="77777777" w:rsidR="00FC52F1" w:rsidRDefault="00FC52F1" w:rsidP="00FC52F1">
      <w:pPr>
        <w:spacing w:line="360" w:lineRule="auto"/>
        <w:rPr>
          <w:rFonts w:ascii="Arial" w:hAnsi="Arial" w:cs="Arial"/>
        </w:rPr>
      </w:pPr>
    </w:p>
    <w:p w14:paraId="4BFF8AC3" w14:textId="77777777" w:rsidR="00FC52F1" w:rsidRPr="00E213EA" w:rsidRDefault="00FC52F1" w:rsidP="00FC52F1">
      <w:pPr>
        <w:spacing w:line="360" w:lineRule="auto"/>
        <w:jc w:val="center"/>
        <w:rPr>
          <w:rFonts w:ascii="Arial" w:hAnsi="Arial" w:cs="Arial"/>
        </w:rPr>
      </w:pPr>
      <w:r w:rsidRPr="00E213EA">
        <w:rPr>
          <w:rFonts w:ascii="Arial" w:hAnsi="Arial" w:cs="Arial"/>
          <w:u w:val="single"/>
        </w:rPr>
        <w:t>Workshop Four</w:t>
      </w:r>
    </w:p>
    <w:p w14:paraId="257B2C4A" w14:textId="77777777" w:rsidR="00FC52F1" w:rsidRPr="00E213EA" w:rsidRDefault="00FC52F1" w:rsidP="00FC52F1">
      <w:pPr>
        <w:spacing w:line="360" w:lineRule="auto"/>
        <w:rPr>
          <w:rFonts w:ascii="Arial" w:hAnsi="Arial" w:cs="Arial"/>
        </w:rPr>
      </w:pPr>
    </w:p>
    <w:p w14:paraId="015ED75F" w14:textId="77777777" w:rsidR="00FC52F1" w:rsidRPr="00E213EA" w:rsidRDefault="00FC52F1" w:rsidP="00FC52F1">
      <w:pPr>
        <w:spacing w:line="360" w:lineRule="auto"/>
        <w:rPr>
          <w:rFonts w:ascii="Arial" w:hAnsi="Arial" w:cs="Arial"/>
          <w:u w:val="single"/>
        </w:rPr>
      </w:pPr>
      <w:r>
        <w:rPr>
          <w:rFonts w:ascii="Arial" w:hAnsi="Arial" w:cs="Arial"/>
          <w:u w:val="single"/>
        </w:rPr>
        <w:t>Exploratory activities</w:t>
      </w:r>
    </w:p>
    <w:p w14:paraId="2E790BBD" w14:textId="77777777" w:rsidR="00FC52F1" w:rsidRPr="00E213EA" w:rsidRDefault="00FC52F1" w:rsidP="00FC52F1">
      <w:pPr>
        <w:numPr>
          <w:ilvl w:val="0"/>
          <w:numId w:val="13"/>
        </w:numPr>
        <w:spacing w:after="0" w:line="360" w:lineRule="auto"/>
        <w:rPr>
          <w:rFonts w:ascii="Arial" w:hAnsi="Arial" w:cs="Arial"/>
        </w:rPr>
      </w:pPr>
      <w:r>
        <w:rPr>
          <w:rFonts w:ascii="Arial" w:hAnsi="Arial" w:cs="Arial"/>
        </w:rPr>
        <w:t>‘Exploring the senses’ activities</w:t>
      </w:r>
    </w:p>
    <w:p w14:paraId="74C41C49" w14:textId="77777777" w:rsidR="00FC52F1" w:rsidRPr="00E213EA" w:rsidRDefault="00FC52F1" w:rsidP="00FC52F1">
      <w:pPr>
        <w:spacing w:line="360" w:lineRule="auto"/>
        <w:ind w:firstLine="720"/>
        <w:rPr>
          <w:rFonts w:ascii="Arial" w:hAnsi="Arial" w:cs="Arial"/>
        </w:rPr>
      </w:pPr>
      <w:r w:rsidRPr="00E213EA">
        <w:rPr>
          <w:rFonts w:ascii="Arial" w:hAnsi="Arial" w:cs="Arial"/>
        </w:rPr>
        <w:t>Model of the eye</w:t>
      </w:r>
    </w:p>
    <w:p w14:paraId="227E24EE" w14:textId="77777777" w:rsidR="00FC52F1" w:rsidRPr="00E213EA" w:rsidRDefault="00FC52F1" w:rsidP="00FC52F1">
      <w:pPr>
        <w:spacing w:line="360" w:lineRule="auto"/>
        <w:ind w:firstLine="720"/>
        <w:rPr>
          <w:rFonts w:ascii="Arial" w:hAnsi="Arial" w:cs="Arial"/>
        </w:rPr>
      </w:pPr>
      <w:r w:rsidRPr="00E213EA">
        <w:rPr>
          <w:rFonts w:ascii="Arial" w:hAnsi="Arial" w:cs="Arial"/>
        </w:rPr>
        <w:t>Model of the ear</w:t>
      </w:r>
    </w:p>
    <w:p w14:paraId="5C5B78D4" w14:textId="77777777" w:rsidR="00FC52F1" w:rsidRPr="00E213EA" w:rsidRDefault="00FC52F1" w:rsidP="00FC52F1">
      <w:pPr>
        <w:spacing w:line="360" w:lineRule="auto"/>
        <w:ind w:firstLine="720"/>
        <w:rPr>
          <w:rFonts w:ascii="Arial" w:hAnsi="Arial" w:cs="Arial"/>
        </w:rPr>
      </w:pPr>
      <w:r w:rsidRPr="00E213EA">
        <w:rPr>
          <w:rFonts w:ascii="Arial" w:hAnsi="Arial" w:cs="Arial"/>
        </w:rPr>
        <w:t>Smell activity</w:t>
      </w:r>
    </w:p>
    <w:p w14:paraId="3C3749F6" w14:textId="77777777" w:rsidR="00FC52F1" w:rsidRPr="00E213EA" w:rsidRDefault="00FC52F1" w:rsidP="00FC52F1">
      <w:pPr>
        <w:spacing w:line="360" w:lineRule="auto"/>
        <w:ind w:firstLine="720"/>
        <w:rPr>
          <w:rFonts w:ascii="Arial" w:hAnsi="Arial" w:cs="Arial"/>
        </w:rPr>
      </w:pPr>
      <w:r w:rsidRPr="00E213EA">
        <w:rPr>
          <w:rFonts w:ascii="Arial" w:hAnsi="Arial" w:cs="Arial"/>
        </w:rPr>
        <w:t>Lucky dip box</w:t>
      </w:r>
    </w:p>
    <w:p w14:paraId="301D4041" w14:textId="77777777" w:rsidR="00FC52F1" w:rsidRPr="00E213EA" w:rsidRDefault="00FC52F1" w:rsidP="00FC52F1">
      <w:pPr>
        <w:spacing w:line="360" w:lineRule="auto"/>
        <w:ind w:firstLine="360"/>
        <w:rPr>
          <w:rFonts w:ascii="Arial" w:hAnsi="Arial" w:cs="Arial"/>
        </w:rPr>
      </w:pPr>
    </w:p>
    <w:p w14:paraId="6D36C7F1" w14:textId="77777777" w:rsidR="00FC52F1" w:rsidRPr="00E213EA" w:rsidRDefault="00FC52F1" w:rsidP="00FC52F1">
      <w:pPr>
        <w:spacing w:line="360" w:lineRule="auto"/>
        <w:rPr>
          <w:rFonts w:ascii="Arial" w:hAnsi="Arial" w:cs="Arial"/>
        </w:rPr>
      </w:pPr>
      <w:r w:rsidRPr="00E213EA">
        <w:rPr>
          <w:rFonts w:ascii="Arial" w:hAnsi="Arial" w:cs="Arial"/>
        </w:rPr>
        <w:t xml:space="preserve">What are the 5 senses. What body part is associated with each. Example of things we can sense. </w:t>
      </w:r>
    </w:p>
    <w:p w14:paraId="69A14995" w14:textId="77777777" w:rsidR="00FC52F1" w:rsidRPr="00E213EA" w:rsidRDefault="00FC52F1" w:rsidP="00FC52F1">
      <w:pPr>
        <w:spacing w:line="360" w:lineRule="auto"/>
        <w:rPr>
          <w:rFonts w:ascii="Arial" w:hAnsi="Arial" w:cs="Arial"/>
        </w:rPr>
      </w:pPr>
    </w:p>
    <w:p w14:paraId="6B90BBA8" w14:textId="77777777" w:rsidR="00FC52F1" w:rsidRPr="00E213EA" w:rsidRDefault="00FC52F1" w:rsidP="00FC52F1">
      <w:pPr>
        <w:numPr>
          <w:ilvl w:val="0"/>
          <w:numId w:val="13"/>
        </w:numPr>
        <w:spacing w:after="0" w:line="360" w:lineRule="auto"/>
        <w:rPr>
          <w:rFonts w:ascii="Arial" w:hAnsi="Arial" w:cs="Arial"/>
        </w:rPr>
      </w:pPr>
      <w:r w:rsidRPr="00E213EA">
        <w:rPr>
          <w:rFonts w:ascii="Arial" w:hAnsi="Arial" w:cs="Arial"/>
        </w:rPr>
        <w:t>How do the sense organs send messages to the brain? Recap nerve cells from the last session.</w:t>
      </w:r>
    </w:p>
    <w:p w14:paraId="2A7C16C4" w14:textId="77777777" w:rsidR="00FC52F1" w:rsidRPr="00E213EA" w:rsidRDefault="00FC52F1" w:rsidP="00FC52F1">
      <w:pPr>
        <w:spacing w:line="360" w:lineRule="auto"/>
        <w:rPr>
          <w:rFonts w:ascii="Arial" w:hAnsi="Arial" w:cs="Arial"/>
        </w:rPr>
      </w:pPr>
    </w:p>
    <w:p w14:paraId="7582250E" w14:textId="77777777" w:rsidR="00FC52F1" w:rsidRPr="00E213EA" w:rsidRDefault="00FC52F1" w:rsidP="00FC52F1">
      <w:pPr>
        <w:spacing w:line="360" w:lineRule="auto"/>
        <w:rPr>
          <w:rFonts w:ascii="Arial" w:hAnsi="Arial" w:cs="Arial"/>
        </w:rPr>
      </w:pPr>
      <w:r>
        <w:rPr>
          <w:rFonts w:ascii="Arial" w:hAnsi="Arial" w:cs="Arial"/>
          <w:u w:val="single"/>
        </w:rPr>
        <w:t>Activity One: Rope and Donut exercise</w:t>
      </w:r>
    </w:p>
    <w:p w14:paraId="1CD491B5" w14:textId="77777777" w:rsidR="00FC52F1" w:rsidRPr="00E213EA" w:rsidRDefault="00FC52F1" w:rsidP="00FC52F1">
      <w:pPr>
        <w:spacing w:line="360" w:lineRule="auto"/>
        <w:rPr>
          <w:rFonts w:ascii="Arial" w:hAnsi="Arial" w:cs="Arial"/>
        </w:rPr>
      </w:pPr>
    </w:p>
    <w:p w14:paraId="21E69DE7" w14:textId="77777777" w:rsidR="00FC52F1" w:rsidRPr="00E213EA" w:rsidRDefault="00FC52F1" w:rsidP="00FC52F1">
      <w:pPr>
        <w:numPr>
          <w:ilvl w:val="0"/>
          <w:numId w:val="14"/>
        </w:numPr>
        <w:spacing w:after="0" w:line="360" w:lineRule="auto"/>
        <w:rPr>
          <w:rFonts w:ascii="Arial" w:hAnsi="Arial" w:cs="Arial"/>
        </w:rPr>
      </w:pPr>
      <w:r w:rsidRPr="00E213EA">
        <w:rPr>
          <w:rFonts w:ascii="Arial" w:hAnsi="Arial" w:cs="Arial"/>
        </w:rPr>
        <w:t>The rope represents the nerve and the rings represent a stimulus. One end of the rope is the sense organ which sends an impulse to the brain at the other end. Children at each end of the rope- one will be the brain and one a sense organ (let them choose which). The following are stimulus examples (show examples but they can choose their own):</w:t>
      </w:r>
      <w:r>
        <w:rPr>
          <w:rFonts w:ascii="Arial" w:hAnsi="Arial" w:cs="Arial"/>
        </w:rPr>
        <w:t xml:space="preserve"> send messages to each other down the nerve</w:t>
      </w:r>
    </w:p>
    <w:p w14:paraId="274475E5" w14:textId="77777777" w:rsidR="00FC52F1" w:rsidRPr="00E213EA" w:rsidRDefault="00FC52F1" w:rsidP="00FC52F1">
      <w:pPr>
        <w:spacing w:line="360" w:lineRule="auto"/>
        <w:rPr>
          <w:rFonts w:ascii="Arial" w:hAnsi="Arial" w:cs="Arial"/>
        </w:rPr>
      </w:pPr>
    </w:p>
    <w:p w14:paraId="086B96E8" w14:textId="77777777" w:rsidR="00FC52F1" w:rsidRPr="00E213EA" w:rsidRDefault="00FC52F1" w:rsidP="00FC52F1">
      <w:pPr>
        <w:spacing w:line="360" w:lineRule="auto"/>
        <w:rPr>
          <w:rFonts w:ascii="Arial" w:hAnsi="Arial" w:cs="Arial"/>
        </w:rPr>
      </w:pPr>
      <w:r w:rsidRPr="00E213EA">
        <w:rPr>
          <w:rFonts w:ascii="Arial" w:hAnsi="Arial" w:cs="Arial"/>
        </w:rPr>
        <w:t>Stroking a dog</w:t>
      </w:r>
    </w:p>
    <w:p w14:paraId="2288E50D" w14:textId="0A32B56C" w:rsidR="00FC52F1" w:rsidRDefault="00FC52F1" w:rsidP="00FC52F1">
      <w:pPr>
        <w:spacing w:line="360" w:lineRule="auto"/>
        <w:rPr>
          <w:rFonts w:ascii="Arial" w:hAnsi="Arial" w:cs="Arial"/>
        </w:rPr>
      </w:pPr>
      <w:r w:rsidRPr="00E213EA">
        <w:rPr>
          <w:rFonts w:ascii="Arial" w:hAnsi="Arial" w:cs="Arial"/>
        </w:rPr>
        <w:t>Having an injection</w:t>
      </w:r>
    </w:p>
    <w:p w14:paraId="56669D1E" w14:textId="77A0B4DC" w:rsidR="00FC52F1" w:rsidRPr="00E213EA" w:rsidRDefault="00FC52F1" w:rsidP="00FC52F1">
      <w:pPr>
        <w:spacing w:line="360" w:lineRule="auto"/>
        <w:rPr>
          <w:rFonts w:ascii="Arial" w:hAnsi="Arial" w:cs="Arial"/>
        </w:rPr>
      </w:pPr>
      <w:r>
        <w:rPr>
          <w:rFonts w:ascii="Arial" w:hAnsi="Arial" w:cs="Arial"/>
        </w:rPr>
        <w:t>Medical procedures</w:t>
      </w:r>
    </w:p>
    <w:p w14:paraId="78C7E1FC" w14:textId="77777777" w:rsidR="00FC52F1" w:rsidRPr="00E213EA" w:rsidRDefault="00FC52F1" w:rsidP="00FC52F1">
      <w:pPr>
        <w:spacing w:line="360" w:lineRule="auto"/>
        <w:rPr>
          <w:rFonts w:ascii="Arial" w:hAnsi="Arial" w:cs="Arial"/>
        </w:rPr>
      </w:pPr>
      <w:r w:rsidRPr="00E213EA">
        <w:rPr>
          <w:rFonts w:ascii="Arial" w:hAnsi="Arial" w:cs="Arial"/>
        </w:rPr>
        <w:t>Shutting your finger in a door</w:t>
      </w:r>
    </w:p>
    <w:p w14:paraId="27357E94" w14:textId="77777777" w:rsidR="00FC52F1" w:rsidRPr="00E213EA" w:rsidRDefault="00FC52F1" w:rsidP="00FC52F1">
      <w:pPr>
        <w:spacing w:line="360" w:lineRule="auto"/>
        <w:rPr>
          <w:rFonts w:ascii="Arial" w:hAnsi="Arial" w:cs="Arial"/>
        </w:rPr>
      </w:pPr>
      <w:r w:rsidRPr="00E213EA">
        <w:rPr>
          <w:rFonts w:ascii="Arial" w:hAnsi="Arial" w:cs="Arial"/>
        </w:rPr>
        <w:t>Falling over</w:t>
      </w:r>
    </w:p>
    <w:p w14:paraId="4A45BB52" w14:textId="77777777" w:rsidR="00FC52F1" w:rsidRPr="00E213EA" w:rsidRDefault="00FC52F1" w:rsidP="00FC52F1">
      <w:pPr>
        <w:spacing w:line="360" w:lineRule="auto"/>
        <w:rPr>
          <w:rFonts w:ascii="Arial" w:hAnsi="Arial" w:cs="Arial"/>
        </w:rPr>
      </w:pPr>
      <w:r w:rsidRPr="00E213EA">
        <w:rPr>
          <w:rFonts w:ascii="Arial" w:hAnsi="Arial" w:cs="Arial"/>
        </w:rPr>
        <w:t>Having a swim</w:t>
      </w:r>
    </w:p>
    <w:p w14:paraId="70302489" w14:textId="77777777" w:rsidR="00FC52F1" w:rsidRPr="00E213EA" w:rsidRDefault="00FC52F1" w:rsidP="00FC52F1">
      <w:pPr>
        <w:spacing w:line="360" w:lineRule="auto"/>
        <w:rPr>
          <w:rFonts w:ascii="Arial" w:hAnsi="Arial" w:cs="Arial"/>
        </w:rPr>
      </w:pPr>
      <w:r w:rsidRPr="00E213EA">
        <w:rPr>
          <w:rFonts w:ascii="Arial" w:hAnsi="Arial" w:cs="Arial"/>
        </w:rPr>
        <w:t>Lying in bed</w:t>
      </w:r>
    </w:p>
    <w:p w14:paraId="01F67D41" w14:textId="77777777" w:rsidR="00FC52F1" w:rsidRPr="00E213EA" w:rsidRDefault="00FC52F1" w:rsidP="00FC52F1">
      <w:pPr>
        <w:spacing w:line="360" w:lineRule="auto"/>
        <w:rPr>
          <w:rFonts w:ascii="Arial" w:hAnsi="Arial" w:cs="Arial"/>
        </w:rPr>
      </w:pPr>
      <w:r w:rsidRPr="00E213EA">
        <w:rPr>
          <w:rFonts w:ascii="Arial" w:hAnsi="Arial" w:cs="Arial"/>
        </w:rPr>
        <w:t>Having a cuddle from your mum</w:t>
      </w:r>
    </w:p>
    <w:p w14:paraId="682FE63A" w14:textId="77777777" w:rsidR="00FC52F1" w:rsidRPr="00E213EA" w:rsidRDefault="00FC52F1" w:rsidP="00FC52F1">
      <w:pPr>
        <w:spacing w:line="360" w:lineRule="auto"/>
        <w:rPr>
          <w:rFonts w:ascii="Arial" w:hAnsi="Arial" w:cs="Arial"/>
        </w:rPr>
      </w:pPr>
      <w:r w:rsidRPr="00E213EA">
        <w:rPr>
          <w:rFonts w:ascii="Arial" w:hAnsi="Arial" w:cs="Arial"/>
        </w:rPr>
        <w:t>Picking up a hot plate</w:t>
      </w:r>
    </w:p>
    <w:p w14:paraId="10A02115" w14:textId="77777777" w:rsidR="00FC52F1" w:rsidRPr="00E213EA" w:rsidRDefault="00FC52F1" w:rsidP="00FC52F1">
      <w:pPr>
        <w:spacing w:line="360" w:lineRule="auto"/>
        <w:rPr>
          <w:rFonts w:ascii="Arial" w:hAnsi="Arial" w:cs="Arial"/>
        </w:rPr>
      </w:pPr>
      <w:r w:rsidRPr="00E213EA">
        <w:rPr>
          <w:rFonts w:ascii="Arial" w:hAnsi="Arial" w:cs="Arial"/>
        </w:rPr>
        <w:t>Holding a hand warmer</w:t>
      </w:r>
    </w:p>
    <w:p w14:paraId="6A21DD38" w14:textId="77777777" w:rsidR="00FC52F1" w:rsidRPr="00E213EA" w:rsidRDefault="00FC52F1" w:rsidP="00FC52F1">
      <w:pPr>
        <w:spacing w:line="360" w:lineRule="auto"/>
        <w:rPr>
          <w:rFonts w:ascii="Arial" w:hAnsi="Arial" w:cs="Arial"/>
        </w:rPr>
      </w:pPr>
      <w:r w:rsidRPr="00E213EA">
        <w:rPr>
          <w:rFonts w:ascii="Arial" w:hAnsi="Arial" w:cs="Arial"/>
        </w:rPr>
        <w:t>Send the message to the brain. Other child to choose the response (following are examples)</w:t>
      </w:r>
    </w:p>
    <w:p w14:paraId="3030AF32" w14:textId="77777777" w:rsidR="00FC52F1" w:rsidRPr="00E213EA" w:rsidRDefault="00FC52F1" w:rsidP="00FC52F1">
      <w:pPr>
        <w:spacing w:line="360" w:lineRule="auto"/>
        <w:rPr>
          <w:rFonts w:ascii="Arial" w:hAnsi="Arial" w:cs="Arial"/>
        </w:rPr>
      </w:pPr>
    </w:p>
    <w:p w14:paraId="56BDE2AF" w14:textId="77777777" w:rsidR="00FC52F1" w:rsidRPr="00E213EA" w:rsidRDefault="00FC52F1" w:rsidP="00FC52F1">
      <w:pPr>
        <w:spacing w:line="360" w:lineRule="auto"/>
        <w:rPr>
          <w:rFonts w:ascii="Arial" w:hAnsi="Arial" w:cs="Arial"/>
        </w:rPr>
      </w:pPr>
      <w:r w:rsidRPr="00E213EA">
        <w:rPr>
          <w:rFonts w:ascii="Arial" w:hAnsi="Arial" w:cs="Arial"/>
        </w:rPr>
        <w:t>In choosing a response emphasise that one person’s response will be different from another’s. Why do we worry more about having an injection than falling over and hurting ourselves? Sometimes it is the anticipation that makes pain worse. If we think it will hurt it is more likely to. Thinking positive thoughts is likely to help reduce pain and feel good about themselves.</w:t>
      </w:r>
      <w:r>
        <w:rPr>
          <w:rFonts w:ascii="Arial" w:hAnsi="Arial" w:cs="Arial"/>
        </w:rPr>
        <w:t xml:space="preserve"> How do the children cope with injections and other painful procedures?</w:t>
      </w:r>
    </w:p>
    <w:p w14:paraId="4DAE4564" w14:textId="77777777" w:rsidR="00FC52F1" w:rsidRPr="00E213EA" w:rsidRDefault="00FC52F1" w:rsidP="00FC52F1">
      <w:pPr>
        <w:spacing w:line="360" w:lineRule="auto"/>
        <w:rPr>
          <w:rFonts w:ascii="Arial" w:hAnsi="Arial" w:cs="Arial"/>
        </w:rPr>
      </w:pPr>
    </w:p>
    <w:p w14:paraId="31A8E3CC" w14:textId="77777777" w:rsidR="00FC52F1" w:rsidRPr="00E213EA" w:rsidRDefault="00FC52F1" w:rsidP="00FC52F1">
      <w:pPr>
        <w:spacing w:line="360" w:lineRule="auto"/>
        <w:rPr>
          <w:rFonts w:ascii="Arial" w:hAnsi="Arial" w:cs="Arial"/>
          <w:u w:val="single"/>
        </w:rPr>
      </w:pPr>
      <w:r>
        <w:rPr>
          <w:rFonts w:ascii="Arial" w:hAnsi="Arial" w:cs="Arial"/>
          <w:u w:val="single"/>
        </w:rPr>
        <w:t>Activity Two: ‘Healthy living exercise’</w:t>
      </w:r>
    </w:p>
    <w:p w14:paraId="3737D41D" w14:textId="77777777" w:rsidR="00FC52F1" w:rsidRPr="00E213EA" w:rsidRDefault="00FC52F1" w:rsidP="00FC52F1">
      <w:pPr>
        <w:spacing w:line="360" w:lineRule="auto"/>
        <w:rPr>
          <w:rFonts w:ascii="Arial" w:hAnsi="Arial" w:cs="Arial"/>
        </w:rPr>
      </w:pPr>
    </w:p>
    <w:p w14:paraId="73D12F8E" w14:textId="77777777" w:rsidR="00FC52F1" w:rsidRPr="00E213EA" w:rsidRDefault="00FC52F1" w:rsidP="00FC52F1">
      <w:pPr>
        <w:numPr>
          <w:ilvl w:val="0"/>
          <w:numId w:val="15"/>
        </w:numPr>
        <w:spacing w:after="0" w:line="360" w:lineRule="auto"/>
        <w:rPr>
          <w:rFonts w:ascii="Arial" w:hAnsi="Arial" w:cs="Arial"/>
        </w:rPr>
      </w:pPr>
      <w:r w:rsidRPr="00E213EA">
        <w:rPr>
          <w:rFonts w:ascii="Arial" w:hAnsi="Arial" w:cs="Arial"/>
        </w:rPr>
        <w:t>Why is it important to keep healthy?: relate to late effects of chemotherapy</w:t>
      </w:r>
    </w:p>
    <w:p w14:paraId="3B1A3E51" w14:textId="77777777" w:rsidR="00FC52F1" w:rsidRPr="00E213EA" w:rsidRDefault="00FC52F1" w:rsidP="00FC52F1">
      <w:pPr>
        <w:spacing w:line="360" w:lineRule="auto"/>
        <w:rPr>
          <w:rFonts w:ascii="Arial" w:hAnsi="Arial" w:cs="Arial"/>
        </w:rPr>
      </w:pPr>
    </w:p>
    <w:p w14:paraId="78D57A45" w14:textId="77777777" w:rsidR="00FC52F1" w:rsidRPr="00E213EA" w:rsidRDefault="00FC52F1" w:rsidP="00FC52F1">
      <w:pPr>
        <w:spacing w:line="360" w:lineRule="auto"/>
        <w:rPr>
          <w:rFonts w:ascii="Arial" w:hAnsi="Arial" w:cs="Arial"/>
        </w:rPr>
      </w:pPr>
      <w:r w:rsidRPr="00E213EA">
        <w:rPr>
          <w:rFonts w:ascii="Arial" w:hAnsi="Arial" w:cs="Arial"/>
        </w:rPr>
        <w:t>Keeping active: able to do more things</w:t>
      </w:r>
    </w:p>
    <w:p w14:paraId="30C0A8E5" w14:textId="77777777" w:rsidR="00FC52F1" w:rsidRPr="00E213EA" w:rsidRDefault="00FC52F1" w:rsidP="00FC52F1">
      <w:pPr>
        <w:spacing w:line="360" w:lineRule="auto"/>
        <w:rPr>
          <w:rFonts w:ascii="Arial" w:hAnsi="Arial" w:cs="Arial"/>
        </w:rPr>
      </w:pPr>
      <w:r w:rsidRPr="00E213EA">
        <w:rPr>
          <w:rFonts w:ascii="Arial" w:hAnsi="Arial" w:cs="Arial"/>
        </w:rPr>
        <w:t>Feel better: more energy, feel happier, able to concentrate better.</w:t>
      </w:r>
    </w:p>
    <w:p w14:paraId="6A1C2E88" w14:textId="77777777" w:rsidR="00FC52F1" w:rsidRPr="00E213EA" w:rsidRDefault="00FC52F1" w:rsidP="00FC52F1">
      <w:pPr>
        <w:spacing w:line="360" w:lineRule="auto"/>
        <w:rPr>
          <w:rFonts w:ascii="Arial" w:hAnsi="Arial" w:cs="Arial"/>
        </w:rPr>
      </w:pPr>
      <w:r w:rsidRPr="00E213EA">
        <w:rPr>
          <w:rFonts w:ascii="Arial" w:hAnsi="Arial" w:cs="Arial"/>
        </w:rPr>
        <w:t>Look after future health: less likely to get sick in the future.</w:t>
      </w:r>
    </w:p>
    <w:p w14:paraId="56321356" w14:textId="77777777" w:rsidR="00FC52F1" w:rsidRPr="00E213EA" w:rsidRDefault="00FC52F1" w:rsidP="00FC52F1">
      <w:pPr>
        <w:spacing w:line="360" w:lineRule="auto"/>
        <w:rPr>
          <w:rFonts w:ascii="Arial" w:hAnsi="Arial" w:cs="Arial"/>
        </w:rPr>
      </w:pPr>
    </w:p>
    <w:p w14:paraId="5A1CB4B7" w14:textId="77777777" w:rsidR="00FC52F1" w:rsidRPr="00E213EA" w:rsidRDefault="00FC52F1" w:rsidP="00FC52F1">
      <w:pPr>
        <w:numPr>
          <w:ilvl w:val="0"/>
          <w:numId w:val="15"/>
        </w:numPr>
        <w:spacing w:after="0" w:line="360" w:lineRule="auto"/>
        <w:rPr>
          <w:rFonts w:ascii="Arial" w:hAnsi="Arial" w:cs="Arial"/>
        </w:rPr>
      </w:pPr>
      <w:r>
        <w:rPr>
          <w:rFonts w:ascii="Arial" w:hAnsi="Arial" w:cs="Arial"/>
        </w:rPr>
        <w:t>How can we keep healthy?</w:t>
      </w:r>
    </w:p>
    <w:p w14:paraId="1A4DAE98" w14:textId="77777777" w:rsidR="00FC52F1" w:rsidRDefault="00FC52F1" w:rsidP="00FC52F1">
      <w:pPr>
        <w:spacing w:line="360" w:lineRule="auto"/>
        <w:rPr>
          <w:rFonts w:ascii="Arial" w:hAnsi="Arial" w:cs="Arial"/>
        </w:rPr>
      </w:pPr>
    </w:p>
    <w:p w14:paraId="312FB617" w14:textId="77777777" w:rsidR="00FC52F1" w:rsidRPr="00E213EA" w:rsidRDefault="00FC52F1" w:rsidP="00FC52F1">
      <w:pPr>
        <w:spacing w:line="360" w:lineRule="auto"/>
        <w:rPr>
          <w:rFonts w:ascii="Arial" w:hAnsi="Arial" w:cs="Arial"/>
        </w:rPr>
      </w:pPr>
      <w:r w:rsidRPr="00E213EA">
        <w:rPr>
          <w:rFonts w:ascii="Arial" w:hAnsi="Arial" w:cs="Arial"/>
        </w:rPr>
        <w:t>Diet</w:t>
      </w:r>
    </w:p>
    <w:p w14:paraId="0E696507" w14:textId="77777777" w:rsidR="00FC52F1" w:rsidRPr="00E213EA" w:rsidRDefault="00FC52F1" w:rsidP="00FC52F1">
      <w:pPr>
        <w:spacing w:line="360" w:lineRule="auto"/>
        <w:rPr>
          <w:rFonts w:ascii="Arial" w:hAnsi="Arial" w:cs="Arial"/>
        </w:rPr>
      </w:pPr>
      <w:r w:rsidRPr="00E213EA">
        <w:rPr>
          <w:rFonts w:ascii="Arial" w:hAnsi="Arial" w:cs="Arial"/>
        </w:rPr>
        <w:t>What does it mean to have a healthy balanced diet?</w:t>
      </w:r>
    </w:p>
    <w:p w14:paraId="7C557AC2" w14:textId="77777777" w:rsidR="00FC52F1" w:rsidRPr="00E213EA" w:rsidRDefault="00FC52F1" w:rsidP="00FC52F1">
      <w:pPr>
        <w:spacing w:line="360" w:lineRule="auto"/>
        <w:rPr>
          <w:rFonts w:ascii="Arial" w:hAnsi="Arial" w:cs="Arial"/>
        </w:rPr>
      </w:pPr>
      <w:r w:rsidRPr="00E213EA">
        <w:rPr>
          <w:rFonts w:ascii="Arial" w:hAnsi="Arial" w:cs="Arial"/>
        </w:rPr>
        <w:t>What are their favourite foods?</w:t>
      </w:r>
    </w:p>
    <w:p w14:paraId="76534DAC" w14:textId="77777777" w:rsidR="00FC52F1" w:rsidRPr="00E213EA" w:rsidRDefault="00FC52F1" w:rsidP="00FC52F1">
      <w:pPr>
        <w:spacing w:line="360" w:lineRule="auto"/>
        <w:rPr>
          <w:rFonts w:ascii="Arial" w:hAnsi="Arial" w:cs="Arial"/>
        </w:rPr>
      </w:pPr>
      <w:r w:rsidRPr="00E213EA">
        <w:rPr>
          <w:rFonts w:ascii="Arial" w:hAnsi="Arial" w:cs="Arial"/>
        </w:rPr>
        <w:t>What fruit/veg do they like?</w:t>
      </w:r>
    </w:p>
    <w:p w14:paraId="74D7C095" w14:textId="77777777" w:rsidR="00FC52F1" w:rsidRPr="00E213EA" w:rsidRDefault="00FC52F1" w:rsidP="00FC52F1">
      <w:pPr>
        <w:spacing w:line="360" w:lineRule="auto"/>
        <w:rPr>
          <w:rFonts w:ascii="Arial" w:hAnsi="Arial" w:cs="Arial"/>
        </w:rPr>
      </w:pPr>
      <w:r w:rsidRPr="00E213EA">
        <w:rPr>
          <w:rFonts w:ascii="Arial" w:hAnsi="Arial" w:cs="Arial"/>
        </w:rPr>
        <w:t>Do they eat breakfast?</w:t>
      </w:r>
    </w:p>
    <w:p w14:paraId="14041323" w14:textId="77777777" w:rsidR="00FC52F1" w:rsidRPr="00E213EA" w:rsidRDefault="00FC52F1" w:rsidP="00FC52F1">
      <w:pPr>
        <w:spacing w:line="360" w:lineRule="auto"/>
        <w:rPr>
          <w:rFonts w:ascii="Arial" w:hAnsi="Arial" w:cs="Arial"/>
        </w:rPr>
      </w:pPr>
      <w:r w:rsidRPr="00E213EA">
        <w:rPr>
          <w:rFonts w:ascii="Arial" w:hAnsi="Arial" w:cs="Arial"/>
        </w:rPr>
        <w:t>Use the healthy food cards to split into good and bad. 10 cards each.</w:t>
      </w:r>
    </w:p>
    <w:p w14:paraId="7B5ED4B1" w14:textId="77777777" w:rsidR="00FC52F1" w:rsidRPr="00E213EA" w:rsidRDefault="00FC52F1" w:rsidP="00FC52F1">
      <w:pPr>
        <w:spacing w:line="360" w:lineRule="auto"/>
        <w:rPr>
          <w:rFonts w:ascii="Arial" w:hAnsi="Arial" w:cs="Arial"/>
        </w:rPr>
      </w:pPr>
      <w:r w:rsidRPr="00E213EA">
        <w:rPr>
          <w:rFonts w:ascii="Arial" w:hAnsi="Arial" w:cs="Arial"/>
        </w:rPr>
        <w:t>Exercise</w:t>
      </w:r>
    </w:p>
    <w:p w14:paraId="0012863D" w14:textId="77777777" w:rsidR="00FC52F1" w:rsidRPr="00E213EA" w:rsidRDefault="00FC52F1" w:rsidP="00FC52F1">
      <w:pPr>
        <w:spacing w:line="360" w:lineRule="auto"/>
        <w:rPr>
          <w:rFonts w:ascii="Arial" w:hAnsi="Arial" w:cs="Arial"/>
        </w:rPr>
      </w:pPr>
      <w:r w:rsidRPr="00E213EA">
        <w:rPr>
          <w:rFonts w:ascii="Arial" w:hAnsi="Arial" w:cs="Arial"/>
        </w:rPr>
        <w:t>How much exercise do they get?</w:t>
      </w:r>
    </w:p>
    <w:p w14:paraId="61B4700E" w14:textId="77777777" w:rsidR="00FC52F1" w:rsidRPr="00E213EA" w:rsidRDefault="00FC52F1" w:rsidP="00FC52F1">
      <w:pPr>
        <w:spacing w:line="360" w:lineRule="auto"/>
        <w:rPr>
          <w:rFonts w:ascii="Arial" w:hAnsi="Arial" w:cs="Arial"/>
        </w:rPr>
      </w:pPr>
      <w:r w:rsidRPr="00E213EA">
        <w:rPr>
          <w:rFonts w:ascii="Arial" w:hAnsi="Arial" w:cs="Arial"/>
        </w:rPr>
        <w:t>What activities do they enjoy doing?</w:t>
      </w:r>
    </w:p>
    <w:p w14:paraId="623BB522" w14:textId="77777777" w:rsidR="00FC52F1" w:rsidRPr="00E213EA" w:rsidRDefault="00FC52F1" w:rsidP="00FC52F1">
      <w:pPr>
        <w:spacing w:line="360" w:lineRule="auto"/>
        <w:rPr>
          <w:rFonts w:ascii="Arial" w:hAnsi="Arial" w:cs="Arial"/>
        </w:rPr>
      </w:pPr>
      <w:r w:rsidRPr="00E213EA">
        <w:rPr>
          <w:rFonts w:ascii="Arial" w:hAnsi="Arial" w:cs="Arial"/>
        </w:rPr>
        <w:t>How much TV do they watch?</w:t>
      </w:r>
    </w:p>
    <w:p w14:paraId="27A0BDFB" w14:textId="77777777" w:rsidR="00FC52F1" w:rsidRPr="00E213EA" w:rsidRDefault="00FC52F1" w:rsidP="00FC52F1">
      <w:pPr>
        <w:spacing w:line="360" w:lineRule="auto"/>
        <w:rPr>
          <w:rFonts w:ascii="Arial" w:hAnsi="Arial" w:cs="Arial"/>
        </w:rPr>
      </w:pPr>
      <w:r w:rsidRPr="00E213EA">
        <w:rPr>
          <w:rFonts w:ascii="Arial" w:hAnsi="Arial" w:cs="Arial"/>
        </w:rPr>
        <w:t>Sleep</w:t>
      </w:r>
    </w:p>
    <w:p w14:paraId="5CA51DD9" w14:textId="77777777" w:rsidR="00FC52F1" w:rsidRPr="00E213EA" w:rsidRDefault="00FC52F1" w:rsidP="00FC52F1">
      <w:pPr>
        <w:spacing w:line="360" w:lineRule="auto"/>
        <w:rPr>
          <w:rFonts w:ascii="Arial" w:hAnsi="Arial" w:cs="Arial"/>
        </w:rPr>
      </w:pPr>
      <w:r w:rsidRPr="00E213EA">
        <w:rPr>
          <w:rFonts w:ascii="Arial" w:hAnsi="Arial" w:cs="Arial"/>
        </w:rPr>
        <w:t>What time do they go to sleep at night and what time do they get up?</w:t>
      </w:r>
    </w:p>
    <w:p w14:paraId="4576FB9A" w14:textId="77777777" w:rsidR="00FC52F1" w:rsidRPr="00E213EA" w:rsidRDefault="00FC52F1" w:rsidP="00FC52F1">
      <w:pPr>
        <w:spacing w:line="360" w:lineRule="auto"/>
        <w:rPr>
          <w:rFonts w:ascii="Arial" w:hAnsi="Arial" w:cs="Arial"/>
        </w:rPr>
      </w:pPr>
      <w:r w:rsidRPr="00E213EA">
        <w:rPr>
          <w:rFonts w:ascii="Arial" w:hAnsi="Arial" w:cs="Arial"/>
        </w:rPr>
        <w:t>What do you feel like if you’ve not had enough sleep?</w:t>
      </w:r>
    </w:p>
    <w:p w14:paraId="009F20C2" w14:textId="77777777" w:rsidR="00FC52F1" w:rsidRPr="00E213EA" w:rsidRDefault="00FC52F1" w:rsidP="00FC52F1">
      <w:pPr>
        <w:spacing w:line="360" w:lineRule="auto"/>
        <w:rPr>
          <w:rFonts w:ascii="Arial" w:hAnsi="Arial" w:cs="Arial"/>
        </w:rPr>
      </w:pPr>
      <w:r w:rsidRPr="00E213EA">
        <w:rPr>
          <w:rFonts w:ascii="Arial" w:hAnsi="Arial" w:cs="Arial"/>
        </w:rPr>
        <w:t>Drinks</w:t>
      </w:r>
    </w:p>
    <w:p w14:paraId="73B875D6" w14:textId="77777777" w:rsidR="00FC52F1" w:rsidRPr="00E213EA" w:rsidRDefault="00FC52F1" w:rsidP="00FC52F1">
      <w:pPr>
        <w:spacing w:line="360" w:lineRule="auto"/>
        <w:rPr>
          <w:rFonts w:ascii="Arial" w:hAnsi="Arial" w:cs="Arial"/>
        </w:rPr>
      </w:pPr>
      <w:r w:rsidRPr="00E213EA">
        <w:rPr>
          <w:rFonts w:ascii="Arial" w:hAnsi="Arial" w:cs="Arial"/>
        </w:rPr>
        <w:t>What are the best drinks to have and the worst?</w:t>
      </w:r>
    </w:p>
    <w:p w14:paraId="068D77E6" w14:textId="77777777" w:rsidR="00FC52F1" w:rsidRPr="00E213EA" w:rsidRDefault="00FC52F1" w:rsidP="00FC52F1">
      <w:pPr>
        <w:spacing w:line="360" w:lineRule="auto"/>
        <w:rPr>
          <w:rFonts w:ascii="Arial" w:hAnsi="Arial" w:cs="Arial"/>
        </w:rPr>
      </w:pPr>
      <w:r w:rsidRPr="00E213EA">
        <w:rPr>
          <w:rFonts w:ascii="Arial" w:hAnsi="Arial" w:cs="Arial"/>
        </w:rPr>
        <w:t>How can you tell if you are not drinking enough?</w:t>
      </w:r>
    </w:p>
    <w:p w14:paraId="7C3D79CF" w14:textId="77777777" w:rsidR="00FC52F1" w:rsidRPr="00E213EA" w:rsidRDefault="00FC52F1" w:rsidP="00FC52F1">
      <w:pPr>
        <w:spacing w:line="360" w:lineRule="auto"/>
        <w:rPr>
          <w:rFonts w:ascii="Arial" w:hAnsi="Arial" w:cs="Arial"/>
        </w:rPr>
      </w:pPr>
      <w:r w:rsidRPr="00E213EA">
        <w:rPr>
          <w:rFonts w:ascii="Arial" w:hAnsi="Arial" w:cs="Arial"/>
        </w:rPr>
        <w:t>Relaxation</w:t>
      </w:r>
    </w:p>
    <w:p w14:paraId="5D76F06F" w14:textId="77777777" w:rsidR="00FC52F1" w:rsidRPr="00E213EA" w:rsidRDefault="00FC52F1" w:rsidP="00FC52F1">
      <w:pPr>
        <w:spacing w:line="360" w:lineRule="auto"/>
        <w:rPr>
          <w:rFonts w:ascii="Arial" w:hAnsi="Arial" w:cs="Arial"/>
        </w:rPr>
      </w:pPr>
      <w:r w:rsidRPr="00E213EA">
        <w:rPr>
          <w:rFonts w:ascii="Arial" w:hAnsi="Arial" w:cs="Arial"/>
        </w:rPr>
        <w:t>What do they like to do to relax?</w:t>
      </w:r>
    </w:p>
    <w:p w14:paraId="36F2C471" w14:textId="77777777" w:rsidR="00FC52F1" w:rsidRPr="00E213EA" w:rsidRDefault="00FC52F1" w:rsidP="00FC52F1">
      <w:pPr>
        <w:spacing w:line="360" w:lineRule="auto"/>
        <w:rPr>
          <w:rFonts w:ascii="Arial" w:hAnsi="Arial" w:cs="Arial"/>
        </w:rPr>
      </w:pPr>
      <w:r w:rsidRPr="00E213EA">
        <w:rPr>
          <w:rFonts w:ascii="Arial" w:hAnsi="Arial" w:cs="Arial"/>
        </w:rPr>
        <w:t>Time with friends/family</w:t>
      </w:r>
    </w:p>
    <w:p w14:paraId="1A66EF08" w14:textId="77777777" w:rsidR="00FC52F1" w:rsidRPr="00E213EA" w:rsidRDefault="00FC52F1" w:rsidP="00FC52F1">
      <w:pPr>
        <w:spacing w:line="360" w:lineRule="auto"/>
        <w:rPr>
          <w:rFonts w:ascii="Arial" w:hAnsi="Arial" w:cs="Arial"/>
        </w:rPr>
      </w:pPr>
      <w:r w:rsidRPr="00E213EA">
        <w:rPr>
          <w:rFonts w:ascii="Arial" w:hAnsi="Arial" w:cs="Arial"/>
        </w:rPr>
        <w:t>What do they enjoy doing with their friends/family?</w:t>
      </w:r>
    </w:p>
    <w:p w14:paraId="79ECC06C" w14:textId="77777777" w:rsidR="00FC52F1" w:rsidRPr="00E213EA" w:rsidRDefault="00FC52F1" w:rsidP="00FC52F1">
      <w:pPr>
        <w:spacing w:line="360" w:lineRule="auto"/>
        <w:rPr>
          <w:rFonts w:ascii="Arial" w:hAnsi="Arial" w:cs="Arial"/>
        </w:rPr>
      </w:pPr>
      <w:r w:rsidRPr="00E213EA">
        <w:rPr>
          <w:rFonts w:ascii="Arial" w:hAnsi="Arial" w:cs="Arial"/>
        </w:rPr>
        <w:t>Avoid bad things like smoking, too much alcohol</w:t>
      </w:r>
    </w:p>
    <w:p w14:paraId="0A9EEA1F" w14:textId="77777777" w:rsidR="00FC52F1" w:rsidRPr="00E213EA" w:rsidRDefault="00FC52F1" w:rsidP="00FC52F1">
      <w:pPr>
        <w:spacing w:line="360" w:lineRule="auto"/>
        <w:rPr>
          <w:rFonts w:ascii="Arial" w:hAnsi="Arial" w:cs="Arial"/>
        </w:rPr>
      </w:pPr>
      <w:r w:rsidRPr="00E213EA">
        <w:rPr>
          <w:rFonts w:ascii="Arial" w:hAnsi="Arial" w:cs="Arial"/>
        </w:rPr>
        <w:t>Avoid too much sun</w:t>
      </w:r>
    </w:p>
    <w:p w14:paraId="0D88568B" w14:textId="77777777" w:rsidR="00FC52F1" w:rsidRPr="00E213EA" w:rsidRDefault="00FC52F1" w:rsidP="00FC52F1">
      <w:pPr>
        <w:spacing w:line="360" w:lineRule="auto"/>
        <w:rPr>
          <w:rFonts w:ascii="Arial" w:hAnsi="Arial" w:cs="Arial"/>
        </w:rPr>
      </w:pPr>
      <w:r w:rsidRPr="00E213EA">
        <w:rPr>
          <w:rFonts w:ascii="Arial" w:hAnsi="Arial" w:cs="Arial"/>
        </w:rPr>
        <w:t>Do they wear sunscreen if they go out in the sun/ on holiday?</w:t>
      </w:r>
    </w:p>
    <w:p w14:paraId="426CDD93" w14:textId="77777777" w:rsidR="00FC52F1" w:rsidRPr="00E213EA" w:rsidRDefault="00FC52F1" w:rsidP="00FC52F1">
      <w:pPr>
        <w:spacing w:line="360" w:lineRule="auto"/>
        <w:rPr>
          <w:rFonts w:ascii="Arial" w:hAnsi="Arial" w:cs="Arial"/>
        </w:rPr>
      </w:pPr>
      <w:r w:rsidRPr="00E213EA">
        <w:rPr>
          <w:rFonts w:ascii="Arial" w:hAnsi="Arial" w:cs="Arial"/>
        </w:rPr>
        <w:t>Have they ever had sunburn?</w:t>
      </w:r>
    </w:p>
    <w:p w14:paraId="657D2A64" w14:textId="77777777" w:rsidR="00FC52F1" w:rsidRPr="00E213EA" w:rsidRDefault="00FC52F1" w:rsidP="00FC52F1">
      <w:pPr>
        <w:spacing w:line="360" w:lineRule="auto"/>
        <w:rPr>
          <w:rFonts w:ascii="Arial" w:hAnsi="Arial" w:cs="Arial"/>
        </w:rPr>
      </w:pPr>
      <w:r w:rsidRPr="00E213EA">
        <w:rPr>
          <w:rFonts w:ascii="Arial" w:hAnsi="Arial" w:cs="Arial"/>
        </w:rPr>
        <w:t>Hygiene</w:t>
      </w:r>
    </w:p>
    <w:p w14:paraId="0DD01DF1" w14:textId="77777777" w:rsidR="00FC52F1" w:rsidRPr="00E213EA" w:rsidRDefault="00FC52F1" w:rsidP="00FC52F1">
      <w:pPr>
        <w:spacing w:line="360" w:lineRule="auto"/>
        <w:rPr>
          <w:rFonts w:ascii="Arial" w:hAnsi="Arial" w:cs="Arial"/>
        </w:rPr>
      </w:pPr>
      <w:r w:rsidRPr="00E213EA">
        <w:rPr>
          <w:rFonts w:ascii="Arial" w:hAnsi="Arial" w:cs="Arial"/>
        </w:rPr>
        <w:t>Why is it important to wash and clean their teeth?</w:t>
      </w:r>
    </w:p>
    <w:p w14:paraId="04195157" w14:textId="77777777" w:rsidR="00FC52F1" w:rsidRPr="00E213EA" w:rsidRDefault="00FC52F1" w:rsidP="00FC52F1">
      <w:pPr>
        <w:spacing w:line="360" w:lineRule="auto"/>
        <w:rPr>
          <w:rFonts w:ascii="Arial" w:hAnsi="Arial" w:cs="Arial"/>
        </w:rPr>
      </w:pPr>
      <w:r w:rsidRPr="00E213EA">
        <w:rPr>
          <w:rFonts w:ascii="Arial" w:hAnsi="Arial" w:cs="Arial"/>
        </w:rPr>
        <w:t>Going to health appointments</w:t>
      </w:r>
    </w:p>
    <w:p w14:paraId="5A521F37" w14:textId="77777777" w:rsidR="00FC52F1" w:rsidRPr="00E213EA" w:rsidRDefault="00FC52F1" w:rsidP="00FC52F1">
      <w:pPr>
        <w:spacing w:line="360" w:lineRule="auto"/>
        <w:rPr>
          <w:rFonts w:ascii="Arial" w:hAnsi="Arial" w:cs="Arial"/>
        </w:rPr>
      </w:pPr>
      <w:r w:rsidRPr="00E213EA">
        <w:rPr>
          <w:rFonts w:ascii="Arial" w:hAnsi="Arial" w:cs="Arial"/>
        </w:rPr>
        <w:t>What health appointments do they go to?</w:t>
      </w:r>
    </w:p>
    <w:p w14:paraId="42321E37" w14:textId="6B4764E3" w:rsidR="00FC52F1" w:rsidRPr="00E213EA" w:rsidRDefault="00FC52F1" w:rsidP="00FC52F1">
      <w:pPr>
        <w:spacing w:line="360" w:lineRule="auto"/>
        <w:rPr>
          <w:rFonts w:ascii="Arial" w:hAnsi="Arial" w:cs="Arial"/>
        </w:rPr>
      </w:pPr>
      <w:r w:rsidRPr="00E213EA">
        <w:rPr>
          <w:rFonts w:ascii="Arial" w:hAnsi="Arial" w:cs="Arial"/>
        </w:rPr>
        <w:t>Why is it important to go?</w:t>
      </w:r>
    </w:p>
    <w:p w14:paraId="17BE089D" w14:textId="77777777" w:rsidR="00FC52F1" w:rsidRPr="00E213EA" w:rsidRDefault="00FC52F1" w:rsidP="00FC52F1">
      <w:pPr>
        <w:spacing w:line="360" w:lineRule="auto"/>
        <w:rPr>
          <w:rFonts w:ascii="Arial" w:hAnsi="Arial" w:cs="Arial"/>
        </w:rPr>
      </w:pPr>
    </w:p>
    <w:p w14:paraId="705D2056" w14:textId="77777777" w:rsidR="00FC52F1" w:rsidRPr="00E213EA" w:rsidRDefault="00FC52F1" w:rsidP="00FC52F1">
      <w:pPr>
        <w:numPr>
          <w:ilvl w:val="0"/>
          <w:numId w:val="15"/>
        </w:numPr>
        <w:spacing w:after="0" w:line="360" w:lineRule="auto"/>
        <w:rPr>
          <w:rFonts w:ascii="Arial" w:hAnsi="Arial" w:cs="Arial"/>
        </w:rPr>
      </w:pPr>
      <w:r w:rsidRPr="00E213EA">
        <w:rPr>
          <w:rFonts w:ascii="Arial" w:hAnsi="Arial" w:cs="Arial"/>
        </w:rPr>
        <w:t>Health star activity:</w:t>
      </w:r>
    </w:p>
    <w:p w14:paraId="3FAE7103" w14:textId="77777777" w:rsidR="00FC52F1" w:rsidRPr="00E213EA" w:rsidRDefault="00FC52F1" w:rsidP="00FC52F1">
      <w:pPr>
        <w:spacing w:line="360" w:lineRule="auto"/>
        <w:ind w:left="720"/>
        <w:rPr>
          <w:rFonts w:ascii="Arial" w:hAnsi="Arial" w:cs="Arial"/>
        </w:rPr>
      </w:pPr>
      <w:r w:rsidRPr="00E213EA">
        <w:rPr>
          <w:rFonts w:ascii="Arial" w:hAnsi="Arial" w:cs="Arial"/>
        </w:rPr>
        <w:t>Choose 5 foods and 5 activities</w:t>
      </w:r>
      <w:r>
        <w:rPr>
          <w:rFonts w:ascii="Arial" w:hAnsi="Arial" w:cs="Arial"/>
        </w:rPr>
        <w:t xml:space="preserve"> from picture cards</w:t>
      </w:r>
      <w:r w:rsidRPr="00E213EA">
        <w:rPr>
          <w:rFonts w:ascii="Arial" w:hAnsi="Arial" w:cs="Arial"/>
        </w:rPr>
        <w:t xml:space="preserve">. See how many stars they earn </w:t>
      </w:r>
      <w:r>
        <w:rPr>
          <w:rFonts w:ascii="Arial" w:hAnsi="Arial" w:cs="Arial"/>
        </w:rPr>
        <w:t>(stars represent how healthy each is: on the back of the card).</w:t>
      </w:r>
    </w:p>
    <w:p w14:paraId="22325DFA" w14:textId="77777777" w:rsidR="00FC52F1" w:rsidRPr="00E213EA" w:rsidRDefault="00FC52F1" w:rsidP="00FC52F1">
      <w:pPr>
        <w:spacing w:line="360" w:lineRule="auto"/>
        <w:rPr>
          <w:rFonts w:ascii="Arial" w:hAnsi="Arial" w:cs="Arial"/>
        </w:rPr>
      </w:pPr>
    </w:p>
    <w:p w14:paraId="014C0A27" w14:textId="77777777" w:rsidR="00FC52F1" w:rsidRPr="00E213EA" w:rsidRDefault="00FC52F1" w:rsidP="00FC52F1">
      <w:pPr>
        <w:numPr>
          <w:ilvl w:val="0"/>
          <w:numId w:val="15"/>
        </w:numPr>
        <w:spacing w:after="0" w:line="360" w:lineRule="auto"/>
        <w:rPr>
          <w:rFonts w:ascii="Arial" w:hAnsi="Arial" w:cs="Arial"/>
        </w:rPr>
      </w:pPr>
      <w:r w:rsidRPr="00E213EA">
        <w:rPr>
          <w:rFonts w:ascii="Arial" w:hAnsi="Arial" w:cs="Arial"/>
        </w:rPr>
        <w:t>Choose 3 things they think they could do to be healthier. Record th</w:t>
      </w:r>
      <w:r>
        <w:rPr>
          <w:rFonts w:ascii="Arial" w:hAnsi="Arial" w:cs="Arial"/>
        </w:rPr>
        <w:t>eir chosen changes.</w:t>
      </w:r>
    </w:p>
    <w:p w14:paraId="5D2E34D6" w14:textId="77777777" w:rsidR="00FC52F1" w:rsidRPr="00E213EA" w:rsidRDefault="00FC52F1" w:rsidP="00FC52F1">
      <w:pPr>
        <w:spacing w:line="360" w:lineRule="auto"/>
        <w:rPr>
          <w:rFonts w:ascii="Arial" w:hAnsi="Arial" w:cs="Arial"/>
        </w:rPr>
      </w:pPr>
    </w:p>
    <w:p w14:paraId="50ADD833" w14:textId="77777777" w:rsidR="00FC52F1" w:rsidRPr="002E6EB0" w:rsidRDefault="00FC52F1" w:rsidP="00FC52F1">
      <w:pPr>
        <w:spacing w:line="360" w:lineRule="auto"/>
        <w:rPr>
          <w:rFonts w:ascii="Arial" w:hAnsi="Arial" w:cs="Arial"/>
        </w:rPr>
      </w:pPr>
    </w:p>
    <w:p w14:paraId="5D15CB1C" w14:textId="2CF65A2B" w:rsidR="00FC52F1" w:rsidRDefault="00FC52F1">
      <w:pPr>
        <w:rPr>
          <w:rFonts w:ascii="Arial" w:hAnsi="Arial" w:cs="Arial"/>
          <w:color w:val="333132"/>
          <w:shd w:val="clear" w:color="auto" w:fill="FFFFFF"/>
        </w:rPr>
      </w:pPr>
      <w:r>
        <w:rPr>
          <w:rFonts w:ascii="Arial" w:hAnsi="Arial" w:cs="Arial"/>
          <w:color w:val="333132"/>
          <w:shd w:val="clear" w:color="auto" w:fill="FFFFFF"/>
        </w:rPr>
        <w:br w:type="page"/>
      </w:r>
    </w:p>
    <w:p w14:paraId="5771B311" w14:textId="77777777" w:rsidR="00FC52F1" w:rsidRPr="002F3929" w:rsidRDefault="00FC52F1" w:rsidP="00FC52F1">
      <w:pPr>
        <w:pStyle w:val="BodyText3"/>
        <w:spacing w:line="240" w:lineRule="auto"/>
        <w:jc w:val="center"/>
        <w:rPr>
          <w:rFonts w:ascii="Arial" w:hAnsi="Arial" w:cs="Arial"/>
          <w:sz w:val="24"/>
          <w:szCs w:val="24"/>
        </w:rPr>
      </w:pPr>
      <w:r w:rsidRPr="002F3929">
        <w:rPr>
          <w:rFonts w:ascii="Arial" w:hAnsi="Arial" w:cs="Arial"/>
          <w:sz w:val="24"/>
          <w:szCs w:val="24"/>
        </w:rPr>
        <w:t>Appendix B: Questions used to measure child confidence and treatment-related anxiety</w:t>
      </w:r>
    </w:p>
    <w:p w14:paraId="3FEF7961" w14:textId="77777777" w:rsidR="00FC52F1" w:rsidRPr="002F3929" w:rsidRDefault="00FC52F1" w:rsidP="00FC52F1">
      <w:pPr>
        <w:pStyle w:val="BodyText3"/>
        <w:spacing w:line="240" w:lineRule="auto"/>
        <w:rPr>
          <w:rFonts w:ascii="Comic Sans MS" w:hAnsi="Comic Sans MS"/>
          <w:sz w:val="24"/>
          <w:szCs w:val="24"/>
        </w:rPr>
      </w:pPr>
    </w:p>
    <w:p w14:paraId="61104EC9" w14:textId="77777777" w:rsidR="00FC52F1" w:rsidRDefault="00FC52F1" w:rsidP="00FC52F1">
      <w:pPr>
        <w:pStyle w:val="BodyText3"/>
        <w:spacing w:line="240" w:lineRule="auto"/>
        <w:rPr>
          <w:rFonts w:ascii="Comic Sans MS" w:hAnsi="Comic Sans MS"/>
          <w:sz w:val="24"/>
          <w:szCs w:val="24"/>
        </w:rPr>
      </w:pPr>
    </w:p>
    <w:p w14:paraId="49AB58F9" w14:textId="77777777" w:rsidR="00FC52F1" w:rsidRPr="002F3929" w:rsidRDefault="00FC52F1" w:rsidP="00FC52F1">
      <w:pPr>
        <w:pStyle w:val="BodyText3"/>
        <w:spacing w:line="240" w:lineRule="auto"/>
        <w:rPr>
          <w:rFonts w:ascii="Comic Sans MS" w:hAnsi="Comic Sans MS"/>
          <w:sz w:val="24"/>
          <w:szCs w:val="24"/>
        </w:rPr>
      </w:pPr>
      <w:r w:rsidRPr="002F3929">
        <w:rPr>
          <w:rFonts w:ascii="Comic Sans MS" w:hAnsi="Comic Sans MS"/>
          <w:sz w:val="24"/>
          <w:szCs w:val="24"/>
        </w:rPr>
        <w:t>Section E. How you feel about your child’s treatment.</w:t>
      </w:r>
    </w:p>
    <w:p w14:paraId="4D812E22" w14:textId="77777777" w:rsidR="00FC52F1" w:rsidRPr="002F3929" w:rsidRDefault="00FC52F1" w:rsidP="00FC52F1">
      <w:pPr>
        <w:pStyle w:val="BodyText3"/>
        <w:spacing w:line="240" w:lineRule="auto"/>
        <w:ind w:left="360"/>
        <w:rPr>
          <w:rFonts w:ascii="Comic Sans MS" w:hAnsi="Comic Sans MS"/>
          <w:sz w:val="24"/>
          <w:szCs w:val="24"/>
        </w:rPr>
      </w:pPr>
    </w:p>
    <w:p w14:paraId="6FD3BAD8" w14:textId="77777777" w:rsidR="00FC52F1" w:rsidRPr="002F3929" w:rsidRDefault="00FC52F1" w:rsidP="00FC52F1">
      <w:pPr>
        <w:pStyle w:val="BodyText3"/>
        <w:spacing w:line="240" w:lineRule="auto"/>
        <w:ind w:left="360"/>
        <w:rPr>
          <w:rFonts w:ascii="Comic Sans MS" w:hAnsi="Comic Sans MS"/>
          <w:b w:val="0"/>
          <w:bCs/>
          <w:sz w:val="24"/>
          <w:szCs w:val="24"/>
        </w:rPr>
      </w:pPr>
      <w:r w:rsidRPr="002F3929">
        <w:rPr>
          <w:rFonts w:ascii="Comic Sans MS" w:hAnsi="Comic Sans MS"/>
          <w:b w:val="0"/>
          <w:bCs/>
          <w:sz w:val="24"/>
          <w:szCs w:val="24"/>
        </w:rPr>
        <w:t xml:space="preserve">We would like to ask you about how anxious you and your child have been in the past </w:t>
      </w:r>
      <w:r w:rsidRPr="002F3929">
        <w:rPr>
          <w:rFonts w:ascii="Comic Sans MS" w:hAnsi="Comic Sans MS"/>
          <w:i/>
          <w:sz w:val="24"/>
          <w:szCs w:val="24"/>
        </w:rPr>
        <w:t>4 WEEKS</w:t>
      </w:r>
      <w:r w:rsidRPr="002F3929">
        <w:rPr>
          <w:rFonts w:ascii="Comic Sans MS" w:hAnsi="Comic Sans MS"/>
          <w:b w:val="0"/>
          <w:bCs/>
          <w:sz w:val="24"/>
          <w:szCs w:val="24"/>
        </w:rPr>
        <w:t xml:space="preserve"> compared with previous appointments. Please complete the following questions for your own feelings and then for your opinion of your child’s feelings.</w:t>
      </w:r>
    </w:p>
    <w:p w14:paraId="28B3F146" w14:textId="77777777" w:rsidR="00FC52F1" w:rsidRPr="002F3929" w:rsidRDefault="00FC52F1" w:rsidP="00FC52F1">
      <w:pPr>
        <w:pStyle w:val="BodyText3"/>
        <w:spacing w:line="240" w:lineRule="auto"/>
        <w:ind w:left="360"/>
        <w:rPr>
          <w:rFonts w:ascii="Comic Sans MS" w:hAnsi="Comic Sans MS"/>
          <w:b w:val="0"/>
          <w:bCs/>
          <w:sz w:val="24"/>
          <w:szCs w:val="24"/>
        </w:rPr>
      </w:pPr>
    </w:p>
    <w:p w14:paraId="1A3BC733" w14:textId="77777777" w:rsidR="00FC52F1" w:rsidRPr="002F3929" w:rsidRDefault="00FC52F1" w:rsidP="00FC52F1">
      <w:pPr>
        <w:pStyle w:val="BodyText3"/>
        <w:spacing w:line="240" w:lineRule="auto"/>
        <w:ind w:firstLine="360"/>
        <w:rPr>
          <w:rFonts w:ascii="Comic Sans MS" w:hAnsi="Comic Sans MS"/>
          <w:b w:val="0"/>
          <w:bCs/>
          <w:i/>
          <w:sz w:val="24"/>
          <w:szCs w:val="24"/>
        </w:rPr>
      </w:pPr>
      <w:r w:rsidRPr="002F3929">
        <w:rPr>
          <w:rFonts w:ascii="Comic Sans MS" w:hAnsi="Comic Sans MS"/>
          <w:b w:val="0"/>
          <w:bCs/>
          <w:i/>
          <w:sz w:val="24"/>
          <w:szCs w:val="24"/>
        </w:rPr>
        <w:t>Your own feelings</w:t>
      </w:r>
    </w:p>
    <w:p w14:paraId="0255AEEC" w14:textId="77777777" w:rsidR="00FC52F1" w:rsidRPr="002F3929" w:rsidRDefault="00FC52F1" w:rsidP="00FC52F1">
      <w:pPr>
        <w:pStyle w:val="BodyText3"/>
        <w:spacing w:line="240" w:lineRule="auto"/>
        <w:ind w:left="360"/>
        <w:rPr>
          <w:rFonts w:ascii="Comic Sans MS" w:hAnsi="Comic Sans MS"/>
          <w:b w:val="0"/>
          <w:bCs/>
          <w:sz w:val="24"/>
          <w:szCs w:val="24"/>
          <w:u w:val="single"/>
        </w:rPr>
      </w:pPr>
    </w:p>
    <w:tbl>
      <w:tblPr>
        <w:tblW w:w="0" w:type="auto"/>
        <w:tblLook w:val="01E0" w:firstRow="1" w:lastRow="1" w:firstColumn="1" w:lastColumn="1" w:noHBand="0" w:noVBand="0"/>
      </w:tblPr>
      <w:tblGrid>
        <w:gridCol w:w="540"/>
        <w:gridCol w:w="3023"/>
        <w:gridCol w:w="663"/>
        <w:gridCol w:w="645"/>
        <w:gridCol w:w="585"/>
        <w:gridCol w:w="787"/>
        <w:gridCol w:w="585"/>
        <w:gridCol w:w="670"/>
        <w:gridCol w:w="638"/>
      </w:tblGrid>
      <w:tr w:rsidR="00FC52F1" w:rsidRPr="002F3929" w14:paraId="661D162F" w14:textId="77777777" w:rsidTr="001911C3">
        <w:trPr>
          <w:trHeight w:val="1643"/>
        </w:trPr>
        <w:tc>
          <w:tcPr>
            <w:tcW w:w="540" w:type="dxa"/>
          </w:tcPr>
          <w:p w14:paraId="2C243A79" w14:textId="77777777" w:rsidR="00FC52F1" w:rsidRPr="002F3929" w:rsidRDefault="00FC52F1" w:rsidP="001911C3">
            <w:pPr>
              <w:pStyle w:val="BodyText3"/>
              <w:spacing w:line="240" w:lineRule="auto"/>
              <w:rPr>
                <w:rFonts w:ascii="Comic Sans MS" w:hAnsi="Comic Sans MS"/>
                <w:bCs/>
                <w:sz w:val="24"/>
                <w:szCs w:val="24"/>
              </w:rPr>
            </w:pPr>
          </w:p>
        </w:tc>
        <w:tc>
          <w:tcPr>
            <w:tcW w:w="3023" w:type="dxa"/>
          </w:tcPr>
          <w:p w14:paraId="04E40A48" w14:textId="77777777" w:rsidR="00FC52F1" w:rsidRPr="002F3929" w:rsidRDefault="00FC52F1" w:rsidP="001911C3">
            <w:pPr>
              <w:pStyle w:val="BodyText3"/>
              <w:spacing w:line="240" w:lineRule="auto"/>
              <w:rPr>
                <w:rFonts w:ascii="Comic Sans MS" w:hAnsi="Comic Sans MS"/>
                <w:bCs/>
                <w:sz w:val="24"/>
                <w:szCs w:val="24"/>
              </w:rPr>
            </w:pPr>
          </w:p>
        </w:tc>
        <w:tc>
          <w:tcPr>
            <w:tcW w:w="1308" w:type="dxa"/>
            <w:gridSpan w:val="2"/>
          </w:tcPr>
          <w:p w14:paraId="3B6B19DD" w14:textId="77777777" w:rsidR="00FC52F1" w:rsidRPr="002F3929" w:rsidRDefault="00FC52F1" w:rsidP="001911C3">
            <w:pPr>
              <w:pStyle w:val="BodyText3"/>
              <w:spacing w:line="240" w:lineRule="auto"/>
              <w:jc w:val="left"/>
              <w:rPr>
                <w:rFonts w:ascii="Comic Sans MS" w:hAnsi="Comic Sans MS"/>
                <w:bCs/>
                <w:sz w:val="24"/>
                <w:szCs w:val="24"/>
              </w:rPr>
            </w:pPr>
            <w:r w:rsidRPr="002F3929">
              <w:rPr>
                <w:rFonts w:ascii="Comic Sans MS" w:hAnsi="Comic Sans MS"/>
                <w:bCs/>
                <w:sz w:val="24"/>
                <w:szCs w:val="24"/>
              </w:rPr>
              <w:t>Much less anxious than usual</w:t>
            </w:r>
          </w:p>
        </w:tc>
        <w:tc>
          <w:tcPr>
            <w:tcW w:w="585" w:type="dxa"/>
          </w:tcPr>
          <w:p w14:paraId="16CC057C" w14:textId="77777777" w:rsidR="00FC52F1" w:rsidRPr="002F3929" w:rsidRDefault="00FC52F1" w:rsidP="001911C3">
            <w:pPr>
              <w:pStyle w:val="BodyText3"/>
              <w:spacing w:line="240" w:lineRule="auto"/>
              <w:rPr>
                <w:rFonts w:ascii="Comic Sans MS" w:hAnsi="Comic Sans MS"/>
                <w:bCs/>
                <w:sz w:val="24"/>
                <w:szCs w:val="24"/>
              </w:rPr>
            </w:pPr>
          </w:p>
        </w:tc>
        <w:tc>
          <w:tcPr>
            <w:tcW w:w="762" w:type="dxa"/>
          </w:tcPr>
          <w:p w14:paraId="2BFB237D" w14:textId="77777777" w:rsidR="00FC52F1" w:rsidRPr="002F3929" w:rsidRDefault="00FC52F1" w:rsidP="001911C3">
            <w:pPr>
              <w:pStyle w:val="BodyText3"/>
              <w:spacing w:line="240" w:lineRule="auto"/>
              <w:rPr>
                <w:rFonts w:ascii="Comic Sans MS" w:hAnsi="Comic Sans MS"/>
                <w:bCs/>
                <w:sz w:val="24"/>
                <w:szCs w:val="24"/>
              </w:rPr>
            </w:pPr>
            <w:r w:rsidRPr="002F3929">
              <w:rPr>
                <w:rFonts w:ascii="Comic Sans MS" w:hAnsi="Comic Sans MS"/>
                <w:bCs/>
                <w:sz w:val="24"/>
                <w:szCs w:val="24"/>
              </w:rPr>
              <w:t>The same as usual</w:t>
            </w:r>
          </w:p>
        </w:tc>
        <w:tc>
          <w:tcPr>
            <w:tcW w:w="585" w:type="dxa"/>
          </w:tcPr>
          <w:p w14:paraId="5C8D4A26" w14:textId="77777777" w:rsidR="00FC52F1" w:rsidRPr="002F3929" w:rsidRDefault="00FC52F1" w:rsidP="001911C3">
            <w:pPr>
              <w:pStyle w:val="BodyText3"/>
              <w:spacing w:line="240" w:lineRule="auto"/>
              <w:rPr>
                <w:rFonts w:ascii="Comic Sans MS" w:hAnsi="Comic Sans MS"/>
                <w:bCs/>
                <w:sz w:val="24"/>
                <w:szCs w:val="24"/>
              </w:rPr>
            </w:pPr>
          </w:p>
        </w:tc>
        <w:tc>
          <w:tcPr>
            <w:tcW w:w="1308" w:type="dxa"/>
            <w:gridSpan w:val="2"/>
          </w:tcPr>
          <w:p w14:paraId="3362888B" w14:textId="77777777" w:rsidR="00FC52F1" w:rsidRPr="002F3929" w:rsidRDefault="00FC52F1" w:rsidP="001911C3">
            <w:pPr>
              <w:pStyle w:val="BodyText3"/>
              <w:spacing w:line="240" w:lineRule="auto"/>
              <w:jc w:val="right"/>
              <w:rPr>
                <w:rFonts w:ascii="Comic Sans MS" w:hAnsi="Comic Sans MS"/>
                <w:bCs/>
                <w:sz w:val="24"/>
                <w:szCs w:val="24"/>
              </w:rPr>
            </w:pPr>
            <w:r w:rsidRPr="002F3929">
              <w:rPr>
                <w:rFonts w:ascii="Comic Sans MS" w:hAnsi="Comic Sans MS"/>
                <w:bCs/>
                <w:sz w:val="24"/>
                <w:szCs w:val="24"/>
              </w:rPr>
              <w:t>Much more anxious than usual</w:t>
            </w:r>
          </w:p>
        </w:tc>
      </w:tr>
      <w:tr w:rsidR="00FC52F1" w:rsidRPr="002F3929" w14:paraId="3C37074C" w14:textId="77777777" w:rsidTr="001911C3">
        <w:trPr>
          <w:trHeight w:val="1318"/>
        </w:trPr>
        <w:tc>
          <w:tcPr>
            <w:tcW w:w="540" w:type="dxa"/>
          </w:tcPr>
          <w:p w14:paraId="04E8F32D"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1.</w:t>
            </w:r>
          </w:p>
        </w:tc>
        <w:tc>
          <w:tcPr>
            <w:tcW w:w="3023" w:type="dxa"/>
          </w:tcPr>
          <w:p w14:paraId="77C5C09D"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Thinking about coming to clinic appointments, I have felt…</w:t>
            </w:r>
          </w:p>
          <w:p w14:paraId="787B3ADF" w14:textId="77777777" w:rsidR="00FC52F1" w:rsidRPr="002F3929" w:rsidRDefault="00FC52F1" w:rsidP="001911C3">
            <w:pPr>
              <w:pStyle w:val="BodyText3"/>
              <w:spacing w:line="240" w:lineRule="auto"/>
              <w:jc w:val="left"/>
              <w:rPr>
                <w:rFonts w:ascii="Comic Sans MS" w:hAnsi="Comic Sans MS"/>
                <w:b w:val="0"/>
                <w:bCs/>
                <w:sz w:val="24"/>
                <w:szCs w:val="24"/>
              </w:rPr>
            </w:pPr>
          </w:p>
        </w:tc>
        <w:tc>
          <w:tcPr>
            <w:tcW w:w="663" w:type="dxa"/>
          </w:tcPr>
          <w:p w14:paraId="2A8E7652"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1</w:t>
            </w:r>
          </w:p>
        </w:tc>
        <w:tc>
          <w:tcPr>
            <w:tcW w:w="644" w:type="dxa"/>
          </w:tcPr>
          <w:p w14:paraId="365E04A0"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2</w:t>
            </w:r>
          </w:p>
        </w:tc>
        <w:tc>
          <w:tcPr>
            <w:tcW w:w="585" w:type="dxa"/>
          </w:tcPr>
          <w:p w14:paraId="4FE449FD"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3</w:t>
            </w:r>
          </w:p>
        </w:tc>
        <w:tc>
          <w:tcPr>
            <w:tcW w:w="762" w:type="dxa"/>
          </w:tcPr>
          <w:p w14:paraId="03F73CEA"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4</w:t>
            </w:r>
          </w:p>
        </w:tc>
        <w:tc>
          <w:tcPr>
            <w:tcW w:w="585" w:type="dxa"/>
          </w:tcPr>
          <w:p w14:paraId="3EE893DB"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5</w:t>
            </w:r>
          </w:p>
        </w:tc>
        <w:tc>
          <w:tcPr>
            <w:tcW w:w="670" w:type="dxa"/>
          </w:tcPr>
          <w:p w14:paraId="7B7D10E5"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6</w:t>
            </w:r>
          </w:p>
        </w:tc>
        <w:tc>
          <w:tcPr>
            <w:tcW w:w="637" w:type="dxa"/>
          </w:tcPr>
          <w:p w14:paraId="07FE2751"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7</w:t>
            </w:r>
          </w:p>
        </w:tc>
      </w:tr>
      <w:tr w:rsidR="00FC52F1" w:rsidRPr="002F3929" w14:paraId="5362AD94" w14:textId="77777777" w:rsidTr="001911C3">
        <w:trPr>
          <w:trHeight w:val="1318"/>
        </w:trPr>
        <w:tc>
          <w:tcPr>
            <w:tcW w:w="540" w:type="dxa"/>
            <w:shd w:val="clear" w:color="auto" w:fill="A6A6A6"/>
          </w:tcPr>
          <w:p w14:paraId="261FC348"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2.</w:t>
            </w:r>
          </w:p>
        </w:tc>
        <w:tc>
          <w:tcPr>
            <w:tcW w:w="3023" w:type="dxa"/>
            <w:shd w:val="clear" w:color="auto" w:fill="A6A6A6"/>
          </w:tcPr>
          <w:p w14:paraId="2B935E60"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Thinking about my child’s Vincristine injections, I have felt…</w:t>
            </w:r>
          </w:p>
          <w:p w14:paraId="4F984BB6" w14:textId="77777777" w:rsidR="00FC52F1" w:rsidRPr="002F3929" w:rsidRDefault="00FC52F1" w:rsidP="001911C3">
            <w:pPr>
              <w:pStyle w:val="BodyText3"/>
              <w:spacing w:line="240" w:lineRule="auto"/>
              <w:jc w:val="left"/>
              <w:rPr>
                <w:rFonts w:ascii="Comic Sans MS" w:hAnsi="Comic Sans MS"/>
                <w:b w:val="0"/>
                <w:bCs/>
                <w:sz w:val="24"/>
                <w:szCs w:val="24"/>
              </w:rPr>
            </w:pPr>
          </w:p>
        </w:tc>
        <w:tc>
          <w:tcPr>
            <w:tcW w:w="663" w:type="dxa"/>
            <w:shd w:val="clear" w:color="auto" w:fill="A6A6A6"/>
          </w:tcPr>
          <w:p w14:paraId="209D5FDC"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1</w:t>
            </w:r>
          </w:p>
        </w:tc>
        <w:tc>
          <w:tcPr>
            <w:tcW w:w="644" w:type="dxa"/>
            <w:shd w:val="clear" w:color="auto" w:fill="A6A6A6"/>
          </w:tcPr>
          <w:p w14:paraId="50732D20"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2</w:t>
            </w:r>
          </w:p>
        </w:tc>
        <w:tc>
          <w:tcPr>
            <w:tcW w:w="585" w:type="dxa"/>
            <w:shd w:val="clear" w:color="auto" w:fill="A6A6A6"/>
          </w:tcPr>
          <w:p w14:paraId="6D96F2EC"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3</w:t>
            </w:r>
          </w:p>
        </w:tc>
        <w:tc>
          <w:tcPr>
            <w:tcW w:w="762" w:type="dxa"/>
            <w:shd w:val="clear" w:color="auto" w:fill="A6A6A6"/>
          </w:tcPr>
          <w:p w14:paraId="52F240D1"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4</w:t>
            </w:r>
          </w:p>
        </w:tc>
        <w:tc>
          <w:tcPr>
            <w:tcW w:w="585" w:type="dxa"/>
            <w:shd w:val="clear" w:color="auto" w:fill="A6A6A6"/>
          </w:tcPr>
          <w:p w14:paraId="32AD8025"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5</w:t>
            </w:r>
          </w:p>
        </w:tc>
        <w:tc>
          <w:tcPr>
            <w:tcW w:w="670" w:type="dxa"/>
            <w:shd w:val="clear" w:color="auto" w:fill="A6A6A6"/>
          </w:tcPr>
          <w:p w14:paraId="4519ECB3"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6</w:t>
            </w:r>
          </w:p>
        </w:tc>
        <w:tc>
          <w:tcPr>
            <w:tcW w:w="637" w:type="dxa"/>
            <w:shd w:val="clear" w:color="auto" w:fill="A6A6A6"/>
          </w:tcPr>
          <w:p w14:paraId="0E9A6007"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7</w:t>
            </w:r>
          </w:p>
        </w:tc>
      </w:tr>
      <w:tr w:rsidR="00FC52F1" w:rsidRPr="002F3929" w14:paraId="222FDDC9" w14:textId="77777777" w:rsidTr="001911C3">
        <w:trPr>
          <w:trHeight w:val="1318"/>
        </w:trPr>
        <w:tc>
          <w:tcPr>
            <w:tcW w:w="540" w:type="dxa"/>
          </w:tcPr>
          <w:p w14:paraId="0BA9FA15"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3.</w:t>
            </w:r>
          </w:p>
        </w:tc>
        <w:tc>
          <w:tcPr>
            <w:tcW w:w="3023" w:type="dxa"/>
          </w:tcPr>
          <w:p w14:paraId="12EBC003"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Thinking about my child’s lumbar punctures, I have felt…</w:t>
            </w:r>
          </w:p>
          <w:p w14:paraId="7931F865" w14:textId="77777777" w:rsidR="00FC52F1" w:rsidRPr="002F3929" w:rsidRDefault="00FC52F1" w:rsidP="001911C3">
            <w:pPr>
              <w:pStyle w:val="BodyText3"/>
              <w:spacing w:line="240" w:lineRule="auto"/>
              <w:jc w:val="left"/>
              <w:rPr>
                <w:rFonts w:ascii="Comic Sans MS" w:hAnsi="Comic Sans MS"/>
                <w:b w:val="0"/>
                <w:bCs/>
                <w:sz w:val="24"/>
                <w:szCs w:val="24"/>
              </w:rPr>
            </w:pPr>
          </w:p>
        </w:tc>
        <w:tc>
          <w:tcPr>
            <w:tcW w:w="663" w:type="dxa"/>
          </w:tcPr>
          <w:p w14:paraId="0D133B92"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1</w:t>
            </w:r>
          </w:p>
        </w:tc>
        <w:tc>
          <w:tcPr>
            <w:tcW w:w="644" w:type="dxa"/>
          </w:tcPr>
          <w:p w14:paraId="35E113B3"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2</w:t>
            </w:r>
          </w:p>
        </w:tc>
        <w:tc>
          <w:tcPr>
            <w:tcW w:w="585" w:type="dxa"/>
          </w:tcPr>
          <w:p w14:paraId="16BD94B2"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3</w:t>
            </w:r>
          </w:p>
        </w:tc>
        <w:tc>
          <w:tcPr>
            <w:tcW w:w="762" w:type="dxa"/>
          </w:tcPr>
          <w:p w14:paraId="01FE1BE7"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4</w:t>
            </w:r>
          </w:p>
        </w:tc>
        <w:tc>
          <w:tcPr>
            <w:tcW w:w="585" w:type="dxa"/>
          </w:tcPr>
          <w:p w14:paraId="0C8118FB"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5</w:t>
            </w:r>
          </w:p>
        </w:tc>
        <w:tc>
          <w:tcPr>
            <w:tcW w:w="670" w:type="dxa"/>
          </w:tcPr>
          <w:p w14:paraId="4FA8012B"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6</w:t>
            </w:r>
          </w:p>
        </w:tc>
        <w:tc>
          <w:tcPr>
            <w:tcW w:w="637" w:type="dxa"/>
          </w:tcPr>
          <w:p w14:paraId="7B41B0FD"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7</w:t>
            </w:r>
          </w:p>
        </w:tc>
      </w:tr>
    </w:tbl>
    <w:p w14:paraId="215C35DF" w14:textId="77777777" w:rsidR="00FC52F1" w:rsidRPr="002F3929" w:rsidRDefault="00FC52F1" w:rsidP="00FC52F1">
      <w:pPr>
        <w:pStyle w:val="BodyText3"/>
        <w:spacing w:line="240" w:lineRule="auto"/>
        <w:ind w:left="360"/>
        <w:rPr>
          <w:rFonts w:ascii="Comic Sans MS" w:hAnsi="Comic Sans MS"/>
          <w:b w:val="0"/>
          <w:bCs/>
          <w:sz w:val="24"/>
          <w:szCs w:val="24"/>
        </w:rPr>
      </w:pPr>
    </w:p>
    <w:p w14:paraId="698B7B49" w14:textId="77777777" w:rsidR="00FC52F1" w:rsidRDefault="00FC52F1" w:rsidP="00FC52F1">
      <w:pPr>
        <w:pStyle w:val="BodyText3"/>
        <w:spacing w:line="240" w:lineRule="auto"/>
        <w:ind w:left="360"/>
        <w:rPr>
          <w:rFonts w:ascii="Comic Sans MS" w:hAnsi="Comic Sans MS"/>
          <w:b w:val="0"/>
          <w:bCs/>
          <w:i/>
          <w:sz w:val="24"/>
          <w:szCs w:val="24"/>
        </w:rPr>
      </w:pPr>
    </w:p>
    <w:p w14:paraId="2705801B" w14:textId="77777777" w:rsidR="00FC52F1" w:rsidRPr="002F3929" w:rsidRDefault="00FC52F1" w:rsidP="00FC52F1">
      <w:pPr>
        <w:pStyle w:val="BodyText3"/>
        <w:spacing w:line="240" w:lineRule="auto"/>
        <w:ind w:left="360"/>
        <w:rPr>
          <w:rFonts w:ascii="Comic Sans MS" w:hAnsi="Comic Sans MS"/>
          <w:b w:val="0"/>
          <w:bCs/>
          <w:i/>
          <w:sz w:val="24"/>
          <w:szCs w:val="24"/>
        </w:rPr>
      </w:pPr>
      <w:r w:rsidRPr="002F3929">
        <w:rPr>
          <w:rFonts w:ascii="Comic Sans MS" w:hAnsi="Comic Sans MS"/>
          <w:b w:val="0"/>
          <w:bCs/>
          <w:i/>
          <w:sz w:val="24"/>
          <w:szCs w:val="24"/>
        </w:rPr>
        <w:t>Your child’s feelings</w:t>
      </w:r>
    </w:p>
    <w:p w14:paraId="19104475" w14:textId="77777777" w:rsidR="00FC52F1" w:rsidRPr="002F3929" w:rsidRDefault="00FC52F1" w:rsidP="00FC52F1">
      <w:pPr>
        <w:pStyle w:val="BodyText3"/>
        <w:spacing w:line="240" w:lineRule="auto"/>
        <w:rPr>
          <w:rFonts w:ascii="Comic Sans MS" w:hAnsi="Comic Sans MS"/>
          <w:b w:val="0"/>
          <w:bCs/>
          <w:sz w:val="24"/>
          <w:szCs w:val="24"/>
        </w:rPr>
      </w:pPr>
    </w:p>
    <w:tbl>
      <w:tblPr>
        <w:tblW w:w="0" w:type="auto"/>
        <w:tblLook w:val="01E0" w:firstRow="1" w:lastRow="1" w:firstColumn="1" w:lastColumn="1" w:noHBand="0" w:noVBand="0"/>
      </w:tblPr>
      <w:tblGrid>
        <w:gridCol w:w="534"/>
        <w:gridCol w:w="2989"/>
        <w:gridCol w:w="655"/>
        <w:gridCol w:w="638"/>
        <w:gridCol w:w="579"/>
        <w:gridCol w:w="787"/>
        <w:gridCol w:w="579"/>
        <w:gridCol w:w="663"/>
        <w:gridCol w:w="630"/>
      </w:tblGrid>
      <w:tr w:rsidR="00FC52F1" w:rsidRPr="002F3929" w14:paraId="4F131962" w14:textId="77777777" w:rsidTr="001911C3">
        <w:trPr>
          <w:trHeight w:val="1643"/>
        </w:trPr>
        <w:tc>
          <w:tcPr>
            <w:tcW w:w="534" w:type="dxa"/>
          </w:tcPr>
          <w:p w14:paraId="201EFC45" w14:textId="77777777" w:rsidR="00FC52F1" w:rsidRPr="002F3929" w:rsidRDefault="00FC52F1" w:rsidP="001911C3">
            <w:pPr>
              <w:pStyle w:val="BodyText3"/>
              <w:spacing w:line="240" w:lineRule="auto"/>
              <w:rPr>
                <w:rFonts w:ascii="Comic Sans MS" w:hAnsi="Comic Sans MS"/>
                <w:b w:val="0"/>
                <w:bCs/>
                <w:sz w:val="24"/>
                <w:szCs w:val="24"/>
              </w:rPr>
            </w:pPr>
          </w:p>
        </w:tc>
        <w:tc>
          <w:tcPr>
            <w:tcW w:w="2989" w:type="dxa"/>
          </w:tcPr>
          <w:p w14:paraId="5FC0ACA5" w14:textId="77777777" w:rsidR="00FC52F1" w:rsidRPr="002F3929" w:rsidRDefault="00FC52F1" w:rsidP="001911C3">
            <w:pPr>
              <w:pStyle w:val="BodyText3"/>
              <w:spacing w:line="240" w:lineRule="auto"/>
              <w:rPr>
                <w:rFonts w:ascii="Comic Sans MS" w:hAnsi="Comic Sans MS"/>
                <w:b w:val="0"/>
                <w:bCs/>
                <w:sz w:val="24"/>
                <w:szCs w:val="24"/>
              </w:rPr>
            </w:pPr>
          </w:p>
        </w:tc>
        <w:tc>
          <w:tcPr>
            <w:tcW w:w="1293" w:type="dxa"/>
            <w:gridSpan w:val="2"/>
          </w:tcPr>
          <w:p w14:paraId="7DAC1E03" w14:textId="77777777" w:rsidR="00FC52F1" w:rsidRPr="002F3929" w:rsidRDefault="00FC52F1" w:rsidP="001911C3">
            <w:pPr>
              <w:pStyle w:val="BodyText3"/>
              <w:spacing w:line="240" w:lineRule="auto"/>
              <w:jc w:val="left"/>
              <w:rPr>
                <w:rFonts w:ascii="Comic Sans MS" w:hAnsi="Comic Sans MS"/>
                <w:bCs/>
                <w:sz w:val="24"/>
                <w:szCs w:val="24"/>
              </w:rPr>
            </w:pPr>
            <w:r w:rsidRPr="002F3929">
              <w:rPr>
                <w:rFonts w:ascii="Comic Sans MS" w:hAnsi="Comic Sans MS"/>
                <w:bCs/>
                <w:sz w:val="24"/>
                <w:szCs w:val="24"/>
              </w:rPr>
              <w:t>Much less anxious than usual</w:t>
            </w:r>
          </w:p>
        </w:tc>
        <w:tc>
          <w:tcPr>
            <w:tcW w:w="579" w:type="dxa"/>
          </w:tcPr>
          <w:p w14:paraId="4F0864C1" w14:textId="77777777" w:rsidR="00FC52F1" w:rsidRPr="002F3929" w:rsidRDefault="00FC52F1" w:rsidP="001911C3">
            <w:pPr>
              <w:pStyle w:val="BodyText3"/>
              <w:spacing w:line="240" w:lineRule="auto"/>
              <w:rPr>
                <w:rFonts w:ascii="Comic Sans MS" w:hAnsi="Comic Sans MS"/>
                <w:bCs/>
                <w:sz w:val="24"/>
                <w:szCs w:val="24"/>
              </w:rPr>
            </w:pPr>
          </w:p>
        </w:tc>
        <w:tc>
          <w:tcPr>
            <w:tcW w:w="753" w:type="dxa"/>
          </w:tcPr>
          <w:p w14:paraId="100E3022" w14:textId="77777777" w:rsidR="00FC52F1" w:rsidRPr="002F3929" w:rsidRDefault="00FC52F1" w:rsidP="001911C3">
            <w:pPr>
              <w:pStyle w:val="BodyText3"/>
              <w:spacing w:line="240" w:lineRule="auto"/>
              <w:rPr>
                <w:rFonts w:ascii="Comic Sans MS" w:hAnsi="Comic Sans MS"/>
                <w:bCs/>
                <w:sz w:val="24"/>
                <w:szCs w:val="24"/>
              </w:rPr>
            </w:pPr>
            <w:r w:rsidRPr="002F3929">
              <w:rPr>
                <w:rFonts w:ascii="Comic Sans MS" w:hAnsi="Comic Sans MS"/>
                <w:bCs/>
                <w:sz w:val="24"/>
                <w:szCs w:val="24"/>
              </w:rPr>
              <w:t>The same as usual</w:t>
            </w:r>
          </w:p>
        </w:tc>
        <w:tc>
          <w:tcPr>
            <w:tcW w:w="579" w:type="dxa"/>
          </w:tcPr>
          <w:p w14:paraId="0B595109" w14:textId="77777777" w:rsidR="00FC52F1" w:rsidRPr="002F3929" w:rsidRDefault="00FC52F1" w:rsidP="001911C3">
            <w:pPr>
              <w:pStyle w:val="BodyText3"/>
              <w:spacing w:line="240" w:lineRule="auto"/>
              <w:rPr>
                <w:rFonts w:ascii="Comic Sans MS" w:hAnsi="Comic Sans MS"/>
                <w:bCs/>
                <w:sz w:val="24"/>
                <w:szCs w:val="24"/>
              </w:rPr>
            </w:pPr>
          </w:p>
        </w:tc>
        <w:tc>
          <w:tcPr>
            <w:tcW w:w="1293" w:type="dxa"/>
            <w:gridSpan w:val="2"/>
          </w:tcPr>
          <w:p w14:paraId="7C868116" w14:textId="77777777" w:rsidR="00FC52F1" w:rsidRPr="002F3929" w:rsidRDefault="00FC52F1" w:rsidP="001911C3">
            <w:pPr>
              <w:pStyle w:val="BodyText3"/>
              <w:spacing w:line="240" w:lineRule="auto"/>
              <w:jc w:val="right"/>
              <w:rPr>
                <w:rFonts w:ascii="Comic Sans MS" w:hAnsi="Comic Sans MS"/>
                <w:bCs/>
                <w:sz w:val="24"/>
                <w:szCs w:val="24"/>
              </w:rPr>
            </w:pPr>
            <w:r w:rsidRPr="002F3929">
              <w:rPr>
                <w:rFonts w:ascii="Comic Sans MS" w:hAnsi="Comic Sans MS"/>
                <w:bCs/>
                <w:sz w:val="24"/>
                <w:szCs w:val="24"/>
              </w:rPr>
              <w:t>Much more anxious than usual</w:t>
            </w:r>
          </w:p>
        </w:tc>
      </w:tr>
      <w:tr w:rsidR="00FC52F1" w:rsidRPr="002F3929" w14:paraId="2CE097A3" w14:textId="77777777" w:rsidTr="001911C3">
        <w:trPr>
          <w:trHeight w:val="1318"/>
        </w:trPr>
        <w:tc>
          <w:tcPr>
            <w:tcW w:w="534" w:type="dxa"/>
          </w:tcPr>
          <w:p w14:paraId="2AC1B020"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1.</w:t>
            </w:r>
          </w:p>
        </w:tc>
        <w:tc>
          <w:tcPr>
            <w:tcW w:w="2989" w:type="dxa"/>
          </w:tcPr>
          <w:p w14:paraId="638E8833"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Thinking about coming to clinic appointments, my child has felt…</w:t>
            </w:r>
          </w:p>
          <w:p w14:paraId="6E0BFECA" w14:textId="77777777" w:rsidR="00FC52F1" w:rsidRPr="002F3929" w:rsidRDefault="00FC52F1" w:rsidP="001911C3">
            <w:pPr>
              <w:pStyle w:val="BodyText3"/>
              <w:spacing w:line="240" w:lineRule="auto"/>
              <w:jc w:val="left"/>
              <w:rPr>
                <w:rFonts w:ascii="Comic Sans MS" w:hAnsi="Comic Sans MS"/>
                <w:b w:val="0"/>
                <w:bCs/>
                <w:sz w:val="24"/>
                <w:szCs w:val="24"/>
              </w:rPr>
            </w:pPr>
          </w:p>
        </w:tc>
        <w:tc>
          <w:tcPr>
            <w:tcW w:w="655" w:type="dxa"/>
          </w:tcPr>
          <w:p w14:paraId="5D3A8BA9"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1</w:t>
            </w:r>
          </w:p>
        </w:tc>
        <w:tc>
          <w:tcPr>
            <w:tcW w:w="637" w:type="dxa"/>
          </w:tcPr>
          <w:p w14:paraId="2A0CAB09"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2</w:t>
            </w:r>
          </w:p>
        </w:tc>
        <w:tc>
          <w:tcPr>
            <w:tcW w:w="579" w:type="dxa"/>
          </w:tcPr>
          <w:p w14:paraId="430A4D8A"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3</w:t>
            </w:r>
          </w:p>
        </w:tc>
        <w:tc>
          <w:tcPr>
            <w:tcW w:w="753" w:type="dxa"/>
          </w:tcPr>
          <w:p w14:paraId="7D4D75BB"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4</w:t>
            </w:r>
          </w:p>
        </w:tc>
        <w:tc>
          <w:tcPr>
            <w:tcW w:w="579" w:type="dxa"/>
          </w:tcPr>
          <w:p w14:paraId="1FAA7588"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5</w:t>
            </w:r>
          </w:p>
        </w:tc>
        <w:tc>
          <w:tcPr>
            <w:tcW w:w="663" w:type="dxa"/>
          </w:tcPr>
          <w:p w14:paraId="696B99C7"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6</w:t>
            </w:r>
          </w:p>
        </w:tc>
        <w:tc>
          <w:tcPr>
            <w:tcW w:w="630" w:type="dxa"/>
          </w:tcPr>
          <w:p w14:paraId="5FF74A0C"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7</w:t>
            </w:r>
          </w:p>
        </w:tc>
      </w:tr>
      <w:tr w:rsidR="00FC52F1" w:rsidRPr="002F3929" w14:paraId="49EF8554" w14:textId="77777777" w:rsidTr="001911C3">
        <w:trPr>
          <w:trHeight w:val="1318"/>
        </w:trPr>
        <w:tc>
          <w:tcPr>
            <w:tcW w:w="534" w:type="dxa"/>
            <w:shd w:val="clear" w:color="auto" w:fill="A6A6A6"/>
          </w:tcPr>
          <w:p w14:paraId="3F26038F"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2.</w:t>
            </w:r>
          </w:p>
        </w:tc>
        <w:tc>
          <w:tcPr>
            <w:tcW w:w="2989" w:type="dxa"/>
            <w:shd w:val="clear" w:color="auto" w:fill="A6A6A6"/>
          </w:tcPr>
          <w:p w14:paraId="30635965"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Thinking about Vincristine injections, my child has felt…</w:t>
            </w:r>
          </w:p>
          <w:p w14:paraId="6E69465D" w14:textId="77777777" w:rsidR="00FC52F1" w:rsidRPr="002F3929" w:rsidRDefault="00FC52F1" w:rsidP="001911C3">
            <w:pPr>
              <w:pStyle w:val="BodyText3"/>
              <w:spacing w:line="240" w:lineRule="auto"/>
              <w:jc w:val="left"/>
              <w:rPr>
                <w:rFonts w:ascii="Comic Sans MS" w:hAnsi="Comic Sans MS"/>
                <w:b w:val="0"/>
                <w:bCs/>
                <w:sz w:val="24"/>
                <w:szCs w:val="24"/>
              </w:rPr>
            </w:pPr>
          </w:p>
        </w:tc>
        <w:tc>
          <w:tcPr>
            <w:tcW w:w="655" w:type="dxa"/>
            <w:shd w:val="clear" w:color="auto" w:fill="A6A6A6"/>
          </w:tcPr>
          <w:p w14:paraId="57BD5359"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1</w:t>
            </w:r>
          </w:p>
        </w:tc>
        <w:tc>
          <w:tcPr>
            <w:tcW w:w="637" w:type="dxa"/>
            <w:shd w:val="clear" w:color="auto" w:fill="A6A6A6"/>
          </w:tcPr>
          <w:p w14:paraId="15335706"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2</w:t>
            </w:r>
          </w:p>
        </w:tc>
        <w:tc>
          <w:tcPr>
            <w:tcW w:w="579" w:type="dxa"/>
            <w:shd w:val="clear" w:color="auto" w:fill="A6A6A6"/>
          </w:tcPr>
          <w:p w14:paraId="6D9E44EA"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3</w:t>
            </w:r>
          </w:p>
        </w:tc>
        <w:tc>
          <w:tcPr>
            <w:tcW w:w="753" w:type="dxa"/>
            <w:shd w:val="clear" w:color="auto" w:fill="A6A6A6"/>
          </w:tcPr>
          <w:p w14:paraId="6BC6A6A3"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4</w:t>
            </w:r>
          </w:p>
        </w:tc>
        <w:tc>
          <w:tcPr>
            <w:tcW w:w="579" w:type="dxa"/>
            <w:shd w:val="clear" w:color="auto" w:fill="A6A6A6"/>
          </w:tcPr>
          <w:p w14:paraId="3EF3AF21"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5</w:t>
            </w:r>
          </w:p>
        </w:tc>
        <w:tc>
          <w:tcPr>
            <w:tcW w:w="663" w:type="dxa"/>
            <w:shd w:val="clear" w:color="auto" w:fill="A6A6A6"/>
          </w:tcPr>
          <w:p w14:paraId="25925ED4"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6</w:t>
            </w:r>
          </w:p>
        </w:tc>
        <w:tc>
          <w:tcPr>
            <w:tcW w:w="630" w:type="dxa"/>
            <w:shd w:val="clear" w:color="auto" w:fill="A6A6A6"/>
          </w:tcPr>
          <w:p w14:paraId="7B4CBCAF"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7</w:t>
            </w:r>
          </w:p>
        </w:tc>
      </w:tr>
      <w:tr w:rsidR="00FC52F1" w:rsidRPr="002F3929" w14:paraId="185DD9B2" w14:textId="77777777" w:rsidTr="001911C3">
        <w:trPr>
          <w:trHeight w:val="1318"/>
        </w:trPr>
        <w:tc>
          <w:tcPr>
            <w:tcW w:w="534" w:type="dxa"/>
          </w:tcPr>
          <w:p w14:paraId="04DAB5D2"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3.</w:t>
            </w:r>
          </w:p>
        </w:tc>
        <w:tc>
          <w:tcPr>
            <w:tcW w:w="2989" w:type="dxa"/>
          </w:tcPr>
          <w:p w14:paraId="557DE5A5"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Thinking about lumbar punctures, my child has felt…</w:t>
            </w:r>
          </w:p>
          <w:p w14:paraId="59DFD929" w14:textId="77777777" w:rsidR="00FC52F1" w:rsidRPr="002F3929" w:rsidRDefault="00FC52F1" w:rsidP="001911C3">
            <w:pPr>
              <w:pStyle w:val="BodyText3"/>
              <w:spacing w:line="240" w:lineRule="auto"/>
              <w:jc w:val="left"/>
              <w:rPr>
                <w:rFonts w:ascii="Comic Sans MS" w:hAnsi="Comic Sans MS"/>
                <w:b w:val="0"/>
                <w:bCs/>
                <w:sz w:val="24"/>
                <w:szCs w:val="24"/>
              </w:rPr>
            </w:pPr>
          </w:p>
        </w:tc>
        <w:tc>
          <w:tcPr>
            <w:tcW w:w="655" w:type="dxa"/>
          </w:tcPr>
          <w:p w14:paraId="7B9ADB26"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1</w:t>
            </w:r>
          </w:p>
        </w:tc>
        <w:tc>
          <w:tcPr>
            <w:tcW w:w="637" w:type="dxa"/>
          </w:tcPr>
          <w:p w14:paraId="7ED63829"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2</w:t>
            </w:r>
          </w:p>
        </w:tc>
        <w:tc>
          <w:tcPr>
            <w:tcW w:w="579" w:type="dxa"/>
          </w:tcPr>
          <w:p w14:paraId="7B358ABB"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3</w:t>
            </w:r>
          </w:p>
        </w:tc>
        <w:tc>
          <w:tcPr>
            <w:tcW w:w="753" w:type="dxa"/>
          </w:tcPr>
          <w:p w14:paraId="5018224A"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4</w:t>
            </w:r>
          </w:p>
        </w:tc>
        <w:tc>
          <w:tcPr>
            <w:tcW w:w="579" w:type="dxa"/>
          </w:tcPr>
          <w:p w14:paraId="48E8628C"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5</w:t>
            </w:r>
          </w:p>
        </w:tc>
        <w:tc>
          <w:tcPr>
            <w:tcW w:w="663" w:type="dxa"/>
          </w:tcPr>
          <w:p w14:paraId="161983C2"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6</w:t>
            </w:r>
          </w:p>
        </w:tc>
        <w:tc>
          <w:tcPr>
            <w:tcW w:w="630" w:type="dxa"/>
          </w:tcPr>
          <w:p w14:paraId="6BE0565B" w14:textId="77777777" w:rsidR="00FC52F1" w:rsidRPr="002F3929" w:rsidRDefault="00FC52F1" w:rsidP="001911C3">
            <w:pPr>
              <w:pStyle w:val="BodyText3"/>
              <w:spacing w:line="240" w:lineRule="auto"/>
              <w:jc w:val="left"/>
              <w:rPr>
                <w:rFonts w:ascii="Comic Sans MS" w:hAnsi="Comic Sans MS"/>
                <w:b w:val="0"/>
                <w:bCs/>
                <w:sz w:val="24"/>
                <w:szCs w:val="24"/>
              </w:rPr>
            </w:pPr>
            <w:r w:rsidRPr="002F3929">
              <w:rPr>
                <w:rFonts w:ascii="Comic Sans MS" w:hAnsi="Comic Sans MS"/>
                <w:b w:val="0"/>
                <w:bCs/>
                <w:sz w:val="24"/>
                <w:szCs w:val="24"/>
              </w:rPr>
              <w:t>7</w:t>
            </w:r>
          </w:p>
        </w:tc>
      </w:tr>
    </w:tbl>
    <w:p w14:paraId="63754639" w14:textId="77777777" w:rsidR="00FC52F1" w:rsidRPr="002F3929" w:rsidRDefault="00FC52F1" w:rsidP="00FC52F1">
      <w:pPr>
        <w:pStyle w:val="BodyText3"/>
        <w:spacing w:line="240" w:lineRule="auto"/>
        <w:ind w:left="360"/>
        <w:rPr>
          <w:rFonts w:ascii="Comic Sans MS" w:hAnsi="Comic Sans MS"/>
          <w:b w:val="0"/>
          <w:bCs/>
          <w:sz w:val="24"/>
          <w:szCs w:val="24"/>
        </w:rPr>
      </w:pPr>
    </w:p>
    <w:p w14:paraId="2513DA44" w14:textId="77777777" w:rsidR="00FC52F1" w:rsidRPr="002F3929" w:rsidRDefault="00FC52F1" w:rsidP="00FC52F1">
      <w:pPr>
        <w:pStyle w:val="BodyText3"/>
        <w:spacing w:line="240" w:lineRule="auto"/>
        <w:rPr>
          <w:rFonts w:ascii="Comic Sans MS" w:hAnsi="Comic Sans MS"/>
          <w:b w:val="0"/>
          <w:bCs/>
          <w:sz w:val="24"/>
          <w:szCs w:val="24"/>
        </w:rPr>
      </w:pPr>
    </w:p>
    <w:p w14:paraId="05A92937" w14:textId="77777777" w:rsidR="00FC52F1" w:rsidRPr="002F3929" w:rsidRDefault="00FC52F1" w:rsidP="00FC52F1">
      <w:pPr>
        <w:pStyle w:val="Heading3"/>
        <w:tabs>
          <w:tab w:val="left" w:pos="5342"/>
          <w:tab w:val="left" w:pos="6219"/>
          <w:tab w:val="left" w:pos="7168"/>
          <w:tab w:val="left" w:pos="8117"/>
          <w:tab w:val="left" w:pos="8954"/>
          <w:tab w:val="left" w:pos="10078"/>
        </w:tabs>
        <w:rPr>
          <w:rFonts w:ascii="Comic Sans MS" w:hAnsi="Comic Sans MS"/>
          <w:smallCaps/>
        </w:rPr>
      </w:pPr>
      <w:r w:rsidRPr="002F3929">
        <w:rPr>
          <w:rFonts w:ascii="Comic Sans MS" w:hAnsi="Comic Sans MS"/>
        </w:rPr>
        <w:t>Section F. Your child’s confidence</w:t>
      </w:r>
    </w:p>
    <w:p w14:paraId="459ED389" w14:textId="77777777" w:rsidR="00FC52F1" w:rsidRPr="002F3929" w:rsidRDefault="00FC52F1" w:rsidP="00FC52F1">
      <w:pPr>
        <w:pStyle w:val="Heading3"/>
        <w:tabs>
          <w:tab w:val="left" w:pos="5342"/>
          <w:tab w:val="left" w:pos="6219"/>
          <w:tab w:val="left" w:pos="7168"/>
          <w:tab w:val="left" w:pos="8117"/>
          <w:tab w:val="left" w:pos="8954"/>
          <w:tab w:val="left" w:pos="10078"/>
        </w:tabs>
        <w:ind w:left="250"/>
        <w:rPr>
          <w:rFonts w:ascii="Comic Sans MS" w:hAnsi="Comic Sans MS"/>
        </w:rPr>
      </w:pPr>
    </w:p>
    <w:p w14:paraId="7925FD37" w14:textId="77777777" w:rsidR="00FC52F1" w:rsidRPr="002F3929" w:rsidRDefault="00FC52F1" w:rsidP="00FC52F1">
      <w:pPr>
        <w:pStyle w:val="BlockText"/>
        <w:spacing w:line="240" w:lineRule="auto"/>
        <w:rPr>
          <w:rFonts w:ascii="Comic Sans MS" w:hAnsi="Comic Sans MS"/>
          <w:noProof/>
          <w:sz w:val="24"/>
          <w:szCs w:val="24"/>
          <w:lang w:val="en-GB"/>
        </w:rPr>
      </w:pPr>
      <w:r w:rsidRPr="002F3929">
        <w:rPr>
          <w:rFonts w:ascii="Comic Sans MS" w:hAnsi="Comic Sans MS"/>
          <w:noProof/>
          <w:sz w:val="24"/>
          <w:szCs w:val="24"/>
          <w:lang w:val="en-GB"/>
        </w:rPr>
        <w:t>How does your child deal with health problems that sometimes occur? Please rate how confident your child feels when doing any of the following activities by circling the appropriate number.</w:t>
      </w:r>
    </w:p>
    <w:p w14:paraId="41702E00" w14:textId="77777777" w:rsidR="00FC52F1" w:rsidRPr="002F3929" w:rsidRDefault="00FC52F1" w:rsidP="00FC52F1">
      <w:pPr>
        <w:pStyle w:val="Heading3"/>
        <w:tabs>
          <w:tab w:val="left" w:pos="5342"/>
          <w:tab w:val="left" w:pos="6219"/>
          <w:tab w:val="left" w:pos="7168"/>
          <w:tab w:val="left" w:pos="8117"/>
          <w:tab w:val="left" w:pos="8954"/>
          <w:tab w:val="left" w:pos="10078"/>
        </w:tabs>
        <w:ind w:left="250"/>
        <w:rPr>
          <w:rFonts w:ascii="Comic Sans MS" w:hAnsi="Comic Sans MS"/>
        </w:rPr>
      </w:pPr>
    </w:p>
    <w:p w14:paraId="07A19C22" w14:textId="77777777" w:rsidR="00FC52F1" w:rsidRPr="002F3929" w:rsidRDefault="00FC52F1" w:rsidP="00FC52F1">
      <w:pPr>
        <w:rPr>
          <w:szCs w:val="24"/>
        </w:rPr>
      </w:pPr>
    </w:p>
    <w:p w14:paraId="5DEF6791" w14:textId="77777777" w:rsidR="00FC52F1" w:rsidRPr="002F3929" w:rsidRDefault="00FC52F1" w:rsidP="00FC52F1">
      <w:pPr>
        <w:rPr>
          <w:rFonts w:ascii="Comic Sans MS" w:hAnsi="Comic Sans MS"/>
          <w:i/>
          <w:szCs w:val="24"/>
        </w:rPr>
      </w:pPr>
      <w:r w:rsidRPr="002F3929">
        <w:rPr>
          <w:rFonts w:ascii="Comic Sans MS" w:hAnsi="Comic Sans MS"/>
          <w:i/>
          <w:szCs w:val="24"/>
        </w:rPr>
        <w:t>How confident is your child that he/she can…</w:t>
      </w:r>
    </w:p>
    <w:p w14:paraId="44650DC0" w14:textId="77777777" w:rsidR="00FC52F1" w:rsidRPr="002F3929" w:rsidRDefault="00FC52F1" w:rsidP="00FC52F1">
      <w:pPr>
        <w:rPr>
          <w:rFonts w:ascii="Comic Sans MS" w:hAnsi="Comic Sans MS"/>
          <w:b/>
          <w:szCs w:val="24"/>
        </w:rPr>
      </w:pPr>
    </w:p>
    <w:tbl>
      <w:tblPr>
        <w:tblW w:w="0" w:type="auto"/>
        <w:tblLook w:val="01E0" w:firstRow="1" w:lastRow="1" w:firstColumn="1" w:lastColumn="1" w:noHBand="0" w:noVBand="0"/>
      </w:tblPr>
      <w:tblGrid>
        <w:gridCol w:w="450"/>
        <w:gridCol w:w="3306"/>
        <w:gridCol w:w="898"/>
        <w:gridCol w:w="852"/>
        <w:gridCol w:w="806"/>
        <w:gridCol w:w="892"/>
        <w:gridCol w:w="859"/>
      </w:tblGrid>
      <w:tr w:rsidR="00FC52F1" w:rsidRPr="002F3929" w14:paraId="43560DFE" w14:textId="77777777" w:rsidTr="001911C3">
        <w:trPr>
          <w:trHeight w:val="643"/>
        </w:trPr>
        <w:tc>
          <w:tcPr>
            <w:tcW w:w="450" w:type="dxa"/>
          </w:tcPr>
          <w:p w14:paraId="73CD640D" w14:textId="77777777" w:rsidR="00FC52F1" w:rsidRPr="002F3929" w:rsidRDefault="00FC52F1" w:rsidP="001911C3">
            <w:pPr>
              <w:rPr>
                <w:rFonts w:ascii="Comic Sans MS" w:hAnsi="Comic Sans MS"/>
                <w:szCs w:val="24"/>
              </w:rPr>
            </w:pPr>
          </w:p>
        </w:tc>
        <w:tc>
          <w:tcPr>
            <w:tcW w:w="3306" w:type="dxa"/>
          </w:tcPr>
          <w:p w14:paraId="298436BE" w14:textId="77777777" w:rsidR="00FC52F1" w:rsidRPr="002F3929" w:rsidRDefault="00FC52F1" w:rsidP="001911C3">
            <w:pPr>
              <w:rPr>
                <w:rFonts w:ascii="Comic Sans MS" w:hAnsi="Comic Sans MS"/>
                <w:szCs w:val="24"/>
              </w:rPr>
            </w:pPr>
          </w:p>
        </w:tc>
        <w:tc>
          <w:tcPr>
            <w:tcW w:w="1750" w:type="dxa"/>
            <w:gridSpan w:val="2"/>
          </w:tcPr>
          <w:p w14:paraId="5034DFC7" w14:textId="77777777" w:rsidR="00FC52F1" w:rsidRPr="002F3929" w:rsidRDefault="00FC52F1" w:rsidP="001911C3">
            <w:pPr>
              <w:rPr>
                <w:rFonts w:ascii="Comic Sans MS" w:hAnsi="Comic Sans MS"/>
                <w:b/>
                <w:szCs w:val="24"/>
              </w:rPr>
            </w:pPr>
            <w:r w:rsidRPr="002F3929">
              <w:rPr>
                <w:rFonts w:ascii="Comic Sans MS" w:hAnsi="Comic Sans MS"/>
                <w:b/>
                <w:szCs w:val="24"/>
              </w:rPr>
              <w:t>Not at all confident</w:t>
            </w:r>
          </w:p>
        </w:tc>
        <w:tc>
          <w:tcPr>
            <w:tcW w:w="806" w:type="dxa"/>
          </w:tcPr>
          <w:p w14:paraId="1779BD72" w14:textId="77777777" w:rsidR="00FC52F1" w:rsidRPr="002F3929" w:rsidRDefault="00FC52F1" w:rsidP="001911C3">
            <w:pPr>
              <w:rPr>
                <w:rFonts w:ascii="Comic Sans MS" w:hAnsi="Comic Sans MS"/>
                <w:szCs w:val="24"/>
              </w:rPr>
            </w:pPr>
          </w:p>
        </w:tc>
        <w:tc>
          <w:tcPr>
            <w:tcW w:w="1751" w:type="dxa"/>
            <w:gridSpan w:val="2"/>
          </w:tcPr>
          <w:p w14:paraId="34658453" w14:textId="77777777" w:rsidR="00FC52F1" w:rsidRPr="002F3929" w:rsidRDefault="00FC52F1" w:rsidP="001911C3">
            <w:pPr>
              <w:jc w:val="right"/>
              <w:rPr>
                <w:rFonts w:ascii="Comic Sans MS" w:hAnsi="Comic Sans MS"/>
                <w:b/>
                <w:szCs w:val="24"/>
              </w:rPr>
            </w:pPr>
            <w:r w:rsidRPr="002F3929">
              <w:rPr>
                <w:rFonts w:ascii="Comic Sans MS" w:hAnsi="Comic Sans MS"/>
                <w:b/>
                <w:szCs w:val="24"/>
              </w:rPr>
              <w:t xml:space="preserve">Totally </w:t>
            </w:r>
          </w:p>
          <w:p w14:paraId="359229B0" w14:textId="77777777" w:rsidR="00FC52F1" w:rsidRPr="002F3929" w:rsidRDefault="00FC52F1" w:rsidP="001911C3">
            <w:pPr>
              <w:jc w:val="right"/>
              <w:rPr>
                <w:rFonts w:ascii="Comic Sans MS" w:hAnsi="Comic Sans MS"/>
                <w:b/>
                <w:szCs w:val="24"/>
              </w:rPr>
            </w:pPr>
            <w:r w:rsidRPr="002F3929">
              <w:rPr>
                <w:rFonts w:ascii="Comic Sans MS" w:hAnsi="Comic Sans MS"/>
                <w:b/>
                <w:szCs w:val="24"/>
              </w:rPr>
              <w:t>confident</w:t>
            </w:r>
          </w:p>
        </w:tc>
      </w:tr>
      <w:tr w:rsidR="00FC52F1" w:rsidRPr="002F3929" w14:paraId="07EB995B" w14:textId="77777777" w:rsidTr="001911C3">
        <w:trPr>
          <w:trHeight w:val="961"/>
        </w:trPr>
        <w:tc>
          <w:tcPr>
            <w:tcW w:w="450" w:type="dxa"/>
          </w:tcPr>
          <w:p w14:paraId="5763A6EF" w14:textId="77777777" w:rsidR="00FC52F1" w:rsidRPr="002F3929" w:rsidRDefault="00FC52F1" w:rsidP="001911C3">
            <w:pPr>
              <w:rPr>
                <w:rFonts w:ascii="Comic Sans MS" w:hAnsi="Comic Sans MS"/>
                <w:szCs w:val="24"/>
              </w:rPr>
            </w:pPr>
            <w:r w:rsidRPr="002F3929">
              <w:rPr>
                <w:rFonts w:ascii="Comic Sans MS" w:hAnsi="Comic Sans MS"/>
                <w:szCs w:val="24"/>
              </w:rPr>
              <w:t>1.</w:t>
            </w:r>
          </w:p>
        </w:tc>
        <w:tc>
          <w:tcPr>
            <w:tcW w:w="3306" w:type="dxa"/>
          </w:tcPr>
          <w:p w14:paraId="2507FA9D" w14:textId="77777777" w:rsidR="00FC52F1" w:rsidRPr="002F3929" w:rsidRDefault="00FC52F1" w:rsidP="001911C3">
            <w:pPr>
              <w:rPr>
                <w:rFonts w:ascii="Comic Sans MS" w:hAnsi="Comic Sans MS"/>
                <w:szCs w:val="24"/>
              </w:rPr>
            </w:pPr>
            <w:r w:rsidRPr="002F3929">
              <w:rPr>
                <w:rFonts w:ascii="Comic Sans MS" w:hAnsi="Comic Sans MS"/>
                <w:szCs w:val="24"/>
              </w:rPr>
              <w:t>Ask your doctor about matters of concern?</w:t>
            </w:r>
          </w:p>
          <w:p w14:paraId="3E262011" w14:textId="77777777" w:rsidR="00FC52F1" w:rsidRPr="002F3929" w:rsidRDefault="00FC52F1" w:rsidP="001911C3">
            <w:pPr>
              <w:rPr>
                <w:rFonts w:ascii="Comic Sans MS" w:hAnsi="Comic Sans MS"/>
                <w:szCs w:val="24"/>
              </w:rPr>
            </w:pPr>
          </w:p>
        </w:tc>
        <w:tc>
          <w:tcPr>
            <w:tcW w:w="898" w:type="dxa"/>
          </w:tcPr>
          <w:p w14:paraId="57A90D82" w14:textId="77777777" w:rsidR="00FC52F1" w:rsidRPr="002F3929" w:rsidRDefault="00FC52F1" w:rsidP="001911C3">
            <w:pPr>
              <w:rPr>
                <w:rFonts w:ascii="Comic Sans MS" w:hAnsi="Comic Sans MS"/>
                <w:szCs w:val="24"/>
              </w:rPr>
            </w:pPr>
            <w:r w:rsidRPr="002F3929">
              <w:rPr>
                <w:rFonts w:ascii="Comic Sans MS" w:hAnsi="Comic Sans MS"/>
                <w:szCs w:val="24"/>
              </w:rPr>
              <w:t>0</w:t>
            </w:r>
          </w:p>
        </w:tc>
        <w:tc>
          <w:tcPr>
            <w:tcW w:w="851" w:type="dxa"/>
          </w:tcPr>
          <w:p w14:paraId="0B780C32" w14:textId="77777777" w:rsidR="00FC52F1" w:rsidRPr="002F3929" w:rsidRDefault="00FC52F1" w:rsidP="001911C3">
            <w:pPr>
              <w:rPr>
                <w:rFonts w:ascii="Comic Sans MS" w:hAnsi="Comic Sans MS"/>
                <w:szCs w:val="24"/>
              </w:rPr>
            </w:pPr>
            <w:r w:rsidRPr="002F3929">
              <w:rPr>
                <w:rFonts w:ascii="Comic Sans MS" w:hAnsi="Comic Sans MS"/>
                <w:szCs w:val="24"/>
              </w:rPr>
              <w:t>1</w:t>
            </w:r>
          </w:p>
        </w:tc>
        <w:tc>
          <w:tcPr>
            <w:tcW w:w="806" w:type="dxa"/>
          </w:tcPr>
          <w:p w14:paraId="17789715" w14:textId="77777777" w:rsidR="00FC52F1" w:rsidRPr="002F3929" w:rsidRDefault="00FC52F1" w:rsidP="001911C3">
            <w:pPr>
              <w:rPr>
                <w:rFonts w:ascii="Comic Sans MS" w:hAnsi="Comic Sans MS"/>
                <w:szCs w:val="24"/>
              </w:rPr>
            </w:pPr>
            <w:r w:rsidRPr="002F3929">
              <w:rPr>
                <w:rFonts w:ascii="Comic Sans MS" w:hAnsi="Comic Sans MS"/>
                <w:szCs w:val="24"/>
              </w:rPr>
              <w:t>2</w:t>
            </w:r>
          </w:p>
        </w:tc>
        <w:tc>
          <w:tcPr>
            <w:tcW w:w="892" w:type="dxa"/>
          </w:tcPr>
          <w:p w14:paraId="0848CDF5" w14:textId="77777777" w:rsidR="00FC52F1" w:rsidRPr="002F3929" w:rsidRDefault="00FC52F1" w:rsidP="001911C3">
            <w:pPr>
              <w:rPr>
                <w:rFonts w:ascii="Comic Sans MS" w:hAnsi="Comic Sans MS"/>
                <w:szCs w:val="24"/>
              </w:rPr>
            </w:pPr>
            <w:r w:rsidRPr="002F3929">
              <w:rPr>
                <w:rFonts w:ascii="Comic Sans MS" w:hAnsi="Comic Sans MS"/>
                <w:szCs w:val="24"/>
              </w:rPr>
              <w:t>3</w:t>
            </w:r>
          </w:p>
        </w:tc>
        <w:tc>
          <w:tcPr>
            <w:tcW w:w="858" w:type="dxa"/>
          </w:tcPr>
          <w:p w14:paraId="6C11F4DC" w14:textId="77777777" w:rsidR="00FC52F1" w:rsidRPr="002F3929" w:rsidRDefault="00FC52F1" w:rsidP="001911C3">
            <w:pPr>
              <w:rPr>
                <w:rFonts w:ascii="Comic Sans MS" w:hAnsi="Comic Sans MS"/>
                <w:szCs w:val="24"/>
              </w:rPr>
            </w:pPr>
            <w:r w:rsidRPr="002F3929">
              <w:rPr>
                <w:rFonts w:ascii="Comic Sans MS" w:hAnsi="Comic Sans MS"/>
                <w:szCs w:val="24"/>
              </w:rPr>
              <w:t>4</w:t>
            </w:r>
          </w:p>
        </w:tc>
      </w:tr>
      <w:tr w:rsidR="00FC52F1" w:rsidRPr="002F3929" w14:paraId="7D919DAF" w14:textId="77777777" w:rsidTr="001911C3">
        <w:trPr>
          <w:trHeight w:val="970"/>
        </w:trPr>
        <w:tc>
          <w:tcPr>
            <w:tcW w:w="450" w:type="dxa"/>
            <w:shd w:val="clear" w:color="auto" w:fill="A6A6A6"/>
          </w:tcPr>
          <w:p w14:paraId="7466EE3B" w14:textId="77777777" w:rsidR="00FC52F1" w:rsidRPr="002F3929" w:rsidRDefault="00FC52F1" w:rsidP="001911C3">
            <w:pPr>
              <w:rPr>
                <w:rFonts w:ascii="Comic Sans MS" w:hAnsi="Comic Sans MS"/>
                <w:szCs w:val="24"/>
              </w:rPr>
            </w:pPr>
            <w:r w:rsidRPr="002F3929">
              <w:rPr>
                <w:rFonts w:ascii="Comic Sans MS" w:hAnsi="Comic Sans MS"/>
                <w:szCs w:val="24"/>
              </w:rPr>
              <w:t>2.</w:t>
            </w:r>
          </w:p>
        </w:tc>
        <w:tc>
          <w:tcPr>
            <w:tcW w:w="3306" w:type="dxa"/>
            <w:shd w:val="clear" w:color="auto" w:fill="A6A6A6"/>
          </w:tcPr>
          <w:p w14:paraId="2BCE33CA" w14:textId="77777777" w:rsidR="00FC52F1" w:rsidRPr="002F3929" w:rsidRDefault="00FC52F1" w:rsidP="001911C3">
            <w:pPr>
              <w:rPr>
                <w:rFonts w:ascii="Comic Sans MS" w:hAnsi="Comic Sans MS"/>
                <w:szCs w:val="24"/>
              </w:rPr>
            </w:pPr>
            <w:r w:rsidRPr="002F3929">
              <w:rPr>
                <w:rFonts w:ascii="Comic Sans MS" w:hAnsi="Comic Sans MS"/>
                <w:szCs w:val="24"/>
              </w:rPr>
              <w:t>Discuss openly with the doctor any school problems that may be related to the illness?</w:t>
            </w:r>
          </w:p>
        </w:tc>
        <w:tc>
          <w:tcPr>
            <w:tcW w:w="898" w:type="dxa"/>
            <w:shd w:val="clear" w:color="auto" w:fill="A6A6A6"/>
          </w:tcPr>
          <w:p w14:paraId="20A584A8" w14:textId="77777777" w:rsidR="00FC52F1" w:rsidRPr="002F3929" w:rsidRDefault="00FC52F1" w:rsidP="001911C3">
            <w:pPr>
              <w:rPr>
                <w:rFonts w:ascii="Comic Sans MS" w:hAnsi="Comic Sans MS"/>
                <w:szCs w:val="24"/>
              </w:rPr>
            </w:pPr>
            <w:r w:rsidRPr="002F3929">
              <w:rPr>
                <w:rFonts w:ascii="Comic Sans MS" w:hAnsi="Comic Sans MS"/>
                <w:szCs w:val="24"/>
              </w:rPr>
              <w:t>0</w:t>
            </w:r>
          </w:p>
        </w:tc>
        <w:tc>
          <w:tcPr>
            <w:tcW w:w="851" w:type="dxa"/>
            <w:shd w:val="clear" w:color="auto" w:fill="A6A6A6"/>
          </w:tcPr>
          <w:p w14:paraId="08DEE452" w14:textId="77777777" w:rsidR="00FC52F1" w:rsidRPr="002F3929" w:rsidRDefault="00FC52F1" w:rsidP="001911C3">
            <w:pPr>
              <w:rPr>
                <w:rFonts w:ascii="Comic Sans MS" w:hAnsi="Comic Sans MS"/>
                <w:szCs w:val="24"/>
              </w:rPr>
            </w:pPr>
            <w:r w:rsidRPr="002F3929">
              <w:rPr>
                <w:rFonts w:ascii="Comic Sans MS" w:hAnsi="Comic Sans MS"/>
                <w:szCs w:val="24"/>
              </w:rPr>
              <w:t>1</w:t>
            </w:r>
          </w:p>
        </w:tc>
        <w:tc>
          <w:tcPr>
            <w:tcW w:w="806" w:type="dxa"/>
            <w:shd w:val="clear" w:color="auto" w:fill="A6A6A6"/>
          </w:tcPr>
          <w:p w14:paraId="69E9D59C" w14:textId="77777777" w:rsidR="00FC52F1" w:rsidRPr="002F3929" w:rsidRDefault="00FC52F1" w:rsidP="001911C3">
            <w:pPr>
              <w:rPr>
                <w:rFonts w:ascii="Comic Sans MS" w:hAnsi="Comic Sans MS"/>
                <w:szCs w:val="24"/>
              </w:rPr>
            </w:pPr>
            <w:r w:rsidRPr="002F3929">
              <w:rPr>
                <w:rFonts w:ascii="Comic Sans MS" w:hAnsi="Comic Sans MS"/>
                <w:szCs w:val="24"/>
              </w:rPr>
              <w:t>2</w:t>
            </w:r>
          </w:p>
        </w:tc>
        <w:tc>
          <w:tcPr>
            <w:tcW w:w="892" w:type="dxa"/>
            <w:shd w:val="clear" w:color="auto" w:fill="A6A6A6"/>
          </w:tcPr>
          <w:p w14:paraId="4AB4A7E0" w14:textId="77777777" w:rsidR="00FC52F1" w:rsidRPr="002F3929" w:rsidRDefault="00FC52F1" w:rsidP="001911C3">
            <w:pPr>
              <w:rPr>
                <w:rFonts w:ascii="Comic Sans MS" w:hAnsi="Comic Sans MS"/>
                <w:szCs w:val="24"/>
              </w:rPr>
            </w:pPr>
            <w:r w:rsidRPr="002F3929">
              <w:rPr>
                <w:rFonts w:ascii="Comic Sans MS" w:hAnsi="Comic Sans MS"/>
                <w:szCs w:val="24"/>
              </w:rPr>
              <w:t>3</w:t>
            </w:r>
          </w:p>
        </w:tc>
        <w:tc>
          <w:tcPr>
            <w:tcW w:w="858" w:type="dxa"/>
            <w:shd w:val="clear" w:color="auto" w:fill="A6A6A6"/>
          </w:tcPr>
          <w:p w14:paraId="0F990CED" w14:textId="77777777" w:rsidR="00FC52F1" w:rsidRPr="002F3929" w:rsidRDefault="00FC52F1" w:rsidP="001911C3">
            <w:pPr>
              <w:rPr>
                <w:rFonts w:ascii="Comic Sans MS" w:hAnsi="Comic Sans MS"/>
                <w:szCs w:val="24"/>
              </w:rPr>
            </w:pPr>
            <w:r w:rsidRPr="002F3929">
              <w:rPr>
                <w:rFonts w:ascii="Comic Sans MS" w:hAnsi="Comic Sans MS"/>
                <w:szCs w:val="24"/>
              </w:rPr>
              <w:t>4</w:t>
            </w:r>
          </w:p>
        </w:tc>
      </w:tr>
      <w:tr w:rsidR="00FC52F1" w:rsidRPr="002F3929" w14:paraId="625C2C8E" w14:textId="77777777" w:rsidTr="001911C3">
        <w:trPr>
          <w:trHeight w:val="1278"/>
        </w:trPr>
        <w:tc>
          <w:tcPr>
            <w:tcW w:w="450" w:type="dxa"/>
          </w:tcPr>
          <w:p w14:paraId="565B4E9D" w14:textId="77777777" w:rsidR="00FC52F1" w:rsidRPr="002F3929" w:rsidRDefault="00FC52F1" w:rsidP="001911C3">
            <w:pPr>
              <w:rPr>
                <w:rFonts w:ascii="Comic Sans MS" w:hAnsi="Comic Sans MS"/>
                <w:szCs w:val="24"/>
              </w:rPr>
            </w:pPr>
            <w:r w:rsidRPr="002F3929">
              <w:rPr>
                <w:rFonts w:ascii="Comic Sans MS" w:hAnsi="Comic Sans MS"/>
                <w:szCs w:val="24"/>
              </w:rPr>
              <w:t>3.</w:t>
            </w:r>
          </w:p>
        </w:tc>
        <w:tc>
          <w:tcPr>
            <w:tcW w:w="3306" w:type="dxa"/>
          </w:tcPr>
          <w:p w14:paraId="07E3C99C" w14:textId="77777777" w:rsidR="00FC52F1" w:rsidRPr="002F3929" w:rsidRDefault="00FC52F1" w:rsidP="001911C3">
            <w:pPr>
              <w:rPr>
                <w:rFonts w:ascii="Comic Sans MS" w:hAnsi="Comic Sans MS"/>
                <w:szCs w:val="24"/>
              </w:rPr>
            </w:pPr>
            <w:r w:rsidRPr="002F3929">
              <w:rPr>
                <w:rFonts w:ascii="Comic Sans MS" w:hAnsi="Comic Sans MS"/>
                <w:szCs w:val="24"/>
              </w:rPr>
              <w:t>Do the different tasks and activities needed to keep healthy?</w:t>
            </w:r>
          </w:p>
          <w:p w14:paraId="48BA20B7" w14:textId="77777777" w:rsidR="00FC52F1" w:rsidRPr="002F3929" w:rsidRDefault="00FC52F1" w:rsidP="001911C3">
            <w:pPr>
              <w:rPr>
                <w:rFonts w:ascii="Comic Sans MS" w:hAnsi="Comic Sans MS"/>
                <w:szCs w:val="24"/>
              </w:rPr>
            </w:pPr>
          </w:p>
        </w:tc>
        <w:tc>
          <w:tcPr>
            <w:tcW w:w="898" w:type="dxa"/>
          </w:tcPr>
          <w:p w14:paraId="2785EB6B" w14:textId="77777777" w:rsidR="00FC52F1" w:rsidRPr="002F3929" w:rsidRDefault="00FC52F1" w:rsidP="001911C3">
            <w:pPr>
              <w:rPr>
                <w:rFonts w:ascii="Comic Sans MS" w:hAnsi="Comic Sans MS"/>
                <w:szCs w:val="24"/>
              </w:rPr>
            </w:pPr>
            <w:r w:rsidRPr="002F3929">
              <w:rPr>
                <w:rFonts w:ascii="Comic Sans MS" w:hAnsi="Comic Sans MS"/>
                <w:szCs w:val="24"/>
              </w:rPr>
              <w:t>0</w:t>
            </w:r>
          </w:p>
        </w:tc>
        <w:tc>
          <w:tcPr>
            <w:tcW w:w="851" w:type="dxa"/>
          </w:tcPr>
          <w:p w14:paraId="57A520AA" w14:textId="77777777" w:rsidR="00FC52F1" w:rsidRPr="002F3929" w:rsidRDefault="00FC52F1" w:rsidP="001911C3">
            <w:pPr>
              <w:rPr>
                <w:rFonts w:ascii="Comic Sans MS" w:hAnsi="Comic Sans MS"/>
                <w:szCs w:val="24"/>
              </w:rPr>
            </w:pPr>
            <w:r w:rsidRPr="002F3929">
              <w:rPr>
                <w:rFonts w:ascii="Comic Sans MS" w:hAnsi="Comic Sans MS"/>
                <w:szCs w:val="24"/>
              </w:rPr>
              <w:t>1</w:t>
            </w:r>
          </w:p>
        </w:tc>
        <w:tc>
          <w:tcPr>
            <w:tcW w:w="806" w:type="dxa"/>
          </w:tcPr>
          <w:p w14:paraId="74E30DD2" w14:textId="77777777" w:rsidR="00FC52F1" w:rsidRPr="002F3929" w:rsidRDefault="00FC52F1" w:rsidP="001911C3">
            <w:pPr>
              <w:rPr>
                <w:rFonts w:ascii="Comic Sans MS" w:hAnsi="Comic Sans MS"/>
                <w:szCs w:val="24"/>
              </w:rPr>
            </w:pPr>
            <w:r w:rsidRPr="002F3929">
              <w:rPr>
                <w:rFonts w:ascii="Comic Sans MS" w:hAnsi="Comic Sans MS"/>
                <w:szCs w:val="24"/>
              </w:rPr>
              <w:t>2</w:t>
            </w:r>
          </w:p>
        </w:tc>
        <w:tc>
          <w:tcPr>
            <w:tcW w:w="892" w:type="dxa"/>
          </w:tcPr>
          <w:p w14:paraId="459618FD" w14:textId="77777777" w:rsidR="00FC52F1" w:rsidRPr="002F3929" w:rsidRDefault="00FC52F1" w:rsidP="001911C3">
            <w:pPr>
              <w:rPr>
                <w:rFonts w:ascii="Comic Sans MS" w:hAnsi="Comic Sans MS"/>
                <w:szCs w:val="24"/>
              </w:rPr>
            </w:pPr>
            <w:r w:rsidRPr="002F3929">
              <w:rPr>
                <w:rFonts w:ascii="Comic Sans MS" w:hAnsi="Comic Sans MS"/>
                <w:szCs w:val="24"/>
              </w:rPr>
              <w:t>3</w:t>
            </w:r>
          </w:p>
        </w:tc>
        <w:tc>
          <w:tcPr>
            <w:tcW w:w="858" w:type="dxa"/>
          </w:tcPr>
          <w:p w14:paraId="2A498ABD" w14:textId="77777777" w:rsidR="00FC52F1" w:rsidRPr="002F3929" w:rsidRDefault="00FC52F1" w:rsidP="001911C3">
            <w:pPr>
              <w:rPr>
                <w:rFonts w:ascii="Comic Sans MS" w:hAnsi="Comic Sans MS"/>
                <w:szCs w:val="24"/>
              </w:rPr>
            </w:pPr>
            <w:r w:rsidRPr="002F3929">
              <w:rPr>
                <w:rFonts w:ascii="Comic Sans MS" w:hAnsi="Comic Sans MS"/>
                <w:szCs w:val="24"/>
              </w:rPr>
              <w:t>4</w:t>
            </w:r>
          </w:p>
        </w:tc>
      </w:tr>
      <w:tr w:rsidR="00FC52F1" w:rsidRPr="002F3929" w14:paraId="5A718082" w14:textId="77777777" w:rsidTr="001911C3">
        <w:trPr>
          <w:trHeight w:val="970"/>
        </w:trPr>
        <w:tc>
          <w:tcPr>
            <w:tcW w:w="450" w:type="dxa"/>
            <w:shd w:val="clear" w:color="auto" w:fill="A6A6A6"/>
          </w:tcPr>
          <w:p w14:paraId="052630C3" w14:textId="77777777" w:rsidR="00FC52F1" w:rsidRPr="002F3929" w:rsidRDefault="00FC52F1" w:rsidP="001911C3">
            <w:pPr>
              <w:rPr>
                <w:rFonts w:ascii="Comic Sans MS" w:hAnsi="Comic Sans MS"/>
                <w:szCs w:val="24"/>
              </w:rPr>
            </w:pPr>
            <w:r w:rsidRPr="002F3929">
              <w:rPr>
                <w:rFonts w:ascii="Comic Sans MS" w:hAnsi="Comic Sans MS"/>
                <w:szCs w:val="24"/>
              </w:rPr>
              <w:t>4.</w:t>
            </w:r>
          </w:p>
        </w:tc>
        <w:tc>
          <w:tcPr>
            <w:tcW w:w="3306" w:type="dxa"/>
            <w:shd w:val="clear" w:color="auto" w:fill="A6A6A6"/>
          </w:tcPr>
          <w:p w14:paraId="25294EE8" w14:textId="77777777" w:rsidR="00FC52F1" w:rsidRPr="002F3929" w:rsidRDefault="00FC52F1" w:rsidP="001911C3">
            <w:pPr>
              <w:rPr>
                <w:rFonts w:ascii="Comic Sans MS" w:hAnsi="Comic Sans MS"/>
                <w:szCs w:val="24"/>
              </w:rPr>
            </w:pPr>
            <w:r w:rsidRPr="002F3929">
              <w:rPr>
                <w:rFonts w:ascii="Comic Sans MS" w:hAnsi="Comic Sans MS"/>
                <w:szCs w:val="24"/>
              </w:rPr>
              <w:t>Reduce any emotional distress caused by the illness so that it does not affect everyday life?</w:t>
            </w:r>
          </w:p>
        </w:tc>
        <w:tc>
          <w:tcPr>
            <w:tcW w:w="898" w:type="dxa"/>
            <w:shd w:val="clear" w:color="auto" w:fill="A6A6A6"/>
          </w:tcPr>
          <w:p w14:paraId="3CC4D83F" w14:textId="77777777" w:rsidR="00FC52F1" w:rsidRPr="002F3929" w:rsidRDefault="00FC52F1" w:rsidP="001911C3">
            <w:pPr>
              <w:rPr>
                <w:rFonts w:ascii="Comic Sans MS" w:hAnsi="Comic Sans MS"/>
                <w:szCs w:val="24"/>
              </w:rPr>
            </w:pPr>
            <w:r w:rsidRPr="002F3929">
              <w:rPr>
                <w:rFonts w:ascii="Comic Sans MS" w:hAnsi="Comic Sans MS"/>
                <w:szCs w:val="24"/>
              </w:rPr>
              <w:t>0</w:t>
            </w:r>
          </w:p>
        </w:tc>
        <w:tc>
          <w:tcPr>
            <w:tcW w:w="851" w:type="dxa"/>
            <w:shd w:val="clear" w:color="auto" w:fill="A6A6A6"/>
          </w:tcPr>
          <w:p w14:paraId="66A8CB0A" w14:textId="77777777" w:rsidR="00FC52F1" w:rsidRPr="002F3929" w:rsidRDefault="00FC52F1" w:rsidP="001911C3">
            <w:pPr>
              <w:rPr>
                <w:rFonts w:ascii="Comic Sans MS" w:hAnsi="Comic Sans MS"/>
                <w:szCs w:val="24"/>
              </w:rPr>
            </w:pPr>
            <w:r w:rsidRPr="002F3929">
              <w:rPr>
                <w:rFonts w:ascii="Comic Sans MS" w:hAnsi="Comic Sans MS"/>
                <w:szCs w:val="24"/>
              </w:rPr>
              <w:t>1</w:t>
            </w:r>
          </w:p>
        </w:tc>
        <w:tc>
          <w:tcPr>
            <w:tcW w:w="806" w:type="dxa"/>
            <w:shd w:val="clear" w:color="auto" w:fill="A6A6A6"/>
          </w:tcPr>
          <w:p w14:paraId="74823CE2" w14:textId="77777777" w:rsidR="00FC52F1" w:rsidRPr="002F3929" w:rsidRDefault="00FC52F1" w:rsidP="001911C3">
            <w:pPr>
              <w:rPr>
                <w:rFonts w:ascii="Comic Sans MS" w:hAnsi="Comic Sans MS"/>
                <w:szCs w:val="24"/>
              </w:rPr>
            </w:pPr>
            <w:r w:rsidRPr="002F3929">
              <w:rPr>
                <w:rFonts w:ascii="Comic Sans MS" w:hAnsi="Comic Sans MS"/>
                <w:szCs w:val="24"/>
              </w:rPr>
              <w:t>2</w:t>
            </w:r>
          </w:p>
        </w:tc>
        <w:tc>
          <w:tcPr>
            <w:tcW w:w="892" w:type="dxa"/>
            <w:shd w:val="clear" w:color="auto" w:fill="A6A6A6"/>
          </w:tcPr>
          <w:p w14:paraId="4366ACC7" w14:textId="77777777" w:rsidR="00FC52F1" w:rsidRPr="002F3929" w:rsidRDefault="00FC52F1" w:rsidP="001911C3">
            <w:pPr>
              <w:rPr>
                <w:rFonts w:ascii="Comic Sans MS" w:hAnsi="Comic Sans MS"/>
                <w:szCs w:val="24"/>
              </w:rPr>
            </w:pPr>
            <w:r w:rsidRPr="002F3929">
              <w:rPr>
                <w:rFonts w:ascii="Comic Sans MS" w:hAnsi="Comic Sans MS"/>
                <w:szCs w:val="24"/>
              </w:rPr>
              <w:t>3</w:t>
            </w:r>
          </w:p>
        </w:tc>
        <w:tc>
          <w:tcPr>
            <w:tcW w:w="858" w:type="dxa"/>
            <w:shd w:val="clear" w:color="auto" w:fill="A6A6A6"/>
          </w:tcPr>
          <w:p w14:paraId="54FF1FBD" w14:textId="77777777" w:rsidR="00FC52F1" w:rsidRPr="002F3929" w:rsidRDefault="00FC52F1" w:rsidP="001911C3">
            <w:pPr>
              <w:rPr>
                <w:rFonts w:ascii="Comic Sans MS" w:hAnsi="Comic Sans MS"/>
                <w:szCs w:val="24"/>
              </w:rPr>
            </w:pPr>
            <w:r w:rsidRPr="002F3929">
              <w:rPr>
                <w:rFonts w:ascii="Comic Sans MS" w:hAnsi="Comic Sans MS"/>
                <w:szCs w:val="24"/>
              </w:rPr>
              <w:t>4</w:t>
            </w:r>
          </w:p>
        </w:tc>
      </w:tr>
      <w:tr w:rsidR="00FC52F1" w:rsidRPr="002F3929" w14:paraId="188872BC" w14:textId="77777777" w:rsidTr="001911C3">
        <w:trPr>
          <w:trHeight w:val="961"/>
        </w:trPr>
        <w:tc>
          <w:tcPr>
            <w:tcW w:w="450" w:type="dxa"/>
          </w:tcPr>
          <w:p w14:paraId="4F5BD5D0" w14:textId="77777777" w:rsidR="00FC52F1" w:rsidRPr="002F3929" w:rsidRDefault="00FC52F1" w:rsidP="001911C3">
            <w:pPr>
              <w:rPr>
                <w:rFonts w:ascii="Comic Sans MS" w:hAnsi="Comic Sans MS"/>
                <w:szCs w:val="24"/>
              </w:rPr>
            </w:pPr>
            <w:r w:rsidRPr="002F3929">
              <w:rPr>
                <w:rFonts w:ascii="Comic Sans MS" w:hAnsi="Comic Sans MS"/>
                <w:szCs w:val="24"/>
              </w:rPr>
              <w:t>5.</w:t>
            </w:r>
          </w:p>
        </w:tc>
        <w:tc>
          <w:tcPr>
            <w:tcW w:w="3306" w:type="dxa"/>
          </w:tcPr>
          <w:p w14:paraId="11267D8F" w14:textId="77777777" w:rsidR="00FC52F1" w:rsidRPr="002F3929" w:rsidRDefault="00FC52F1" w:rsidP="001911C3">
            <w:pPr>
              <w:rPr>
                <w:rFonts w:ascii="Comic Sans MS" w:hAnsi="Comic Sans MS"/>
                <w:szCs w:val="24"/>
              </w:rPr>
            </w:pPr>
            <w:r w:rsidRPr="002F3929">
              <w:rPr>
                <w:rFonts w:ascii="Comic Sans MS" w:hAnsi="Comic Sans MS"/>
                <w:szCs w:val="24"/>
              </w:rPr>
              <w:t>Manage physical discomfort or pain?</w:t>
            </w:r>
          </w:p>
          <w:p w14:paraId="0CAB8722" w14:textId="77777777" w:rsidR="00FC52F1" w:rsidRPr="002F3929" w:rsidRDefault="00FC52F1" w:rsidP="001911C3">
            <w:pPr>
              <w:rPr>
                <w:rFonts w:ascii="Comic Sans MS" w:hAnsi="Comic Sans MS"/>
                <w:szCs w:val="24"/>
              </w:rPr>
            </w:pPr>
          </w:p>
          <w:p w14:paraId="2B6BCEF6" w14:textId="77777777" w:rsidR="00FC52F1" w:rsidRPr="002F3929" w:rsidRDefault="00FC52F1" w:rsidP="001911C3">
            <w:pPr>
              <w:rPr>
                <w:rFonts w:ascii="Comic Sans MS" w:hAnsi="Comic Sans MS"/>
                <w:szCs w:val="24"/>
              </w:rPr>
            </w:pPr>
          </w:p>
        </w:tc>
        <w:tc>
          <w:tcPr>
            <w:tcW w:w="898" w:type="dxa"/>
          </w:tcPr>
          <w:p w14:paraId="61EF8244" w14:textId="77777777" w:rsidR="00FC52F1" w:rsidRPr="002F3929" w:rsidRDefault="00FC52F1" w:rsidP="001911C3">
            <w:pPr>
              <w:rPr>
                <w:rFonts w:ascii="Comic Sans MS" w:hAnsi="Comic Sans MS"/>
                <w:szCs w:val="24"/>
              </w:rPr>
            </w:pPr>
            <w:r w:rsidRPr="002F3929">
              <w:rPr>
                <w:rFonts w:ascii="Comic Sans MS" w:hAnsi="Comic Sans MS"/>
                <w:szCs w:val="24"/>
              </w:rPr>
              <w:t>0</w:t>
            </w:r>
          </w:p>
        </w:tc>
        <w:tc>
          <w:tcPr>
            <w:tcW w:w="851" w:type="dxa"/>
          </w:tcPr>
          <w:p w14:paraId="3C654ECF" w14:textId="77777777" w:rsidR="00FC52F1" w:rsidRPr="002F3929" w:rsidRDefault="00FC52F1" w:rsidP="001911C3">
            <w:pPr>
              <w:rPr>
                <w:rFonts w:ascii="Comic Sans MS" w:hAnsi="Comic Sans MS"/>
                <w:szCs w:val="24"/>
              </w:rPr>
            </w:pPr>
            <w:r w:rsidRPr="002F3929">
              <w:rPr>
                <w:rFonts w:ascii="Comic Sans MS" w:hAnsi="Comic Sans MS"/>
                <w:szCs w:val="24"/>
              </w:rPr>
              <w:t>1</w:t>
            </w:r>
          </w:p>
        </w:tc>
        <w:tc>
          <w:tcPr>
            <w:tcW w:w="806" w:type="dxa"/>
          </w:tcPr>
          <w:p w14:paraId="158D2874" w14:textId="77777777" w:rsidR="00FC52F1" w:rsidRPr="002F3929" w:rsidRDefault="00FC52F1" w:rsidP="001911C3">
            <w:pPr>
              <w:rPr>
                <w:rFonts w:ascii="Comic Sans MS" w:hAnsi="Comic Sans MS"/>
                <w:szCs w:val="24"/>
              </w:rPr>
            </w:pPr>
            <w:r w:rsidRPr="002F3929">
              <w:rPr>
                <w:rFonts w:ascii="Comic Sans MS" w:hAnsi="Comic Sans MS"/>
                <w:szCs w:val="24"/>
              </w:rPr>
              <w:t>2</w:t>
            </w:r>
          </w:p>
        </w:tc>
        <w:tc>
          <w:tcPr>
            <w:tcW w:w="892" w:type="dxa"/>
          </w:tcPr>
          <w:p w14:paraId="6355A808" w14:textId="77777777" w:rsidR="00FC52F1" w:rsidRPr="002F3929" w:rsidRDefault="00FC52F1" w:rsidP="001911C3">
            <w:pPr>
              <w:rPr>
                <w:rFonts w:ascii="Comic Sans MS" w:hAnsi="Comic Sans MS"/>
                <w:szCs w:val="24"/>
              </w:rPr>
            </w:pPr>
            <w:r w:rsidRPr="002F3929">
              <w:rPr>
                <w:rFonts w:ascii="Comic Sans MS" w:hAnsi="Comic Sans MS"/>
                <w:szCs w:val="24"/>
              </w:rPr>
              <w:t>3</w:t>
            </w:r>
          </w:p>
        </w:tc>
        <w:tc>
          <w:tcPr>
            <w:tcW w:w="858" w:type="dxa"/>
          </w:tcPr>
          <w:p w14:paraId="681C1618" w14:textId="77777777" w:rsidR="00FC52F1" w:rsidRPr="002F3929" w:rsidRDefault="00FC52F1" w:rsidP="001911C3">
            <w:pPr>
              <w:rPr>
                <w:rFonts w:ascii="Comic Sans MS" w:hAnsi="Comic Sans MS"/>
                <w:szCs w:val="24"/>
              </w:rPr>
            </w:pPr>
            <w:r w:rsidRPr="002F3929">
              <w:rPr>
                <w:rFonts w:ascii="Comic Sans MS" w:hAnsi="Comic Sans MS"/>
                <w:szCs w:val="24"/>
              </w:rPr>
              <w:t>4</w:t>
            </w:r>
          </w:p>
        </w:tc>
      </w:tr>
      <w:tr w:rsidR="00FC52F1" w:rsidRPr="002F3929" w14:paraId="53DD5C49" w14:textId="77777777" w:rsidTr="001911C3">
        <w:trPr>
          <w:trHeight w:val="1287"/>
        </w:trPr>
        <w:tc>
          <w:tcPr>
            <w:tcW w:w="450" w:type="dxa"/>
            <w:shd w:val="clear" w:color="auto" w:fill="A6A6A6"/>
          </w:tcPr>
          <w:p w14:paraId="45A64BDF" w14:textId="77777777" w:rsidR="00FC52F1" w:rsidRPr="002F3929" w:rsidRDefault="00FC52F1" w:rsidP="001911C3">
            <w:pPr>
              <w:rPr>
                <w:rFonts w:ascii="Comic Sans MS" w:hAnsi="Comic Sans MS"/>
                <w:szCs w:val="24"/>
              </w:rPr>
            </w:pPr>
            <w:r w:rsidRPr="002F3929">
              <w:rPr>
                <w:rFonts w:ascii="Comic Sans MS" w:hAnsi="Comic Sans MS"/>
                <w:szCs w:val="24"/>
              </w:rPr>
              <w:t>6.</w:t>
            </w:r>
          </w:p>
        </w:tc>
        <w:tc>
          <w:tcPr>
            <w:tcW w:w="3306" w:type="dxa"/>
            <w:shd w:val="clear" w:color="auto" w:fill="A6A6A6"/>
          </w:tcPr>
          <w:p w14:paraId="17B97EFC" w14:textId="77777777" w:rsidR="00FC52F1" w:rsidRPr="002F3929" w:rsidRDefault="00FC52F1" w:rsidP="001911C3">
            <w:pPr>
              <w:rPr>
                <w:rFonts w:ascii="Comic Sans MS" w:hAnsi="Comic Sans MS"/>
                <w:szCs w:val="24"/>
              </w:rPr>
            </w:pPr>
            <w:r w:rsidRPr="002F3929">
              <w:rPr>
                <w:rFonts w:ascii="Comic Sans MS" w:hAnsi="Comic Sans MS"/>
                <w:szCs w:val="24"/>
              </w:rPr>
              <w:t>Explain to others why time off school is needed for clinic visits?</w:t>
            </w:r>
          </w:p>
          <w:p w14:paraId="42493C46" w14:textId="77777777" w:rsidR="00FC52F1" w:rsidRPr="002F3929" w:rsidRDefault="00FC52F1" w:rsidP="001911C3">
            <w:pPr>
              <w:rPr>
                <w:rFonts w:ascii="Comic Sans MS" w:hAnsi="Comic Sans MS"/>
                <w:szCs w:val="24"/>
              </w:rPr>
            </w:pPr>
          </w:p>
        </w:tc>
        <w:tc>
          <w:tcPr>
            <w:tcW w:w="898" w:type="dxa"/>
            <w:shd w:val="clear" w:color="auto" w:fill="A6A6A6"/>
          </w:tcPr>
          <w:p w14:paraId="0E9A2226" w14:textId="77777777" w:rsidR="00FC52F1" w:rsidRPr="002F3929" w:rsidRDefault="00FC52F1" w:rsidP="001911C3">
            <w:pPr>
              <w:rPr>
                <w:rFonts w:ascii="Comic Sans MS" w:hAnsi="Comic Sans MS"/>
                <w:szCs w:val="24"/>
              </w:rPr>
            </w:pPr>
            <w:r w:rsidRPr="002F3929">
              <w:rPr>
                <w:rFonts w:ascii="Comic Sans MS" w:hAnsi="Comic Sans MS"/>
                <w:szCs w:val="24"/>
              </w:rPr>
              <w:t>0</w:t>
            </w:r>
          </w:p>
        </w:tc>
        <w:tc>
          <w:tcPr>
            <w:tcW w:w="851" w:type="dxa"/>
            <w:shd w:val="clear" w:color="auto" w:fill="A6A6A6"/>
          </w:tcPr>
          <w:p w14:paraId="4A1CC1AE" w14:textId="77777777" w:rsidR="00FC52F1" w:rsidRPr="002F3929" w:rsidRDefault="00FC52F1" w:rsidP="001911C3">
            <w:pPr>
              <w:rPr>
                <w:rFonts w:ascii="Comic Sans MS" w:hAnsi="Comic Sans MS"/>
                <w:szCs w:val="24"/>
              </w:rPr>
            </w:pPr>
            <w:r w:rsidRPr="002F3929">
              <w:rPr>
                <w:rFonts w:ascii="Comic Sans MS" w:hAnsi="Comic Sans MS"/>
                <w:szCs w:val="24"/>
              </w:rPr>
              <w:t>1</w:t>
            </w:r>
          </w:p>
        </w:tc>
        <w:tc>
          <w:tcPr>
            <w:tcW w:w="806" w:type="dxa"/>
            <w:shd w:val="clear" w:color="auto" w:fill="A6A6A6"/>
          </w:tcPr>
          <w:p w14:paraId="4C3EFAB0" w14:textId="77777777" w:rsidR="00FC52F1" w:rsidRPr="002F3929" w:rsidRDefault="00FC52F1" w:rsidP="001911C3">
            <w:pPr>
              <w:rPr>
                <w:rFonts w:ascii="Comic Sans MS" w:hAnsi="Comic Sans MS"/>
                <w:szCs w:val="24"/>
              </w:rPr>
            </w:pPr>
            <w:r w:rsidRPr="002F3929">
              <w:rPr>
                <w:rFonts w:ascii="Comic Sans MS" w:hAnsi="Comic Sans MS"/>
                <w:szCs w:val="24"/>
              </w:rPr>
              <w:t>2</w:t>
            </w:r>
          </w:p>
        </w:tc>
        <w:tc>
          <w:tcPr>
            <w:tcW w:w="892" w:type="dxa"/>
            <w:shd w:val="clear" w:color="auto" w:fill="A6A6A6"/>
          </w:tcPr>
          <w:p w14:paraId="272420E8" w14:textId="77777777" w:rsidR="00FC52F1" w:rsidRPr="002F3929" w:rsidRDefault="00FC52F1" w:rsidP="001911C3">
            <w:pPr>
              <w:rPr>
                <w:rFonts w:ascii="Comic Sans MS" w:hAnsi="Comic Sans MS"/>
                <w:szCs w:val="24"/>
              </w:rPr>
            </w:pPr>
            <w:r w:rsidRPr="002F3929">
              <w:rPr>
                <w:rFonts w:ascii="Comic Sans MS" w:hAnsi="Comic Sans MS"/>
                <w:szCs w:val="24"/>
              </w:rPr>
              <w:t>3</w:t>
            </w:r>
          </w:p>
        </w:tc>
        <w:tc>
          <w:tcPr>
            <w:tcW w:w="858" w:type="dxa"/>
            <w:shd w:val="clear" w:color="auto" w:fill="A6A6A6"/>
          </w:tcPr>
          <w:p w14:paraId="300F3E7F" w14:textId="77777777" w:rsidR="00FC52F1" w:rsidRPr="002F3929" w:rsidRDefault="00FC52F1" w:rsidP="001911C3">
            <w:pPr>
              <w:rPr>
                <w:rFonts w:ascii="Comic Sans MS" w:hAnsi="Comic Sans MS"/>
                <w:szCs w:val="24"/>
              </w:rPr>
            </w:pPr>
            <w:r w:rsidRPr="002F3929">
              <w:rPr>
                <w:rFonts w:ascii="Comic Sans MS" w:hAnsi="Comic Sans MS"/>
                <w:szCs w:val="24"/>
              </w:rPr>
              <w:t>4</w:t>
            </w:r>
          </w:p>
        </w:tc>
      </w:tr>
      <w:tr w:rsidR="00FC52F1" w:rsidRPr="002F3929" w14:paraId="57B85319" w14:textId="77777777" w:rsidTr="001911C3">
        <w:trPr>
          <w:trHeight w:val="970"/>
        </w:trPr>
        <w:tc>
          <w:tcPr>
            <w:tcW w:w="450" w:type="dxa"/>
          </w:tcPr>
          <w:p w14:paraId="6E2A47AA" w14:textId="77777777" w:rsidR="00FC52F1" w:rsidRPr="002F3929" w:rsidRDefault="00FC52F1" w:rsidP="001911C3">
            <w:pPr>
              <w:rPr>
                <w:rFonts w:ascii="Comic Sans MS" w:hAnsi="Comic Sans MS"/>
                <w:szCs w:val="24"/>
              </w:rPr>
            </w:pPr>
            <w:r w:rsidRPr="002F3929">
              <w:rPr>
                <w:rFonts w:ascii="Comic Sans MS" w:hAnsi="Comic Sans MS"/>
                <w:szCs w:val="24"/>
              </w:rPr>
              <w:t>7.</w:t>
            </w:r>
          </w:p>
        </w:tc>
        <w:tc>
          <w:tcPr>
            <w:tcW w:w="3306" w:type="dxa"/>
          </w:tcPr>
          <w:p w14:paraId="670C3B38" w14:textId="77777777" w:rsidR="00FC52F1" w:rsidRPr="002F3929" w:rsidRDefault="00FC52F1" w:rsidP="001911C3">
            <w:pPr>
              <w:rPr>
                <w:rFonts w:ascii="Comic Sans MS" w:hAnsi="Comic Sans MS"/>
                <w:szCs w:val="24"/>
              </w:rPr>
            </w:pPr>
            <w:r w:rsidRPr="002F3929">
              <w:rPr>
                <w:rFonts w:ascii="Comic Sans MS" w:hAnsi="Comic Sans MS"/>
                <w:szCs w:val="24"/>
              </w:rPr>
              <w:t>Keep any health problems from interfering with the things he/she wants to do?</w:t>
            </w:r>
          </w:p>
        </w:tc>
        <w:tc>
          <w:tcPr>
            <w:tcW w:w="898" w:type="dxa"/>
          </w:tcPr>
          <w:p w14:paraId="5B48B3ED" w14:textId="77777777" w:rsidR="00FC52F1" w:rsidRPr="002F3929" w:rsidRDefault="00FC52F1" w:rsidP="001911C3">
            <w:pPr>
              <w:rPr>
                <w:rFonts w:ascii="Comic Sans MS" w:hAnsi="Comic Sans MS"/>
                <w:szCs w:val="24"/>
              </w:rPr>
            </w:pPr>
            <w:r w:rsidRPr="002F3929">
              <w:rPr>
                <w:rFonts w:ascii="Comic Sans MS" w:hAnsi="Comic Sans MS"/>
                <w:szCs w:val="24"/>
              </w:rPr>
              <w:t>0</w:t>
            </w:r>
          </w:p>
        </w:tc>
        <w:tc>
          <w:tcPr>
            <w:tcW w:w="851" w:type="dxa"/>
          </w:tcPr>
          <w:p w14:paraId="0F2B6A1C" w14:textId="77777777" w:rsidR="00FC52F1" w:rsidRPr="002F3929" w:rsidRDefault="00FC52F1" w:rsidP="001911C3">
            <w:pPr>
              <w:rPr>
                <w:rFonts w:ascii="Comic Sans MS" w:hAnsi="Comic Sans MS"/>
                <w:szCs w:val="24"/>
              </w:rPr>
            </w:pPr>
            <w:r w:rsidRPr="002F3929">
              <w:rPr>
                <w:rFonts w:ascii="Comic Sans MS" w:hAnsi="Comic Sans MS"/>
                <w:szCs w:val="24"/>
              </w:rPr>
              <w:t>1</w:t>
            </w:r>
          </w:p>
        </w:tc>
        <w:tc>
          <w:tcPr>
            <w:tcW w:w="806" w:type="dxa"/>
          </w:tcPr>
          <w:p w14:paraId="0F9273F0" w14:textId="77777777" w:rsidR="00FC52F1" w:rsidRPr="002F3929" w:rsidRDefault="00FC52F1" w:rsidP="001911C3">
            <w:pPr>
              <w:rPr>
                <w:rFonts w:ascii="Comic Sans MS" w:hAnsi="Comic Sans MS"/>
                <w:szCs w:val="24"/>
              </w:rPr>
            </w:pPr>
            <w:r w:rsidRPr="002F3929">
              <w:rPr>
                <w:rFonts w:ascii="Comic Sans MS" w:hAnsi="Comic Sans MS"/>
                <w:szCs w:val="24"/>
              </w:rPr>
              <w:t>2</w:t>
            </w:r>
          </w:p>
        </w:tc>
        <w:tc>
          <w:tcPr>
            <w:tcW w:w="892" w:type="dxa"/>
          </w:tcPr>
          <w:p w14:paraId="007687C5" w14:textId="77777777" w:rsidR="00FC52F1" w:rsidRPr="002F3929" w:rsidRDefault="00FC52F1" w:rsidP="001911C3">
            <w:pPr>
              <w:rPr>
                <w:rFonts w:ascii="Comic Sans MS" w:hAnsi="Comic Sans MS"/>
                <w:szCs w:val="24"/>
              </w:rPr>
            </w:pPr>
            <w:r w:rsidRPr="002F3929">
              <w:rPr>
                <w:rFonts w:ascii="Comic Sans MS" w:hAnsi="Comic Sans MS"/>
                <w:szCs w:val="24"/>
              </w:rPr>
              <w:t>3</w:t>
            </w:r>
          </w:p>
        </w:tc>
        <w:tc>
          <w:tcPr>
            <w:tcW w:w="858" w:type="dxa"/>
          </w:tcPr>
          <w:p w14:paraId="5E435247" w14:textId="77777777" w:rsidR="00FC52F1" w:rsidRPr="002F3929" w:rsidRDefault="00FC52F1" w:rsidP="001911C3">
            <w:pPr>
              <w:rPr>
                <w:rFonts w:ascii="Comic Sans MS" w:hAnsi="Comic Sans MS"/>
                <w:szCs w:val="24"/>
              </w:rPr>
            </w:pPr>
            <w:r w:rsidRPr="002F3929">
              <w:rPr>
                <w:rFonts w:ascii="Comic Sans MS" w:hAnsi="Comic Sans MS"/>
                <w:szCs w:val="24"/>
              </w:rPr>
              <w:t>4</w:t>
            </w:r>
          </w:p>
        </w:tc>
      </w:tr>
    </w:tbl>
    <w:p w14:paraId="5558BB33" w14:textId="77777777" w:rsidR="00FC52F1" w:rsidRPr="002F3929" w:rsidRDefault="00FC52F1" w:rsidP="00FC52F1">
      <w:pPr>
        <w:rPr>
          <w:szCs w:val="24"/>
        </w:rPr>
      </w:pPr>
      <w:r w:rsidRPr="002F3929">
        <w:rPr>
          <w:szCs w:val="24"/>
        </w:rPr>
        <w:t xml:space="preserve"> </w:t>
      </w:r>
    </w:p>
    <w:p w14:paraId="01EDE749" w14:textId="48127A8E" w:rsidR="00FC52F1" w:rsidRDefault="00FC52F1">
      <w:pPr>
        <w:rPr>
          <w:rFonts w:ascii="Arial" w:hAnsi="Arial" w:cs="Arial"/>
          <w:color w:val="333132"/>
          <w:shd w:val="clear" w:color="auto" w:fill="FFFFFF"/>
        </w:rPr>
      </w:pPr>
      <w:r>
        <w:rPr>
          <w:rFonts w:ascii="Arial" w:hAnsi="Arial" w:cs="Arial"/>
          <w:color w:val="333132"/>
          <w:shd w:val="clear" w:color="auto" w:fill="FFFFFF"/>
        </w:rPr>
        <w:br w:type="page"/>
      </w:r>
    </w:p>
    <w:p w14:paraId="7880B88A" w14:textId="77777777" w:rsidR="00FC52F1" w:rsidRPr="00D43071" w:rsidRDefault="00FC52F1" w:rsidP="00FC52F1">
      <w:pPr>
        <w:jc w:val="center"/>
        <w:rPr>
          <w:rFonts w:cstheme="minorHAnsi"/>
          <w:b/>
          <w:bCs/>
          <w:sz w:val="24"/>
          <w:szCs w:val="24"/>
        </w:rPr>
      </w:pPr>
      <w:r w:rsidRPr="00D43071">
        <w:rPr>
          <w:rFonts w:cstheme="minorHAnsi"/>
          <w:b/>
          <w:bCs/>
          <w:sz w:val="24"/>
          <w:szCs w:val="24"/>
        </w:rPr>
        <w:t>Appendix C: Parent and child qualitative questionnaires</w:t>
      </w:r>
    </w:p>
    <w:p w14:paraId="7D3477A5" w14:textId="77777777" w:rsidR="00FC52F1" w:rsidRPr="00D43071" w:rsidRDefault="00FC52F1" w:rsidP="00FC52F1">
      <w:pPr>
        <w:rPr>
          <w:rFonts w:cstheme="minorHAnsi"/>
          <w:sz w:val="24"/>
          <w:szCs w:val="24"/>
        </w:rPr>
      </w:pPr>
      <w:r>
        <w:rPr>
          <w:rFonts w:cstheme="minorHAnsi"/>
          <w:b/>
          <w:bCs/>
          <w:sz w:val="24"/>
          <w:szCs w:val="24"/>
        </w:rPr>
        <w:t>Child questions:</w:t>
      </w:r>
    </w:p>
    <w:p w14:paraId="60DEFC56" w14:textId="77777777" w:rsidR="00FC52F1" w:rsidRPr="00D43071" w:rsidRDefault="00FC52F1" w:rsidP="00FC52F1">
      <w:pPr>
        <w:rPr>
          <w:rFonts w:cstheme="minorHAnsi"/>
          <w:sz w:val="24"/>
          <w:szCs w:val="24"/>
        </w:rPr>
      </w:pPr>
      <w:r w:rsidRPr="00D43071">
        <w:rPr>
          <w:rFonts w:cstheme="minorHAnsi"/>
          <w:sz w:val="24"/>
          <w:szCs w:val="24"/>
        </w:rPr>
        <w:t xml:space="preserve">Thank you very much for taking part in the workshops. We really want to find out more about what you thought of them. </w:t>
      </w:r>
    </w:p>
    <w:p w14:paraId="658351C5" w14:textId="77777777" w:rsidR="00FC52F1" w:rsidRPr="00D43071" w:rsidRDefault="00FC52F1" w:rsidP="00FC52F1">
      <w:pPr>
        <w:rPr>
          <w:rFonts w:cstheme="minorHAnsi"/>
          <w:sz w:val="24"/>
          <w:szCs w:val="24"/>
        </w:rPr>
      </w:pPr>
    </w:p>
    <w:p w14:paraId="79E4ED4C" w14:textId="77777777" w:rsidR="00FC52F1" w:rsidRPr="00D43071" w:rsidRDefault="00FC52F1" w:rsidP="00FC52F1">
      <w:pPr>
        <w:pStyle w:val="ListParagraph"/>
        <w:numPr>
          <w:ilvl w:val="0"/>
          <w:numId w:val="16"/>
        </w:numPr>
        <w:spacing w:after="200" w:line="276" w:lineRule="auto"/>
        <w:rPr>
          <w:rFonts w:cstheme="minorHAnsi"/>
          <w:sz w:val="24"/>
          <w:szCs w:val="24"/>
        </w:rPr>
      </w:pPr>
      <w:r w:rsidRPr="00D43071">
        <w:rPr>
          <w:rFonts w:cstheme="minorHAnsi"/>
          <w:sz w:val="24"/>
          <w:szCs w:val="24"/>
        </w:rPr>
        <w:t>How did you find the workshops (please circle a response below):</w:t>
      </w:r>
    </w:p>
    <w:p w14:paraId="5E706AAD" w14:textId="77777777" w:rsidR="00FC52F1" w:rsidRPr="00D43071" w:rsidRDefault="00FC52F1" w:rsidP="00FC52F1">
      <w:pPr>
        <w:rPr>
          <w:rFonts w:cstheme="minorHAnsi"/>
          <w:sz w:val="24"/>
          <w:szCs w:val="24"/>
        </w:rPr>
      </w:pPr>
    </w:p>
    <w:tbl>
      <w:tblPr>
        <w:tblW w:w="0" w:type="auto"/>
        <w:tblLook w:val="00A0" w:firstRow="1" w:lastRow="0" w:firstColumn="1" w:lastColumn="0" w:noHBand="0" w:noVBand="0"/>
      </w:tblPr>
      <w:tblGrid>
        <w:gridCol w:w="1777"/>
        <w:gridCol w:w="1694"/>
        <w:gridCol w:w="1672"/>
        <w:gridCol w:w="1695"/>
        <w:gridCol w:w="1666"/>
      </w:tblGrid>
      <w:tr w:rsidR="00FC52F1" w:rsidRPr="00D43071" w14:paraId="3F5A1FD9" w14:textId="77777777" w:rsidTr="001911C3">
        <w:trPr>
          <w:trHeight w:val="1170"/>
        </w:trPr>
        <w:tc>
          <w:tcPr>
            <w:tcW w:w="1848" w:type="dxa"/>
          </w:tcPr>
          <w:p w14:paraId="19B9689C"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Were the workshops:</w:t>
            </w:r>
          </w:p>
        </w:tc>
        <w:tc>
          <w:tcPr>
            <w:tcW w:w="1848" w:type="dxa"/>
          </w:tcPr>
          <w:p w14:paraId="78EEE283" w14:textId="77777777" w:rsidR="00FC52F1" w:rsidRPr="00D43071" w:rsidRDefault="00FC52F1" w:rsidP="001911C3">
            <w:pPr>
              <w:spacing w:after="0" w:line="240" w:lineRule="auto"/>
              <w:rPr>
                <w:rFonts w:cstheme="minorHAnsi"/>
                <w:sz w:val="24"/>
                <w:szCs w:val="24"/>
              </w:rPr>
            </w:pPr>
            <w:proofErr w:type="gramStart"/>
            <w:r w:rsidRPr="00D43071">
              <w:rPr>
                <w:rFonts w:cstheme="minorHAnsi"/>
                <w:sz w:val="24"/>
                <w:szCs w:val="24"/>
              </w:rPr>
              <w:t>Yes</w:t>
            </w:r>
            <w:proofErr w:type="gramEnd"/>
            <w:r w:rsidRPr="00D43071">
              <w:rPr>
                <w:rFonts w:cstheme="minorHAnsi"/>
                <w:sz w:val="24"/>
                <w:szCs w:val="24"/>
              </w:rPr>
              <w:t xml:space="preserve"> very much </w:t>
            </w:r>
          </w:p>
        </w:tc>
        <w:tc>
          <w:tcPr>
            <w:tcW w:w="1848" w:type="dxa"/>
          </w:tcPr>
          <w:p w14:paraId="7F74C47B"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Yes, a bit</w:t>
            </w:r>
          </w:p>
        </w:tc>
        <w:tc>
          <w:tcPr>
            <w:tcW w:w="1849" w:type="dxa"/>
          </w:tcPr>
          <w:p w14:paraId="3DA29D7E"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No, not much</w:t>
            </w:r>
          </w:p>
        </w:tc>
        <w:tc>
          <w:tcPr>
            <w:tcW w:w="1849" w:type="dxa"/>
          </w:tcPr>
          <w:p w14:paraId="2280B986"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No, not at all</w:t>
            </w:r>
          </w:p>
        </w:tc>
      </w:tr>
      <w:tr w:rsidR="00FC52F1" w:rsidRPr="00D43071" w14:paraId="799CC8AA" w14:textId="77777777" w:rsidTr="001911C3">
        <w:trPr>
          <w:trHeight w:val="559"/>
        </w:trPr>
        <w:tc>
          <w:tcPr>
            <w:tcW w:w="1848" w:type="dxa"/>
          </w:tcPr>
          <w:p w14:paraId="7F849D52"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Fun</w:t>
            </w:r>
          </w:p>
        </w:tc>
        <w:tc>
          <w:tcPr>
            <w:tcW w:w="1848" w:type="dxa"/>
          </w:tcPr>
          <w:p w14:paraId="1D945CA9"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848" w:type="dxa"/>
          </w:tcPr>
          <w:p w14:paraId="5FB37B43"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849" w:type="dxa"/>
          </w:tcPr>
          <w:p w14:paraId="038C9834"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849" w:type="dxa"/>
          </w:tcPr>
          <w:p w14:paraId="43B7B4B8"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6991202D" w14:textId="77777777" w:rsidTr="001911C3">
        <w:trPr>
          <w:trHeight w:val="553"/>
        </w:trPr>
        <w:tc>
          <w:tcPr>
            <w:tcW w:w="1848" w:type="dxa"/>
          </w:tcPr>
          <w:p w14:paraId="0ECB0916"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Interesting</w:t>
            </w:r>
          </w:p>
        </w:tc>
        <w:tc>
          <w:tcPr>
            <w:tcW w:w="1848" w:type="dxa"/>
          </w:tcPr>
          <w:p w14:paraId="1E28570D"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848" w:type="dxa"/>
          </w:tcPr>
          <w:p w14:paraId="0CA06132"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849" w:type="dxa"/>
          </w:tcPr>
          <w:p w14:paraId="7FBD7BF9"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849" w:type="dxa"/>
          </w:tcPr>
          <w:p w14:paraId="234A043B"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606FD1C8" w14:textId="77777777" w:rsidTr="001911C3">
        <w:trPr>
          <w:trHeight w:val="561"/>
        </w:trPr>
        <w:tc>
          <w:tcPr>
            <w:tcW w:w="1848" w:type="dxa"/>
          </w:tcPr>
          <w:p w14:paraId="7F8C48E4"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Scary</w:t>
            </w:r>
          </w:p>
        </w:tc>
        <w:tc>
          <w:tcPr>
            <w:tcW w:w="1848" w:type="dxa"/>
          </w:tcPr>
          <w:p w14:paraId="43D55E45"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848" w:type="dxa"/>
          </w:tcPr>
          <w:p w14:paraId="6B8E5840"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849" w:type="dxa"/>
          </w:tcPr>
          <w:p w14:paraId="4EDC91A0"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849" w:type="dxa"/>
          </w:tcPr>
          <w:p w14:paraId="7ECB830F"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5E716A54" w14:textId="77777777" w:rsidTr="001911C3">
        <w:trPr>
          <w:trHeight w:val="541"/>
        </w:trPr>
        <w:tc>
          <w:tcPr>
            <w:tcW w:w="1848" w:type="dxa"/>
          </w:tcPr>
          <w:p w14:paraId="3CCFBEE5"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Friendly</w:t>
            </w:r>
          </w:p>
        </w:tc>
        <w:tc>
          <w:tcPr>
            <w:tcW w:w="1848" w:type="dxa"/>
          </w:tcPr>
          <w:p w14:paraId="08DB3DD9"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848" w:type="dxa"/>
          </w:tcPr>
          <w:p w14:paraId="5DE05B76"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849" w:type="dxa"/>
          </w:tcPr>
          <w:p w14:paraId="0321AF76"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849" w:type="dxa"/>
          </w:tcPr>
          <w:p w14:paraId="3E55036E"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64C3AF72" w14:textId="77777777" w:rsidTr="001911C3">
        <w:trPr>
          <w:trHeight w:val="719"/>
        </w:trPr>
        <w:tc>
          <w:tcPr>
            <w:tcW w:w="1848" w:type="dxa"/>
          </w:tcPr>
          <w:p w14:paraId="4009016A"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Easy</w:t>
            </w:r>
          </w:p>
        </w:tc>
        <w:tc>
          <w:tcPr>
            <w:tcW w:w="1848" w:type="dxa"/>
          </w:tcPr>
          <w:p w14:paraId="348824BD"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848" w:type="dxa"/>
          </w:tcPr>
          <w:p w14:paraId="65F62958"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849" w:type="dxa"/>
          </w:tcPr>
          <w:p w14:paraId="2F9D0823"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849" w:type="dxa"/>
          </w:tcPr>
          <w:p w14:paraId="364DE129"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0ADA0447" w14:textId="77777777" w:rsidTr="001911C3">
        <w:trPr>
          <w:trHeight w:val="719"/>
        </w:trPr>
        <w:tc>
          <w:tcPr>
            <w:tcW w:w="1848" w:type="dxa"/>
          </w:tcPr>
          <w:p w14:paraId="422E822E"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Boring</w:t>
            </w:r>
          </w:p>
        </w:tc>
        <w:tc>
          <w:tcPr>
            <w:tcW w:w="1848" w:type="dxa"/>
          </w:tcPr>
          <w:p w14:paraId="0D44E96B"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848" w:type="dxa"/>
          </w:tcPr>
          <w:p w14:paraId="27BB6505"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849" w:type="dxa"/>
          </w:tcPr>
          <w:p w14:paraId="5B1F3EAA"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849" w:type="dxa"/>
          </w:tcPr>
          <w:p w14:paraId="58B3F565"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360ED86E" w14:textId="77777777" w:rsidTr="001911C3">
        <w:trPr>
          <w:trHeight w:val="719"/>
        </w:trPr>
        <w:tc>
          <w:tcPr>
            <w:tcW w:w="1848" w:type="dxa"/>
          </w:tcPr>
          <w:p w14:paraId="68E2D070"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Difficult</w:t>
            </w:r>
          </w:p>
        </w:tc>
        <w:tc>
          <w:tcPr>
            <w:tcW w:w="1848" w:type="dxa"/>
          </w:tcPr>
          <w:p w14:paraId="60633ED0"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848" w:type="dxa"/>
          </w:tcPr>
          <w:p w14:paraId="5A6DA181"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849" w:type="dxa"/>
          </w:tcPr>
          <w:p w14:paraId="3AD9B9F0"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849" w:type="dxa"/>
          </w:tcPr>
          <w:p w14:paraId="4DBF117D"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bl>
    <w:p w14:paraId="7291BCA3" w14:textId="77777777" w:rsidR="00FC52F1" w:rsidRPr="00D43071" w:rsidRDefault="00FC52F1" w:rsidP="00FC52F1">
      <w:pPr>
        <w:rPr>
          <w:rFonts w:cstheme="minorHAnsi"/>
          <w:sz w:val="24"/>
          <w:szCs w:val="24"/>
        </w:rPr>
      </w:pPr>
    </w:p>
    <w:p w14:paraId="5BFEC0C2" w14:textId="77777777" w:rsidR="00FC52F1" w:rsidRPr="00D43071" w:rsidRDefault="00FC52F1" w:rsidP="00FC52F1">
      <w:pPr>
        <w:pStyle w:val="ListParagraph"/>
        <w:numPr>
          <w:ilvl w:val="0"/>
          <w:numId w:val="16"/>
        </w:numPr>
        <w:spacing w:after="200" w:line="276" w:lineRule="auto"/>
        <w:rPr>
          <w:rFonts w:cstheme="minorHAnsi"/>
          <w:sz w:val="24"/>
          <w:szCs w:val="24"/>
        </w:rPr>
      </w:pPr>
      <w:r w:rsidRPr="00D43071">
        <w:rPr>
          <w:rFonts w:cstheme="minorHAnsi"/>
          <w:sz w:val="24"/>
          <w:szCs w:val="24"/>
        </w:rPr>
        <w:t xml:space="preserve">What did you most enjoy about the workshops? </w:t>
      </w:r>
    </w:p>
    <w:p w14:paraId="5735C2F1" w14:textId="77777777" w:rsidR="00FC52F1" w:rsidRPr="00D43071" w:rsidRDefault="00FC52F1" w:rsidP="00FC52F1">
      <w:pPr>
        <w:pStyle w:val="ListParagraph"/>
        <w:rPr>
          <w:rFonts w:cstheme="minorHAnsi"/>
          <w:sz w:val="24"/>
          <w:szCs w:val="24"/>
        </w:rPr>
      </w:pPr>
    </w:p>
    <w:p w14:paraId="44848A0B" w14:textId="77777777" w:rsidR="00FC52F1" w:rsidRPr="00D43071" w:rsidRDefault="00FC52F1" w:rsidP="00FC52F1">
      <w:pPr>
        <w:rPr>
          <w:rFonts w:cstheme="minorHAnsi"/>
          <w:sz w:val="24"/>
          <w:szCs w:val="24"/>
        </w:rPr>
      </w:pPr>
    </w:p>
    <w:p w14:paraId="2BB09074" w14:textId="77777777" w:rsidR="00FC52F1" w:rsidRPr="00D43071" w:rsidRDefault="00FC52F1" w:rsidP="00FC52F1">
      <w:pPr>
        <w:pStyle w:val="ListParagraph"/>
        <w:numPr>
          <w:ilvl w:val="0"/>
          <w:numId w:val="16"/>
        </w:numPr>
        <w:spacing w:after="200" w:line="276" w:lineRule="auto"/>
        <w:rPr>
          <w:rFonts w:cstheme="minorHAnsi"/>
          <w:sz w:val="24"/>
          <w:szCs w:val="24"/>
        </w:rPr>
      </w:pPr>
      <w:r w:rsidRPr="00D43071">
        <w:rPr>
          <w:rFonts w:cstheme="minorHAnsi"/>
          <w:sz w:val="24"/>
          <w:szCs w:val="24"/>
        </w:rPr>
        <w:t>Was there anything you didn’t enjoy?</w:t>
      </w:r>
    </w:p>
    <w:p w14:paraId="2FA27E6B" w14:textId="77777777" w:rsidR="00FC52F1" w:rsidRPr="00D43071" w:rsidRDefault="00FC52F1" w:rsidP="00FC52F1">
      <w:pPr>
        <w:rPr>
          <w:rFonts w:cstheme="minorHAnsi"/>
          <w:sz w:val="24"/>
          <w:szCs w:val="24"/>
        </w:rPr>
      </w:pPr>
    </w:p>
    <w:p w14:paraId="07D8A544" w14:textId="77777777" w:rsidR="00FC52F1" w:rsidRPr="00D43071" w:rsidRDefault="00FC52F1" w:rsidP="00FC52F1">
      <w:pPr>
        <w:pStyle w:val="ListParagraph"/>
        <w:numPr>
          <w:ilvl w:val="0"/>
          <w:numId w:val="16"/>
        </w:numPr>
        <w:spacing w:after="200" w:line="276" w:lineRule="auto"/>
        <w:rPr>
          <w:rFonts w:cstheme="minorHAnsi"/>
          <w:sz w:val="24"/>
          <w:szCs w:val="24"/>
        </w:rPr>
      </w:pPr>
      <w:r w:rsidRPr="00D43071">
        <w:rPr>
          <w:rFonts w:cstheme="minorHAnsi"/>
          <w:sz w:val="24"/>
          <w:szCs w:val="24"/>
        </w:rPr>
        <w:t>Did you learn anything from the workshops (please circle)?:   Yes/ No</w:t>
      </w:r>
    </w:p>
    <w:p w14:paraId="1D48E5BE" w14:textId="77777777" w:rsidR="00FC52F1" w:rsidRPr="00D43071" w:rsidRDefault="00FC52F1" w:rsidP="00FC52F1">
      <w:pPr>
        <w:pStyle w:val="ListParagraph"/>
        <w:rPr>
          <w:rFonts w:cstheme="minorHAnsi"/>
          <w:sz w:val="24"/>
          <w:szCs w:val="24"/>
        </w:rPr>
      </w:pPr>
      <w:r w:rsidRPr="00D43071">
        <w:rPr>
          <w:rFonts w:cstheme="minorHAnsi"/>
          <w:sz w:val="24"/>
          <w:szCs w:val="24"/>
        </w:rPr>
        <w:t>If yes, please tell us about that here:</w:t>
      </w:r>
    </w:p>
    <w:p w14:paraId="10A25ACE" w14:textId="77777777" w:rsidR="00FC52F1" w:rsidRPr="00D43071" w:rsidRDefault="00FC52F1" w:rsidP="00FC52F1">
      <w:pPr>
        <w:pStyle w:val="ListParagraph"/>
        <w:ind w:left="0"/>
        <w:rPr>
          <w:rFonts w:cstheme="minorHAnsi"/>
          <w:sz w:val="24"/>
          <w:szCs w:val="24"/>
        </w:rPr>
      </w:pPr>
    </w:p>
    <w:p w14:paraId="3F824DD4" w14:textId="77777777" w:rsidR="00FC52F1" w:rsidRPr="00D43071" w:rsidRDefault="00FC52F1" w:rsidP="00FC52F1">
      <w:pPr>
        <w:pStyle w:val="ListParagraph"/>
        <w:numPr>
          <w:ilvl w:val="0"/>
          <w:numId w:val="16"/>
        </w:numPr>
        <w:spacing w:after="200" w:line="276" w:lineRule="auto"/>
        <w:rPr>
          <w:rFonts w:cstheme="minorHAnsi"/>
          <w:sz w:val="24"/>
          <w:szCs w:val="24"/>
        </w:rPr>
      </w:pPr>
      <w:r w:rsidRPr="00D43071">
        <w:rPr>
          <w:rFonts w:cstheme="minorHAnsi"/>
          <w:sz w:val="24"/>
          <w:szCs w:val="24"/>
        </w:rPr>
        <w:t>We want to know if you found the workshops easy or difficult to understand.  For each topic, please circle a response:</w:t>
      </w:r>
    </w:p>
    <w:p w14:paraId="04F09250" w14:textId="77777777" w:rsidR="00FC52F1" w:rsidRPr="00D43071" w:rsidRDefault="00FC52F1" w:rsidP="00FC52F1">
      <w:pPr>
        <w:pStyle w:val="ListParagraph"/>
        <w:rPr>
          <w:rFonts w:cstheme="minorHAnsi"/>
          <w:sz w:val="24"/>
          <w:szCs w:val="24"/>
        </w:rPr>
      </w:pPr>
    </w:p>
    <w:tbl>
      <w:tblPr>
        <w:tblW w:w="0" w:type="auto"/>
        <w:tblLayout w:type="fixed"/>
        <w:tblLook w:val="00A0" w:firstRow="1" w:lastRow="0" w:firstColumn="1" w:lastColumn="0" w:noHBand="0" w:noVBand="0"/>
      </w:tblPr>
      <w:tblGrid>
        <w:gridCol w:w="2649"/>
        <w:gridCol w:w="1417"/>
        <w:gridCol w:w="1418"/>
        <w:gridCol w:w="1418"/>
        <w:gridCol w:w="1418"/>
      </w:tblGrid>
      <w:tr w:rsidR="00FC52F1" w:rsidRPr="00D43071" w14:paraId="4EC3A044" w14:textId="77777777" w:rsidTr="001911C3">
        <w:trPr>
          <w:trHeight w:val="1153"/>
        </w:trPr>
        <w:tc>
          <w:tcPr>
            <w:tcW w:w="2649" w:type="dxa"/>
          </w:tcPr>
          <w:p w14:paraId="1C29C7CE"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Topics we covered</w:t>
            </w:r>
          </w:p>
          <w:p w14:paraId="09E2DAEB"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In the workshop</w:t>
            </w:r>
          </w:p>
        </w:tc>
        <w:tc>
          <w:tcPr>
            <w:tcW w:w="1417" w:type="dxa"/>
          </w:tcPr>
          <w:p w14:paraId="5EF51BDF"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Easy to understand</w:t>
            </w:r>
          </w:p>
        </w:tc>
        <w:tc>
          <w:tcPr>
            <w:tcW w:w="1418" w:type="dxa"/>
          </w:tcPr>
          <w:p w14:paraId="7C3B242F"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Quite hard to understand</w:t>
            </w:r>
          </w:p>
        </w:tc>
        <w:tc>
          <w:tcPr>
            <w:tcW w:w="1418" w:type="dxa"/>
          </w:tcPr>
          <w:p w14:paraId="03E807AE"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Very hard to understand</w:t>
            </w:r>
          </w:p>
        </w:tc>
        <w:tc>
          <w:tcPr>
            <w:tcW w:w="1418" w:type="dxa"/>
          </w:tcPr>
          <w:p w14:paraId="777B4133"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Not sure or can’t remember</w:t>
            </w:r>
          </w:p>
          <w:p w14:paraId="4E813B0F" w14:textId="77777777" w:rsidR="00FC52F1" w:rsidRPr="00D43071" w:rsidRDefault="00FC52F1" w:rsidP="001911C3">
            <w:pPr>
              <w:spacing w:after="0" w:line="240" w:lineRule="auto"/>
              <w:rPr>
                <w:rFonts w:cstheme="minorHAnsi"/>
                <w:sz w:val="24"/>
                <w:szCs w:val="24"/>
              </w:rPr>
            </w:pPr>
          </w:p>
        </w:tc>
      </w:tr>
      <w:tr w:rsidR="00FC52F1" w:rsidRPr="00D43071" w14:paraId="0822B524" w14:textId="77777777" w:rsidTr="001911C3">
        <w:trPr>
          <w:trHeight w:val="1153"/>
        </w:trPr>
        <w:tc>
          <w:tcPr>
            <w:tcW w:w="2649" w:type="dxa"/>
          </w:tcPr>
          <w:p w14:paraId="41E8272C"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 xml:space="preserve">The structure of the human body </w:t>
            </w:r>
            <w:proofErr w:type="spellStart"/>
            <w:r w:rsidRPr="00D43071">
              <w:rPr>
                <w:rFonts w:cstheme="minorHAnsi"/>
                <w:sz w:val="24"/>
                <w:szCs w:val="24"/>
              </w:rPr>
              <w:t>eg.</w:t>
            </w:r>
            <w:proofErr w:type="spellEnd"/>
            <w:r w:rsidRPr="00D43071">
              <w:rPr>
                <w:rFonts w:cstheme="minorHAnsi"/>
                <w:sz w:val="24"/>
                <w:szCs w:val="24"/>
              </w:rPr>
              <w:t xml:space="preserve"> Bones, organs, the heart etc.</w:t>
            </w:r>
          </w:p>
          <w:p w14:paraId="02338DFE" w14:textId="77777777" w:rsidR="00FC52F1" w:rsidRPr="00D43071" w:rsidRDefault="00460AFC" w:rsidP="001911C3">
            <w:pPr>
              <w:spacing w:after="0" w:line="240" w:lineRule="auto"/>
              <w:rPr>
                <w:rFonts w:cstheme="minorHAnsi"/>
                <w:sz w:val="24"/>
                <w:szCs w:val="24"/>
              </w:rPr>
            </w:pPr>
            <w:hyperlink r:id="rId15" w:history="1">
              <w:r w:rsidR="00FC52F1" w:rsidRPr="00D43071">
                <w:rPr>
                  <w:rFonts w:cstheme="minorHAnsi"/>
                  <w:color w:val="1122CC"/>
                  <w:sz w:val="24"/>
                  <w:szCs w:val="24"/>
                </w:rPr>
                <w:fldChar w:fldCharType="begin"/>
              </w:r>
              <w:r w:rsidR="00FC52F1" w:rsidRPr="00D43071">
                <w:rPr>
                  <w:rFonts w:cstheme="minorHAnsi"/>
                  <w:color w:val="1122CC"/>
                  <w:sz w:val="24"/>
                  <w:szCs w:val="24"/>
                </w:rPr>
                <w:instrText xml:space="preserve"> INCLUDEPICTURE  "http://t2.gstatic.com/images?q=tbn:ANd9GcSZWpNLquUEncfqSDWQlPotrW6PI_eZIpjLoSuwGF4w9Bzhe4GssebNPJg" \* MERGEFORMATINET </w:instrText>
              </w:r>
              <w:r w:rsidR="00FC52F1" w:rsidRPr="00D43071">
                <w:rPr>
                  <w:rFonts w:cstheme="minorHAnsi"/>
                  <w:color w:val="1122CC"/>
                  <w:sz w:val="24"/>
                  <w:szCs w:val="24"/>
                </w:rPr>
                <w:fldChar w:fldCharType="separate"/>
              </w:r>
              <w:r w:rsidR="00FC52F1">
                <w:rPr>
                  <w:rFonts w:cstheme="minorHAnsi"/>
                  <w:color w:val="1122CC"/>
                  <w:sz w:val="24"/>
                  <w:szCs w:val="24"/>
                </w:rPr>
                <w:fldChar w:fldCharType="begin"/>
              </w:r>
              <w:r w:rsidR="00FC52F1">
                <w:rPr>
                  <w:rFonts w:cstheme="minorHAnsi"/>
                  <w:color w:val="1122CC"/>
                  <w:sz w:val="24"/>
                  <w:szCs w:val="24"/>
                </w:rPr>
                <w:instrText xml:space="preserve"> INCLUDEPICTURE  "http://t2.gstatic.com/images?q=tbn:ANd9GcSZWpNLquUEncfqSDWQlPotrW6PI_eZIpjLoSuwGF4w9Bzhe4GssebNPJg" \* MERGEFORMATINET </w:instrText>
              </w:r>
              <w:r w:rsidR="00FC52F1">
                <w:rPr>
                  <w:rFonts w:cstheme="minorHAnsi"/>
                  <w:color w:val="1122CC"/>
                  <w:sz w:val="24"/>
                  <w:szCs w:val="24"/>
                </w:rPr>
                <w:fldChar w:fldCharType="separate"/>
              </w:r>
              <w:r w:rsidR="00A27363">
                <w:rPr>
                  <w:rFonts w:cstheme="minorHAnsi"/>
                  <w:color w:val="1122CC"/>
                  <w:sz w:val="24"/>
                  <w:szCs w:val="24"/>
                </w:rPr>
                <w:fldChar w:fldCharType="begin"/>
              </w:r>
              <w:r w:rsidR="00A27363">
                <w:rPr>
                  <w:rFonts w:cstheme="minorHAnsi"/>
                  <w:color w:val="1122CC"/>
                  <w:sz w:val="24"/>
                  <w:szCs w:val="24"/>
                </w:rPr>
                <w:instrText xml:space="preserve"> INCLUDEPICTURE  "http://t2.gstatic.com/images?q=tbn:ANd9GcSZWpNLquUEncfqSDWQlPotrW6PI_eZIpjLoSuwGF4w9Bzhe4GssebNPJg" \* MERGEFORMATINET </w:instrText>
              </w:r>
              <w:r w:rsidR="00A27363">
                <w:rPr>
                  <w:rFonts w:cstheme="minorHAnsi"/>
                  <w:color w:val="1122CC"/>
                  <w:sz w:val="24"/>
                  <w:szCs w:val="24"/>
                </w:rPr>
                <w:fldChar w:fldCharType="separate"/>
              </w:r>
              <w:r w:rsidR="00F9736F">
                <w:rPr>
                  <w:rFonts w:cstheme="minorHAnsi"/>
                  <w:color w:val="1122CC"/>
                  <w:sz w:val="24"/>
                  <w:szCs w:val="24"/>
                </w:rPr>
                <w:fldChar w:fldCharType="begin"/>
              </w:r>
              <w:r w:rsidR="00F9736F">
                <w:rPr>
                  <w:rFonts w:cstheme="minorHAnsi"/>
                  <w:color w:val="1122CC"/>
                  <w:sz w:val="24"/>
                  <w:szCs w:val="24"/>
                </w:rPr>
                <w:instrText xml:space="preserve"> INCLUDEPICTURE  "http://t2.gstatic.com/images?q=tbn:ANd9GcSZWpNLquUEncfqSDWQlPotrW6PI_eZIpjLoSuwGF4w9Bzhe4GssebNPJg" \* MERGEFORMATINET </w:instrText>
              </w:r>
              <w:r w:rsidR="00F9736F">
                <w:rPr>
                  <w:rFonts w:cstheme="minorHAnsi"/>
                  <w:color w:val="1122CC"/>
                  <w:sz w:val="24"/>
                  <w:szCs w:val="24"/>
                </w:rPr>
                <w:fldChar w:fldCharType="separate"/>
              </w:r>
              <w:r w:rsidR="0058494A">
                <w:rPr>
                  <w:rFonts w:cstheme="minorHAnsi"/>
                  <w:color w:val="1122CC"/>
                  <w:sz w:val="24"/>
                  <w:szCs w:val="24"/>
                </w:rPr>
                <w:fldChar w:fldCharType="begin"/>
              </w:r>
              <w:r w:rsidR="0058494A">
                <w:rPr>
                  <w:rFonts w:cstheme="minorHAnsi"/>
                  <w:color w:val="1122CC"/>
                  <w:sz w:val="24"/>
                  <w:szCs w:val="24"/>
                </w:rPr>
                <w:instrText xml:space="preserve"> INCLUDEPICTURE  "http://t2.gstatic.com/images?q=tbn:ANd9GcSZWpNLquUEncfqSDWQlPotrW6PI_eZIpjLoSuwGF4w9Bzhe4GssebNPJg" \* MERGEFORMATINET </w:instrText>
              </w:r>
              <w:r w:rsidR="0058494A">
                <w:rPr>
                  <w:rFonts w:cstheme="minorHAnsi"/>
                  <w:color w:val="1122CC"/>
                  <w:sz w:val="24"/>
                  <w:szCs w:val="24"/>
                </w:rPr>
                <w:fldChar w:fldCharType="separate"/>
              </w:r>
              <w:r w:rsidR="00803141">
                <w:rPr>
                  <w:rFonts w:cstheme="minorHAnsi"/>
                  <w:color w:val="1122CC"/>
                  <w:sz w:val="24"/>
                  <w:szCs w:val="24"/>
                </w:rPr>
                <w:fldChar w:fldCharType="begin"/>
              </w:r>
              <w:r w:rsidR="00803141">
                <w:rPr>
                  <w:rFonts w:cstheme="minorHAnsi"/>
                  <w:color w:val="1122CC"/>
                  <w:sz w:val="24"/>
                  <w:szCs w:val="24"/>
                </w:rPr>
                <w:instrText xml:space="preserve"> INCLUDEPICTURE  "http://t2.gstatic.com/images?q=tbn:ANd9GcSZWpNLquUEncfqSDWQlPotrW6PI_eZIpjLoSuwGF4w9Bzhe4GssebNPJg" \* MERGEFORMATINET </w:instrText>
              </w:r>
              <w:r w:rsidR="00803141">
                <w:rPr>
                  <w:rFonts w:cstheme="minorHAnsi"/>
                  <w:color w:val="1122CC"/>
                  <w:sz w:val="24"/>
                  <w:szCs w:val="24"/>
                </w:rPr>
                <w:fldChar w:fldCharType="separate"/>
              </w:r>
              <w:r w:rsidR="00486088">
                <w:rPr>
                  <w:rFonts w:cstheme="minorHAnsi"/>
                  <w:color w:val="1122CC"/>
                  <w:sz w:val="24"/>
                  <w:szCs w:val="24"/>
                </w:rPr>
                <w:fldChar w:fldCharType="begin"/>
              </w:r>
              <w:r w:rsidR="00486088">
                <w:rPr>
                  <w:rFonts w:cstheme="minorHAnsi"/>
                  <w:color w:val="1122CC"/>
                  <w:sz w:val="24"/>
                  <w:szCs w:val="24"/>
                </w:rPr>
                <w:instrText xml:space="preserve"> INCLUDEPICTURE  "http://t2.gstatic.com/images?q=tbn:ANd9GcSZWpNLquUEncfqSDWQlPotrW6PI_eZIpjLoSuwGF4w9Bzhe4GssebNPJg" \* MERGEFORMATINET </w:instrText>
              </w:r>
              <w:r w:rsidR="00486088">
                <w:rPr>
                  <w:rFonts w:cstheme="minorHAnsi"/>
                  <w:color w:val="1122CC"/>
                  <w:sz w:val="24"/>
                  <w:szCs w:val="24"/>
                </w:rPr>
                <w:fldChar w:fldCharType="separate"/>
              </w:r>
              <w:r w:rsidR="002C603C">
                <w:rPr>
                  <w:rFonts w:cstheme="minorHAnsi"/>
                  <w:color w:val="1122CC"/>
                  <w:sz w:val="24"/>
                  <w:szCs w:val="24"/>
                </w:rPr>
                <w:fldChar w:fldCharType="begin"/>
              </w:r>
              <w:r w:rsidR="002C603C">
                <w:rPr>
                  <w:rFonts w:cstheme="minorHAnsi"/>
                  <w:color w:val="1122CC"/>
                  <w:sz w:val="24"/>
                  <w:szCs w:val="24"/>
                </w:rPr>
                <w:instrText xml:space="preserve"> INCLUDEPICTURE  "http://t2.gstatic.com/images?q=tbn:ANd9GcSZWpNLquUEncfqSDWQlPotrW6PI_eZIpjLoSuwGF4w9Bzhe4GssebNPJg" \* MERGEFORMATINET </w:instrText>
              </w:r>
              <w:r w:rsidR="002C603C">
                <w:rPr>
                  <w:rFonts w:cstheme="minorHAnsi"/>
                  <w:color w:val="1122CC"/>
                  <w:sz w:val="24"/>
                  <w:szCs w:val="24"/>
                </w:rPr>
                <w:fldChar w:fldCharType="separate"/>
              </w:r>
              <w:r w:rsidR="009428FC">
                <w:rPr>
                  <w:rFonts w:cstheme="minorHAnsi"/>
                  <w:color w:val="1122CC"/>
                  <w:sz w:val="24"/>
                  <w:szCs w:val="24"/>
                </w:rPr>
                <w:fldChar w:fldCharType="begin"/>
              </w:r>
              <w:r w:rsidR="009428FC">
                <w:rPr>
                  <w:rFonts w:cstheme="minorHAnsi"/>
                  <w:color w:val="1122CC"/>
                  <w:sz w:val="24"/>
                  <w:szCs w:val="24"/>
                </w:rPr>
                <w:instrText xml:space="preserve"> INCLUDEPICTURE  "http://t2.gstatic.com/images?q=tbn:ANd9GcSZWpNLquUEncfqSDWQlPotrW6PI_eZIpjLoSuwGF4w9Bzhe4GssebNPJg" \* MERGEFORMATINET </w:instrText>
              </w:r>
              <w:r w:rsidR="009428FC">
                <w:rPr>
                  <w:rFonts w:cstheme="minorHAnsi"/>
                  <w:color w:val="1122CC"/>
                  <w:sz w:val="24"/>
                  <w:szCs w:val="24"/>
                </w:rPr>
                <w:fldChar w:fldCharType="separate"/>
              </w:r>
              <w:r w:rsidR="000A12E2">
                <w:rPr>
                  <w:rFonts w:cstheme="minorHAnsi"/>
                  <w:color w:val="1122CC"/>
                  <w:sz w:val="24"/>
                  <w:szCs w:val="24"/>
                </w:rPr>
                <w:fldChar w:fldCharType="begin"/>
              </w:r>
              <w:r w:rsidR="000A12E2">
                <w:rPr>
                  <w:rFonts w:cstheme="minorHAnsi"/>
                  <w:color w:val="1122CC"/>
                  <w:sz w:val="24"/>
                  <w:szCs w:val="24"/>
                </w:rPr>
                <w:instrText xml:space="preserve"> INCLUDEPICTURE  "http://t2.gstatic.com/images?q=tbn:ANd9GcSZWpNLquUEncfqSDWQlPotrW6PI_eZIpjLoSuwGF4w9Bzhe4GssebNPJg" \* MERGEFORMATINET </w:instrText>
              </w:r>
              <w:r w:rsidR="000A12E2">
                <w:rPr>
                  <w:rFonts w:cstheme="minorHAnsi"/>
                  <w:color w:val="1122CC"/>
                  <w:sz w:val="24"/>
                  <w:szCs w:val="24"/>
                </w:rPr>
                <w:fldChar w:fldCharType="separate"/>
              </w:r>
              <w:r w:rsidR="00456E32">
                <w:rPr>
                  <w:rFonts w:cstheme="minorHAnsi"/>
                  <w:color w:val="1122CC"/>
                  <w:sz w:val="24"/>
                  <w:szCs w:val="24"/>
                </w:rPr>
                <w:fldChar w:fldCharType="begin"/>
              </w:r>
              <w:r w:rsidR="00456E32">
                <w:rPr>
                  <w:rFonts w:cstheme="minorHAnsi"/>
                  <w:color w:val="1122CC"/>
                  <w:sz w:val="24"/>
                  <w:szCs w:val="24"/>
                </w:rPr>
                <w:instrText xml:space="preserve"> INCLUDEPICTURE  "http://t2.gstatic.com/images?q=tbn:ANd9GcSZWpNLquUEncfqSDWQlPotrW6PI_eZIpjLoSuwGF4w9Bzhe4GssebNPJg" \* MERGEFORMATINET </w:instrText>
              </w:r>
              <w:r w:rsidR="00456E32">
                <w:rPr>
                  <w:rFonts w:cstheme="minorHAnsi"/>
                  <w:color w:val="1122CC"/>
                  <w:sz w:val="24"/>
                  <w:szCs w:val="24"/>
                </w:rPr>
                <w:fldChar w:fldCharType="separate"/>
              </w:r>
              <w:r w:rsidR="001911C3">
                <w:rPr>
                  <w:rFonts w:cstheme="minorHAnsi"/>
                  <w:color w:val="1122CC"/>
                  <w:sz w:val="24"/>
                  <w:szCs w:val="24"/>
                </w:rPr>
                <w:fldChar w:fldCharType="begin"/>
              </w:r>
              <w:r w:rsidR="001911C3">
                <w:rPr>
                  <w:rFonts w:cstheme="minorHAnsi"/>
                  <w:color w:val="1122CC"/>
                  <w:sz w:val="24"/>
                  <w:szCs w:val="24"/>
                </w:rPr>
                <w:instrText xml:space="preserve"> INCLUDEPICTURE  "http://t2.gstatic.com/images?q=tbn:ANd9GcSZWpNLquUEncfqSDWQlPotrW6PI_eZIpjLoSuwGF4w9Bzhe4GssebNPJg" \* MERGEFORMATINET </w:instrText>
              </w:r>
              <w:r w:rsidR="001911C3">
                <w:rPr>
                  <w:rFonts w:cstheme="minorHAnsi"/>
                  <w:color w:val="1122CC"/>
                  <w:sz w:val="24"/>
                  <w:szCs w:val="24"/>
                </w:rPr>
                <w:fldChar w:fldCharType="separate"/>
              </w:r>
              <w:r>
                <w:rPr>
                  <w:rFonts w:cstheme="minorHAnsi"/>
                  <w:color w:val="1122CC"/>
                  <w:sz w:val="24"/>
                  <w:szCs w:val="24"/>
                </w:rPr>
                <w:fldChar w:fldCharType="begin"/>
              </w:r>
              <w:r>
                <w:rPr>
                  <w:rFonts w:cstheme="minorHAnsi"/>
                  <w:color w:val="1122CC"/>
                  <w:sz w:val="24"/>
                  <w:szCs w:val="24"/>
                </w:rPr>
                <w:instrText xml:space="preserve"> </w:instrText>
              </w:r>
              <w:r>
                <w:rPr>
                  <w:rFonts w:cstheme="minorHAnsi"/>
                  <w:color w:val="1122CC"/>
                  <w:sz w:val="24"/>
                  <w:szCs w:val="24"/>
                </w:rPr>
                <w:instrText>INCLUDEPICTURE  "http://t2.gstatic.com/images?q=tbn:ANd9GcSZWpNLquUEncfqSDWQlPotrW6PI_eZIpjLoSuwGF4w9Bzhe4GssebNPJg" \* MERGEFORMATINET</w:instrText>
              </w:r>
              <w:r>
                <w:rPr>
                  <w:rFonts w:cstheme="minorHAnsi"/>
                  <w:color w:val="1122CC"/>
                  <w:sz w:val="24"/>
                  <w:szCs w:val="24"/>
                </w:rPr>
                <w:instrText xml:space="preserve"> </w:instrText>
              </w:r>
              <w:r>
                <w:rPr>
                  <w:rFonts w:cstheme="minorHAnsi"/>
                  <w:color w:val="1122CC"/>
                  <w:sz w:val="24"/>
                  <w:szCs w:val="24"/>
                </w:rPr>
                <w:fldChar w:fldCharType="separate"/>
              </w:r>
              <w:r w:rsidR="000460A1">
                <w:rPr>
                  <w:rFonts w:cstheme="minorHAnsi"/>
                  <w:color w:val="1122CC"/>
                  <w:sz w:val="24"/>
                  <w:szCs w:val="24"/>
                </w:rPr>
                <w:pict w14:anchorId="4E438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google.co.uk/imgres?imgurl=http://www.spottygreenfrog.co.uk/uploads/images_products_extralarge/lg_1845.jpg&amp;imgrefurl=http://www.spottygreenfrog.co.uk/Science-Sets-for-Children/The-Human-Body-%26-Anatomy/Anatomy-Model-Set/p-312-352-1845/&amp;usg=__wghDL6jZJEcTD4iVgj1KGO09J7c=&amp;h=315&amp;w=315&amp;sz=40&amp;hl=en&amp;start=17&amp;zoom=1&amp;tbnid=WmcKuQildUYsPM:&amp;tbnh=117&amp;tbnw=117&amp;ei=WtNqUPcqoYfQBbiogZAB&amp;prev=/search%3Fq%3Danatomical%2Bmodels%2Bchildren%26um%3D1%26hl%3Den%26rlz%3D1T4GGLJ_en___GB284%26tbm%3Disch&amp;um=1&amp;itb" style="width:108pt;height:108pt" o:button="t">
                    <v:imagedata r:id="rId16" r:href="rId17"/>
                  </v:shape>
                </w:pict>
              </w:r>
              <w:r>
                <w:rPr>
                  <w:rFonts w:cstheme="minorHAnsi"/>
                  <w:color w:val="1122CC"/>
                  <w:sz w:val="24"/>
                  <w:szCs w:val="24"/>
                </w:rPr>
                <w:fldChar w:fldCharType="end"/>
              </w:r>
              <w:r w:rsidR="001911C3">
                <w:rPr>
                  <w:rFonts w:cstheme="minorHAnsi"/>
                  <w:color w:val="1122CC"/>
                  <w:sz w:val="24"/>
                  <w:szCs w:val="24"/>
                </w:rPr>
                <w:fldChar w:fldCharType="end"/>
              </w:r>
              <w:r w:rsidR="00456E32">
                <w:rPr>
                  <w:rFonts w:cstheme="minorHAnsi"/>
                  <w:color w:val="1122CC"/>
                  <w:sz w:val="24"/>
                  <w:szCs w:val="24"/>
                </w:rPr>
                <w:fldChar w:fldCharType="end"/>
              </w:r>
              <w:r w:rsidR="000A12E2">
                <w:rPr>
                  <w:rFonts w:cstheme="minorHAnsi"/>
                  <w:color w:val="1122CC"/>
                  <w:sz w:val="24"/>
                  <w:szCs w:val="24"/>
                </w:rPr>
                <w:fldChar w:fldCharType="end"/>
              </w:r>
              <w:r w:rsidR="009428FC">
                <w:rPr>
                  <w:rFonts w:cstheme="minorHAnsi"/>
                  <w:color w:val="1122CC"/>
                  <w:sz w:val="24"/>
                  <w:szCs w:val="24"/>
                </w:rPr>
                <w:fldChar w:fldCharType="end"/>
              </w:r>
              <w:r w:rsidR="002C603C">
                <w:rPr>
                  <w:rFonts w:cstheme="minorHAnsi"/>
                  <w:color w:val="1122CC"/>
                  <w:sz w:val="24"/>
                  <w:szCs w:val="24"/>
                </w:rPr>
                <w:fldChar w:fldCharType="end"/>
              </w:r>
              <w:r w:rsidR="00486088">
                <w:rPr>
                  <w:rFonts w:cstheme="minorHAnsi"/>
                  <w:color w:val="1122CC"/>
                  <w:sz w:val="24"/>
                  <w:szCs w:val="24"/>
                </w:rPr>
                <w:fldChar w:fldCharType="end"/>
              </w:r>
              <w:r w:rsidR="00803141">
                <w:rPr>
                  <w:rFonts w:cstheme="minorHAnsi"/>
                  <w:color w:val="1122CC"/>
                  <w:sz w:val="24"/>
                  <w:szCs w:val="24"/>
                </w:rPr>
                <w:fldChar w:fldCharType="end"/>
              </w:r>
              <w:r w:rsidR="0058494A">
                <w:rPr>
                  <w:rFonts w:cstheme="minorHAnsi"/>
                  <w:color w:val="1122CC"/>
                  <w:sz w:val="24"/>
                  <w:szCs w:val="24"/>
                </w:rPr>
                <w:fldChar w:fldCharType="end"/>
              </w:r>
              <w:r w:rsidR="00F9736F">
                <w:rPr>
                  <w:rFonts w:cstheme="minorHAnsi"/>
                  <w:color w:val="1122CC"/>
                  <w:sz w:val="24"/>
                  <w:szCs w:val="24"/>
                </w:rPr>
                <w:fldChar w:fldCharType="end"/>
              </w:r>
              <w:r w:rsidR="00A27363">
                <w:rPr>
                  <w:rFonts w:cstheme="minorHAnsi"/>
                  <w:color w:val="1122CC"/>
                  <w:sz w:val="24"/>
                  <w:szCs w:val="24"/>
                </w:rPr>
                <w:fldChar w:fldCharType="end"/>
              </w:r>
              <w:r w:rsidR="00FC52F1">
                <w:rPr>
                  <w:rFonts w:cstheme="minorHAnsi"/>
                  <w:color w:val="1122CC"/>
                  <w:sz w:val="24"/>
                  <w:szCs w:val="24"/>
                </w:rPr>
                <w:fldChar w:fldCharType="end"/>
              </w:r>
              <w:r w:rsidR="00FC52F1" w:rsidRPr="00D43071">
                <w:rPr>
                  <w:rFonts w:cstheme="minorHAnsi"/>
                  <w:color w:val="1122CC"/>
                  <w:sz w:val="24"/>
                  <w:szCs w:val="24"/>
                </w:rPr>
                <w:fldChar w:fldCharType="end"/>
              </w:r>
            </w:hyperlink>
          </w:p>
        </w:tc>
        <w:tc>
          <w:tcPr>
            <w:tcW w:w="1417" w:type="dxa"/>
          </w:tcPr>
          <w:p w14:paraId="0EDAF5EF" w14:textId="77777777" w:rsidR="00FC52F1" w:rsidRPr="00D43071" w:rsidRDefault="00FC52F1" w:rsidP="001911C3">
            <w:pPr>
              <w:spacing w:after="0" w:line="240" w:lineRule="auto"/>
              <w:jc w:val="center"/>
              <w:rPr>
                <w:rFonts w:cstheme="minorHAnsi"/>
                <w:sz w:val="24"/>
                <w:szCs w:val="24"/>
              </w:rPr>
            </w:pPr>
          </w:p>
          <w:p w14:paraId="01198F32" w14:textId="77777777" w:rsidR="00FC52F1" w:rsidRPr="00D43071" w:rsidRDefault="00FC52F1" w:rsidP="001911C3">
            <w:pPr>
              <w:spacing w:after="0" w:line="240" w:lineRule="auto"/>
              <w:jc w:val="center"/>
              <w:rPr>
                <w:rFonts w:cstheme="minorHAnsi"/>
                <w:sz w:val="24"/>
                <w:szCs w:val="24"/>
              </w:rPr>
            </w:pPr>
          </w:p>
          <w:p w14:paraId="4C973293" w14:textId="77777777" w:rsidR="00FC52F1" w:rsidRPr="00D43071" w:rsidRDefault="00FC52F1" w:rsidP="001911C3">
            <w:pPr>
              <w:spacing w:after="0" w:line="240" w:lineRule="auto"/>
              <w:jc w:val="center"/>
              <w:rPr>
                <w:rFonts w:cstheme="minorHAnsi"/>
                <w:sz w:val="24"/>
                <w:szCs w:val="24"/>
              </w:rPr>
            </w:pPr>
          </w:p>
          <w:p w14:paraId="5F7C2132" w14:textId="77777777" w:rsidR="00FC52F1" w:rsidRPr="00D43071" w:rsidRDefault="00FC52F1" w:rsidP="001911C3">
            <w:pPr>
              <w:spacing w:after="0" w:line="240" w:lineRule="auto"/>
              <w:jc w:val="center"/>
              <w:rPr>
                <w:rFonts w:cstheme="minorHAnsi"/>
                <w:sz w:val="24"/>
                <w:szCs w:val="24"/>
              </w:rPr>
            </w:pPr>
          </w:p>
          <w:p w14:paraId="381260C5"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418" w:type="dxa"/>
          </w:tcPr>
          <w:p w14:paraId="341724BB" w14:textId="77777777" w:rsidR="00FC52F1" w:rsidRPr="00D43071" w:rsidRDefault="00FC52F1" w:rsidP="001911C3">
            <w:pPr>
              <w:spacing w:after="0" w:line="240" w:lineRule="auto"/>
              <w:jc w:val="center"/>
              <w:rPr>
                <w:rFonts w:cstheme="minorHAnsi"/>
                <w:sz w:val="24"/>
                <w:szCs w:val="24"/>
              </w:rPr>
            </w:pPr>
          </w:p>
          <w:p w14:paraId="76E8F87D" w14:textId="77777777" w:rsidR="00FC52F1" w:rsidRPr="00D43071" w:rsidRDefault="00FC52F1" w:rsidP="001911C3">
            <w:pPr>
              <w:spacing w:after="0" w:line="240" w:lineRule="auto"/>
              <w:jc w:val="center"/>
              <w:rPr>
                <w:rFonts w:cstheme="minorHAnsi"/>
                <w:sz w:val="24"/>
                <w:szCs w:val="24"/>
              </w:rPr>
            </w:pPr>
          </w:p>
          <w:p w14:paraId="6291DC74" w14:textId="77777777" w:rsidR="00FC52F1" w:rsidRPr="00D43071" w:rsidRDefault="00FC52F1" w:rsidP="001911C3">
            <w:pPr>
              <w:spacing w:after="0" w:line="240" w:lineRule="auto"/>
              <w:jc w:val="center"/>
              <w:rPr>
                <w:rFonts w:cstheme="minorHAnsi"/>
                <w:sz w:val="24"/>
                <w:szCs w:val="24"/>
              </w:rPr>
            </w:pPr>
          </w:p>
          <w:p w14:paraId="10C33086" w14:textId="77777777" w:rsidR="00FC52F1" w:rsidRPr="00D43071" w:rsidRDefault="00FC52F1" w:rsidP="001911C3">
            <w:pPr>
              <w:spacing w:after="0" w:line="240" w:lineRule="auto"/>
              <w:jc w:val="center"/>
              <w:rPr>
                <w:rFonts w:cstheme="minorHAnsi"/>
                <w:sz w:val="24"/>
                <w:szCs w:val="24"/>
              </w:rPr>
            </w:pPr>
          </w:p>
          <w:p w14:paraId="2B294B1D"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418" w:type="dxa"/>
          </w:tcPr>
          <w:p w14:paraId="6A33677B" w14:textId="77777777" w:rsidR="00FC52F1" w:rsidRPr="00D43071" w:rsidRDefault="00FC52F1" w:rsidP="001911C3">
            <w:pPr>
              <w:spacing w:after="0" w:line="240" w:lineRule="auto"/>
              <w:jc w:val="center"/>
              <w:rPr>
                <w:rFonts w:cstheme="minorHAnsi"/>
                <w:sz w:val="24"/>
                <w:szCs w:val="24"/>
              </w:rPr>
            </w:pPr>
          </w:p>
          <w:p w14:paraId="5115D29E" w14:textId="77777777" w:rsidR="00FC52F1" w:rsidRPr="00D43071" w:rsidRDefault="00FC52F1" w:rsidP="001911C3">
            <w:pPr>
              <w:spacing w:after="0" w:line="240" w:lineRule="auto"/>
              <w:jc w:val="center"/>
              <w:rPr>
                <w:rFonts w:cstheme="minorHAnsi"/>
                <w:sz w:val="24"/>
                <w:szCs w:val="24"/>
              </w:rPr>
            </w:pPr>
          </w:p>
          <w:p w14:paraId="4D3DD7AE" w14:textId="77777777" w:rsidR="00FC52F1" w:rsidRPr="00D43071" w:rsidRDefault="00FC52F1" w:rsidP="001911C3">
            <w:pPr>
              <w:spacing w:after="0" w:line="240" w:lineRule="auto"/>
              <w:jc w:val="center"/>
              <w:rPr>
                <w:rFonts w:cstheme="minorHAnsi"/>
                <w:sz w:val="24"/>
                <w:szCs w:val="24"/>
              </w:rPr>
            </w:pPr>
          </w:p>
          <w:p w14:paraId="588817B5" w14:textId="77777777" w:rsidR="00FC52F1" w:rsidRPr="00D43071" w:rsidRDefault="00FC52F1" w:rsidP="001911C3">
            <w:pPr>
              <w:spacing w:after="0" w:line="240" w:lineRule="auto"/>
              <w:jc w:val="center"/>
              <w:rPr>
                <w:rFonts w:cstheme="minorHAnsi"/>
                <w:sz w:val="24"/>
                <w:szCs w:val="24"/>
              </w:rPr>
            </w:pPr>
          </w:p>
          <w:p w14:paraId="7802715D"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418" w:type="dxa"/>
          </w:tcPr>
          <w:p w14:paraId="10C3EB3C" w14:textId="77777777" w:rsidR="00FC52F1" w:rsidRPr="00D43071" w:rsidRDefault="00FC52F1" w:rsidP="001911C3">
            <w:pPr>
              <w:spacing w:after="0" w:line="240" w:lineRule="auto"/>
              <w:jc w:val="center"/>
              <w:rPr>
                <w:rFonts w:cstheme="minorHAnsi"/>
                <w:sz w:val="24"/>
                <w:szCs w:val="24"/>
              </w:rPr>
            </w:pPr>
          </w:p>
          <w:p w14:paraId="47240662" w14:textId="77777777" w:rsidR="00FC52F1" w:rsidRPr="00D43071" w:rsidRDefault="00FC52F1" w:rsidP="001911C3">
            <w:pPr>
              <w:spacing w:after="0" w:line="240" w:lineRule="auto"/>
              <w:jc w:val="center"/>
              <w:rPr>
                <w:rFonts w:cstheme="minorHAnsi"/>
                <w:sz w:val="24"/>
                <w:szCs w:val="24"/>
              </w:rPr>
            </w:pPr>
          </w:p>
          <w:p w14:paraId="4C15B02C" w14:textId="77777777" w:rsidR="00FC52F1" w:rsidRPr="00D43071" w:rsidRDefault="00FC52F1" w:rsidP="001911C3">
            <w:pPr>
              <w:spacing w:after="0" w:line="240" w:lineRule="auto"/>
              <w:jc w:val="center"/>
              <w:rPr>
                <w:rFonts w:cstheme="minorHAnsi"/>
                <w:sz w:val="24"/>
                <w:szCs w:val="24"/>
              </w:rPr>
            </w:pPr>
          </w:p>
          <w:p w14:paraId="77146844" w14:textId="77777777" w:rsidR="00FC52F1" w:rsidRPr="00D43071" w:rsidRDefault="00FC52F1" w:rsidP="001911C3">
            <w:pPr>
              <w:spacing w:after="0" w:line="240" w:lineRule="auto"/>
              <w:jc w:val="center"/>
              <w:rPr>
                <w:rFonts w:cstheme="minorHAnsi"/>
                <w:sz w:val="24"/>
                <w:szCs w:val="24"/>
              </w:rPr>
            </w:pPr>
          </w:p>
          <w:p w14:paraId="64F0E233"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2D90DA22" w14:textId="77777777" w:rsidTr="001911C3">
        <w:trPr>
          <w:trHeight w:val="1153"/>
        </w:trPr>
        <w:tc>
          <w:tcPr>
            <w:tcW w:w="2649" w:type="dxa"/>
          </w:tcPr>
          <w:p w14:paraId="368BEE29"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The effects of chemotherapy on the body</w:t>
            </w:r>
          </w:p>
          <w:p w14:paraId="313C6AB2" w14:textId="77777777" w:rsidR="00FC52F1" w:rsidRPr="00D43071" w:rsidRDefault="00FC52F1" w:rsidP="001911C3">
            <w:pPr>
              <w:spacing w:after="0" w:line="240" w:lineRule="auto"/>
              <w:rPr>
                <w:rFonts w:cstheme="minorHAnsi"/>
                <w:sz w:val="24"/>
                <w:szCs w:val="24"/>
              </w:rPr>
            </w:pPr>
          </w:p>
          <w:p w14:paraId="75D5F34C" w14:textId="77777777" w:rsidR="00FC52F1" w:rsidRPr="00D43071" w:rsidRDefault="00460AFC" w:rsidP="001911C3">
            <w:pPr>
              <w:spacing w:after="0" w:line="240" w:lineRule="auto"/>
              <w:rPr>
                <w:rFonts w:cstheme="minorHAnsi"/>
                <w:sz w:val="24"/>
                <w:szCs w:val="24"/>
              </w:rPr>
            </w:pPr>
            <w:hyperlink r:id="rId18" w:history="1">
              <w:r w:rsidR="00FC52F1" w:rsidRPr="00D43071">
                <w:rPr>
                  <w:rFonts w:cstheme="minorHAnsi"/>
                  <w:color w:val="1122CC"/>
                  <w:sz w:val="24"/>
                  <w:szCs w:val="24"/>
                </w:rPr>
                <w:fldChar w:fldCharType="begin"/>
              </w:r>
              <w:r w:rsidR="00FC52F1" w:rsidRPr="00D43071">
                <w:rPr>
                  <w:rFonts w:cstheme="minorHAnsi"/>
                  <w:color w:val="1122CC"/>
                  <w:sz w:val="24"/>
                  <w:szCs w:val="24"/>
                </w:rPr>
                <w:instrText xml:space="preserve"> INCLUDEPICTURE "http://t2.gstatic.com/images?q=tbn:ANd9GcT__6X717a2e7sH7f4U0woe_9VbJ3AocEIPLf-Wjx4kSbh1-0QzsMqb70g" \* MERGEFORMATINET </w:instrText>
              </w:r>
              <w:r w:rsidR="00FC52F1" w:rsidRPr="00D43071">
                <w:rPr>
                  <w:rFonts w:cstheme="minorHAnsi"/>
                  <w:color w:val="1122CC"/>
                  <w:sz w:val="24"/>
                  <w:szCs w:val="24"/>
                </w:rPr>
                <w:fldChar w:fldCharType="separate"/>
              </w:r>
              <w:r w:rsidR="00FC52F1" w:rsidRPr="00D43071">
                <w:rPr>
                  <w:rFonts w:cstheme="minorHAnsi"/>
                  <w:color w:val="1122CC"/>
                  <w:sz w:val="24"/>
                  <w:szCs w:val="24"/>
                </w:rPr>
                <w:fldChar w:fldCharType="begin"/>
              </w:r>
              <w:r w:rsidR="00FC52F1" w:rsidRPr="00D43071">
                <w:rPr>
                  <w:rFonts w:cstheme="minorHAnsi"/>
                  <w:color w:val="1122CC"/>
                  <w:sz w:val="24"/>
                  <w:szCs w:val="24"/>
                </w:rPr>
                <w:instrText xml:space="preserve"> INCLUDEPICTURE  "http://t2.gstatic.com/images?q=tbn:ANd9GcT__6X717a2e7sH7f4U0woe_9VbJ3AocEIPLf-Wjx4kSbh1-0QzsMqb70g" \* MERGEFORMATINET </w:instrText>
              </w:r>
              <w:r w:rsidR="00FC52F1" w:rsidRPr="00D43071">
                <w:rPr>
                  <w:rFonts w:cstheme="minorHAnsi"/>
                  <w:color w:val="1122CC"/>
                  <w:sz w:val="24"/>
                  <w:szCs w:val="24"/>
                </w:rPr>
                <w:fldChar w:fldCharType="separate"/>
              </w:r>
              <w:r w:rsidR="00FC52F1" w:rsidRPr="00D43071">
                <w:rPr>
                  <w:rFonts w:cstheme="minorHAnsi"/>
                  <w:color w:val="1122CC"/>
                  <w:sz w:val="24"/>
                  <w:szCs w:val="24"/>
                </w:rPr>
                <w:fldChar w:fldCharType="begin"/>
              </w:r>
              <w:r w:rsidR="00FC52F1" w:rsidRPr="00D43071">
                <w:rPr>
                  <w:rFonts w:cstheme="minorHAnsi"/>
                  <w:color w:val="1122CC"/>
                  <w:sz w:val="24"/>
                  <w:szCs w:val="24"/>
                </w:rPr>
                <w:instrText xml:space="preserve"> INCLUDEPICTURE  "http://t2.gstatic.com/images?q=tbn:ANd9GcT__6X717a2e7sH7f4U0woe_9VbJ3AocEIPLf-Wjx4kSbh1-0QzsMqb70g" \* MERGEFORMATINET </w:instrText>
              </w:r>
              <w:r w:rsidR="00FC52F1" w:rsidRPr="00D43071">
                <w:rPr>
                  <w:rFonts w:cstheme="minorHAnsi"/>
                  <w:color w:val="1122CC"/>
                  <w:sz w:val="24"/>
                  <w:szCs w:val="24"/>
                </w:rPr>
                <w:fldChar w:fldCharType="separate"/>
              </w:r>
              <w:r w:rsidR="00FC52F1">
                <w:rPr>
                  <w:rFonts w:cstheme="minorHAnsi"/>
                  <w:color w:val="1122CC"/>
                  <w:sz w:val="24"/>
                  <w:szCs w:val="24"/>
                </w:rPr>
                <w:fldChar w:fldCharType="begin"/>
              </w:r>
              <w:r w:rsidR="00FC52F1">
                <w:rPr>
                  <w:rFonts w:cstheme="minorHAnsi"/>
                  <w:color w:val="1122CC"/>
                  <w:sz w:val="24"/>
                  <w:szCs w:val="24"/>
                </w:rPr>
                <w:instrText xml:space="preserve"> INCLUDEPICTURE  "http://t2.gstatic.com/images?q=tbn:ANd9GcT__6X717a2e7sH7f4U0woe_9VbJ3AocEIPLf-Wjx4kSbh1-0QzsMqb70g" \* MERGEFORMATINET </w:instrText>
              </w:r>
              <w:r w:rsidR="00FC52F1">
                <w:rPr>
                  <w:rFonts w:cstheme="minorHAnsi"/>
                  <w:color w:val="1122CC"/>
                  <w:sz w:val="24"/>
                  <w:szCs w:val="24"/>
                </w:rPr>
                <w:fldChar w:fldCharType="separate"/>
              </w:r>
              <w:r w:rsidR="00A27363">
                <w:rPr>
                  <w:rFonts w:cstheme="minorHAnsi"/>
                  <w:color w:val="1122CC"/>
                  <w:sz w:val="24"/>
                  <w:szCs w:val="24"/>
                </w:rPr>
                <w:fldChar w:fldCharType="begin"/>
              </w:r>
              <w:r w:rsidR="00A27363">
                <w:rPr>
                  <w:rFonts w:cstheme="minorHAnsi"/>
                  <w:color w:val="1122CC"/>
                  <w:sz w:val="24"/>
                  <w:szCs w:val="24"/>
                </w:rPr>
                <w:instrText xml:space="preserve"> INCLUDEPICTURE  "http://t2.gstatic.com/images?q=tbn:ANd9GcT__6X717a2e7sH7f4U0woe_9VbJ3AocEIPLf-Wjx4kSbh1-0QzsMqb70g" \* MERGEFORMATINET </w:instrText>
              </w:r>
              <w:r w:rsidR="00A27363">
                <w:rPr>
                  <w:rFonts w:cstheme="minorHAnsi"/>
                  <w:color w:val="1122CC"/>
                  <w:sz w:val="24"/>
                  <w:szCs w:val="24"/>
                </w:rPr>
                <w:fldChar w:fldCharType="separate"/>
              </w:r>
              <w:r w:rsidR="00F9736F">
                <w:rPr>
                  <w:rFonts w:cstheme="minorHAnsi"/>
                  <w:color w:val="1122CC"/>
                  <w:sz w:val="24"/>
                  <w:szCs w:val="24"/>
                </w:rPr>
                <w:fldChar w:fldCharType="begin"/>
              </w:r>
              <w:r w:rsidR="00F9736F">
                <w:rPr>
                  <w:rFonts w:cstheme="minorHAnsi"/>
                  <w:color w:val="1122CC"/>
                  <w:sz w:val="24"/>
                  <w:szCs w:val="24"/>
                </w:rPr>
                <w:instrText xml:space="preserve"> INCLUDEPICTURE  "http://t2.gstatic.com/images?q=tbn:ANd9GcT__6X717a2e7sH7f4U0woe_9VbJ3AocEIPLf-Wjx4kSbh1-0QzsMqb70g" \* MERGEFORMATINET </w:instrText>
              </w:r>
              <w:r w:rsidR="00F9736F">
                <w:rPr>
                  <w:rFonts w:cstheme="minorHAnsi"/>
                  <w:color w:val="1122CC"/>
                  <w:sz w:val="24"/>
                  <w:szCs w:val="24"/>
                </w:rPr>
                <w:fldChar w:fldCharType="separate"/>
              </w:r>
              <w:r w:rsidR="0058494A">
                <w:rPr>
                  <w:rFonts w:cstheme="minorHAnsi"/>
                  <w:color w:val="1122CC"/>
                  <w:sz w:val="24"/>
                  <w:szCs w:val="24"/>
                </w:rPr>
                <w:fldChar w:fldCharType="begin"/>
              </w:r>
              <w:r w:rsidR="0058494A">
                <w:rPr>
                  <w:rFonts w:cstheme="minorHAnsi"/>
                  <w:color w:val="1122CC"/>
                  <w:sz w:val="24"/>
                  <w:szCs w:val="24"/>
                </w:rPr>
                <w:instrText xml:space="preserve"> INCLUDEPICTURE  "http://t2.gstatic.com/images?q=tbn:ANd9GcT__6X717a2e7sH7f4U0woe_9VbJ3AocEIPLf-Wjx4kSbh1-0QzsMqb70g" \* MERGEFORMATINET </w:instrText>
              </w:r>
              <w:r w:rsidR="0058494A">
                <w:rPr>
                  <w:rFonts w:cstheme="minorHAnsi"/>
                  <w:color w:val="1122CC"/>
                  <w:sz w:val="24"/>
                  <w:szCs w:val="24"/>
                </w:rPr>
                <w:fldChar w:fldCharType="separate"/>
              </w:r>
              <w:r w:rsidR="00803141">
                <w:rPr>
                  <w:rFonts w:cstheme="minorHAnsi"/>
                  <w:color w:val="1122CC"/>
                  <w:sz w:val="24"/>
                  <w:szCs w:val="24"/>
                </w:rPr>
                <w:fldChar w:fldCharType="begin"/>
              </w:r>
              <w:r w:rsidR="00803141">
                <w:rPr>
                  <w:rFonts w:cstheme="minorHAnsi"/>
                  <w:color w:val="1122CC"/>
                  <w:sz w:val="24"/>
                  <w:szCs w:val="24"/>
                </w:rPr>
                <w:instrText xml:space="preserve"> INCLUDEPICTURE  "http://t2.gstatic.com/images?q=tbn:ANd9GcT__6X717a2e7sH7f4U0woe_9VbJ3AocEIPLf-Wjx4kSbh1-0QzsMqb70g" \* MERGEFORMATINET </w:instrText>
              </w:r>
              <w:r w:rsidR="00803141">
                <w:rPr>
                  <w:rFonts w:cstheme="minorHAnsi"/>
                  <w:color w:val="1122CC"/>
                  <w:sz w:val="24"/>
                  <w:szCs w:val="24"/>
                </w:rPr>
                <w:fldChar w:fldCharType="separate"/>
              </w:r>
              <w:r w:rsidR="00486088">
                <w:rPr>
                  <w:rFonts w:cstheme="minorHAnsi"/>
                  <w:color w:val="1122CC"/>
                  <w:sz w:val="24"/>
                  <w:szCs w:val="24"/>
                </w:rPr>
                <w:fldChar w:fldCharType="begin"/>
              </w:r>
              <w:r w:rsidR="00486088">
                <w:rPr>
                  <w:rFonts w:cstheme="minorHAnsi"/>
                  <w:color w:val="1122CC"/>
                  <w:sz w:val="24"/>
                  <w:szCs w:val="24"/>
                </w:rPr>
                <w:instrText xml:space="preserve"> INCLUDEPICTURE  "http://t2.gstatic.com/images?q=tbn:ANd9GcT__6X717a2e7sH7f4U0woe_9VbJ3AocEIPLf-Wjx4kSbh1-0QzsMqb70g" \* MERGEFORMATINET </w:instrText>
              </w:r>
              <w:r w:rsidR="00486088">
                <w:rPr>
                  <w:rFonts w:cstheme="minorHAnsi"/>
                  <w:color w:val="1122CC"/>
                  <w:sz w:val="24"/>
                  <w:szCs w:val="24"/>
                </w:rPr>
                <w:fldChar w:fldCharType="separate"/>
              </w:r>
              <w:r w:rsidR="002C603C">
                <w:rPr>
                  <w:rFonts w:cstheme="minorHAnsi"/>
                  <w:color w:val="1122CC"/>
                  <w:sz w:val="24"/>
                  <w:szCs w:val="24"/>
                </w:rPr>
                <w:fldChar w:fldCharType="begin"/>
              </w:r>
              <w:r w:rsidR="002C603C">
                <w:rPr>
                  <w:rFonts w:cstheme="minorHAnsi"/>
                  <w:color w:val="1122CC"/>
                  <w:sz w:val="24"/>
                  <w:szCs w:val="24"/>
                </w:rPr>
                <w:instrText xml:space="preserve"> INCLUDEPICTURE  "http://t2.gstatic.com/images?q=tbn:ANd9GcT__6X717a2e7sH7f4U0woe_9VbJ3AocEIPLf-Wjx4kSbh1-0QzsMqb70g" \* MERGEFORMATINET </w:instrText>
              </w:r>
              <w:r w:rsidR="002C603C">
                <w:rPr>
                  <w:rFonts w:cstheme="minorHAnsi"/>
                  <w:color w:val="1122CC"/>
                  <w:sz w:val="24"/>
                  <w:szCs w:val="24"/>
                </w:rPr>
                <w:fldChar w:fldCharType="separate"/>
              </w:r>
              <w:r w:rsidR="009428FC">
                <w:rPr>
                  <w:rFonts w:cstheme="minorHAnsi"/>
                  <w:color w:val="1122CC"/>
                  <w:sz w:val="24"/>
                  <w:szCs w:val="24"/>
                </w:rPr>
                <w:fldChar w:fldCharType="begin"/>
              </w:r>
              <w:r w:rsidR="009428FC">
                <w:rPr>
                  <w:rFonts w:cstheme="minorHAnsi"/>
                  <w:color w:val="1122CC"/>
                  <w:sz w:val="24"/>
                  <w:szCs w:val="24"/>
                </w:rPr>
                <w:instrText xml:space="preserve"> INCLUDEPICTURE  "http://t2.gstatic.com/images?q=tbn:ANd9GcT__6X717a2e7sH7f4U0woe_9VbJ3AocEIPLf-Wjx4kSbh1-0QzsMqb70g" \* MERGEFORMATINET </w:instrText>
              </w:r>
              <w:r w:rsidR="009428FC">
                <w:rPr>
                  <w:rFonts w:cstheme="minorHAnsi"/>
                  <w:color w:val="1122CC"/>
                  <w:sz w:val="24"/>
                  <w:szCs w:val="24"/>
                </w:rPr>
                <w:fldChar w:fldCharType="separate"/>
              </w:r>
              <w:r w:rsidR="000A12E2">
                <w:rPr>
                  <w:rFonts w:cstheme="minorHAnsi"/>
                  <w:color w:val="1122CC"/>
                  <w:sz w:val="24"/>
                  <w:szCs w:val="24"/>
                </w:rPr>
                <w:fldChar w:fldCharType="begin"/>
              </w:r>
              <w:r w:rsidR="000A12E2">
                <w:rPr>
                  <w:rFonts w:cstheme="minorHAnsi"/>
                  <w:color w:val="1122CC"/>
                  <w:sz w:val="24"/>
                  <w:szCs w:val="24"/>
                </w:rPr>
                <w:instrText xml:space="preserve"> INCLUDEPICTURE  "http://t2.gstatic.com/images?q=tbn:ANd9GcT__6X717a2e7sH7f4U0woe_9VbJ3AocEIPLf-Wjx4kSbh1-0QzsMqb70g" \* MERGEFORMATINET </w:instrText>
              </w:r>
              <w:r w:rsidR="000A12E2">
                <w:rPr>
                  <w:rFonts w:cstheme="minorHAnsi"/>
                  <w:color w:val="1122CC"/>
                  <w:sz w:val="24"/>
                  <w:szCs w:val="24"/>
                </w:rPr>
                <w:fldChar w:fldCharType="separate"/>
              </w:r>
              <w:r w:rsidR="00456E32">
                <w:rPr>
                  <w:rFonts w:cstheme="minorHAnsi"/>
                  <w:color w:val="1122CC"/>
                  <w:sz w:val="24"/>
                  <w:szCs w:val="24"/>
                </w:rPr>
                <w:fldChar w:fldCharType="begin"/>
              </w:r>
              <w:r w:rsidR="00456E32">
                <w:rPr>
                  <w:rFonts w:cstheme="minorHAnsi"/>
                  <w:color w:val="1122CC"/>
                  <w:sz w:val="24"/>
                  <w:szCs w:val="24"/>
                </w:rPr>
                <w:instrText xml:space="preserve"> INCLUDEPICTURE  "http://t2.gstatic.com/images?q=tbn:ANd9GcT__6X717a2e7sH7f4U0woe_9VbJ3AocEIPLf-Wjx4kSbh1-0QzsMqb70g" \* MERGEFORMATINET </w:instrText>
              </w:r>
              <w:r w:rsidR="00456E32">
                <w:rPr>
                  <w:rFonts w:cstheme="minorHAnsi"/>
                  <w:color w:val="1122CC"/>
                  <w:sz w:val="24"/>
                  <w:szCs w:val="24"/>
                </w:rPr>
                <w:fldChar w:fldCharType="separate"/>
              </w:r>
              <w:r w:rsidR="001911C3">
                <w:rPr>
                  <w:rFonts w:cstheme="minorHAnsi"/>
                  <w:color w:val="1122CC"/>
                  <w:sz w:val="24"/>
                  <w:szCs w:val="24"/>
                </w:rPr>
                <w:fldChar w:fldCharType="begin"/>
              </w:r>
              <w:r w:rsidR="001911C3">
                <w:rPr>
                  <w:rFonts w:cstheme="minorHAnsi"/>
                  <w:color w:val="1122CC"/>
                  <w:sz w:val="24"/>
                  <w:szCs w:val="24"/>
                </w:rPr>
                <w:instrText xml:space="preserve"> INCLUDEPICTURE  "http://t2.gstatic.com/images?q=tbn:ANd9GcT__6X717a2e7sH7f4U0woe_9VbJ3AocEIPLf-Wjx4kSbh1-0QzsMqb70g" \* MERGEFORMATINET </w:instrText>
              </w:r>
              <w:r w:rsidR="001911C3">
                <w:rPr>
                  <w:rFonts w:cstheme="minorHAnsi"/>
                  <w:color w:val="1122CC"/>
                  <w:sz w:val="24"/>
                  <w:szCs w:val="24"/>
                </w:rPr>
                <w:fldChar w:fldCharType="separate"/>
              </w:r>
              <w:r>
                <w:rPr>
                  <w:rFonts w:cstheme="minorHAnsi"/>
                  <w:color w:val="1122CC"/>
                  <w:sz w:val="24"/>
                  <w:szCs w:val="24"/>
                </w:rPr>
                <w:fldChar w:fldCharType="begin"/>
              </w:r>
              <w:r>
                <w:rPr>
                  <w:rFonts w:cstheme="minorHAnsi"/>
                  <w:color w:val="1122CC"/>
                  <w:sz w:val="24"/>
                  <w:szCs w:val="24"/>
                </w:rPr>
                <w:instrText xml:space="preserve"> </w:instrText>
              </w:r>
              <w:r>
                <w:rPr>
                  <w:rFonts w:cstheme="minorHAnsi"/>
                  <w:color w:val="1122CC"/>
                  <w:sz w:val="24"/>
                  <w:szCs w:val="24"/>
                </w:rPr>
                <w:instrText>INCLUDEPICTURE  "http://t2.gstatic.com/images?q=tbn:ANd9GcT__6X717a2e7sH7f4U0woe_9VbJ3AocEIPLf-Wjx4k</w:instrText>
              </w:r>
              <w:r>
                <w:rPr>
                  <w:rFonts w:cstheme="minorHAnsi"/>
                  <w:color w:val="1122CC"/>
                  <w:sz w:val="24"/>
                  <w:szCs w:val="24"/>
                </w:rPr>
                <w:instrText>Sbh1-0QzsMqb70g" \* MERGEFORMATINET</w:instrText>
              </w:r>
              <w:r>
                <w:rPr>
                  <w:rFonts w:cstheme="minorHAnsi"/>
                  <w:color w:val="1122CC"/>
                  <w:sz w:val="24"/>
                  <w:szCs w:val="24"/>
                </w:rPr>
                <w:instrText xml:space="preserve"> </w:instrText>
              </w:r>
              <w:r>
                <w:rPr>
                  <w:rFonts w:cstheme="minorHAnsi"/>
                  <w:color w:val="1122CC"/>
                  <w:sz w:val="24"/>
                  <w:szCs w:val="24"/>
                </w:rPr>
                <w:fldChar w:fldCharType="separate"/>
              </w:r>
              <w:r w:rsidR="000460A1">
                <w:rPr>
                  <w:rFonts w:cstheme="minorHAnsi"/>
                  <w:color w:val="1122CC"/>
                  <w:sz w:val="24"/>
                  <w:szCs w:val="24"/>
                </w:rPr>
                <w:pict w14:anchorId="100E9FE4">
                  <v:shape id="_x0000_i1026" type="#_x0000_t75" alt="" href="http://www.google.co.uk/imgres?imgurl=http://retrotoys.com/images/BowlingSet.jpg&amp;imgrefurl=http://retrotoys.com/index.php%3Fmain_page%3Dproduct_info%26products_id%3D881&amp;usg=__5KldbEzOT9MLRQCzGy0wOfQKo6w=&amp;h=421&amp;w=478&amp;sz=37&amp;hl=en&amp;start=3&amp;zoom=1&amp;tbnid=ZbtOKidoeGB1mM:&amp;tbnh=114&amp;tbnw=129&amp;ei=ONNqUInCGoer0QX484CoBQ&amp;prev=/search%3Fq%3Dbowling%2Bset%26um%3D1%26hl%3Den%26sa%3DN%26rlz%3D1T4GGLJ_en___GB284%26tbm%3Disch&amp;um=1&amp;itb" style="width:94.5pt;height:84pt" o:button="t">
                    <v:imagedata r:id="rId19" r:href="rId20"/>
                  </v:shape>
                </w:pict>
              </w:r>
              <w:r>
                <w:rPr>
                  <w:rFonts w:cstheme="minorHAnsi"/>
                  <w:color w:val="1122CC"/>
                  <w:sz w:val="24"/>
                  <w:szCs w:val="24"/>
                </w:rPr>
                <w:fldChar w:fldCharType="end"/>
              </w:r>
              <w:r w:rsidR="001911C3">
                <w:rPr>
                  <w:rFonts w:cstheme="minorHAnsi"/>
                  <w:color w:val="1122CC"/>
                  <w:sz w:val="24"/>
                  <w:szCs w:val="24"/>
                </w:rPr>
                <w:fldChar w:fldCharType="end"/>
              </w:r>
              <w:r w:rsidR="00456E32">
                <w:rPr>
                  <w:rFonts w:cstheme="minorHAnsi"/>
                  <w:color w:val="1122CC"/>
                  <w:sz w:val="24"/>
                  <w:szCs w:val="24"/>
                </w:rPr>
                <w:fldChar w:fldCharType="end"/>
              </w:r>
              <w:r w:rsidR="000A12E2">
                <w:rPr>
                  <w:rFonts w:cstheme="minorHAnsi"/>
                  <w:color w:val="1122CC"/>
                  <w:sz w:val="24"/>
                  <w:szCs w:val="24"/>
                </w:rPr>
                <w:fldChar w:fldCharType="end"/>
              </w:r>
              <w:r w:rsidR="009428FC">
                <w:rPr>
                  <w:rFonts w:cstheme="minorHAnsi"/>
                  <w:color w:val="1122CC"/>
                  <w:sz w:val="24"/>
                  <w:szCs w:val="24"/>
                </w:rPr>
                <w:fldChar w:fldCharType="end"/>
              </w:r>
              <w:r w:rsidR="002C603C">
                <w:rPr>
                  <w:rFonts w:cstheme="minorHAnsi"/>
                  <w:color w:val="1122CC"/>
                  <w:sz w:val="24"/>
                  <w:szCs w:val="24"/>
                </w:rPr>
                <w:fldChar w:fldCharType="end"/>
              </w:r>
              <w:r w:rsidR="00486088">
                <w:rPr>
                  <w:rFonts w:cstheme="minorHAnsi"/>
                  <w:color w:val="1122CC"/>
                  <w:sz w:val="24"/>
                  <w:szCs w:val="24"/>
                </w:rPr>
                <w:fldChar w:fldCharType="end"/>
              </w:r>
              <w:r w:rsidR="00803141">
                <w:rPr>
                  <w:rFonts w:cstheme="minorHAnsi"/>
                  <w:color w:val="1122CC"/>
                  <w:sz w:val="24"/>
                  <w:szCs w:val="24"/>
                </w:rPr>
                <w:fldChar w:fldCharType="end"/>
              </w:r>
              <w:r w:rsidR="0058494A">
                <w:rPr>
                  <w:rFonts w:cstheme="minorHAnsi"/>
                  <w:color w:val="1122CC"/>
                  <w:sz w:val="24"/>
                  <w:szCs w:val="24"/>
                </w:rPr>
                <w:fldChar w:fldCharType="end"/>
              </w:r>
              <w:r w:rsidR="00F9736F">
                <w:rPr>
                  <w:rFonts w:cstheme="minorHAnsi"/>
                  <w:color w:val="1122CC"/>
                  <w:sz w:val="24"/>
                  <w:szCs w:val="24"/>
                </w:rPr>
                <w:fldChar w:fldCharType="end"/>
              </w:r>
              <w:r w:rsidR="00A27363">
                <w:rPr>
                  <w:rFonts w:cstheme="minorHAnsi"/>
                  <w:color w:val="1122CC"/>
                  <w:sz w:val="24"/>
                  <w:szCs w:val="24"/>
                </w:rPr>
                <w:fldChar w:fldCharType="end"/>
              </w:r>
              <w:r w:rsidR="00FC52F1">
                <w:rPr>
                  <w:rFonts w:cstheme="minorHAnsi"/>
                  <w:color w:val="1122CC"/>
                  <w:sz w:val="24"/>
                  <w:szCs w:val="24"/>
                </w:rPr>
                <w:fldChar w:fldCharType="end"/>
              </w:r>
              <w:r w:rsidR="00FC52F1" w:rsidRPr="00D43071">
                <w:rPr>
                  <w:rFonts w:cstheme="minorHAnsi"/>
                  <w:color w:val="1122CC"/>
                  <w:sz w:val="24"/>
                  <w:szCs w:val="24"/>
                </w:rPr>
                <w:fldChar w:fldCharType="end"/>
              </w:r>
              <w:r w:rsidR="00FC52F1" w:rsidRPr="00D43071">
                <w:rPr>
                  <w:rFonts w:cstheme="minorHAnsi"/>
                  <w:color w:val="1122CC"/>
                  <w:sz w:val="24"/>
                  <w:szCs w:val="24"/>
                </w:rPr>
                <w:fldChar w:fldCharType="end"/>
              </w:r>
              <w:r w:rsidR="00FC52F1" w:rsidRPr="00D43071">
                <w:rPr>
                  <w:rFonts w:cstheme="minorHAnsi"/>
                  <w:color w:val="1122CC"/>
                  <w:sz w:val="24"/>
                  <w:szCs w:val="24"/>
                </w:rPr>
                <w:fldChar w:fldCharType="end"/>
              </w:r>
            </w:hyperlink>
          </w:p>
          <w:p w14:paraId="2BE39323" w14:textId="77777777" w:rsidR="00FC52F1" w:rsidRPr="00D43071" w:rsidRDefault="00FC52F1" w:rsidP="001911C3">
            <w:pPr>
              <w:spacing w:after="0" w:line="240" w:lineRule="auto"/>
              <w:rPr>
                <w:rFonts w:cstheme="minorHAnsi"/>
                <w:sz w:val="24"/>
                <w:szCs w:val="24"/>
              </w:rPr>
            </w:pPr>
          </w:p>
          <w:p w14:paraId="5490682D" w14:textId="77777777" w:rsidR="00FC52F1" w:rsidRPr="00D43071" w:rsidRDefault="00FC52F1" w:rsidP="001911C3">
            <w:pPr>
              <w:spacing w:after="0" w:line="240" w:lineRule="auto"/>
              <w:rPr>
                <w:rFonts w:cstheme="minorHAnsi"/>
                <w:sz w:val="24"/>
                <w:szCs w:val="24"/>
              </w:rPr>
            </w:pPr>
          </w:p>
        </w:tc>
        <w:tc>
          <w:tcPr>
            <w:tcW w:w="1417" w:type="dxa"/>
          </w:tcPr>
          <w:p w14:paraId="42F9649C" w14:textId="77777777" w:rsidR="00FC52F1" w:rsidRPr="00D43071" w:rsidRDefault="00FC52F1" w:rsidP="001911C3">
            <w:pPr>
              <w:spacing w:after="0" w:line="240" w:lineRule="auto"/>
              <w:jc w:val="center"/>
              <w:rPr>
                <w:rFonts w:cstheme="minorHAnsi"/>
                <w:sz w:val="24"/>
                <w:szCs w:val="24"/>
              </w:rPr>
            </w:pPr>
          </w:p>
          <w:p w14:paraId="74957B7A" w14:textId="77777777" w:rsidR="00FC52F1" w:rsidRPr="00D43071" w:rsidRDefault="00FC52F1" w:rsidP="001911C3">
            <w:pPr>
              <w:spacing w:after="0" w:line="240" w:lineRule="auto"/>
              <w:jc w:val="center"/>
              <w:rPr>
                <w:rFonts w:cstheme="minorHAnsi"/>
                <w:sz w:val="24"/>
                <w:szCs w:val="24"/>
              </w:rPr>
            </w:pPr>
          </w:p>
          <w:p w14:paraId="25AEEA1D" w14:textId="77777777" w:rsidR="00FC52F1" w:rsidRPr="00D43071" w:rsidRDefault="00FC52F1" w:rsidP="001911C3">
            <w:pPr>
              <w:spacing w:after="0" w:line="240" w:lineRule="auto"/>
              <w:jc w:val="center"/>
              <w:rPr>
                <w:rFonts w:cstheme="minorHAnsi"/>
                <w:sz w:val="24"/>
                <w:szCs w:val="24"/>
              </w:rPr>
            </w:pPr>
          </w:p>
          <w:p w14:paraId="42581880"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418" w:type="dxa"/>
          </w:tcPr>
          <w:p w14:paraId="48B0C8A8" w14:textId="77777777" w:rsidR="00FC52F1" w:rsidRPr="00D43071" w:rsidRDefault="00FC52F1" w:rsidP="001911C3">
            <w:pPr>
              <w:spacing w:after="0" w:line="240" w:lineRule="auto"/>
              <w:jc w:val="center"/>
              <w:rPr>
                <w:rFonts w:cstheme="minorHAnsi"/>
                <w:sz w:val="24"/>
                <w:szCs w:val="24"/>
              </w:rPr>
            </w:pPr>
          </w:p>
          <w:p w14:paraId="410EACEC" w14:textId="77777777" w:rsidR="00FC52F1" w:rsidRPr="00D43071" w:rsidRDefault="00FC52F1" w:rsidP="001911C3">
            <w:pPr>
              <w:spacing w:after="0" w:line="240" w:lineRule="auto"/>
              <w:jc w:val="center"/>
              <w:rPr>
                <w:rFonts w:cstheme="minorHAnsi"/>
                <w:sz w:val="24"/>
                <w:szCs w:val="24"/>
              </w:rPr>
            </w:pPr>
          </w:p>
          <w:p w14:paraId="6B0CB60B" w14:textId="77777777" w:rsidR="00FC52F1" w:rsidRPr="00D43071" w:rsidRDefault="00FC52F1" w:rsidP="001911C3">
            <w:pPr>
              <w:spacing w:after="0" w:line="240" w:lineRule="auto"/>
              <w:jc w:val="center"/>
              <w:rPr>
                <w:rFonts w:cstheme="minorHAnsi"/>
                <w:sz w:val="24"/>
                <w:szCs w:val="24"/>
              </w:rPr>
            </w:pPr>
          </w:p>
          <w:p w14:paraId="61B0BBCE"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418" w:type="dxa"/>
          </w:tcPr>
          <w:p w14:paraId="5421B8C2" w14:textId="77777777" w:rsidR="00FC52F1" w:rsidRPr="00D43071" w:rsidRDefault="00FC52F1" w:rsidP="001911C3">
            <w:pPr>
              <w:spacing w:after="0" w:line="240" w:lineRule="auto"/>
              <w:jc w:val="center"/>
              <w:rPr>
                <w:rFonts w:cstheme="minorHAnsi"/>
                <w:sz w:val="24"/>
                <w:szCs w:val="24"/>
              </w:rPr>
            </w:pPr>
          </w:p>
          <w:p w14:paraId="2CB9CC09" w14:textId="77777777" w:rsidR="00FC52F1" w:rsidRPr="00D43071" w:rsidRDefault="00FC52F1" w:rsidP="001911C3">
            <w:pPr>
              <w:spacing w:after="0" w:line="240" w:lineRule="auto"/>
              <w:jc w:val="center"/>
              <w:rPr>
                <w:rFonts w:cstheme="minorHAnsi"/>
                <w:sz w:val="24"/>
                <w:szCs w:val="24"/>
              </w:rPr>
            </w:pPr>
          </w:p>
          <w:p w14:paraId="6ED53BC6" w14:textId="77777777" w:rsidR="00FC52F1" w:rsidRPr="00D43071" w:rsidRDefault="00FC52F1" w:rsidP="001911C3">
            <w:pPr>
              <w:spacing w:after="0" w:line="240" w:lineRule="auto"/>
              <w:jc w:val="center"/>
              <w:rPr>
                <w:rFonts w:cstheme="minorHAnsi"/>
                <w:sz w:val="24"/>
                <w:szCs w:val="24"/>
              </w:rPr>
            </w:pPr>
          </w:p>
          <w:p w14:paraId="05631837"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418" w:type="dxa"/>
          </w:tcPr>
          <w:p w14:paraId="45A49E11" w14:textId="77777777" w:rsidR="00FC52F1" w:rsidRPr="00D43071" w:rsidRDefault="00FC52F1" w:rsidP="001911C3">
            <w:pPr>
              <w:spacing w:after="0" w:line="240" w:lineRule="auto"/>
              <w:jc w:val="center"/>
              <w:rPr>
                <w:rFonts w:cstheme="minorHAnsi"/>
                <w:sz w:val="24"/>
                <w:szCs w:val="24"/>
              </w:rPr>
            </w:pPr>
          </w:p>
          <w:p w14:paraId="5750D2D5" w14:textId="77777777" w:rsidR="00FC52F1" w:rsidRPr="00D43071" w:rsidRDefault="00FC52F1" w:rsidP="001911C3">
            <w:pPr>
              <w:spacing w:after="0" w:line="240" w:lineRule="auto"/>
              <w:jc w:val="center"/>
              <w:rPr>
                <w:rFonts w:cstheme="minorHAnsi"/>
                <w:sz w:val="24"/>
                <w:szCs w:val="24"/>
              </w:rPr>
            </w:pPr>
          </w:p>
          <w:p w14:paraId="52B51B5B" w14:textId="77777777" w:rsidR="00FC52F1" w:rsidRPr="00D43071" w:rsidRDefault="00FC52F1" w:rsidP="001911C3">
            <w:pPr>
              <w:spacing w:after="0" w:line="240" w:lineRule="auto"/>
              <w:jc w:val="center"/>
              <w:rPr>
                <w:rFonts w:cstheme="minorHAnsi"/>
                <w:sz w:val="24"/>
                <w:szCs w:val="24"/>
              </w:rPr>
            </w:pPr>
          </w:p>
          <w:p w14:paraId="08E75412"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435EA09F" w14:textId="77777777" w:rsidTr="001911C3">
        <w:trPr>
          <w:trHeight w:val="1153"/>
        </w:trPr>
        <w:tc>
          <w:tcPr>
            <w:tcW w:w="2649" w:type="dxa"/>
          </w:tcPr>
          <w:p w14:paraId="290D088B"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Blood: what blood is made of and how it is different in leukaemia</w:t>
            </w:r>
          </w:p>
          <w:p w14:paraId="740D8D31" w14:textId="77777777" w:rsidR="00FC52F1" w:rsidRPr="00D43071" w:rsidRDefault="00FC52F1" w:rsidP="001911C3">
            <w:pPr>
              <w:spacing w:after="0" w:line="240" w:lineRule="auto"/>
              <w:rPr>
                <w:rFonts w:cstheme="minorHAnsi"/>
                <w:sz w:val="24"/>
                <w:szCs w:val="24"/>
              </w:rPr>
            </w:pPr>
          </w:p>
          <w:p w14:paraId="46EE82B1" w14:textId="77777777" w:rsidR="00FC52F1" w:rsidRPr="00D43071" w:rsidRDefault="00FC52F1" w:rsidP="001911C3">
            <w:pPr>
              <w:spacing w:after="0" w:line="240" w:lineRule="auto"/>
              <w:rPr>
                <w:rFonts w:cstheme="minorHAnsi"/>
                <w:sz w:val="24"/>
                <w:szCs w:val="24"/>
              </w:rPr>
            </w:pPr>
            <w:r w:rsidRPr="00D43071">
              <w:rPr>
                <w:rFonts w:cstheme="minorHAnsi"/>
                <w:noProof/>
                <w:sz w:val="24"/>
                <w:szCs w:val="24"/>
              </w:rPr>
              <w:drawing>
                <wp:inline distT="0" distB="0" distL="0" distR="0" wp14:anchorId="53622FDD" wp14:editId="78D31F0D">
                  <wp:extent cx="1708150" cy="1276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0" cy="1276350"/>
                          </a:xfrm>
                          <a:prstGeom prst="rect">
                            <a:avLst/>
                          </a:prstGeom>
                          <a:noFill/>
                          <a:ln>
                            <a:noFill/>
                          </a:ln>
                        </pic:spPr>
                      </pic:pic>
                    </a:graphicData>
                  </a:graphic>
                </wp:inline>
              </w:drawing>
            </w:r>
          </w:p>
          <w:p w14:paraId="47189DBC" w14:textId="77777777" w:rsidR="00FC52F1" w:rsidRPr="00D43071" w:rsidRDefault="00FC52F1" w:rsidP="001911C3">
            <w:pPr>
              <w:spacing w:after="0" w:line="240" w:lineRule="auto"/>
              <w:rPr>
                <w:rFonts w:cstheme="minorHAnsi"/>
                <w:sz w:val="24"/>
                <w:szCs w:val="24"/>
              </w:rPr>
            </w:pPr>
          </w:p>
        </w:tc>
        <w:tc>
          <w:tcPr>
            <w:tcW w:w="1417" w:type="dxa"/>
          </w:tcPr>
          <w:p w14:paraId="1668228C" w14:textId="77777777" w:rsidR="00FC52F1" w:rsidRPr="00D43071" w:rsidRDefault="00FC52F1" w:rsidP="001911C3">
            <w:pPr>
              <w:spacing w:after="0" w:line="240" w:lineRule="auto"/>
              <w:jc w:val="center"/>
              <w:rPr>
                <w:rFonts w:cstheme="minorHAnsi"/>
                <w:sz w:val="24"/>
                <w:szCs w:val="24"/>
              </w:rPr>
            </w:pPr>
          </w:p>
          <w:p w14:paraId="340201E4" w14:textId="77777777" w:rsidR="00FC52F1" w:rsidRPr="00D43071" w:rsidRDefault="00FC52F1" w:rsidP="001911C3">
            <w:pPr>
              <w:spacing w:after="0" w:line="240" w:lineRule="auto"/>
              <w:jc w:val="center"/>
              <w:rPr>
                <w:rFonts w:cstheme="minorHAnsi"/>
                <w:sz w:val="24"/>
                <w:szCs w:val="24"/>
              </w:rPr>
            </w:pPr>
          </w:p>
          <w:p w14:paraId="4C0F6809" w14:textId="77777777" w:rsidR="00FC52F1" w:rsidRPr="00D43071" w:rsidRDefault="00FC52F1" w:rsidP="001911C3">
            <w:pPr>
              <w:spacing w:after="0" w:line="240" w:lineRule="auto"/>
              <w:jc w:val="center"/>
              <w:rPr>
                <w:rFonts w:cstheme="minorHAnsi"/>
                <w:sz w:val="24"/>
                <w:szCs w:val="24"/>
              </w:rPr>
            </w:pPr>
          </w:p>
          <w:p w14:paraId="061703CE" w14:textId="77777777" w:rsidR="00FC52F1" w:rsidRPr="00D43071" w:rsidRDefault="00FC52F1" w:rsidP="001911C3">
            <w:pPr>
              <w:spacing w:after="0" w:line="240" w:lineRule="auto"/>
              <w:jc w:val="center"/>
              <w:rPr>
                <w:rFonts w:cstheme="minorHAnsi"/>
                <w:sz w:val="24"/>
                <w:szCs w:val="24"/>
              </w:rPr>
            </w:pPr>
          </w:p>
          <w:p w14:paraId="3BF9A3D8"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418" w:type="dxa"/>
          </w:tcPr>
          <w:p w14:paraId="730F5D2C" w14:textId="77777777" w:rsidR="00FC52F1" w:rsidRPr="00D43071" w:rsidRDefault="00FC52F1" w:rsidP="001911C3">
            <w:pPr>
              <w:spacing w:after="0" w:line="240" w:lineRule="auto"/>
              <w:jc w:val="center"/>
              <w:rPr>
                <w:rFonts w:cstheme="minorHAnsi"/>
                <w:sz w:val="24"/>
                <w:szCs w:val="24"/>
              </w:rPr>
            </w:pPr>
          </w:p>
          <w:p w14:paraId="2F765AAB" w14:textId="77777777" w:rsidR="00FC52F1" w:rsidRPr="00D43071" w:rsidRDefault="00FC52F1" w:rsidP="001911C3">
            <w:pPr>
              <w:spacing w:after="0" w:line="240" w:lineRule="auto"/>
              <w:jc w:val="center"/>
              <w:rPr>
                <w:rFonts w:cstheme="minorHAnsi"/>
                <w:sz w:val="24"/>
                <w:szCs w:val="24"/>
              </w:rPr>
            </w:pPr>
          </w:p>
          <w:p w14:paraId="6A812B5C" w14:textId="77777777" w:rsidR="00FC52F1" w:rsidRPr="00D43071" w:rsidRDefault="00FC52F1" w:rsidP="001911C3">
            <w:pPr>
              <w:spacing w:after="0" w:line="240" w:lineRule="auto"/>
              <w:jc w:val="center"/>
              <w:rPr>
                <w:rFonts w:cstheme="minorHAnsi"/>
                <w:sz w:val="24"/>
                <w:szCs w:val="24"/>
              </w:rPr>
            </w:pPr>
          </w:p>
          <w:p w14:paraId="78694F12" w14:textId="77777777" w:rsidR="00FC52F1" w:rsidRPr="00D43071" w:rsidRDefault="00FC52F1" w:rsidP="001911C3">
            <w:pPr>
              <w:spacing w:after="0" w:line="240" w:lineRule="auto"/>
              <w:jc w:val="center"/>
              <w:rPr>
                <w:rFonts w:cstheme="minorHAnsi"/>
                <w:sz w:val="24"/>
                <w:szCs w:val="24"/>
              </w:rPr>
            </w:pPr>
          </w:p>
          <w:p w14:paraId="7B0B5FE5"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418" w:type="dxa"/>
          </w:tcPr>
          <w:p w14:paraId="7E6AC5DB" w14:textId="77777777" w:rsidR="00FC52F1" w:rsidRPr="00D43071" w:rsidRDefault="00FC52F1" w:rsidP="001911C3">
            <w:pPr>
              <w:spacing w:after="0" w:line="240" w:lineRule="auto"/>
              <w:jc w:val="center"/>
              <w:rPr>
                <w:rFonts w:cstheme="minorHAnsi"/>
                <w:sz w:val="24"/>
                <w:szCs w:val="24"/>
              </w:rPr>
            </w:pPr>
          </w:p>
          <w:p w14:paraId="61355187" w14:textId="77777777" w:rsidR="00FC52F1" w:rsidRPr="00D43071" w:rsidRDefault="00FC52F1" w:rsidP="001911C3">
            <w:pPr>
              <w:spacing w:after="0" w:line="240" w:lineRule="auto"/>
              <w:jc w:val="center"/>
              <w:rPr>
                <w:rFonts w:cstheme="minorHAnsi"/>
                <w:sz w:val="24"/>
                <w:szCs w:val="24"/>
              </w:rPr>
            </w:pPr>
          </w:p>
          <w:p w14:paraId="55858255" w14:textId="77777777" w:rsidR="00FC52F1" w:rsidRPr="00D43071" w:rsidRDefault="00FC52F1" w:rsidP="001911C3">
            <w:pPr>
              <w:spacing w:after="0" w:line="240" w:lineRule="auto"/>
              <w:jc w:val="center"/>
              <w:rPr>
                <w:rFonts w:cstheme="minorHAnsi"/>
                <w:sz w:val="24"/>
                <w:szCs w:val="24"/>
              </w:rPr>
            </w:pPr>
          </w:p>
          <w:p w14:paraId="7DE5CBFE" w14:textId="77777777" w:rsidR="00FC52F1" w:rsidRPr="00D43071" w:rsidRDefault="00FC52F1" w:rsidP="001911C3">
            <w:pPr>
              <w:spacing w:after="0" w:line="240" w:lineRule="auto"/>
              <w:jc w:val="center"/>
              <w:rPr>
                <w:rFonts w:cstheme="minorHAnsi"/>
                <w:sz w:val="24"/>
                <w:szCs w:val="24"/>
              </w:rPr>
            </w:pPr>
          </w:p>
          <w:p w14:paraId="73CFDCA9"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418" w:type="dxa"/>
          </w:tcPr>
          <w:p w14:paraId="0851364F" w14:textId="77777777" w:rsidR="00FC52F1" w:rsidRPr="00D43071" w:rsidRDefault="00FC52F1" w:rsidP="001911C3">
            <w:pPr>
              <w:spacing w:after="0" w:line="240" w:lineRule="auto"/>
              <w:jc w:val="center"/>
              <w:rPr>
                <w:rFonts w:cstheme="minorHAnsi"/>
                <w:sz w:val="24"/>
                <w:szCs w:val="24"/>
              </w:rPr>
            </w:pPr>
          </w:p>
          <w:p w14:paraId="2E9D325E" w14:textId="77777777" w:rsidR="00FC52F1" w:rsidRPr="00D43071" w:rsidRDefault="00FC52F1" w:rsidP="001911C3">
            <w:pPr>
              <w:spacing w:after="0" w:line="240" w:lineRule="auto"/>
              <w:jc w:val="center"/>
              <w:rPr>
                <w:rFonts w:cstheme="minorHAnsi"/>
                <w:sz w:val="24"/>
                <w:szCs w:val="24"/>
              </w:rPr>
            </w:pPr>
          </w:p>
          <w:p w14:paraId="5FA2066E" w14:textId="77777777" w:rsidR="00FC52F1" w:rsidRPr="00D43071" w:rsidRDefault="00FC52F1" w:rsidP="001911C3">
            <w:pPr>
              <w:spacing w:after="0" w:line="240" w:lineRule="auto"/>
              <w:jc w:val="center"/>
              <w:rPr>
                <w:rFonts w:cstheme="minorHAnsi"/>
                <w:sz w:val="24"/>
                <w:szCs w:val="24"/>
              </w:rPr>
            </w:pPr>
          </w:p>
          <w:p w14:paraId="65DD9256" w14:textId="77777777" w:rsidR="00FC52F1" w:rsidRPr="00D43071" w:rsidRDefault="00FC52F1" w:rsidP="001911C3">
            <w:pPr>
              <w:spacing w:after="0" w:line="240" w:lineRule="auto"/>
              <w:jc w:val="center"/>
              <w:rPr>
                <w:rFonts w:cstheme="minorHAnsi"/>
                <w:sz w:val="24"/>
                <w:szCs w:val="24"/>
              </w:rPr>
            </w:pPr>
          </w:p>
          <w:p w14:paraId="0043C80F"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6704082D" w14:textId="77777777" w:rsidTr="001911C3">
        <w:trPr>
          <w:trHeight w:val="1153"/>
        </w:trPr>
        <w:tc>
          <w:tcPr>
            <w:tcW w:w="2649" w:type="dxa"/>
          </w:tcPr>
          <w:p w14:paraId="2044BDF2"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Cells: different types and what is inside a cell</w:t>
            </w:r>
          </w:p>
          <w:p w14:paraId="0837A809" w14:textId="77777777" w:rsidR="00FC52F1" w:rsidRPr="00D43071" w:rsidRDefault="00FC52F1" w:rsidP="001911C3">
            <w:pPr>
              <w:spacing w:after="0" w:line="240" w:lineRule="auto"/>
              <w:rPr>
                <w:rFonts w:cstheme="minorHAnsi"/>
                <w:sz w:val="24"/>
                <w:szCs w:val="24"/>
              </w:rPr>
            </w:pPr>
          </w:p>
          <w:p w14:paraId="5A3620CF" w14:textId="77777777" w:rsidR="00FC52F1" w:rsidRPr="00D43071" w:rsidRDefault="00FC52F1" w:rsidP="001911C3">
            <w:pPr>
              <w:spacing w:after="0" w:line="240" w:lineRule="auto"/>
              <w:rPr>
                <w:rFonts w:cstheme="minorHAnsi"/>
                <w:sz w:val="24"/>
                <w:szCs w:val="24"/>
              </w:rPr>
            </w:pPr>
            <w:r w:rsidRPr="00D43071">
              <w:rPr>
                <w:rFonts w:cstheme="minorHAnsi"/>
                <w:noProof/>
                <w:sz w:val="24"/>
                <w:szCs w:val="24"/>
              </w:rPr>
              <w:drawing>
                <wp:inline distT="0" distB="0" distL="0" distR="0" wp14:anchorId="565B39E5" wp14:editId="04C8EFEB">
                  <wp:extent cx="1708150" cy="1276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0" cy="1276350"/>
                          </a:xfrm>
                          <a:prstGeom prst="rect">
                            <a:avLst/>
                          </a:prstGeom>
                          <a:noFill/>
                          <a:ln>
                            <a:noFill/>
                          </a:ln>
                        </pic:spPr>
                      </pic:pic>
                    </a:graphicData>
                  </a:graphic>
                </wp:inline>
              </w:drawing>
            </w:r>
          </w:p>
          <w:p w14:paraId="6995803C" w14:textId="77777777" w:rsidR="00FC52F1" w:rsidRPr="00D43071" w:rsidRDefault="00FC52F1" w:rsidP="001911C3">
            <w:pPr>
              <w:spacing w:after="0" w:line="240" w:lineRule="auto"/>
              <w:rPr>
                <w:rFonts w:cstheme="minorHAnsi"/>
                <w:sz w:val="24"/>
                <w:szCs w:val="24"/>
              </w:rPr>
            </w:pPr>
          </w:p>
        </w:tc>
        <w:tc>
          <w:tcPr>
            <w:tcW w:w="1417" w:type="dxa"/>
          </w:tcPr>
          <w:p w14:paraId="2765723D" w14:textId="77777777" w:rsidR="00FC52F1" w:rsidRPr="00D43071" w:rsidRDefault="00FC52F1" w:rsidP="001911C3">
            <w:pPr>
              <w:spacing w:after="0" w:line="240" w:lineRule="auto"/>
              <w:jc w:val="center"/>
              <w:rPr>
                <w:rFonts w:cstheme="minorHAnsi"/>
                <w:sz w:val="24"/>
                <w:szCs w:val="24"/>
              </w:rPr>
            </w:pPr>
          </w:p>
          <w:p w14:paraId="79DC4BF9" w14:textId="77777777" w:rsidR="00FC52F1" w:rsidRPr="00D43071" w:rsidRDefault="00FC52F1" w:rsidP="001911C3">
            <w:pPr>
              <w:spacing w:after="0" w:line="240" w:lineRule="auto"/>
              <w:jc w:val="center"/>
              <w:rPr>
                <w:rFonts w:cstheme="minorHAnsi"/>
                <w:sz w:val="24"/>
                <w:szCs w:val="24"/>
              </w:rPr>
            </w:pPr>
          </w:p>
          <w:p w14:paraId="135B8A0B" w14:textId="77777777" w:rsidR="00FC52F1" w:rsidRPr="00D43071" w:rsidRDefault="00FC52F1" w:rsidP="001911C3">
            <w:pPr>
              <w:spacing w:after="0" w:line="240" w:lineRule="auto"/>
              <w:jc w:val="center"/>
              <w:rPr>
                <w:rFonts w:cstheme="minorHAnsi"/>
                <w:sz w:val="24"/>
                <w:szCs w:val="24"/>
              </w:rPr>
            </w:pPr>
          </w:p>
          <w:p w14:paraId="39CB81C4" w14:textId="77777777" w:rsidR="00FC52F1" w:rsidRPr="00D43071" w:rsidRDefault="00FC52F1" w:rsidP="001911C3">
            <w:pPr>
              <w:spacing w:after="0" w:line="240" w:lineRule="auto"/>
              <w:jc w:val="center"/>
              <w:rPr>
                <w:rFonts w:cstheme="minorHAnsi"/>
                <w:sz w:val="24"/>
                <w:szCs w:val="24"/>
              </w:rPr>
            </w:pPr>
          </w:p>
          <w:p w14:paraId="4F3E17C4"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418" w:type="dxa"/>
          </w:tcPr>
          <w:p w14:paraId="1C2292B2" w14:textId="77777777" w:rsidR="00FC52F1" w:rsidRPr="00D43071" w:rsidRDefault="00FC52F1" w:rsidP="001911C3">
            <w:pPr>
              <w:spacing w:after="0" w:line="240" w:lineRule="auto"/>
              <w:jc w:val="center"/>
              <w:rPr>
                <w:rFonts w:cstheme="minorHAnsi"/>
                <w:sz w:val="24"/>
                <w:szCs w:val="24"/>
              </w:rPr>
            </w:pPr>
          </w:p>
          <w:p w14:paraId="75627DFE" w14:textId="77777777" w:rsidR="00FC52F1" w:rsidRPr="00D43071" w:rsidRDefault="00FC52F1" w:rsidP="001911C3">
            <w:pPr>
              <w:spacing w:after="0" w:line="240" w:lineRule="auto"/>
              <w:jc w:val="center"/>
              <w:rPr>
                <w:rFonts w:cstheme="minorHAnsi"/>
                <w:sz w:val="24"/>
                <w:szCs w:val="24"/>
              </w:rPr>
            </w:pPr>
          </w:p>
          <w:p w14:paraId="5E88767A" w14:textId="77777777" w:rsidR="00FC52F1" w:rsidRPr="00D43071" w:rsidRDefault="00FC52F1" w:rsidP="001911C3">
            <w:pPr>
              <w:spacing w:after="0" w:line="240" w:lineRule="auto"/>
              <w:jc w:val="center"/>
              <w:rPr>
                <w:rFonts w:cstheme="minorHAnsi"/>
                <w:sz w:val="24"/>
                <w:szCs w:val="24"/>
              </w:rPr>
            </w:pPr>
          </w:p>
          <w:p w14:paraId="3436143E" w14:textId="77777777" w:rsidR="00FC52F1" w:rsidRPr="00D43071" w:rsidRDefault="00FC52F1" w:rsidP="001911C3">
            <w:pPr>
              <w:spacing w:after="0" w:line="240" w:lineRule="auto"/>
              <w:jc w:val="center"/>
              <w:rPr>
                <w:rFonts w:cstheme="minorHAnsi"/>
                <w:sz w:val="24"/>
                <w:szCs w:val="24"/>
              </w:rPr>
            </w:pPr>
          </w:p>
          <w:p w14:paraId="19B353E9"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418" w:type="dxa"/>
          </w:tcPr>
          <w:p w14:paraId="0FA6CCC4" w14:textId="77777777" w:rsidR="00FC52F1" w:rsidRPr="00D43071" w:rsidRDefault="00FC52F1" w:rsidP="001911C3">
            <w:pPr>
              <w:spacing w:after="0" w:line="240" w:lineRule="auto"/>
              <w:jc w:val="center"/>
              <w:rPr>
                <w:rFonts w:cstheme="minorHAnsi"/>
                <w:sz w:val="24"/>
                <w:szCs w:val="24"/>
              </w:rPr>
            </w:pPr>
          </w:p>
          <w:p w14:paraId="0D0A3ABF" w14:textId="77777777" w:rsidR="00FC52F1" w:rsidRPr="00D43071" w:rsidRDefault="00FC52F1" w:rsidP="001911C3">
            <w:pPr>
              <w:spacing w:after="0" w:line="240" w:lineRule="auto"/>
              <w:jc w:val="center"/>
              <w:rPr>
                <w:rFonts w:cstheme="minorHAnsi"/>
                <w:sz w:val="24"/>
                <w:szCs w:val="24"/>
              </w:rPr>
            </w:pPr>
          </w:p>
          <w:p w14:paraId="5C7C660F" w14:textId="77777777" w:rsidR="00FC52F1" w:rsidRPr="00D43071" w:rsidRDefault="00FC52F1" w:rsidP="001911C3">
            <w:pPr>
              <w:spacing w:after="0" w:line="240" w:lineRule="auto"/>
              <w:jc w:val="center"/>
              <w:rPr>
                <w:rFonts w:cstheme="minorHAnsi"/>
                <w:sz w:val="24"/>
                <w:szCs w:val="24"/>
              </w:rPr>
            </w:pPr>
          </w:p>
          <w:p w14:paraId="2B6441E4" w14:textId="77777777" w:rsidR="00FC52F1" w:rsidRPr="00D43071" w:rsidRDefault="00FC52F1" w:rsidP="001911C3">
            <w:pPr>
              <w:spacing w:after="0" w:line="240" w:lineRule="auto"/>
              <w:jc w:val="center"/>
              <w:rPr>
                <w:rFonts w:cstheme="minorHAnsi"/>
                <w:sz w:val="24"/>
                <w:szCs w:val="24"/>
              </w:rPr>
            </w:pPr>
          </w:p>
          <w:p w14:paraId="404085A5"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418" w:type="dxa"/>
          </w:tcPr>
          <w:p w14:paraId="0653DF2A" w14:textId="77777777" w:rsidR="00FC52F1" w:rsidRPr="00D43071" w:rsidRDefault="00FC52F1" w:rsidP="001911C3">
            <w:pPr>
              <w:spacing w:after="0" w:line="240" w:lineRule="auto"/>
              <w:jc w:val="center"/>
              <w:rPr>
                <w:rFonts w:cstheme="minorHAnsi"/>
                <w:sz w:val="24"/>
                <w:szCs w:val="24"/>
              </w:rPr>
            </w:pPr>
          </w:p>
          <w:p w14:paraId="5AA50807" w14:textId="77777777" w:rsidR="00FC52F1" w:rsidRPr="00D43071" w:rsidRDefault="00FC52F1" w:rsidP="001911C3">
            <w:pPr>
              <w:spacing w:after="0" w:line="240" w:lineRule="auto"/>
              <w:jc w:val="center"/>
              <w:rPr>
                <w:rFonts w:cstheme="minorHAnsi"/>
                <w:sz w:val="24"/>
                <w:szCs w:val="24"/>
              </w:rPr>
            </w:pPr>
          </w:p>
          <w:p w14:paraId="0831D01C" w14:textId="77777777" w:rsidR="00FC52F1" w:rsidRPr="00D43071" w:rsidRDefault="00FC52F1" w:rsidP="001911C3">
            <w:pPr>
              <w:spacing w:after="0" w:line="240" w:lineRule="auto"/>
              <w:jc w:val="center"/>
              <w:rPr>
                <w:rFonts w:cstheme="minorHAnsi"/>
                <w:sz w:val="24"/>
                <w:szCs w:val="24"/>
              </w:rPr>
            </w:pPr>
          </w:p>
          <w:p w14:paraId="7A09744C" w14:textId="77777777" w:rsidR="00FC52F1" w:rsidRPr="00D43071" w:rsidRDefault="00FC52F1" w:rsidP="001911C3">
            <w:pPr>
              <w:spacing w:after="0" w:line="240" w:lineRule="auto"/>
              <w:jc w:val="center"/>
              <w:rPr>
                <w:rFonts w:cstheme="minorHAnsi"/>
                <w:sz w:val="24"/>
                <w:szCs w:val="24"/>
              </w:rPr>
            </w:pPr>
          </w:p>
          <w:p w14:paraId="57BF754E"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343D5C92" w14:textId="77777777" w:rsidTr="001911C3">
        <w:trPr>
          <w:trHeight w:val="1153"/>
        </w:trPr>
        <w:tc>
          <w:tcPr>
            <w:tcW w:w="2649" w:type="dxa"/>
          </w:tcPr>
          <w:p w14:paraId="20BA9432"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DNA and what happens if it goes wrong</w:t>
            </w:r>
          </w:p>
          <w:p w14:paraId="30D40095" w14:textId="77777777" w:rsidR="00FC52F1" w:rsidRPr="00D43071" w:rsidRDefault="00FC52F1" w:rsidP="001911C3">
            <w:pPr>
              <w:spacing w:after="0" w:line="240" w:lineRule="auto"/>
              <w:rPr>
                <w:rFonts w:cstheme="minorHAnsi"/>
                <w:sz w:val="24"/>
                <w:szCs w:val="24"/>
              </w:rPr>
            </w:pPr>
          </w:p>
          <w:p w14:paraId="5027135E" w14:textId="77777777" w:rsidR="00FC52F1" w:rsidRPr="00D43071" w:rsidRDefault="00FC52F1" w:rsidP="001911C3">
            <w:pPr>
              <w:spacing w:after="0" w:line="240" w:lineRule="auto"/>
              <w:rPr>
                <w:rFonts w:cstheme="minorHAnsi"/>
                <w:sz w:val="24"/>
                <w:szCs w:val="24"/>
              </w:rPr>
            </w:pPr>
            <w:r w:rsidRPr="00D43071">
              <w:rPr>
                <w:rFonts w:cstheme="minorHAnsi"/>
                <w:noProof/>
                <w:sz w:val="24"/>
                <w:szCs w:val="24"/>
              </w:rPr>
              <w:drawing>
                <wp:inline distT="0" distB="0" distL="0" distR="0" wp14:anchorId="2BA8C92A" wp14:editId="053A0BFB">
                  <wp:extent cx="1708150" cy="1276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0" cy="1276350"/>
                          </a:xfrm>
                          <a:prstGeom prst="rect">
                            <a:avLst/>
                          </a:prstGeom>
                          <a:noFill/>
                          <a:ln>
                            <a:noFill/>
                          </a:ln>
                        </pic:spPr>
                      </pic:pic>
                    </a:graphicData>
                  </a:graphic>
                </wp:inline>
              </w:drawing>
            </w:r>
          </w:p>
          <w:p w14:paraId="061EE2AE" w14:textId="77777777" w:rsidR="00FC52F1" w:rsidRPr="00D43071" w:rsidRDefault="00FC52F1" w:rsidP="001911C3">
            <w:pPr>
              <w:spacing w:after="0" w:line="240" w:lineRule="auto"/>
              <w:rPr>
                <w:rFonts w:cstheme="minorHAnsi"/>
                <w:sz w:val="24"/>
                <w:szCs w:val="24"/>
              </w:rPr>
            </w:pPr>
          </w:p>
        </w:tc>
        <w:tc>
          <w:tcPr>
            <w:tcW w:w="1417" w:type="dxa"/>
          </w:tcPr>
          <w:p w14:paraId="69EAE568" w14:textId="77777777" w:rsidR="00FC52F1" w:rsidRPr="00D43071" w:rsidRDefault="00FC52F1" w:rsidP="001911C3">
            <w:pPr>
              <w:spacing w:after="0" w:line="240" w:lineRule="auto"/>
              <w:jc w:val="center"/>
              <w:rPr>
                <w:rFonts w:cstheme="minorHAnsi"/>
                <w:sz w:val="24"/>
                <w:szCs w:val="24"/>
              </w:rPr>
            </w:pPr>
          </w:p>
          <w:p w14:paraId="736FA976" w14:textId="77777777" w:rsidR="00FC52F1" w:rsidRPr="00D43071" w:rsidRDefault="00FC52F1" w:rsidP="001911C3">
            <w:pPr>
              <w:spacing w:after="0" w:line="240" w:lineRule="auto"/>
              <w:jc w:val="center"/>
              <w:rPr>
                <w:rFonts w:cstheme="minorHAnsi"/>
                <w:sz w:val="24"/>
                <w:szCs w:val="24"/>
              </w:rPr>
            </w:pPr>
          </w:p>
          <w:p w14:paraId="1DC4F62D" w14:textId="77777777" w:rsidR="00FC52F1" w:rsidRPr="00D43071" w:rsidRDefault="00FC52F1" w:rsidP="001911C3">
            <w:pPr>
              <w:spacing w:after="0" w:line="240" w:lineRule="auto"/>
              <w:jc w:val="center"/>
              <w:rPr>
                <w:rFonts w:cstheme="minorHAnsi"/>
                <w:sz w:val="24"/>
                <w:szCs w:val="24"/>
              </w:rPr>
            </w:pPr>
          </w:p>
          <w:p w14:paraId="2824DBD0" w14:textId="77777777" w:rsidR="00FC52F1" w:rsidRPr="00D43071" w:rsidRDefault="00FC52F1" w:rsidP="001911C3">
            <w:pPr>
              <w:spacing w:after="0" w:line="240" w:lineRule="auto"/>
              <w:jc w:val="center"/>
              <w:rPr>
                <w:rFonts w:cstheme="minorHAnsi"/>
                <w:sz w:val="24"/>
                <w:szCs w:val="24"/>
              </w:rPr>
            </w:pPr>
          </w:p>
          <w:p w14:paraId="29118EA2"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418" w:type="dxa"/>
          </w:tcPr>
          <w:p w14:paraId="2199AF0D" w14:textId="77777777" w:rsidR="00FC52F1" w:rsidRPr="00D43071" w:rsidRDefault="00FC52F1" w:rsidP="001911C3">
            <w:pPr>
              <w:spacing w:after="0" w:line="240" w:lineRule="auto"/>
              <w:jc w:val="center"/>
              <w:rPr>
                <w:rFonts w:cstheme="minorHAnsi"/>
                <w:sz w:val="24"/>
                <w:szCs w:val="24"/>
              </w:rPr>
            </w:pPr>
          </w:p>
          <w:p w14:paraId="1FDD432B" w14:textId="77777777" w:rsidR="00FC52F1" w:rsidRPr="00D43071" w:rsidRDefault="00FC52F1" w:rsidP="001911C3">
            <w:pPr>
              <w:spacing w:after="0" w:line="240" w:lineRule="auto"/>
              <w:jc w:val="center"/>
              <w:rPr>
                <w:rFonts w:cstheme="minorHAnsi"/>
                <w:sz w:val="24"/>
                <w:szCs w:val="24"/>
              </w:rPr>
            </w:pPr>
          </w:p>
          <w:p w14:paraId="06667A01" w14:textId="77777777" w:rsidR="00FC52F1" w:rsidRPr="00D43071" w:rsidRDefault="00FC52F1" w:rsidP="001911C3">
            <w:pPr>
              <w:spacing w:after="0" w:line="240" w:lineRule="auto"/>
              <w:jc w:val="center"/>
              <w:rPr>
                <w:rFonts w:cstheme="minorHAnsi"/>
                <w:sz w:val="24"/>
                <w:szCs w:val="24"/>
              </w:rPr>
            </w:pPr>
          </w:p>
          <w:p w14:paraId="24632061" w14:textId="77777777" w:rsidR="00FC52F1" w:rsidRPr="00D43071" w:rsidRDefault="00FC52F1" w:rsidP="001911C3">
            <w:pPr>
              <w:spacing w:after="0" w:line="240" w:lineRule="auto"/>
              <w:jc w:val="center"/>
              <w:rPr>
                <w:rFonts w:cstheme="minorHAnsi"/>
                <w:sz w:val="24"/>
                <w:szCs w:val="24"/>
              </w:rPr>
            </w:pPr>
          </w:p>
          <w:p w14:paraId="09DDDC91"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418" w:type="dxa"/>
          </w:tcPr>
          <w:p w14:paraId="1F636A6A" w14:textId="77777777" w:rsidR="00FC52F1" w:rsidRPr="00D43071" w:rsidRDefault="00FC52F1" w:rsidP="001911C3">
            <w:pPr>
              <w:spacing w:after="0" w:line="240" w:lineRule="auto"/>
              <w:jc w:val="center"/>
              <w:rPr>
                <w:rFonts w:cstheme="minorHAnsi"/>
                <w:sz w:val="24"/>
                <w:szCs w:val="24"/>
              </w:rPr>
            </w:pPr>
          </w:p>
          <w:p w14:paraId="43F61FC7" w14:textId="77777777" w:rsidR="00FC52F1" w:rsidRPr="00D43071" w:rsidRDefault="00FC52F1" w:rsidP="001911C3">
            <w:pPr>
              <w:spacing w:after="0" w:line="240" w:lineRule="auto"/>
              <w:jc w:val="center"/>
              <w:rPr>
                <w:rFonts w:cstheme="minorHAnsi"/>
                <w:sz w:val="24"/>
                <w:szCs w:val="24"/>
              </w:rPr>
            </w:pPr>
          </w:p>
          <w:p w14:paraId="542DE2C5" w14:textId="77777777" w:rsidR="00FC52F1" w:rsidRPr="00D43071" w:rsidRDefault="00FC52F1" w:rsidP="001911C3">
            <w:pPr>
              <w:spacing w:after="0" w:line="240" w:lineRule="auto"/>
              <w:jc w:val="center"/>
              <w:rPr>
                <w:rFonts w:cstheme="minorHAnsi"/>
                <w:sz w:val="24"/>
                <w:szCs w:val="24"/>
              </w:rPr>
            </w:pPr>
          </w:p>
          <w:p w14:paraId="7F61725C" w14:textId="77777777" w:rsidR="00FC52F1" w:rsidRPr="00D43071" w:rsidRDefault="00FC52F1" w:rsidP="001911C3">
            <w:pPr>
              <w:spacing w:after="0" w:line="240" w:lineRule="auto"/>
              <w:jc w:val="center"/>
              <w:rPr>
                <w:rFonts w:cstheme="minorHAnsi"/>
                <w:sz w:val="24"/>
                <w:szCs w:val="24"/>
              </w:rPr>
            </w:pPr>
          </w:p>
          <w:p w14:paraId="586D289C"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418" w:type="dxa"/>
          </w:tcPr>
          <w:p w14:paraId="6EBBC5CE" w14:textId="77777777" w:rsidR="00FC52F1" w:rsidRPr="00D43071" w:rsidRDefault="00FC52F1" w:rsidP="001911C3">
            <w:pPr>
              <w:spacing w:after="0" w:line="240" w:lineRule="auto"/>
              <w:jc w:val="center"/>
              <w:rPr>
                <w:rFonts w:cstheme="minorHAnsi"/>
                <w:sz w:val="24"/>
                <w:szCs w:val="24"/>
              </w:rPr>
            </w:pPr>
          </w:p>
          <w:p w14:paraId="34A06793" w14:textId="77777777" w:rsidR="00FC52F1" w:rsidRPr="00D43071" w:rsidRDefault="00FC52F1" w:rsidP="001911C3">
            <w:pPr>
              <w:spacing w:after="0" w:line="240" w:lineRule="auto"/>
              <w:jc w:val="center"/>
              <w:rPr>
                <w:rFonts w:cstheme="minorHAnsi"/>
                <w:sz w:val="24"/>
                <w:szCs w:val="24"/>
              </w:rPr>
            </w:pPr>
          </w:p>
          <w:p w14:paraId="08B23012" w14:textId="77777777" w:rsidR="00FC52F1" w:rsidRPr="00D43071" w:rsidRDefault="00FC52F1" w:rsidP="001911C3">
            <w:pPr>
              <w:spacing w:after="0" w:line="240" w:lineRule="auto"/>
              <w:jc w:val="center"/>
              <w:rPr>
                <w:rFonts w:cstheme="minorHAnsi"/>
                <w:sz w:val="24"/>
                <w:szCs w:val="24"/>
              </w:rPr>
            </w:pPr>
          </w:p>
          <w:p w14:paraId="36EAE8D3" w14:textId="77777777" w:rsidR="00FC52F1" w:rsidRPr="00D43071" w:rsidRDefault="00FC52F1" w:rsidP="001911C3">
            <w:pPr>
              <w:spacing w:after="0" w:line="240" w:lineRule="auto"/>
              <w:jc w:val="center"/>
              <w:rPr>
                <w:rFonts w:cstheme="minorHAnsi"/>
                <w:sz w:val="24"/>
                <w:szCs w:val="24"/>
              </w:rPr>
            </w:pPr>
          </w:p>
          <w:p w14:paraId="6CF2A8A9"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71CA9832" w14:textId="77777777" w:rsidTr="001911C3">
        <w:trPr>
          <w:trHeight w:val="1153"/>
        </w:trPr>
        <w:tc>
          <w:tcPr>
            <w:tcW w:w="2649" w:type="dxa"/>
          </w:tcPr>
          <w:p w14:paraId="31152C93"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The senses and how nerves send messages round the body</w:t>
            </w:r>
          </w:p>
          <w:p w14:paraId="145BCD96" w14:textId="77777777" w:rsidR="00FC52F1" w:rsidRPr="00D43071" w:rsidRDefault="00FC52F1" w:rsidP="001911C3">
            <w:pPr>
              <w:spacing w:after="0" w:line="240" w:lineRule="auto"/>
              <w:rPr>
                <w:rFonts w:cstheme="minorHAnsi"/>
                <w:sz w:val="24"/>
                <w:szCs w:val="24"/>
              </w:rPr>
            </w:pPr>
          </w:p>
          <w:p w14:paraId="20EAA03A" w14:textId="77777777" w:rsidR="00FC52F1" w:rsidRPr="00D43071" w:rsidRDefault="00FC52F1" w:rsidP="001911C3">
            <w:pPr>
              <w:spacing w:after="0" w:line="240" w:lineRule="auto"/>
              <w:rPr>
                <w:rFonts w:cstheme="minorHAnsi"/>
                <w:sz w:val="24"/>
                <w:szCs w:val="24"/>
              </w:rPr>
            </w:pPr>
            <w:r w:rsidRPr="00D43071">
              <w:rPr>
                <w:rFonts w:cstheme="minorHAnsi"/>
                <w:noProof/>
                <w:sz w:val="24"/>
                <w:szCs w:val="24"/>
              </w:rPr>
              <w:drawing>
                <wp:inline distT="0" distB="0" distL="0" distR="0" wp14:anchorId="1EEA46BF" wp14:editId="1CA8C775">
                  <wp:extent cx="1708150" cy="1276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0" cy="1276350"/>
                          </a:xfrm>
                          <a:prstGeom prst="rect">
                            <a:avLst/>
                          </a:prstGeom>
                          <a:noFill/>
                          <a:ln>
                            <a:noFill/>
                          </a:ln>
                        </pic:spPr>
                      </pic:pic>
                    </a:graphicData>
                  </a:graphic>
                </wp:inline>
              </w:drawing>
            </w:r>
          </w:p>
          <w:p w14:paraId="64119567" w14:textId="77777777" w:rsidR="00FC52F1" w:rsidRPr="00D43071" w:rsidRDefault="00FC52F1" w:rsidP="001911C3">
            <w:pPr>
              <w:spacing w:after="0" w:line="240" w:lineRule="auto"/>
              <w:rPr>
                <w:rFonts w:cstheme="minorHAnsi"/>
                <w:sz w:val="24"/>
                <w:szCs w:val="24"/>
              </w:rPr>
            </w:pPr>
          </w:p>
        </w:tc>
        <w:tc>
          <w:tcPr>
            <w:tcW w:w="1417" w:type="dxa"/>
          </w:tcPr>
          <w:p w14:paraId="119D8370" w14:textId="77777777" w:rsidR="00FC52F1" w:rsidRPr="00D43071" w:rsidRDefault="00FC52F1" w:rsidP="001911C3">
            <w:pPr>
              <w:spacing w:after="0" w:line="240" w:lineRule="auto"/>
              <w:jc w:val="center"/>
              <w:rPr>
                <w:rFonts w:cstheme="minorHAnsi"/>
                <w:sz w:val="24"/>
                <w:szCs w:val="24"/>
              </w:rPr>
            </w:pPr>
          </w:p>
          <w:p w14:paraId="62C80C31" w14:textId="77777777" w:rsidR="00FC52F1" w:rsidRPr="00D43071" w:rsidRDefault="00FC52F1" w:rsidP="001911C3">
            <w:pPr>
              <w:spacing w:after="0" w:line="240" w:lineRule="auto"/>
              <w:jc w:val="center"/>
              <w:rPr>
                <w:rFonts w:cstheme="minorHAnsi"/>
                <w:sz w:val="24"/>
                <w:szCs w:val="24"/>
              </w:rPr>
            </w:pPr>
          </w:p>
          <w:p w14:paraId="2F88AFF5" w14:textId="77777777" w:rsidR="00FC52F1" w:rsidRPr="00D43071" w:rsidRDefault="00FC52F1" w:rsidP="001911C3">
            <w:pPr>
              <w:spacing w:after="0" w:line="240" w:lineRule="auto"/>
              <w:jc w:val="center"/>
              <w:rPr>
                <w:rFonts w:cstheme="minorHAnsi"/>
                <w:sz w:val="24"/>
                <w:szCs w:val="24"/>
              </w:rPr>
            </w:pPr>
          </w:p>
          <w:p w14:paraId="29D32305" w14:textId="77777777" w:rsidR="00FC52F1" w:rsidRPr="00D43071" w:rsidRDefault="00FC52F1" w:rsidP="001911C3">
            <w:pPr>
              <w:spacing w:after="0" w:line="240" w:lineRule="auto"/>
              <w:jc w:val="center"/>
              <w:rPr>
                <w:rFonts w:cstheme="minorHAnsi"/>
                <w:sz w:val="24"/>
                <w:szCs w:val="24"/>
              </w:rPr>
            </w:pPr>
          </w:p>
          <w:p w14:paraId="23F34891" w14:textId="77777777" w:rsidR="00FC52F1" w:rsidRPr="00D43071" w:rsidRDefault="00FC52F1" w:rsidP="001911C3">
            <w:pPr>
              <w:spacing w:after="0" w:line="240" w:lineRule="auto"/>
              <w:jc w:val="center"/>
              <w:rPr>
                <w:rFonts w:cstheme="minorHAnsi"/>
                <w:sz w:val="24"/>
                <w:szCs w:val="24"/>
              </w:rPr>
            </w:pPr>
          </w:p>
          <w:p w14:paraId="47339CAC"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418" w:type="dxa"/>
          </w:tcPr>
          <w:p w14:paraId="220E3C97" w14:textId="77777777" w:rsidR="00FC52F1" w:rsidRPr="00D43071" w:rsidRDefault="00FC52F1" w:rsidP="001911C3">
            <w:pPr>
              <w:spacing w:after="0" w:line="240" w:lineRule="auto"/>
              <w:jc w:val="center"/>
              <w:rPr>
                <w:rFonts w:cstheme="minorHAnsi"/>
                <w:sz w:val="24"/>
                <w:szCs w:val="24"/>
              </w:rPr>
            </w:pPr>
          </w:p>
          <w:p w14:paraId="173738FC" w14:textId="77777777" w:rsidR="00FC52F1" w:rsidRPr="00D43071" w:rsidRDefault="00FC52F1" w:rsidP="001911C3">
            <w:pPr>
              <w:spacing w:after="0" w:line="240" w:lineRule="auto"/>
              <w:jc w:val="center"/>
              <w:rPr>
                <w:rFonts w:cstheme="minorHAnsi"/>
                <w:sz w:val="24"/>
                <w:szCs w:val="24"/>
              </w:rPr>
            </w:pPr>
          </w:p>
          <w:p w14:paraId="3C91E401" w14:textId="77777777" w:rsidR="00FC52F1" w:rsidRPr="00D43071" w:rsidRDefault="00FC52F1" w:rsidP="001911C3">
            <w:pPr>
              <w:spacing w:after="0" w:line="240" w:lineRule="auto"/>
              <w:jc w:val="center"/>
              <w:rPr>
                <w:rFonts w:cstheme="minorHAnsi"/>
                <w:sz w:val="24"/>
                <w:szCs w:val="24"/>
              </w:rPr>
            </w:pPr>
          </w:p>
          <w:p w14:paraId="43E4C6A4" w14:textId="77777777" w:rsidR="00FC52F1" w:rsidRPr="00D43071" w:rsidRDefault="00FC52F1" w:rsidP="001911C3">
            <w:pPr>
              <w:spacing w:after="0" w:line="240" w:lineRule="auto"/>
              <w:jc w:val="center"/>
              <w:rPr>
                <w:rFonts w:cstheme="minorHAnsi"/>
                <w:sz w:val="24"/>
                <w:szCs w:val="24"/>
              </w:rPr>
            </w:pPr>
          </w:p>
          <w:p w14:paraId="3AA557F9" w14:textId="77777777" w:rsidR="00FC52F1" w:rsidRPr="00D43071" w:rsidRDefault="00FC52F1" w:rsidP="001911C3">
            <w:pPr>
              <w:spacing w:after="0" w:line="240" w:lineRule="auto"/>
              <w:jc w:val="center"/>
              <w:rPr>
                <w:rFonts w:cstheme="minorHAnsi"/>
                <w:sz w:val="24"/>
                <w:szCs w:val="24"/>
              </w:rPr>
            </w:pPr>
          </w:p>
          <w:p w14:paraId="742CAF7D"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418" w:type="dxa"/>
          </w:tcPr>
          <w:p w14:paraId="71554BEA" w14:textId="77777777" w:rsidR="00FC52F1" w:rsidRPr="00D43071" w:rsidRDefault="00FC52F1" w:rsidP="001911C3">
            <w:pPr>
              <w:spacing w:after="0" w:line="240" w:lineRule="auto"/>
              <w:jc w:val="center"/>
              <w:rPr>
                <w:rFonts w:cstheme="minorHAnsi"/>
                <w:sz w:val="24"/>
                <w:szCs w:val="24"/>
              </w:rPr>
            </w:pPr>
          </w:p>
          <w:p w14:paraId="704E336F" w14:textId="77777777" w:rsidR="00FC52F1" w:rsidRPr="00D43071" w:rsidRDefault="00FC52F1" w:rsidP="001911C3">
            <w:pPr>
              <w:spacing w:after="0" w:line="240" w:lineRule="auto"/>
              <w:jc w:val="center"/>
              <w:rPr>
                <w:rFonts w:cstheme="minorHAnsi"/>
                <w:sz w:val="24"/>
                <w:szCs w:val="24"/>
              </w:rPr>
            </w:pPr>
          </w:p>
          <w:p w14:paraId="03182B07" w14:textId="77777777" w:rsidR="00FC52F1" w:rsidRPr="00D43071" w:rsidRDefault="00FC52F1" w:rsidP="001911C3">
            <w:pPr>
              <w:spacing w:after="0" w:line="240" w:lineRule="auto"/>
              <w:jc w:val="center"/>
              <w:rPr>
                <w:rFonts w:cstheme="minorHAnsi"/>
                <w:sz w:val="24"/>
                <w:szCs w:val="24"/>
              </w:rPr>
            </w:pPr>
          </w:p>
          <w:p w14:paraId="51376F34" w14:textId="77777777" w:rsidR="00FC52F1" w:rsidRPr="00D43071" w:rsidRDefault="00FC52F1" w:rsidP="001911C3">
            <w:pPr>
              <w:spacing w:after="0" w:line="240" w:lineRule="auto"/>
              <w:jc w:val="center"/>
              <w:rPr>
                <w:rFonts w:cstheme="minorHAnsi"/>
                <w:sz w:val="24"/>
                <w:szCs w:val="24"/>
              </w:rPr>
            </w:pPr>
          </w:p>
          <w:p w14:paraId="56B1F88E" w14:textId="77777777" w:rsidR="00FC52F1" w:rsidRPr="00D43071" w:rsidRDefault="00FC52F1" w:rsidP="001911C3">
            <w:pPr>
              <w:spacing w:after="0" w:line="240" w:lineRule="auto"/>
              <w:jc w:val="center"/>
              <w:rPr>
                <w:rFonts w:cstheme="minorHAnsi"/>
                <w:sz w:val="24"/>
                <w:szCs w:val="24"/>
              </w:rPr>
            </w:pPr>
          </w:p>
          <w:p w14:paraId="04994831"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418" w:type="dxa"/>
          </w:tcPr>
          <w:p w14:paraId="077322CC" w14:textId="77777777" w:rsidR="00FC52F1" w:rsidRPr="00D43071" w:rsidRDefault="00FC52F1" w:rsidP="001911C3">
            <w:pPr>
              <w:spacing w:after="0" w:line="240" w:lineRule="auto"/>
              <w:jc w:val="center"/>
              <w:rPr>
                <w:rFonts w:cstheme="minorHAnsi"/>
                <w:sz w:val="24"/>
                <w:szCs w:val="24"/>
              </w:rPr>
            </w:pPr>
          </w:p>
          <w:p w14:paraId="670A98EA" w14:textId="77777777" w:rsidR="00FC52F1" w:rsidRPr="00D43071" w:rsidRDefault="00FC52F1" w:rsidP="001911C3">
            <w:pPr>
              <w:spacing w:after="0" w:line="240" w:lineRule="auto"/>
              <w:jc w:val="center"/>
              <w:rPr>
                <w:rFonts w:cstheme="minorHAnsi"/>
                <w:sz w:val="24"/>
                <w:szCs w:val="24"/>
              </w:rPr>
            </w:pPr>
          </w:p>
          <w:p w14:paraId="1C993AAD" w14:textId="77777777" w:rsidR="00FC52F1" w:rsidRPr="00D43071" w:rsidRDefault="00FC52F1" w:rsidP="001911C3">
            <w:pPr>
              <w:spacing w:after="0" w:line="240" w:lineRule="auto"/>
              <w:jc w:val="center"/>
              <w:rPr>
                <w:rFonts w:cstheme="minorHAnsi"/>
                <w:sz w:val="24"/>
                <w:szCs w:val="24"/>
              </w:rPr>
            </w:pPr>
          </w:p>
          <w:p w14:paraId="3D6CC761" w14:textId="77777777" w:rsidR="00FC52F1" w:rsidRPr="00D43071" w:rsidRDefault="00FC52F1" w:rsidP="001911C3">
            <w:pPr>
              <w:spacing w:after="0" w:line="240" w:lineRule="auto"/>
              <w:jc w:val="center"/>
              <w:rPr>
                <w:rFonts w:cstheme="minorHAnsi"/>
                <w:sz w:val="24"/>
                <w:szCs w:val="24"/>
              </w:rPr>
            </w:pPr>
          </w:p>
          <w:p w14:paraId="1129A77D" w14:textId="77777777" w:rsidR="00FC52F1" w:rsidRPr="00D43071" w:rsidRDefault="00FC52F1" w:rsidP="001911C3">
            <w:pPr>
              <w:spacing w:after="0" w:line="240" w:lineRule="auto"/>
              <w:jc w:val="center"/>
              <w:rPr>
                <w:rFonts w:cstheme="minorHAnsi"/>
                <w:sz w:val="24"/>
                <w:szCs w:val="24"/>
              </w:rPr>
            </w:pPr>
          </w:p>
          <w:p w14:paraId="060B1252"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r w:rsidR="00FC52F1" w:rsidRPr="00D43071" w14:paraId="278C4259" w14:textId="77777777" w:rsidTr="001911C3">
        <w:trPr>
          <w:trHeight w:val="1153"/>
        </w:trPr>
        <w:tc>
          <w:tcPr>
            <w:tcW w:w="2649" w:type="dxa"/>
          </w:tcPr>
          <w:p w14:paraId="043DB027" w14:textId="77777777" w:rsidR="00FC52F1" w:rsidRPr="00D43071" w:rsidRDefault="00FC52F1" w:rsidP="001911C3">
            <w:pPr>
              <w:spacing w:after="0" w:line="240" w:lineRule="auto"/>
              <w:rPr>
                <w:rFonts w:cstheme="minorHAnsi"/>
                <w:sz w:val="24"/>
                <w:szCs w:val="24"/>
              </w:rPr>
            </w:pPr>
            <w:r w:rsidRPr="00D43071">
              <w:rPr>
                <w:rFonts w:cstheme="minorHAnsi"/>
                <w:sz w:val="24"/>
                <w:szCs w:val="24"/>
              </w:rPr>
              <w:t>Keeping healthy: how to lead a healthy lifestyle and make healthy choices</w:t>
            </w:r>
          </w:p>
          <w:p w14:paraId="4D9B708E" w14:textId="77777777" w:rsidR="00FC52F1" w:rsidRPr="00D43071" w:rsidRDefault="00460AFC" w:rsidP="001911C3">
            <w:pPr>
              <w:spacing w:after="0" w:line="240" w:lineRule="auto"/>
              <w:rPr>
                <w:rFonts w:cstheme="minorHAnsi"/>
                <w:sz w:val="24"/>
                <w:szCs w:val="24"/>
              </w:rPr>
            </w:pPr>
            <w:hyperlink r:id="rId25" w:history="1">
              <w:r w:rsidR="00FC52F1" w:rsidRPr="00D43071">
                <w:rPr>
                  <w:rFonts w:cstheme="minorHAnsi"/>
                  <w:color w:val="1122CC"/>
                  <w:sz w:val="24"/>
                  <w:szCs w:val="24"/>
                </w:rPr>
                <w:fldChar w:fldCharType="begin"/>
              </w:r>
              <w:r w:rsidR="00FC52F1" w:rsidRPr="00D43071">
                <w:rPr>
                  <w:rFonts w:cstheme="minorHAnsi"/>
                  <w:color w:val="1122CC"/>
                  <w:sz w:val="24"/>
                  <w:szCs w:val="24"/>
                </w:rPr>
                <w:instrText xml:space="preserve"> INCLUDEPICTURE "http://t2.gstatic.com/images?q=tbn:ANd9GcQeS5CCaspnlfDbJTTh0Wv__teKEgVogpeMa-rl-U4YHvbOepeCffm16Q" \* MERGEFORMATINET </w:instrText>
              </w:r>
              <w:r w:rsidR="00FC52F1" w:rsidRPr="00D43071">
                <w:rPr>
                  <w:rFonts w:cstheme="minorHAnsi"/>
                  <w:color w:val="1122CC"/>
                  <w:sz w:val="24"/>
                  <w:szCs w:val="24"/>
                </w:rPr>
                <w:fldChar w:fldCharType="separate"/>
              </w:r>
              <w:r w:rsidR="00FC52F1" w:rsidRPr="00D43071">
                <w:rPr>
                  <w:rFonts w:cstheme="minorHAnsi"/>
                  <w:color w:val="1122CC"/>
                  <w:sz w:val="24"/>
                  <w:szCs w:val="24"/>
                </w:rPr>
                <w:fldChar w:fldCharType="begin"/>
              </w:r>
              <w:r w:rsidR="00FC52F1" w:rsidRPr="00D43071">
                <w:rPr>
                  <w:rFonts w:cstheme="minorHAnsi"/>
                  <w:color w:val="1122CC"/>
                  <w:sz w:val="24"/>
                  <w:szCs w:val="24"/>
                </w:rPr>
                <w:instrText xml:space="preserve"> INCLUDEPICTURE  "http://t2.gstatic.com/images?q=tbn:ANd9GcQeS5CCaspnlfDbJTTh0Wv__teKEgVogpeMa-rl-U4YHvbOepeCffm16Q" \* MERGEFORMATINET </w:instrText>
              </w:r>
              <w:r w:rsidR="00FC52F1" w:rsidRPr="00D43071">
                <w:rPr>
                  <w:rFonts w:cstheme="minorHAnsi"/>
                  <w:color w:val="1122CC"/>
                  <w:sz w:val="24"/>
                  <w:szCs w:val="24"/>
                </w:rPr>
                <w:fldChar w:fldCharType="separate"/>
              </w:r>
              <w:r w:rsidR="00FC52F1" w:rsidRPr="00D43071">
                <w:rPr>
                  <w:rFonts w:cstheme="minorHAnsi"/>
                  <w:color w:val="1122CC"/>
                  <w:sz w:val="24"/>
                  <w:szCs w:val="24"/>
                </w:rPr>
                <w:fldChar w:fldCharType="begin"/>
              </w:r>
              <w:r w:rsidR="00FC52F1" w:rsidRPr="00D43071">
                <w:rPr>
                  <w:rFonts w:cstheme="minorHAnsi"/>
                  <w:color w:val="1122CC"/>
                  <w:sz w:val="24"/>
                  <w:szCs w:val="24"/>
                </w:rPr>
                <w:instrText xml:space="preserve"> INCLUDEPICTURE  "http://t2.gstatic.com/images?q=tbn:ANd9GcQeS5CCaspnlfDbJTTh0Wv__teKEgVogpeMa-rl-U4YHvbOepeCffm16Q" \* MERGEFORMATINET </w:instrText>
              </w:r>
              <w:r w:rsidR="00FC52F1" w:rsidRPr="00D43071">
                <w:rPr>
                  <w:rFonts w:cstheme="minorHAnsi"/>
                  <w:color w:val="1122CC"/>
                  <w:sz w:val="24"/>
                  <w:szCs w:val="24"/>
                </w:rPr>
                <w:fldChar w:fldCharType="separate"/>
              </w:r>
              <w:r w:rsidR="00FC52F1">
                <w:rPr>
                  <w:rFonts w:cstheme="minorHAnsi"/>
                  <w:color w:val="1122CC"/>
                  <w:sz w:val="24"/>
                  <w:szCs w:val="24"/>
                </w:rPr>
                <w:fldChar w:fldCharType="begin"/>
              </w:r>
              <w:r w:rsidR="00FC52F1">
                <w:rPr>
                  <w:rFonts w:cstheme="minorHAnsi"/>
                  <w:color w:val="1122CC"/>
                  <w:sz w:val="24"/>
                  <w:szCs w:val="24"/>
                </w:rPr>
                <w:instrText xml:space="preserve"> INCLUDEPICTURE  "http://t2.gstatic.com/images?q=tbn:ANd9GcQeS5CCaspnlfDbJTTh0Wv__teKEgVogpeMa-rl-U4YHvbOepeCffm16Q" \* MERGEFORMATINET </w:instrText>
              </w:r>
              <w:r w:rsidR="00FC52F1">
                <w:rPr>
                  <w:rFonts w:cstheme="minorHAnsi"/>
                  <w:color w:val="1122CC"/>
                  <w:sz w:val="24"/>
                  <w:szCs w:val="24"/>
                </w:rPr>
                <w:fldChar w:fldCharType="separate"/>
              </w:r>
              <w:r w:rsidR="00A27363">
                <w:rPr>
                  <w:rFonts w:cstheme="minorHAnsi"/>
                  <w:color w:val="1122CC"/>
                  <w:sz w:val="24"/>
                  <w:szCs w:val="24"/>
                </w:rPr>
                <w:fldChar w:fldCharType="begin"/>
              </w:r>
              <w:r w:rsidR="00A27363">
                <w:rPr>
                  <w:rFonts w:cstheme="minorHAnsi"/>
                  <w:color w:val="1122CC"/>
                  <w:sz w:val="24"/>
                  <w:szCs w:val="24"/>
                </w:rPr>
                <w:instrText xml:space="preserve"> INCLUDEPICTURE  "http://t2.gstatic.com/images?q=tbn:ANd9GcQeS5CCaspnlfDbJTTh0Wv__teKEgVogpeMa-rl-U4YHvbOepeCffm16Q" \* MERGEFORMATINET </w:instrText>
              </w:r>
              <w:r w:rsidR="00A27363">
                <w:rPr>
                  <w:rFonts w:cstheme="minorHAnsi"/>
                  <w:color w:val="1122CC"/>
                  <w:sz w:val="24"/>
                  <w:szCs w:val="24"/>
                </w:rPr>
                <w:fldChar w:fldCharType="separate"/>
              </w:r>
              <w:r w:rsidR="00F9736F">
                <w:rPr>
                  <w:rFonts w:cstheme="minorHAnsi"/>
                  <w:color w:val="1122CC"/>
                  <w:sz w:val="24"/>
                  <w:szCs w:val="24"/>
                </w:rPr>
                <w:fldChar w:fldCharType="begin"/>
              </w:r>
              <w:r w:rsidR="00F9736F">
                <w:rPr>
                  <w:rFonts w:cstheme="minorHAnsi"/>
                  <w:color w:val="1122CC"/>
                  <w:sz w:val="24"/>
                  <w:szCs w:val="24"/>
                </w:rPr>
                <w:instrText xml:space="preserve"> INCLUDEPICTURE  "http://t2.gstatic.com/images?q=tbn:ANd9GcQeS5CCaspnlfDbJTTh0Wv__teKEgVogpeMa-rl-U4YHvbOepeCffm16Q" \* MERGEFORMATINET </w:instrText>
              </w:r>
              <w:r w:rsidR="00F9736F">
                <w:rPr>
                  <w:rFonts w:cstheme="minorHAnsi"/>
                  <w:color w:val="1122CC"/>
                  <w:sz w:val="24"/>
                  <w:szCs w:val="24"/>
                </w:rPr>
                <w:fldChar w:fldCharType="separate"/>
              </w:r>
              <w:r w:rsidR="0058494A">
                <w:rPr>
                  <w:rFonts w:cstheme="minorHAnsi"/>
                  <w:color w:val="1122CC"/>
                  <w:sz w:val="24"/>
                  <w:szCs w:val="24"/>
                </w:rPr>
                <w:fldChar w:fldCharType="begin"/>
              </w:r>
              <w:r w:rsidR="0058494A">
                <w:rPr>
                  <w:rFonts w:cstheme="minorHAnsi"/>
                  <w:color w:val="1122CC"/>
                  <w:sz w:val="24"/>
                  <w:szCs w:val="24"/>
                </w:rPr>
                <w:instrText xml:space="preserve"> INCLUDEPICTURE  "http://t2.gstatic.com/images?q=tbn:ANd9GcQeS5CCaspnlfDbJTTh0Wv__teKEgVogpeMa-rl-U4YHvbOepeCffm16Q" \* MERGEFORMATINET </w:instrText>
              </w:r>
              <w:r w:rsidR="0058494A">
                <w:rPr>
                  <w:rFonts w:cstheme="minorHAnsi"/>
                  <w:color w:val="1122CC"/>
                  <w:sz w:val="24"/>
                  <w:szCs w:val="24"/>
                </w:rPr>
                <w:fldChar w:fldCharType="separate"/>
              </w:r>
              <w:r w:rsidR="00803141">
                <w:rPr>
                  <w:rFonts w:cstheme="minorHAnsi"/>
                  <w:color w:val="1122CC"/>
                  <w:sz w:val="24"/>
                  <w:szCs w:val="24"/>
                </w:rPr>
                <w:fldChar w:fldCharType="begin"/>
              </w:r>
              <w:r w:rsidR="00803141">
                <w:rPr>
                  <w:rFonts w:cstheme="minorHAnsi"/>
                  <w:color w:val="1122CC"/>
                  <w:sz w:val="24"/>
                  <w:szCs w:val="24"/>
                </w:rPr>
                <w:instrText xml:space="preserve"> INCLUDEPICTURE  "http://t2.gstatic.com/images?q=tbn:ANd9GcQeS5CCaspnlfDbJTTh0Wv__teKEgVogpeMa-rl-U4YHvbOepeCffm16Q" \* MERGEFORMATINET </w:instrText>
              </w:r>
              <w:r w:rsidR="00803141">
                <w:rPr>
                  <w:rFonts w:cstheme="minorHAnsi"/>
                  <w:color w:val="1122CC"/>
                  <w:sz w:val="24"/>
                  <w:szCs w:val="24"/>
                </w:rPr>
                <w:fldChar w:fldCharType="separate"/>
              </w:r>
              <w:r w:rsidR="00486088">
                <w:rPr>
                  <w:rFonts w:cstheme="minorHAnsi"/>
                  <w:color w:val="1122CC"/>
                  <w:sz w:val="24"/>
                  <w:szCs w:val="24"/>
                </w:rPr>
                <w:fldChar w:fldCharType="begin"/>
              </w:r>
              <w:r w:rsidR="00486088">
                <w:rPr>
                  <w:rFonts w:cstheme="minorHAnsi"/>
                  <w:color w:val="1122CC"/>
                  <w:sz w:val="24"/>
                  <w:szCs w:val="24"/>
                </w:rPr>
                <w:instrText xml:space="preserve"> INCLUDEPICTURE  "http://t2.gstatic.com/images?q=tbn:ANd9GcQeS5CCaspnlfDbJTTh0Wv__teKEgVogpeMa-rl-U4YHvbOepeCffm16Q" \* MERGEFORMATINET </w:instrText>
              </w:r>
              <w:r w:rsidR="00486088">
                <w:rPr>
                  <w:rFonts w:cstheme="minorHAnsi"/>
                  <w:color w:val="1122CC"/>
                  <w:sz w:val="24"/>
                  <w:szCs w:val="24"/>
                </w:rPr>
                <w:fldChar w:fldCharType="separate"/>
              </w:r>
              <w:r w:rsidR="002C603C">
                <w:rPr>
                  <w:rFonts w:cstheme="minorHAnsi"/>
                  <w:color w:val="1122CC"/>
                  <w:sz w:val="24"/>
                  <w:szCs w:val="24"/>
                </w:rPr>
                <w:fldChar w:fldCharType="begin"/>
              </w:r>
              <w:r w:rsidR="002C603C">
                <w:rPr>
                  <w:rFonts w:cstheme="minorHAnsi"/>
                  <w:color w:val="1122CC"/>
                  <w:sz w:val="24"/>
                  <w:szCs w:val="24"/>
                </w:rPr>
                <w:instrText xml:space="preserve"> INCLUDEPICTURE  "http://t2.gstatic.com/images?q=tbn:ANd9GcQeS5CCaspnlfDbJTTh0Wv__teKEgVogpeMa-rl-U4YHvbOepeCffm16Q" \* MERGEFORMATINET </w:instrText>
              </w:r>
              <w:r w:rsidR="002C603C">
                <w:rPr>
                  <w:rFonts w:cstheme="minorHAnsi"/>
                  <w:color w:val="1122CC"/>
                  <w:sz w:val="24"/>
                  <w:szCs w:val="24"/>
                </w:rPr>
                <w:fldChar w:fldCharType="separate"/>
              </w:r>
              <w:r w:rsidR="009428FC">
                <w:rPr>
                  <w:rFonts w:cstheme="minorHAnsi"/>
                  <w:color w:val="1122CC"/>
                  <w:sz w:val="24"/>
                  <w:szCs w:val="24"/>
                </w:rPr>
                <w:fldChar w:fldCharType="begin"/>
              </w:r>
              <w:r w:rsidR="009428FC">
                <w:rPr>
                  <w:rFonts w:cstheme="minorHAnsi"/>
                  <w:color w:val="1122CC"/>
                  <w:sz w:val="24"/>
                  <w:szCs w:val="24"/>
                </w:rPr>
                <w:instrText xml:space="preserve"> INCLUDEPICTURE  "http://t2.gstatic.com/images?q=tbn:ANd9GcQeS5CCaspnlfDbJTTh0Wv__teKEgVogpeMa-rl-U4YHvbOepeCffm16Q" \* MERGEFORMATINET </w:instrText>
              </w:r>
              <w:r w:rsidR="009428FC">
                <w:rPr>
                  <w:rFonts w:cstheme="minorHAnsi"/>
                  <w:color w:val="1122CC"/>
                  <w:sz w:val="24"/>
                  <w:szCs w:val="24"/>
                </w:rPr>
                <w:fldChar w:fldCharType="separate"/>
              </w:r>
              <w:r w:rsidR="000A12E2">
                <w:rPr>
                  <w:rFonts w:cstheme="minorHAnsi"/>
                  <w:color w:val="1122CC"/>
                  <w:sz w:val="24"/>
                  <w:szCs w:val="24"/>
                </w:rPr>
                <w:fldChar w:fldCharType="begin"/>
              </w:r>
              <w:r w:rsidR="000A12E2">
                <w:rPr>
                  <w:rFonts w:cstheme="minorHAnsi"/>
                  <w:color w:val="1122CC"/>
                  <w:sz w:val="24"/>
                  <w:szCs w:val="24"/>
                </w:rPr>
                <w:instrText xml:space="preserve"> INCLUDEPICTURE  "http://t2.gstatic.com/images?q=tbn:ANd9GcQeS5CCaspnlfDbJTTh0Wv__teKEgVogpeMa-rl-U4YHvbOepeCffm16Q" \* MERGEFORMATINET </w:instrText>
              </w:r>
              <w:r w:rsidR="000A12E2">
                <w:rPr>
                  <w:rFonts w:cstheme="minorHAnsi"/>
                  <w:color w:val="1122CC"/>
                  <w:sz w:val="24"/>
                  <w:szCs w:val="24"/>
                </w:rPr>
                <w:fldChar w:fldCharType="separate"/>
              </w:r>
              <w:r w:rsidR="00456E32">
                <w:rPr>
                  <w:rFonts w:cstheme="minorHAnsi"/>
                  <w:color w:val="1122CC"/>
                  <w:sz w:val="24"/>
                  <w:szCs w:val="24"/>
                </w:rPr>
                <w:fldChar w:fldCharType="begin"/>
              </w:r>
              <w:r w:rsidR="00456E32">
                <w:rPr>
                  <w:rFonts w:cstheme="minorHAnsi"/>
                  <w:color w:val="1122CC"/>
                  <w:sz w:val="24"/>
                  <w:szCs w:val="24"/>
                </w:rPr>
                <w:instrText xml:space="preserve"> INCLUDEPICTURE  "http://t2.gstatic.com/images?q=tbn:ANd9GcQeS5CCaspnlfDbJTTh0Wv__teKEgVogpeMa-rl-U4YHvbOepeCffm16Q" \* MERGEFORMATINET </w:instrText>
              </w:r>
              <w:r w:rsidR="00456E32">
                <w:rPr>
                  <w:rFonts w:cstheme="minorHAnsi"/>
                  <w:color w:val="1122CC"/>
                  <w:sz w:val="24"/>
                  <w:szCs w:val="24"/>
                </w:rPr>
                <w:fldChar w:fldCharType="separate"/>
              </w:r>
              <w:r w:rsidR="001911C3">
                <w:rPr>
                  <w:rFonts w:cstheme="minorHAnsi"/>
                  <w:color w:val="1122CC"/>
                  <w:sz w:val="24"/>
                  <w:szCs w:val="24"/>
                </w:rPr>
                <w:fldChar w:fldCharType="begin"/>
              </w:r>
              <w:r w:rsidR="001911C3">
                <w:rPr>
                  <w:rFonts w:cstheme="minorHAnsi"/>
                  <w:color w:val="1122CC"/>
                  <w:sz w:val="24"/>
                  <w:szCs w:val="24"/>
                </w:rPr>
                <w:instrText xml:space="preserve"> INCLUDEPICTURE  "http://t2.gstatic.com/images?q=tbn:ANd9GcQeS5CCaspnlfDbJTTh0Wv__teKEgVogpeMa-rl-U4YHvbOepeCffm16Q" \* MERGEFORMATINET </w:instrText>
              </w:r>
              <w:r w:rsidR="001911C3">
                <w:rPr>
                  <w:rFonts w:cstheme="minorHAnsi"/>
                  <w:color w:val="1122CC"/>
                  <w:sz w:val="24"/>
                  <w:szCs w:val="24"/>
                </w:rPr>
                <w:fldChar w:fldCharType="separate"/>
              </w:r>
              <w:r>
                <w:rPr>
                  <w:rFonts w:cstheme="minorHAnsi"/>
                  <w:color w:val="1122CC"/>
                  <w:sz w:val="24"/>
                  <w:szCs w:val="24"/>
                </w:rPr>
                <w:fldChar w:fldCharType="begin"/>
              </w:r>
              <w:r>
                <w:rPr>
                  <w:rFonts w:cstheme="minorHAnsi"/>
                  <w:color w:val="1122CC"/>
                  <w:sz w:val="24"/>
                  <w:szCs w:val="24"/>
                </w:rPr>
                <w:instrText xml:space="preserve"> </w:instrText>
              </w:r>
              <w:r>
                <w:rPr>
                  <w:rFonts w:cstheme="minorHAnsi"/>
                  <w:color w:val="1122CC"/>
                  <w:sz w:val="24"/>
                  <w:szCs w:val="24"/>
                </w:rPr>
                <w:instrText>INCLUDEPICTURE  "http://t2.gstatic.com/images?q=tbn:ANd9GcQeS5CCaspnlfDbJTTh0Wv__teKEgVogpeMa-rl-U4YHvbOepeCffm16Q" \* MERGEFORMATINET</w:instrText>
              </w:r>
              <w:r>
                <w:rPr>
                  <w:rFonts w:cstheme="minorHAnsi"/>
                  <w:color w:val="1122CC"/>
                  <w:sz w:val="24"/>
                  <w:szCs w:val="24"/>
                </w:rPr>
                <w:instrText xml:space="preserve"> </w:instrText>
              </w:r>
              <w:r>
                <w:rPr>
                  <w:rFonts w:cstheme="minorHAnsi"/>
                  <w:color w:val="1122CC"/>
                  <w:sz w:val="24"/>
                  <w:szCs w:val="24"/>
                </w:rPr>
                <w:fldChar w:fldCharType="separate"/>
              </w:r>
              <w:r w:rsidR="000460A1">
                <w:rPr>
                  <w:rFonts w:cstheme="minorHAnsi"/>
                  <w:color w:val="1122CC"/>
                  <w:sz w:val="24"/>
                  <w:szCs w:val="24"/>
                </w:rPr>
                <w:pict w14:anchorId="1C18A50E">
                  <v:shape id="_x0000_i1027" type="#_x0000_t75" alt="" href="http://www.google.co.uk/imgres?imgurl=http://www.bemda.org/images/healthy-eating.jpg&amp;imgrefurl=http://www.bemda.org/living.htm&amp;usg=__7wavaQ3T5BQ_-hL2Vk6wJSCoLrQ=&amp;h=304&amp;w=300&amp;sz=156&amp;hl=en&amp;start=15&amp;zoom=1&amp;tbnid=9hMyt9iTNYwouM:&amp;tbnh=116&amp;tbnw=114&amp;ei=s9NqUJiWD4jS0QW_xYD4CQ&amp;prev=/search%3Fq%3Dhealthy%2Bliving%26um%3D1%26hl%3Den%26rlz%3D1T4GGLJ_en___GB284%26tbm%3Disch&amp;um=1&amp;itb" style="width:84pt;height:86pt" o:button="t">
                    <v:imagedata r:id="rId26" r:href="rId27"/>
                  </v:shape>
                </w:pict>
              </w:r>
              <w:r>
                <w:rPr>
                  <w:rFonts w:cstheme="minorHAnsi"/>
                  <w:color w:val="1122CC"/>
                  <w:sz w:val="24"/>
                  <w:szCs w:val="24"/>
                </w:rPr>
                <w:fldChar w:fldCharType="end"/>
              </w:r>
              <w:r w:rsidR="001911C3">
                <w:rPr>
                  <w:rFonts w:cstheme="minorHAnsi"/>
                  <w:color w:val="1122CC"/>
                  <w:sz w:val="24"/>
                  <w:szCs w:val="24"/>
                </w:rPr>
                <w:fldChar w:fldCharType="end"/>
              </w:r>
              <w:r w:rsidR="00456E32">
                <w:rPr>
                  <w:rFonts w:cstheme="minorHAnsi"/>
                  <w:color w:val="1122CC"/>
                  <w:sz w:val="24"/>
                  <w:szCs w:val="24"/>
                </w:rPr>
                <w:fldChar w:fldCharType="end"/>
              </w:r>
              <w:r w:rsidR="000A12E2">
                <w:rPr>
                  <w:rFonts w:cstheme="minorHAnsi"/>
                  <w:color w:val="1122CC"/>
                  <w:sz w:val="24"/>
                  <w:szCs w:val="24"/>
                </w:rPr>
                <w:fldChar w:fldCharType="end"/>
              </w:r>
              <w:r w:rsidR="009428FC">
                <w:rPr>
                  <w:rFonts w:cstheme="minorHAnsi"/>
                  <w:color w:val="1122CC"/>
                  <w:sz w:val="24"/>
                  <w:szCs w:val="24"/>
                </w:rPr>
                <w:fldChar w:fldCharType="end"/>
              </w:r>
              <w:r w:rsidR="002C603C">
                <w:rPr>
                  <w:rFonts w:cstheme="minorHAnsi"/>
                  <w:color w:val="1122CC"/>
                  <w:sz w:val="24"/>
                  <w:szCs w:val="24"/>
                </w:rPr>
                <w:fldChar w:fldCharType="end"/>
              </w:r>
              <w:r w:rsidR="00486088">
                <w:rPr>
                  <w:rFonts w:cstheme="minorHAnsi"/>
                  <w:color w:val="1122CC"/>
                  <w:sz w:val="24"/>
                  <w:szCs w:val="24"/>
                </w:rPr>
                <w:fldChar w:fldCharType="end"/>
              </w:r>
              <w:r w:rsidR="00803141">
                <w:rPr>
                  <w:rFonts w:cstheme="minorHAnsi"/>
                  <w:color w:val="1122CC"/>
                  <w:sz w:val="24"/>
                  <w:szCs w:val="24"/>
                </w:rPr>
                <w:fldChar w:fldCharType="end"/>
              </w:r>
              <w:r w:rsidR="0058494A">
                <w:rPr>
                  <w:rFonts w:cstheme="minorHAnsi"/>
                  <w:color w:val="1122CC"/>
                  <w:sz w:val="24"/>
                  <w:szCs w:val="24"/>
                </w:rPr>
                <w:fldChar w:fldCharType="end"/>
              </w:r>
              <w:r w:rsidR="00F9736F">
                <w:rPr>
                  <w:rFonts w:cstheme="minorHAnsi"/>
                  <w:color w:val="1122CC"/>
                  <w:sz w:val="24"/>
                  <w:szCs w:val="24"/>
                </w:rPr>
                <w:fldChar w:fldCharType="end"/>
              </w:r>
              <w:r w:rsidR="00A27363">
                <w:rPr>
                  <w:rFonts w:cstheme="minorHAnsi"/>
                  <w:color w:val="1122CC"/>
                  <w:sz w:val="24"/>
                  <w:szCs w:val="24"/>
                </w:rPr>
                <w:fldChar w:fldCharType="end"/>
              </w:r>
              <w:r w:rsidR="00FC52F1">
                <w:rPr>
                  <w:rFonts w:cstheme="minorHAnsi"/>
                  <w:color w:val="1122CC"/>
                  <w:sz w:val="24"/>
                  <w:szCs w:val="24"/>
                </w:rPr>
                <w:fldChar w:fldCharType="end"/>
              </w:r>
              <w:r w:rsidR="00FC52F1" w:rsidRPr="00D43071">
                <w:rPr>
                  <w:rFonts w:cstheme="minorHAnsi"/>
                  <w:color w:val="1122CC"/>
                  <w:sz w:val="24"/>
                  <w:szCs w:val="24"/>
                </w:rPr>
                <w:fldChar w:fldCharType="end"/>
              </w:r>
              <w:r w:rsidR="00FC52F1" w:rsidRPr="00D43071">
                <w:rPr>
                  <w:rFonts w:cstheme="minorHAnsi"/>
                  <w:color w:val="1122CC"/>
                  <w:sz w:val="24"/>
                  <w:szCs w:val="24"/>
                </w:rPr>
                <w:fldChar w:fldCharType="end"/>
              </w:r>
              <w:r w:rsidR="00FC52F1" w:rsidRPr="00D43071">
                <w:rPr>
                  <w:rFonts w:cstheme="minorHAnsi"/>
                  <w:color w:val="1122CC"/>
                  <w:sz w:val="24"/>
                  <w:szCs w:val="24"/>
                </w:rPr>
                <w:fldChar w:fldCharType="end"/>
              </w:r>
            </w:hyperlink>
          </w:p>
        </w:tc>
        <w:tc>
          <w:tcPr>
            <w:tcW w:w="1417" w:type="dxa"/>
          </w:tcPr>
          <w:p w14:paraId="5F39CDC0" w14:textId="77777777" w:rsidR="00FC52F1" w:rsidRPr="00D43071" w:rsidRDefault="00FC52F1" w:rsidP="001911C3">
            <w:pPr>
              <w:spacing w:after="0" w:line="240" w:lineRule="auto"/>
              <w:jc w:val="center"/>
              <w:rPr>
                <w:rFonts w:cstheme="minorHAnsi"/>
                <w:sz w:val="24"/>
                <w:szCs w:val="24"/>
              </w:rPr>
            </w:pPr>
          </w:p>
          <w:p w14:paraId="47973A9B" w14:textId="77777777" w:rsidR="00FC52F1" w:rsidRPr="00D43071" w:rsidRDefault="00FC52F1" w:rsidP="001911C3">
            <w:pPr>
              <w:spacing w:after="0" w:line="240" w:lineRule="auto"/>
              <w:jc w:val="center"/>
              <w:rPr>
                <w:rFonts w:cstheme="minorHAnsi"/>
                <w:sz w:val="24"/>
                <w:szCs w:val="24"/>
              </w:rPr>
            </w:pPr>
          </w:p>
          <w:p w14:paraId="0FB02FD1" w14:textId="77777777" w:rsidR="00FC52F1" w:rsidRPr="00D43071" w:rsidRDefault="00FC52F1" w:rsidP="001911C3">
            <w:pPr>
              <w:spacing w:after="0" w:line="240" w:lineRule="auto"/>
              <w:jc w:val="center"/>
              <w:rPr>
                <w:rFonts w:cstheme="minorHAnsi"/>
                <w:sz w:val="24"/>
                <w:szCs w:val="24"/>
              </w:rPr>
            </w:pPr>
          </w:p>
          <w:p w14:paraId="752720CA" w14:textId="77777777" w:rsidR="00FC52F1" w:rsidRPr="00D43071" w:rsidRDefault="00FC52F1" w:rsidP="001911C3">
            <w:pPr>
              <w:spacing w:after="0" w:line="240" w:lineRule="auto"/>
              <w:jc w:val="center"/>
              <w:rPr>
                <w:rFonts w:cstheme="minorHAnsi"/>
                <w:sz w:val="24"/>
                <w:szCs w:val="24"/>
              </w:rPr>
            </w:pPr>
          </w:p>
          <w:p w14:paraId="7921EA9A"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0</w:t>
            </w:r>
          </w:p>
        </w:tc>
        <w:tc>
          <w:tcPr>
            <w:tcW w:w="1418" w:type="dxa"/>
          </w:tcPr>
          <w:p w14:paraId="253214A7" w14:textId="77777777" w:rsidR="00FC52F1" w:rsidRPr="00D43071" w:rsidRDefault="00FC52F1" w:rsidP="001911C3">
            <w:pPr>
              <w:spacing w:after="0" w:line="240" w:lineRule="auto"/>
              <w:jc w:val="center"/>
              <w:rPr>
                <w:rFonts w:cstheme="minorHAnsi"/>
                <w:sz w:val="24"/>
                <w:szCs w:val="24"/>
              </w:rPr>
            </w:pPr>
          </w:p>
          <w:p w14:paraId="0D4F0424" w14:textId="77777777" w:rsidR="00FC52F1" w:rsidRPr="00D43071" w:rsidRDefault="00FC52F1" w:rsidP="001911C3">
            <w:pPr>
              <w:spacing w:after="0" w:line="240" w:lineRule="auto"/>
              <w:jc w:val="center"/>
              <w:rPr>
                <w:rFonts w:cstheme="minorHAnsi"/>
                <w:sz w:val="24"/>
                <w:szCs w:val="24"/>
              </w:rPr>
            </w:pPr>
          </w:p>
          <w:p w14:paraId="2B5E98C5" w14:textId="77777777" w:rsidR="00FC52F1" w:rsidRPr="00D43071" w:rsidRDefault="00FC52F1" w:rsidP="001911C3">
            <w:pPr>
              <w:spacing w:after="0" w:line="240" w:lineRule="auto"/>
              <w:jc w:val="center"/>
              <w:rPr>
                <w:rFonts w:cstheme="minorHAnsi"/>
                <w:sz w:val="24"/>
                <w:szCs w:val="24"/>
              </w:rPr>
            </w:pPr>
          </w:p>
          <w:p w14:paraId="6717802D" w14:textId="77777777" w:rsidR="00FC52F1" w:rsidRPr="00D43071" w:rsidRDefault="00FC52F1" w:rsidP="001911C3">
            <w:pPr>
              <w:spacing w:after="0" w:line="240" w:lineRule="auto"/>
              <w:jc w:val="center"/>
              <w:rPr>
                <w:rFonts w:cstheme="minorHAnsi"/>
                <w:sz w:val="24"/>
                <w:szCs w:val="24"/>
              </w:rPr>
            </w:pPr>
          </w:p>
          <w:p w14:paraId="0B9D2A8C"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1</w:t>
            </w:r>
          </w:p>
        </w:tc>
        <w:tc>
          <w:tcPr>
            <w:tcW w:w="1418" w:type="dxa"/>
          </w:tcPr>
          <w:p w14:paraId="2775FB6D" w14:textId="77777777" w:rsidR="00FC52F1" w:rsidRPr="00D43071" w:rsidRDefault="00FC52F1" w:rsidP="001911C3">
            <w:pPr>
              <w:spacing w:after="0" w:line="240" w:lineRule="auto"/>
              <w:jc w:val="center"/>
              <w:rPr>
                <w:rFonts w:cstheme="minorHAnsi"/>
                <w:sz w:val="24"/>
                <w:szCs w:val="24"/>
              </w:rPr>
            </w:pPr>
          </w:p>
          <w:p w14:paraId="743B51C5" w14:textId="77777777" w:rsidR="00FC52F1" w:rsidRPr="00D43071" w:rsidRDefault="00FC52F1" w:rsidP="001911C3">
            <w:pPr>
              <w:spacing w:after="0" w:line="240" w:lineRule="auto"/>
              <w:jc w:val="center"/>
              <w:rPr>
                <w:rFonts w:cstheme="minorHAnsi"/>
                <w:sz w:val="24"/>
                <w:szCs w:val="24"/>
              </w:rPr>
            </w:pPr>
          </w:p>
          <w:p w14:paraId="22BCF638" w14:textId="77777777" w:rsidR="00FC52F1" w:rsidRPr="00D43071" w:rsidRDefault="00FC52F1" w:rsidP="001911C3">
            <w:pPr>
              <w:spacing w:after="0" w:line="240" w:lineRule="auto"/>
              <w:jc w:val="center"/>
              <w:rPr>
                <w:rFonts w:cstheme="minorHAnsi"/>
                <w:sz w:val="24"/>
                <w:szCs w:val="24"/>
              </w:rPr>
            </w:pPr>
          </w:p>
          <w:p w14:paraId="463E7B5D" w14:textId="77777777" w:rsidR="00FC52F1" w:rsidRPr="00D43071" w:rsidRDefault="00FC52F1" w:rsidP="001911C3">
            <w:pPr>
              <w:spacing w:after="0" w:line="240" w:lineRule="auto"/>
              <w:jc w:val="center"/>
              <w:rPr>
                <w:rFonts w:cstheme="minorHAnsi"/>
                <w:sz w:val="24"/>
                <w:szCs w:val="24"/>
              </w:rPr>
            </w:pPr>
          </w:p>
          <w:p w14:paraId="660F8164"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2</w:t>
            </w:r>
          </w:p>
        </w:tc>
        <w:tc>
          <w:tcPr>
            <w:tcW w:w="1418" w:type="dxa"/>
          </w:tcPr>
          <w:p w14:paraId="7BE3B4AA" w14:textId="77777777" w:rsidR="00FC52F1" w:rsidRPr="00D43071" w:rsidRDefault="00FC52F1" w:rsidP="001911C3">
            <w:pPr>
              <w:spacing w:after="0" w:line="240" w:lineRule="auto"/>
              <w:jc w:val="center"/>
              <w:rPr>
                <w:rFonts w:cstheme="minorHAnsi"/>
                <w:sz w:val="24"/>
                <w:szCs w:val="24"/>
              </w:rPr>
            </w:pPr>
          </w:p>
          <w:p w14:paraId="6996C7B4" w14:textId="77777777" w:rsidR="00FC52F1" w:rsidRPr="00D43071" w:rsidRDefault="00FC52F1" w:rsidP="001911C3">
            <w:pPr>
              <w:spacing w:after="0" w:line="240" w:lineRule="auto"/>
              <w:jc w:val="center"/>
              <w:rPr>
                <w:rFonts w:cstheme="minorHAnsi"/>
                <w:sz w:val="24"/>
                <w:szCs w:val="24"/>
              </w:rPr>
            </w:pPr>
          </w:p>
          <w:p w14:paraId="58783E99" w14:textId="77777777" w:rsidR="00FC52F1" w:rsidRPr="00D43071" w:rsidRDefault="00FC52F1" w:rsidP="001911C3">
            <w:pPr>
              <w:spacing w:after="0" w:line="240" w:lineRule="auto"/>
              <w:jc w:val="center"/>
              <w:rPr>
                <w:rFonts w:cstheme="minorHAnsi"/>
                <w:sz w:val="24"/>
                <w:szCs w:val="24"/>
              </w:rPr>
            </w:pPr>
          </w:p>
          <w:p w14:paraId="1806573D" w14:textId="77777777" w:rsidR="00FC52F1" w:rsidRPr="00D43071" w:rsidRDefault="00FC52F1" w:rsidP="001911C3">
            <w:pPr>
              <w:spacing w:after="0" w:line="240" w:lineRule="auto"/>
              <w:jc w:val="center"/>
              <w:rPr>
                <w:rFonts w:cstheme="minorHAnsi"/>
                <w:sz w:val="24"/>
                <w:szCs w:val="24"/>
              </w:rPr>
            </w:pPr>
          </w:p>
          <w:p w14:paraId="464D88F7" w14:textId="77777777" w:rsidR="00FC52F1" w:rsidRPr="00D43071" w:rsidRDefault="00FC52F1" w:rsidP="001911C3">
            <w:pPr>
              <w:spacing w:after="0" w:line="240" w:lineRule="auto"/>
              <w:jc w:val="center"/>
              <w:rPr>
                <w:rFonts w:cstheme="minorHAnsi"/>
                <w:sz w:val="24"/>
                <w:szCs w:val="24"/>
              </w:rPr>
            </w:pPr>
            <w:r w:rsidRPr="00D43071">
              <w:rPr>
                <w:rFonts w:cstheme="minorHAnsi"/>
                <w:sz w:val="24"/>
                <w:szCs w:val="24"/>
              </w:rPr>
              <w:t>3</w:t>
            </w:r>
          </w:p>
        </w:tc>
      </w:tr>
    </w:tbl>
    <w:p w14:paraId="4ADA2946" w14:textId="77777777" w:rsidR="00FC52F1" w:rsidRPr="00D43071" w:rsidRDefault="00FC52F1" w:rsidP="00FC52F1">
      <w:pPr>
        <w:pStyle w:val="ListParagraph"/>
        <w:ind w:left="360"/>
        <w:rPr>
          <w:rFonts w:cstheme="minorHAnsi"/>
          <w:sz w:val="24"/>
          <w:szCs w:val="24"/>
        </w:rPr>
      </w:pPr>
    </w:p>
    <w:p w14:paraId="2E6E2D36" w14:textId="77777777" w:rsidR="00FC52F1" w:rsidRPr="00D43071" w:rsidRDefault="00FC52F1" w:rsidP="00FC52F1">
      <w:pPr>
        <w:pStyle w:val="ListParagraph"/>
        <w:ind w:left="0"/>
        <w:rPr>
          <w:rFonts w:cstheme="minorHAnsi"/>
          <w:sz w:val="24"/>
          <w:szCs w:val="24"/>
        </w:rPr>
      </w:pPr>
    </w:p>
    <w:p w14:paraId="53C92EBB" w14:textId="77777777" w:rsidR="00FC52F1" w:rsidRPr="00D43071" w:rsidRDefault="00FC52F1" w:rsidP="00FC52F1">
      <w:pPr>
        <w:pStyle w:val="ListParagraph"/>
        <w:numPr>
          <w:ilvl w:val="0"/>
          <w:numId w:val="16"/>
        </w:numPr>
        <w:spacing w:after="200" w:line="276" w:lineRule="auto"/>
        <w:rPr>
          <w:rFonts w:cstheme="minorHAnsi"/>
          <w:sz w:val="24"/>
          <w:szCs w:val="24"/>
        </w:rPr>
      </w:pPr>
      <w:r w:rsidRPr="00D43071">
        <w:rPr>
          <w:rFonts w:cstheme="minorHAnsi"/>
          <w:sz w:val="24"/>
          <w:szCs w:val="24"/>
        </w:rPr>
        <w:t>Have the workshops changed how you think about leukaemia (for example do you understand anything you didn’t before or do you find it easier to explain to people) (please circle)?  Yes/ No</w:t>
      </w:r>
    </w:p>
    <w:p w14:paraId="6812AC06" w14:textId="77777777" w:rsidR="00FC52F1" w:rsidRPr="00D43071" w:rsidRDefault="00FC52F1" w:rsidP="00FC52F1">
      <w:pPr>
        <w:ind w:left="360" w:firstLine="360"/>
        <w:rPr>
          <w:rFonts w:cstheme="minorHAnsi"/>
          <w:sz w:val="24"/>
          <w:szCs w:val="24"/>
        </w:rPr>
      </w:pPr>
      <w:r w:rsidRPr="00D43071">
        <w:rPr>
          <w:rFonts w:cstheme="minorHAnsi"/>
          <w:sz w:val="24"/>
          <w:szCs w:val="24"/>
        </w:rPr>
        <w:t xml:space="preserve"> If yes, can you tell us how?</w:t>
      </w:r>
    </w:p>
    <w:p w14:paraId="2F5E5831" w14:textId="77777777" w:rsidR="00FC52F1" w:rsidRPr="00D43071" w:rsidRDefault="00FC52F1" w:rsidP="00FC52F1">
      <w:pPr>
        <w:tabs>
          <w:tab w:val="left" w:pos="5265"/>
        </w:tabs>
        <w:rPr>
          <w:rFonts w:cstheme="minorHAnsi"/>
          <w:sz w:val="24"/>
          <w:szCs w:val="24"/>
        </w:rPr>
      </w:pPr>
      <w:r w:rsidRPr="00D43071">
        <w:rPr>
          <w:rFonts w:cstheme="minorHAnsi"/>
          <w:sz w:val="24"/>
          <w:szCs w:val="24"/>
        </w:rPr>
        <w:tab/>
      </w:r>
    </w:p>
    <w:p w14:paraId="516A2CDC" w14:textId="77777777" w:rsidR="00FC52F1" w:rsidRPr="00D43071" w:rsidRDefault="00FC52F1" w:rsidP="00FC52F1">
      <w:pPr>
        <w:rPr>
          <w:rFonts w:cstheme="minorHAnsi"/>
          <w:sz w:val="24"/>
          <w:szCs w:val="24"/>
        </w:rPr>
      </w:pPr>
    </w:p>
    <w:p w14:paraId="7147E4B0" w14:textId="77777777" w:rsidR="00FC52F1" w:rsidRPr="00D43071" w:rsidRDefault="00FC52F1" w:rsidP="00FC52F1">
      <w:pPr>
        <w:pStyle w:val="ListParagraph"/>
        <w:numPr>
          <w:ilvl w:val="0"/>
          <w:numId w:val="16"/>
        </w:numPr>
        <w:spacing w:after="200" w:line="276" w:lineRule="auto"/>
        <w:rPr>
          <w:rFonts w:cstheme="minorHAnsi"/>
          <w:sz w:val="24"/>
          <w:szCs w:val="24"/>
        </w:rPr>
      </w:pPr>
      <w:r w:rsidRPr="00D43071">
        <w:rPr>
          <w:rFonts w:cstheme="minorHAnsi"/>
          <w:sz w:val="24"/>
          <w:szCs w:val="24"/>
        </w:rPr>
        <w:t>Is there anything you would like to change about the workshops (please circle)?  Yes/ No</w:t>
      </w:r>
    </w:p>
    <w:p w14:paraId="6E1D1BEF" w14:textId="77777777" w:rsidR="00FC52F1" w:rsidRPr="00D43071" w:rsidRDefault="00FC52F1" w:rsidP="00FC52F1">
      <w:pPr>
        <w:pStyle w:val="ListParagraph"/>
        <w:rPr>
          <w:rFonts w:cstheme="minorHAnsi"/>
          <w:sz w:val="24"/>
          <w:szCs w:val="24"/>
        </w:rPr>
      </w:pPr>
    </w:p>
    <w:p w14:paraId="6DC5A485" w14:textId="77777777" w:rsidR="00FC52F1" w:rsidRPr="00D43071" w:rsidRDefault="00FC52F1" w:rsidP="00FC52F1">
      <w:pPr>
        <w:pStyle w:val="ListParagraph"/>
        <w:rPr>
          <w:rFonts w:cstheme="minorHAnsi"/>
          <w:sz w:val="24"/>
          <w:szCs w:val="24"/>
        </w:rPr>
      </w:pPr>
      <w:r w:rsidRPr="00D43071">
        <w:rPr>
          <w:rFonts w:cstheme="minorHAnsi"/>
          <w:sz w:val="24"/>
          <w:szCs w:val="24"/>
        </w:rPr>
        <w:t>If yes , what would you like to change?</w:t>
      </w:r>
    </w:p>
    <w:p w14:paraId="52457688" w14:textId="77777777" w:rsidR="00FC52F1" w:rsidRPr="00D43071" w:rsidRDefault="00FC52F1" w:rsidP="00FC52F1">
      <w:pPr>
        <w:pStyle w:val="ListParagraph"/>
        <w:numPr>
          <w:ilvl w:val="0"/>
          <w:numId w:val="16"/>
        </w:numPr>
        <w:spacing w:after="200" w:line="276" w:lineRule="auto"/>
        <w:rPr>
          <w:rFonts w:cstheme="minorHAnsi"/>
          <w:sz w:val="24"/>
          <w:szCs w:val="24"/>
        </w:rPr>
      </w:pPr>
      <w:r w:rsidRPr="00D43071">
        <w:rPr>
          <w:rFonts w:cstheme="minorHAnsi"/>
          <w:sz w:val="24"/>
          <w:szCs w:val="24"/>
        </w:rPr>
        <w:t>How helpful do you think the workshops would be to other children with leukaemia (please circle one of the answers below)?</w:t>
      </w:r>
    </w:p>
    <w:p w14:paraId="4DE10EC1" w14:textId="77777777" w:rsidR="00FC52F1" w:rsidRPr="00D43071" w:rsidRDefault="00FC52F1" w:rsidP="00FC52F1">
      <w:pPr>
        <w:pStyle w:val="ListParagraph"/>
        <w:ind w:left="360"/>
        <w:rPr>
          <w:rFonts w:cstheme="minorHAnsi"/>
          <w:sz w:val="24"/>
          <w:szCs w:val="24"/>
        </w:rPr>
      </w:pPr>
    </w:p>
    <w:p w14:paraId="4DFFE9AA" w14:textId="77777777" w:rsidR="00FC52F1" w:rsidRPr="00D43071" w:rsidRDefault="00FC52F1" w:rsidP="00FC52F1">
      <w:pPr>
        <w:pStyle w:val="ListParagraph"/>
        <w:pBdr>
          <w:top w:val="single" w:sz="4" w:space="1" w:color="auto"/>
          <w:left w:val="single" w:sz="4" w:space="4" w:color="auto"/>
          <w:bottom w:val="single" w:sz="4" w:space="1" w:color="auto"/>
          <w:right w:val="single" w:sz="4" w:space="4" w:color="auto"/>
        </w:pBdr>
        <w:ind w:left="360"/>
        <w:rPr>
          <w:rFonts w:cstheme="minorHAnsi"/>
          <w:sz w:val="24"/>
          <w:szCs w:val="24"/>
        </w:rPr>
      </w:pPr>
      <w:r w:rsidRPr="00D43071">
        <w:rPr>
          <w:rFonts w:cstheme="minorHAnsi"/>
          <w:sz w:val="24"/>
          <w:szCs w:val="24"/>
        </w:rPr>
        <w:t>Not very helpful</w:t>
      </w:r>
      <w:r w:rsidRPr="00D43071">
        <w:rPr>
          <w:rFonts w:cstheme="minorHAnsi"/>
          <w:sz w:val="24"/>
          <w:szCs w:val="24"/>
        </w:rPr>
        <w:tab/>
      </w:r>
      <w:r w:rsidRPr="00D43071">
        <w:rPr>
          <w:rFonts w:cstheme="minorHAnsi"/>
          <w:sz w:val="24"/>
          <w:szCs w:val="24"/>
        </w:rPr>
        <w:tab/>
        <w:t>A bit helpful</w:t>
      </w:r>
      <w:r w:rsidRPr="00D43071">
        <w:rPr>
          <w:rFonts w:cstheme="minorHAnsi"/>
          <w:sz w:val="24"/>
          <w:szCs w:val="24"/>
        </w:rPr>
        <w:tab/>
      </w:r>
      <w:r w:rsidRPr="00D43071">
        <w:rPr>
          <w:rFonts w:cstheme="minorHAnsi"/>
          <w:sz w:val="24"/>
          <w:szCs w:val="24"/>
        </w:rPr>
        <w:tab/>
      </w:r>
      <w:r w:rsidRPr="00D43071">
        <w:rPr>
          <w:rFonts w:cstheme="minorHAnsi"/>
          <w:sz w:val="24"/>
          <w:szCs w:val="24"/>
        </w:rPr>
        <w:tab/>
        <w:t>Very helpful</w:t>
      </w:r>
    </w:p>
    <w:p w14:paraId="6DB3F9A5" w14:textId="77777777" w:rsidR="00FC52F1" w:rsidRPr="00D43071" w:rsidRDefault="00FC52F1" w:rsidP="00FC52F1">
      <w:pPr>
        <w:pStyle w:val="ListParagraph"/>
        <w:rPr>
          <w:rFonts w:cstheme="minorHAnsi"/>
          <w:sz w:val="24"/>
          <w:szCs w:val="24"/>
        </w:rPr>
      </w:pPr>
    </w:p>
    <w:p w14:paraId="2C7D1572" w14:textId="77777777" w:rsidR="00FC52F1" w:rsidRDefault="00FC52F1" w:rsidP="00FC52F1">
      <w:pPr>
        <w:pStyle w:val="ListParagraph"/>
        <w:rPr>
          <w:rFonts w:cstheme="minorHAnsi"/>
          <w:sz w:val="24"/>
          <w:szCs w:val="24"/>
        </w:rPr>
      </w:pPr>
      <w:r w:rsidRPr="00D43071">
        <w:rPr>
          <w:rFonts w:cstheme="minorHAnsi"/>
          <w:sz w:val="24"/>
          <w:szCs w:val="24"/>
        </w:rPr>
        <w:t>Could you tell us why?</w:t>
      </w:r>
    </w:p>
    <w:p w14:paraId="55AC7C79" w14:textId="77777777" w:rsidR="00FC52F1" w:rsidRDefault="00FC52F1" w:rsidP="00FC52F1">
      <w:pPr>
        <w:rPr>
          <w:rFonts w:cstheme="minorHAnsi"/>
          <w:sz w:val="24"/>
          <w:szCs w:val="24"/>
        </w:rPr>
      </w:pPr>
    </w:p>
    <w:p w14:paraId="5530016D" w14:textId="77777777" w:rsidR="00FC52F1" w:rsidRDefault="00FC52F1" w:rsidP="00FC52F1">
      <w:pPr>
        <w:rPr>
          <w:rFonts w:cstheme="minorHAnsi"/>
          <w:sz w:val="24"/>
          <w:szCs w:val="24"/>
        </w:rPr>
      </w:pPr>
      <w:r>
        <w:rPr>
          <w:rFonts w:cstheme="minorHAnsi"/>
          <w:b/>
          <w:bCs/>
          <w:sz w:val="24"/>
          <w:szCs w:val="24"/>
        </w:rPr>
        <w:t>Parent questions:</w:t>
      </w:r>
    </w:p>
    <w:p w14:paraId="2DB399C6" w14:textId="77777777" w:rsidR="00FC52F1" w:rsidRPr="004A7BEA" w:rsidRDefault="00FC52F1" w:rsidP="00FC52F1">
      <w:pPr>
        <w:rPr>
          <w:rFonts w:cstheme="minorHAnsi"/>
          <w:sz w:val="24"/>
          <w:szCs w:val="24"/>
        </w:rPr>
      </w:pPr>
      <w:r w:rsidRPr="004A7BEA">
        <w:rPr>
          <w:rFonts w:cstheme="minorHAnsi"/>
          <w:sz w:val="24"/>
          <w:szCs w:val="24"/>
        </w:rPr>
        <w:t xml:space="preserve">Thank you very much for bringing your child to the workshops. We appreciate the time you have taken out to do this and to complete all of the questionnaires we have sent to you. </w:t>
      </w:r>
    </w:p>
    <w:p w14:paraId="5E1F1F56" w14:textId="77777777" w:rsidR="00FC52F1" w:rsidRPr="004A7BEA" w:rsidRDefault="00FC52F1" w:rsidP="00FC52F1">
      <w:pPr>
        <w:rPr>
          <w:rFonts w:cstheme="minorHAnsi"/>
          <w:sz w:val="24"/>
          <w:szCs w:val="24"/>
        </w:rPr>
      </w:pPr>
      <w:r w:rsidRPr="004A7BEA">
        <w:rPr>
          <w:rFonts w:cstheme="minorHAnsi"/>
          <w:sz w:val="24"/>
          <w:szCs w:val="24"/>
        </w:rPr>
        <w:t>We would really like to know what you thought of the workshops so that we can make improvements in the future.</w:t>
      </w:r>
    </w:p>
    <w:p w14:paraId="6B022159" w14:textId="77777777" w:rsidR="00FC52F1" w:rsidRPr="004A7BEA" w:rsidRDefault="00FC52F1" w:rsidP="00FC52F1">
      <w:pPr>
        <w:rPr>
          <w:rFonts w:cstheme="minorHAnsi"/>
          <w:sz w:val="24"/>
          <w:szCs w:val="24"/>
          <w:u w:val="single"/>
        </w:rPr>
      </w:pPr>
      <w:r w:rsidRPr="004A7BEA">
        <w:rPr>
          <w:rFonts w:cstheme="minorHAnsi"/>
          <w:sz w:val="24"/>
          <w:szCs w:val="24"/>
          <w:u w:val="single"/>
        </w:rPr>
        <w:t>Please feel free to write as much or as little as you like in the space provided below</w:t>
      </w:r>
    </w:p>
    <w:p w14:paraId="4BC63DE1" w14:textId="77777777" w:rsidR="00FC52F1" w:rsidRPr="004A7BEA" w:rsidRDefault="00FC52F1" w:rsidP="00FC52F1">
      <w:pPr>
        <w:rPr>
          <w:rFonts w:cstheme="minorHAnsi"/>
          <w:sz w:val="24"/>
          <w:szCs w:val="24"/>
          <w:u w:val="single"/>
        </w:rPr>
      </w:pPr>
    </w:p>
    <w:p w14:paraId="0F40C5F8" w14:textId="77777777" w:rsidR="00FC52F1" w:rsidRPr="004A7BEA" w:rsidRDefault="00FC52F1" w:rsidP="00FC52F1">
      <w:pPr>
        <w:rPr>
          <w:rFonts w:cstheme="minorHAnsi"/>
          <w:sz w:val="24"/>
          <w:szCs w:val="24"/>
          <w:u w:val="single"/>
        </w:rPr>
      </w:pPr>
      <w:r w:rsidRPr="004A7BEA">
        <w:rPr>
          <w:rFonts w:cstheme="minorHAnsi"/>
          <w:sz w:val="24"/>
          <w:szCs w:val="24"/>
          <w:u w:val="single"/>
        </w:rPr>
        <w:t>Taking part in the workshops</w:t>
      </w:r>
    </w:p>
    <w:p w14:paraId="42F77DC8" w14:textId="77777777" w:rsidR="00FC52F1" w:rsidRPr="004A7BEA" w:rsidRDefault="00FC52F1" w:rsidP="00FC52F1">
      <w:pPr>
        <w:pStyle w:val="ListParagraph"/>
        <w:numPr>
          <w:ilvl w:val="0"/>
          <w:numId w:val="17"/>
        </w:numPr>
        <w:spacing w:after="200" w:line="276" w:lineRule="auto"/>
        <w:rPr>
          <w:rFonts w:cstheme="minorHAnsi"/>
          <w:sz w:val="24"/>
          <w:szCs w:val="24"/>
        </w:rPr>
      </w:pPr>
      <w:r w:rsidRPr="004A7BEA">
        <w:rPr>
          <w:rFonts w:cstheme="minorHAnsi"/>
          <w:sz w:val="24"/>
          <w:szCs w:val="24"/>
        </w:rPr>
        <w:t>How easy did you find it to attend the workshops? If you faced any difficulties could you let us know what they were?</w:t>
      </w:r>
    </w:p>
    <w:p w14:paraId="2BA12E76" w14:textId="77777777" w:rsidR="00FC52F1" w:rsidRPr="004A7BEA" w:rsidRDefault="00FC52F1" w:rsidP="00FC52F1">
      <w:pPr>
        <w:rPr>
          <w:rFonts w:cstheme="minorHAnsi"/>
          <w:sz w:val="24"/>
          <w:szCs w:val="24"/>
        </w:rPr>
      </w:pPr>
    </w:p>
    <w:p w14:paraId="61801F4F" w14:textId="77777777" w:rsidR="00FC52F1" w:rsidRPr="004A7BEA" w:rsidRDefault="00FC52F1" w:rsidP="00FC52F1">
      <w:pPr>
        <w:ind w:left="360"/>
        <w:rPr>
          <w:rFonts w:cstheme="minorHAnsi"/>
          <w:sz w:val="24"/>
          <w:szCs w:val="24"/>
        </w:rPr>
      </w:pPr>
    </w:p>
    <w:p w14:paraId="0B3E0D9E" w14:textId="77777777" w:rsidR="00FC52F1" w:rsidRPr="004A7BEA" w:rsidRDefault="00FC52F1" w:rsidP="00FC52F1">
      <w:pPr>
        <w:pStyle w:val="ListParagraph"/>
        <w:numPr>
          <w:ilvl w:val="0"/>
          <w:numId w:val="17"/>
        </w:numPr>
        <w:spacing w:after="200" w:line="276" w:lineRule="auto"/>
        <w:rPr>
          <w:rFonts w:cstheme="minorHAnsi"/>
          <w:sz w:val="24"/>
          <w:szCs w:val="24"/>
        </w:rPr>
      </w:pPr>
      <w:r w:rsidRPr="004A7BEA">
        <w:rPr>
          <w:rFonts w:cstheme="minorHAnsi"/>
          <w:sz w:val="24"/>
          <w:szCs w:val="24"/>
        </w:rPr>
        <w:t>Please tell us why you decided to take part in the study?</w:t>
      </w:r>
    </w:p>
    <w:p w14:paraId="669D19CC" w14:textId="77777777" w:rsidR="00FC52F1" w:rsidRPr="004A7BEA" w:rsidRDefault="00FC52F1" w:rsidP="00FC52F1">
      <w:pPr>
        <w:pStyle w:val="ListParagraph"/>
        <w:rPr>
          <w:rFonts w:cstheme="minorHAnsi"/>
          <w:sz w:val="24"/>
          <w:szCs w:val="24"/>
        </w:rPr>
      </w:pPr>
    </w:p>
    <w:p w14:paraId="33F3982D" w14:textId="77777777" w:rsidR="00FC52F1" w:rsidRPr="004A7BEA" w:rsidRDefault="00FC52F1" w:rsidP="00FC52F1">
      <w:pPr>
        <w:pStyle w:val="ListParagraph"/>
        <w:rPr>
          <w:rFonts w:cstheme="minorHAnsi"/>
          <w:sz w:val="24"/>
          <w:szCs w:val="24"/>
        </w:rPr>
      </w:pPr>
    </w:p>
    <w:p w14:paraId="2321D3DC" w14:textId="77777777" w:rsidR="00FC52F1" w:rsidRPr="004A7BEA" w:rsidRDefault="00FC52F1" w:rsidP="00FC52F1">
      <w:pPr>
        <w:pStyle w:val="ListParagraph"/>
        <w:ind w:left="0"/>
        <w:rPr>
          <w:rFonts w:cstheme="minorHAnsi"/>
          <w:sz w:val="24"/>
          <w:szCs w:val="24"/>
        </w:rPr>
      </w:pPr>
    </w:p>
    <w:p w14:paraId="63C96CC5" w14:textId="77777777" w:rsidR="00FC52F1" w:rsidRPr="004A7BEA" w:rsidRDefault="00FC52F1" w:rsidP="00FC52F1">
      <w:pPr>
        <w:rPr>
          <w:rFonts w:cstheme="minorHAnsi"/>
          <w:sz w:val="24"/>
          <w:szCs w:val="24"/>
          <w:u w:val="single"/>
        </w:rPr>
      </w:pPr>
      <w:r w:rsidRPr="004A7BEA">
        <w:rPr>
          <w:rFonts w:cstheme="minorHAnsi"/>
          <w:sz w:val="24"/>
          <w:szCs w:val="24"/>
          <w:u w:val="single"/>
        </w:rPr>
        <w:t>Evaluation of the workshops</w:t>
      </w:r>
    </w:p>
    <w:p w14:paraId="415EB734" w14:textId="77777777" w:rsidR="00FC52F1" w:rsidRPr="00D43071" w:rsidRDefault="00FC52F1" w:rsidP="00FC52F1">
      <w:pPr>
        <w:pStyle w:val="ListParagraph"/>
        <w:numPr>
          <w:ilvl w:val="0"/>
          <w:numId w:val="17"/>
        </w:numPr>
        <w:spacing w:after="200" w:line="276" w:lineRule="auto"/>
        <w:rPr>
          <w:rFonts w:cstheme="minorHAnsi"/>
          <w:sz w:val="24"/>
          <w:szCs w:val="24"/>
        </w:rPr>
      </w:pPr>
      <w:r w:rsidRPr="004A7BEA">
        <w:rPr>
          <w:rFonts w:cstheme="minorHAnsi"/>
          <w:sz w:val="24"/>
          <w:szCs w:val="24"/>
        </w:rPr>
        <w:t xml:space="preserve">Do you think your child gained anything from the workshops? If so what and could you please explain why? </w:t>
      </w:r>
    </w:p>
    <w:p w14:paraId="69A72679" w14:textId="77777777" w:rsidR="00FC52F1" w:rsidRPr="004A7BEA" w:rsidRDefault="00FC52F1" w:rsidP="00FC52F1">
      <w:pPr>
        <w:rPr>
          <w:rFonts w:cstheme="minorHAnsi"/>
          <w:sz w:val="24"/>
          <w:szCs w:val="24"/>
        </w:rPr>
      </w:pPr>
    </w:p>
    <w:p w14:paraId="4C7BCEF7" w14:textId="77777777" w:rsidR="00FC52F1" w:rsidRPr="004A7BEA" w:rsidRDefault="00FC52F1" w:rsidP="00FC52F1">
      <w:pPr>
        <w:pStyle w:val="ListParagraph"/>
        <w:numPr>
          <w:ilvl w:val="0"/>
          <w:numId w:val="17"/>
        </w:numPr>
        <w:spacing w:after="200" w:line="276" w:lineRule="auto"/>
        <w:rPr>
          <w:rFonts w:cstheme="minorHAnsi"/>
          <w:sz w:val="24"/>
          <w:szCs w:val="24"/>
        </w:rPr>
      </w:pPr>
      <w:r w:rsidRPr="004A7BEA">
        <w:rPr>
          <w:rFonts w:cstheme="minorHAnsi"/>
          <w:sz w:val="24"/>
          <w:szCs w:val="24"/>
        </w:rPr>
        <w:t>What would your child say were the best or worst parts of the workshops?  Please tell us if there were specific things your child mentioned about the workshops (for example if there were things they really enjoyed or things they didn’t like).</w:t>
      </w:r>
    </w:p>
    <w:p w14:paraId="44BFBFDC" w14:textId="77777777" w:rsidR="00FC52F1" w:rsidRPr="004A7BEA" w:rsidRDefault="00FC52F1" w:rsidP="00FC52F1">
      <w:pPr>
        <w:pStyle w:val="ListParagraph"/>
        <w:rPr>
          <w:rFonts w:cstheme="minorHAnsi"/>
          <w:sz w:val="24"/>
          <w:szCs w:val="24"/>
        </w:rPr>
      </w:pPr>
    </w:p>
    <w:p w14:paraId="0B302481" w14:textId="77777777" w:rsidR="00FC52F1" w:rsidRPr="00D43071" w:rsidRDefault="00FC52F1" w:rsidP="00FC52F1">
      <w:pPr>
        <w:rPr>
          <w:rFonts w:cstheme="minorHAnsi"/>
          <w:sz w:val="24"/>
          <w:szCs w:val="24"/>
        </w:rPr>
      </w:pPr>
    </w:p>
    <w:p w14:paraId="50F52A93" w14:textId="77777777" w:rsidR="00FC52F1" w:rsidRPr="004A7BEA" w:rsidRDefault="00FC52F1" w:rsidP="00FC52F1">
      <w:pPr>
        <w:pStyle w:val="ListParagraph"/>
        <w:rPr>
          <w:rFonts w:cstheme="minorHAnsi"/>
          <w:sz w:val="24"/>
          <w:szCs w:val="24"/>
        </w:rPr>
      </w:pPr>
    </w:p>
    <w:p w14:paraId="686F2EB4" w14:textId="77777777" w:rsidR="00FC52F1" w:rsidRPr="004A7BEA" w:rsidRDefault="00FC52F1" w:rsidP="00FC52F1">
      <w:pPr>
        <w:pStyle w:val="ListParagraph"/>
        <w:numPr>
          <w:ilvl w:val="0"/>
          <w:numId w:val="17"/>
        </w:numPr>
        <w:spacing w:after="200" w:line="276" w:lineRule="auto"/>
        <w:rPr>
          <w:rFonts w:cstheme="minorHAnsi"/>
          <w:sz w:val="24"/>
          <w:szCs w:val="24"/>
        </w:rPr>
      </w:pPr>
      <w:r w:rsidRPr="004A7BEA">
        <w:rPr>
          <w:rFonts w:cstheme="minorHAnsi"/>
          <w:sz w:val="24"/>
          <w:szCs w:val="24"/>
        </w:rPr>
        <w:t>How do you think the workshops have changed how your child thinks or talks about leukaemia, if at all?</w:t>
      </w:r>
    </w:p>
    <w:p w14:paraId="0C5F9F69" w14:textId="77777777" w:rsidR="00FC52F1" w:rsidRPr="004A7BEA" w:rsidRDefault="00FC52F1" w:rsidP="00FC52F1">
      <w:pPr>
        <w:rPr>
          <w:rFonts w:cstheme="minorHAnsi"/>
          <w:sz w:val="24"/>
          <w:szCs w:val="24"/>
        </w:rPr>
      </w:pPr>
    </w:p>
    <w:p w14:paraId="4B7347D3" w14:textId="77777777" w:rsidR="00FC52F1" w:rsidRPr="004A7BEA" w:rsidRDefault="00FC52F1" w:rsidP="00FC52F1">
      <w:pPr>
        <w:rPr>
          <w:rFonts w:cstheme="minorHAnsi"/>
          <w:sz w:val="24"/>
          <w:szCs w:val="24"/>
        </w:rPr>
      </w:pPr>
    </w:p>
    <w:p w14:paraId="20974AD6" w14:textId="77777777" w:rsidR="00FC52F1" w:rsidRPr="004A7BEA" w:rsidRDefault="00FC52F1" w:rsidP="00FC52F1">
      <w:pPr>
        <w:pStyle w:val="ListParagraph"/>
        <w:numPr>
          <w:ilvl w:val="0"/>
          <w:numId w:val="17"/>
        </w:numPr>
        <w:spacing w:after="200" w:line="276" w:lineRule="auto"/>
        <w:rPr>
          <w:rFonts w:cstheme="minorHAnsi"/>
          <w:sz w:val="24"/>
          <w:szCs w:val="24"/>
        </w:rPr>
      </w:pPr>
      <w:r w:rsidRPr="004A7BEA">
        <w:rPr>
          <w:rFonts w:cstheme="minorHAnsi"/>
          <w:sz w:val="24"/>
          <w:szCs w:val="24"/>
        </w:rPr>
        <w:t xml:space="preserve">Are there any other things you think we should have covered in the workshops? </w:t>
      </w:r>
    </w:p>
    <w:p w14:paraId="671EBDC5" w14:textId="77777777" w:rsidR="00FC52F1" w:rsidRPr="004A7BEA" w:rsidRDefault="00FC52F1" w:rsidP="00FC52F1">
      <w:pPr>
        <w:pStyle w:val="ListParagraph"/>
        <w:rPr>
          <w:rFonts w:cstheme="minorHAnsi"/>
          <w:sz w:val="24"/>
          <w:szCs w:val="24"/>
        </w:rPr>
      </w:pPr>
    </w:p>
    <w:p w14:paraId="21631A17" w14:textId="77777777" w:rsidR="00FC52F1" w:rsidRPr="00D43071" w:rsidRDefault="00FC52F1" w:rsidP="00FC52F1">
      <w:pPr>
        <w:pStyle w:val="ListParagraph"/>
        <w:rPr>
          <w:rFonts w:cstheme="minorHAnsi"/>
          <w:sz w:val="24"/>
          <w:szCs w:val="24"/>
        </w:rPr>
      </w:pPr>
      <w:r w:rsidRPr="004A7BEA">
        <w:rPr>
          <w:rFonts w:cstheme="minorHAnsi"/>
          <w:sz w:val="24"/>
          <w:szCs w:val="24"/>
        </w:rPr>
        <w:t>YES / NO (please circle)</w:t>
      </w:r>
      <w:r>
        <w:rPr>
          <w:rFonts w:cstheme="minorHAnsi"/>
          <w:sz w:val="24"/>
          <w:szCs w:val="24"/>
        </w:rPr>
        <w:t xml:space="preserve">  </w:t>
      </w:r>
      <w:r w:rsidRPr="00D43071">
        <w:rPr>
          <w:rFonts w:cstheme="minorHAnsi"/>
          <w:sz w:val="24"/>
          <w:szCs w:val="24"/>
        </w:rPr>
        <w:t>If yes, Please tell us what .....</w:t>
      </w:r>
    </w:p>
    <w:p w14:paraId="71ECB0EE" w14:textId="77777777" w:rsidR="00FC52F1" w:rsidRPr="004A7BEA" w:rsidRDefault="00FC52F1" w:rsidP="00FC52F1">
      <w:pPr>
        <w:pStyle w:val="ListParagraph"/>
        <w:rPr>
          <w:rFonts w:cstheme="minorHAnsi"/>
          <w:sz w:val="24"/>
          <w:szCs w:val="24"/>
        </w:rPr>
      </w:pPr>
    </w:p>
    <w:p w14:paraId="204C8CBB" w14:textId="77777777" w:rsidR="00FC52F1" w:rsidRPr="004A7BEA" w:rsidRDefault="00FC52F1" w:rsidP="00FC52F1">
      <w:pPr>
        <w:pStyle w:val="ListParagraph"/>
        <w:rPr>
          <w:rFonts w:cstheme="minorHAnsi"/>
          <w:sz w:val="24"/>
          <w:szCs w:val="24"/>
        </w:rPr>
      </w:pPr>
    </w:p>
    <w:p w14:paraId="33BF958F" w14:textId="77777777" w:rsidR="00FC52F1" w:rsidRPr="004A7BEA" w:rsidRDefault="00FC52F1" w:rsidP="00FC52F1">
      <w:pPr>
        <w:pStyle w:val="ListParagraph"/>
        <w:numPr>
          <w:ilvl w:val="0"/>
          <w:numId w:val="17"/>
        </w:numPr>
        <w:spacing w:after="200" w:line="276" w:lineRule="auto"/>
        <w:rPr>
          <w:rFonts w:cstheme="minorHAnsi"/>
          <w:sz w:val="24"/>
          <w:szCs w:val="24"/>
        </w:rPr>
      </w:pPr>
      <w:r w:rsidRPr="004A7BEA">
        <w:rPr>
          <w:rFonts w:cstheme="minorHAnsi"/>
          <w:sz w:val="24"/>
          <w:szCs w:val="24"/>
        </w:rPr>
        <w:t xml:space="preserve">Would you recommend the workshops to other families? </w:t>
      </w:r>
    </w:p>
    <w:p w14:paraId="57D96E8E" w14:textId="77777777" w:rsidR="00FC52F1" w:rsidRPr="004A7BEA" w:rsidRDefault="00FC52F1" w:rsidP="00FC52F1">
      <w:pPr>
        <w:pStyle w:val="ListParagraph"/>
        <w:ind w:left="360"/>
        <w:rPr>
          <w:rFonts w:cstheme="minorHAnsi"/>
          <w:sz w:val="24"/>
          <w:szCs w:val="24"/>
        </w:rPr>
      </w:pPr>
    </w:p>
    <w:p w14:paraId="4B733519" w14:textId="77777777" w:rsidR="00FC52F1" w:rsidRPr="00D43071" w:rsidRDefault="00FC52F1" w:rsidP="00FC52F1">
      <w:pPr>
        <w:pStyle w:val="ListParagraph"/>
        <w:rPr>
          <w:rFonts w:cstheme="minorHAnsi"/>
          <w:sz w:val="24"/>
          <w:szCs w:val="24"/>
        </w:rPr>
      </w:pPr>
      <w:r w:rsidRPr="004A7BEA">
        <w:rPr>
          <w:rFonts w:cstheme="minorHAnsi"/>
          <w:sz w:val="24"/>
          <w:szCs w:val="24"/>
        </w:rPr>
        <w:t>YES / NO (please circle)</w:t>
      </w:r>
      <w:r>
        <w:rPr>
          <w:rFonts w:cstheme="minorHAnsi"/>
          <w:sz w:val="24"/>
          <w:szCs w:val="24"/>
        </w:rPr>
        <w:t xml:space="preserve">.  </w:t>
      </w:r>
      <w:r w:rsidRPr="00D43071">
        <w:rPr>
          <w:rFonts w:cstheme="minorHAnsi"/>
          <w:sz w:val="24"/>
          <w:szCs w:val="24"/>
        </w:rPr>
        <w:t>Could you tell us why?</w:t>
      </w:r>
    </w:p>
    <w:p w14:paraId="1DC8CF0F" w14:textId="77777777" w:rsidR="00FC52F1" w:rsidRPr="004A7BEA" w:rsidRDefault="00FC52F1" w:rsidP="00FC52F1">
      <w:pPr>
        <w:pStyle w:val="ListParagraph"/>
        <w:rPr>
          <w:rFonts w:cstheme="minorHAnsi"/>
          <w:sz w:val="24"/>
          <w:szCs w:val="24"/>
        </w:rPr>
      </w:pPr>
    </w:p>
    <w:p w14:paraId="3BBC3729" w14:textId="77777777" w:rsidR="00FC52F1" w:rsidRPr="004A7BEA" w:rsidRDefault="00FC52F1" w:rsidP="00FC52F1">
      <w:pPr>
        <w:rPr>
          <w:rFonts w:cstheme="minorHAnsi"/>
          <w:sz w:val="24"/>
          <w:szCs w:val="24"/>
        </w:rPr>
      </w:pPr>
    </w:p>
    <w:p w14:paraId="3E9CE906" w14:textId="77777777" w:rsidR="00FC52F1" w:rsidRPr="004A7BEA" w:rsidRDefault="00FC52F1" w:rsidP="00FC52F1">
      <w:pPr>
        <w:pStyle w:val="ListParagraph"/>
        <w:ind w:left="0"/>
        <w:rPr>
          <w:rFonts w:cstheme="minorHAnsi"/>
          <w:sz w:val="24"/>
          <w:szCs w:val="24"/>
        </w:rPr>
      </w:pPr>
    </w:p>
    <w:p w14:paraId="24A46FCF" w14:textId="77777777" w:rsidR="00FC52F1" w:rsidRPr="004A7BEA" w:rsidRDefault="00FC52F1" w:rsidP="00FC52F1">
      <w:pPr>
        <w:pStyle w:val="ListParagraph"/>
        <w:numPr>
          <w:ilvl w:val="0"/>
          <w:numId w:val="17"/>
        </w:numPr>
        <w:spacing w:after="200" w:line="276" w:lineRule="auto"/>
        <w:rPr>
          <w:rFonts w:cstheme="minorHAnsi"/>
          <w:sz w:val="24"/>
          <w:szCs w:val="24"/>
        </w:rPr>
      </w:pPr>
      <w:r w:rsidRPr="00D43071">
        <w:rPr>
          <w:rFonts w:cstheme="minorHAnsi"/>
          <w:sz w:val="24"/>
          <w:szCs w:val="24"/>
        </w:rPr>
        <w:t>Do you have any other comments which could help us to improve the workshops in the future?</w:t>
      </w:r>
    </w:p>
    <w:p w14:paraId="07F46A10" w14:textId="11F8A494" w:rsidR="00FC52F1" w:rsidRDefault="00FC52F1">
      <w:pPr>
        <w:rPr>
          <w:rFonts w:ascii="Arial" w:hAnsi="Arial" w:cs="Arial"/>
          <w:color w:val="333132"/>
          <w:shd w:val="clear" w:color="auto" w:fill="FFFFFF"/>
        </w:rPr>
      </w:pPr>
      <w:r>
        <w:rPr>
          <w:rFonts w:ascii="Arial" w:hAnsi="Arial" w:cs="Arial"/>
          <w:color w:val="333132"/>
          <w:shd w:val="clear" w:color="auto" w:fill="FFFFFF"/>
        </w:rPr>
        <w:br w:type="page"/>
      </w:r>
    </w:p>
    <w:p w14:paraId="7ADE6611" w14:textId="77777777" w:rsidR="00FC52F1" w:rsidRDefault="00FC52F1" w:rsidP="00520EC5">
      <w:pPr>
        <w:spacing w:line="360" w:lineRule="auto"/>
        <w:rPr>
          <w:rFonts w:ascii="Arial" w:hAnsi="Arial" w:cs="Arial"/>
          <w:color w:val="333132"/>
          <w:shd w:val="clear" w:color="auto" w:fill="FFFFFF"/>
        </w:rPr>
        <w:sectPr w:rsidR="00FC52F1" w:rsidSect="00E720A3">
          <w:footerReference w:type="default" r:id="rId28"/>
          <w:pgSz w:w="11906" w:h="16838"/>
          <w:pgMar w:top="1134" w:right="1134" w:bottom="1134" w:left="2268" w:header="709" w:footer="709" w:gutter="0"/>
          <w:pgNumType w:start="205"/>
          <w:cols w:space="708"/>
          <w:docGrid w:linePitch="360"/>
        </w:sectPr>
      </w:pPr>
    </w:p>
    <w:p w14:paraId="19C39F0E" w14:textId="77777777" w:rsidR="00FC52F1" w:rsidRPr="00D96031" w:rsidRDefault="00FC52F1" w:rsidP="00FC52F1">
      <w:pPr>
        <w:jc w:val="center"/>
        <w:rPr>
          <w:rFonts w:ascii="Arial" w:hAnsi="Arial" w:cs="Arial"/>
          <w:b/>
          <w:bCs/>
          <w:noProof/>
          <w:sz w:val="24"/>
          <w:szCs w:val="24"/>
        </w:rPr>
      </w:pPr>
      <w:r>
        <w:rPr>
          <w:rFonts w:ascii="Arial" w:hAnsi="Arial" w:cs="Arial"/>
          <w:b/>
          <w:bCs/>
          <w:noProof/>
          <w:sz w:val="24"/>
          <w:szCs w:val="24"/>
        </w:rPr>
        <w:t>Appendix D: Individual plots for parent-reported PedsQl (generic) total score and child-reported PedsQl (cancer) total score</w:t>
      </w:r>
    </w:p>
    <w:p w14:paraId="00B9A405" w14:textId="77777777" w:rsidR="00FC52F1" w:rsidRDefault="00FC52F1" w:rsidP="00FC52F1">
      <w:pPr>
        <w:rPr>
          <w:noProof/>
        </w:rPr>
      </w:pPr>
    </w:p>
    <w:p w14:paraId="6CD615AD" w14:textId="77777777" w:rsidR="00FC52F1" w:rsidRDefault="00FC52F1" w:rsidP="00FC52F1">
      <w:r w:rsidRPr="00040EB3">
        <w:rPr>
          <w:noProof/>
        </w:rPr>
        <w:drawing>
          <wp:inline distT="0" distB="0" distL="0" distR="0" wp14:anchorId="6A071C4E" wp14:editId="2DD5CB28">
            <wp:extent cx="8826500" cy="45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851775" cy="4585092"/>
                    </a:xfrm>
                    <a:prstGeom prst="rect">
                      <a:avLst/>
                    </a:prstGeom>
                  </pic:spPr>
                </pic:pic>
              </a:graphicData>
            </a:graphic>
          </wp:inline>
        </w:drawing>
      </w:r>
    </w:p>
    <w:p w14:paraId="1BB4405D" w14:textId="77777777" w:rsidR="00FC52F1" w:rsidRDefault="00FC52F1" w:rsidP="00FC52F1">
      <w:pPr>
        <w:sectPr w:rsidR="00FC52F1" w:rsidSect="001911C3">
          <w:pgSz w:w="16838" w:h="11906" w:orient="landscape"/>
          <w:pgMar w:top="2268" w:right="1134" w:bottom="1134" w:left="1134" w:header="709" w:footer="709" w:gutter="0"/>
          <w:cols w:space="708"/>
          <w:docGrid w:linePitch="360"/>
        </w:sectPr>
      </w:pPr>
      <w:r w:rsidRPr="00040EB3">
        <w:rPr>
          <w:noProof/>
        </w:rPr>
        <w:drawing>
          <wp:inline distT="0" distB="0" distL="0" distR="0" wp14:anchorId="7DDF89CE" wp14:editId="03B6A098">
            <wp:extent cx="8863330" cy="52139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863330" cy="5213985"/>
                    </a:xfrm>
                    <a:prstGeom prst="rect">
                      <a:avLst/>
                    </a:prstGeom>
                  </pic:spPr>
                </pic:pic>
              </a:graphicData>
            </a:graphic>
          </wp:inline>
        </w:drawing>
      </w:r>
    </w:p>
    <w:p w14:paraId="173BC6A5" w14:textId="77777777" w:rsidR="00FC52F1" w:rsidRDefault="00FC52F1" w:rsidP="00FC52F1">
      <w:pPr>
        <w:spacing w:after="167"/>
        <w:rPr>
          <w:sz w:val="28"/>
          <w:u w:val="single" w:color="000000"/>
        </w:rPr>
      </w:pPr>
    </w:p>
    <w:p w14:paraId="6B4063BB" w14:textId="77777777" w:rsidR="00FC52F1" w:rsidRPr="00E50411" w:rsidRDefault="00FC52F1" w:rsidP="00FC52F1">
      <w:pPr>
        <w:spacing w:after="167"/>
        <w:jc w:val="center"/>
        <w:rPr>
          <w:rFonts w:ascii="Arial" w:hAnsi="Arial" w:cs="Arial"/>
          <w:b/>
          <w:bCs/>
          <w:sz w:val="24"/>
          <w:szCs w:val="24"/>
          <w:u w:color="000000"/>
        </w:rPr>
      </w:pPr>
      <w:r>
        <w:rPr>
          <w:rFonts w:ascii="Arial" w:hAnsi="Arial" w:cs="Arial"/>
          <w:b/>
          <w:bCs/>
          <w:sz w:val="24"/>
          <w:szCs w:val="24"/>
          <w:u w:color="000000"/>
        </w:rPr>
        <w:t xml:space="preserve">Appendix E: Interview schedule for parent interviews </w:t>
      </w:r>
    </w:p>
    <w:p w14:paraId="203EFB31" w14:textId="77777777" w:rsidR="00FC52F1" w:rsidRDefault="00FC52F1" w:rsidP="00FC52F1">
      <w:pPr>
        <w:spacing w:after="167"/>
        <w:jc w:val="center"/>
      </w:pPr>
      <w:r>
        <w:rPr>
          <w:sz w:val="28"/>
          <w:u w:val="single" w:color="000000"/>
        </w:rPr>
        <w:t>Semi structured schedule for interview study</w:t>
      </w:r>
    </w:p>
    <w:p w14:paraId="2B373CD3" w14:textId="77777777" w:rsidR="00FC52F1" w:rsidRPr="00FC52F1" w:rsidRDefault="00FC52F1" w:rsidP="00FC52F1">
      <w:pPr>
        <w:pStyle w:val="Heading1"/>
        <w:ind w:left="-5"/>
        <w:rPr>
          <w:rFonts w:ascii="Arial" w:hAnsi="Arial" w:cs="Arial"/>
          <w:sz w:val="24"/>
          <w:szCs w:val="24"/>
        </w:rPr>
      </w:pPr>
      <w:r w:rsidRPr="00FC52F1">
        <w:rPr>
          <w:rFonts w:ascii="Arial" w:hAnsi="Arial" w:cs="Arial"/>
          <w:sz w:val="24"/>
          <w:szCs w:val="24"/>
        </w:rPr>
        <w:t>Introduction</w:t>
      </w:r>
    </w:p>
    <w:p w14:paraId="01254312" w14:textId="77777777" w:rsidR="00FC52F1" w:rsidRDefault="00FC52F1" w:rsidP="00FC52F1">
      <w:pPr>
        <w:spacing w:after="208"/>
      </w:pPr>
      <w:r>
        <w:t xml:space="preserve">Thank you for agreeing to take part in our study. We are evaluating our workshops to find out where we need to make improvements. We want to speak to parents who decided not to take part. This way we can decide where to make changes to inform future workshops. Please feel free to say whatever you want. We are interested in all feedback from parents both positive and negative. </w:t>
      </w:r>
    </w:p>
    <w:p w14:paraId="6D475EB9" w14:textId="77777777" w:rsidR="00FC52F1" w:rsidRDefault="00FC52F1" w:rsidP="00FC52F1">
      <w:pPr>
        <w:spacing w:after="208"/>
      </w:pPr>
      <w:r>
        <w:t>As well as asking about what you thought of the workshops we will also ask you some questions about your child and how they were affected by being treated for leukaemia. This is because leukaemia affects children and families in different ways and we want to understand this better so we can make the workshops useful for as many children as we can.</w:t>
      </w:r>
    </w:p>
    <w:p w14:paraId="244DEB00" w14:textId="77777777" w:rsidR="00FC52F1" w:rsidRDefault="00FC52F1" w:rsidP="00FC52F1">
      <w:pPr>
        <w:spacing w:after="208"/>
        <w:rPr>
          <w:rFonts w:ascii="Arial" w:hAnsi="Arial" w:cs="Arial"/>
          <w:sz w:val="24"/>
          <w:szCs w:val="24"/>
        </w:rPr>
      </w:pPr>
    </w:p>
    <w:p w14:paraId="20707DE2" w14:textId="50E8A800" w:rsidR="00FC52F1" w:rsidRPr="00FC52F1" w:rsidRDefault="00FC52F1" w:rsidP="00FC52F1">
      <w:pPr>
        <w:spacing w:after="208"/>
        <w:rPr>
          <w:b/>
          <w:bCs/>
        </w:rPr>
      </w:pPr>
      <w:r w:rsidRPr="00FC52F1">
        <w:rPr>
          <w:rFonts w:ascii="Arial" w:hAnsi="Arial" w:cs="Arial"/>
          <w:b/>
          <w:bCs/>
          <w:sz w:val="24"/>
          <w:szCs w:val="24"/>
        </w:rPr>
        <w:t xml:space="preserve">Information about the family </w:t>
      </w:r>
    </w:p>
    <w:p w14:paraId="169A19B6" w14:textId="77777777" w:rsidR="00FC52F1" w:rsidRDefault="00FC52F1" w:rsidP="00FC52F1">
      <w:r>
        <w:t xml:space="preserve">Can we start by finding about a bit more about you and your child and how things have been for you?  </w:t>
      </w:r>
    </w:p>
    <w:p w14:paraId="30D92BB4" w14:textId="77777777" w:rsidR="00FC52F1" w:rsidRDefault="00FC52F1" w:rsidP="00FC52F1">
      <w:pPr>
        <w:numPr>
          <w:ilvl w:val="0"/>
          <w:numId w:val="18"/>
        </w:numPr>
        <w:spacing w:after="333" w:line="240" w:lineRule="auto"/>
        <w:ind w:left="754" w:hanging="408"/>
      </w:pPr>
      <w:r>
        <w:t xml:space="preserve">Can you tell me a bit about (child’s name)? </w:t>
      </w:r>
    </w:p>
    <w:p w14:paraId="166E6CA6" w14:textId="77777777" w:rsidR="00FC52F1" w:rsidRDefault="00FC52F1" w:rsidP="00FC52F1">
      <w:pPr>
        <w:numPr>
          <w:ilvl w:val="0"/>
          <w:numId w:val="18"/>
        </w:numPr>
        <w:spacing w:after="333" w:line="240" w:lineRule="auto"/>
        <w:ind w:left="754" w:hanging="408"/>
      </w:pPr>
      <w:r>
        <w:t>How did (child’s name) diagnosis and treatment affect your family?</w:t>
      </w:r>
    </w:p>
    <w:p w14:paraId="254AECBE" w14:textId="77777777" w:rsidR="00FC52F1" w:rsidRDefault="00FC52F1" w:rsidP="00FC52F1">
      <w:pPr>
        <w:numPr>
          <w:ilvl w:val="0"/>
          <w:numId w:val="18"/>
        </w:numPr>
        <w:spacing w:after="333" w:line="240" w:lineRule="auto"/>
        <w:ind w:left="754" w:hanging="408"/>
      </w:pPr>
      <w:r>
        <w:t xml:space="preserve">Can you tell me a bit about how things have been since you received (child’s name) diagnosis? </w:t>
      </w:r>
    </w:p>
    <w:p w14:paraId="4668FB58" w14:textId="77777777" w:rsidR="00FC52F1" w:rsidRDefault="00FC52F1" w:rsidP="00FC52F1">
      <w:pPr>
        <w:numPr>
          <w:ilvl w:val="0"/>
          <w:numId w:val="18"/>
        </w:numPr>
        <w:spacing w:after="211" w:line="240" w:lineRule="auto"/>
        <w:ind w:left="754" w:hanging="408"/>
      </w:pPr>
      <w:r>
        <w:t>How would you say things were at the time we approached you about this intervention?</w:t>
      </w:r>
    </w:p>
    <w:p w14:paraId="7182245C" w14:textId="77777777" w:rsidR="00FC52F1" w:rsidRDefault="00FC52F1" w:rsidP="00FC52F1">
      <w:pPr>
        <w:pStyle w:val="Heading1"/>
        <w:rPr>
          <w:rFonts w:ascii="Arial" w:hAnsi="Arial" w:cs="Arial"/>
          <w:sz w:val="24"/>
          <w:szCs w:val="24"/>
        </w:rPr>
      </w:pPr>
    </w:p>
    <w:p w14:paraId="5F86A0D6" w14:textId="5C7AE3CD" w:rsidR="00FC52F1" w:rsidRPr="00FC52F1" w:rsidRDefault="00FC52F1" w:rsidP="00FC52F1">
      <w:pPr>
        <w:pStyle w:val="Heading1"/>
        <w:rPr>
          <w:rFonts w:ascii="Arial" w:hAnsi="Arial" w:cs="Arial"/>
          <w:sz w:val="24"/>
          <w:szCs w:val="24"/>
        </w:rPr>
      </w:pPr>
      <w:r w:rsidRPr="00FC52F1">
        <w:rPr>
          <w:rFonts w:ascii="Arial" w:hAnsi="Arial" w:cs="Arial"/>
          <w:sz w:val="24"/>
          <w:szCs w:val="24"/>
        </w:rPr>
        <w:t>Information about non-participation</w:t>
      </w:r>
    </w:p>
    <w:p w14:paraId="4AD52129" w14:textId="77777777" w:rsidR="00FC52F1" w:rsidRDefault="00FC52F1" w:rsidP="00FC52F1">
      <w:pPr>
        <w:numPr>
          <w:ilvl w:val="0"/>
          <w:numId w:val="19"/>
        </w:numPr>
        <w:spacing w:after="11" w:line="268" w:lineRule="auto"/>
        <w:ind w:hanging="360"/>
      </w:pPr>
      <w:r>
        <w:t xml:space="preserve">Could you tell me why you and/or (child’s name) decided not to participate in the workshops? </w:t>
      </w:r>
    </w:p>
    <w:p w14:paraId="6D65FF8D" w14:textId="77777777" w:rsidR="00FC52F1" w:rsidRDefault="00FC52F1" w:rsidP="00FC52F1">
      <w:pPr>
        <w:spacing w:after="233"/>
        <w:ind w:right="31"/>
        <w:jc w:val="center"/>
      </w:pPr>
      <w:r>
        <w:t>(Prompt: once they have talked about a reason ask them if there was anything else.)</w:t>
      </w:r>
    </w:p>
    <w:p w14:paraId="7D09C65F" w14:textId="77777777" w:rsidR="00FC52F1" w:rsidRDefault="00FC52F1" w:rsidP="00FC52F1">
      <w:pPr>
        <w:numPr>
          <w:ilvl w:val="0"/>
          <w:numId w:val="19"/>
        </w:numPr>
        <w:spacing w:after="333" w:line="268" w:lineRule="auto"/>
        <w:ind w:hanging="360"/>
      </w:pPr>
      <w:r>
        <w:t>Is there anything we could have done to make the workshops more accessible or more appealing to you or (child’s name)?</w:t>
      </w:r>
    </w:p>
    <w:p w14:paraId="7B0C17FB" w14:textId="77777777" w:rsidR="00FC52F1" w:rsidRDefault="00FC52F1" w:rsidP="00FC52F1">
      <w:pPr>
        <w:numPr>
          <w:ilvl w:val="0"/>
          <w:numId w:val="19"/>
        </w:numPr>
        <w:spacing w:after="520" w:line="268" w:lineRule="auto"/>
        <w:ind w:hanging="360"/>
      </w:pPr>
      <w:r>
        <w:t>Could you see any advantages to (child’s name) attending the workshops?</w:t>
      </w:r>
    </w:p>
    <w:p w14:paraId="1A00E090" w14:textId="77777777" w:rsidR="00FC52F1" w:rsidRDefault="00FC52F1" w:rsidP="00FC52F1">
      <w:pPr>
        <w:numPr>
          <w:ilvl w:val="0"/>
          <w:numId w:val="19"/>
        </w:numPr>
        <w:spacing w:after="520" w:line="268" w:lineRule="auto"/>
        <w:ind w:hanging="360"/>
      </w:pPr>
      <w:r>
        <w:t>Do you think the intervention could be useful for other families? Why?</w:t>
      </w:r>
    </w:p>
    <w:p w14:paraId="2EB3A8D7" w14:textId="388DE33C" w:rsidR="00FC52F1" w:rsidRPr="00FC52F1" w:rsidRDefault="00FC52F1" w:rsidP="00FC52F1">
      <w:pPr>
        <w:pStyle w:val="Heading1"/>
        <w:ind w:left="-5"/>
        <w:rPr>
          <w:rFonts w:ascii="Arial" w:hAnsi="Arial" w:cs="Arial"/>
          <w:sz w:val="24"/>
          <w:szCs w:val="24"/>
        </w:rPr>
      </w:pPr>
      <w:r w:rsidRPr="00FC52F1">
        <w:rPr>
          <w:rFonts w:ascii="Arial" w:hAnsi="Arial" w:cs="Arial"/>
          <w:sz w:val="24"/>
          <w:szCs w:val="24"/>
        </w:rPr>
        <w:t>Information about communication about leukaemia</w:t>
      </w:r>
    </w:p>
    <w:p w14:paraId="3D61003F" w14:textId="77777777" w:rsidR="00FC52F1" w:rsidRDefault="00FC52F1" w:rsidP="00FC52F1">
      <w:pPr>
        <w:numPr>
          <w:ilvl w:val="0"/>
          <w:numId w:val="20"/>
        </w:numPr>
        <w:spacing w:after="333" w:line="268" w:lineRule="auto"/>
        <w:ind w:hanging="360"/>
      </w:pPr>
      <w:r>
        <w:t>a) Did (child’s name) understand what was happening to them when they had leukaemia?</w:t>
      </w:r>
    </w:p>
    <w:p w14:paraId="4D5336F2" w14:textId="77777777" w:rsidR="00FC52F1" w:rsidRDefault="00FC52F1" w:rsidP="00FC52F1">
      <w:pPr>
        <w:spacing w:after="643"/>
        <w:ind w:left="730"/>
      </w:pPr>
      <w:r>
        <w:t>b) Do you think you understood leukaemia when (child’s name) was diagnosed?</w:t>
      </w:r>
    </w:p>
    <w:p w14:paraId="0C6FB563" w14:textId="731793F7" w:rsidR="00FC52F1" w:rsidRDefault="00FC52F1" w:rsidP="00FC52F1">
      <w:pPr>
        <w:numPr>
          <w:ilvl w:val="0"/>
          <w:numId w:val="20"/>
        </w:numPr>
        <w:spacing w:after="333" w:line="268" w:lineRule="auto"/>
        <w:ind w:hanging="360"/>
      </w:pPr>
      <w:r>
        <w:t>As a family how did you approach finding out about/getting information about leukaemia? (Prompts: Did (child’s name) show an interest in wanting to know/learn about leukaemia or did they prefer not to know about it? How about you? Can you say something about why you think this was?</w:t>
      </w:r>
    </w:p>
    <w:p w14:paraId="348E57C7" w14:textId="77777777" w:rsidR="00FC52F1" w:rsidRDefault="00FC52F1" w:rsidP="00FC52F1">
      <w:pPr>
        <w:numPr>
          <w:ilvl w:val="0"/>
          <w:numId w:val="20"/>
        </w:numPr>
        <w:spacing w:after="333" w:line="268" w:lineRule="auto"/>
        <w:ind w:hanging="360"/>
      </w:pPr>
      <w:r>
        <w:t>As a family how have you approached talking about leukaemia?</w:t>
      </w:r>
    </w:p>
    <w:p w14:paraId="53CA4BB4" w14:textId="77777777" w:rsidR="00FC52F1" w:rsidRDefault="00FC52F1" w:rsidP="00FC52F1">
      <w:pPr>
        <w:ind w:left="705"/>
      </w:pPr>
    </w:p>
    <w:p w14:paraId="0ACE89C6" w14:textId="5C2893A0" w:rsidR="001C6C2C" w:rsidRPr="00FC52F1" w:rsidRDefault="001C6C2C" w:rsidP="00FC52F1"/>
    <w:sectPr w:rsidR="001C6C2C" w:rsidRPr="00FC52F1" w:rsidSect="001911C3">
      <w:pgSz w:w="11906" w:h="16838"/>
      <w:pgMar w:top="1134"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0EE34" w14:textId="77777777" w:rsidR="00460AFC" w:rsidRDefault="00460AFC" w:rsidP="006913C6">
      <w:pPr>
        <w:spacing w:after="0" w:line="240" w:lineRule="auto"/>
      </w:pPr>
      <w:r>
        <w:separator/>
      </w:r>
    </w:p>
  </w:endnote>
  <w:endnote w:type="continuationSeparator" w:id="0">
    <w:p w14:paraId="4ADBF170" w14:textId="77777777" w:rsidR="00460AFC" w:rsidRDefault="00460AFC" w:rsidP="0069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386898"/>
      <w:docPartObj>
        <w:docPartGallery w:val="Page Numbers (Bottom of Page)"/>
        <w:docPartUnique/>
      </w:docPartObj>
    </w:sdtPr>
    <w:sdtEndPr>
      <w:rPr>
        <w:noProof/>
      </w:rPr>
    </w:sdtEndPr>
    <w:sdtContent>
      <w:p w14:paraId="7E9E7EAC" w14:textId="276EA0D4" w:rsidR="008F3006" w:rsidRDefault="008F30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A3843" w14:textId="77777777" w:rsidR="008F3006" w:rsidRDefault="008F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37F3A" w14:textId="77777777" w:rsidR="00460AFC" w:rsidRDefault="00460AFC" w:rsidP="006913C6">
      <w:pPr>
        <w:spacing w:after="0" w:line="240" w:lineRule="auto"/>
      </w:pPr>
      <w:r>
        <w:separator/>
      </w:r>
    </w:p>
  </w:footnote>
  <w:footnote w:type="continuationSeparator" w:id="0">
    <w:p w14:paraId="379BE50A" w14:textId="77777777" w:rsidR="00460AFC" w:rsidRDefault="00460AFC" w:rsidP="00691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79B"/>
    <w:multiLevelType w:val="hybridMultilevel"/>
    <w:tmpl w:val="0414C17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4D51566"/>
    <w:multiLevelType w:val="hybridMultilevel"/>
    <w:tmpl w:val="77B24A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1079B8"/>
    <w:multiLevelType w:val="hybridMultilevel"/>
    <w:tmpl w:val="73724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44AC2"/>
    <w:multiLevelType w:val="multilevel"/>
    <w:tmpl w:val="695A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36717"/>
    <w:multiLevelType w:val="hybridMultilevel"/>
    <w:tmpl w:val="20BAEE52"/>
    <w:lvl w:ilvl="0" w:tplc="7E58961C">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12ACC"/>
    <w:multiLevelType w:val="hybridMultilevel"/>
    <w:tmpl w:val="385A5A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74C3C1D"/>
    <w:multiLevelType w:val="hybridMultilevel"/>
    <w:tmpl w:val="8FEA7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918EC"/>
    <w:multiLevelType w:val="hybridMultilevel"/>
    <w:tmpl w:val="7EBEBE24"/>
    <w:lvl w:ilvl="0" w:tplc="25CE975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DE43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66E0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AC29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2C72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9A70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C8C2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6E6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D4BC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8F59EB"/>
    <w:multiLevelType w:val="hybridMultilevel"/>
    <w:tmpl w:val="09A210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4A3375"/>
    <w:multiLevelType w:val="hybridMultilevel"/>
    <w:tmpl w:val="B67E75E0"/>
    <w:lvl w:ilvl="0" w:tplc="A9A22122">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FA68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C48B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8425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785A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85C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80AF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50FD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ACFBD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8E7D04"/>
    <w:multiLevelType w:val="hybridMultilevel"/>
    <w:tmpl w:val="C096D76A"/>
    <w:lvl w:ilvl="0" w:tplc="8886F626">
      <w:start w:val="1"/>
      <w:numFmt w:val="decimal"/>
      <w:lvlText w:val="%1."/>
      <w:lvlJc w:val="left"/>
      <w:pPr>
        <w:ind w:left="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1CA1E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56F7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FCB0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FC53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208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08D4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E889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44E92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DC53E4"/>
    <w:multiLevelType w:val="hybridMultilevel"/>
    <w:tmpl w:val="07D27C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5726559"/>
    <w:multiLevelType w:val="hybridMultilevel"/>
    <w:tmpl w:val="831E9FC8"/>
    <w:lvl w:ilvl="0" w:tplc="6964A20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06B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5052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ACA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DEA7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0ED2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1C5F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ADA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984E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2140B0"/>
    <w:multiLevelType w:val="hybridMultilevel"/>
    <w:tmpl w:val="A02A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B00732"/>
    <w:multiLevelType w:val="hybridMultilevel"/>
    <w:tmpl w:val="5A723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A65EB"/>
    <w:multiLevelType w:val="hybridMultilevel"/>
    <w:tmpl w:val="54C2077C"/>
    <w:lvl w:ilvl="0" w:tplc="FBC68E0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401B4"/>
    <w:multiLevelType w:val="hybridMultilevel"/>
    <w:tmpl w:val="1D26B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560CBD"/>
    <w:multiLevelType w:val="hybridMultilevel"/>
    <w:tmpl w:val="C63227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C7E0A13"/>
    <w:multiLevelType w:val="hybridMultilevel"/>
    <w:tmpl w:val="88302F92"/>
    <w:lvl w:ilvl="0" w:tplc="A602339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E219A9"/>
    <w:multiLevelType w:val="hybridMultilevel"/>
    <w:tmpl w:val="27A66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970CF"/>
    <w:multiLevelType w:val="hybridMultilevel"/>
    <w:tmpl w:val="A8404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5"/>
  </w:num>
  <w:num w:numId="4">
    <w:abstractNumId w:val="8"/>
  </w:num>
  <w:num w:numId="5">
    <w:abstractNumId w:val="11"/>
  </w:num>
  <w:num w:numId="6">
    <w:abstractNumId w:val="1"/>
  </w:num>
  <w:num w:numId="7">
    <w:abstractNumId w:val="5"/>
  </w:num>
  <w:num w:numId="8">
    <w:abstractNumId w:val="14"/>
  </w:num>
  <w:num w:numId="9">
    <w:abstractNumId w:val="19"/>
  </w:num>
  <w:num w:numId="10">
    <w:abstractNumId w:val="20"/>
  </w:num>
  <w:num w:numId="11">
    <w:abstractNumId w:val="16"/>
  </w:num>
  <w:num w:numId="12">
    <w:abstractNumId w:val="18"/>
  </w:num>
  <w:num w:numId="13">
    <w:abstractNumId w:val="6"/>
  </w:num>
  <w:num w:numId="14">
    <w:abstractNumId w:val="13"/>
  </w:num>
  <w:num w:numId="15">
    <w:abstractNumId w:val="2"/>
  </w:num>
  <w:num w:numId="16">
    <w:abstractNumId w:val="0"/>
  </w:num>
  <w:num w:numId="17">
    <w:abstractNumId w:val="17"/>
  </w:num>
  <w:num w:numId="18">
    <w:abstractNumId w:val="10"/>
  </w:num>
  <w:num w:numId="19">
    <w:abstractNumId w:val="7"/>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7D"/>
    <w:rsid w:val="00003593"/>
    <w:rsid w:val="000460A1"/>
    <w:rsid w:val="000639D1"/>
    <w:rsid w:val="0007228C"/>
    <w:rsid w:val="000753C0"/>
    <w:rsid w:val="000860E3"/>
    <w:rsid w:val="000A12E2"/>
    <w:rsid w:val="000A2BA8"/>
    <w:rsid w:val="000A52A0"/>
    <w:rsid w:val="000D7EBC"/>
    <w:rsid w:val="000E7DFC"/>
    <w:rsid w:val="000F4558"/>
    <w:rsid w:val="000F6909"/>
    <w:rsid w:val="00101D19"/>
    <w:rsid w:val="00102713"/>
    <w:rsid w:val="00105252"/>
    <w:rsid w:val="001078C9"/>
    <w:rsid w:val="0011495D"/>
    <w:rsid w:val="0012734E"/>
    <w:rsid w:val="00137A2A"/>
    <w:rsid w:val="00183A6E"/>
    <w:rsid w:val="001911C3"/>
    <w:rsid w:val="001A008D"/>
    <w:rsid w:val="001A518C"/>
    <w:rsid w:val="001C439A"/>
    <w:rsid w:val="001C6C2C"/>
    <w:rsid w:val="002001EA"/>
    <w:rsid w:val="0025015C"/>
    <w:rsid w:val="00256890"/>
    <w:rsid w:val="0026043C"/>
    <w:rsid w:val="002622B1"/>
    <w:rsid w:val="00264189"/>
    <w:rsid w:val="00264B31"/>
    <w:rsid w:val="00273000"/>
    <w:rsid w:val="002964A3"/>
    <w:rsid w:val="002C1AA9"/>
    <w:rsid w:val="002C2FE7"/>
    <w:rsid w:val="002C603C"/>
    <w:rsid w:val="002D1FB7"/>
    <w:rsid w:val="002D7C9D"/>
    <w:rsid w:val="002D7FF9"/>
    <w:rsid w:val="002E037A"/>
    <w:rsid w:val="002E10FA"/>
    <w:rsid w:val="002F72EC"/>
    <w:rsid w:val="00303979"/>
    <w:rsid w:val="00311B53"/>
    <w:rsid w:val="00317830"/>
    <w:rsid w:val="003179DF"/>
    <w:rsid w:val="00325F06"/>
    <w:rsid w:val="00334AE4"/>
    <w:rsid w:val="003541BD"/>
    <w:rsid w:val="00375482"/>
    <w:rsid w:val="003A5128"/>
    <w:rsid w:val="003A7ECB"/>
    <w:rsid w:val="003C35E7"/>
    <w:rsid w:val="003D6411"/>
    <w:rsid w:val="003E00D2"/>
    <w:rsid w:val="003E1B48"/>
    <w:rsid w:val="0040338E"/>
    <w:rsid w:val="0040769F"/>
    <w:rsid w:val="00431ACD"/>
    <w:rsid w:val="00456E32"/>
    <w:rsid w:val="00460AFC"/>
    <w:rsid w:val="00480348"/>
    <w:rsid w:val="00486088"/>
    <w:rsid w:val="00487ECE"/>
    <w:rsid w:val="004A38B4"/>
    <w:rsid w:val="004A4A42"/>
    <w:rsid w:val="004C30E4"/>
    <w:rsid w:val="004C61E7"/>
    <w:rsid w:val="004D492D"/>
    <w:rsid w:val="004D4FC8"/>
    <w:rsid w:val="004E0D9D"/>
    <w:rsid w:val="004E437E"/>
    <w:rsid w:val="0050167D"/>
    <w:rsid w:val="00506CDE"/>
    <w:rsid w:val="00520EC5"/>
    <w:rsid w:val="005339D3"/>
    <w:rsid w:val="00537041"/>
    <w:rsid w:val="00537BC0"/>
    <w:rsid w:val="005655D3"/>
    <w:rsid w:val="00567FAA"/>
    <w:rsid w:val="005819D3"/>
    <w:rsid w:val="00583E52"/>
    <w:rsid w:val="0058494A"/>
    <w:rsid w:val="00593A17"/>
    <w:rsid w:val="0059460A"/>
    <w:rsid w:val="005A4544"/>
    <w:rsid w:val="005B6586"/>
    <w:rsid w:val="005C27BB"/>
    <w:rsid w:val="005C2B4A"/>
    <w:rsid w:val="005E6CED"/>
    <w:rsid w:val="005F17BC"/>
    <w:rsid w:val="005F2AFE"/>
    <w:rsid w:val="006018A0"/>
    <w:rsid w:val="00606FAE"/>
    <w:rsid w:val="00611218"/>
    <w:rsid w:val="0061329C"/>
    <w:rsid w:val="006217DA"/>
    <w:rsid w:val="006311F0"/>
    <w:rsid w:val="00633A60"/>
    <w:rsid w:val="00647623"/>
    <w:rsid w:val="006669A3"/>
    <w:rsid w:val="006913C6"/>
    <w:rsid w:val="006A4463"/>
    <w:rsid w:val="006C1320"/>
    <w:rsid w:val="006C6D47"/>
    <w:rsid w:val="006D4B33"/>
    <w:rsid w:val="00750539"/>
    <w:rsid w:val="0075291A"/>
    <w:rsid w:val="00757CAE"/>
    <w:rsid w:val="007717DC"/>
    <w:rsid w:val="00785168"/>
    <w:rsid w:val="00792499"/>
    <w:rsid w:val="00792E24"/>
    <w:rsid w:val="007951F8"/>
    <w:rsid w:val="007A4ACF"/>
    <w:rsid w:val="007A6A37"/>
    <w:rsid w:val="007B0065"/>
    <w:rsid w:val="007C4573"/>
    <w:rsid w:val="007D3C9A"/>
    <w:rsid w:val="007D5E11"/>
    <w:rsid w:val="007E034D"/>
    <w:rsid w:val="007E4EF0"/>
    <w:rsid w:val="00803141"/>
    <w:rsid w:val="00811649"/>
    <w:rsid w:val="00812408"/>
    <w:rsid w:val="00824E96"/>
    <w:rsid w:val="00825675"/>
    <w:rsid w:val="008A24CB"/>
    <w:rsid w:val="008D6133"/>
    <w:rsid w:val="008D678F"/>
    <w:rsid w:val="008E4887"/>
    <w:rsid w:val="008F1B74"/>
    <w:rsid w:val="008F3006"/>
    <w:rsid w:val="008F3EE8"/>
    <w:rsid w:val="008F549D"/>
    <w:rsid w:val="008F74B4"/>
    <w:rsid w:val="00903C13"/>
    <w:rsid w:val="009071B5"/>
    <w:rsid w:val="00936253"/>
    <w:rsid w:val="009428FC"/>
    <w:rsid w:val="00953AEE"/>
    <w:rsid w:val="009637E7"/>
    <w:rsid w:val="00975A88"/>
    <w:rsid w:val="009813FA"/>
    <w:rsid w:val="0098673D"/>
    <w:rsid w:val="00991CAE"/>
    <w:rsid w:val="009A08AF"/>
    <w:rsid w:val="009A4813"/>
    <w:rsid w:val="009C2EBC"/>
    <w:rsid w:val="009C5CA2"/>
    <w:rsid w:val="009D0058"/>
    <w:rsid w:val="009F1FA0"/>
    <w:rsid w:val="009F5882"/>
    <w:rsid w:val="00A000E3"/>
    <w:rsid w:val="00A14518"/>
    <w:rsid w:val="00A27363"/>
    <w:rsid w:val="00A56FF4"/>
    <w:rsid w:val="00A572E9"/>
    <w:rsid w:val="00A80DA7"/>
    <w:rsid w:val="00A817F1"/>
    <w:rsid w:val="00AE04CA"/>
    <w:rsid w:val="00AE5C49"/>
    <w:rsid w:val="00B12840"/>
    <w:rsid w:val="00B16633"/>
    <w:rsid w:val="00B2050B"/>
    <w:rsid w:val="00B472D5"/>
    <w:rsid w:val="00B80E0E"/>
    <w:rsid w:val="00B8174F"/>
    <w:rsid w:val="00B92A01"/>
    <w:rsid w:val="00BB14EC"/>
    <w:rsid w:val="00BB3173"/>
    <w:rsid w:val="00BB6BBB"/>
    <w:rsid w:val="00BD1196"/>
    <w:rsid w:val="00BE3CD7"/>
    <w:rsid w:val="00BE4307"/>
    <w:rsid w:val="00BE5439"/>
    <w:rsid w:val="00BF3293"/>
    <w:rsid w:val="00BF513D"/>
    <w:rsid w:val="00C034AA"/>
    <w:rsid w:val="00C15194"/>
    <w:rsid w:val="00C31472"/>
    <w:rsid w:val="00C473C8"/>
    <w:rsid w:val="00C569E4"/>
    <w:rsid w:val="00C60593"/>
    <w:rsid w:val="00C8527F"/>
    <w:rsid w:val="00C85A1E"/>
    <w:rsid w:val="00C86CD4"/>
    <w:rsid w:val="00C90E68"/>
    <w:rsid w:val="00C91BEA"/>
    <w:rsid w:val="00CB0BDD"/>
    <w:rsid w:val="00CC160D"/>
    <w:rsid w:val="00CC3B6C"/>
    <w:rsid w:val="00CD2376"/>
    <w:rsid w:val="00CD3A46"/>
    <w:rsid w:val="00CD56F4"/>
    <w:rsid w:val="00CE7F2D"/>
    <w:rsid w:val="00D00008"/>
    <w:rsid w:val="00D10A31"/>
    <w:rsid w:val="00D12069"/>
    <w:rsid w:val="00D337A1"/>
    <w:rsid w:val="00D50570"/>
    <w:rsid w:val="00D662D7"/>
    <w:rsid w:val="00D71855"/>
    <w:rsid w:val="00D81995"/>
    <w:rsid w:val="00D82A3F"/>
    <w:rsid w:val="00D928D8"/>
    <w:rsid w:val="00D954D9"/>
    <w:rsid w:val="00DB387D"/>
    <w:rsid w:val="00DE26B5"/>
    <w:rsid w:val="00DE60F9"/>
    <w:rsid w:val="00E01C23"/>
    <w:rsid w:val="00E26327"/>
    <w:rsid w:val="00E27D8D"/>
    <w:rsid w:val="00E35995"/>
    <w:rsid w:val="00E544C1"/>
    <w:rsid w:val="00E720A3"/>
    <w:rsid w:val="00E7351A"/>
    <w:rsid w:val="00E84560"/>
    <w:rsid w:val="00E87147"/>
    <w:rsid w:val="00EA32C6"/>
    <w:rsid w:val="00EB7D46"/>
    <w:rsid w:val="00EE4181"/>
    <w:rsid w:val="00EF266B"/>
    <w:rsid w:val="00EF7472"/>
    <w:rsid w:val="00F15498"/>
    <w:rsid w:val="00F16958"/>
    <w:rsid w:val="00F27450"/>
    <w:rsid w:val="00F51BB0"/>
    <w:rsid w:val="00F555F4"/>
    <w:rsid w:val="00F55C64"/>
    <w:rsid w:val="00F624F0"/>
    <w:rsid w:val="00F633E5"/>
    <w:rsid w:val="00F85555"/>
    <w:rsid w:val="00F96C9C"/>
    <w:rsid w:val="00F9736F"/>
    <w:rsid w:val="00FA32D8"/>
    <w:rsid w:val="00FA4DDE"/>
    <w:rsid w:val="00FB15F5"/>
    <w:rsid w:val="00FB5DF5"/>
    <w:rsid w:val="00FC52F1"/>
    <w:rsid w:val="00FD0ED3"/>
    <w:rsid w:val="00FD2D18"/>
    <w:rsid w:val="00FD5CE5"/>
    <w:rsid w:val="00FD5E23"/>
    <w:rsid w:val="00FD7E41"/>
    <w:rsid w:val="00FE4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BEDC5"/>
  <w15:chartTrackingRefBased/>
  <w15:docId w15:val="{4E7B6B54-48D0-445A-91BD-CC017E7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7D"/>
  </w:style>
  <w:style w:type="paragraph" w:styleId="Heading1">
    <w:name w:val="heading 1"/>
    <w:basedOn w:val="Normal"/>
    <w:link w:val="Heading1Char"/>
    <w:uiPriority w:val="9"/>
    <w:qFormat/>
    <w:rsid w:val="00C90E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90E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C52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87D"/>
    <w:rPr>
      <w:color w:val="0563C1"/>
      <w:u w:val="single"/>
    </w:rPr>
  </w:style>
  <w:style w:type="paragraph" w:customStyle="1" w:styleId="EndNoteBibliography">
    <w:name w:val="EndNote Bibliography"/>
    <w:basedOn w:val="Normal"/>
    <w:link w:val="EndNoteBibliographyChar"/>
    <w:rsid w:val="00DB387D"/>
    <w:pPr>
      <w:spacing w:after="0" w:line="240" w:lineRule="auto"/>
    </w:pPr>
    <w:rPr>
      <w:rFonts w:ascii="Calibri" w:eastAsia="Times New Roman" w:hAnsi="Calibri" w:cs="Times New Roman"/>
      <w:noProof/>
      <w:szCs w:val="24"/>
      <w:lang w:eastAsia="en-GB"/>
    </w:rPr>
  </w:style>
  <w:style w:type="character" w:customStyle="1" w:styleId="EndNoteBibliographyChar">
    <w:name w:val="EndNote Bibliography Char"/>
    <w:link w:val="EndNoteBibliography"/>
    <w:rsid w:val="00DB387D"/>
    <w:rPr>
      <w:rFonts w:ascii="Calibri" w:eastAsia="Times New Roman" w:hAnsi="Calibri" w:cs="Times New Roman"/>
      <w:noProof/>
      <w:szCs w:val="24"/>
      <w:lang w:eastAsia="en-GB"/>
    </w:rPr>
  </w:style>
  <w:style w:type="paragraph" w:styleId="BalloonText">
    <w:name w:val="Balloon Text"/>
    <w:basedOn w:val="Normal"/>
    <w:link w:val="BalloonTextChar"/>
    <w:uiPriority w:val="99"/>
    <w:semiHidden/>
    <w:unhideWhenUsed/>
    <w:rsid w:val="00C90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68"/>
    <w:rPr>
      <w:rFonts w:ascii="Segoe UI" w:hAnsi="Segoe UI" w:cs="Segoe UI"/>
      <w:sz w:val="18"/>
      <w:szCs w:val="18"/>
    </w:rPr>
  </w:style>
  <w:style w:type="character" w:customStyle="1" w:styleId="Heading1Char">
    <w:name w:val="Heading 1 Char"/>
    <w:basedOn w:val="DefaultParagraphFont"/>
    <w:link w:val="Heading1"/>
    <w:uiPriority w:val="9"/>
    <w:rsid w:val="00C90E6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90E68"/>
    <w:rPr>
      <w:rFonts w:ascii="Times New Roman" w:eastAsia="Times New Roman" w:hAnsi="Times New Roman" w:cs="Times New Roman"/>
      <w:b/>
      <w:bCs/>
      <w:sz w:val="36"/>
      <w:szCs w:val="36"/>
      <w:lang w:eastAsia="en-GB"/>
    </w:rPr>
  </w:style>
  <w:style w:type="character" w:customStyle="1" w:styleId="searchword">
    <w:name w:val="searchword"/>
    <w:basedOn w:val="DefaultParagraphFont"/>
    <w:rsid w:val="00C90E68"/>
  </w:style>
  <w:style w:type="character" w:customStyle="1" w:styleId="exlresultdetails">
    <w:name w:val="exlresultdetails"/>
    <w:basedOn w:val="DefaultParagraphFont"/>
    <w:rsid w:val="00C90E68"/>
  </w:style>
  <w:style w:type="character" w:styleId="UnresolvedMention">
    <w:name w:val="Unresolved Mention"/>
    <w:basedOn w:val="DefaultParagraphFont"/>
    <w:uiPriority w:val="99"/>
    <w:semiHidden/>
    <w:unhideWhenUsed/>
    <w:rsid w:val="0075291A"/>
    <w:rPr>
      <w:color w:val="605E5C"/>
      <w:shd w:val="clear" w:color="auto" w:fill="E1DFDD"/>
    </w:rPr>
  </w:style>
  <w:style w:type="character" w:styleId="Emphasis">
    <w:name w:val="Emphasis"/>
    <w:basedOn w:val="DefaultParagraphFont"/>
    <w:uiPriority w:val="20"/>
    <w:qFormat/>
    <w:rsid w:val="001A518C"/>
    <w:rPr>
      <w:i/>
      <w:iCs/>
    </w:rPr>
  </w:style>
  <w:style w:type="character" w:customStyle="1" w:styleId="authors">
    <w:name w:val="authors"/>
    <w:basedOn w:val="DefaultParagraphFont"/>
    <w:rsid w:val="001A518C"/>
  </w:style>
  <w:style w:type="character" w:customStyle="1" w:styleId="Date1">
    <w:name w:val="Date1"/>
    <w:basedOn w:val="DefaultParagraphFont"/>
    <w:rsid w:val="001A518C"/>
  </w:style>
  <w:style w:type="character" w:customStyle="1" w:styleId="arttitle">
    <w:name w:val="art_title"/>
    <w:basedOn w:val="DefaultParagraphFont"/>
    <w:rsid w:val="001A518C"/>
  </w:style>
  <w:style w:type="character" w:customStyle="1" w:styleId="serialtitle">
    <w:name w:val="serial_title"/>
    <w:basedOn w:val="DefaultParagraphFont"/>
    <w:rsid w:val="001A518C"/>
  </w:style>
  <w:style w:type="character" w:customStyle="1" w:styleId="volumeissue">
    <w:name w:val="volume_issue"/>
    <w:basedOn w:val="DefaultParagraphFont"/>
    <w:rsid w:val="001A518C"/>
  </w:style>
  <w:style w:type="character" w:customStyle="1" w:styleId="pagerange">
    <w:name w:val="page_range"/>
    <w:basedOn w:val="DefaultParagraphFont"/>
    <w:rsid w:val="001A518C"/>
  </w:style>
  <w:style w:type="character" w:customStyle="1" w:styleId="current-selection">
    <w:name w:val="current-selection"/>
    <w:basedOn w:val="DefaultParagraphFont"/>
    <w:rsid w:val="00F16958"/>
  </w:style>
  <w:style w:type="character" w:customStyle="1" w:styleId="ref-journal">
    <w:name w:val="ref-journal"/>
    <w:basedOn w:val="DefaultParagraphFont"/>
    <w:rsid w:val="00B80E0E"/>
  </w:style>
  <w:style w:type="paragraph" w:styleId="ListParagraph">
    <w:name w:val="List Paragraph"/>
    <w:basedOn w:val="Normal"/>
    <w:uiPriority w:val="99"/>
    <w:qFormat/>
    <w:rsid w:val="003E1B48"/>
    <w:pPr>
      <w:ind w:left="720"/>
      <w:contextualSpacing/>
    </w:pPr>
  </w:style>
  <w:style w:type="character" w:customStyle="1" w:styleId="Heading3Char">
    <w:name w:val="Heading 3 Char"/>
    <w:basedOn w:val="DefaultParagraphFont"/>
    <w:link w:val="Heading3"/>
    <w:uiPriority w:val="9"/>
    <w:semiHidden/>
    <w:rsid w:val="00FC52F1"/>
    <w:rPr>
      <w:rFonts w:asciiTheme="majorHAnsi" w:eastAsiaTheme="majorEastAsia" w:hAnsiTheme="majorHAnsi" w:cstheme="majorBidi"/>
      <w:color w:val="1F3763" w:themeColor="accent1" w:themeShade="7F"/>
      <w:sz w:val="24"/>
      <w:szCs w:val="24"/>
    </w:rPr>
  </w:style>
  <w:style w:type="paragraph" w:styleId="BodyText3">
    <w:name w:val="Body Text 3"/>
    <w:basedOn w:val="Normal"/>
    <w:link w:val="BodyText3Char"/>
    <w:semiHidden/>
    <w:rsid w:val="00FC52F1"/>
    <w:pPr>
      <w:spacing w:after="0" w:line="360" w:lineRule="auto"/>
      <w:jc w:val="both"/>
    </w:pPr>
    <w:rPr>
      <w:rFonts w:ascii="Times New Roman" w:eastAsia="Times" w:hAnsi="Times New Roman" w:cs="Times New Roman"/>
      <w:b/>
      <w:szCs w:val="20"/>
      <w:lang w:eastAsia="en-GB"/>
    </w:rPr>
  </w:style>
  <w:style w:type="character" w:customStyle="1" w:styleId="BodyText3Char">
    <w:name w:val="Body Text 3 Char"/>
    <w:basedOn w:val="DefaultParagraphFont"/>
    <w:link w:val="BodyText3"/>
    <w:semiHidden/>
    <w:rsid w:val="00FC52F1"/>
    <w:rPr>
      <w:rFonts w:ascii="Times New Roman" w:eastAsia="Times" w:hAnsi="Times New Roman" w:cs="Times New Roman"/>
      <w:b/>
      <w:szCs w:val="20"/>
      <w:lang w:eastAsia="en-GB"/>
    </w:rPr>
  </w:style>
  <w:style w:type="paragraph" w:styleId="BlockText">
    <w:name w:val="Block Text"/>
    <w:basedOn w:val="Normal"/>
    <w:rsid w:val="00FC52F1"/>
    <w:pPr>
      <w:spacing w:after="0" w:line="280" w:lineRule="exact"/>
      <w:jc w:val="both"/>
    </w:pPr>
    <w:rPr>
      <w:rFonts w:ascii="Arial" w:eastAsia="Times New Roman" w:hAnsi="Arial" w:cs="Times New Roman"/>
      <w:spacing w:val="3"/>
      <w:sz w:val="20"/>
      <w:szCs w:val="20"/>
      <w:lang w:val="de-DE" w:eastAsia="de-DE"/>
    </w:rPr>
  </w:style>
  <w:style w:type="paragraph" w:styleId="Header">
    <w:name w:val="header"/>
    <w:basedOn w:val="Normal"/>
    <w:link w:val="HeaderChar"/>
    <w:uiPriority w:val="99"/>
    <w:unhideWhenUsed/>
    <w:rsid w:val="00691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3C6"/>
  </w:style>
  <w:style w:type="paragraph" w:styleId="Footer">
    <w:name w:val="footer"/>
    <w:basedOn w:val="Normal"/>
    <w:link w:val="FooterChar"/>
    <w:uiPriority w:val="99"/>
    <w:unhideWhenUsed/>
    <w:rsid w:val="00691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3C6"/>
  </w:style>
  <w:style w:type="character" w:customStyle="1" w:styleId="footnotes-doctitle">
    <w:name w:val="footnotes-doctitle"/>
    <w:basedOn w:val="DefaultParagraphFont"/>
    <w:rsid w:val="0040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6883">
      <w:bodyDiv w:val="1"/>
      <w:marLeft w:val="0"/>
      <w:marRight w:val="0"/>
      <w:marTop w:val="0"/>
      <w:marBottom w:val="0"/>
      <w:divBdr>
        <w:top w:val="none" w:sz="0" w:space="0" w:color="auto"/>
        <w:left w:val="none" w:sz="0" w:space="0" w:color="auto"/>
        <w:bottom w:val="none" w:sz="0" w:space="0" w:color="auto"/>
        <w:right w:val="none" w:sz="0" w:space="0" w:color="auto"/>
      </w:divBdr>
      <w:divsChild>
        <w:div w:id="785270032">
          <w:marLeft w:val="0"/>
          <w:marRight w:val="0"/>
          <w:marTop w:val="0"/>
          <w:marBottom w:val="0"/>
          <w:divBdr>
            <w:top w:val="none" w:sz="0" w:space="0" w:color="auto"/>
            <w:left w:val="none" w:sz="0" w:space="0" w:color="auto"/>
            <w:bottom w:val="none" w:sz="0" w:space="0" w:color="auto"/>
            <w:right w:val="none" w:sz="0" w:space="0" w:color="auto"/>
          </w:divBdr>
          <w:divsChild>
            <w:div w:id="2107967826">
              <w:marLeft w:val="0"/>
              <w:marRight w:val="0"/>
              <w:marTop w:val="0"/>
              <w:marBottom w:val="0"/>
              <w:divBdr>
                <w:top w:val="none" w:sz="0" w:space="0" w:color="auto"/>
                <w:left w:val="none" w:sz="0" w:space="0" w:color="auto"/>
                <w:bottom w:val="none" w:sz="0" w:space="0" w:color="auto"/>
                <w:right w:val="none" w:sz="0" w:space="0" w:color="auto"/>
              </w:divBdr>
              <w:divsChild>
                <w:div w:id="1948804620">
                  <w:marLeft w:val="0"/>
                  <w:marRight w:val="0"/>
                  <w:marTop w:val="0"/>
                  <w:marBottom w:val="0"/>
                  <w:divBdr>
                    <w:top w:val="none" w:sz="0" w:space="0" w:color="auto"/>
                    <w:left w:val="none" w:sz="0" w:space="0" w:color="auto"/>
                    <w:bottom w:val="none" w:sz="0" w:space="0" w:color="auto"/>
                    <w:right w:val="none" w:sz="0" w:space="0" w:color="auto"/>
                  </w:divBdr>
                </w:div>
                <w:div w:id="306781783">
                  <w:marLeft w:val="0"/>
                  <w:marRight w:val="0"/>
                  <w:marTop w:val="0"/>
                  <w:marBottom w:val="0"/>
                  <w:divBdr>
                    <w:top w:val="none" w:sz="0" w:space="0" w:color="auto"/>
                    <w:left w:val="none" w:sz="0" w:space="0" w:color="auto"/>
                    <w:bottom w:val="none" w:sz="0" w:space="0" w:color="auto"/>
                    <w:right w:val="none" w:sz="0" w:space="0" w:color="auto"/>
                  </w:divBdr>
                </w:div>
              </w:divsChild>
            </w:div>
            <w:div w:id="694572461">
              <w:marLeft w:val="0"/>
              <w:marRight w:val="0"/>
              <w:marTop w:val="0"/>
              <w:marBottom w:val="0"/>
              <w:divBdr>
                <w:top w:val="none" w:sz="0" w:space="0" w:color="auto"/>
                <w:left w:val="none" w:sz="0" w:space="0" w:color="auto"/>
                <w:bottom w:val="none" w:sz="0" w:space="0" w:color="auto"/>
                <w:right w:val="none" w:sz="0" w:space="0" w:color="auto"/>
              </w:divBdr>
              <w:divsChild>
                <w:div w:id="228460478">
                  <w:marLeft w:val="0"/>
                  <w:marRight w:val="0"/>
                  <w:marTop w:val="0"/>
                  <w:marBottom w:val="0"/>
                  <w:divBdr>
                    <w:top w:val="none" w:sz="0" w:space="0" w:color="auto"/>
                    <w:left w:val="none" w:sz="0" w:space="0" w:color="auto"/>
                    <w:bottom w:val="none" w:sz="0" w:space="0" w:color="auto"/>
                    <w:right w:val="none" w:sz="0" w:space="0" w:color="auto"/>
                  </w:divBdr>
                </w:div>
                <w:div w:id="2119136872">
                  <w:marLeft w:val="0"/>
                  <w:marRight w:val="0"/>
                  <w:marTop w:val="0"/>
                  <w:marBottom w:val="0"/>
                  <w:divBdr>
                    <w:top w:val="none" w:sz="0" w:space="0" w:color="auto"/>
                    <w:left w:val="none" w:sz="0" w:space="0" w:color="auto"/>
                    <w:bottom w:val="none" w:sz="0" w:space="0" w:color="auto"/>
                    <w:right w:val="none" w:sz="0" w:space="0" w:color="auto"/>
                  </w:divBdr>
                </w:div>
              </w:divsChild>
            </w:div>
            <w:div w:id="1287393889">
              <w:marLeft w:val="0"/>
              <w:marRight w:val="0"/>
              <w:marTop w:val="0"/>
              <w:marBottom w:val="0"/>
              <w:divBdr>
                <w:top w:val="none" w:sz="0" w:space="0" w:color="auto"/>
                <w:left w:val="none" w:sz="0" w:space="0" w:color="auto"/>
                <w:bottom w:val="none" w:sz="0" w:space="0" w:color="auto"/>
                <w:right w:val="none" w:sz="0" w:space="0" w:color="auto"/>
              </w:divBdr>
              <w:divsChild>
                <w:div w:id="2115981155">
                  <w:marLeft w:val="0"/>
                  <w:marRight w:val="0"/>
                  <w:marTop w:val="0"/>
                  <w:marBottom w:val="0"/>
                  <w:divBdr>
                    <w:top w:val="none" w:sz="0" w:space="0" w:color="auto"/>
                    <w:left w:val="none" w:sz="0" w:space="0" w:color="auto"/>
                    <w:bottom w:val="none" w:sz="0" w:space="0" w:color="auto"/>
                    <w:right w:val="none" w:sz="0" w:space="0" w:color="auto"/>
                  </w:divBdr>
                </w:div>
                <w:div w:id="679964662">
                  <w:marLeft w:val="0"/>
                  <w:marRight w:val="0"/>
                  <w:marTop w:val="0"/>
                  <w:marBottom w:val="0"/>
                  <w:divBdr>
                    <w:top w:val="none" w:sz="0" w:space="0" w:color="auto"/>
                    <w:left w:val="none" w:sz="0" w:space="0" w:color="auto"/>
                    <w:bottom w:val="none" w:sz="0" w:space="0" w:color="auto"/>
                    <w:right w:val="none" w:sz="0" w:space="0" w:color="auto"/>
                  </w:divBdr>
                </w:div>
              </w:divsChild>
            </w:div>
            <w:div w:id="1153447028">
              <w:marLeft w:val="0"/>
              <w:marRight w:val="0"/>
              <w:marTop w:val="0"/>
              <w:marBottom w:val="0"/>
              <w:divBdr>
                <w:top w:val="none" w:sz="0" w:space="0" w:color="auto"/>
                <w:left w:val="none" w:sz="0" w:space="0" w:color="auto"/>
                <w:bottom w:val="none" w:sz="0" w:space="0" w:color="auto"/>
                <w:right w:val="none" w:sz="0" w:space="0" w:color="auto"/>
              </w:divBdr>
              <w:divsChild>
                <w:div w:id="349766034">
                  <w:marLeft w:val="0"/>
                  <w:marRight w:val="0"/>
                  <w:marTop w:val="0"/>
                  <w:marBottom w:val="0"/>
                  <w:divBdr>
                    <w:top w:val="none" w:sz="0" w:space="0" w:color="auto"/>
                    <w:left w:val="none" w:sz="0" w:space="0" w:color="auto"/>
                    <w:bottom w:val="none" w:sz="0" w:space="0" w:color="auto"/>
                    <w:right w:val="none" w:sz="0" w:space="0" w:color="auto"/>
                  </w:divBdr>
                </w:div>
                <w:div w:id="1050421169">
                  <w:marLeft w:val="0"/>
                  <w:marRight w:val="0"/>
                  <w:marTop w:val="0"/>
                  <w:marBottom w:val="0"/>
                  <w:divBdr>
                    <w:top w:val="none" w:sz="0" w:space="0" w:color="auto"/>
                    <w:left w:val="none" w:sz="0" w:space="0" w:color="auto"/>
                    <w:bottom w:val="none" w:sz="0" w:space="0" w:color="auto"/>
                    <w:right w:val="none" w:sz="0" w:space="0" w:color="auto"/>
                  </w:divBdr>
                </w:div>
              </w:divsChild>
            </w:div>
            <w:div w:id="63184983">
              <w:marLeft w:val="0"/>
              <w:marRight w:val="0"/>
              <w:marTop w:val="0"/>
              <w:marBottom w:val="0"/>
              <w:divBdr>
                <w:top w:val="none" w:sz="0" w:space="0" w:color="auto"/>
                <w:left w:val="none" w:sz="0" w:space="0" w:color="auto"/>
                <w:bottom w:val="none" w:sz="0" w:space="0" w:color="auto"/>
                <w:right w:val="none" w:sz="0" w:space="0" w:color="auto"/>
              </w:divBdr>
              <w:divsChild>
                <w:div w:id="1614902204">
                  <w:marLeft w:val="0"/>
                  <w:marRight w:val="0"/>
                  <w:marTop w:val="0"/>
                  <w:marBottom w:val="0"/>
                  <w:divBdr>
                    <w:top w:val="none" w:sz="0" w:space="0" w:color="auto"/>
                    <w:left w:val="none" w:sz="0" w:space="0" w:color="auto"/>
                    <w:bottom w:val="none" w:sz="0" w:space="0" w:color="auto"/>
                    <w:right w:val="none" w:sz="0" w:space="0" w:color="auto"/>
                  </w:divBdr>
                </w:div>
                <w:div w:id="2047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1965">
          <w:marLeft w:val="0"/>
          <w:marRight w:val="0"/>
          <w:marTop w:val="0"/>
          <w:marBottom w:val="0"/>
          <w:divBdr>
            <w:top w:val="none" w:sz="0" w:space="0" w:color="auto"/>
            <w:left w:val="none" w:sz="0" w:space="0" w:color="auto"/>
            <w:bottom w:val="none" w:sz="0" w:space="0" w:color="auto"/>
            <w:right w:val="none" w:sz="0" w:space="0" w:color="auto"/>
          </w:divBdr>
        </w:div>
        <w:div w:id="296448731">
          <w:marLeft w:val="0"/>
          <w:marRight w:val="0"/>
          <w:marTop w:val="0"/>
          <w:marBottom w:val="0"/>
          <w:divBdr>
            <w:top w:val="none" w:sz="0" w:space="0" w:color="auto"/>
            <w:left w:val="none" w:sz="0" w:space="0" w:color="auto"/>
            <w:bottom w:val="none" w:sz="0" w:space="0" w:color="auto"/>
            <w:right w:val="none" w:sz="0" w:space="0" w:color="auto"/>
          </w:divBdr>
        </w:div>
        <w:div w:id="1935361837">
          <w:marLeft w:val="0"/>
          <w:marRight w:val="0"/>
          <w:marTop w:val="0"/>
          <w:marBottom w:val="0"/>
          <w:divBdr>
            <w:top w:val="none" w:sz="0" w:space="0" w:color="auto"/>
            <w:left w:val="none" w:sz="0" w:space="0" w:color="auto"/>
            <w:bottom w:val="none" w:sz="0" w:space="0" w:color="auto"/>
            <w:right w:val="none" w:sz="0" w:space="0" w:color="auto"/>
          </w:divBdr>
        </w:div>
        <w:div w:id="396055559">
          <w:marLeft w:val="0"/>
          <w:marRight w:val="0"/>
          <w:marTop w:val="0"/>
          <w:marBottom w:val="0"/>
          <w:divBdr>
            <w:top w:val="none" w:sz="0" w:space="0" w:color="auto"/>
            <w:left w:val="none" w:sz="0" w:space="0" w:color="auto"/>
            <w:bottom w:val="none" w:sz="0" w:space="0" w:color="auto"/>
            <w:right w:val="none" w:sz="0" w:space="0" w:color="auto"/>
          </w:divBdr>
        </w:div>
        <w:div w:id="1145006286">
          <w:marLeft w:val="0"/>
          <w:marRight w:val="0"/>
          <w:marTop w:val="0"/>
          <w:marBottom w:val="0"/>
          <w:divBdr>
            <w:top w:val="none" w:sz="0" w:space="0" w:color="auto"/>
            <w:left w:val="none" w:sz="0" w:space="0" w:color="auto"/>
            <w:bottom w:val="none" w:sz="0" w:space="0" w:color="auto"/>
            <w:right w:val="none" w:sz="0" w:space="0" w:color="auto"/>
          </w:divBdr>
        </w:div>
        <w:div w:id="1599409357">
          <w:marLeft w:val="0"/>
          <w:marRight w:val="0"/>
          <w:marTop w:val="0"/>
          <w:marBottom w:val="0"/>
          <w:divBdr>
            <w:top w:val="none" w:sz="0" w:space="0" w:color="auto"/>
            <w:left w:val="none" w:sz="0" w:space="0" w:color="auto"/>
            <w:bottom w:val="none" w:sz="0" w:space="0" w:color="auto"/>
            <w:right w:val="none" w:sz="0" w:space="0" w:color="auto"/>
          </w:divBdr>
        </w:div>
      </w:divsChild>
    </w:div>
    <w:div w:id="12934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researchuk.org/health-professional/cancer-statistics/childrens'cancers" TargetMode="External"/><Relationship Id="rId13" Type="http://schemas.openxmlformats.org/officeDocument/2006/relationships/hyperlink" Target="http://www.macmillan.org.uk/%20cancerinformation/%20cancertypes/%20childrenscancers/" TargetMode="External"/><Relationship Id="rId18" Type="http://schemas.openxmlformats.org/officeDocument/2006/relationships/hyperlink" Target="http://www.google.co.uk/imgres?imgurl=http://retrotoys.com/images/BowlingSet.jpg&amp;imgrefurl=http://retrotoys.com/index.php%3Fmain_page%3Dproduct_info%26products_id%3D881&amp;usg=__5KldbEzOT9MLRQCzGy0wOfQKo6w=&amp;h=421&amp;w=478&amp;sz=37&amp;hl=en&amp;start=3&amp;zoom=1&amp;tbnid=ZbtOKidoeGB1mM:&amp;tbnh=114&amp;tbnw=129&amp;ei=ONNqUInCGoer0QX484CoBQ&amp;prev=/search%3Fq%3Dbowling%2Bset%26um%3D1%26hl%3Den%26sa%3DN%26rlz%3D1T4GGLJ_en___GB284%26tbm%3Disch&amp;um=1&amp;itbs=1"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cancer.org/cancer/leukemia-in-children/detection-diagnosis-staging/signs-and-symptoms.html" TargetMode="External"/><Relationship Id="rId12" Type="http://schemas.openxmlformats.org/officeDocument/2006/relationships/hyperlink" Target="https://www.cysticfibrosis.org.uk/the-work-we-do/uk-cf-registry" TargetMode="External"/><Relationship Id="rId17" Type="http://schemas.openxmlformats.org/officeDocument/2006/relationships/image" Target="http://t2.gstatic.com/images?q=tbn:ANd9GcSZWpNLquUEncfqSDWQlPotrW6PI_eZIpjLoSuwGF4w9Bzhe4GssebNPJg" TargetMode="External"/><Relationship Id="rId25" Type="http://schemas.openxmlformats.org/officeDocument/2006/relationships/hyperlink" Target="http://www.google.co.uk/imgres?imgurl=http://www.bemda.org/images/healthy-eating.jpg&amp;imgrefurl=http://www.bemda.org/living.htm&amp;usg=__7wavaQ3T5BQ_-hL2Vk6wJSCoLrQ=&amp;h=304&amp;w=300&amp;sz=156&amp;hl=en&amp;start=15&amp;zoom=1&amp;tbnid=9hMyt9iTNYwouM:&amp;tbnh=116&amp;tbnw=114&amp;ei=s9NqUJiWD4jS0QW_xYD4CQ&amp;prev=/search%3Fq%3Dhealthy%2Bliving%26um%3D1%26hl%3Den%26rlz%3D1T4GGLJ_en___GB284%26tbm%3Disch&amp;um=1&amp;itbs=1"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http://t2.gstatic.com/images?q=tbn:ANd9GcT__6X717a2e7sH7f4U0woe_9VbJ3AocEIPLf-Wjx4kSbh1-0QzsMqb70g"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rensoncologygroup.org/index.php/after-treatment-for-acute-lymphoblastic-leukemia-all"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ogle.co.uk/imgres?imgurl=http://www.spottygreenfrog.co.uk/uploads/images_products_extralarge/lg_1845.jpg&amp;imgrefurl=http://www.spottygreenfrog.co.uk/Science-Sets-for-Children/The-Human-Body-%26-Anatomy/Anatomy-Model-Set/p-312-352-1845/&amp;usg=__wghDL6jZJEcTD4iVgj1KGO09J7c=&amp;h=315&amp;w=315&amp;sz=40&amp;hl=en&amp;start=17&amp;zoom=1&amp;tbnid=WmcKuQildUYsPM:&amp;tbnh=117&amp;tbnw=117&amp;ei=WtNqUPcqoYfQBbiogZAB&amp;prev=/search%3Fq%3Danatomical%2Bmodels%2Bchildren%26um%3D1%26hl%3Den%26rlz%3D1T4GGLJ_en___GB284%26tbm%3Disch&amp;um=1&amp;itbs=1"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http://www.childrenwithcancer.org.uk/childhood-cancer-info/cancer-types/acute-myeloid-leukaemia/"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ldrenwithcancer.org.uk/childhood-cancer-info/cancer-types/acute-lymphoblastic-leukaemia/" TargetMode="External"/><Relationship Id="rId14" Type="http://schemas.openxmlformats.org/officeDocument/2006/relationships/hyperlink" Target="http://www.nhs.uk/Conditions/Leukaemia-acute/Pages/Symptoms.aspx" TargetMode="External"/><Relationship Id="rId22" Type="http://schemas.openxmlformats.org/officeDocument/2006/relationships/image" Target="media/image4.jpeg"/><Relationship Id="rId27" Type="http://schemas.openxmlformats.org/officeDocument/2006/relationships/image" Target="http://t2.gstatic.com/images?q=tbn:ANd9GcQeS5CCaspnlfDbJTTh0Wv__teKEgVogpeMa-rl-U4YHvbOepeCffm16Q" TargetMode="External"/><Relationship Id="rId3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68</Pages>
  <Words>18504</Words>
  <Characters>105475</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Day</dc:creator>
  <cp:keywords/>
  <dc:description/>
  <cp:lastModifiedBy>Marianne Day</cp:lastModifiedBy>
  <cp:revision>3</cp:revision>
  <dcterms:created xsi:type="dcterms:W3CDTF">2020-03-05T16:35:00Z</dcterms:created>
  <dcterms:modified xsi:type="dcterms:W3CDTF">2020-03-05T16:44:00Z</dcterms:modified>
</cp:coreProperties>
</file>