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61" w:rsidRPr="002D2F86" w:rsidRDefault="00112961" w:rsidP="00431C06">
      <w:pPr>
        <w:spacing w:line="360" w:lineRule="auto"/>
        <w:jc w:val="center"/>
        <w:rPr>
          <w:b/>
        </w:rPr>
      </w:pPr>
    </w:p>
    <w:p w:rsidR="00112961" w:rsidRPr="00210E9B" w:rsidRDefault="00112961" w:rsidP="00210E9B">
      <w:pPr>
        <w:spacing w:line="360" w:lineRule="auto"/>
        <w:jc w:val="center"/>
        <w:rPr>
          <w:b/>
          <w:sz w:val="36"/>
        </w:rPr>
      </w:pPr>
      <w:r w:rsidRPr="00743914">
        <w:rPr>
          <w:b/>
          <w:sz w:val="36"/>
        </w:rPr>
        <w:t>Sedimented Chemosynthetic Ecosystems of the Southern Ocean</w:t>
      </w:r>
    </w:p>
    <w:p w:rsidR="00112961" w:rsidRPr="00743914" w:rsidRDefault="00112961" w:rsidP="00431C06">
      <w:pPr>
        <w:spacing w:line="360" w:lineRule="auto"/>
        <w:jc w:val="center"/>
        <w:rPr>
          <w:sz w:val="28"/>
        </w:rPr>
      </w:pPr>
      <w:r w:rsidRPr="00743914">
        <w:rPr>
          <w:sz w:val="28"/>
        </w:rPr>
        <w:t>James Benjamin Bell</w:t>
      </w:r>
    </w:p>
    <w:p w:rsidR="00112961" w:rsidRDefault="00112961"/>
    <w:p w:rsidR="00112961" w:rsidRDefault="00112961" w:rsidP="00431C06">
      <w:pPr>
        <w:jc w:val="center"/>
        <w:rPr>
          <w:b/>
          <w:sz w:val="32"/>
        </w:rPr>
      </w:pPr>
      <w:r>
        <w:rPr>
          <w:b/>
          <w:sz w:val="32"/>
        </w:rPr>
        <w:t>Supplementary Figure Captions</w:t>
      </w:r>
    </w:p>
    <w:p w:rsidR="00112961" w:rsidRDefault="00112961" w:rsidP="00431C06">
      <w:pPr>
        <w:jc w:val="center"/>
        <w:rPr>
          <w:b/>
          <w:sz w:val="32"/>
        </w:rPr>
      </w:pPr>
    </w:p>
    <w:p w:rsidR="00112961" w:rsidRPr="00210E9B" w:rsidRDefault="00112961" w:rsidP="00431C06">
      <w:pPr>
        <w:spacing w:line="360" w:lineRule="auto"/>
        <w:jc w:val="both"/>
        <w:rPr>
          <w:b/>
        </w:rPr>
      </w:pPr>
      <w:r>
        <w:rPr>
          <w:b/>
        </w:rPr>
        <w:t>Chapter 3</w:t>
      </w:r>
    </w:p>
    <w:p w:rsidR="00112961" w:rsidRPr="00431C06" w:rsidRDefault="00112961" w:rsidP="00431C06">
      <w:pPr>
        <w:spacing w:line="360" w:lineRule="auto"/>
        <w:jc w:val="both"/>
      </w:pPr>
      <w:r w:rsidRPr="00431C06">
        <w:t>S</w:t>
      </w:r>
      <w:r w:rsidRPr="00431C06">
        <w:t>upplement 3-</w:t>
      </w:r>
      <w:r w:rsidRPr="00431C06">
        <w:t>1 – Macrofaunal assemblage composition (quantitative cores only, abundance per m</w:t>
      </w:r>
      <w:r w:rsidRPr="00431C06">
        <w:rPr>
          <w:vertAlign w:val="superscript"/>
        </w:rPr>
        <w:t>2</w:t>
      </w:r>
      <w:r w:rsidRPr="00431C06">
        <w:t>) and stable isotopic data. A = 0 – 5 cmbsf, B = 5 – 10 cmbsf</w:t>
      </w:r>
    </w:p>
    <w:p w:rsidR="00112961" w:rsidRPr="00431C06" w:rsidRDefault="00112961" w:rsidP="00431C06">
      <w:pPr>
        <w:spacing w:line="360" w:lineRule="auto"/>
        <w:jc w:val="both"/>
      </w:pPr>
      <w:r w:rsidRPr="00431C06">
        <w:t>S</w:t>
      </w:r>
      <w:r w:rsidRPr="00431C06">
        <w:t>upplement 3-</w:t>
      </w:r>
      <w:r w:rsidRPr="00431C06">
        <w:t>2 – PLFA composition and abundance</w:t>
      </w:r>
    </w:p>
    <w:p w:rsidR="00112961" w:rsidRPr="00431C06" w:rsidRDefault="00112961" w:rsidP="00431C06">
      <w:pPr>
        <w:spacing w:line="360" w:lineRule="auto"/>
        <w:jc w:val="both"/>
      </w:pPr>
      <w:r w:rsidRPr="00431C06">
        <w:t>S</w:t>
      </w:r>
      <w:r w:rsidRPr="00431C06">
        <w:t>upplement 3-</w:t>
      </w:r>
      <w:r w:rsidRPr="00431C06">
        <w:t>3 – Geochemical profiles (megacores and gravity core)</w:t>
      </w:r>
    </w:p>
    <w:p w:rsidR="00112961" w:rsidRPr="00431C06" w:rsidRDefault="00112961" w:rsidP="00431C06">
      <w:pPr>
        <w:spacing w:line="360" w:lineRule="auto"/>
      </w:pPr>
      <w:r w:rsidRPr="00431C06">
        <w:t>S</w:t>
      </w:r>
      <w:r w:rsidRPr="00431C06">
        <w:t>upplement 3-</w:t>
      </w:r>
      <w:r w:rsidRPr="00431C06">
        <w:t xml:space="preserve">4 – SEM Micrographs of the valves of several bivalve species. A = </w:t>
      </w:r>
      <w:proofErr w:type="spellStart"/>
      <w:r w:rsidRPr="00431C06">
        <w:rPr>
          <w:i/>
        </w:rPr>
        <w:t>Axinulus</w:t>
      </w:r>
      <w:proofErr w:type="spellEnd"/>
      <w:r w:rsidRPr="00431C06">
        <w:rPr>
          <w:i/>
        </w:rPr>
        <w:t xml:space="preserve"> </w:t>
      </w:r>
      <w:proofErr w:type="spellStart"/>
      <w:r w:rsidRPr="00431C06">
        <w:rPr>
          <w:i/>
        </w:rPr>
        <w:t>antarcticus</w:t>
      </w:r>
      <w:proofErr w:type="spellEnd"/>
      <w:proofErr w:type="gramStart"/>
      <w:r w:rsidRPr="00431C06">
        <w:t>;</w:t>
      </w:r>
      <w:proofErr w:type="gramEnd"/>
      <w:r w:rsidRPr="00431C06">
        <w:t xml:space="preserve"> B = </w:t>
      </w:r>
      <w:proofErr w:type="spellStart"/>
      <w:r w:rsidRPr="00431C06">
        <w:rPr>
          <w:i/>
        </w:rPr>
        <w:t>Propeleda</w:t>
      </w:r>
      <w:proofErr w:type="spellEnd"/>
      <w:r w:rsidRPr="00431C06">
        <w:rPr>
          <w:i/>
        </w:rPr>
        <w:t xml:space="preserve"> </w:t>
      </w:r>
      <w:proofErr w:type="spellStart"/>
      <w:r w:rsidRPr="00431C06">
        <w:rPr>
          <w:i/>
        </w:rPr>
        <w:t>longicaudata</w:t>
      </w:r>
      <w:proofErr w:type="spellEnd"/>
      <w:r w:rsidRPr="00431C06">
        <w:t xml:space="preserve"> and C = </w:t>
      </w:r>
      <w:proofErr w:type="spellStart"/>
      <w:r w:rsidRPr="00431C06">
        <w:rPr>
          <w:i/>
        </w:rPr>
        <w:t>Ennucula</w:t>
      </w:r>
      <w:proofErr w:type="spellEnd"/>
      <w:r w:rsidRPr="00431C06">
        <w:rPr>
          <w:i/>
        </w:rPr>
        <w:t xml:space="preserve"> </w:t>
      </w:r>
      <w:r w:rsidRPr="00431C06">
        <w:t xml:space="preserve">sp. (cf. </w:t>
      </w:r>
      <w:proofErr w:type="spellStart"/>
      <w:r w:rsidRPr="00431C06">
        <w:rPr>
          <w:i/>
        </w:rPr>
        <w:t>georgiana</w:t>
      </w:r>
      <w:proofErr w:type="spellEnd"/>
      <w:r w:rsidRPr="00431C06">
        <w:t>).</w:t>
      </w:r>
    </w:p>
    <w:p w:rsidR="00112961" w:rsidRDefault="00112961" w:rsidP="00431C06">
      <w:pPr>
        <w:spacing w:line="360" w:lineRule="auto"/>
      </w:pPr>
    </w:p>
    <w:p w:rsidR="00112961" w:rsidRPr="00210E9B" w:rsidRDefault="00112961" w:rsidP="00431C06">
      <w:pPr>
        <w:spacing w:line="360" w:lineRule="auto"/>
        <w:rPr>
          <w:b/>
        </w:rPr>
      </w:pPr>
      <w:r>
        <w:rPr>
          <w:b/>
        </w:rPr>
        <w:t>Chapter 4</w:t>
      </w:r>
    </w:p>
    <w:p w:rsidR="00112961" w:rsidRPr="00431C06" w:rsidRDefault="00112961" w:rsidP="00431C06">
      <w:pPr>
        <w:spacing w:line="360" w:lineRule="auto"/>
        <w:rPr>
          <w:rFonts w:cs="Times New Roman"/>
        </w:rPr>
      </w:pPr>
      <w:r w:rsidRPr="00431C06">
        <w:rPr>
          <w:rFonts w:cs="Times New Roman"/>
        </w:rPr>
        <w:t>S</w:t>
      </w:r>
      <w:r w:rsidRPr="00431C06">
        <w:rPr>
          <w:rFonts w:cs="Times New Roman"/>
        </w:rPr>
        <w:t>upplement 4-</w:t>
      </w:r>
      <w:r w:rsidRPr="00431C06">
        <w:rPr>
          <w:rFonts w:cs="Times New Roman"/>
        </w:rPr>
        <w:t>1 – Macrofaunal abundance by taxa (± S.E.) and site.</w:t>
      </w:r>
    </w:p>
    <w:p w:rsidR="00112961" w:rsidRPr="00431C06" w:rsidRDefault="00112961" w:rsidP="00431C06">
      <w:pPr>
        <w:pStyle w:val="EndNoteBibliography"/>
        <w:spacing w:line="360" w:lineRule="auto"/>
        <w:jc w:val="left"/>
        <w:rPr>
          <w:rFonts w:asciiTheme="minorHAnsi" w:hAnsiTheme="minorHAnsi" w:cs="Times New Roman"/>
        </w:rPr>
      </w:pPr>
      <w:r w:rsidRPr="00431C06">
        <w:rPr>
          <w:rFonts w:asciiTheme="minorHAnsi" w:hAnsiTheme="minorHAnsi" w:cs="Times New Roman"/>
        </w:rPr>
        <w:t>S</w:t>
      </w:r>
      <w:r w:rsidRPr="00431C06">
        <w:rPr>
          <w:rFonts w:asciiTheme="minorHAnsi" w:hAnsiTheme="minorHAnsi" w:cs="Times New Roman"/>
        </w:rPr>
        <w:t>upplement 4-</w:t>
      </w:r>
      <w:r w:rsidRPr="00431C06">
        <w:rPr>
          <w:rFonts w:asciiTheme="minorHAnsi" w:hAnsiTheme="minorHAnsi" w:cs="Times New Roman"/>
        </w:rPr>
        <w:t xml:space="preserve">2 – Macrofaunal biomass (dry weight) of select taxa, compared between sites </w:t>
      </w:r>
    </w:p>
    <w:p w:rsidR="00112961" w:rsidRPr="00431C06" w:rsidRDefault="00112961" w:rsidP="00431C06">
      <w:pPr>
        <w:spacing w:line="360" w:lineRule="auto"/>
        <w:jc w:val="both"/>
        <w:rPr>
          <w:rFonts w:cs="Times New Roman"/>
        </w:rPr>
      </w:pPr>
      <w:r w:rsidRPr="00431C06">
        <w:rPr>
          <w:rFonts w:cs="Times New Roman"/>
        </w:rPr>
        <w:t>S</w:t>
      </w:r>
      <w:r w:rsidRPr="00431C06">
        <w:rPr>
          <w:rFonts w:cs="Times New Roman"/>
        </w:rPr>
        <w:t>upplement 4-</w:t>
      </w:r>
      <w:r w:rsidRPr="00431C06">
        <w:rPr>
          <w:rFonts w:cs="Times New Roman"/>
        </w:rPr>
        <w:t>3 – Geochemical data used to construct the hydrothermal index</w:t>
      </w:r>
    </w:p>
    <w:p w:rsidR="00112961" w:rsidRPr="00431C06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  <w:r w:rsidRPr="00431C06">
        <w:rPr>
          <w:rFonts w:asciiTheme="minorHAnsi" w:hAnsiTheme="minorHAnsi"/>
        </w:rPr>
        <w:t>Supplement 5-1 – Bulk isotopic data.</w:t>
      </w:r>
    </w:p>
    <w:p w:rsidR="00112961" w:rsidRPr="00431C06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  <w:r w:rsidRPr="00431C06">
        <w:rPr>
          <w:rFonts w:asciiTheme="minorHAnsi" w:hAnsiTheme="minorHAnsi"/>
        </w:rPr>
        <w:t>Supplement 5- 2 – PLFA data.</w:t>
      </w:r>
    </w:p>
    <w:p w:rsidR="00112961" w:rsidRPr="00431C06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  <w:r w:rsidRPr="00431C06">
        <w:rPr>
          <w:rFonts w:asciiTheme="minorHAnsi" w:hAnsiTheme="minorHAnsi"/>
        </w:rPr>
        <w:t xml:space="preserve">Supplement 5-3 </w:t>
      </w:r>
      <w:r w:rsidRPr="00431C06">
        <w:rPr>
          <w:rFonts w:asciiTheme="minorHAnsi" w:hAnsiTheme="minorHAnsi"/>
        </w:rPr>
        <w:t>– PLFA Abundances by site.</w:t>
      </w:r>
    </w:p>
    <w:p w:rsidR="00112961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</w:p>
    <w:p w:rsidR="00112961" w:rsidRPr="00210E9B" w:rsidRDefault="00112961" w:rsidP="00431C06">
      <w:pPr>
        <w:pStyle w:val="EndNoteBibliography"/>
        <w:spacing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Chapter 5</w:t>
      </w:r>
    </w:p>
    <w:p w:rsidR="00112961" w:rsidRPr="00431C06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  <w:r w:rsidRPr="00431C06">
        <w:rPr>
          <w:rFonts w:asciiTheme="minorHAnsi" w:hAnsiTheme="minorHAnsi"/>
        </w:rPr>
        <w:t>Supplement 5-4</w:t>
      </w:r>
      <w:r w:rsidRPr="00431C06">
        <w:rPr>
          <w:rFonts w:asciiTheme="minorHAnsi" w:hAnsiTheme="minorHAnsi"/>
        </w:rPr>
        <w:t xml:space="preserve"> – </w:t>
      </w:r>
      <w:proofErr w:type="spellStart"/>
      <w:r w:rsidRPr="00431C06">
        <w:rPr>
          <w:rFonts w:asciiTheme="minorHAnsi" w:hAnsiTheme="minorHAnsi"/>
        </w:rPr>
        <w:t>nMDS</w:t>
      </w:r>
      <w:proofErr w:type="spellEnd"/>
      <w:r w:rsidRPr="00431C06">
        <w:rPr>
          <w:rFonts w:asciiTheme="minorHAnsi" w:hAnsiTheme="minorHAnsi"/>
        </w:rPr>
        <w:t xml:space="preserve"> plot of PLFA composition, with reference to PLFA suites from the </w:t>
      </w:r>
      <w:proofErr w:type="spellStart"/>
      <w:r w:rsidRPr="00431C06">
        <w:rPr>
          <w:rFonts w:asciiTheme="minorHAnsi" w:hAnsiTheme="minorHAnsi"/>
        </w:rPr>
        <w:t>Goban</w:t>
      </w:r>
      <w:proofErr w:type="spellEnd"/>
      <w:r w:rsidRPr="00431C06">
        <w:rPr>
          <w:rFonts w:asciiTheme="minorHAnsi" w:hAnsiTheme="minorHAnsi"/>
        </w:rPr>
        <w:t xml:space="preserve"> Spur (NE Atlantic) </w:t>
      </w:r>
      <w:r w:rsidRPr="00431C06">
        <w:rPr>
          <w:rFonts w:asciiTheme="minorHAnsi" w:hAnsiTheme="minorHAnsi"/>
          <w:noProof/>
        </w:rPr>
        <w:t>(Main et al. 2015)</w:t>
      </w:r>
      <w:r w:rsidRPr="00431C06">
        <w:rPr>
          <w:rFonts w:asciiTheme="minorHAnsi" w:hAnsiTheme="minorHAnsi"/>
        </w:rPr>
        <w:t xml:space="preserve"> and Loki’s Castle hydrothermal sediments </w:t>
      </w:r>
      <w:r w:rsidRPr="00431C06">
        <w:rPr>
          <w:rFonts w:asciiTheme="minorHAnsi" w:hAnsiTheme="minorHAnsi"/>
          <w:noProof/>
        </w:rPr>
        <w:t>(Jaeschke et al. 2014)</w:t>
      </w:r>
      <w:r w:rsidRPr="00431C06">
        <w:rPr>
          <w:rFonts w:asciiTheme="minorHAnsi" w:hAnsiTheme="minorHAnsi"/>
        </w:rPr>
        <w:t>.</w:t>
      </w:r>
    </w:p>
    <w:p w:rsidR="00112961" w:rsidRPr="00431C06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  <w:r w:rsidRPr="00431C06">
        <w:rPr>
          <w:rFonts w:asciiTheme="minorHAnsi" w:hAnsiTheme="minorHAnsi"/>
        </w:rPr>
        <w:t>Supplement 5-5</w:t>
      </w:r>
      <w:r w:rsidRPr="00431C06">
        <w:rPr>
          <w:rFonts w:asciiTheme="minorHAnsi" w:hAnsiTheme="minorHAnsi"/>
        </w:rPr>
        <w:t xml:space="preserve"> – Cluster </w:t>
      </w:r>
      <w:proofErr w:type="spellStart"/>
      <w:r w:rsidRPr="00431C06">
        <w:rPr>
          <w:rFonts w:asciiTheme="minorHAnsi" w:hAnsiTheme="minorHAnsi"/>
        </w:rPr>
        <w:t>dendrogram</w:t>
      </w:r>
      <w:proofErr w:type="spellEnd"/>
      <w:r w:rsidRPr="00431C06">
        <w:rPr>
          <w:rFonts w:asciiTheme="minorHAnsi" w:hAnsiTheme="minorHAnsi"/>
        </w:rPr>
        <w:t xml:space="preserve"> (Euclidean distance) for averaged CN isotopic signatures for species from vent and non-vent areas.</w:t>
      </w:r>
    </w:p>
    <w:p w:rsidR="00112961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</w:p>
    <w:p w:rsidR="00112961" w:rsidRPr="00210E9B" w:rsidRDefault="00112961" w:rsidP="00431C06">
      <w:pPr>
        <w:pStyle w:val="EndNoteBibliography"/>
        <w:spacing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Chapter 6</w:t>
      </w:r>
    </w:p>
    <w:p w:rsidR="00112961" w:rsidRPr="00431C06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  <w:r w:rsidRPr="00431C06">
        <w:rPr>
          <w:rFonts w:asciiTheme="minorHAnsi" w:hAnsiTheme="minorHAnsi"/>
        </w:rPr>
        <w:t>Supplement 6-1 – Model code for Bransfield Off-Vent Site</w:t>
      </w:r>
    </w:p>
    <w:p w:rsidR="00112961" w:rsidRPr="00431C06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  <w:r w:rsidRPr="00431C06">
        <w:rPr>
          <w:rFonts w:asciiTheme="minorHAnsi" w:hAnsiTheme="minorHAnsi"/>
        </w:rPr>
        <w:t>Supplement 6-2</w:t>
      </w:r>
      <w:r w:rsidRPr="00431C06">
        <w:rPr>
          <w:rFonts w:asciiTheme="minorHAnsi" w:hAnsiTheme="minorHAnsi"/>
        </w:rPr>
        <w:t xml:space="preserve"> – Model code for </w:t>
      </w:r>
      <w:r w:rsidRPr="00431C06">
        <w:rPr>
          <w:rFonts w:asciiTheme="minorHAnsi" w:hAnsiTheme="minorHAnsi"/>
        </w:rPr>
        <w:t>Hook Ridge 1</w:t>
      </w:r>
      <w:r w:rsidRPr="00431C06">
        <w:rPr>
          <w:rFonts w:asciiTheme="minorHAnsi" w:hAnsiTheme="minorHAnsi"/>
        </w:rPr>
        <w:t xml:space="preserve"> Site</w:t>
      </w:r>
    </w:p>
    <w:p w:rsidR="00112961" w:rsidRPr="00431C06" w:rsidRDefault="00112961" w:rsidP="00431C06">
      <w:pPr>
        <w:pStyle w:val="EndNoteBibliography"/>
        <w:spacing w:line="360" w:lineRule="auto"/>
        <w:rPr>
          <w:rFonts w:asciiTheme="minorHAnsi" w:hAnsiTheme="minorHAnsi"/>
        </w:rPr>
      </w:pPr>
      <w:r w:rsidRPr="00431C06">
        <w:rPr>
          <w:rFonts w:asciiTheme="minorHAnsi" w:hAnsiTheme="minorHAnsi"/>
        </w:rPr>
        <w:t>Supplement 6-3</w:t>
      </w:r>
      <w:r w:rsidRPr="00431C06">
        <w:rPr>
          <w:rFonts w:asciiTheme="minorHAnsi" w:hAnsiTheme="minorHAnsi"/>
        </w:rPr>
        <w:t xml:space="preserve"> – Model code for </w:t>
      </w:r>
      <w:r w:rsidRPr="00431C06">
        <w:rPr>
          <w:rFonts w:asciiTheme="minorHAnsi" w:hAnsiTheme="minorHAnsi"/>
        </w:rPr>
        <w:t>Hook Ridge 2</w:t>
      </w:r>
      <w:r w:rsidRPr="00431C06">
        <w:rPr>
          <w:rFonts w:asciiTheme="minorHAnsi" w:hAnsiTheme="minorHAnsi"/>
        </w:rPr>
        <w:t xml:space="preserve"> Site</w:t>
      </w:r>
    </w:p>
    <w:p w:rsidR="00112961" w:rsidRPr="00431C06" w:rsidRDefault="00112961" w:rsidP="00431C06">
      <w:pPr>
        <w:spacing w:line="360" w:lineRule="auto"/>
      </w:pPr>
      <w:r w:rsidRPr="00431C06">
        <w:t>Supplement 6-4 – Plots of averaged flows between all compartments</w:t>
      </w:r>
    </w:p>
    <w:p w:rsidR="00F8494E" w:rsidRDefault="00F8494E">
      <w:bookmarkStart w:id="0" w:name="_GoBack"/>
      <w:bookmarkEnd w:id="0"/>
    </w:p>
    <w:sectPr w:rsidR="00F8494E" w:rsidSect="00210E9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112961"/>
    <w:rsid w:val="00112961"/>
    <w:rsid w:val="00F8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0182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61"/>
  </w:style>
  <w:style w:type="character" w:default="1" w:styleId="DefaultParagraphFont">
    <w:name w:val="Default Paragraph Font"/>
    <w:uiPriority w:val="1"/>
    <w:semiHidden/>
    <w:unhideWhenUsed/>
    <w:rsid w:val="0011296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12961"/>
  </w:style>
  <w:style w:type="paragraph" w:customStyle="1" w:styleId="EndNoteBibliography">
    <w:name w:val="EndNote Bibliography"/>
    <w:basedOn w:val="Normal"/>
    <w:rsid w:val="00112961"/>
    <w:pPr>
      <w:jc w:val="both"/>
    </w:pPr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61"/>
  </w:style>
  <w:style w:type="character" w:default="1" w:styleId="DefaultParagraphFont">
    <w:name w:val="Default Paragraph Font"/>
    <w:uiPriority w:val="1"/>
    <w:semiHidden/>
    <w:unhideWhenUsed/>
    <w:rsid w:val="0011296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12961"/>
  </w:style>
  <w:style w:type="paragraph" w:customStyle="1" w:styleId="EndNoteBibliography">
    <w:name w:val="EndNote Bibliography"/>
    <w:basedOn w:val="Normal"/>
    <w:rsid w:val="00112961"/>
    <w:pPr>
      <w:jc w:val="both"/>
    </w:pPr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1265</Characters>
  <Application>Microsoft Macintosh Word</Application>
  <DocSecurity>0</DocSecurity>
  <Lines>10</Lines>
  <Paragraphs>2</Paragraphs>
  <ScaleCrop>false</ScaleCrop>
  <Company>University of Leeds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Bell</dc:creator>
  <cp:keywords/>
  <dc:description/>
  <cp:lastModifiedBy>James Bell</cp:lastModifiedBy>
  <cp:revision>1</cp:revision>
  <dcterms:created xsi:type="dcterms:W3CDTF">2016-12-16T12:29:00Z</dcterms:created>
  <dcterms:modified xsi:type="dcterms:W3CDTF">2016-12-16T12:29:00Z</dcterms:modified>
</cp:coreProperties>
</file>